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2A" w:rsidRDefault="00D46C2A" w:rsidP="00D46C2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Exemplo do PHP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AJAX</w:t>
      </w:r>
    </w:p>
    <w:p w:rsidR="00D46C2A" w:rsidRDefault="00D46C2A" w:rsidP="00D46C2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D46C2A" w:rsidRDefault="00D46C2A" w:rsidP="00D46C2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461" style="width:0;height:0" o:hralign="center" o:hrstd="t" o:hrnoshade="t" o:hr="t" fillcolor="black" stroked="f"/>
        </w:pict>
      </w:r>
    </w:p>
    <w:p w:rsidR="00D46C2A" w:rsidRDefault="00D46C2A" w:rsidP="00D46C2A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AJAX é usado para criar aplicativos mais interativos.</w:t>
      </w:r>
    </w:p>
    <w:p w:rsidR="00D46C2A" w:rsidRDefault="00D46C2A" w:rsidP="00D46C2A">
      <w:pPr>
        <w:spacing w:before="300" w:after="300"/>
        <w:rPr>
          <w:rFonts w:ascii="Times New Roman" w:hAnsi="Times New Roman"/>
        </w:rPr>
      </w:pPr>
      <w:r>
        <w:pict>
          <v:rect id="_x0000_i1462" style="width:0;height:0" o:hralign="center" o:hrstd="t" o:hrnoshade="t" o:hr="t" fillcolor="black" stroked="f"/>
        </w:pict>
      </w:r>
    </w:p>
    <w:p w:rsidR="00D46C2A" w:rsidRDefault="00D46C2A" w:rsidP="00D46C2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do PHP AJAX</w:t>
      </w:r>
    </w:p>
    <w:p w:rsidR="00D46C2A" w:rsidRDefault="00D46C2A" w:rsidP="00D46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demonstra como uma página da web pode se comunicar com um servidor web enquanto um usuário digita caracteres em um campo de entrada:</w:t>
      </w:r>
    </w:p>
    <w:p w:rsidR="00D46C2A" w:rsidRDefault="00D46C2A" w:rsidP="00D46C2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46C2A" w:rsidRDefault="00D46C2A" w:rsidP="00D46C2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 xml:space="preserve">Start typing a name in the input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field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below:</w:t>
      </w:r>
    </w:p>
    <w:p w:rsidR="00D46C2A" w:rsidRDefault="00D46C2A" w:rsidP="00D46C2A">
      <w:pPr>
        <w:pStyle w:val="Partesuperior-zdoformulrio"/>
      </w:pPr>
      <w:r>
        <w:t>Parte superior do formulário</w:t>
      </w:r>
    </w:p>
    <w:p w:rsidR="00D46C2A" w:rsidRDefault="00D46C2A" w:rsidP="00D46C2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name: </w:t>
      </w:r>
      <w:r>
        <w:rPr>
          <w:rFonts w:ascii="Verdana" w:hAnsi="Verdana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3" type="#_x0000_t75" style="width:87.05pt;height:18.4pt" o:ole="">
            <v:imagedata r:id="rId9" o:title=""/>
          </v:shape>
          <w:control r:id="rId10" w:name="DefaultOcxName" w:shapeid="_x0000_i1473"/>
        </w:object>
      </w:r>
    </w:p>
    <w:p w:rsidR="00D46C2A" w:rsidRDefault="00D46C2A" w:rsidP="00D46C2A">
      <w:pPr>
        <w:pStyle w:val="Parteinferiordoformulrio"/>
      </w:pPr>
      <w:r>
        <w:t>Parte inferior do formulário</w:t>
      </w:r>
    </w:p>
    <w:p w:rsidR="00D46C2A" w:rsidRDefault="00D46C2A" w:rsidP="00D46C2A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Suggestions:</w:t>
      </w:r>
    </w:p>
    <w:p w:rsidR="00D46C2A" w:rsidRDefault="00D46C2A" w:rsidP="00D46C2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D46C2A" w:rsidRDefault="00D46C2A" w:rsidP="00D46C2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463" style="width:0;height:0" o:hralign="center" o:hrstd="t" o:hrnoshade="t" o:hr="t" fillcolor="black" stroked="f"/>
        </w:pict>
      </w:r>
    </w:p>
    <w:p w:rsidR="00D46C2A" w:rsidRDefault="00D46C2A" w:rsidP="00D46C2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Explicado</w:t>
      </w:r>
    </w:p>
    <w:p w:rsidR="00D46C2A" w:rsidRDefault="00D46C2A" w:rsidP="00D46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exemplo acima, quando um usuário digita um caractere no campo de entrada, uma função chamada "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showHint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()" é executada.</w:t>
      </w:r>
    </w:p>
    <w:p w:rsidR="00D46C2A" w:rsidRDefault="00D46C2A" w:rsidP="00D46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é desencadeada pelo evento onkeyup.</w:t>
      </w:r>
    </w:p>
    <w:p w:rsidR="00D46C2A" w:rsidRDefault="00D46C2A" w:rsidP="00D46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Aqui está o código HTML:</w:t>
      </w:r>
    </w:p>
    <w:p w:rsidR="00D46C2A" w:rsidRDefault="00D46C2A" w:rsidP="00D46C2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46C2A" w:rsidRDefault="00D46C2A" w:rsidP="00D46C2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html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function</w:t>
      </w:r>
      <w:r>
        <w:rPr>
          <w:rFonts w:ascii="Consolas" w:hAnsi="Consolas"/>
          <w:color w:val="000000"/>
        </w:rPr>
        <w:t> showHint(str)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(str.length ==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 { </w:t>
      </w:r>
      <w:r>
        <w:rPr>
          <w:rFonts w:ascii="Consolas" w:hAnsi="Consolas"/>
          <w:color w:val="000000"/>
        </w:rPr>
        <w:br/>
        <w:t>        document.getElementById(</w:t>
      </w:r>
      <w:r>
        <w:rPr>
          <w:rFonts w:ascii="Consolas" w:hAnsi="Consolas"/>
          <w:color w:val="A52A2A"/>
        </w:rPr>
        <w:t>"txtHint"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xmlhttp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XMLHttpRequest();</w:t>
      </w:r>
      <w:r>
        <w:rPr>
          <w:rFonts w:ascii="Consolas" w:hAnsi="Consolas"/>
          <w:color w:val="000000"/>
        </w:rPr>
        <w:br/>
        <w:t>        xmlhttp.onreadystatechange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    document.getElementById(</w:t>
      </w:r>
      <w:r>
        <w:rPr>
          <w:rFonts w:ascii="Consolas" w:hAnsi="Consolas"/>
          <w:color w:val="A52A2A"/>
        </w:rPr>
        <w:t>"txtHint"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.responseText;</w:t>
      </w:r>
      <w:r>
        <w:rPr>
          <w:rFonts w:ascii="Consolas" w:hAnsi="Consolas"/>
          <w:color w:val="000000"/>
        </w:rPr>
        <w:br/>
        <w:t>            }</w:t>
      </w:r>
      <w:r>
        <w:rPr>
          <w:rFonts w:ascii="Consolas" w:hAnsi="Consolas"/>
          <w:color w:val="000000"/>
        </w:rPr>
        <w:br/>
        <w:t>        };</w:t>
      </w:r>
      <w:r>
        <w:rPr>
          <w:rFonts w:ascii="Consolas" w:hAnsi="Consolas"/>
          <w:color w:val="000000"/>
        </w:rPr>
        <w:br/>
        <w:t>        xmlhttp.open(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"gethint.php?q="</w:t>
      </w:r>
      <w:r>
        <w:rPr>
          <w:rFonts w:ascii="Consolas" w:hAnsi="Consolas"/>
          <w:color w:val="000000"/>
        </w:rPr>
        <w:t> + str,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    xmlhttp.send();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b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Start typing a name in the input field below: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First name: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="showHint(this.value)"&gt;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Suggestions: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="txtHint"&gt;&lt;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D46C2A" w:rsidRDefault="00D46C2A" w:rsidP="00D46C2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46C2A" w:rsidRDefault="00D46C2A" w:rsidP="00D46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Explicação do código:</w:t>
      </w:r>
    </w:p>
    <w:p w:rsidR="00D46C2A" w:rsidRDefault="00D46C2A" w:rsidP="00D46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Primeiro, verifique se o campo de entrada está vazio (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str.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length == 0).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Se for, limpe o conteúdo do espaço reservado txtHint e saia da função.</w:t>
      </w:r>
    </w:p>
    <w:p w:rsidR="00D46C2A" w:rsidRDefault="00D46C2A" w:rsidP="00D46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entanto, se o campo de entrada não estiver vazio, faça o seguinte:</w:t>
      </w:r>
    </w:p>
    <w:p w:rsidR="00D46C2A" w:rsidRDefault="00D46C2A" w:rsidP="00D46C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Criar um objeto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gramEnd"/>
    </w:p>
    <w:p w:rsidR="00D46C2A" w:rsidRDefault="00D46C2A" w:rsidP="00D46C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Crie a função a ser executada quando a resposta do servidor estiver pronta</w:t>
      </w:r>
    </w:p>
    <w:p w:rsidR="00D46C2A" w:rsidRDefault="00D46C2A" w:rsidP="00D46C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Envie o pedido para um arquivo PHP (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gethint.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php) no servidor</w:t>
      </w:r>
    </w:p>
    <w:p w:rsidR="00D46C2A" w:rsidRDefault="00D46C2A" w:rsidP="00D46C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Observe que o parâmetro q é adicionado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gethint.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php? Q =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"+ str</w:t>
      </w:r>
    </w:p>
    <w:p w:rsidR="00D46C2A" w:rsidRDefault="00D46C2A" w:rsidP="00D46C2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A variável str mantém o conteúdo do campo de entrada</w:t>
      </w:r>
    </w:p>
    <w:p w:rsidR="00D46C2A" w:rsidRDefault="00D46C2A" w:rsidP="00D46C2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464" style="width:0;height:0" o:hralign="center" o:hrstd="t" o:hrnoshade="t" o:hr="t" fillcolor="black" stroked="f"/>
        </w:pict>
      </w:r>
    </w:p>
    <w:p w:rsidR="00D46C2A" w:rsidRDefault="00D46C2A" w:rsidP="00D46C2A">
      <w:pPr>
        <w:spacing w:before="300" w:after="300"/>
      </w:pPr>
      <w:r>
        <w:pict>
          <v:rect id="_x0000_i1465" style="width:0;height:0" o:hralign="center" o:hrstd="t" o:hrnoshade="t" o:hr="t" fillcolor="black" stroked="f"/>
        </w:pict>
      </w:r>
    </w:p>
    <w:p w:rsidR="00D46C2A" w:rsidRDefault="00D46C2A" w:rsidP="00D46C2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O arquivo PHP - "</w:t>
      </w: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gethint.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php"</w:t>
      </w:r>
    </w:p>
    <w:p w:rsidR="00D46C2A" w:rsidRDefault="00D46C2A" w:rsidP="00D46C2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arquivo PHP verifica uma série de nomes e retorna o (s) nome (s) correspondente (s) ao navegador:</w:t>
      </w:r>
    </w:p>
    <w:p w:rsidR="00D46C2A" w:rsidRDefault="00D46C2A" w:rsidP="00D46C2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FF0000"/>
        </w:rPr>
        <w:t>&lt;?</w:t>
      </w:r>
      <w:proofErr w:type="gramStart"/>
      <w:r>
        <w:rPr>
          <w:rFonts w:ascii="Consolas" w:hAnsi="Consolas"/>
          <w:color w:val="FF0000"/>
        </w:rPr>
        <w:t>php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Array with names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$a[] = </w:t>
      </w:r>
      <w:r>
        <w:rPr>
          <w:rFonts w:ascii="Consolas" w:hAnsi="Consolas"/>
          <w:color w:val="A52A2A"/>
        </w:rPr>
        <w:t>"Anna"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"Brittany"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"Cinderella"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"Diana"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"Eva"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"Fiona"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"Gunda"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"Hege"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"Inga"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"Johanna"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"Kitty"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"Linda"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"Nina"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"Ophelia"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"Petunia"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"Amanda"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"Raquel"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"Cindy"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"Doris"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"Eve"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"Evita"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"Sunniva"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"Tove"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"Unni"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"Violet"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"Liza"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"Elizabeth"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"Ellen"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"Wenche"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$a[] = </w:t>
      </w:r>
      <w:r>
        <w:rPr>
          <w:rFonts w:ascii="Consolas" w:hAnsi="Consolas"/>
          <w:color w:val="A52A2A"/>
        </w:rPr>
        <w:t>"Vicky"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get the q parameter from URL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$q = </w:t>
      </w:r>
      <w:r>
        <w:rPr>
          <w:rFonts w:ascii="Consolas" w:hAnsi="Consolas"/>
          <w:color w:val="DAA520"/>
        </w:rPr>
        <w:t>$_REQUEST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A52A2A"/>
        </w:rPr>
        <w:t>"q"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$hint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lookup all hints from array if $q is different from ""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($q !==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$q = strtolower($q);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$len=strlen($q);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foreach</w:t>
      </w:r>
      <w:r>
        <w:rPr>
          <w:rFonts w:ascii="Consolas" w:hAnsi="Consolas"/>
          <w:color w:val="000000"/>
        </w:rPr>
        <w:t>($a </w:t>
      </w:r>
      <w:r>
        <w:rPr>
          <w:rFonts w:ascii="Consolas" w:hAnsi="Consolas"/>
          <w:color w:val="0000CD"/>
        </w:rPr>
        <w:t>as</w:t>
      </w:r>
      <w:r>
        <w:rPr>
          <w:rFonts w:ascii="Consolas" w:hAnsi="Consolas"/>
          <w:color w:val="000000"/>
        </w:rPr>
        <w:t> $name)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(stristr($q, substr($name,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 $len))) {</w:t>
      </w:r>
      <w:r>
        <w:rPr>
          <w:rFonts w:ascii="Consolas" w:hAnsi="Consolas"/>
          <w:color w:val="000000"/>
        </w:rPr>
        <w:br/>
        <w:t>    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($hint ===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    $hint = $name;</w:t>
      </w:r>
      <w:r>
        <w:rPr>
          <w:rFonts w:ascii="Consolas" w:hAnsi="Consolas"/>
          <w:color w:val="000000"/>
        </w:rPr>
        <w:br/>
        <w:t>            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             $hint .= </w:t>
      </w:r>
      <w:r>
        <w:rPr>
          <w:rFonts w:ascii="Consolas" w:hAnsi="Consolas"/>
          <w:color w:val="A52A2A"/>
        </w:rPr>
        <w:t>", $name"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    }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Output "no suggestion" if no hint was found or output correct values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echo</w:t>
      </w:r>
      <w:r>
        <w:rPr>
          <w:rFonts w:ascii="Consolas" w:hAnsi="Consolas"/>
          <w:color w:val="000000"/>
        </w:rPr>
        <w:t> $hint ===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 ? </w:t>
      </w:r>
      <w:r>
        <w:rPr>
          <w:rFonts w:ascii="Consolas" w:hAnsi="Consolas"/>
          <w:color w:val="A52A2A"/>
        </w:rPr>
        <w:t>"no suggestion</w:t>
      </w:r>
      <w:proofErr w:type="gramStart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 :</w:t>
      </w:r>
      <w:proofErr w:type="gramEnd"/>
      <w:r>
        <w:rPr>
          <w:rFonts w:ascii="Consolas" w:hAnsi="Consolas"/>
          <w:color w:val="000000"/>
        </w:rPr>
        <w:t xml:space="preserve"> $hint;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>?&gt;</w:t>
      </w:r>
    </w:p>
    <w:p w:rsidR="00A179AA" w:rsidRPr="00D46C2A" w:rsidRDefault="00D46C2A" w:rsidP="00D46C2A">
      <w:bookmarkStart w:id="0" w:name="_GoBack"/>
      <w:bookmarkEnd w:id="0"/>
    </w:p>
    <w:sectPr w:rsidR="00A179AA" w:rsidRPr="00D46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28"/>
  </w:num>
  <w:num w:numId="5">
    <w:abstractNumId w:val="5"/>
  </w:num>
  <w:num w:numId="6">
    <w:abstractNumId w:val="12"/>
  </w:num>
  <w:num w:numId="7">
    <w:abstractNumId w:val="4"/>
  </w:num>
  <w:num w:numId="8">
    <w:abstractNumId w:val="23"/>
  </w:num>
  <w:num w:numId="9">
    <w:abstractNumId w:val="24"/>
  </w:num>
  <w:num w:numId="10">
    <w:abstractNumId w:val="21"/>
  </w:num>
  <w:num w:numId="11">
    <w:abstractNumId w:val="25"/>
  </w:num>
  <w:num w:numId="12">
    <w:abstractNumId w:val="0"/>
  </w:num>
  <w:num w:numId="13">
    <w:abstractNumId w:val="3"/>
  </w:num>
  <w:num w:numId="14">
    <w:abstractNumId w:val="15"/>
  </w:num>
  <w:num w:numId="15">
    <w:abstractNumId w:val="11"/>
  </w:num>
  <w:num w:numId="16">
    <w:abstractNumId w:val="1"/>
  </w:num>
  <w:num w:numId="17">
    <w:abstractNumId w:val="10"/>
  </w:num>
  <w:num w:numId="18">
    <w:abstractNumId w:val="9"/>
  </w:num>
  <w:num w:numId="19">
    <w:abstractNumId w:val="20"/>
  </w:num>
  <w:num w:numId="20">
    <w:abstractNumId w:val="8"/>
  </w:num>
  <w:num w:numId="21">
    <w:abstractNumId w:val="27"/>
  </w:num>
  <w:num w:numId="22">
    <w:abstractNumId w:val="22"/>
  </w:num>
  <w:num w:numId="23">
    <w:abstractNumId w:val="7"/>
  </w:num>
  <w:num w:numId="24">
    <w:abstractNumId w:val="6"/>
  </w:num>
  <w:num w:numId="25">
    <w:abstractNumId w:val="18"/>
  </w:num>
  <w:num w:numId="26">
    <w:abstractNumId w:val="16"/>
  </w:num>
  <w:num w:numId="27">
    <w:abstractNumId w:val="13"/>
  </w:num>
  <w:num w:numId="28">
    <w:abstractNumId w:val="17"/>
  </w:num>
  <w:num w:numId="29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asp.asp&amp;usg=ALkJrhifV3lZEeJpql-gR7gRiSwCIehBw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xmlfile.asp&amp;usg=ALkJrhgSeC3rp9kC0VmYgAzrSdAac4bx2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suggest_php&amp;usg=ALkJrhjl1W5HtrqFhsxIy4xn5X9qlXdINQ" TargetMode="External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749BD-1AA1-4494-B8CF-C0ED7236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2017-12-01T14:33:00Z</dcterms:created>
  <dcterms:modified xsi:type="dcterms:W3CDTF">2017-12-01T14:33:00Z</dcterms:modified>
</cp:coreProperties>
</file>