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17" w:rsidRDefault="007D2C17" w:rsidP="007D2C1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Aplicações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XML</w:t>
      </w:r>
    </w:p>
    <w:p w:rsidR="007D2C17" w:rsidRDefault="007D2C17" w:rsidP="007D2C1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D2C17" w:rsidRDefault="007D2C17" w:rsidP="007D2C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18" style="width:0;height:0" o:hralign="center" o:hrstd="t" o:hrnoshade="t" o:hr="t" fillcolor="black" stroked="f"/>
        </w:pict>
      </w:r>
    </w:p>
    <w:p w:rsidR="007D2C17" w:rsidRDefault="007D2C17" w:rsidP="007D2C1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Este capítulo demonstra alguns aplicativos HTML usando XML, HTTP, DOM e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>.</w:t>
      </w:r>
    </w:p>
    <w:p w:rsidR="007D2C17" w:rsidRDefault="007D2C17" w:rsidP="007D2C17">
      <w:pPr>
        <w:spacing w:before="300" w:after="300"/>
        <w:rPr>
          <w:rFonts w:ascii="Times New Roman" w:hAnsi="Times New Roman"/>
        </w:rPr>
      </w:pPr>
      <w:r>
        <w:pict>
          <v:rect id="_x0000_i1519" style="width:0;height:0" o:hralign="center" o:hrstd="t" o:hrnoshade="t" o:hr="t" fillcolor="black" stroked="f"/>
        </w:pict>
      </w:r>
    </w:p>
    <w:p w:rsidR="007D2C17" w:rsidRDefault="007D2C17" w:rsidP="007D2C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documento XML usado</w:t>
      </w:r>
    </w:p>
    <w:p w:rsidR="007D2C17" w:rsidRDefault="007D2C17" w:rsidP="007D2C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capítulo, usaremos o arquivo XML chamado </w:t>
      </w:r>
      <w:hyperlink r:id="rId9" w:tgtFrame="_blank" w:history="1">
        <w:r>
          <w:rPr>
            <w:rStyle w:val="Hyperlink"/>
            <w:rFonts w:ascii="Verdana" w:hAnsi="Verdana"/>
            <w:sz w:val="23"/>
            <w:szCs w:val="23"/>
          </w:rPr>
          <w:t>"</w:t>
        </w:r>
        <w:proofErr w:type="gramStart"/>
        <w:r>
          <w:rPr>
            <w:rStyle w:val="Hyperlink"/>
            <w:rFonts w:ascii="Verdana" w:hAnsi="Verdana"/>
            <w:sz w:val="23"/>
            <w:szCs w:val="23"/>
          </w:rPr>
          <w:t>cd_catalog.</w:t>
        </w:r>
        <w:proofErr w:type="gramEnd"/>
        <w:r>
          <w:rPr>
            <w:rStyle w:val="Hyperlink"/>
            <w:rFonts w:ascii="Verdana" w:hAnsi="Verdana"/>
            <w:sz w:val="23"/>
            <w:szCs w:val="23"/>
          </w:rPr>
          <w:t>xml"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D2C17" w:rsidRDefault="007D2C17" w:rsidP="007D2C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20" style="width:0;height:0" o:hralign="center" o:hrstd="t" o:hrnoshade="t" o:hr="t" fillcolor="black" stroked="f"/>
        </w:pict>
      </w:r>
    </w:p>
    <w:p w:rsidR="007D2C17" w:rsidRDefault="007D2C17" w:rsidP="007D2C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Exibir dados XML em uma tabela HTML</w:t>
      </w:r>
    </w:p>
    <w:p w:rsidR="007D2C17" w:rsidRDefault="007D2C17" w:rsidP="007D2C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acompanha cada elemento &lt;CD&gt; e exibe os valores dos elementos &lt;ARTIST&gt; e &lt;TITLE&gt; em uma tabela HTML:</w:t>
      </w:r>
    </w:p>
    <w:p w:rsidR="007D2C17" w:rsidRDefault="007D2C17" w:rsidP="007D2C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2C17" w:rsidRDefault="007D2C17" w:rsidP="007D2C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style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A52A2A"/>
        </w:rPr>
        <w:t xml:space="preserve">, 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 xml:space="preserve">, 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 xml:space="preserve">  </w:t>
      </w:r>
      <w:proofErr w:type="spellStart"/>
      <w:r>
        <w:rPr>
          <w:rFonts w:ascii="Consolas" w:hAnsi="Consolas"/>
          <w:color w:val="FF0000"/>
        </w:rPr>
        <w:t>border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 xml:space="preserve"> 1px </w:t>
      </w:r>
      <w:proofErr w:type="spellStart"/>
      <w:r>
        <w:rPr>
          <w:rFonts w:ascii="Consolas" w:hAnsi="Consolas"/>
          <w:color w:val="0000CD"/>
        </w:rPr>
        <w:t>solid</w:t>
      </w:r>
      <w:proofErr w:type="spellEnd"/>
      <w:r>
        <w:rPr>
          <w:rFonts w:ascii="Consolas" w:hAnsi="Consolas"/>
          <w:color w:val="0000CD"/>
        </w:rPr>
        <w:t xml:space="preserve"> </w:t>
      </w:r>
      <w:proofErr w:type="spellStart"/>
      <w:r>
        <w:rPr>
          <w:rFonts w:ascii="Consolas" w:hAnsi="Consolas"/>
          <w:color w:val="0000CD"/>
        </w:rPr>
        <w:t>black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</w:t>
      </w:r>
      <w:proofErr w:type="spellStart"/>
      <w:r>
        <w:rPr>
          <w:rFonts w:ascii="Consolas" w:hAnsi="Consolas"/>
          <w:color w:val="FF0000"/>
        </w:rPr>
        <w:t>border-collapse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collapse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 xml:space="preserve">, 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</w:t>
      </w:r>
      <w:proofErr w:type="spellStart"/>
      <w:r>
        <w:rPr>
          <w:rFonts w:ascii="Consolas" w:hAnsi="Consolas"/>
          <w:color w:val="FF0000"/>
        </w:rPr>
        <w:t>padding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5px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style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table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loadXMLDoc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 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}</w:t>
      </w:r>
      <w:r>
        <w:rPr>
          <w:rFonts w:ascii="Consolas" w:hAnsi="Consolas"/>
          <w:color w:val="000000"/>
        </w:rPr>
        <w:br/>
        <w:t>  };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"cd_catalog.xml"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xml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xmlDoc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xml.responseXML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Artist</w:t>
      </w:r>
      <w:proofErr w:type="spellEnd"/>
      <w:r>
        <w:rPr>
          <w:rFonts w:ascii="Consolas" w:hAnsi="Consolas"/>
          <w:color w:val="A52A2A"/>
        </w:rPr>
        <w:t>&lt;/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A52A2A"/>
        </w:rPr>
        <w:t>&lt;/</w:t>
      </w:r>
      <w:proofErr w:type="spellStart"/>
      <w:r>
        <w:rPr>
          <w:rFonts w:ascii="Consolas" w:hAnsi="Consolas"/>
          <w:color w:val="A52A2A"/>
        </w:rPr>
        <w:t>th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xmlDoc.getElementsByTagName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"CD"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</w:t>
      </w:r>
      <w:proofErr w:type="spellStart"/>
      <w:r>
        <w:rPr>
          <w:rFonts w:ascii="Consolas" w:hAnsi="Consolas"/>
          <w:color w:val="000000"/>
        </w:rPr>
        <w:t>x.length</w:t>
      </w:r>
      <w:proofErr w:type="spellEnd"/>
      <w:r>
        <w:rPr>
          <w:rFonts w:ascii="Consolas" w:hAnsi="Consolas"/>
          <w:color w:val="000000"/>
        </w:rPr>
        <w:t>; i++) { 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 xml:space="preserve"> +=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"ARTIST"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"TITLE"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"&lt;/</w:t>
      </w:r>
      <w:proofErr w:type="spellStart"/>
      <w:r>
        <w:rPr>
          <w:rFonts w:ascii="Consolas" w:hAnsi="Consolas"/>
          <w:color w:val="A52A2A"/>
        </w:rPr>
        <w:t>td</w:t>
      </w:r>
      <w:proofErr w:type="spellEnd"/>
      <w:r>
        <w:rPr>
          <w:rFonts w:ascii="Consolas" w:hAnsi="Consolas"/>
          <w:color w:val="A52A2A"/>
        </w:rPr>
        <w:t>&gt;&lt;/</w:t>
      </w:r>
      <w:proofErr w:type="spellStart"/>
      <w:r>
        <w:rPr>
          <w:rFonts w:ascii="Consolas" w:hAnsi="Consolas"/>
          <w:color w:val="A52A2A"/>
        </w:rPr>
        <w:t>tr</w:t>
      </w:r>
      <w:proofErr w:type="spellEnd"/>
      <w:r>
        <w:rPr>
          <w:rFonts w:ascii="Consolas" w:hAnsi="Consolas"/>
          <w:color w:val="A52A2A"/>
        </w:rPr>
        <w:t>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7D2C17" w:rsidRDefault="007D2C17" w:rsidP="007D2C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2C17" w:rsidRDefault="007D2C17" w:rsidP="007D2C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obter mais informações sobre como usar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o XML DOM, vá para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 xml:space="preserve">DOM </w:t>
        </w:r>
        <w:proofErr w:type="spellStart"/>
        <w:r>
          <w:rPr>
            <w:rStyle w:val="Hyperlink"/>
            <w:rFonts w:ascii="Verdana" w:hAnsi="Verdana"/>
            <w:sz w:val="23"/>
            <w:szCs w:val="23"/>
          </w:rPr>
          <w:t>Intro</w:t>
        </w:r>
        <w:proofErr w:type="spellEnd"/>
        <w:r>
          <w:rPr>
            <w:rStyle w:val="Hyperlink"/>
            <w:rFonts w:ascii="Verdana" w:hAnsi="Verdana"/>
            <w:sz w:val="23"/>
            <w:szCs w:val="23"/>
          </w:rPr>
          <w:t>.</w:t>
        </w:r>
      </w:hyperlink>
    </w:p>
    <w:p w:rsidR="007D2C17" w:rsidRDefault="007D2C17" w:rsidP="007D2C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21" style="width:0;height:0" o:hralign="center" o:hrstd="t" o:hrnoshade="t" o:hr="t" fillcolor="black" stroked="f"/>
        </w:pict>
      </w:r>
    </w:p>
    <w:p w:rsidR="007D2C17" w:rsidRDefault="007D2C17" w:rsidP="007D2C17">
      <w:pPr>
        <w:spacing w:before="300" w:after="300"/>
      </w:pPr>
      <w:r>
        <w:pict>
          <v:rect id="_x0000_i1522" style="width:0;height:0" o:hralign="center" o:hrstd="t" o:hrnoshade="t" o:hr="t" fillcolor="black" stroked="f"/>
        </w:pict>
      </w:r>
    </w:p>
    <w:p w:rsidR="007D2C17" w:rsidRDefault="007D2C17" w:rsidP="007D2C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Exibir o primeiro CD em um elemento HTML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div</w:t>
      </w:r>
      <w:proofErr w:type="spellEnd"/>
    </w:p>
    <w:p w:rsidR="007D2C17" w:rsidRDefault="007D2C17" w:rsidP="007D2C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usa uma função para exibir o primeiro elemento de CD em um elemento HTML com id = "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showCD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":</w:t>
      </w:r>
    </w:p>
    <w:p w:rsidR="007D2C17" w:rsidRDefault="007D2C17" w:rsidP="007D2C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2C17" w:rsidRDefault="007D2C17" w:rsidP="007D2C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lastRenderedPageBreak/>
        <w:t>displayCD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displayCD</w:t>
      </w:r>
      <w:proofErr w:type="spellEnd"/>
      <w:r>
        <w:rPr>
          <w:rFonts w:ascii="Consolas" w:hAnsi="Consolas"/>
          <w:color w:val="000000"/>
        </w:rPr>
        <w:t>(i)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   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proofErr w:type="spellEnd"/>
      <w:r>
        <w:rPr>
          <w:rFonts w:ascii="Consolas" w:hAnsi="Consolas"/>
          <w:color w:val="000000"/>
        </w:rPr>
        <w:t>, i);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 };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"cd_catalog.xml"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xml</w:t>
      </w:r>
      <w:proofErr w:type="spellEnd"/>
      <w:r>
        <w:rPr>
          <w:rFonts w:ascii="Consolas" w:hAnsi="Consolas"/>
          <w:color w:val="000000"/>
        </w:rPr>
        <w:t>, i)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xmlDoc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xml.responseXML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 x = </w:t>
      </w:r>
      <w:proofErr w:type="spellStart"/>
      <w:r>
        <w:rPr>
          <w:rFonts w:ascii="Consolas" w:hAnsi="Consolas"/>
          <w:color w:val="000000"/>
        </w:rPr>
        <w:t>xmlDoc.getElementsByTagName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"CD"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showCD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Artist</w:t>
      </w:r>
      <w:proofErr w:type="spellEnd"/>
      <w:r>
        <w:rPr>
          <w:rFonts w:ascii="Consolas" w:hAnsi="Consolas"/>
          <w:color w:val="A52A2A"/>
        </w:rPr>
        <w:t>: 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"ARTIST"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Title</w:t>
      </w:r>
      <w:proofErr w:type="spellEnd"/>
      <w:r>
        <w:rPr>
          <w:rFonts w:ascii="Consolas" w:hAnsi="Consolas"/>
          <w:color w:val="A52A2A"/>
        </w:rPr>
        <w:t>: "</w:t>
      </w:r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"TITLE"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 +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A52A2A"/>
        </w:rPr>
        <w:t>"&lt;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</w:t>
      </w:r>
      <w:proofErr w:type="spellStart"/>
      <w:r>
        <w:rPr>
          <w:rFonts w:ascii="Consolas" w:hAnsi="Consolas"/>
          <w:color w:val="A52A2A"/>
        </w:rPr>
        <w:t>Year</w:t>
      </w:r>
      <w:proofErr w:type="spellEnd"/>
      <w:r>
        <w:rPr>
          <w:rFonts w:ascii="Consolas" w:hAnsi="Consolas"/>
          <w:color w:val="A52A2A"/>
        </w:rPr>
        <w:t>: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00"/>
        </w:rPr>
        <w:br/>
        <w:t>    x[i].</w:t>
      </w:r>
      <w:proofErr w:type="spellStart"/>
      <w:r>
        <w:rPr>
          <w:rFonts w:ascii="Consolas" w:hAnsi="Consolas"/>
          <w:color w:val="000000"/>
        </w:rPr>
        <w:t>getElementsByTagName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"YEAR"</w:t>
      </w:r>
      <w:r>
        <w:rPr>
          <w:rFonts w:ascii="Consolas" w:hAnsi="Consolas"/>
          <w:color w:val="000000"/>
        </w:rPr>
        <w:t>)[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childNodes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nodeValue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7D2C17" w:rsidRDefault="007D2C17" w:rsidP="007D2C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2C17" w:rsidRDefault="007D2C17" w:rsidP="007D2C1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523" style="width:0;height:0" o:hralign="center" o:hrstd="t" o:hrnoshade="t" o:hr="t" fillcolor="black" stroked="f"/>
        </w:pict>
      </w:r>
    </w:p>
    <w:p w:rsidR="007D2C17" w:rsidRDefault="007D2C17" w:rsidP="007D2C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Navegue entre os CDs</w:t>
      </w:r>
    </w:p>
    <w:p w:rsidR="007D2C17" w:rsidRDefault="007D2C17" w:rsidP="007D2C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navegar entre os CDs, no exemplo acima, adicione uma função seguinte () e anterior ():</w:t>
      </w:r>
    </w:p>
    <w:p w:rsidR="007D2C17" w:rsidRDefault="007D2C17" w:rsidP="007D2C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2C17" w:rsidRDefault="007D2C17" w:rsidP="007D2C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function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next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8000"/>
        </w:rPr>
        <w:t xml:space="preserve">// display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next</w:t>
      </w:r>
      <w:proofErr w:type="spellEnd"/>
      <w:r>
        <w:rPr>
          <w:rFonts w:ascii="Consolas" w:hAnsi="Consolas"/>
          <w:color w:val="008000"/>
        </w:rPr>
        <w:t xml:space="preserve"> CD, </w:t>
      </w:r>
      <w:proofErr w:type="spellStart"/>
      <w:r>
        <w:rPr>
          <w:rFonts w:ascii="Consolas" w:hAnsi="Consolas"/>
          <w:color w:val="008000"/>
        </w:rPr>
        <w:t>unless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you</w:t>
      </w:r>
      <w:proofErr w:type="spellEnd"/>
      <w:r>
        <w:rPr>
          <w:rFonts w:ascii="Consolas" w:hAnsi="Consolas"/>
          <w:color w:val="008000"/>
        </w:rPr>
        <w:t xml:space="preserve"> are </w:t>
      </w:r>
      <w:proofErr w:type="spellStart"/>
      <w:r>
        <w:rPr>
          <w:rFonts w:ascii="Consolas" w:hAnsi="Consolas"/>
          <w:color w:val="008000"/>
        </w:rPr>
        <w:t>on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last</w:t>
      </w:r>
      <w:proofErr w:type="spellEnd"/>
      <w:r>
        <w:rPr>
          <w:rFonts w:ascii="Consolas" w:hAnsi="Consolas"/>
          <w:color w:val="008000"/>
        </w:rPr>
        <w:t xml:space="preserve"> CD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(i &lt; x.length-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i++;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displayCD</w:t>
      </w:r>
      <w:proofErr w:type="spellEnd"/>
      <w:r>
        <w:rPr>
          <w:rFonts w:ascii="Consolas" w:hAnsi="Consolas"/>
          <w:color w:val="000000"/>
        </w:rPr>
        <w:t>(i);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previous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>  </w:t>
      </w:r>
      <w:r>
        <w:rPr>
          <w:rFonts w:ascii="Consolas" w:hAnsi="Consolas"/>
          <w:color w:val="008000"/>
        </w:rPr>
        <w:t xml:space="preserve">// display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previous</w:t>
      </w:r>
      <w:proofErr w:type="spellEnd"/>
      <w:r>
        <w:rPr>
          <w:rFonts w:ascii="Consolas" w:hAnsi="Consolas"/>
          <w:color w:val="008000"/>
        </w:rPr>
        <w:t xml:space="preserve"> CD, </w:t>
      </w:r>
      <w:proofErr w:type="spellStart"/>
      <w:r>
        <w:rPr>
          <w:rFonts w:ascii="Consolas" w:hAnsi="Consolas"/>
          <w:color w:val="008000"/>
        </w:rPr>
        <w:t>unless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you</w:t>
      </w:r>
      <w:proofErr w:type="spellEnd"/>
      <w:r>
        <w:rPr>
          <w:rFonts w:ascii="Consolas" w:hAnsi="Consolas"/>
          <w:color w:val="008000"/>
        </w:rPr>
        <w:t xml:space="preserve"> are </w:t>
      </w:r>
      <w:proofErr w:type="spellStart"/>
      <w:r>
        <w:rPr>
          <w:rFonts w:ascii="Consolas" w:hAnsi="Consolas"/>
          <w:color w:val="008000"/>
        </w:rPr>
        <w:t>on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the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first</w:t>
      </w:r>
      <w:proofErr w:type="spellEnd"/>
      <w:r>
        <w:rPr>
          <w:rFonts w:ascii="Consolas" w:hAnsi="Consolas"/>
          <w:color w:val="008000"/>
        </w:rPr>
        <w:t xml:space="preserve"> CD 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lastRenderedPageBreak/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(i &gt;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i--;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displayCD</w:t>
      </w:r>
      <w:proofErr w:type="spellEnd"/>
      <w:r>
        <w:rPr>
          <w:rFonts w:ascii="Consolas" w:hAnsi="Consolas"/>
          <w:color w:val="000000"/>
        </w:rPr>
        <w:t>(i);</w:t>
      </w:r>
      <w:r>
        <w:rPr>
          <w:rFonts w:ascii="Consolas" w:hAnsi="Consolas"/>
          <w:color w:val="000000"/>
        </w:rPr>
        <w:br/>
        <w:t>  }</w:t>
      </w:r>
      <w:r>
        <w:rPr>
          <w:rFonts w:ascii="Consolas" w:hAnsi="Consolas"/>
          <w:color w:val="000000"/>
        </w:rPr>
        <w:br/>
        <w:t>}</w:t>
      </w:r>
    </w:p>
    <w:p w:rsidR="00A179AA" w:rsidRPr="007D2C17" w:rsidRDefault="007D2C17" w:rsidP="007D2C17">
      <w:bookmarkStart w:id="0" w:name="_GoBack"/>
      <w:bookmarkEnd w:id="0"/>
    </w:p>
    <w:sectPr w:rsidR="00A179AA" w:rsidRPr="007D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30"/>
  </w:num>
  <w:num w:numId="5">
    <w:abstractNumId w:val="6"/>
  </w:num>
  <w:num w:numId="6">
    <w:abstractNumId w:val="14"/>
  </w:num>
  <w:num w:numId="7">
    <w:abstractNumId w:val="5"/>
  </w:num>
  <w:num w:numId="8">
    <w:abstractNumId w:val="25"/>
  </w:num>
  <w:num w:numId="9">
    <w:abstractNumId w:val="26"/>
  </w:num>
  <w:num w:numId="10">
    <w:abstractNumId w:val="23"/>
  </w:num>
  <w:num w:numId="11">
    <w:abstractNumId w:val="27"/>
  </w:num>
  <w:num w:numId="12">
    <w:abstractNumId w:val="0"/>
  </w:num>
  <w:num w:numId="13">
    <w:abstractNumId w:val="4"/>
  </w:num>
  <w:num w:numId="14">
    <w:abstractNumId w:val="17"/>
  </w:num>
  <w:num w:numId="15">
    <w:abstractNumId w:val="13"/>
  </w:num>
  <w:num w:numId="16">
    <w:abstractNumId w:val="2"/>
  </w:num>
  <w:num w:numId="17">
    <w:abstractNumId w:val="12"/>
  </w:num>
  <w:num w:numId="18">
    <w:abstractNumId w:val="11"/>
  </w:num>
  <w:num w:numId="19">
    <w:abstractNumId w:val="22"/>
  </w:num>
  <w:num w:numId="20">
    <w:abstractNumId w:val="10"/>
  </w:num>
  <w:num w:numId="21">
    <w:abstractNumId w:val="29"/>
  </w:num>
  <w:num w:numId="22">
    <w:abstractNumId w:val="24"/>
  </w:num>
  <w:num w:numId="23">
    <w:abstractNumId w:val="9"/>
  </w:num>
  <w:num w:numId="24">
    <w:abstractNumId w:val="7"/>
  </w:num>
  <w:num w:numId="25">
    <w:abstractNumId w:val="20"/>
  </w:num>
  <w:num w:numId="26">
    <w:abstractNumId w:val="18"/>
  </w:num>
  <w:num w:numId="27">
    <w:abstractNumId w:val="15"/>
  </w:num>
  <w:num w:numId="28">
    <w:abstractNumId w:val="19"/>
  </w:num>
  <w:num w:numId="29">
    <w:abstractNumId w:val="21"/>
  </w:num>
  <w:num w:numId="30">
    <w:abstractNumId w:val="1"/>
  </w:num>
  <w:num w:numId="3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796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examples.asp&amp;usg=ALkJrhj1D1hyOcfe8TX7Y8RSewWfC4bV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jax_database.asp&amp;usg=ALkJrhg7se9HhFTHSsNRdPITmsRFF-5Xw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app_first&amp;usg=ALkJrhgutO-irxb8dQsgR0blHm9PErcc1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xml/dom_intro.asp&amp;usg=ALkJrhjo0CLmELoG74qkEGBsNFqHSZyg1Q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jax_display_table&amp;usg=ALkJrhifT5xYBOKBjjYThATTtBwSAoQVd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s/cd_catalog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D4117-1D65-461F-BBA2-33379396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2017-12-01T14:34:00Z</dcterms:created>
  <dcterms:modified xsi:type="dcterms:W3CDTF">2017-12-01T14:34:00Z</dcterms:modified>
</cp:coreProperties>
</file>