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D6765" w14:textId="205BAB53" w:rsidR="004E4169" w:rsidRDefault="00163E8B">
      <w:r>
        <w:t>Modelo de dados</w:t>
      </w:r>
    </w:p>
    <w:p w14:paraId="75C86202" w14:textId="77777777" w:rsidR="00163E8B" w:rsidRPr="00163E8B" w:rsidRDefault="00163E8B" w:rsidP="00163E8B">
      <w:r w:rsidRPr="00163E8B">
        <w:t xml:space="preserve">Na imagem, você pode ver as três tabelas principais: </w:t>
      </w:r>
      <w:proofErr w:type="spellStart"/>
      <w:r w:rsidRPr="00163E8B">
        <w:t>Fatos_COVID</w:t>
      </w:r>
      <w:proofErr w:type="spellEnd"/>
      <w:r w:rsidRPr="00163E8B">
        <w:t xml:space="preserve">, </w:t>
      </w:r>
      <w:proofErr w:type="spellStart"/>
      <w:r w:rsidRPr="00163E8B">
        <w:t>Dim_Localidade</w:t>
      </w:r>
      <w:proofErr w:type="spellEnd"/>
      <w:r w:rsidRPr="00163E8B">
        <w:t xml:space="preserve"> e </w:t>
      </w:r>
      <w:proofErr w:type="spellStart"/>
      <w:r w:rsidRPr="00163E8B">
        <w:t>Dim_Tempo</w:t>
      </w:r>
      <w:proofErr w:type="spellEnd"/>
      <w:r w:rsidRPr="00163E8B">
        <w:t xml:space="preserve">. A tabela </w:t>
      </w:r>
      <w:proofErr w:type="spellStart"/>
      <w:r w:rsidRPr="00163E8B">
        <w:t>Fatos_COVID</w:t>
      </w:r>
      <w:proofErr w:type="spellEnd"/>
      <w:r w:rsidRPr="00163E8B">
        <w:t xml:space="preserve"> está no centro, conectada às outras duas. A tabela </w:t>
      </w:r>
      <w:proofErr w:type="spellStart"/>
      <w:r w:rsidRPr="00163E8B">
        <w:t>Dim_Localidade</w:t>
      </w:r>
      <w:proofErr w:type="spellEnd"/>
      <w:r w:rsidRPr="00163E8B">
        <w:t xml:space="preserve"> contém informações sobre a localização (como estado, </w:t>
      </w:r>
      <w:proofErr w:type="gramStart"/>
      <w:r w:rsidRPr="00163E8B">
        <w:t>município, etc.</w:t>
      </w:r>
      <w:proofErr w:type="gramEnd"/>
      <w:r w:rsidRPr="00163E8B">
        <w:t xml:space="preserve">), e a tabela </w:t>
      </w:r>
      <w:proofErr w:type="spellStart"/>
      <w:r w:rsidRPr="00163E8B">
        <w:t>Dim_Tempo</w:t>
      </w:r>
      <w:proofErr w:type="spellEnd"/>
      <w:r w:rsidRPr="00163E8B">
        <w:t xml:space="preserve"> contém informações sobre o tempo (data, ano, </w:t>
      </w:r>
      <w:proofErr w:type="gramStart"/>
      <w:r w:rsidRPr="00163E8B">
        <w:t>mês, etc.</w:t>
      </w:r>
      <w:proofErr w:type="gramEnd"/>
      <w:r w:rsidRPr="00163E8B">
        <w:t xml:space="preserve">). A tabela </w:t>
      </w:r>
      <w:proofErr w:type="spellStart"/>
      <w:r w:rsidRPr="00163E8B">
        <w:t>Fatos_COVID</w:t>
      </w:r>
      <w:proofErr w:type="spellEnd"/>
      <w:r w:rsidRPr="00163E8B">
        <w:t xml:space="preserve"> contém os dados principais (casos, </w:t>
      </w:r>
      <w:proofErr w:type="gramStart"/>
      <w:r w:rsidRPr="00163E8B">
        <w:t>óbitos, etc.</w:t>
      </w:r>
      <w:proofErr w:type="gramEnd"/>
      <w:r w:rsidRPr="00163E8B">
        <w:t xml:space="preserve">) e se relaciona com as outras tabelas pelas chaves </w:t>
      </w:r>
      <w:proofErr w:type="spellStart"/>
      <w:r w:rsidRPr="00163E8B">
        <w:t>ID_Localidade</w:t>
      </w:r>
      <w:proofErr w:type="spellEnd"/>
      <w:r w:rsidRPr="00163E8B">
        <w:t xml:space="preserve"> e </w:t>
      </w:r>
      <w:proofErr w:type="spellStart"/>
      <w:r w:rsidRPr="00163E8B">
        <w:t>ID_Data</w:t>
      </w:r>
      <w:proofErr w:type="spellEnd"/>
      <w:r w:rsidRPr="00163E8B">
        <w:t>.</w:t>
      </w:r>
    </w:p>
    <w:p w14:paraId="2364D6F9" w14:textId="77777777" w:rsidR="00163E8B" w:rsidRPr="00163E8B" w:rsidRDefault="00163E8B" w:rsidP="00163E8B">
      <w:r w:rsidRPr="00163E8B">
        <w:t>Este é apenas um exemplo de como os dados podem ser estruturados. A estrutura exata dependerá dos seus requisitos específicos.</w:t>
      </w:r>
    </w:p>
    <w:p w14:paraId="6E97C5D4" w14:textId="77777777" w:rsidR="00163E8B" w:rsidRPr="00163E8B" w:rsidRDefault="00163E8B" w:rsidP="00163E8B">
      <w:r w:rsidRPr="00163E8B">
        <w:t>Fontes</w:t>
      </w:r>
    </w:p>
    <w:p w14:paraId="4F8D38C5" w14:textId="77777777" w:rsidR="00163E8B" w:rsidRPr="00163E8B" w:rsidRDefault="00163E8B" w:rsidP="00163E8B">
      <w:r w:rsidRPr="00163E8B">
        <w:t xml:space="preserve">me explique o modelo de dados gerado </w:t>
      </w:r>
    </w:p>
    <w:p w14:paraId="77C7C6FD" w14:textId="77777777" w:rsidR="00163E8B" w:rsidRPr="00163E8B" w:rsidRDefault="00163E8B" w:rsidP="00163E8B">
      <w:r w:rsidRPr="00163E8B">
        <w:t xml:space="preserve">O modelo de dados que foi gerado para você é um exemplo de um </w:t>
      </w:r>
      <w:r w:rsidRPr="00163E8B">
        <w:rPr>
          <w:b/>
          <w:bCs/>
        </w:rPr>
        <w:t xml:space="preserve">Esquema Estrela (Star </w:t>
      </w:r>
      <w:proofErr w:type="spellStart"/>
      <w:r w:rsidRPr="00163E8B">
        <w:rPr>
          <w:b/>
          <w:bCs/>
        </w:rPr>
        <w:t>Schema</w:t>
      </w:r>
      <w:proofErr w:type="spellEnd"/>
      <w:r w:rsidRPr="00163E8B">
        <w:rPr>
          <w:b/>
          <w:bCs/>
        </w:rPr>
        <w:t>)</w:t>
      </w:r>
      <w:r w:rsidRPr="00163E8B">
        <w:t xml:space="preserve">, que é um design muito comum e altamente recomendado para modelagem de dados em ferramentas de Business </w:t>
      </w:r>
      <w:proofErr w:type="spellStart"/>
      <w:r w:rsidRPr="00163E8B">
        <w:t>Intelligence</w:t>
      </w:r>
      <w:proofErr w:type="spellEnd"/>
      <w:r w:rsidRPr="00163E8B">
        <w:t xml:space="preserve"> (BI) como o Power BI.</w:t>
      </w:r>
    </w:p>
    <w:p w14:paraId="4629C78E" w14:textId="77777777" w:rsidR="00163E8B" w:rsidRPr="00163E8B" w:rsidRDefault="00163E8B" w:rsidP="00163E8B">
      <w:r w:rsidRPr="00163E8B">
        <w:t>Vamos detalhar cada parte do modelo:</w:t>
      </w:r>
    </w:p>
    <w:p w14:paraId="4BD95EF0" w14:textId="77777777" w:rsidR="00163E8B" w:rsidRPr="00163E8B" w:rsidRDefault="00163E8B" w:rsidP="00163E8B">
      <w:pPr>
        <w:rPr>
          <w:b/>
          <w:bCs/>
        </w:rPr>
      </w:pPr>
      <w:r w:rsidRPr="00163E8B">
        <w:rPr>
          <w:b/>
          <w:bCs/>
        </w:rPr>
        <w:t>Conceitos Principais do Esquema Estrela</w:t>
      </w:r>
    </w:p>
    <w:p w14:paraId="6D1BFA8C" w14:textId="77777777" w:rsidR="00163E8B" w:rsidRPr="00163E8B" w:rsidRDefault="00163E8B" w:rsidP="00163E8B">
      <w:pPr>
        <w:numPr>
          <w:ilvl w:val="0"/>
          <w:numId w:val="1"/>
        </w:numPr>
      </w:pPr>
      <w:r w:rsidRPr="00163E8B">
        <w:rPr>
          <w:b/>
          <w:bCs/>
        </w:rPr>
        <w:t>Tabela de Fatos (</w:t>
      </w:r>
      <w:proofErr w:type="spellStart"/>
      <w:r w:rsidRPr="00163E8B">
        <w:rPr>
          <w:b/>
          <w:bCs/>
        </w:rPr>
        <w:t>Fact</w:t>
      </w:r>
      <w:proofErr w:type="spellEnd"/>
      <w:r w:rsidRPr="00163E8B">
        <w:rPr>
          <w:b/>
          <w:bCs/>
        </w:rPr>
        <w:t xml:space="preserve"> </w:t>
      </w:r>
      <w:proofErr w:type="spellStart"/>
      <w:r w:rsidRPr="00163E8B">
        <w:rPr>
          <w:b/>
          <w:bCs/>
        </w:rPr>
        <w:t>Table</w:t>
      </w:r>
      <w:proofErr w:type="spellEnd"/>
      <w:r w:rsidRPr="00163E8B">
        <w:rPr>
          <w:b/>
          <w:bCs/>
        </w:rPr>
        <w:t>):</w:t>
      </w:r>
      <w:r w:rsidRPr="00163E8B">
        <w:t xml:space="preserve"> É a tabela central do modelo e contém as </w:t>
      </w:r>
      <w:r w:rsidRPr="00163E8B">
        <w:rPr>
          <w:b/>
          <w:bCs/>
        </w:rPr>
        <w:t>métricas ou medidas</w:t>
      </w:r>
      <w:r w:rsidRPr="00163E8B">
        <w:t xml:space="preserve"> (números que você deseja analisar) e as chaves estrangeiras (</w:t>
      </w:r>
      <w:proofErr w:type="spellStart"/>
      <w:r w:rsidRPr="00163E8B">
        <w:t>IDs</w:t>
      </w:r>
      <w:proofErr w:type="spellEnd"/>
      <w:r w:rsidRPr="00163E8B">
        <w:t>) que a conectam às tabelas de dimensão. Geralmente, as tabelas de fatos são grandes e contêm muitos registros, representando eventos ou transações.</w:t>
      </w:r>
    </w:p>
    <w:p w14:paraId="6567B322" w14:textId="77777777" w:rsidR="00163E8B" w:rsidRPr="00163E8B" w:rsidRDefault="00163E8B" w:rsidP="00163E8B">
      <w:pPr>
        <w:numPr>
          <w:ilvl w:val="0"/>
          <w:numId w:val="1"/>
        </w:numPr>
      </w:pPr>
      <w:r w:rsidRPr="00163E8B">
        <w:rPr>
          <w:b/>
          <w:bCs/>
        </w:rPr>
        <w:t xml:space="preserve">Tabelas de Dimensão (Dimension </w:t>
      </w:r>
      <w:proofErr w:type="spellStart"/>
      <w:r w:rsidRPr="00163E8B">
        <w:rPr>
          <w:b/>
          <w:bCs/>
        </w:rPr>
        <w:t>Tables</w:t>
      </w:r>
      <w:proofErr w:type="spellEnd"/>
      <w:r w:rsidRPr="00163E8B">
        <w:rPr>
          <w:b/>
          <w:bCs/>
        </w:rPr>
        <w:t>):</w:t>
      </w:r>
      <w:r w:rsidRPr="00163E8B">
        <w:t xml:space="preserve"> São tabelas que fornecem o </w:t>
      </w:r>
      <w:r w:rsidRPr="00163E8B">
        <w:rPr>
          <w:b/>
          <w:bCs/>
        </w:rPr>
        <w:t>contexto descritivo</w:t>
      </w:r>
      <w:r w:rsidRPr="00163E8B">
        <w:t xml:space="preserve"> para as medidas na tabela de fatos. Elas contêm atributos que permitem filtrar, agrupar e segmentar os dados. As tabelas de dimensão são geralmente menores e contêm atributos textuais e hierárquicos.</w:t>
      </w:r>
    </w:p>
    <w:p w14:paraId="56501D4E" w14:textId="77777777" w:rsidR="00163E8B" w:rsidRPr="00163E8B" w:rsidRDefault="00163E8B" w:rsidP="00163E8B">
      <w:pPr>
        <w:rPr>
          <w:b/>
          <w:bCs/>
        </w:rPr>
      </w:pPr>
      <w:r w:rsidRPr="00163E8B">
        <w:rPr>
          <w:b/>
          <w:bCs/>
        </w:rPr>
        <w:t>Explicação do Modelo Gerado</w:t>
      </w:r>
    </w:p>
    <w:p w14:paraId="5A812023" w14:textId="77777777" w:rsidR="00163E8B" w:rsidRPr="00163E8B" w:rsidRDefault="00163E8B" w:rsidP="00163E8B">
      <w:r w:rsidRPr="00163E8B">
        <w:t>No modelo que foi gerado, temos:</w:t>
      </w:r>
    </w:p>
    <w:p w14:paraId="26BAC0A6" w14:textId="77777777" w:rsidR="00163E8B" w:rsidRPr="00163E8B" w:rsidRDefault="00163E8B" w:rsidP="00163E8B">
      <w:pPr>
        <w:numPr>
          <w:ilvl w:val="0"/>
          <w:numId w:val="2"/>
        </w:numPr>
      </w:pPr>
      <w:proofErr w:type="spellStart"/>
      <w:r w:rsidRPr="00163E8B">
        <w:rPr>
          <w:b/>
          <w:bCs/>
        </w:rPr>
        <w:t>Fatos_COVID</w:t>
      </w:r>
      <w:proofErr w:type="spellEnd"/>
      <w:r w:rsidRPr="00163E8B">
        <w:rPr>
          <w:b/>
          <w:bCs/>
        </w:rPr>
        <w:t xml:space="preserve"> (Tabela de Fatos - no centro):</w:t>
      </w:r>
    </w:p>
    <w:p w14:paraId="657D634A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t>Esta é a tabela principal onde os eventos ou ocorrências de COVID-19 são registrados.</w:t>
      </w:r>
    </w:p>
    <w:p w14:paraId="1656F68F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Campos de Chave Estrangeira (FK):</w:t>
      </w:r>
      <w:r w:rsidRPr="00163E8B">
        <w:t xml:space="preserve"> </w:t>
      </w:r>
    </w:p>
    <w:p w14:paraId="213D9C46" w14:textId="77777777" w:rsidR="00163E8B" w:rsidRPr="00163E8B" w:rsidRDefault="00163E8B" w:rsidP="00163E8B">
      <w:pPr>
        <w:numPr>
          <w:ilvl w:val="2"/>
          <w:numId w:val="2"/>
        </w:numPr>
      </w:pPr>
      <w:proofErr w:type="spellStart"/>
      <w:r w:rsidRPr="00163E8B">
        <w:t>ID_Data</w:t>
      </w:r>
      <w:proofErr w:type="spellEnd"/>
      <w:r w:rsidRPr="00163E8B">
        <w:t xml:space="preserve">: Esta coluna é uma chave estrangeira que conecta </w:t>
      </w:r>
      <w:proofErr w:type="spellStart"/>
      <w:r w:rsidRPr="00163E8B">
        <w:t>Fatos_COVID</w:t>
      </w:r>
      <w:proofErr w:type="spellEnd"/>
      <w:r w:rsidRPr="00163E8B">
        <w:t xml:space="preserve"> à tabela de dimensão </w:t>
      </w:r>
      <w:proofErr w:type="spellStart"/>
      <w:r w:rsidRPr="00163E8B">
        <w:t>Dim_Tempo</w:t>
      </w:r>
      <w:proofErr w:type="spellEnd"/>
      <w:r w:rsidRPr="00163E8B">
        <w:t xml:space="preserve">. Isso permite que você analise os casos de COVID-19 por data, ano, mês, semana </w:t>
      </w:r>
      <w:proofErr w:type="gramStart"/>
      <w:r w:rsidRPr="00163E8B">
        <w:t>epidemiológica, etc.</w:t>
      </w:r>
      <w:proofErr w:type="gramEnd"/>
    </w:p>
    <w:p w14:paraId="53A0F87A" w14:textId="77777777" w:rsidR="00163E8B" w:rsidRPr="00163E8B" w:rsidRDefault="00163E8B" w:rsidP="00163E8B">
      <w:pPr>
        <w:numPr>
          <w:ilvl w:val="2"/>
          <w:numId w:val="2"/>
        </w:numPr>
      </w:pPr>
      <w:proofErr w:type="spellStart"/>
      <w:r w:rsidRPr="00163E8B">
        <w:t>ID_Localidade</w:t>
      </w:r>
      <w:proofErr w:type="spellEnd"/>
      <w:r w:rsidRPr="00163E8B">
        <w:t xml:space="preserve">: Esta coluna é uma chave estrangeira que conecta </w:t>
      </w:r>
      <w:proofErr w:type="spellStart"/>
      <w:r w:rsidRPr="00163E8B">
        <w:t>Fatos_COVID</w:t>
      </w:r>
      <w:proofErr w:type="spellEnd"/>
      <w:r w:rsidRPr="00163E8B">
        <w:t xml:space="preserve"> à tabela de dimensão </w:t>
      </w:r>
      <w:proofErr w:type="spellStart"/>
      <w:r w:rsidRPr="00163E8B">
        <w:t>Dim_Localidade</w:t>
      </w:r>
      <w:proofErr w:type="spellEnd"/>
      <w:r w:rsidRPr="00163E8B">
        <w:t xml:space="preserve">. Isso permite que você analise os casos de COVID-19 por UF, Estado, Município, </w:t>
      </w:r>
      <w:proofErr w:type="gramStart"/>
      <w:r w:rsidRPr="00163E8B">
        <w:t>Região, etc.</w:t>
      </w:r>
      <w:proofErr w:type="gramEnd"/>
    </w:p>
    <w:p w14:paraId="6169525C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Campos de Medidas (Métricas):</w:t>
      </w:r>
      <w:r w:rsidRPr="00163E8B">
        <w:t xml:space="preserve"> </w:t>
      </w:r>
    </w:p>
    <w:p w14:paraId="20897ECC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lastRenderedPageBreak/>
        <w:t>Casos Acumulados: O total de casos acumulados até uma determinada data para uma localidade específica.</w:t>
      </w:r>
    </w:p>
    <w:p w14:paraId="55D216C0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Novos Casos: O número de novos casos em um determinado período (e.g., dia) para uma localidade específica.</w:t>
      </w:r>
    </w:p>
    <w:p w14:paraId="77BF97E4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Novos Óbitos: O número de novos óbitos em um determinado período para uma localidade específica.</w:t>
      </w:r>
    </w:p>
    <w:p w14:paraId="0C33055C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Óbitos Acumulados: O total de óbitos acumulados até uma determinada data para uma localidade específica.</w:t>
      </w:r>
    </w:p>
    <w:p w14:paraId="1C6153E5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Função:</w:t>
      </w:r>
      <w:r w:rsidRPr="00163E8B">
        <w:t xml:space="preserve"> Esta tabela é otimizada para armazenar as transações e as medidas quantificáveis, permitindo calcular totais, médias e outras agregações.</w:t>
      </w:r>
    </w:p>
    <w:p w14:paraId="5CDC37E1" w14:textId="77777777" w:rsidR="00163E8B" w:rsidRPr="00163E8B" w:rsidRDefault="00163E8B" w:rsidP="00163E8B">
      <w:pPr>
        <w:numPr>
          <w:ilvl w:val="0"/>
          <w:numId w:val="2"/>
        </w:numPr>
      </w:pPr>
      <w:proofErr w:type="spellStart"/>
      <w:r w:rsidRPr="00163E8B">
        <w:rPr>
          <w:b/>
          <w:bCs/>
        </w:rPr>
        <w:t>Dim_Localidade</w:t>
      </w:r>
      <w:proofErr w:type="spellEnd"/>
      <w:r w:rsidRPr="00163E8B">
        <w:rPr>
          <w:b/>
          <w:bCs/>
        </w:rPr>
        <w:t xml:space="preserve"> (Tabela de Dimensão):</w:t>
      </w:r>
    </w:p>
    <w:p w14:paraId="07589BB7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t>Esta tabela fornece o contexto geográfico para os dados de COVID-19.</w:t>
      </w:r>
    </w:p>
    <w:p w14:paraId="6D5A8150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 de Chave Primária (PK):</w:t>
      </w:r>
      <w:r w:rsidRPr="00163E8B">
        <w:t xml:space="preserve"> </w:t>
      </w:r>
    </w:p>
    <w:p w14:paraId="441FBEFE" w14:textId="77777777" w:rsidR="00163E8B" w:rsidRPr="00163E8B" w:rsidRDefault="00163E8B" w:rsidP="00163E8B">
      <w:pPr>
        <w:numPr>
          <w:ilvl w:val="2"/>
          <w:numId w:val="2"/>
        </w:numPr>
      </w:pPr>
      <w:proofErr w:type="spellStart"/>
      <w:r w:rsidRPr="00163E8B">
        <w:t>ID_Localidade</w:t>
      </w:r>
      <w:proofErr w:type="spellEnd"/>
      <w:r w:rsidRPr="00163E8B">
        <w:t xml:space="preserve">: É a chave primária que identifica unicamente cada localidade (UF, Estado, Município, Região). Esta coluna é usada para se conectar à </w:t>
      </w:r>
      <w:proofErr w:type="spellStart"/>
      <w:r w:rsidRPr="00163E8B">
        <w:t>Fatos_COVID</w:t>
      </w:r>
      <w:proofErr w:type="spellEnd"/>
      <w:r w:rsidRPr="00163E8B">
        <w:t>.</w:t>
      </w:r>
    </w:p>
    <w:p w14:paraId="10EEE387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Campos de Atributos Descritivos:</w:t>
      </w:r>
      <w:r w:rsidRPr="00163E8B">
        <w:t xml:space="preserve"> </w:t>
      </w:r>
    </w:p>
    <w:p w14:paraId="379B6FEF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UF: Unidade Federativa.</w:t>
      </w:r>
    </w:p>
    <w:p w14:paraId="6121FF03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Estado: Nome completo do estado.</w:t>
      </w:r>
    </w:p>
    <w:p w14:paraId="7040F219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Município: Nome do município.</w:t>
      </w:r>
    </w:p>
    <w:p w14:paraId="0694AB63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 xml:space="preserve">Região: Região geográfica (Norte, </w:t>
      </w:r>
      <w:proofErr w:type="gramStart"/>
      <w:r w:rsidRPr="00163E8B">
        <w:t>Nordeste, etc.</w:t>
      </w:r>
      <w:proofErr w:type="gramEnd"/>
      <w:r w:rsidRPr="00163E8B">
        <w:t>).</w:t>
      </w:r>
    </w:p>
    <w:p w14:paraId="107FA3A6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População: A população da localidade (se for uma população estática ou que não muda com a frequência dos dados de fatos).</w:t>
      </w:r>
    </w:p>
    <w:p w14:paraId="0BB5D101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Função:</w:t>
      </w:r>
      <w:r w:rsidRPr="00163E8B">
        <w:t xml:space="preserve"> Permite filtrar e analisar os dados de COVID-19 por diferentes níveis geográficos. Por exemplo, você pode ver quantos casos ocorreram em São Paulo, ou em todos os municípios do Nordeste.</w:t>
      </w:r>
    </w:p>
    <w:p w14:paraId="591FC198" w14:textId="77777777" w:rsidR="00163E8B" w:rsidRPr="00163E8B" w:rsidRDefault="00163E8B" w:rsidP="00163E8B">
      <w:pPr>
        <w:numPr>
          <w:ilvl w:val="0"/>
          <w:numId w:val="2"/>
        </w:numPr>
      </w:pPr>
      <w:proofErr w:type="spellStart"/>
      <w:r w:rsidRPr="00163E8B">
        <w:rPr>
          <w:b/>
          <w:bCs/>
        </w:rPr>
        <w:t>Dim_Tempo</w:t>
      </w:r>
      <w:proofErr w:type="spellEnd"/>
      <w:r w:rsidRPr="00163E8B">
        <w:rPr>
          <w:b/>
          <w:bCs/>
        </w:rPr>
        <w:t xml:space="preserve"> (Tabela de Dimensão):</w:t>
      </w:r>
    </w:p>
    <w:p w14:paraId="3252C0D5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t>Esta tabela fornece o contexto temporal para os dados de COVID-19.</w:t>
      </w:r>
    </w:p>
    <w:p w14:paraId="2BBC7256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 de Chave Primária (PK):</w:t>
      </w:r>
      <w:r w:rsidRPr="00163E8B">
        <w:t xml:space="preserve"> </w:t>
      </w:r>
    </w:p>
    <w:p w14:paraId="777B279A" w14:textId="77777777" w:rsidR="00163E8B" w:rsidRPr="00163E8B" w:rsidRDefault="00163E8B" w:rsidP="00163E8B">
      <w:pPr>
        <w:numPr>
          <w:ilvl w:val="2"/>
          <w:numId w:val="2"/>
        </w:numPr>
      </w:pPr>
      <w:proofErr w:type="spellStart"/>
      <w:r w:rsidRPr="00163E8B">
        <w:t>ID_Data</w:t>
      </w:r>
      <w:proofErr w:type="spellEnd"/>
      <w:r w:rsidRPr="00163E8B">
        <w:t xml:space="preserve">: É a chave primária que identifica unicamente cada dia. Esta coluna é usada para se conectar à </w:t>
      </w:r>
      <w:proofErr w:type="spellStart"/>
      <w:r w:rsidRPr="00163E8B">
        <w:t>Fatos_COVID</w:t>
      </w:r>
      <w:proofErr w:type="spellEnd"/>
      <w:r w:rsidRPr="00163E8B">
        <w:t>.</w:t>
      </w:r>
    </w:p>
    <w:p w14:paraId="4AAB4165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Campos de Atributos Descritivos:</w:t>
      </w:r>
      <w:r w:rsidRPr="00163E8B">
        <w:t xml:space="preserve"> </w:t>
      </w:r>
    </w:p>
    <w:p w14:paraId="26F8A2AC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Data Completa: A data no formato completo (</w:t>
      </w:r>
      <w:proofErr w:type="spellStart"/>
      <w:r w:rsidRPr="00163E8B">
        <w:t>ex</w:t>
      </w:r>
      <w:proofErr w:type="spellEnd"/>
      <w:r w:rsidRPr="00163E8B">
        <w:t>: DD/MM/AAAA).</w:t>
      </w:r>
    </w:p>
    <w:p w14:paraId="2B85784D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Ano: O ano da data.</w:t>
      </w:r>
    </w:p>
    <w:p w14:paraId="3A64F751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t>Mês: O número do mês (1-12).</w:t>
      </w:r>
    </w:p>
    <w:p w14:paraId="4E70B3FE" w14:textId="77777777" w:rsidR="00163E8B" w:rsidRPr="00163E8B" w:rsidRDefault="00163E8B" w:rsidP="00163E8B">
      <w:pPr>
        <w:numPr>
          <w:ilvl w:val="2"/>
          <w:numId w:val="2"/>
        </w:numPr>
      </w:pPr>
      <w:r w:rsidRPr="00163E8B">
        <w:lastRenderedPageBreak/>
        <w:t>Semana Epidemiológica: A semana epidemiológica correspondente à data.</w:t>
      </w:r>
    </w:p>
    <w:p w14:paraId="54B601BF" w14:textId="77777777" w:rsidR="00163E8B" w:rsidRPr="00163E8B" w:rsidRDefault="00163E8B" w:rsidP="00163E8B">
      <w:pPr>
        <w:numPr>
          <w:ilvl w:val="1"/>
          <w:numId w:val="2"/>
        </w:numPr>
      </w:pPr>
      <w:r w:rsidRPr="00163E8B">
        <w:rPr>
          <w:b/>
          <w:bCs/>
        </w:rPr>
        <w:t>Função:</w:t>
      </w:r>
      <w:r w:rsidRPr="00163E8B">
        <w:t xml:space="preserve"> Permite analisar os dados de COVID-19 ao longo do tempo. Por exemplo, você pode ver a evolução dos casos por ano, por mês ou por semana epidemiológica.</w:t>
      </w:r>
    </w:p>
    <w:p w14:paraId="656DDA7F" w14:textId="77777777" w:rsidR="00163E8B" w:rsidRPr="00163E8B" w:rsidRDefault="00163E8B" w:rsidP="00163E8B">
      <w:pPr>
        <w:rPr>
          <w:b/>
          <w:bCs/>
        </w:rPr>
      </w:pPr>
      <w:r w:rsidRPr="00163E8B">
        <w:rPr>
          <w:b/>
          <w:bCs/>
        </w:rPr>
        <w:t>Relacionamentos</w:t>
      </w:r>
    </w:p>
    <w:p w14:paraId="4264195F" w14:textId="77777777" w:rsidR="00163E8B" w:rsidRPr="00163E8B" w:rsidRDefault="00163E8B" w:rsidP="00163E8B">
      <w:pPr>
        <w:numPr>
          <w:ilvl w:val="0"/>
          <w:numId w:val="3"/>
        </w:numPr>
      </w:pPr>
      <w:r w:rsidRPr="00163E8B">
        <w:t xml:space="preserve">As setas no diagrama indicam os </w:t>
      </w:r>
      <w:r w:rsidRPr="00163E8B">
        <w:rPr>
          <w:b/>
          <w:bCs/>
        </w:rPr>
        <w:t>relacionamentos</w:t>
      </w:r>
      <w:r w:rsidRPr="00163E8B">
        <w:t>.</w:t>
      </w:r>
    </w:p>
    <w:p w14:paraId="152E262F" w14:textId="77777777" w:rsidR="00163E8B" w:rsidRPr="00163E8B" w:rsidRDefault="00163E8B" w:rsidP="00163E8B">
      <w:pPr>
        <w:numPr>
          <w:ilvl w:val="0"/>
          <w:numId w:val="3"/>
        </w:numPr>
      </w:pPr>
      <w:r w:rsidRPr="00163E8B">
        <w:t xml:space="preserve">A linha entre </w:t>
      </w:r>
      <w:proofErr w:type="spellStart"/>
      <w:r w:rsidRPr="00163E8B">
        <w:t>Fatos_COVID</w:t>
      </w:r>
      <w:proofErr w:type="spellEnd"/>
      <w:r w:rsidRPr="00163E8B">
        <w:t xml:space="preserve"> e </w:t>
      </w:r>
      <w:proofErr w:type="spellStart"/>
      <w:r w:rsidRPr="00163E8B">
        <w:t>Dim_Localidade</w:t>
      </w:r>
      <w:proofErr w:type="spellEnd"/>
      <w:r w:rsidRPr="00163E8B">
        <w:t xml:space="preserve"> com a </w:t>
      </w:r>
      <w:proofErr w:type="spellStart"/>
      <w:r w:rsidRPr="00163E8B">
        <w:t>label</w:t>
      </w:r>
      <w:proofErr w:type="spellEnd"/>
      <w:r w:rsidRPr="00163E8B">
        <w:t xml:space="preserve"> </w:t>
      </w:r>
      <w:proofErr w:type="spellStart"/>
      <w:r w:rsidRPr="00163E8B">
        <w:t>ID_Localidade</w:t>
      </w:r>
      <w:proofErr w:type="spellEnd"/>
      <w:r w:rsidRPr="00163E8B">
        <w:t xml:space="preserve"> significa que há um relacionamento entre essas duas tabelas, usando a coluna </w:t>
      </w:r>
      <w:proofErr w:type="spellStart"/>
      <w:r w:rsidRPr="00163E8B">
        <w:t>ID_Localidade</w:t>
      </w:r>
      <w:proofErr w:type="spellEnd"/>
      <w:r w:rsidRPr="00163E8B">
        <w:t>. Geralmente, esse é um relacionamento de "Muitos para Um" (Muitos registros na tabela de fatos para um único registro na tabela de dimensão).</w:t>
      </w:r>
    </w:p>
    <w:p w14:paraId="267B964B" w14:textId="77777777" w:rsidR="00163E8B" w:rsidRPr="00163E8B" w:rsidRDefault="00163E8B" w:rsidP="00163E8B">
      <w:pPr>
        <w:numPr>
          <w:ilvl w:val="0"/>
          <w:numId w:val="3"/>
        </w:numPr>
      </w:pPr>
      <w:r w:rsidRPr="00163E8B">
        <w:t xml:space="preserve">Da mesma forma, a linha entre </w:t>
      </w:r>
      <w:proofErr w:type="spellStart"/>
      <w:r w:rsidRPr="00163E8B">
        <w:t>Fatos_COVID</w:t>
      </w:r>
      <w:proofErr w:type="spellEnd"/>
      <w:r w:rsidRPr="00163E8B">
        <w:t xml:space="preserve"> e </w:t>
      </w:r>
      <w:proofErr w:type="spellStart"/>
      <w:r w:rsidRPr="00163E8B">
        <w:t>Dim_Tempo</w:t>
      </w:r>
      <w:proofErr w:type="spellEnd"/>
      <w:r w:rsidRPr="00163E8B">
        <w:t xml:space="preserve"> com a </w:t>
      </w:r>
      <w:proofErr w:type="spellStart"/>
      <w:r w:rsidRPr="00163E8B">
        <w:t>label</w:t>
      </w:r>
      <w:proofErr w:type="spellEnd"/>
      <w:r w:rsidRPr="00163E8B">
        <w:t xml:space="preserve"> </w:t>
      </w:r>
      <w:proofErr w:type="spellStart"/>
      <w:r w:rsidRPr="00163E8B">
        <w:t>ID_Data</w:t>
      </w:r>
      <w:proofErr w:type="spellEnd"/>
      <w:r w:rsidRPr="00163E8B">
        <w:t xml:space="preserve"> indica um relacionamento de "Muitos para Um" usando a coluna </w:t>
      </w:r>
      <w:proofErr w:type="spellStart"/>
      <w:r w:rsidRPr="00163E8B">
        <w:t>ID_Data</w:t>
      </w:r>
      <w:proofErr w:type="spellEnd"/>
      <w:r w:rsidRPr="00163E8B">
        <w:t>.</w:t>
      </w:r>
    </w:p>
    <w:p w14:paraId="6E417E14" w14:textId="77777777" w:rsidR="00163E8B" w:rsidRPr="00163E8B" w:rsidRDefault="00163E8B" w:rsidP="00163E8B">
      <w:pPr>
        <w:rPr>
          <w:b/>
          <w:bCs/>
        </w:rPr>
      </w:pPr>
      <w:r w:rsidRPr="00163E8B">
        <w:rPr>
          <w:b/>
          <w:bCs/>
        </w:rPr>
        <w:t>Benefícios deste Modelo (Esquema Estrela)</w:t>
      </w:r>
    </w:p>
    <w:p w14:paraId="618EC65E" w14:textId="77777777" w:rsidR="00163E8B" w:rsidRPr="00163E8B" w:rsidRDefault="00163E8B" w:rsidP="00163E8B">
      <w:pPr>
        <w:numPr>
          <w:ilvl w:val="0"/>
          <w:numId w:val="4"/>
        </w:numPr>
      </w:pPr>
      <w:r w:rsidRPr="00163E8B">
        <w:rPr>
          <w:b/>
          <w:bCs/>
        </w:rPr>
        <w:t>Performance Otimizada:</w:t>
      </w:r>
      <w:r w:rsidRPr="00163E8B">
        <w:t xml:space="preserve"> É altamente otimizado para consultas de BI, pois os dados são </w:t>
      </w:r>
      <w:proofErr w:type="spellStart"/>
      <w:r w:rsidRPr="00163E8B">
        <w:t>pré</w:t>
      </w:r>
      <w:proofErr w:type="spellEnd"/>
      <w:r w:rsidRPr="00163E8B">
        <w:t>-organizados de forma a minimizar a necessidade de junções complexas.</w:t>
      </w:r>
    </w:p>
    <w:p w14:paraId="3D5CDCCA" w14:textId="77777777" w:rsidR="00163E8B" w:rsidRPr="00163E8B" w:rsidRDefault="00163E8B" w:rsidP="00163E8B">
      <w:pPr>
        <w:numPr>
          <w:ilvl w:val="0"/>
          <w:numId w:val="4"/>
        </w:numPr>
      </w:pPr>
      <w:r w:rsidRPr="00163E8B">
        <w:rPr>
          <w:b/>
          <w:bCs/>
        </w:rPr>
        <w:t>Facilidade de Entendimento:</w:t>
      </w:r>
      <w:r w:rsidRPr="00163E8B">
        <w:t xml:space="preserve"> É intuitivo para os usuários de negócios, que podem facilmente entender como os dados estão relacionados e como filtrá-los.</w:t>
      </w:r>
    </w:p>
    <w:p w14:paraId="2E8F06A7" w14:textId="77777777" w:rsidR="00163E8B" w:rsidRPr="00163E8B" w:rsidRDefault="00163E8B" w:rsidP="00163E8B">
      <w:pPr>
        <w:numPr>
          <w:ilvl w:val="0"/>
          <w:numId w:val="4"/>
        </w:numPr>
      </w:pPr>
      <w:r w:rsidRPr="00163E8B">
        <w:rPr>
          <w:b/>
          <w:bCs/>
        </w:rPr>
        <w:t>Flexibilidade:</w:t>
      </w:r>
      <w:r w:rsidRPr="00163E8B">
        <w:t xml:space="preserve"> Permite criar uma ampla variedade de análises e relatórios, combinando diferentes dimensões e medidas.</w:t>
      </w:r>
    </w:p>
    <w:p w14:paraId="3FFF0345" w14:textId="77777777" w:rsidR="00163E8B" w:rsidRPr="00163E8B" w:rsidRDefault="00163E8B" w:rsidP="00163E8B">
      <w:pPr>
        <w:numPr>
          <w:ilvl w:val="0"/>
          <w:numId w:val="4"/>
        </w:numPr>
      </w:pPr>
      <w:r w:rsidRPr="00163E8B">
        <w:rPr>
          <w:b/>
          <w:bCs/>
        </w:rPr>
        <w:t>Escalabilidade:</w:t>
      </w:r>
      <w:r w:rsidRPr="00163E8B">
        <w:t xml:space="preserve"> Lida bem com grandes volumes de dados de fatos.</w:t>
      </w:r>
    </w:p>
    <w:p w14:paraId="352D364C" w14:textId="77777777" w:rsidR="00163E8B" w:rsidRPr="00163E8B" w:rsidRDefault="00163E8B" w:rsidP="00163E8B">
      <w:r w:rsidRPr="00163E8B">
        <w:t>Este modelo representa uma estrutura sólida para análise de dados de COVID-19 no Power BI, permitindo que você visualize e interaja com os dados de forma eficaz.</w:t>
      </w:r>
    </w:p>
    <w:p w14:paraId="5C0C657E" w14:textId="77777777" w:rsidR="00163E8B" w:rsidRDefault="00163E8B"/>
    <w:p w14:paraId="0DCFBED4" w14:textId="41B35E33" w:rsidR="00163E8B" w:rsidRDefault="00163E8B">
      <w:r w:rsidRPr="00163E8B">
        <w:lastRenderedPageBreak/>
        <w:drawing>
          <wp:inline distT="0" distB="0" distL="0" distR="0" wp14:anchorId="1931A5A5" wp14:editId="706F380C">
            <wp:extent cx="5400040" cy="3924935"/>
            <wp:effectExtent l="0" t="0" r="0" b="0"/>
            <wp:docPr id="116520482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0482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B62E" w14:textId="77777777" w:rsidR="00163E8B" w:rsidRDefault="00163E8B"/>
    <w:p w14:paraId="23872242" w14:textId="0664169E" w:rsidR="00163E8B" w:rsidRDefault="00163E8B">
      <w:r>
        <w:rPr>
          <w:noProof/>
        </w:rPr>
        <w:lastRenderedPageBreak/>
        <w:drawing>
          <wp:inline distT="0" distB="0" distL="0" distR="0" wp14:anchorId="48C463BF" wp14:editId="04C492F5">
            <wp:extent cx="5400040" cy="5400040"/>
            <wp:effectExtent l="0" t="0" r="0" b="0"/>
            <wp:docPr id="649198174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98174" name="Imagem 1" descr="Tabela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E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F59F9"/>
    <w:multiLevelType w:val="multilevel"/>
    <w:tmpl w:val="BAE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96B7A"/>
    <w:multiLevelType w:val="multilevel"/>
    <w:tmpl w:val="ED18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75E6F"/>
    <w:multiLevelType w:val="multilevel"/>
    <w:tmpl w:val="14D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A3F30"/>
    <w:multiLevelType w:val="multilevel"/>
    <w:tmpl w:val="C65E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950380">
    <w:abstractNumId w:val="1"/>
  </w:num>
  <w:num w:numId="2" w16cid:durableId="1816296624">
    <w:abstractNumId w:val="3"/>
  </w:num>
  <w:num w:numId="3" w16cid:durableId="489759461">
    <w:abstractNumId w:val="0"/>
  </w:num>
  <w:num w:numId="4" w16cid:durableId="232589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E8B"/>
    <w:rsid w:val="00163E8B"/>
    <w:rsid w:val="004C6E39"/>
    <w:rsid w:val="004E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B8D3"/>
  <w15:chartTrackingRefBased/>
  <w15:docId w15:val="{5842AEA5-5778-46E4-B6C9-3DDD341A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3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E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E8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E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3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3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3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3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3E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3E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E8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E8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3E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5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4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5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60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6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3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4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8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97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1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07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8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5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5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1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90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8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6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32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7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3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0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4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762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0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552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1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2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9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4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4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5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0417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6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8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7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843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 Araujo Almeida</dc:creator>
  <cp:keywords/>
  <dc:description/>
  <cp:lastModifiedBy>William de Araujo Almeida</cp:lastModifiedBy>
  <cp:revision>1</cp:revision>
  <dcterms:created xsi:type="dcterms:W3CDTF">2025-05-22T14:15:00Z</dcterms:created>
  <dcterms:modified xsi:type="dcterms:W3CDTF">2025-05-22T14:17:00Z</dcterms:modified>
</cp:coreProperties>
</file>