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7422A" w14:textId="77777777" w:rsidR="00E86F90" w:rsidRPr="007F6742" w:rsidRDefault="00AB167A" w:rsidP="007F6742">
      <w:pPr>
        <w:tabs>
          <w:tab w:val="center" w:pos="2832"/>
          <w:tab w:val="center" w:pos="3545"/>
          <w:tab w:val="center" w:pos="4251"/>
          <w:tab w:val="center" w:pos="4957"/>
          <w:tab w:val="center" w:pos="5670"/>
          <w:tab w:val="center" w:pos="6376"/>
          <w:tab w:val="center" w:pos="8062"/>
        </w:tabs>
        <w:spacing w:after="0" w:line="259" w:lineRule="auto"/>
        <w:ind w:left="-15" w:firstLine="0"/>
      </w:pPr>
      <w:r w:rsidRPr="007F6742">
        <w:rPr>
          <w:rFonts w:eastAsia="Times New Roman"/>
          <w:b/>
          <w:i/>
        </w:rPr>
        <w:t xml:space="preserve">I. I. S. “G. Vallauri”  </w:t>
      </w:r>
      <w:r w:rsidRPr="007F6742">
        <w:rPr>
          <w:rFonts w:eastAsia="Times New Roman"/>
          <w:b/>
          <w:i/>
        </w:rPr>
        <w:tab/>
        <w:t xml:space="preserve"> </w:t>
      </w:r>
      <w:r w:rsidRPr="007F6742">
        <w:rPr>
          <w:rFonts w:eastAsia="Times New Roman"/>
          <w:b/>
          <w:i/>
        </w:rPr>
        <w:tab/>
        <w:t xml:space="preserve"> </w:t>
      </w:r>
      <w:r w:rsidRPr="007F6742">
        <w:rPr>
          <w:rFonts w:eastAsia="Times New Roman"/>
          <w:b/>
          <w:i/>
        </w:rPr>
        <w:tab/>
        <w:t xml:space="preserve"> </w:t>
      </w:r>
      <w:r w:rsidRPr="007F6742">
        <w:rPr>
          <w:rFonts w:eastAsia="Times New Roman"/>
          <w:b/>
          <w:i/>
        </w:rPr>
        <w:tab/>
        <w:t xml:space="preserve"> </w:t>
      </w:r>
      <w:r w:rsidRPr="007F6742">
        <w:rPr>
          <w:rFonts w:eastAsia="Times New Roman"/>
          <w:b/>
          <w:i/>
        </w:rPr>
        <w:tab/>
        <w:t xml:space="preserve"> </w:t>
      </w:r>
      <w:r w:rsidRPr="007F6742">
        <w:rPr>
          <w:rFonts w:eastAsia="Times New Roman"/>
          <w:b/>
          <w:i/>
        </w:rPr>
        <w:tab/>
        <w:t xml:space="preserve"> </w:t>
      </w:r>
      <w:r w:rsidRPr="007F6742">
        <w:rPr>
          <w:rFonts w:eastAsia="Times New Roman"/>
          <w:b/>
          <w:i/>
        </w:rPr>
        <w:tab/>
        <w:t xml:space="preserve">Settore Tecnologico </w:t>
      </w:r>
    </w:p>
    <w:tbl>
      <w:tblPr>
        <w:tblW w:w="9928" w:type="dxa"/>
        <w:tblInd w:w="-4" w:type="dxa"/>
        <w:tblCellMar>
          <w:left w:w="112" w:type="dxa"/>
          <w:right w:w="103" w:type="dxa"/>
        </w:tblCellMar>
        <w:tblLook w:val="04A0" w:firstRow="1" w:lastRow="0" w:firstColumn="1" w:lastColumn="0" w:noHBand="0" w:noVBand="1"/>
      </w:tblPr>
      <w:tblGrid>
        <w:gridCol w:w="2695"/>
        <w:gridCol w:w="3264"/>
        <w:gridCol w:w="1419"/>
        <w:gridCol w:w="2550"/>
      </w:tblGrid>
      <w:tr w:rsidR="00E86F90" w:rsidRPr="007F6742" w14:paraId="58D166E6" w14:textId="77777777" w:rsidTr="007615E4">
        <w:trPr>
          <w:trHeight w:val="980"/>
        </w:trPr>
        <w:tc>
          <w:tcPr>
            <w:tcW w:w="2695" w:type="dxa"/>
            <w:tcBorders>
              <w:top w:val="single" w:sz="3" w:space="0" w:color="000000"/>
              <w:left w:val="single" w:sz="3" w:space="0" w:color="000000"/>
              <w:bottom w:val="single" w:sz="3" w:space="0" w:color="000000"/>
              <w:right w:val="single" w:sz="3" w:space="0" w:color="000000"/>
            </w:tcBorders>
            <w:shd w:val="clear" w:color="auto" w:fill="auto"/>
            <w:vAlign w:val="center"/>
          </w:tcPr>
          <w:p w14:paraId="00CA60A2" w14:textId="687B15C6" w:rsidR="00E86F90" w:rsidRPr="007F6742" w:rsidRDefault="00924EC5" w:rsidP="007F6742">
            <w:pPr>
              <w:spacing w:after="0" w:line="259" w:lineRule="auto"/>
              <w:ind w:left="0" w:firstLine="0"/>
            </w:pPr>
            <w:r w:rsidRPr="007F6742">
              <w:rPr>
                <w:rFonts w:eastAsia="Times New Roman"/>
              </w:rPr>
              <w:t xml:space="preserve">Francavilla Andrea </w:t>
            </w:r>
            <w:r w:rsidR="00AB167A" w:rsidRPr="007F6742">
              <w:rPr>
                <w:rFonts w:eastAsia="Times New Roman"/>
              </w:rPr>
              <w:t xml:space="preserve"> </w:t>
            </w:r>
          </w:p>
        </w:tc>
        <w:tc>
          <w:tcPr>
            <w:tcW w:w="3264" w:type="dxa"/>
            <w:vMerge w:val="restart"/>
            <w:tcBorders>
              <w:top w:val="single" w:sz="3" w:space="0" w:color="000000"/>
              <w:left w:val="single" w:sz="3" w:space="0" w:color="000000"/>
              <w:bottom w:val="nil"/>
              <w:right w:val="single" w:sz="3" w:space="0" w:color="000000"/>
            </w:tcBorders>
            <w:shd w:val="clear" w:color="auto" w:fill="auto"/>
            <w:vAlign w:val="bottom"/>
          </w:tcPr>
          <w:p w14:paraId="6EE9E484" w14:textId="23F44D44" w:rsidR="00E86F90" w:rsidRPr="007F6742" w:rsidRDefault="00AB167A" w:rsidP="007F6742">
            <w:pPr>
              <w:spacing w:after="0" w:line="259" w:lineRule="auto"/>
              <w:ind w:left="404" w:right="336" w:firstLine="0"/>
            </w:pPr>
            <w:r w:rsidRPr="007F6742">
              <w:rPr>
                <w:rFonts w:eastAsia="Times New Roman"/>
              </w:rPr>
              <w:t>Laboratorio di</w:t>
            </w:r>
            <w:r w:rsidR="007F6742">
              <w:rPr>
                <w:rFonts w:eastAsia="Times New Roman"/>
              </w:rPr>
              <w:t xml:space="preserve"> </w:t>
            </w:r>
            <w:r w:rsidRPr="007F6742">
              <w:rPr>
                <w:rFonts w:eastAsia="Times New Roman"/>
              </w:rPr>
              <w:t>Chimica</w:t>
            </w:r>
          </w:p>
        </w:tc>
        <w:tc>
          <w:tcPr>
            <w:tcW w:w="1419" w:type="dxa"/>
            <w:vMerge w:val="restart"/>
            <w:tcBorders>
              <w:top w:val="single" w:sz="3" w:space="0" w:color="000000"/>
              <w:left w:val="single" w:sz="3" w:space="0" w:color="000000"/>
              <w:bottom w:val="nil"/>
              <w:right w:val="single" w:sz="3" w:space="0" w:color="000000"/>
            </w:tcBorders>
            <w:shd w:val="clear" w:color="auto" w:fill="auto"/>
            <w:vAlign w:val="bottom"/>
          </w:tcPr>
          <w:p w14:paraId="1DF0889A" w14:textId="1FC3800B" w:rsidR="00E86F90" w:rsidRPr="007F6742" w:rsidRDefault="00AB167A" w:rsidP="007F6742">
            <w:pPr>
              <w:spacing w:after="0" w:line="259" w:lineRule="auto"/>
              <w:ind w:left="403" w:hanging="281"/>
            </w:pPr>
            <w:r w:rsidRPr="007F6742">
              <w:rPr>
                <w:rFonts w:eastAsia="Times New Roman"/>
              </w:rPr>
              <w:t xml:space="preserve">Relazione n° </w:t>
            </w:r>
            <w:r w:rsidR="00924EC5" w:rsidRPr="007F6742">
              <w:rPr>
                <w:rFonts w:eastAsia="Times New Roman"/>
              </w:rPr>
              <w:t>3</w:t>
            </w:r>
          </w:p>
        </w:tc>
        <w:tc>
          <w:tcPr>
            <w:tcW w:w="2550" w:type="dxa"/>
            <w:tcBorders>
              <w:top w:val="single" w:sz="3" w:space="0" w:color="000000"/>
              <w:left w:val="single" w:sz="3" w:space="0" w:color="000000"/>
              <w:bottom w:val="single" w:sz="3" w:space="0" w:color="000000"/>
              <w:right w:val="single" w:sz="3" w:space="0" w:color="000000"/>
            </w:tcBorders>
            <w:shd w:val="clear" w:color="auto" w:fill="auto"/>
            <w:vAlign w:val="center"/>
          </w:tcPr>
          <w:p w14:paraId="2FB5497F" w14:textId="5814320A" w:rsidR="00E86F90" w:rsidRPr="007F6742" w:rsidRDefault="00AB167A" w:rsidP="007F6742">
            <w:pPr>
              <w:spacing w:after="0" w:line="259" w:lineRule="auto"/>
              <w:ind w:left="50" w:firstLine="0"/>
            </w:pPr>
            <w:r w:rsidRPr="007F6742">
              <w:rPr>
                <w:rFonts w:eastAsia="Times New Roman"/>
              </w:rPr>
              <w:t xml:space="preserve">Fossano, </w:t>
            </w:r>
            <w:r w:rsidR="00924EC5" w:rsidRPr="007F6742">
              <w:rPr>
                <w:rFonts w:eastAsia="Times New Roman"/>
              </w:rPr>
              <w:t>17/11/2023</w:t>
            </w:r>
            <w:r w:rsidRPr="007F6742">
              <w:rPr>
                <w:rFonts w:eastAsia="Times New Roman"/>
              </w:rPr>
              <w:t xml:space="preserve"> </w:t>
            </w:r>
          </w:p>
        </w:tc>
      </w:tr>
      <w:tr w:rsidR="00E86F90" w:rsidRPr="007F6742" w14:paraId="0E607F6B" w14:textId="77777777" w:rsidTr="007615E4">
        <w:trPr>
          <w:trHeight w:val="240"/>
        </w:trPr>
        <w:tc>
          <w:tcPr>
            <w:tcW w:w="2695" w:type="dxa"/>
            <w:tcBorders>
              <w:top w:val="single" w:sz="3" w:space="0" w:color="000000"/>
              <w:left w:val="single" w:sz="3" w:space="0" w:color="000000"/>
              <w:bottom w:val="nil"/>
              <w:right w:val="single" w:sz="3" w:space="0" w:color="000000"/>
            </w:tcBorders>
            <w:shd w:val="clear" w:color="auto" w:fill="auto"/>
          </w:tcPr>
          <w:p w14:paraId="7465769E" w14:textId="77777777" w:rsidR="00E86F90" w:rsidRPr="007F6742" w:rsidRDefault="00AB167A" w:rsidP="007F6742">
            <w:pPr>
              <w:spacing w:after="0" w:line="259" w:lineRule="auto"/>
              <w:ind w:left="0" w:firstLine="0"/>
            </w:pPr>
            <w:r w:rsidRPr="007F6742">
              <w:rPr>
                <w:rFonts w:eastAsia="Times New Roman"/>
              </w:rPr>
              <w:t xml:space="preserve"> </w:t>
            </w:r>
          </w:p>
        </w:tc>
        <w:tc>
          <w:tcPr>
            <w:tcW w:w="0" w:type="auto"/>
            <w:vMerge/>
            <w:tcBorders>
              <w:top w:val="nil"/>
              <w:left w:val="single" w:sz="3" w:space="0" w:color="000000"/>
              <w:bottom w:val="nil"/>
              <w:right w:val="single" w:sz="3" w:space="0" w:color="000000"/>
            </w:tcBorders>
            <w:shd w:val="clear" w:color="auto" w:fill="auto"/>
          </w:tcPr>
          <w:p w14:paraId="73848F45" w14:textId="77777777" w:rsidR="00E86F90" w:rsidRPr="007F6742" w:rsidRDefault="00E86F90" w:rsidP="007F6742">
            <w:pPr>
              <w:spacing w:after="160" w:line="259" w:lineRule="auto"/>
              <w:ind w:left="0" w:firstLine="0"/>
            </w:pPr>
          </w:p>
        </w:tc>
        <w:tc>
          <w:tcPr>
            <w:tcW w:w="0" w:type="auto"/>
            <w:vMerge/>
            <w:tcBorders>
              <w:top w:val="nil"/>
              <w:left w:val="single" w:sz="3" w:space="0" w:color="000000"/>
              <w:bottom w:val="nil"/>
              <w:right w:val="single" w:sz="3" w:space="0" w:color="000000"/>
            </w:tcBorders>
            <w:shd w:val="clear" w:color="auto" w:fill="auto"/>
            <w:vAlign w:val="bottom"/>
          </w:tcPr>
          <w:p w14:paraId="3F793E48" w14:textId="77777777" w:rsidR="00E86F90" w:rsidRPr="007F6742" w:rsidRDefault="00E86F90" w:rsidP="007F6742">
            <w:pPr>
              <w:spacing w:after="160" w:line="259" w:lineRule="auto"/>
              <w:ind w:left="0" w:firstLine="0"/>
            </w:pPr>
          </w:p>
        </w:tc>
        <w:tc>
          <w:tcPr>
            <w:tcW w:w="2550" w:type="dxa"/>
            <w:tcBorders>
              <w:top w:val="single" w:sz="3" w:space="0" w:color="000000"/>
              <w:left w:val="single" w:sz="3" w:space="0" w:color="000000"/>
              <w:bottom w:val="nil"/>
              <w:right w:val="single" w:sz="3" w:space="0" w:color="000000"/>
            </w:tcBorders>
            <w:shd w:val="clear" w:color="auto" w:fill="auto"/>
          </w:tcPr>
          <w:p w14:paraId="29571F82" w14:textId="77777777" w:rsidR="00E86F90" w:rsidRPr="007F6742" w:rsidRDefault="00AB167A" w:rsidP="007F6742">
            <w:pPr>
              <w:spacing w:after="0" w:line="259" w:lineRule="auto"/>
              <w:ind w:left="0" w:firstLine="0"/>
            </w:pPr>
            <w:r w:rsidRPr="007F6742">
              <w:rPr>
                <w:rFonts w:eastAsia="Times New Roman"/>
              </w:rPr>
              <w:t xml:space="preserve"> </w:t>
            </w:r>
          </w:p>
        </w:tc>
      </w:tr>
      <w:tr w:rsidR="00E86F90" w:rsidRPr="007F6742" w14:paraId="77805D42" w14:textId="77777777" w:rsidTr="007615E4">
        <w:trPr>
          <w:trHeight w:val="595"/>
        </w:trPr>
        <w:tc>
          <w:tcPr>
            <w:tcW w:w="2695" w:type="dxa"/>
            <w:tcBorders>
              <w:top w:val="nil"/>
              <w:left w:val="single" w:sz="3" w:space="0" w:color="000000"/>
              <w:bottom w:val="single" w:sz="3" w:space="0" w:color="000000"/>
              <w:right w:val="single" w:sz="3" w:space="0" w:color="000000"/>
            </w:tcBorders>
            <w:shd w:val="clear" w:color="auto" w:fill="auto"/>
          </w:tcPr>
          <w:p w14:paraId="2704E066" w14:textId="7B17F306" w:rsidR="00E86F90" w:rsidRPr="007F6742" w:rsidRDefault="00AB167A" w:rsidP="007F6742">
            <w:pPr>
              <w:spacing w:after="0" w:line="259" w:lineRule="auto"/>
              <w:ind w:left="0" w:firstLine="0"/>
            </w:pPr>
            <w:r w:rsidRPr="007F6742">
              <w:rPr>
                <w:rFonts w:eastAsia="Times New Roman"/>
              </w:rPr>
              <w:t xml:space="preserve">Classe </w:t>
            </w:r>
            <w:r w:rsidR="00924EC5" w:rsidRPr="007F6742">
              <w:rPr>
                <w:rFonts w:eastAsia="Times New Roman"/>
              </w:rPr>
              <w:t>2°B Inf</w:t>
            </w:r>
          </w:p>
          <w:p w14:paraId="01216933" w14:textId="77777777" w:rsidR="00E86F90" w:rsidRPr="007F6742" w:rsidRDefault="00AB167A" w:rsidP="007F6742">
            <w:pPr>
              <w:spacing w:after="0" w:line="259" w:lineRule="auto"/>
              <w:ind w:left="0" w:firstLine="0"/>
            </w:pPr>
            <w:r w:rsidRPr="007F6742">
              <w:rPr>
                <w:rFonts w:eastAsia="Times New Roman"/>
              </w:rPr>
              <w:t xml:space="preserve"> </w:t>
            </w:r>
          </w:p>
        </w:tc>
        <w:tc>
          <w:tcPr>
            <w:tcW w:w="3264" w:type="dxa"/>
            <w:tcBorders>
              <w:top w:val="nil"/>
              <w:left w:val="single" w:sz="3" w:space="0" w:color="000000"/>
              <w:bottom w:val="single" w:sz="3" w:space="0" w:color="000000"/>
              <w:right w:val="single" w:sz="3" w:space="0" w:color="000000"/>
            </w:tcBorders>
            <w:shd w:val="clear" w:color="auto" w:fill="auto"/>
          </w:tcPr>
          <w:p w14:paraId="79CD6938" w14:textId="77777777" w:rsidR="00E86F90" w:rsidRPr="007F6742" w:rsidRDefault="00AB167A" w:rsidP="007F6742">
            <w:pPr>
              <w:spacing w:after="0" w:line="259" w:lineRule="auto"/>
              <w:ind w:left="65" w:firstLine="0"/>
            </w:pPr>
            <w:r w:rsidRPr="007F6742">
              <w:rPr>
                <w:rFonts w:eastAsia="Times New Roman"/>
              </w:rPr>
              <w:t xml:space="preserve"> </w:t>
            </w:r>
          </w:p>
        </w:tc>
        <w:tc>
          <w:tcPr>
            <w:tcW w:w="1419" w:type="dxa"/>
            <w:tcBorders>
              <w:top w:val="nil"/>
              <w:left w:val="single" w:sz="3" w:space="0" w:color="000000"/>
              <w:bottom w:val="single" w:sz="3" w:space="0" w:color="000000"/>
              <w:right w:val="single" w:sz="3" w:space="0" w:color="000000"/>
            </w:tcBorders>
            <w:shd w:val="clear" w:color="auto" w:fill="auto"/>
            <w:vAlign w:val="bottom"/>
          </w:tcPr>
          <w:p w14:paraId="584A832D" w14:textId="77777777" w:rsidR="00E86F90" w:rsidRPr="007F6742" w:rsidRDefault="00E86F90" w:rsidP="007F6742">
            <w:pPr>
              <w:spacing w:after="160" w:line="259" w:lineRule="auto"/>
              <w:ind w:left="0" w:firstLine="0"/>
            </w:pPr>
          </w:p>
        </w:tc>
        <w:tc>
          <w:tcPr>
            <w:tcW w:w="2550" w:type="dxa"/>
            <w:tcBorders>
              <w:top w:val="nil"/>
              <w:left w:val="single" w:sz="3" w:space="0" w:color="000000"/>
              <w:bottom w:val="single" w:sz="3" w:space="0" w:color="000000"/>
              <w:right w:val="single" w:sz="3" w:space="0" w:color="000000"/>
            </w:tcBorders>
            <w:shd w:val="clear" w:color="auto" w:fill="auto"/>
          </w:tcPr>
          <w:p w14:paraId="6FB46B2C" w14:textId="3BA4BD70" w:rsidR="00E86F90" w:rsidRPr="007F6742" w:rsidRDefault="00AB167A" w:rsidP="001C3C8D">
            <w:pPr>
              <w:spacing w:after="0" w:line="259" w:lineRule="auto"/>
              <w:ind w:left="0" w:firstLine="0"/>
            </w:pPr>
            <w:r w:rsidRPr="007F6742">
              <w:rPr>
                <w:rFonts w:eastAsia="Times New Roman"/>
              </w:rPr>
              <w:t>Gruppo</w:t>
            </w:r>
            <w:r w:rsidR="001C3C8D">
              <w:rPr>
                <w:rFonts w:eastAsia="Times New Roman"/>
              </w:rPr>
              <w:t xml:space="preserve">: </w:t>
            </w:r>
          </w:p>
        </w:tc>
      </w:tr>
    </w:tbl>
    <w:p w14:paraId="1286AAEF" w14:textId="77777777" w:rsidR="00E86F90" w:rsidRPr="007F6742" w:rsidRDefault="00AB167A" w:rsidP="007F6742">
      <w:pPr>
        <w:spacing w:after="0" w:line="259" w:lineRule="auto"/>
        <w:ind w:left="0" w:firstLine="0"/>
      </w:pPr>
      <w:r w:rsidRPr="007F6742">
        <w:t xml:space="preserve"> </w:t>
      </w:r>
    </w:p>
    <w:p w14:paraId="53585356" w14:textId="77777777" w:rsidR="00E86F90" w:rsidRPr="007F6742" w:rsidRDefault="00AB167A" w:rsidP="007F6742">
      <w:pPr>
        <w:pStyle w:val="Titolo1"/>
        <w:ind w:left="130" w:hanging="130"/>
        <w:jc w:val="left"/>
      </w:pPr>
      <w:r w:rsidRPr="007F6742">
        <w:t xml:space="preserve">LEGAMI CHIMICI </w:t>
      </w:r>
    </w:p>
    <w:p w14:paraId="7E81F323" w14:textId="77777777" w:rsidR="00E86F90" w:rsidRPr="007F6742" w:rsidRDefault="00AB167A" w:rsidP="007F6742">
      <w:pPr>
        <w:spacing w:after="0" w:line="259" w:lineRule="auto"/>
        <w:ind w:left="68" w:firstLine="0"/>
      </w:pPr>
      <w:r w:rsidRPr="007F6742">
        <w:rPr>
          <w:color w:val="FF0000"/>
        </w:rPr>
        <w:t xml:space="preserve"> </w:t>
      </w:r>
    </w:p>
    <w:p w14:paraId="5A59914E" w14:textId="77777777" w:rsidR="00E86F90" w:rsidRPr="007F6742" w:rsidRDefault="00AB167A" w:rsidP="007F6742">
      <w:pPr>
        <w:spacing w:after="0" w:line="259" w:lineRule="auto"/>
        <w:ind w:left="-5"/>
      </w:pPr>
      <w:r w:rsidRPr="007F6742">
        <w:rPr>
          <w:b/>
          <w:i/>
        </w:rPr>
        <w:t>OBIETTIVO:</w:t>
      </w:r>
      <w:r w:rsidRPr="007F6742">
        <w:t xml:space="preserve"> </w:t>
      </w:r>
    </w:p>
    <w:p w14:paraId="39284676" w14:textId="77777777" w:rsidR="00E86F90" w:rsidRPr="007F6742" w:rsidRDefault="00AB167A" w:rsidP="007F6742">
      <w:r w:rsidRPr="007F6742">
        <w:t xml:space="preserve">Verificare sperimentalmente come riconoscere in una sostanza un legame metallico, un legame ionico, un legame covalente </w:t>
      </w:r>
    </w:p>
    <w:p w14:paraId="5923F0A3" w14:textId="77777777" w:rsidR="00E86F90" w:rsidRPr="007F6742" w:rsidRDefault="00AB167A" w:rsidP="007F6742">
      <w:pPr>
        <w:spacing w:after="22" w:line="259" w:lineRule="auto"/>
        <w:ind w:left="641" w:firstLine="0"/>
      </w:pPr>
      <w:r w:rsidRPr="007F6742">
        <w:t xml:space="preserve"> </w:t>
      </w:r>
    </w:p>
    <w:p w14:paraId="52D379E6" w14:textId="77777777" w:rsidR="00E86F90" w:rsidRPr="007F6742" w:rsidRDefault="00AB167A" w:rsidP="007F6742">
      <w:pPr>
        <w:spacing w:after="0" w:line="259" w:lineRule="auto"/>
        <w:ind w:left="370"/>
        <w:rPr>
          <w:b/>
          <w:i/>
        </w:rPr>
      </w:pPr>
      <w:r w:rsidRPr="007F6742">
        <w:rPr>
          <w:b/>
          <w:i/>
        </w:rPr>
        <w:t xml:space="preserve">CONOSCENZE TEORICHE: </w:t>
      </w:r>
    </w:p>
    <w:p w14:paraId="15F860D9" w14:textId="77777777" w:rsidR="00E86F90" w:rsidRPr="007F6742" w:rsidRDefault="007615E4" w:rsidP="007F6742">
      <w:pPr>
        <w:spacing w:after="0" w:line="259" w:lineRule="auto"/>
        <w:ind w:left="0" w:firstLine="0"/>
        <w:rPr>
          <w:b/>
        </w:rPr>
      </w:pPr>
      <w:r w:rsidRPr="007F6742">
        <w:rPr>
          <w:b/>
        </w:rPr>
        <w:t>Scrivi secondo la classificazione operativa della materia la definizione di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8"/>
      </w:tblGrid>
      <w:tr w:rsidR="007615E4" w:rsidRPr="007F6742" w14:paraId="6F2F6693" w14:textId="77777777" w:rsidTr="007615E4">
        <w:tc>
          <w:tcPr>
            <w:tcW w:w="9628" w:type="dxa"/>
            <w:shd w:val="clear" w:color="auto" w:fill="auto"/>
          </w:tcPr>
          <w:p w14:paraId="74A814B5" w14:textId="69B57856" w:rsidR="007615E4" w:rsidRPr="007F6742" w:rsidRDefault="007615E4" w:rsidP="007F6742">
            <w:pPr>
              <w:spacing w:after="0" w:line="259" w:lineRule="auto"/>
              <w:ind w:left="0" w:firstLine="0"/>
            </w:pPr>
            <w:r w:rsidRPr="007F6742">
              <w:t>Sostanza:</w:t>
            </w:r>
            <w:r w:rsidR="00060B14" w:rsidRPr="007F6742">
              <w:t xml:space="preserve"> </w:t>
            </w:r>
          </w:p>
        </w:tc>
      </w:tr>
      <w:tr w:rsidR="007615E4" w:rsidRPr="007F6742" w14:paraId="4538F8EE" w14:textId="77777777" w:rsidTr="007615E4">
        <w:tc>
          <w:tcPr>
            <w:tcW w:w="9628" w:type="dxa"/>
            <w:shd w:val="clear" w:color="auto" w:fill="auto"/>
          </w:tcPr>
          <w:p w14:paraId="371F4223" w14:textId="71D66856" w:rsidR="007615E4" w:rsidRPr="007F6742" w:rsidRDefault="00060B14" w:rsidP="007F6742">
            <w:pPr>
              <w:spacing w:after="0" w:line="259" w:lineRule="auto"/>
              <w:ind w:left="0" w:firstLine="0"/>
            </w:pPr>
            <w:r w:rsidRPr="007F6742">
              <w:t>Una sostanza è un sistema omogeneo di composizione definita e costante</w:t>
            </w:r>
          </w:p>
        </w:tc>
      </w:tr>
      <w:tr w:rsidR="007615E4" w:rsidRPr="007F6742" w14:paraId="1E377DC3" w14:textId="77777777" w:rsidTr="007615E4">
        <w:tc>
          <w:tcPr>
            <w:tcW w:w="9628" w:type="dxa"/>
            <w:shd w:val="clear" w:color="auto" w:fill="auto"/>
          </w:tcPr>
          <w:p w14:paraId="35B28F7D" w14:textId="51C2C2AB" w:rsidR="007615E4" w:rsidRPr="007F6742" w:rsidRDefault="007615E4" w:rsidP="007F6742">
            <w:pPr>
              <w:spacing w:after="0" w:line="259" w:lineRule="auto"/>
              <w:ind w:left="0" w:firstLine="0"/>
            </w:pPr>
            <w:r w:rsidRPr="007F6742">
              <w:t>Composto</w:t>
            </w:r>
            <w:r w:rsidR="00060B14" w:rsidRPr="007F6742">
              <w:t>:</w:t>
            </w:r>
          </w:p>
        </w:tc>
      </w:tr>
      <w:tr w:rsidR="007615E4" w:rsidRPr="007F6742" w14:paraId="2B86834A" w14:textId="77777777" w:rsidTr="007615E4">
        <w:tc>
          <w:tcPr>
            <w:tcW w:w="9628" w:type="dxa"/>
            <w:shd w:val="clear" w:color="auto" w:fill="auto"/>
          </w:tcPr>
          <w:p w14:paraId="4EB90876" w14:textId="4242ABA8" w:rsidR="007615E4" w:rsidRPr="007F6742" w:rsidRDefault="00060B14" w:rsidP="007F6742">
            <w:pPr>
              <w:spacing w:after="0" w:line="259" w:lineRule="auto"/>
              <w:ind w:left="0" w:firstLine="0"/>
            </w:pPr>
            <w:r w:rsidRPr="007F6742">
              <w:t>Un composto è una sostanza pura che si può decomporre</w:t>
            </w:r>
            <w:r w:rsidR="007F6742" w:rsidRPr="007F6742">
              <w:t xml:space="preserve"> in due o più sostanze più semplici</w:t>
            </w:r>
          </w:p>
        </w:tc>
      </w:tr>
      <w:tr w:rsidR="007615E4" w:rsidRPr="007F6742" w14:paraId="37DA40DF" w14:textId="77777777" w:rsidTr="007615E4">
        <w:tc>
          <w:tcPr>
            <w:tcW w:w="9628" w:type="dxa"/>
            <w:shd w:val="clear" w:color="auto" w:fill="auto"/>
          </w:tcPr>
          <w:p w14:paraId="6267815A" w14:textId="12C030E3" w:rsidR="007615E4" w:rsidRPr="007F6742" w:rsidRDefault="007615E4" w:rsidP="007F6742">
            <w:pPr>
              <w:spacing w:after="0" w:line="259" w:lineRule="auto"/>
              <w:ind w:left="0" w:firstLine="0"/>
            </w:pPr>
            <w:r w:rsidRPr="007F6742">
              <w:t>Elemento</w:t>
            </w:r>
            <w:r w:rsidR="007F6742" w:rsidRPr="007F6742">
              <w:t>:</w:t>
            </w:r>
          </w:p>
        </w:tc>
      </w:tr>
      <w:tr w:rsidR="007615E4" w:rsidRPr="007F6742" w14:paraId="155FC8FB" w14:textId="77777777" w:rsidTr="007615E4">
        <w:tc>
          <w:tcPr>
            <w:tcW w:w="9628" w:type="dxa"/>
            <w:shd w:val="clear" w:color="auto" w:fill="auto"/>
          </w:tcPr>
          <w:p w14:paraId="4AF7896C" w14:textId="5C41AC4D" w:rsidR="007615E4" w:rsidRPr="007F6742" w:rsidRDefault="007F6742" w:rsidP="007F6742">
            <w:pPr>
              <w:spacing w:after="0" w:line="259" w:lineRule="auto"/>
              <w:ind w:left="0" w:firstLine="0"/>
            </w:pPr>
            <w:r w:rsidRPr="007F6742">
              <w:t>Un elemento è una sostanza pura che non può essere decomposta in sostanze più semplici.</w:t>
            </w:r>
          </w:p>
        </w:tc>
      </w:tr>
    </w:tbl>
    <w:p w14:paraId="2B23EB08" w14:textId="77777777" w:rsidR="007615E4" w:rsidRPr="007F6742" w:rsidRDefault="007615E4" w:rsidP="007F6742">
      <w:pPr>
        <w:spacing w:after="0" w:line="259" w:lineRule="auto"/>
        <w:ind w:left="0" w:firstLine="0"/>
      </w:pPr>
    </w:p>
    <w:p w14:paraId="1BFC6D8C" w14:textId="77777777" w:rsidR="00E86F90" w:rsidRPr="007F6742" w:rsidRDefault="00AB167A" w:rsidP="007F6742">
      <w:pPr>
        <w:spacing w:after="0" w:line="240" w:lineRule="auto"/>
        <w:ind w:left="108" w:right="8383" w:firstLine="0"/>
      </w:pPr>
      <w:r w:rsidRPr="007F6742">
        <w:rPr>
          <w:b/>
        </w:rPr>
        <w:t xml:space="preserve">  </w:t>
      </w:r>
    </w:p>
    <w:p w14:paraId="3E034CF5" w14:textId="77777777" w:rsidR="00E86F90" w:rsidRPr="007F6742" w:rsidRDefault="00AB167A" w:rsidP="007F6742">
      <w:pPr>
        <w:spacing w:after="0" w:line="259" w:lineRule="auto"/>
        <w:ind w:left="118"/>
      </w:pPr>
      <w:r w:rsidRPr="007F6742">
        <w:rPr>
          <w:b/>
        </w:rPr>
        <w:t xml:space="preserve">DISEGNO  </w:t>
      </w:r>
    </w:p>
    <w:p w14:paraId="1FAC1638" w14:textId="77777777" w:rsidR="00E86F90" w:rsidRPr="007F6742" w:rsidRDefault="00AB167A" w:rsidP="007F6742">
      <w:pPr>
        <w:spacing w:after="0" w:line="259" w:lineRule="auto"/>
        <w:ind w:left="0" w:firstLine="0"/>
      </w:pPr>
      <w:r w:rsidRPr="007F6742">
        <w:rPr>
          <w:rFonts w:eastAsia="Times New Roman"/>
          <w:b/>
          <w:i/>
        </w:rPr>
        <w:t xml:space="preserve"> </w:t>
      </w:r>
    </w:p>
    <w:p w14:paraId="27DD1333" w14:textId="77777777" w:rsidR="00E86F90" w:rsidRPr="007F6742" w:rsidRDefault="00AB167A" w:rsidP="007F6742">
      <w:pPr>
        <w:spacing w:after="0" w:line="259" w:lineRule="auto"/>
        <w:ind w:left="0" w:firstLine="0"/>
      </w:pPr>
      <w:r w:rsidRPr="007F6742">
        <w:rPr>
          <w:rFonts w:eastAsia="Times New Roman"/>
          <w:b/>
          <w:i/>
        </w:rPr>
        <w:t xml:space="preserve"> </w:t>
      </w:r>
    </w:p>
    <w:p w14:paraId="67364F7C" w14:textId="77777777" w:rsidR="00E86F90" w:rsidRPr="007F6742" w:rsidRDefault="00AB167A" w:rsidP="007F6742">
      <w:pPr>
        <w:spacing w:after="0" w:line="259" w:lineRule="auto"/>
        <w:ind w:left="0" w:firstLine="0"/>
      </w:pPr>
      <w:r w:rsidRPr="007F6742">
        <w:rPr>
          <w:rFonts w:eastAsia="Times New Roman"/>
          <w:b/>
          <w:i/>
        </w:rPr>
        <w:t xml:space="preserve"> </w:t>
      </w:r>
    </w:p>
    <w:p w14:paraId="29943E96" w14:textId="77777777" w:rsidR="00E86F90" w:rsidRPr="007F6742" w:rsidRDefault="00AB167A" w:rsidP="007F6742">
      <w:pPr>
        <w:spacing w:after="0" w:line="259" w:lineRule="auto"/>
        <w:ind w:left="0" w:firstLine="0"/>
      </w:pPr>
      <w:r w:rsidRPr="007F6742">
        <w:rPr>
          <w:rFonts w:eastAsia="Times New Roman"/>
          <w:b/>
          <w:i/>
        </w:rPr>
        <w:t xml:space="preserve"> </w:t>
      </w:r>
    </w:p>
    <w:p w14:paraId="3731C19B" w14:textId="4AB4718D" w:rsidR="00E86F90" w:rsidRPr="007F6742" w:rsidRDefault="007A4B4C" w:rsidP="007F6742">
      <w:pPr>
        <w:spacing w:after="0" w:line="259" w:lineRule="auto"/>
        <w:ind w:left="-1" w:right="767" w:firstLine="0"/>
      </w:pPr>
      <w:r w:rsidRPr="007F6742">
        <w:rPr>
          <w:noProof/>
        </w:rPr>
        <w:drawing>
          <wp:inline distT="0" distB="0" distL="0" distR="0" wp14:anchorId="4CE8D057" wp14:editId="5F1D9A35">
            <wp:extent cx="4600575" cy="2228850"/>
            <wp:effectExtent l="0" t="0" r="0" b="0"/>
            <wp:docPr id="10"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00575" cy="2228850"/>
                    </a:xfrm>
                    <a:prstGeom prst="rect">
                      <a:avLst/>
                    </a:prstGeom>
                    <a:noFill/>
                    <a:ln>
                      <a:noFill/>
                    </a:ln>
                  </pic:spPr>
                </pic:pic>
              </a:graphicData>
            </a:graphic>
          </wp:inline>
        </w:drawing>
      </w:r>
      <w:r w:rsidR="00AB167A" w:rsidRPr="007F6742">
        <w:rPr>
          <w:rFonts w:eastAsia="Times New Roman"/>
          <w:b/>
          <w:i/>
        </w:rPr>
        <w:t xml:space="preserve"> </w:t>
      </w:r>
    </w:p>
    <w:p w14:paraId="0ADD2B3B" w14:textId="77777777" w:rsidR="00E86F90" w:rsidRPr="007F6742" w:rsidRDefault="00AB167A" w:rsidP="007F6742">
      <w:pPr>
        <w:spacing w:after="16" w:line="259" w:lineRule="auto"/>
        <w:ind w:left="0" w:firstLine="0"/>
      </w:pPr>
      <w:r w:rsidRPr="007F6742">
        <w:rPr>
          <w:rFonts w:eastAsia="Times New Roman"/>
          <w:b/>
          <w:i/>
        </w:rPr>
        <w:t xml:space="preserve"> </w:t>
      </w:r>
    </w:p>
    <w:p w14:paraId="61D03AB1" w14:textId="77777777" w:rsidR="00E86F90" w:rsidRPr="007F6742" w:rsidRDefault="007615E4" w:rsidP="007F6742">
      <w:pPr>
        <w:spacing w:after="1" w:line="259" w:lineRule="auto"/>
        <w:ind w:left="0" w:firstLine="0"/>
      </w:pPr>
      <w:r w:rsidRPr="007F6742">
        <w:rPr>
          <w:rFonts w:eastAsia="Times New Roman"/>
          <w:b/>
          <w:i/>
          <w:sz w:val="19"/>
        </w:rPr>
        <w:t>M</w:t>
      </w:r>
      <w:r w:rsidR="00AB167A" w:rsidRPr="007F6742">
        <w:rPr>
          <w:rFonts w:eastAsia="Times New Roman"/>
          <w:b/>
          <w:i/>
          <w:sz w:val="19"/>
        </w:rPr>
        <w:t>ATERIALE OCCORRENTE</w:t>
      </w:r>
      <w:r w:rsidR="00AB167A" w:rsidRPr="007F6742">
        <w:rPr>
          <w:rFonts w:eastAsia="Times New Roman"/>
          <w:b/>
          <w:i/>
        </w:rPr>
        <w:t xml:space="preserve">: </w:t>
      </w:r>
    </w:p>
    <w:p w14:paraId="0C68845A" w14:textId="1C7F6A4C" w:rsidR="00E86F90" w:rsidRPr="007F6742" w:rsidRDefault="007A4B4C" w:rsidP="007F6742">
      <w:pPr>
        <w:ind w:left="463"/>
      </w:pPr>
      <w:r w:rsidRPr="007F6742">
        <w:rPr>
          <w:noProof/>
        </w:rPr>
        <mc:AlternateContent>
          <mc:Choice Requires="wpg">
            <w:drawing>
              <wp:anchor distT="0" distB="0" distL="114300" distR="114300" simplePos="0" relativeHeight="251657216" behindDoc="0" locked="0" layoutInCell="1" allowOverlap="1" wp14:anchorId="08090DF7" wp14:editId="639D16C5">
                <wp:simplePos x="0" y="0"/>
                <wp:positionH relativeFrom="column">
                  <wp:posOffset>228600</wp:posOffset>
                </wp:positionH>
                <wp:positionV relativeFrom="paragraph">
                  <wp:posOffset>-14605</wp:posOffset>
                </wp:positionV>
                <wp:extent cx="137160" cy="818515"/>
                <wp:effectExtent l="0" t="0" r="0" b="0"/>
                <wp:wrapSquare wrapText="bothSides"/>
                <wp:docPr id="4193" name="Group 4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7160" cy="818515"/>
                          <a:chOff x="0" y="0"/>
                          <a:chExt cx="137160" cy="818642"/>
                        </a:xfrm>
                      </wpg:grpSpPr>
                      <pic:pic xmlns:pic="http://schemas.openxmlformats.org/drawingml/2006/picture">
                        <pic:nvPicPr>
                          <pic:cNvPr id="140" name="Picture 140"/>
                          <pic:cNvPicPr/>
                        </pic:nvPicPr>
                        <pic:blipFill>
                          <a:blip r:embed="rId8"/>
                          <a:stretch>
                            <a:fillRect/>
                          </a:stretch>
                        </pic:blipFill>
                        <pic:spPr>
                          <a:xfrm>
                            <a:off x="0" y="0"/>
                            <a:ext cx="137160" cy="182880"/>
                          </a:xfrm>
                          <a:prstGeom prst="rect">
                            <a:avLst/>
                          </a:prstGeom>
                        </pic:spPr>
                      </pic:pic>
                      <pic:pic xmlns:pic="http://schemas.openxmlformats.org/drawingml/2006/picture">
                        <pic:nvPicPr>
                          <pic:cNvPr id="144" name="Picture 144"/>
                          <pic:cNvPicPr/>
                        </pic:nvPicPr>
                        <pic:blipFill>
                          <a:blip r:embed="rId8"/>
                          <a:stretch>
                            <a:fillRect/>
                          </a:stretch>
                        </pic:blipFill>
                        <pic:spPr>
                          <a:xfrm>
                            <a:off x="0" y="214884"/>
                            <a:ext cx="137160" cy="182880"/>
                          </a:xfrm>
                          <a:prstGeom prst="rect">
                            <a:avLst/>
                          </a:prstGeom>
                        </pic:spPr>
                      </pic:pic>
                      <pic:pic xmlns:pic="http://schemas.openxmlformats.org/drawingml/2006/picture">
                        <pic:nvPicPr>
                          <pic:cNvPr id="148" name="Picture 148"/>
                          <pic:cNvPicPr/>
                        </pic:nvPicPr>
                        <pic:blipFill>
                          <a:blip r:embed="rId8"/>
                          <a:stretch>
                            <a:fillRect/>
                          </a:stretch>
                        </pic:blipFill>
                        <pic:spPr>
                          <a:xfrm>
                            <a:off x="0" y="425450"/>
                            <a:ext cx="137160" cy="182880"/>
                          </a:xfrm>
                          <a:prstGeom prst="rect">
                            <a:avLst/>
                          </a:prstGeom>
                        </pic:spPr>
                      </pic:pic>
                      <pic:pic xmlns:pic="http://schemas.openxmlformats.org/drawingml/2006/picture">
                        <pic:nvPicPr>
                          <pic:cNvPr id="152" name="Picture 152"/>
                          <pic:cNvPicPr/>
                        </pic:nvPicPr>
                        <pic:blipFill>
                          <a:blip r:embed="rId8"/>
                          <a:stretch>
                            <a:fillRect/>
                          </a:stretch>
                        </pic:blipFill>
                        <pic:spPr>
                          <a:xfrm>
                            <a:off x="0" y="635762"/>
                            <a:ext cx="137160" cy="182880"/>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22E44DFC" id="Group 4193" o:spid="_x0000_s1026" style="position:absolute;margin-left:18pt;margin-top:-1.15pt;width:10.8pt;height:64.45pt;z-index:251657216" coordsize="1371,81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0" o:spid="_x0000_s1027" type="#_x0000_t75" style="position:absolute;width:1371;height:18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">
                  <v:imagedata r:id="rId9" o:title=""/>
                </v:shape>
                <v:shape id="Picture 144" o:spid="_x0000_s1028" type="#_x0000_t75" style="position:absolute;top:2148;width:1371;height:18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">
                  <v:imagedata r:id="rId9" o:title=""/>
                </v:shape>
                <v:shape id="Picture 148" o:spid="_x0000_s1029" type="#_x0000_t75" style="position:absolute;top:4254;width:1371;height:18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">
                  <v:imagedata r:id="rId9" o:title=""/>
                </v:shape>
                <v:shape id="Picture 152" o:spid="_x0000_s1030" type="#_x0000_t75" style="position:absolute;top:6357;width:1371;height:18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">
                  <v:imagedata r:id="rId9" o:title=""/>
                </v:shape>
                <w10:wrap type="square"/>
              </v:group>
            </w:pict>
          </mc:Fallback>
        </mc:AlternateContent>
      </w:r>
      <w:r w:rsidR="00AB167A" w:rsidRPr="007F6742">
        <w:t xml:space="preserve"> Conducimetro</w:t>
      </w:r>
      <w:r w:rsidR="00AB167A" w:rsidRPr="007F6742">
        <w:rPr>
          <w:b/>
          <w:i/>
        </w:rPr>
        <w:t xml:space="preserve"> </w:t>
      </w:r>
    </w:p>
    <w:p w14:paraId="20AA2153" w14:textId="77777777" w:rsidR="00E86F90" w:rsidRPr="007F6742" w:rsidRDefault="00AB167A" w:rsidP="007F6742">
      <w:pPr>
        <w:ind w:left="463"/>
      </w:pPr>
      <w:r w:rsidRPr="007F6742">
        <w:lastRenderedPageBreak/>
        <w:t xml:space="preserve"> Trasformatore di corrente elettrica</w:t>
      </w:r>
      <w:r w:rsidRPr="007F6742">
        <w:rPr>
          <w:b/>
          <w:i/>
        </w:rPr>
        <w:t xml:space="preserve"> </w:t>
      </w:r>
    </w:p>
    <w:p w14:paraId="39CD4292" w14:textId="77777777" w:rsidR="00E86F90" w:rsidRPr="007F6742" w:rsidRDefault="00AB167A" w:rsidP="007F6742">
      <w:pPr>
        <w:ind w:left="463"/>
      </w:pPr>
      <w:r w:rsidRPr="007F6742">
        <w:t xml:space="preserve"> Cavetti elettrici</w:t>
      </w:r>
      <w:r w:rsidRPr="007F6742">
        <w:rPr>
          <w:b/>
          <w:i/>
        </w:rPr>
        <w:t xml:space="preserve"> </w:t>
      </w:r>
    </w:p>
    <w:p w14:paraId="127FB794" w14:textId="77777777" w:rsidR="00E86F90" w:rsidRPr="007F6742" w:rsidRDefault="00AB167A" w:rsidP="007F6742">
      <w:pPr>
        <w:spacing w:after="261"/>
        <w:ind w:left="463"/>
      </w:pPr>
      <w:r w:rsidRPr="007F6742">
        <w:t xml:space="preserve"> Becher</w:t>
      </w:r>
      <w:r w:rsidRPr="007F6742">
        <w:rPr>
          <w:b/>
          <w:i/>
        </w:rPr>
        <w:t xml:space="preserve"> </w:t>
      </w:r>
    </w:p>
    <w:p w14:paraId="48B268C1" w14:textId="77777777" w:rsidR="00E86F90" w:rsidRPr="007F6742" w:rsidRDefault="00AB167A" w:rsidP="007F6742">
      <w:pPr>
        <w:spacing w:after="1" w:line="259" w:lineRule="auto"/>
        <w:ind w:left="-5"/>
      </w:pPr>
      <w:r w:rsidRPr="007F6742">
        <w:rPr>
          <w:rFonts w:eastAsia="Times New Roman"/>
          <w:b/>
          <w:i/>
        </w:rPr>
        <w:t>S</w:t>
      </w:r>
      <w:r w:rsidRPr="007F6742">
        <w:rPr>
          <w:rFonts w:eastAsia="Times New Roman"/>
          <w:b/>
          <w:i/>
          <w:sz w:val="19"/>
        </w:rPr>
        <w:t>OSTANZE OCCORRENTI</w:t>
      </w:r>
      <w:r w:rsidRPr="007F6742">
        <w:rPr>
          <w:rFonts w:eastAsia="Times New Roman"/>
          <w:b/>
          <w:i/>
        </w:rPr>
        <w:t xml:space="preserve">: </w:t>
      </w:r>
    </w:p>
    <w:p w14:paraId="7F699298" w14:textId="21A6CD8F" w:rsidR="00E86F90" w:rsidRPr="007F6742" w:rsidRDefault="007A4B4C" w:rsidP="007F6742">
      <w:pPr>
        <w:spacing w:after="0" w:line="240" w:lineRule="auto"/>
        <w:ind w:left="0"/>
      </w:pPr>
      <w:r w:rsidRPr="007F6742">
        <w:rPr>
          <w:noProof/>
        </w:rPr>
        <mc:AlternateContent>
          <mc:Choice Requires="wpg">
            <w:drawing>
              <wp:anchor distT="0" distB="0" distL="114300" distR="114300" simplePos="0" relativeHeight="251658240" behindDoc="0" locked="0" layoutInCell="1" allowOverlap="1" wp14:anchorId="5E69796C" wp14:editId="75463687">
                <wp:simplePos x="0" y="0"/>
                <wp:positionH relativeFrom="column">
                  <wp:posOffset>228600</wp:posOffset>
                </wp:positionH>
                <wp:positionV relativeFrom="paragraph">
                  <wp:posOffset>-14605</wp:posOffset>
                </wp:positionV>
                <wp:extent cx="137160" cy="1454150"/>
                <wp:effectExtent l="0" t="0" r="0" b="0"/>
                <wp:wrapSquare wrapText="bothSides"/>
                <wp:docPr id="4194" name="Group 41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7160" cy="1454150"/>
                          <a:chOff x="0" y="0"/>
                          <a:chExt cx="137160" cy="1454150"/>
                        </a:xfrm>
                      </wpg:grpSpPr>
                      <pic:pic xmlns:pic="http://schemas.openxmlformats.org/drawingml/2006/picture">
                        <pic:nvPicPr>
                          <pic:cNvPr id="160" name="Picture 160"/>
                          <pic:cNvPicPr/>
                        </pic:nvPicPr>
                        <pic:blipFill>
                          <a:blip r:embed="rId8"/>
                          <a:stretch>
                            <a:fillRect/>
                          </a:stretch>
                        </pic:blipFill>
                        <pic:spPr>
                          <a:xfrm>
                            <a:off x="0" y="0"/>
                            <a:ext cx="137160" cy="182880"/>
                          </a:xfrm>
                          <a:prstGeom prst="rect">
                            <a:avLst/>
                          </a:prstGeom>
                        </pic:spPr>
                      </pic:pic>
                      <pic:pic xmlns:pic="http://schemas.openxmlformats.org/drawingml/2006/picture">
                        <pic:nvPicPr>
                          <pic:cNvPr id="164" name="Picture 164"/>
                          <pic:cNvPicPr/>
                        </pic:nvPicPr>
                        <pic:blipFill>
                          <a:blip r:embed="rId8"/>
                          <a:stretch>
                            <a:fillRect/>
                          </a:stretch>
                        </pic:blipFill>
                        <pic:spPr>
                          <a:xfrm>
                            <a:off x="0" y="210312"/>
                            <a:ext cx="137160" cy="182880"/>
                          </a:xfrm>
                          <a:prstGeom prst="rect">
                            <a:avLst/>
                          </a:prstGeom>
                        </pic:spPr>
                      </pic:pic>
                      <pic:pic xmlns:pic="http://schemas.openxmlformats.org/drawingml/2006/picture">
                        <pic:nvPicPr>
                          <pic:cNvPr id="168" name="Picture 168"/>
                          <pic:cNvPicPr/>
                        </pic:nvPicPr>
                        <pic:blipFill>
                          <a:blip r:embed="rId8"/>
                          <a:stretch>
                            <a:fillRect/>
                          </a:stretch>
                        </pic:blipFill>
                        <pic:spPr>
                          <a:xfrm>
                            <a:off x="0" y="425196"/>
                            <a:ext cx="137160" cy="182880"/>
                          </a:xfrm>
                          <a:prstGeom prst="rect">
                            <a:avLst/>
                          </a:prstGeom>
                        </pic:spPr>
                      </pic:pic>
                      <pic:pic xmlns:pic="http://schemas.openxmlformats.org/drawingml/2006/picture">
                        <pic:nvPicPr>
                          <pic:cNvPr id="172" name="Picture 172"/>
                          <pic:cNvPicPr/>
                        </pic:nvPicPr>
                        <pic:blipFill>
                          <a:blip r:embed="rId8"/>
                          <a:stretch>
                            <a:fillRect/>
                          </a:stretch>
                        </pic:blipFill>
                        <pic:spPr>
                          <a:xfrm>
                            <a:off x="0" y="635762"/>
                            <a:ext cx="137160" cy="182880"/>
                          </a:xfrm>
                          <a:prstGeom prst="rect">
                            <a:avLst/>
                          </a:prstGeom>
                        </pic:spPr>
                      </pic:pic>
                      <pic:pic xmlns:pic="http://schemas.openxmlformats.org/drawingml/2006/picture">
                        <pic:nvPicPr>
                          <pic:cNvPr id="176" name="Picture 176"/>
                          <pic:cNvPicPr/>
                        </pic:nvPicPr>
                        <pic:blipFill>
                          <a:blip r:embed="rId8"/>
                          <a:stretch>
                            <a:fillRect/>
                          </a:stretch>
                        </pic:blipFill>
                        <pic:spPr>
                          <a:xfrm>
                            <a:off x="0" y="846074"/>
                            <a:ext cx="137160" cy="182880"/>
                          </a:xfrm>
                          <a:prstGeom prst="rect">
                            <a:avLst/>
                          </a:prstGeom>
                        </pic:spPr>
                      </pic:pic>
                      <pic:pic xmlns:pic="http://schemas.openxmlformats.org/drawingml/2006/picture">
                        <pic:nvPicPr>
                          <pic:cNvPr id="180" name="Picture 180"/>
                          <pic:cNvPicPr/>
                        </pic:nvPicPr>
                        <pic:blipFill>
                          <a:blip r:embed="rId8"/>
                          <a:stretch>
                            <a:fillRect/>
                          </a:stretch>
                        </pic:blipFill>
                        <pic:spPr>
                          <a:xfrm>
                            <a:off x="0" y="1060958"/>
                            <a:ext cx="137160" cy="182880"/>
                          </a:xfrm>
                          <a:prstGeom prst="rect">
                            <a:avLst/>
                          </a:prstGeom>
                        </pic:spPr>
                      </pic:pic>
                      <pic:pic xmlns:pic="http://schemas.openxmlformats.org/drawingml/2006/picture">
                        <pic:nvPicPr>
                          <pic:cNvPr id="185" name="Picture 185"/>
                          <pic:cNvPicPr/>
                        </pic:nvPicPr>
                        <pic:blipFill>
                          <a:blip r:embed="rId8"/>
                          <a:stretch>
                            <a:fillRect/>
                          </a:stretch>
                        </pic:blipFill>
                        <pic:spPr>
                          <a:xfrm>
                            <a:off x="0" y="1271270"/>
                            <a:ext cx="137160" cy="182880"/>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4276EDAC" id="Group 4194" o:spid="_x0000_s1026" style="position:absolute;margin-left:18pt;margin-top:-1.15pt;width:10.8pt;height:114.5pt;z-index:251658240" coordsize="1371,145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">
                <v:shape id="Picture 160" o:spid="_x0000_s1027" type="#_x0000_t75" style="position:absolute;width:1371;height:18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">
                  <v:imagedata r:id="rId9" o:title=""/>
                </v:shape>
                <v:shape id="Picture 164" o:spid="_x0000_s1028" type="#_x0000_t75" style="position:absolute;top:2103;width:1371;height:18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">
                  <v:imagedata r:id="rId9" o:title=""/>
                </v:shape>
                <v:shape id="Picture 168" o:spid="_x0000_s1029" type="#_x0000_t75" style="position:absolute;top:4251;width:1371;height:18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">
                  <v:imagedata r:id="rId9" o:title=""/>
                </v:shape>
                <v:shape id="Picture 172" o:spid="_x0000_s1030" type="#_x0000_t75" style="position:absolute;top:6357;width:1371;height:18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">
                  <v:imagedata r:id="rId9" o:title=""/>
                </v:shape>
                <v:shape id="Picture 176" o:spid="_x0000_s1031" type="#_x0000_t75" style="position:absolute;top:8460;width:1371;height:18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">
                  <v:imagedata r:id="rId9" o:title=""/>
                </v:shape>
                <v:shape id="Picture 180" o:spid="_x0000_s1032" type="#_x0000_t75" style="position:absolute;top:10609;width:1371;height:18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">
                  <v:imagedata r:id="rId9" o:title=""/>
                </v:shape>
                <v:shape id="Picture 185" o:spid="_x0000_s1033" type="#_x0000_t75" style="position:absolute;top:12712;width:1371;height:18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">
                  <v:imagedata r:id="rId9" o:title=""/>
                </v:shape>
                <w10:wrap type="square"/>
              </v:group>
            </w:pict>
          </mc:Fallback>
        </mc:AlternateContent>
      </w:r>
      <w:r w:rsidR="00AB167A" w:rsidRPr="007F6742">
        <w:t xml:space="preserve"> </w:t>
      </w:r>
      <w:r w:rsidR="0087500F" w:rsidRPr="007F6742">
        <w:t>K</w:t>
      </w:r>
      <w:r w:rsidR="006B2405" w:rsidRPr="007F6742">
        <w:t>Cl</w:t>
      </w:r>
      <w:r w:rsidR="00AB167A" w:rsidRPr="007F6742">
        <w:rPr>
          <w:b/>
          <w:i/>
        </w:rPr>
        <w:t xml:space="preserve"> </w:t>
      </w:r>
    </w:p>
    <w:p w14:paraId="1029D34C" w14:textId="77777777" w:rsidR="00E86F90" w:rsidRPr="007F6742" w:rsidRDefault="00AB167A" w:rsidP="007F6742">
      <w:pPr>
        <w:spacing w:after="0" w:line="240" w:lineRule="auto"/>
        <w:ind w:left="0"/>
        <w:rPr>
          <w:b/>
          <w:i/>
        </w:rPr>
      </w:pPr>
      <w:r w:rsidRPr="007F6742">
        <w:t xml:space="preserve"> NaCl</w:t>
      </w:r>
      <w:r w:rsidRPr="007F6742">
        <w:rPr>
          <w:b/>
          <w:i/>
        </w:rPr>
        <w:t xml:space="preserve"> </w:t>
      </w:r>
    </w:p>
    <w:p w14:paraId="2F9BCAAD" w14:textId="77777777" w:rsidR="006B2405" w:rsidRPr="007F6742" w:rsidRDefault="006B2405" w:rsidP="007F6742">
      <w:pPr>
        <w:spacing w:after="0" w:line="240" w:lineRule="auto"/>
        <w:ind w:left="0"/>
        <w:rPr>
          <w:bCs/>
          <w:iCs/>
        </w:rPr>
      </w:pPr>
      <w:r w:rsidRPr="007F6742">
        <w:rPr>
          <w:bCs/>
          <w:iCs/>
        </w:rPr>
        <w:t>KNO</w:t>
      </w:r>
      <w:r w:rsidRPr="007F6742">
        <w:rPr>
          <w:bCs/>
          <w:iCs/>
          <w:vertAlign w:val="subscript"/>
        </w:rPr>
        <w:t>3</w:t>
      </w:r>
    </w:p>
    <w:p w14:paraId="06BB0DF1" w14:textId="77777777" w:rsidR="00E86F90" w:rsidRPr="007F6742" w:rsidRDefault="00AB167A" w:rsidP="007F6742">
      <w:pPr>
        <w:spacing w:after="0" w:line="240" w:lineRule="auto"/>
        <w:ind w:left="0"/>
      </w:pPr>
      <w:r w:rsidRPr="007F6742">
        <w:t xml:space="preserve"> Saccarosio</w:t>
      </w:r>
      <w:r w:rsidRPr="007F6742">
        <w:rPr>
          <w:b/>
          <w:i/>
        </w:rPr>
        <w:t xml:space="preserve"> </w:t>
      </w:r>
    </w:p>
    <w:p w14:paraId="511287C7" w14:textId="77777777" w:rsidR="00E86F90" w:rsidRPr="007F6742" w:rsidRDefault="00AB167A" w:rsidP="007F6742">
      <w:pPr>
        <w:spacing w:after="0" w:line="240" w:lineRule="auto"/>
        <w:ind w:left="0"/>
      </w:pPr>
      <w:r w:rsidRPr="007F6742">
        <w:t xml:space="preserve"> Naftalene</w:t>
      </w:r>
      <w:r w:rsidRPr="007F6742">
        <w:rPr>
          <w:b/>
          <w:i/>
        </w:rPr>
        <w:t xml:space="preserve"> </w:t>
      </w:r>
    </w:p>
    <w:p w14:paraId="4EEFC418" w14:textId="77777777" w:rsidR="00E86F90" w:rsidRPr="007F6742" w:rsidRDefault="00AB167A" w:rsidP="007F6742">
      <w:pPr>
        <w:spacing w:after="0" w:line="240" w:lineRule="auto"/>
        <w:ind w:left="0"/>
      </w:pPr>
      <w:r w:rsidRPr="007F6742">
        <w:t xml:space="preserve"> Lamina di Cu</w:t>
      </w:r>
      <w:r w:rsidRPr="007F6742">
        <w:rPr>
          <w:b/>
          <w:i/>
        </w:rPr>
        <w:t xml:space="preserve"> </w:t>
      </w:r>
    </w:p>
    <w:p w14:paraId="5F42AEA6" w14:textId="77777777" w:rsidR="006B2405" w:rsidRPr="007F6742" w:rsidRDefault="00AB167A" w:rsidP="007F6742">
      <w:pPr>
        <w:spacing w:after="0" w:line="240" w:lineRule="auto"/>
        <w:ind w:left="0"/>
      </w:pPr>
      <w:r w:rsidRPr="007F6742">
        <w:t xml:space="preserve"> Lamina </w:t>
      </w:r>
      <w:r w:rsidR="0087500F" w:rsidRPr="007F6742">
        <w:t>di Zn</w:t>
      </w:r>
    </w:p>
    <w:p w14:paraId="1C32FFA8" w14:textId="77777777" w:rsidR="00E86F90" w:rsidRPr="007F6742" w:rsidRDefault="00AB167A" w:rsidP="007F6742">
      <w:pPr>
        <w:numPr>
          <w:ilvl w:val="0"/>
          <w:numId w:val="3"/>
        </w:numPr>
        <w:spacing w:after="0" w:line="240" w:lineRule="auto"/>
        <w:ind w:left="0"/>
      </w:pPr>
      <w:r w:rsidRPr="007F6742">
        <w:t>H</w:t>
      </w:r>
      <w:r w:rsidRPr="007F6742">
        <w:rPr>
          <w:vertAlign w:val="subscript"/>
        </w:rPr>
        <w:t>2</w:t>
      </w:r>
      <w:r w:rsidRPr="007F6742">
        <w:t>O</w:t>
      </w:r>
      <w:r w:rsidRPr="007F6742">
        <w:rPr>
          <w:b/>
          <w:i/>
        </w:rPr>
        <w:t xml:space="preserve"> </w:t>
      </w:r>
    </w:p>
    <w:p w14:paraId="6B869257" w14:textId="77777777" w:rsidR="00E86F90" w:rsidRPr="007F6742" w:rsidRDefault="00AB167A" w:rsidP="007F6742">
      <w:pPr>
        <w:spacing w:after="0" w:line="259" w:lineRule="auto"/>
        <w:ind w:left="-5"/>
      </w:pPr>
      <w:r w:rsidRPr="007F6742">
        <w:rPr>
          <w:rFonts w:eastAsia="Times New Roman"/>
          <w:b/>
          <w:i/>
        </w:rPr>
        <w:t xml:space="preserve">MODALITA’ OPERATIVE: </w:t>
      </w:r>
    </w:p>
    <w:p w14:paraId="24A90A4B" w14:textId="77777777" w:rsidR="00E86F90" w:rsidRPr="007F6742" w:rsidRDefault="00AB167A" w:rsidP="007F6742">
      <w:pPr>
        <w:numPr>
          <w:ilvl w:val="0"/>
          <w:numId w:val="1"/>
        </w:numPr>
        <w:ind w:hanging="346"/>
      </w:pPr>
      <w:r w:rsidRPr="007F6742">
        <w:t xml:space="preserve">Pulire in modo accurato, con la carta a vetro, gli elettrodi di rame </w:t>
      </w:r>
    </w:p>
    <w:p w14:paraId="03FCAE4D" w14:textId="77777777" w:rsidR="00E86F90" w:rsidRPr="007F6742" w:rsidRDefault="00AB167A" w:rsidP="007F6742">
      <w:pPr>
        <w:numPr>
          <w:ilvl w:val="0"/>
          <w:numId w:val="1"/>
        </w:numPr>
        <w:ind w:hanging="346"/>
      </w:pPr>
      <w:r w:rsidRPr="007F6742">
        <w:t xml:space="preserve">Inserire in un becher alcune spatolate di NaCl </w:t>
      </w:r>
    </w:p>
    <w:p w14:paraId="0FB7654A" w14:textId="77777777" w:rsidR="00E86F90" w:rsidRPr="007F6742" w:rsidRDefault="00AB167A" w:rsidP="007F6742">
      <w:pPr>
        <w:numPr>
          <w:ilvl w:val="0"/>
          <w:numId w:val="1"/>
        </w:numPr>
        <w:ind w:hanging="346"/>
      </w:pPr>
      <w:r w:rsidRPr="007F6742">
        <w:t xml:space="preserve">Collocare il becher nel conducimetro, ed inserire gli elettrodi </w:t>
      </w:r>
    </w:p>
    <w:p w14:paraId="09B58CE5" w14:textId="77777777" w:rsidR="00E86F90" w:rsidRPr="007F6742" w:rsidRDefault="00AB167A" w:rsidP="007F6742">
      <w:pPr>
        <w:numPr>
          <w:ilvl w:val="0"/>
          <w:numId w:val="1"/>
        </w:numPr>
        <w:spacing w:after="50"/>
        <w:ind w:hanging="346"/>
      </w:pPr>
      <w:r w:rsidRPr="007F6742">
        <w:t xml:space="preserve">Collegare il conducimetro, con cavetti elettrici, al trasformatore e collegare quest’ultimo alla presa che eroga corrente elettrica. </w:t>
      </w:r>
    </w:p>
    <w:p w14:paraId="14EAEBD6" w14:textId="77777777" w:rsidR="00E86F90" w:rsidRPr="007F6742" w:rsidRDefault="00AB167A" w:rsidP="007F6742">
      <w:pPr>
        <w:numPr>
          <w:ilvl w:val="0"/>
          <w:numId w:val="1"/>
        </w:numPr>
        <w:ind w:hanging="346"/>
      </w:pPr>
      <w:r w:rsidRPr="007F6742">
        <w:t xml:space="preserve">Osservare se vi è passaggio di corrente elettrica attraverso l’accensione della lampadina collegata al conducimetro. </w:t>
      </w:r>
    </w:p>
    <w:p w14:paraId="13661E87" w14:textId="77777777" w:rsidR="00E86F90" w:rsidRPr="007F6742" w:rsidRDefault="00AB167A" w:rsidP="007F6742">
      <w:pPr>
        <w:numPr>
          <w:ilvl w:val="0"/>
          <w:numId w:val="1"/>
        </w:numPr>
        <w:ind w:hanging="346"/>
      </w:pPr>
      <w:r w:rsidRPr="007F6742">
        <w:t>Inserire in un becher 2 spatole di NaCl ed aggiungere 10 ml di H</w:t>
      </w:r>
      <w:r w:rsidRPr="007F6742">
        <w:rPr>
          <w:vertAlign w:val="subscript"/>
        </w:rPr>
        <w:t>2</w:t>
      </w:r>
      <w:r w:rsidRPr="007F6742">
        <w:t xml:space="preserve">O deionizzata, agitare con la bacchetta di vetro </w:t>
      </w:r>
    </w:p>
    <w:p w14:paraId="4FADD3D8" w14:textId="77777777" w:rsidR="00E86F90" w:rsidRPr="007F6742" w:rsidRDefault="00AB167A" w:rsidP="007F6742">
      <w:pPr>
        <w:numPr>
          <w:ilvl w:val="0"/>
          <w:numId w:val="1"/>
        </w:numPr>
        <w:ind w:hanging="346"/>
      </w:pPr>
      <w:r w:rsidRPr="007F6742">
        <w:t xml:space="preserve">Verificare se il sale è solubile </w:t>
      </w:r>
    </w:p>
    <w:p w14:paraId="5AA4E527" w14:textId="77777777" w:rsidR="00E86F90" w:rsidRPr="007F6742" w:rsidRDefault="00AB167A" w:rsidP="007F6742">
      <w:pPr>
        <w:numPr>
          <w:ilvl w:val="0"/>
          <w:numId w:val="1"/>
        </w:numPr>
        <w:ind w:hanging="346"/>
      </w:pPr>
      <w:r w:rsidRPr="007F6742">
        <w:t>Verificare se il sale in H</w:t>
      </w:r>
      <w:r w:rsidRPr="007F6742">
        <w:rPr>
          <w:vertAlign w:val="subscript"/>
        </w:rPr>
        <w:t>2</w:t>
      </w:r>
      <w:r w:rsidRPr="007F6742">
        <w:t xml:space="preserve">O conduce elettricità </w:t>
      </w:r>
    </w:p>
    <w:p w14:paraId="02F7E14A" w14:textId="77777777" w:rsidR="00E86F90" w:rsidRPr="007F6742" w:rsidRDefault="00AB167A" w:rsidP="007F6742">
      <w:pPr>
        <w:numPr>
          <w:ilvl w:val="0"/>
          <w:numId w:val="1"/>
        </w:numPr>
        <w:ind w:hanging="346"/>
      </w:pPr>
      <w:r w:rsidRPr="007F6742">
        <w:t xml:space="preserve">Ripetere dal punto 1 al punto 8 con le altre sostanze avendo cura ogni volta di scollegare alla presa di corrente elettrica il trasformatore. </w:t>
      </w:r>
    </w:p>
    <w:p w14:paraId="7A8A785F" w14:textId="77777777" w:rsidR="00E86F90" w:rsidRPr="007F6742" w:rsidRDefault="00AB167A" w:rsidP="007F6742">
      <w:pPr>
        <w:spacing w:after="15" w:line="259" w:lineRule="auto"/>
        <w:ind w:left="720" w:firstLine="0"/>
      </w:pPr>
      <w:r w:rsidRPr="007F6742">
        <w:t xml:space="preserve"> </w:t>
      </w:r>
    </w:p>
    <w:p w14:paraId="2D38BFF6" w14:textId="77777777" w:rsidR="00E86F90" w:rsidRPr="007F6742" w:rsidRDefault="00AB167A" w:rsidP="007F6742">
      <w:pPr>
        <w:spacing w:after="0" w:line="259" w:lineRule="auto"/>
        <w:ind w:left="-5"/>
      </w:pPr>
      <w:r w:rsidRPr="007F6742">
        <w:rPr>
          <w:b/>
        </w:rPr>
        <w:t xml:space="preserve">RACCOLTA DATI  </w:t>
      </w:r>
    </w:p>
    <w:tbl>
      <w:tblPr>
        <w:tblW w:w="9863" w:type="dxa"/>
        <w:tblInd w:w="-112" w:type="dxa"/>
        <w:tblCellMar>
          <w:top w:w="8" w:type="dxa"/>
          <w:left w:w="112" w:type="dxa"/>
          <w:right w:w="115" w:type="dxa"/>
        </w:tblCellMar>
        <w:tblLook w:val="04A0" w:firstRow="1" w:lastRow="0" w:firstColumn="1" w:lastColumn="0" w:noHBand="0" w:noVBand="1"/>
      </w:tblPr>
      <w:tblGrid>
        <w:gridCol w:w="1975"/>
        <w:gridCol w:w="1966"/>
        <w:gridCol w:w="1974"/>
        <w:gridCol w:w="1974"/>
        <w:gridCol w:w="1974"/>
      </w:tblGrid>
      <w:tr w:rsidR="00E86F90" w:rsidRPr="007F6742" w14:paraId="07DC1285" w14:textId="77777777" w:rsidTr="006B2405">
        <w:trPr>
          <w:trHeight w:val="562"/>
        </w:trPr>
        <w:tc>
          <w:tcPr>
            <w:tcW w:w="1975" w:type="dxa"/>
            <w:tcBorders>
              <w:top w:val="single" w:sz="3" w:space="0" w:color="000000"/>
              <w:left w:val="single" w:sz="3" w:space="0" w:color="000000"/>
              <w:bottom w:val="single" w:sz="3" w:space="0" w:color="000000"/>
              <w:right w:val="single" w:sz="3" w:space="0" w:color="000000"/>
            </w:tcBorders>
            <w:shd w:val="clear" w:color="auto" w:fill="auto"/>
          </w:tcPr>
          <w:p w14:paraId="75291D0D" w14:textId="77777777" w:rsidR="00E86F90" w:rsidRPr="007F6742" w:rsidRDefault="00AB167A" w:rsidP="007F6742">
            <w:pPr>
              <w:spacing w:after="0" w:line="259" w:lineRule="auto"/>
              <w:ind w:left="3" w:firstLine="0"/>
            </w:pPr>
            <w:r w:rsidRPr="007F6742">
              <w:rPr>
                <w:rFonts w:eastAsia="Times New Roman"/>
                <w:color w:val="FF0000"/>
              </w:rPr>
              <w:t xml:space="preserve">SOSTANZE </w:t>
            </w:r>
          </w:p>
        </w:tc>
        <w:tc>
          <w:tcPr>
            <w:tcW w:w="1966" w:type="dxa"/>
            <w:tcBorders>
              <w:top w:val="single" w:sz="3" w:space="0" w:color="000000"/>
              <w:left w:val="single" w:sz="3" w:space="0" w:color="000000"/>
              <w:bottom w:val="single" w:sz="3" w:space="0" w:color="000000"/>
              <w:right w:val="single" w:sz="3" w:space="0" w:color="000000"/>
            </w:tcBorders>
            <w:shd w:val="clear" w:color="auto" w:fill="auto"/>
          </w:tcPr>
          <w:p w14:paraId="454C7003" w14:textId="77777777" w:rsidR="00E86F90" w:rsidRPr="007F6742" w:rsidRDefault="00AB167A" w:rsidP="007F6742">
            <w:pPr>
              <w:spacing w:after="0" w:line="259" w:lineRule="auto"/>
              <w:ind w:left="0" w:firstLine="0"/>
            </w:pPr>
            <w:r w:rsidRPr="007F6742">
              <w:rPr>
                <w:rFonts w:eastAsia="Times New Roman"/>
                <w:color w:val="FF0000"/>
              </w:rPr>
              <w:t xml:space="preserve">Conduce allo stato solido </w:t>
            </w:r>
          </w:p>
        </w:tc>
        <w:tc>
          <w:tcPr>
            <w:tcW w:w="1974" w:type="dxa"/>
            <w:tcBorders>
              <w:top w:val="single" w:sz="3" w:space="0" w:color="000000"/>
              <w:left w:val="single" w:sz="3" w:space="0" w:color="000000"/>
              <w:bottom w:val="single" w:sz="3" w:space="0" w:color="000000"/>
              <w:right w:val="single" w:sz="3" w:space="0" w:color="000000"/>
            </w:tcBorders>
            <w:shd w:val="clear" w:color="auto" w:fill="auto"/>
          </w:tcPr>
          <w:p w14:paraId="2071F956" w14:textId="77777777" w:rsidR="00E86F90" w:rsidRPr="007F6742" w:rsidRDefault="00AB167A" w:rsidP="007F6742">
            <w:pPr>
              <w:spacing w:after="0" w:line="259" w:lineRule="auto"/>
              <w:ind w:left="293" w:right="208" w:firstLine="0"/>
            </w:pPr>
            <w:r w:rsidRPr="007F6742">
              <w:rPr>
                <w:rFonts w:eastAsia="Times New Roman"/>
                <w:color w:val="FF0000"/>
              </w:rPr>
              <w:t>Solubilità IN H</w:t>
            </w:r>
            <w:r w:rsidRPr="007F6742">
              <w:rPr>
                <w:rFonts w:eastAsia="Times New Roman"/>
                <w:color w:val="FF0000"/>
                <w:vertAlign w:val="subscript"/>
              </w:rPr>
              <w:t>2</w:t>
            </w:r>
            <w:r w:rsidRPr="007F6742">
              <w:rPr>
                <w:rFonts w:eastAsia="Times New Roman"/>
                <w:color w:val="FF0000"/>
              </w:rPr>
              <w:t xml:space="preserve">O </w:t>
            </w:r>
          </w:p>
        </w:tc>
        <w:tc>
          <w:tcPr>
            <w:tcW w:w="1974" w:type="dxa"/>
            <w:tcBorders>
              <w:top w:val="single" w:sz="3" w:space="0" w:color="000000"/>
              <w:left w:val="single" w:sz="3" w:space="0" w:color="000000"/>
              <w:bottom w:val="single" w:sz="3" w:space="0" w:color="000000"/>
              <w:right w:val="single" w:sz="3" w:space="0" w:color="000000"/>
            </w:tcBorders>
            <w:shd w:val="clear" w:color="auto" w:fill="auto"/>
          </w:tcPr>
          <w:p w14:paraId="4F770E57" w14:textId="77777777" w:rsidR="00E86F90" w:rsidRPr="007F6742" w:rsidRDefault="00AB167A" w:rsidP="007F6742">
            <w:pPr>
              <w:spacing w:after="0" w:line="259" w:lineRule="auto"/>
              <w:ind w:left="0" w:firstLine="0"/>
            </w:pPr>
            <w:r w:rsidRPr="007F6742">
              <w:rPr>
                <w:rFonts w:eastAsia="Times New Roman"/>
                <w:color w:val="FF0000"/>
              </w:rPr>
              <w:t xml:space="preserve">Conduce in soluzione </w:t>
            </w:r>
          </w:p>
        </w:tc>
        <w:tc>
          <w:tcPr>
            <w:tcW w:w="1974" w:type="dxa"/>
            <w:tcBorders>
              <w:top w:val="single" w:sz="3" w:space="0" w:color="000000"/>
              <w:left w:val="single" w:sz="3" w:space="0" w:color="000000"/>
              <w:bottom w:val="single" w:sz="3" w:space="0" w:color="000000"/>
              <w:right w:val="single" w:sz="3" w:space="0" w:color="000000"/>
            </w:tcBorders>
            <w:shd w:val="clear" w:color="auto" w:fill="auto"/>
          </w:tcPr>
          <w:p w14:paraId="256DFEFE" w14:textId="77777777" w:rsidR="00E86F90" w:rsidRPr="007F6742" w:rsidRDefault="00AB167A" w:rsidP="007F6742">
            <w:pPr>
              <w:spacing w:after="0" w:line="259" w:lineRule="auto"/>
              <w:ind w:left="21" w:firstLine="0"/>
            </w:pPr>
            <w:r w:rsidRPr="007F6742">
              <w:rPr>
                <w:rFonts w:eastAsia="Times New Roman"/>
                <w:color w:val="FF0000"/>
              </w:rPr>
              <w:t xml:space="preserve">Conduce allo stato fuso </w:t>
            </w:r>
          </w:p>
        </w:tc>
      </w:tr>
      <w:tr w:rsidR="00E86F90" w:rsidRPr="007F6742" w14:paraId="0977CE12" w14:textId="77777777" w:rsidTr="006B2405">
        <w:trPr>
          <w:trHeight w:val="288"/>
        </w:trPr>
        <w:tc>
          <w:tcPr>
            <w:tcW w:w="1975" w:type="dxa"/>
            <w:tcBorders>
              <w:top w:val="single" w:sz="3" w:space="0" w:color="000000"/>
              <w:left w:val="single" w:sz="3" w:space="0" w:color="000000"/>
              <w:bottom w:val="single" w:sz="3" w:space="0" w:color="000000"/>
              <w:right w:val="single" w:sz="3" w:space="0" w:color="000000"/>
            </w:tcBorders>
            <w:shd w:val="clear" w:color="auto" w:fill="auto"/>
          </w:tcPr>
          <w:p w14:paraId="20BF2D4B" w14:textId="77777777" w:rsidR="00E86F90" w:rsidRPr="007F6742" w:rsidRDefault="006B2405" w:rsidP="007F6742">
            <w:pPr>
              <w:spacing w:after="0" w:line="259" w:lineRule="auto"/>
              <w:ind w:left="4" w:firstLine="0"/>
            </w:pPr>
            <w:r w:rsidRPr="007F6742">
              <w:rPr>
                <w:rFonts w:eastAsia="Times New Roman"/>
              </w:rPr>
              <w:t>NaCl</w:t>
            </w:r>
          </w:p>
        </w:tc>
        <w:tc>
          <w:tcPr>
            <w:tcW w:w="1966" w:type="dxa"/>
            <w:tcBorders>
              <w:top w:val="single" w:sz="3" w:space="0" w:color="000000"/>
              <w:left w:val="single" w:sz="3" w:space="0" w:color="000000"/>
              <w:bottom w:val="single" w:sz="3" w:space="0" w:color="000000"/>
              <w:right w:val="single" w:sz="3" w:space="0" w:color="000000"/>
            </w:tcBorders>
            <w:shd w:val="clear" w:color="auto" w:fill="auto"/>
          </w:tcPr>
          <w:p w14:paraId="613959D4" w14:textId="293851C4" w:rsidR="00E86F90" w:rsidRPr="007F6742" w:rsidRDefault="00AB167A" w:rsidP="007F6742">
            <w:pPr>
              <w:spacing w:after="0" w:line="259" w:lineRule="auto"/>
              <w:ind w:left="77" w:firstLine="0"/>
            </w:pPr>
            <w:r w:rsidRPr="007F6742">
              <w:rPr>
                <w:rFonts w:eastAsia="Times New Roman"/>
              </w:rPr>
              <w:t xml:space="preserve"> </w:t>
            </w:r>
            <w:r w:rsidR="007F6742" w:rsidRPr="007F6742">
              <w:rPr>
                <w:rFonts w:eastAsia="Times New Roman"/>
              </w:rPr>
              <w:t>Non conduce</w:t>
            </w:r>
          </w:p>
        </w:tc>
        <w:tc>
          <w:tcPr>
            <w:tcW w:w="1974" w:type="dxa"/>
            <w:tcBorders>
              <w:top w:val="single" w:sz="3" w:space="0" w:color="000000"/>
              <w:left w:val="single" w:sz="3" w:space="0" w:color="000000"/>
              <w:bottom w:val="single" w:sz="3" w:space="0" w:color="000000"/>
              <w:right w:val="single" w:sz="3" w:space="0" w:color="000000"/>
            </w:tcBorders>
            <w:shd w:val="clear" w:color="auto" w:fill="auto"/>
          </w:tcPr>
          <w:p w14:paraId="70381412" w14:textId="4FBC0B66" w:rsidR="00E86F90" w:rsidRPr="007F6742" w:rsidRDefault="007F6742" w:rsidP="007F6742">
            <w:pPr>
              <w:spacing w:after="0" w:line="259" w:lineRule="auto"/>
              <w:ind w:left="85" w:firstLine="0"/>
            </w:pPr>
            <w:r>
              <w:rPr>
                <w:rFonts w:eastAsia="Times New Roman"/>
              </w:rPr>
              <w:t>Solubile</w:t>
            </w:r>
          </w:p>
        </w:tc>
        <w:tc>
          <w:tcPr>
            <w:tcW w:w="1974" w:type="dxa"/>
            <w:tcBorders>
              <w:top w:val="single" w:sz="3" w:space="0" w:color="000000"/>
              <w:left w:val="single" w:sz="3" w:space="0" w:color="000000"/>
              <w:bottom w:val="single" w:sz="3" w:space="0" w:color="000000"/>
              <w:right w:val="single" w:sz="3" w:space="0" w:color="000000"/>
            </w:tcBorders>
            <w:shd w:val="clear" w:color="auto" w:fill="auto"/>
          </w:tcPr>
          <w:p w14:paraId="3266F29F" w14:textId="39C18D06" w:rsidR="00E86F90" w:rsidRPr="007F6742" w:rsidRDefault="00AB167A" w:rsidP="007F6742">
            <w:pPr>
              <w:spacing w:after="0" w:line="259" w:lineRule="auto"/>
              <w:ind w:left="85" w:firstLine="0"/>
            </w:pPr>
            <w:r w:rsidRPr="007F6742">
              <w:rPr>
                <w:rFonts w:eastAsia="Times New Roman"/>
              </w:rPr>
              <w:t xml:space="preserve"> </w:t>
            </w:r>
            <w:r w:rsidR="007F6742">
              <w:rPr>
                <w:rFonts w:eastAsia="Times New Roman"/>
              </w:rPr>
              <w:t>Conduce</w:t>
            </w:r>
          </w:p>
        </w:tc>
        <w:tc>
          <w:tcPr>
            <w:tcW w:w="1974" w:type="dxa"/>
            <w:tcBorders>
              <w:top w:val="single" w:sz="3" w:space="0" w:color="000000"/>
              <w:left w:val="single" w:sz="3" w:space="0" w:color="000000"/>
              <w:bottom w:val="single" w:sz="3" w:space="0" w:color="000000"/>
              <w:right w:val="single" w:sz="3" w:space="0" w:color="000000"/>
            </w:tcBorders>
            <w:shd w:val="clear" w:color="auto" w:fill="auto"/>
          </w:tcPr>
          <w:p w14:paraId="32768FCF" w14:textId="4274D488" w:rsidR="00E86F90" w:rsidRPr="007F6742" w:rsidRDefault="00AB167A" w:rsidP="007F6742">
            <w:pPr>
              <w:spacing w:after="0" w:line="259" w:lineRule="auto"/>
              <w:ind w:left="71" w:firstLine="0"/>
            </w:pPr>
            <w:r w:rsidRPr="007F6742">
              <w:rPr>
                <w:rFonts w:eastAsia="Times New Roman"/>
              </w:rPr>
              <w:t xml:space="preserve"> </w:t>
            </w:r>
            <w:r w:rsidR="007F6742">
              <w:rPr>
                <w:rFonts w:eastAsia="Times New Roman"/>
              </w:rPr>
              <w:t>Conduce</w:t>
            </w:r>
          </w:p>
        </w:tc>
      </w:tr>
      <w:tr w:rsidR="007615E4" w:rsidRPr="007F6742" w14:paraId="0F14E30A" w14:textId="77777777" w:rsidTr="006B2405">
        <w:trPr>
          <w:trHeight w:val="288"/>
        </w:trPr>
        <w:tc>
          <w:tcPr>
            <w:tcW w:w="1975" w:type="dxa"/>
            <w:tcBorders>
              <w:top w:val="single" w:sz="3" w:space="0" w:color="000000"/>
              <w:left w:val="single" w:sz="3" w:space="0" w:color="000000"/>
              <w:bottom w:val="single" w:sz="3" w:space="0" w:color="000000"/>
              <w:right w:val="single" w:sz="3" w:space="0" w:color="000000"/>
            </w:tcBorders>
            <w:shd w:val="clear" w:color="auto" w:fill="auto"/>
          </w:tcPr>
          <w:p w14:paraId="54294228" w14:textId="77777777" w:rsidR="007615E4" w:rsidRPr="007F6742" w:rsidRDefault="006B2405" w:rsidP="007F6742">
            <w:pPr>
              <w:spacing w:after="0" w:line="259" w:lineRule="auto"/>
              <w:ind w:left="11" w:firstLine="0"/>
              <w:rPr>
                <w:rFonts w:eastAsia="Times New Roman"/>
                <w:vertAlign w:val="subscript"/>
              </w:rPr>
            </w:pPr>
            <w:r w:rsidRPr="007F6742">
              <w:rPr>
                <w:rFonts w:eastAsia="Times New Roman"/>
              </w:rPr>
              <w:t>KNO</w:t>
            </w:r>
            <w:r w:rsidRPr="007F6742">
              <w:rPr>
                <w:rFonts w:eastAsia="Times New Roman"/>
                <w:vertAlign w:val="subscript"/>
              </w:rPr>
              <w:t>3</w:t>
            </w:r>
          </w:p>
        </w:tc>
        <w:tc>
          <w:tcPr>
            <w:tcW w:w="1966" w:type="dxa"/>
            <w:tcBorders>
              <w:top w:val="single" w:sz="3" w:space="0" w:color="000000"/>
              <w:left w:val="single" w:sz="3" w:space="0" w:color="000000"/>
              <w:bottom w:val="single" w:sz="3" w:space="0" w:color="000000"/>
              <w:right w:val="single" w:sz="3" w:space="0" w:color="000000"/>
            </w:tcBorders>
            <w:shd w:val="clear" w:color="auto" w:fill="auto"/>
          </w:tcPr>
          <w:p w14:paraId="4DDBEC85" w14:textId="2D2B7F17" w:rsidR="007615E4" w:rsidRPr="007F6742" w:rsidRDefault="007F6742" w:rsidP="007F6742">
            <w:pPr>
              <w:spacing w:after="0" w:line="259" w:lineRule="auto"/>
              <w:ind w:left="77" w:firstLine="0"/>
              <w:rPr>
                <w:rFonts w:eastAsia="Times New Roman"/>
              </w:rPr>
            </w:pPr>
            <w:r w:rsidRPr="007F6742">
              <w:rPr>
                <w:rFonts w:eastAsia="Times New Roman"/>
              </w:rPr>
              <w:t>Non conduce</w:t>
            </w:r>
          </w:p>
        </w:tc>
        <w:tc>
          <w:tcPr>
            <w:tcW w:w="1974" w:type="dxa"/>
            <w:tcBorders>
              <w:top w:val="single" w:sz="3" w:space="0" w:color="000000"/>
              <w:left w:val="single" w:sz="3" w:space="0" w:color="000000"/>
              <w:bottom w:val="single" w:sz="3" w:space="0" w:color="000000"/>
              <w:right w:val="single" w:sz="3" w:space="0" w:color="000000"/>
            </w:tcBorders>
            <w:shd w:val="clear" w:color="auto" w:fill="auto"/>
          </w:tcPr>
          <w:p w14:paraId="090D8B0D" w14:textId="0EBFBA48" w:rsidR="007615E4" w:rsidRPr="007F6742" w:rsidRDefault="007F6742" w:rsidP="007F6742">
            <w:pPr>
              <w:spacing w:after="0" w:line="259" w:lineRule="auto"/>
              <w:ind w:left="85" w:firstLine="0"/>
              <w:rPr>
                <w:rFonts w:eastAsia="Times New Roman"/>
              </w:rPr>
            </w:pPr>
            <w:r>
              <w:rPr>
                <w:rFonts w:eastAsia="Times New Roman"/>
              </w:rPr>
              <w:t>Solubile</w:t>
            </w:r>
          </w:p>
        </w:tc>
        <w:tc>
          <w:tcPr>
            <w:tcW w:w="1974" w:type="dxa"/>
            <w:tcBorders>
              <w:top w:val="single" w:sz="3" w:space="0" w:color="000000"/>
              <w:left w:val="single" w:sz="3" w:space="0" w:color="000000"/>
              <w:bottom w:val="single" w:sz="3" w:space="0" w:color="000000"/>
              <w:right w:val="single" w:sz="3" w:space="0" w:color="000000"/>
            </w:tcBorders>
            <w:shd w:val="clear" w:color="auto" w:fill="auto"/>
          </w:tcPr>
          <w:p w14:paraId="679C384E" w14:textId="08E9FD27" w:rsidR="007615E4" w:rsidRPr="007F6742" w:rsidRDefault="007F6742" w:rsidP="007F6742">
            <w:pPr>
              <w:spacing w:after="0" w:line="259" w:lineRule="auto"/>
              <w:ind w:left="85" w:firstLine="0"/>
              <w:rPr>
                <w:rFonts w:eastAsia="Times New Roman"/>
              </w:rPr>
            </w:pPr>
            <w:r>
              <w:rPr>
                <w:rFonts w:eastAsia="Times New Roman"/>
              </w:rPr>
              <w:t>Conduce</w:t>
            </w:r>
          </w:p>
        </w:tc>
        <w:tc>
          <w:tcPr>
            <w:tcW w:w="1974" w:type="dxa"/>
            <w:tcBorders>
              <w:top w:val="single" w:sz="3" w:space="0" w:color="000000"/>
              <w:left w:val="single" w:sz="3" w:space="0" w:color="000000"/>
              <w:bottom w:val="single" w:sz="3" w:space="0" w:color="000000"/>
              <w:right w:val="single" w:sz="3" w:space="0" w:color="000000"/>
            </w:tcBorders>
            <w:shd w:val="clear" w:color="auto" w:fill="auto"/>
          </w:tcPr>
          <w:p w14:paraId="6F28E638" w14:textId="57EB4EA2" w:rsidR="007615E4" w:rsidRPr="007F6742" w:rsidRDefault="007F6742" w:rsidP="007F6742">
            <w:pPr>
              <w:spacing w:after="0" w:line="259" w:lineRule="auto"/>
              <w:ind w:left="71" w:firstLine="0"/>
              <w:rPr>
                <w:rFonts w:eastAsia="Times New Roman"/>
              </w:rPr>
            </w:pPr>
            <w:r>
              <w:rPr>
                <w:rFonts w:eastAsia="Times New Roman"/>
              </w:rPr>
              <w:t>Conduce</w:t>
            </w:r>
          </w:p>
        </w:tc>
      </w:tr>
      <w:tr w:rsidR="00E86F90" w:rsidRPr="007F6742" w14:paraId="0DD473D0" w14:textId="77777777" w:rsidTr="006B2405">
        <w:trPr>
          <w:trHeight w:val="562"/>
        </w:trPr>
        <w:tc>
          <w:tcPr>
            <w:tcW w:w="1975" w:type="dxa"/>
            <w:tcBorders>
              <w:top w:val="single" w:sz="3" w:space="0" w:color="000000"/>
              <w:left w:val="single" w:sz="3" w:space="0" w:color="000000"/>
              <w:bottom w:val="single" w:sz="3" w:space="0" w:color="000000"/>
              <w:right w:val="single" w:sz="3" w:space="0" w:color="000000"/>
            </w:tcBorders>
            <w:shd w:val="clear" w:color="auto" w:fill="auto"/>
          </w:tcPr>
          <w:p w14:paraId="2F56B14E" w14:textId="77777777" w:rsidR="00E86F90" w:rsidRPr="007F6742" w:rsidRDefault="00AB167A" w:rsidP="007F6742">
            <w:pPr>
              <w:spacing w:after="33" w:line="259" w:lineRule="auto"/>
              <w:ind w:left="173" w:firstLine="0"/>
            </w:pPr>
            <w:r w:rsidRPr="007F6742">
              <w:rPr>
                <w:rFonts w:eastAsia="Times New Roman"/>
              </w:rPr>
              <w:t xml:space="preserve">NAFTALENE </w:t>
            </w:r>
          </w:p>
          <w:p w14:paraId="2BDCB96E" w14:textId="77777777" w:rsidR="00E86F90" w:rsidRPr="007F6742" w:rsidRDefault="00AB167A" w:rsidP="007F6742">
            <w:pPr>
              <w:spacing w:after="0" w:line="259" w:lineRule="auto"/>
              <w:ind w:left="3" w:firstLine="0"/>
            </w:pPr>
            <w:r w:rsidRPr="007F6742">
              <w:rPr>
                <w:rFonts w:eastAsia="Times New Roman"/>
              </w:rPr>
              <w:t>C</w:t>
            </w:r>
            <w:r w:rsidRPr="007F6742">
              <w:rPr>
                <w:rFonts w:eastAsia="Times New Roman"/>
                <w:sz w:val="16"/>
              </w:rPr>
              <w:t>10</w:t>
            </w:r>
            <w:r w:rsidRPr="007F6742">
              <w:rPr>
                <w:rFonts w:eastAsia="Times New Roman"/>
              </w:rPr>
              <w:t>H</w:t>
            </w:r>
            <w:r w:rsidRPr="007F6742">
              <w:rPr>
                <w:rFonts w:eastAsia="Times New Roman"/>
                <w:sz w:val="16"/>
              </w:rPr>
              <w:t>8</w:t>
            </w:r>
            <w:r w:rsidRPr="007F6742">
              <w:rPr>
                <w:rFonts w:eastAsia="Times New Roman"/>
              </w:rPr>
              <w:t xml:space="preserve"> </w:t>
            </w:r>
          </w:p>
        </w:tc>
        <w:tc>
          <w:tcPr>
            <w:tcW w:w="1966" w:type="dxa"/>
            <w:tcBorders>
              <w:top w:val="single" w:sz="3" w:space="0" w:color="000000"/>
              <w:left w:val="single" w:sz="3" w:space="0" w:color="000000"/>
              <w:bottom w:val="single" w:sz="3" w:space="0" w:color="000000"/>
              <w:right w:val="single" w:sz="3" w:space="0" w:color="000000"/>
            </w:tcBorders>
            <w:shd w:val="clear" w:color="auto" w:fill="auto"/>
          </w:tcPr>
          <w:p w14:paraId="4DC27E5D" w14:textId="5E394DA3" w:rsidR="00E86F90" w:rsidRPr="007F6742" w:rsidRDefault="00AB167A" w:rsidP="007F6742">
            <w:pPr>
              <w:spacing w:after="0" w:line="259" w:lineRule="auto"/>
              <w:ind w:left="77" w:firstLine="0"/>
            </w:pPr>
            <w:r w:rsidRPr="007F6742">
              <w:rPr>
                <w:rFonts w:eastAsia="Times New Roman"/>
              </w:rPr>
              <w:t xml:space="preserve"> </w:t>
            </w:r>
            <w:r w:rsidR="007F6742" w:rsidRPr="007F6742">
              <w:rPr>
                <w:rFonts w:eastAsia="Times New Roman"/>
              </w:rPr>
              <w:t>Non conduce</w:t>
            </w:r>
          </w:p>
        </w:tc>
        <w:tc>
          <w:tcPr>
            <w:tcW w:w="1974" w:type="dxa"/>
            <w:tcBorders>
              <w:top w:val="single" w:sz="3" w:space="0" w:color="000000"/>
              <w:left w:val="single" w:sz="3" w:space="0" w:color="000000"/>
              <w:bottom w:val="single" w:sz="3" w:space="0" w:color="000000"/>
              <w:right w:val="single" w:sz="3" w:space="0" w:color="000000"/>
            </w:tcBorders>
            <w:shd w:val="clear" w:color="auto" w:fill="auto"/>
          </w:tcPr>
          <w:p w14:paraId="3976819D" w14:textId="465ECEC0" w:rsidR="00E86F90" w:rsidRPr="007F6742" w:rsidRDefault="007F6742" w:rsidP="007F6742">
            <w:pPr>
              <w:spacing w:after="0" w:line="259" w:lineRule="auto"/>
              <w:ind w:left="85" w:firstLine="0"/>
            </w:pPr>
            <w:r>
              <w:t xml:space="preserve">Non solubile </w:t>
            </w:r>
          </w:p>
        </w:tc>
        <w:tc>
          <w:tcPr>
            <w:tcW w:w="1974" w:type="dxa"/>
            <w:tcBorders>
              <w:top w:val="single" w:sz="3" w:space="0" w:color="000000"/>
              <w:left w:val="single" w:sz="3" w:space="0" w:color="000000"/>
              <w:bottom w:val="single" w:sz="3" w:space="0" w:color="000000"/>
              <w:right w:val="single" w:sz="3" w:space="0" w:color="000000"/>
            </w:tcBorders>
            <w:shd w:val="clear" w:color="auto" w:fill="auto"/>
          </w:tcPr>
          <w:p w14:paraId="125736FC" w14:textId="2E07C93E" w:rsidR="00E86F90" w:rsidRPr="007F6742" w:rsidRDefault="00AB167A" w:rsidP="007F6742">
            <w:pPr>
              <w:spacing w:after="0" w:line="259" w:lineRule="auto"/>
              <w:ind w:left="85" w:firstLine="0"/>
            </w:pPr>
            <w:r w:rsidRPr="007F6742">
              <w:rPr>
                <w:rFonts w:eastAsia="Times New Roman"/>
              </w:rPr>
              <w:t xml:space="preserve"> </w:t>
            </w:r>
            <w:r w:rsidR="007F6742">
              <w:rPr>
                <w:rFonts w:eastAsia="Times New Roman"/>
              </w:rPr>
              <w:t>Non conduce</w:t>
            </w:r>
          </w:p>
        </w:tc>
        <w:tc>
          <w:tcPr>
            <w:tcW w:w="1974" w:type="dxa"/>
            <w:tcBorders>
              <w:top w:val="single" w:sz="3" w:space="0" w:color="000000"/>
              <w:left w:val="single" w:sz="3" w:space="0" w:color="000000"/>
              <w:bottom w:val="single" w:sz="3" w:space="0" w:color="000000"/>
              <w:right w:val="single" w:sz="3" w:space="0" w:color="000000"/>
            </w:tcBorders>
            <w:shd w:val="clear" w:color="auto" w:fill="auto"/>
          </w:tcPr>
          <w:p w14:paraId="36E517F2" w14:textId="74A356FF" w:rsidR="00E86F90" w:rsidRPr="007F6742" w:rsidRDefault="00AB167A" w:rsidP="007F6742">
            <w:pPr>
              <w:spacing w:after="0" w:line="259" w:lineRule="auto"/>
              <w:ind w:left="71" w:firstLine="0"/>
            </w:pPr>
            <w:r w:rsidRPr="007F6742">
              <w:rPr>
                <w:rFonts w:eastAsia="Times New Roman"/>
              </w:rPr>
              <w:t xml:space="preserve"> </w:t>
            </w:r>
            <w:r w:rsidR="007F6742">
              <w:rPr>
                <w:rFonts w:eastAsia="Times New Roman"/>
              </w:rPr>
              <w:t>Non conduce</w:t>
            </w:r>
          </w:p>
        </w:tc>
      </w:tr>
      <w:tr w:rsidR="00E86F90" w:rsidRPr="007F6742" w14:paraId="03AFAFB9" w14:textId="77777777" w:rsidTr="006B2405">
        <w:trPr>
          <w:trHeight w:val="562"/>
        </w:trPr>
        <w:tc>
          <w:tcPr>
            <w:tcW w:w="1975" w:type="dxa"/>
            <w:tcBorders>
              <w:top w:val="single" w:sz="3" w:space="0" w:color="000000"/>
              <w:left w:val="single" w:sz="3" w:space="0" w:color="000000"/>
              <w:bottom w:val="single" w:sz="3" w:space="0" w:color="000000"/>
              <w:right w:val="single" w:sz="3" w:space="0" w:color="000000"/>
            </w:tcBorders>
            <w:shd w:val="clear" w:color="auto" w:fill="auto"/>
          </w:tcPr>
          <w:p w14:paraId="2A6B9E53" w14:textId="77777777" w:rsidR="00E86F90" w:rsidRPr="007F6742" w:rsidRDefault="00AB167A" w:rsidP="007F6742">
            <w:pPr>
              <w:spacing w:after="41" w:line="259" w:lineRule="auto"/>
              <w:ind w:left="116" w:firstLine="0"/>
            </w:pPr>
            <w:r w:rsidRPr="007F6742">
              <w:rPr>
                <w:rFonts w:eastAsia="Times New Roman"/>
              </w:rPr>
              <w:t xml:space="preserve">SACCAROSIO </w:t>
            </w:r>
          </w:p>
          <w:p w14:paraId="7DA58C9F" w14:textId="77777777" w:rsidR="00E86F90" w:rsidRPr="007F6742" w:rsidRDefault="00AB167A" w:rsidP="007F6742">
            <w:pPr>
              <w:spacing w:after="0" w:line="259" w:lineRule="auto"/>
              <w:ind w:left="0" w:right="4" w:firstLine="0"/>
            </w:pPr>
            <w:r w:rsidRPr="007F6742">
              <w:rPr>
                <w:rFonts w:eastAsia="Times New Roman"/>
              </w:rPr>
              <w:t>C</w:t>
            </w:r>
            <w:r w:rsidRPr="007F6742">
              <w:rPr>
                <w:rFonts w:eastAsia="Times New Roman"/>
                <w:sz w:val="16"/>
              </w:rPr>
              <w:t>12</w:t>
            </w:r>
            <w:r w:rsidRPr="007F6742">
              <w:rPr>
                <w:rFonts w:eastAsia="Times New Roman"/>
              </w:rPr>
              <w:t>H</w:t>
            </w:r>
            <w:r w:rsidRPr="007F6742">
              <w:rPr>
                <w:rFonts w:eastAsia="Times New Roman"/>
                <w:sz w:val="16"/>
              </w:rPr>
              <w:t>22</w:t>
            </w:r>
            <w:r w:rsidRPr="007F6742">
              <w:rPr>
                <w:rFonts w:eastAsia="Times New Roman"/>
              </w:rPr>
              <w:t>O</w:t>
            </w:r>
            <w:r w:rsidRPr="007F6742">
              <w:rPr>
                <w:rFonts w:eastAsia="Times New Roman"/>
                <w:sz w:val="16"/>
              </w:rPr>
              <w:t>11</w:t>
            </w:r>
            <w:r w:rsidRPr="007F6742">
              <w:rPr>
                <w:rFonts w:eastAsia="Times New Roman"/>
              </w:rPr>
              <w:t xml:space="preserve"> </w:t>
            </w:r>
          </w:p>
        </w:tc>
        <w:tc>
          <w:tcPr>
            <w:tcW w:w="1966" w:type="dxa"/>
            <w:tcBorders>
              <w:top w:val="single" w:sz="3" w:space="0" w:color="000000"/>
              <w:left w:val="single" w:sz="3" w:space="0" w:color="000000"/>
              <w:bottom w:val="single" w:sz="3" w:space="0" w:color="000000"/>
              <w:right w:val="single" w:sz="3" w:space="0" w:color="000000"/>
            </w:tcBorders>
            <w:shd w:val="clear" w:color="auto" w:fill="auto"/>
          </w:tcPr>
          <w:p w14:paraId="5310B1FC" w14:textId="20E8E691" w:rsidR="00E86F90" w:rsidRPr="007F6742" w:rsidRDefault="00AB167A" w:rsidP="007F6742">
            <w:pPr>
              <w:spacing w:after="0" w:line="259" w:lineRule="auto"/>
              <w:ind w:left="77" w:firstLine="0"/>
            </w:pPr>
            <w:r w:rsidRPr="007F6742">
              <w:rPr>
                <w:rFonts w:eastAsia="Times New Roman"/>
              </w:rPr>
              <w:t xml:space="preserve"> </w:t>
            </w:r>
            <w:r w:rsidR="007F6742" w:rsidRPr="007F6742">
              <w:rPr>
                <w:rFonts w:eastAsia="Times New Roman"/>
              </w:rPr>
              <w:t>Non conduce</w:t>
            </w:r>
          </w:p>
        </w:tc>
        <w:tc>
          <w:tcPr>
            <w:tcW w:w="1974" w:type="dxa"/>
            <w:tcBorders>
              <w:top w:val="single" w:sz="3" w:space="0" w:color="000000"/>
              <w:left w:val="single" w:sz="3" w:space="0" w:color="000000"/>
              <w:bottom w:val="single" w:sz="3" w:space="0" w:color="000000"/>
              <w:right w:val="single" w:sz="3" w:space="0" w:color="000000"/>
            </w:tcBorders>
            <w:shd w:val="clear" w:color="auto" w:fill="auto"/>
          </w:tcPr>
          <w:p w14:paraId="4289050F" w14:textId="31AD9204" w:rsidR="00E86F90" w:rsidRPr="007F6742" w:rsidRDefault="00AB167A" w:rsidP="007F6742">
            <w:pPr>
              <w:spacing w:after="0" w:line="259" w:lineRule="auto"/>
              <w:ind w:left="85" w:firstLine="0"/>
            </w:pPr>
            <w:r w:rsidRPr="007F6742">
              <w:rPr>
                <w:rFonts w:eastAsia="Times New Roman"/>
              </w:rPr>
              <w:t xml:space="preserve"> </w:t>
            </w:r>
            <w:r w:rsidR="007F6742">
              <w:rPr>
                <w:rFonts w:eastAsia="Times New Roman"/>
              </w:rPr>
              <w:t>Solubile</w:t>
            </w:r>
          </w:p>
        </w:tc>
        <w:tc>
          <w:tcPr>
            <w:tcW w:w="1974" w:type="dxa"/>
            <w:tcBorders>
              <w:top w:val="single" w:sz="3" w:space="0" w:color="000000"/>
              <w:left w:val="single" w:sz="3" w:space="0" w:color="000000"/>
              <w:bottom w:val="single" w:sz="3" w:space="0" w:color="000000"/>
              <w:right w:val="single" w:sz="3" w:space="0" w:color="000000"/>
            </w:tcBorders>
            <w:shd w:val="clear" w:color="auto" w:fill="auto"/>
          </w:tcPr>
          <w:p w14:paraId="1D93FB99" w14:textId="61A9C90E" w:rsidR="00E86F90" w:rsidRPr="007F6742" w:rsidRDefault="00AB167A" w:rsidP="007F6742">
            <w:pPr>
              <w:spacing w:after="0" w:line="259" w:lineRule="auto"/>
              <w:ind w:left="85" w:firstLine="0"/>
            </w:pPr>
            <w:r w:rsidRPr="007F6742">
              <w:rPr>
                <w:rFonts w:eastAsia="Times New Roman"/>
              </w:rPr>
              <w:t xml:space="preserve"> </w:t>
            </w:r>
            <w:r w:rsidR="007F6742">
              <w:rPr>
                <w:rFonts w:eastAsia="Times New Roman"/>
              </w:rPr>
              <w:t>Non conduce</w:t>
            </w:r>
          </w:p>
        </w:tc>
        <w:tc>
          <w:tcPr>
            <w:tcW w:w="1974" w:type="dxa"/>
            <w:tcBorders>
              <w:top w:val="single" w:sz="3" w:space="0" w:color="000000"/>
              <w:left w:val="single" w:sz="3" w:space="0" w:color="000000"/>
              <w:bottom w:val="single" w:sz="3" w:space="0" w:color="000000"/>
              <w:right w:val="single" w:sz="3" w:space="0" w:color="000000"/>
            </w:tcBorders>
            <w:shd w:val="clear" w:color="auto" w:fill="auto"/>
          </w:tcPr>
          <w:p w14:paraId="5127ECAE" w14:textId="5C799CEF" w:rsidR="00E86F90" w:rsidRPr="007F6742" w:rsidRDefault="00AB167A" w:rsidP="007F6742">
            <w:pPr>
              <w:spacing w:after="0" w:line="259" w:lineRule="auto"/>
              <w:ind w:left="71" w:firstLine="0"/>
            </w:pPr>
            <w:r w:rsidRPr="007F6742">
              <w:rPr>
                <w:rFonts w:eastAsia="Times New Roman"/>
              </w:rPr>
              <w:t xml:space="preserve"> </w:t>
            </w:r>
            <w:r w:rsidR="007F6742">
              <w:rPr>
                <w:rFonts w:eastAsia="Times New Roman"/>
              </w:rPr>
              <w:t>Non conduce</w:t>
            </w:r>
          </w:p>
        </w:tc>
      </w:tr>
      <w:tr w:rsidR="00E86F90" w:rsidRPr="007F6742" w14:paraId="107A0C81" w14:textId="77777777" w:rsidTr="006B2405">
        <w:trPr>
          <w:trHeight w:val="288"/>
        </w:trPr>
        <w:tc>
          <w:tcPr>
            <w:tcW w:w="1975" w:type="dxa"/>
            <w:tcBorders>
              <w:top w:val="single" w:sz="3" w:space="0" w:color="000000"/>
              <w:left w:val="single" w:sz="3" w:space="0" w:color="000000"/>
              <w:bottom w:val="single" w:sz="3" w:space="0" w:color="000000"/>
              <w:right w:val="single" w:sz="3" w:space="0" w:color="000000"/>
            </w:tcBorders>
            <w:shd w:val="clear" w:color="auto" w:fill="auto"/>
          </w:tcPr>
          <w:p w14:paraId="05F4FDE3" w14:textId="77777777" w:rsidR="00E86F90" w:rsidRPr="007F6742" w:rsidRDefault="006B2405" w:rsidP="007F6742">
            <w:pPr>
              <w:spacing w:after="0" w:line="259" w:lineRule="auto"/>
              <w:ind w:left="11" w:firstLine="0"/>
              <w:rPr>
                <w:rFonts w:eastAsia="Times New Roman"/>
                <w:vertAlign w:val="subscript"/>
              </w:rPr>
            </w:pPr>
            <w:r w:rsidRPr="007F6742">
              <w:rPr>
                <w:rFonts w:eastAsia="Times New Roman"/>
              </w:rPr>
              <w:t>KCl</w:t>
            </w:r>
          </w:p>
          <w:p w14:paraId="22BCB15A" w14:textId="77777777" w:rsidR="007615E4" w:rsidRPr="007F6742" w:rsidRDefault="007615E4" w:rsidP="007F6742">
            <w:pPr>
              <w:spacing w:after="0" w:line="259" w:lineRule="auto"/>
              <w:ind w:left="11" w:firstLine="0"/>
            </w:pPr>
          </w:p>
        </w:tc>
        <w:tc>
          <w:tcPr>
            <w:tcW w:w="1966" w:type="dxa"/>
            <w:tcBorders>
              <w:top w:val="single" w:sz="3" w:space="0" w:color="000000"/>
              <w:left w:val="single" w:sz="3" w:space="0" w:color="000000"/>
              <w:bottom w:val="single" w:sz="3" w:space="0" w:color="000000"/>
              <w:right w:val="single" w:sz="3" w:space="0" w:color="000000"/>
            </w:tcBorders>
            <w:shd w:val="clear" w:color="auto" w:fill="auto"/>
          </w:tcPr>
          <w:p w14:paraId="3BEC92E7" w14:textId="62117F23" w:rsidR="00E86F90" w:rsidRPr="007F6742" w:rsidRDefault="007F6742" w:rsidP="007F6742">
            <w:pPr>
              <w:spacing w:after="0" w:line="259" w:lineRule="auto"/>
              <w:ind w:left="77" w:firstLine="0"/>
            </w:pPr>
            <w:r w:rsidRPr="007F6742">
              <w:rPr>
                <w:rFonts w:eastAsia="Times New Roman"/>
              </w:rPr>
              <w:t>Non conduce</w:t>
            </w:r>
            <w:r w:rsidR="00AB167A" w:rsidRPr="007F6742">
              <w:rPr>
                <w:rFonts w:eastAsia="Times New Roman"/>
              </w:rPr>
              <w:t xml:space="preserve"> </w:t>
            </w:r>
          </w:p>
        </w:tc>
        <w:tc>
          <w:tcPr>
            <w:tcW w:w="1974" w:type="dxa"/>
            <w:tcBorders>
              <w:top w:val="single" w:sz="3" w:space="0" w:color="000000"/>
              <w:left w:val="single" w:sz="3" w:space="0" w:color="000000"/>
              <w:bottom w:val="single" w:sz="3" w:space="0" w:color="000000"/>
              <w:right w:val="single" w:sz="3" w:space="0" w:color="000000"/>
            </w:tcBorders>
            <w:shd w:val="clear" w:color="auto" w:fill="auto"/>
          </w:tcPr>
          <w:p w14:paraId="7DCC6D26" w14:textId="4CB98FF2" w:rsidR="00E86F90" w:rsidRPr="007F6742" w:rsidRDefault="00AB167A" w:rsidP="007F6742">
            <w:pPr>
              <w:spacing w:after="0" w:line="259" w:lineRule="auto"/>
              <w:ind w:left="85" w:firstLine="0"/>
            </w:pPr>
            <w:r w:rsidRPr="007F6742">
              <w:rPr>
                <w:rFonts w:eastAsia="Times New Roman"/>
              </w:rPr>
              <w:t xml:space="preserve"> </w:t>
            </w:r>
            <w:r w:rsidR="007F6742">
              <w:rPr>
                <w:rFonts w:eastAsia="Times New Roman"/>
              </w:rPr>
              <w:t>Solubile</w:t>
            </w:r>
          </w:p>
        </w:tc>
        <w:tc>
          <w:tcPr>
            <w:tcW w:w="1974" w:type="dxa"/>
            <w:tcBorders>
              <w:top w:val="single" w:sz="3" w:space="0" w:color="000000"/>
              <w:left w:val="single" w:sz="3" w:space="0" w:color="000000"/>
              <w:bottom w:val="single" w:sz="3" w:space="0" w:color="000000"/>
              <w:right w:val="single" w:sz="3" w:space="0" w:color="000000"/>
            </w:tcBorders>
            <w:shd w:val="clear" w:color="auto" w:fill="auto"/>
          </w:tcPr>
          <w:p w14:paraId="268444B7" w14:textId="14C092B2" w:rsidR="00E86F90" w:rsidRPr="007F6742" w:rsidRDefault="00AB167A" w:rsidP="007F6742">
            <w:pPr>
              <w:spacing w:after="0" w:line="259" w:lineRule="auto"/>
              <w:ind w:left="85" w:firstLine="0"/>
            </w:pPr>
            <w:r w:rsidRPr="007F6742">
              <w:rPr>
                <w:rFonts w:eastAsia="Times New Roman"/>
              </w:rPr>
              <w:t xml:space="preserve"> </w:t>
            </w:r>
            <w:r w:rsidR="007F6742">
              <w:rPr>
                <w:rFonts w:eastAsia="Times New Roman"/>
              </w:rPr>
              <w:t>Conduce</w:t>
            </w:r>
          </w:p>
        </w:tc>
        <w:tc>
          <w:tcPr>
            <w:tcW w:w="1974" w:type="dxa"/>
            <w:tcBorders>
              <w:top w:val="single" w:sz="3" w:space="0" w:color="000000"/>
              <w:left w:val="single" w:sz="3" w:space="0" w:color="000000"/>
              <w:bottom w:val="single" w:sz="3" w:space="0" w:color="000000"/>
              <w:right w:val="single" w:sz="3" w:space="0" w:color="000000"/>
            </w:tcBorders>
            <w:shd w:val="clear" w:color="auto" w:fill="auto"/>
          </w:tcPr>
          <w:p w14:paraId="3B4CE856" w14:textId="553224CE" w:rsidR="00E86F90" w:rsidRPr="007F6742" w:rsidRDefault="00AB167A" w:rsidP="007F6742">
            <w:pPr>
              <w:spacing w:after="0" w:line="259" w:lineRule="auto"/>
              <w:ind w:left="71" w:firstLine="0"/>
            </w:pPr>
            <w:r w:rsidRPr="007F6742">
              <w:rPr>
                <w:rFonts w:eastAsia="Times New Roman"/>
              </w:rPr>
              <w:t xml:space="preserve"> </w:t>
            </w:r>
            <w:r w:rsidR="007F6742">
              <w:rPr>
                <w:rFonts w:eastAsia="Times New Roman"/>
              </w:rPr>
              <w:t>Conduce</w:t>
            </w:r>
          </w:p>
        </w:tc>
      </w:tr>
      <w:tr w:rsidR="00E86F90" w:rsidRPr="007F6742" w14:paraId="26A0C64D" w14:textId="77777777" w:rsidTr="006B2405">
        <w:trPr>
          <w:trHeight w:val="835"/>
        </w:trPr>
        <w:tc>
          <w:tcPr>
            <w:tcW w:w="1975" w:type="dxa"/>
            <w:tcBorders>
              <w:top w:val="single" w:sz="3" w:space="0" w:color="000000"/>
              <w:left w:val="single" w:sz="3" w:space="0" w:color="000000"/>
              <w:bottom w:val="single" w:sz="3" w:space="0" w:color="000000"/>
              <w:right w:val="single" w:sz="3" w:space="0" w:color="000000"/>
            </w:tcBorders>
            <w:shd w:val="clear" w:color="auto" w:fill="auto"/>
          </w:tcPr>
          <w:p w14:paraId="353E5B80" w14:textId="77777777" w:rsidR="00E86F90" w:rsidRPr="007F6742" w:rsidRDefault="00AB167A" w:rsidP="007F6742">
            <w:pPr>
              <w:spacing w:after="0" w:line="245" w:lineRule="auto"/>
              <w:ind w:left="0" w:firstLine="0"/>
            </w:pPr>
            <w:r w:rsidRPr="007F6742">
              <w:rPr>
                <w:rFonts w:eastAsia="Times New Roman"/>
              </w:rPr>
              <w:t xml:space="preserve">LAMINA di </w:t>
            </w:r>
          </w:p>
          <w:p w14:paraId="3448FE8A" w14:textId="77777777" w:rsidR="00E86F90" w:rsidRPr="007F6742" w:rsidRDefault="00AB167A" w:rsidP="007F6742">
            <w:pPr>
              <w:spacing w:after="0" w:line="259" w:lineRule="auto"/>
              <w:ind w:left="0" w:right="1" w:firstLine="0"/>
            </w:pPr>
            <w:r w:rsidRPr="007F6742">
              <w:rPr>
                <w:rFonts w:eastAsia="Times New Roman"/>
              </w:rPr>
              <w:t xml:space="preserve">Cu </w:t>
            </w:r>
          </w:p>
        </w:tc>
        <w:tc>
          <w:tcPr>
            <w:tcW w:w="1966" w:type="dxa"/>
            <w:tcBorders>
              <w:top w:val="single" w:sz="3" w:space="0" w:color="000000"/>
              <w:left w:val="single" w:sz="3" w:space="0" w:color="000000"/>
              <w:bottom w:val="single" w:sz="3" w:space="0" w:color="000000"/>
              <w:right w:val="single" w:sz="3" w:space="0" w:color="000000"/>
            </w:tcBorders>
            <w:shd w:val="clear" w:color="auto" w:fill="auto"/>
          </w:tcPr>
          <w:p w14:paraId="6F59C115" w14:textId="73665367" w:rsidR="00E86F90" w:rsidRPr="007F6742" w:rsidRDefault="007F6742" w:rsidP="007F6742">
            <w:pPr>
              <w:spacing w:after="0" w:line="259" w:lineRule="auto"/>
              <w:ind w:left="77" w:firstLine="0"/>
            </w:pPr>
            <w:r>
              <w:t>Conduce</w:t>
            </w:r>
          </w:p>
        </w:tc>
        <w:tc>
          <w:tcPr>
            <w:tcW w:w="1974" w:type="dxa"/>
            <w:tcBorders>
              <w:top w:val="single" w:sz="3" w:space="0" w:color="000000"/>
              <w:left w:val="single" w:sz="3" w:space="0" w:color="000000"/>
              <w:bottom w:val="single" w:sz="3" w:space="0" w:color="000000"/>
              <w:right w:val="single" w:sz="3" w:space="0" w:color="000000"/>
            </w:tcBorders>
            <w:shd w:val="clear" w:color="auto" w:fill="auto"/>
          </w:tcPr>
          <w:p w14:paraId="6151315F" w14:textId="67390B5A" w:rsidR="00E86F90" w:rsidRPr="007F6742" w:rsidRDefault="007F6742" w:rsidP="007F6742">
            <w:pPr>
              <w:spacing w:after="0" w:line="259" w:lineRule="auto"/>
              <w:ind w:left="85" w:firstLine="0"/>
            </w:pPr>
            <w:r>
              <w:t>Non solubile</w:t>
            </w:r>
          </w:p>
        </w:tc>
        <w:tc>
          <w:tcPr>
            <w:tcW w:w="1974" w:type="dxa"/>
            <w:tcBorders>
              <w:top w:val="single" w:sz="3" w:space="0" w:color="000000"/>
              <w:left w:val="single" w:sz="3" w:space="0" w:color="000000"/>
              <w:bottom w:val="single" w:sz="3" w:space="0" w:color="000000"/>
              <w:right w:val="single" w:sz="3" w:space="0" w:color="000000"/>
            </w:tcBorders>
            <w:shd w:val="clear" w:color="auto" w:fill="auto"/>
          </w:tcPr>
          <w:p w14:paraId="02DFF556" w14:textId="602AA6F8" w:rsidR="00E86F90" w:rsidRPr="007F6742" w:rsidRDefault="00AB167A" w:rsidP="007F6742">
            <w:pPr>
              <w:spacing w:after="0" w:line="259" w:lineRule="auto"/>
              <w:ind w:left="85" w:firstLine="0"/>
            </w:pPr>
            <w:r w:rsidRPr="007F6742">
              <w:rPr>
                <w:rFonts w:eastAsia="Times New Roman"/>
              </w:rPr>
              <w:t xml:space="preserve"> </w:t>
            </w:r>
            <w:r w:rsidR="007F6742">
              <w:rPr>
                <w:rFonts w:eastAsia="Times New Roman"/>
              </w:rPr>
              <w:t>Conduce</w:t>
            </w:r>
          </w:p>
        </w:tc>
        <w:tc>
          <w:tcPr>
            <w:tcW w:w="1974" w:type="dxa"/>
            <w:tcBorders>
              <w:top w:val="single" w:sz="3" w:space="0" w:color="000000"/>
              <w:left w:val="single" w:sz="3" w:space="0" w:color="000000"/>
              <w:bottom w:val="single" w:sz="3" w:space="0" w:color="000000"/>
              <w:right w:val="single" w:sz="3" w:space="0" w:color="000000"/>
            </w:tcBorders>
            <w:shd w:val="clear" w:color="auto" w:fill="auto"/>
          </w:tcPr>
          <w:p w14:paraId="64D3A654" w14:textId="6B87388C" w:rsidR="00E86F90" w:rsidRPr="007F6742" w:rsidRDefault="00AB167A" w:rsidP="007F6742">
            <w:pPr>
              <w:spacing w:after="0" w:line="259" w:lineRule="auto"/>
              <w:ind w:left="71" w:firstLine="0"/>
            </w:pPr>
            <w:r w:rsidRPr="007F6742">
              <w:rPr>
                <w:rFonts w:eastAsia="Times New Roman"/>
              </w:rPr>
              <w:t xml:space="preserve"> </w:t>
            </w:r>
            <w:r w:rsidR="007F6742">
              <w:rPr>
                <w:rFonts w:eastAsia="Times New Roman"/>
              </w:rPr>
              <w:t>Conduce</w:t>
            </w:r>
          </w:p>
        </w:tc>
      </w:tr>
      <w:tr w:rsidR="00E86F90" w:rsidRPr="007F6742" w14:paraId="26C884ED" w14:textId="77777777" w:rsidTr="006B2405">
        <w:trPr>
          <w:trHeight w:val="843"/>
        </w:trPr>
        <w:tc>
          <w:tcPr>
            <w:tcW w:w="1975" w:type="dxa"/>
            <w:tcBorders>
              <w:top w:val="single" w:sz="3" w:space="0" w:color="000000"/>
              <w:left w:val="single" w:sz="3" w:space="0" w:color="000000"/>
              <w:bottom w:val="single" w:sz="3" w:space="0" w:color="000000"/>
              <w:right w:val="single" w:sz="3" w:space="0" w:color="000000"/>
            </w:tcBorders>
            <w:shd w:val="clear" w:color="auto" w:fill="auto"/>
          </w:tcPr>
          <w:p w14:paraId="00E44407" w14:textId="77777777" w:rsidR="00E86F90" w:rsidRPr="007F6742" w:rsidRDefault="00AB167A" w:rsidP="007F6742">
            <w:pPr>
              <w:spacing w:after="0" w:line="259" w:lineRule="auto"/>
              <w:ind w:left="265" w:right="130" w:firstLine="0"/>
            </w:pPr>
            <w:r w:rsidRPr="007F6742">
              <w:rPr>
                <w:rFonts w:eastAsia="Times New Roman"/>
              </w:rPr>
              <w:t xml:space="preserve">LAMINA di  Zn </w:t>
            </w:r>
          </w:p>
        </w:tc>
        <w:tc>
          <w:tcPr>
            <w:tcW w:w="1966" w:type="dxa"/>
            <w:tcBorders>
              <w:top w:val="single" w:sz="3" w:space="0" w:color="000000"/>
              <w:left w:val="single" w:sz="3" w:space="0" w:color="000000"/>
              <w:bottom w:val="single" w:sz="3" w:space="0" w:color="000000"/>
              <w:right w:val="single" w:sz="3" w:space="0" w:color="000000"/>
            </w:tcBorders>
            <w:shd w:val="clear" w:color="auto" w:fill="auto"/>
          </w:tcPr>
          <w:p w14:paraId="50128208" w14:textId="245FE42E" w:rsidR="00E86F90" w:rsidRPr="007F6742" w:rsidRDefault="00AB167A" w:rsidP="007F6742">
            <w:pPr>
              <w:spacing w:after="0" w:line="259" w:lineRule="auto"/>
              <w:ind w:left="77" w:firstLine="0"/>
            </w:pPr>
            <w:r w:rsidRPr="007F6742">
              <w:rPr>
                <w:rFonts w:eastAsia="Times New Roman"/>
              </w:rPr>
              <w:t xml:space="preserve"> </w:t>
            </w:r>
            <w:r w:rsidR="007F6742" w:rsidRPr="007F6742">
              <w:rPr>
                <w:rFonts w:eastAsia="Times New Roman"/>
              </w:rPr>
              <w:t>Conduce</w:t>
            </w:r>
          </w:p>
        </w:tc>
        <w:tc>
          <w:tcPr>
            <w:tcW w:w="1974" w:type="dxa"/>
            <w:tcBorders>
              <w:top w:val="single" w:sz="3" w:space="0" w:color="000000"/>
              <w:left w:val="single" w:sz="3" w:space="0" w:color="000000"/>
              <w:bottom w:val="single" w:sz="3" w:space="0" w:color="000000"/>
              <w:right w:val="single" w:sz="3" w:space="0" w:color="000000"/>
            </w:tcBorders>
            <w:shd w:val="clear" w:color="auto" w:fill="auto"/>
          </w:tcPr>
          <w:p w14:paraId="71133D4E" w14:textId="6A7B18A6" w:rsidR="00E86F90" w:rsidRPr="007F6742" w:rsidRDefault="007F6742" w:rsidP="007F6742">
            <w:pPr>
              <w:spacing w:after="0" w:line="259" w:lineRule="auto"/>
              <w:ind w:left="85" w:firstLine="0"/>
            </w:pPr>
            <w:r>
              <w:t>Non solubile</w:t>
            </w:r>
          </w:p>
        </w:tc>
        <w:tc>
          <w:tcPr>
            <w:tcW w:w="1974" w:type="dxa"/>
            <w:tcBorders>
              <w:top w:val="single" w:sz="3" w:space="0" w:color="000000"/>
              <w:left w:val="single" w:sz="3" w:space="0" w:color="000000"/>
              <w:bottom w:val="single" w:sz="3" w:space="0" w:color="000000"/>
              <w:right w:val="single" w:sz="3" w:space="0" w:color="000000"/>
            </w:tcBorders>
            <w:shd w:val="clear" w:color="auto" w:fill="auto"/>
          </w:tcPr>
          <w:p w14:paraId="0A23BAD2" w14:textId="0901A8A0" w:rsidR="00E86F90" w:rsidRPr="007F6742" w:rsidRDefault="00AB167A" w:rsidP="007F6742">
            <w:pPr>
              <w:spacing w:after="0" w:line="259" w:lineRule="auto"/>
              <w:ind w:left="85" w:firstLine="0"/>
            </w:pPr>
            <w:r w:rsidRPr="007F6742">
              <w:rPr>
                <w:rFonts w:eastAsia="Times New Roman"/>
              </w:rPr>
              <w:t xml:space="preserve"> </w:t>
            </w:r>
            <w:r w:rsidR="007F6742">
              <w:rPr>
                <w:rFonts w:eastAsia="Times New Roman"/>
              </w:rPr>
              <w:t>Conduce</w:t>
            </w:r>
          </w:p>
        </w:tc>
        <w:tc>
          <w:tcPr>
            <w:tcW w:w="1974" w:type="dxa"/>
            <w:tcBorders>
              <w:top w:val="single" w:sz="3" w:space="0" w:color="000000"/>
              <w:left w:val="single" w:sz="3" w:space="0" w:color="000000"/>
              <w:bottom w:val="single" w:sz="3" w:space="0" w:color="000000"/>
              <w:right w:val="single" w:sz="3" w:space="0" w:color="000000"/>
            </w:tcBorders>
            <w:shd w:val="clear" w:color="auto" w:fill="auto"/>
          </w:tcPr>
          <w:p w14:paraId="17C2C9E8" w14:textId="17B6806C" w:rsidR="00E86F90" w:rsidRPr="007F6742" w:rsidRDefault="00AB167A" w:rsidP="007F6742">
            <w:pPr>
              <w:spacing w:after="0" w:line="259" w:lineRule="auto"/>
              <w:ind w:left="71" w:firstLine="0"/>
            </w:pPr>
            <w:r w:rsidRPr="007F6742">
              <w:rPr>
                <w:rFonts w:eastAsia="Times New Roman"/>
              </w:rPr>
              <w:t xml:space="preserve"> </w:t>
            </w:r>
            <w:r w:rsidR="007F6742">
              <w:rPr>
                <w:rFonts w:eastAsia="Times New Roman"/>
              </w:rPr>
              <w:t>Conduce</w:t>
            </w:r>
          </w:p>
        </w:tc>
      </w:tr>
    </w:tbl>
    <w:p w14:paraId="75A0420D" w14:textId="77777777" w:rsidR="00E86F90" w:rsidRPr="007F6742" w:rsidRDefault="00AB167A" w:rsidP="007F6742">
      <w:pPr>
        <w:spacing w:after="66" w:line="259" w:lineRule="auto"/>
        <w:ind w:left="0" w:firstLine="0"/>
      </w:pPr>
      <w:r w:rsidRPr="007F6742">
        <w:rPr>
          <w:b/>
        </w:rPr>
        <w:t xml:space="preserve"> </w:t>
      </w:r>
    </w:p>
    <w:p w14:paraId="2012D147" w14:textId="77777777" w:rsidR="00E86F90" w:rsidRPr="007F6742" w:rsidRDefault="00AB167A" w:rsidP="007F6742">
      <w:pPr>
        <w:spacing w:after="0" w:line="259" w:lineRule="auto"/>
        <w:ind w:left="720" w:firstLine="0"/>
      </w:pPr>
      <w:r w:rsidRPr="007F6742">
        <w:rPr>
          <w:rFonts w:eastAsia="Calibri"/>
          <w:b/>
          <w:sz w:val="28"/>
        </w:rPr>
        <w:lastRenderedPageBreak/>
        <w:t xml:space="preserve">OSSERVAZIONI E CONCLUSIONI </w:t>
      </w:r>
    </w:p>
    <w:p w14:paraId="0CF361A5" w14:textId="77777777" w:rsidR="00E86F90" w:rsidRPr="007F6742" w:rsidRDefault="00AB167A" w:rsidP="007F6742">
      <w:pPr>
        <w:numPr>
          <w:ilvl w:val="1"/>
          <w:numId w:val="1"/>
        </w:numPr>
        <w:ind w:left="1080" w:hanging="360"/>
      </w:pPr>
      <w:r w:rsidRPr="007F6742">
        <w:t xml:space="preserve">Spiega perché alcune sostanze conducono elettricità allo stato solido </w:t>
      </w:r>
      <w:r w:rsidR="001D419B" w:rsidRPr="007F6742">
        <w:t xml:space="preserve">e fuso </w:t>
      </w:r>
      <w:r w:rsidRPr="007F6742">
        <w:t xml:space="preserve">citando il tipo di legame presente? </w:t>
      </w:r>
    </w:p>
    <w:tbl>
      <w:tblPr>
        <w:tblW w:w="9143" w:type="dxa"/>
        <w:tblInd w:w="609" w:type="dxa"/>
        <w:tblCellMar>
          <w:top w:w="5" w:type="dxa"/>
          <w:left w:w="112" w:type="dxa"/>
          <w:right w:w="115" w:type="dxa"/>
        </w:tblCellMar>
        <w:tblLook w:val="04A0" w:firstRow="1" w:lastRow="0" w:firstColumn="1" w:lastColumn="0" w:noHBand="0" w:noVBand="1"/>
      </w:tblPr>
      <w:tblGrid>
        <w:gridCol w:w="9143"/>
      </w:tblGrid>
      <w:tr w:rsidR="00E86F90" w:rsidRPr="007F6742" w14:paraId="3E893D31" w14:textId="77777777" w:rsidTr="007615E4">
        <w:trPr>
          <w:trHeight w:val="526"/>
        </w:trPr>
        <w:tc>
          <w:tcPr>
            <w:tcW w:w="9143" w:type="dxa"/>
            <w:tcBorders>
              <w:top w:val="single" w:sz="3" w:space="0" w:color="000000"/>
              <w:left w:val="single" w:sz="3" w:space="0" w:color="000000"/>
              <w:bottom w:val="single" w:sz="3" w:space="0" w:color="000000"/>
              <w:right w:val="single" w:sz="3" w:space="0" w:color="000000"/>
            </w:tcBorders>
            <w:shd w:val="clear" w:color="auto" w:fill="auto"/>
          </w:tcPr>
          <w:p w14:paraId="6FF5AA0A" w14:textId="2BCB0D82" w:rsidR="00E86F90" w:rsidRPr="007F6742" w:rsidRDefault="00AB167A" w:rsidP="007F6742">
            <w:pPr>
              <w:spacing w:after="0" w:line="259" w:lineRule="auto"/>
              <w:ind w:left="0" w:firstLine="0"/>
            </w:pPr>
            <w:r w:rsidRPr="007F6742">
              <w:t xml:space="preserve"> </w:t>
            </w:r>
            <w:r w:rsidR="007F6742">
              <w:t>Alcune sostanze conducono sia allo stato solido che allo stato fuso perché hanno un legame metallico e quindi gli elettroni all’interno della sostanza sono liberi di muoversi.</w:t>
            </w:r>
          </w:p>
        </w:tc>
      </w:tr>
      <w:tr w:rsidR="00E86F90" w:rsidRPr="007F6742" w14:paraId="5CD3768C" w14:textId="77777777" w:rsidTr="007615E4">
        <w:trPr>
          <w:trHeight w:val="526"/>
        </w:trPr>
        <w:tc>
          <w:tcPr>
            <w:tcW w:w="9143" w:type="dxa"/>
            <w:tcBorders>
              <w:top w:val="single" w:sz="3" w:space="0" w:color="000000"/>
              <w:left w:val="single" w:sz="3" w:space="0" w:color="000000"/>
              <w:bottom w:val="single" w:sz="3" w:space="0" w:color="000000"/>
              <w:right w:val="single" w:sz="3" w:space="0" w:color="000000"/>
            </w:tcBorders>
            <w:shd w:val="clear" w:color="auto" w:fill="auto"/>
          </w:tcPr>
          <w:p w14:paraId="31FD4882" w14:textId="77777777" w:rsidR="00E86F90" w:rsidRPr="007F6742" w:rsidRDefault="00AB167A" w:rsidP="007F6742">
            <w:pPr>
              <w:spacing w:after="0" w:line="259" w:lineRule="auto"/>
              <w:ind w:left="0" w:firstLine="0"/>
            </w:pPr>
            <w:r w:rsidRPr="007F6742">
              <w:t xml:space="preserve"> </w:t>
            </w:r>
          </w:p>
        </w:tc>
      </w:tr>
      <w:tr w:rsidR="00E86F90" w:rsidRPr="007F6742" w14:paraId="05F84FBD" w14:textId="77777777" w:rsidTr="007615E4">
        <w:trPr>
          <w:trHeight w:val="533"/>
        </w:trPr>
        <w:tc>
          <w:tcPr>
            <w:tcW w:w="9143" w:type="dxa"/>
            <w:tcBorders>
              <w:top w:val="single" w:sz="3" w:space="0" w:color="000000"/>
              <w:left w:val="single" w:sz="3" w:space="0" w:color="000000"/>
              <w:bottom w:val="single" w:sz="3" w:space="0" w:color="000000"/>
              <w:right w:val="single" w:sz="3" w:space="0" w:color="000000"/>
            </w:tcBorders>
            <w:shd w:val="clear" w:color="auto" w:fill="auto"/>
          </w:tcPr>
          <w:p w14:paraId="3777B21A" w14:textId="77777777" w:rsidR="00E86F90" w:rsidRPr="007F6742" w:rsidRDefault="00AB167A" w:rsidP="007F6742">
            <w:pPr>
              <w:spacing w:after="0" w:line="259" w:lineRule="auto"/>
              <w:ind w:left="0" w:firstLine="0"/>
            </w:pPr>
            <w:r w:rsidRPr="007F6742">
              <w:t xml:space="preserve"> </w:t>
            </w:r>
          </w:p>
        </w:tc>
      </w:tr>
    </w:tbl>
    <w:p w14:paraId="2217B34B" w14:textId="77777777" w:rsidR="00E86F90" w:rsidRPr="007F6742" w:rsidRDefault="00AB167A" w:rsidP="007F6742">
      <w:pPr>
        <w:spacing w:after="0" w:line="259" w:lineRule="auto"/>
        <w:ind w:left="720" w:firstLine="0"/>
      </w:pPr>
      <w:r w:rsidRPr="007F6742">
        <w:rPr>
          <w:rFonts w:eastAsia="Calibri"/>
          <w:b/>
          <w:sz w:val="28"/>
        </w:rPr>
        <w:t xml:space="preserve"> </w:t>
      </w:r>
    </w:p>
    <w:p w14:paraId="02460F7A" w14:textId="77777777" w:rsidR="00E86F90" w:rsidRPr="007F6742" w:rsidRDefault="00AB167A" w:rsidP="007F6742">
      <w:pPr>
        <w:numPr>
          <w:ilvl w:val="1"/>
          <w:numId w:val="1"/>
        </w:numPr>
        <w:ind w:left="1080" w:hanging="360"/>
      </w:pPr>
      <w:r w:rsidRPr="007F6742">
        <w:t xml:space="preserve">Spiega perché alcune sostanze in soluzione e allo stato fuso conducono elettricità citando il tipo di legame presente? </w:t>
      </w:r>
    </w:p>
    <w:tbl>
      <w:tblPr>
        <w:tblW w:w="9143" w:type="dxa"/>
        <w:tblInd w:w="609" w:type="dxa"/>
        <w:tblCellMar>
          <w:top w:w="5" w:type="dxa"/>
          <w:left w:w="112" w:type="dxa"/>
          <w:right w:w="115" w:type="dxa"/>
        </w:tblCellMar>
        <w:tblLook w:val="04A0" w:firstRow="1" w:lastRow="0" w:firstColumn="1" w:lastColumn="0" w:noHBand="0" w:noVBand="1"/>
      </w:tblPr>
      <w:tblGrid>
        <w:gridCol w:w="9143"/>
      </w:tblGrid>
      <w:tr w:rsidR="00E86F90" w:rsidRPr="007F6742" w14:paraId="43DFC178" w14:textId="77777777" w:rsidTr="007615E4">
        <w:trPr>
          <w:trHeight w:val="526"/>
        </w:trPr>
        <w:tc>
          <w:tcPr>
            <w:tcW w:w="9143" w:type="dxa"/>
            <w:tcBorders>
              <w:top w:val="single" w:sz="3" w:space="0" w:color="000000"/>
              <w:left w:val="single" w:sz="3" w:space="0" w:color="000000"/>
              <w:bottom w:val="single" w:sz="3" w:space="0" w:color="000000"/>
              <w:right w:val="single" w:sz="3" w:space="0" w:color="000000"/>
            </w:tcBorders>
            <w:shd w:val="clear" w:color="auto" w:fill="auto"/>
          </w:tcPr>
          <w:p w14:paraId="54CC7CE2" w14:textId="2C575C03" w:rsidR="00E86F90" w:rsidRPr="007F6742" w:rsidRDefault="00AB167A" w:rsidP="007F6742">
            <w:pPr>
              <w:spacing w:after="0" w:line="259" w:lineRule="auto"/>
              <w:ind w:left="0" w:firstLine="0"/>
            </w:pPr>
            <w:r w:rsidRPr="007F6742">
              <w:t xml:space="preserve"> </w:t>
            </w:r>
            <w:r w:rsidR="007F6742">
              <w:t>Alcune sostanze conducono sia allo stato liquido che allo stato fuso perché hanno un legame ionico</w:t>
            </w:r>
            <w:r w:rsidR="00A438E7">
              <w:t xml:space="preserve"> perché nella soluzione i legami che tengono insieme gli atomi si dissolvono e possono girare liberamente all’interno della soluzione.</w:t>
            </w:r>
          </w:p>
        </w:tc>
      </w:tr>
      <w:tr w:rsidR="00E86F90" w:rsidRPr="007F6742" w14:paraId="065C2401" w14:textId="77777777" w:rsidTr="007615E4">
        <w:trPr>
          <w:trHeight w:val="526"/>
        </w:trPr>
        <w:tc>
          <w:tcPr>
            <w:tcW w:w="9143" w:type="dxa"/>
            <w:tcBorders>
              <w:top w:val="single" w:sz="3" w:space="0" w:color="000000"/>
              <w:left w:val="single" w:sz="3" w:space="0" w:color="000000"/>
              <w:bottom w:val="single" w:sz="3" w:space="0" w:color="000000"/>
              <w:right w:val="single" w:sz="3" w:space="0" w:color="000000"/>
            </w:tcBorders>
            <w:shd w:val="clear" w:color="auto" w:fill="auto"/>
          </w:tcPr>
          <w:p w14:paraId="7A0E017D" w14:textId="77777777" w:rsidR="00E86F90" w:rsidRPr="007F6742" w:rsidRDefault="00AB167A" w:rsidP="007F6742">
            <w:pPr>
              <w:spacing w:after="0" w:line="259" w:lineRule="auto"/>
              <w:ind w:left="0" w:firstLine="0"/>
            </w:pPr>
            <w:r w:rsidRPr="007F6742">
              <w:t xml:space="preserve"> </w:t>
            </w:r>
          </w:p>
        </w:tc>
      </w:tr>
      <w:tr w:rsidR="00E86F90" w:rsidRPr="007F6742" w14:paraId="3A448865" w14:textId="77777777" w:rsidTr="007615E4">
        <w:trPr>
          <w:trHeight w:val="533"/>
        </w:trPr>
        <w:tc>
          <w:tcPr>
            <w:tcW w:w="9143" w:type="dxa"/>
            <w:tcBorders>
              <w:top w:val="single" w:sz="3" w:space="0" w:color="000000"/>
              <w:left w:val="single" w:sz="3" w:space="0" w:color="000000"/>
              <w:bottom w:val="single" w:sz="3" w:space="0" w:color="000000"/>
              <w:right w:val="single" w:sz="3" w:space="0" w:color="000000"/>
            </w:tcBorders>
            <w:shd w:val="clear" w:color="auto" w:fill="auto"/>
          </w:tcPr>
          <w:p w14:paraId="17DDFD21" w14:textId="77777777" w:rsidR="00E86F90" w:rsidRPr="007F6742" w:rsidRDefault="00AB167A" w:rsidP="007F6742">
            <w:pPr>
              <w:spacing w:after="0" w:line="259" w:lineRule="auto"/>
              <w:ind w:left="0" w:firstLine="0"/>
            </w:pPr>
            <w:r w:rsidRPr="007F6742">
              <w:t xml:space="preserve"> </w:t>
            </w:r>
          </w:p>
        </w:tc>
      </w:tr>
    </w:tbl>
    <w:p w14:paraId="72316760" w14:textId="77777777" w:rsidR="00E86F90" w:rsidRPr="007F6742" w:rsidRDefault="00AB167A" w:rsidP="007F6742">
      <w:pPr>
        <w:spacing w:after="22" w:line="259" w:lineRule="auto"/>
        <w:ind w:left="1081" w:firstLine="0"/>
      </w:pPr>
      <w:r w:rsidRPr="007F6742">
        <w:t xml:space="preserve"> </w:t>
      </w:r>
    </w:p>
    <w:p w14:paraId="6C57C229" w14:textId="77777777" w:rsidR="00E86F90" w:rsidRPr="007F6742" w:rsidRDefault="00AB167A" w:rsidP="007F6742">
      <w:pPr>
        <w:numPr>
          <w:ilvl w:val="1"/>
          <w:numId w:val="1"/>
        </w:numPr>
        <w:ind w:left="1080" w:hanging="360"/>
      </w:pPr>
      <w:r w:rsidRPr="007F6742">
        <w:t xml:space="preserve">Spiega perché alcune sostanze sia allo stato solido che in soluzione e allo stato fuso non conducono elettricità citando il tipo di legame presente? </w:t>
      </w:r>
    </w:p>
    <w:tbl>
      <w:tblPr>
        <w:tblW w:w="9143" w:type="dxa"/>
        <w:tblInd w:w="609" w:type="dxa"/>
        <w:tblCellMar>
          <w:top w:w="5" w:type="dxa"/>
          <w:left w:w="112" w:type="dxa"/>
          <w:right w:w="115" w:type="dxa"/>
        </w:tblCellMar>
        <w:tblLook w:val="04A0" w:firstRow="1" w:lastRow="0" w:firstColumn="1" w:lastColumn="0" w:noHBand="0" w:noVBand="1"/>
      </w:tblPr>
      <w:tblGrid>
        <w:gridCol w:w="9143"/>
      </w:tblGrid>
      <w:tr w:rsidR="00E86F90" w:rsidRPr="007F6742" w14:paraId="611A5A09" w14:textId="77777777" w:rsidTr="007615E4">
        <w:trPr>
          <w:trHeight w:val="526"/>
        </w:trPr>
        <w:tc>
          <w:tcPr>
            <w:tcW w:w="9143" w:type="dxa"/>
            <w:tcBorders>
              <w:top w:val="single" w:sz="3" w:space="0" w:color="000000"/>
              <w:left w:val="single" w:sz="3" w:space="0" w:color="000000"/>
              <w:bottom w:val="single" w:sz="3" w:space="0" w:color="000000"/>
              <w:right w:val="single" w:sz="3" w:space="0" w:color="000000"/>
            </w:tcBorders>
            <w:shd w:val="clear" w:color="auto" w:fill="auto"/>
          </w:tcPr>
          <w:p w14:paraId="7DC09B7F" w14:textId="59CEA77B" w:rsidR="00E86F90" w:rsidRPr="007F6742" w:rsidRDefault="00AB167A" w:rsidP="007F6742">
            <w:pPr>
              <w:spacing w:after="0" w:line="259" w:lineRule="auto"/>
              <w:ind w:left="0" w:firstLine="0"/>
            </w:pPr>
            <w:r w:rsidRPr="007F6742">
              <w:t xml:space="preserve"> </w:t>
            </w:r>
            <w:r w:rsidR="00A438E7">
              <w:t xml:space="preserve">Alcune sostanze </w:t>
            </w:r>
            <w:r w:rsidR="001C3C8D">
              <w:t>non conducono elettricità ne allo stato solido ne in soluzione ne allo stato fuso non conducono perché hanno dei legami covalenti che sono motlo difficili da rompere perciò gli elettroni non sono livberi di muoversi all’interno della sostanza</w:t>
            </w:r>
          </w:p>
        </w:tc>
      </w:tr>
      <w:tr w:rsidR="00E86F90" w:rsidRPr="007F6742" w14:paraId="64D11F1D" w14:textId="77777777" w:rsidTr="007615E4">
        <w:trPr>
          <w:trHeight w:val="526"/>
        </w:trPr>
        <w:tc>
          <w:tcPr>
            <w:tcW w:w="9143" w:type="dxa"/>
            <w:tcBorders>
              <w:top w:val="single" w:sz="3" w:space="0" w:color="000000"/>
              <w:left w:val="single" w:sz="3" w:space="0" w:color="000000"/>
              <w:bottom w:val="single" w:sz="3" w:space="0" w:color="000000"/>
              <w:right w:val="single" w:sz="3" w:space="0" w:color="000000"/>
            </w:tcBorders>
            <w:shd w:val="clear" w:color="auto" w:fill="auto"/>
          </w:tcPr>
          <w:p w14:paraId="4AFCF1B2" w14:textId="77777777" w:rsidR="00E86F90" w:rsidRPr="007F6742" w:rsidRDefault="00AB167A" w:rsidP="007F6742">
            <w:pPr>
              <w:spacing w:after="0" w:line="259" w:lineRule="auto"/>
              <w:ind w:left="0" w:firstLine="0"/>
            </w:pPr>
            <w:r w:rsidRPr="007F6742">
              <w:t xml:space="preserve"> </w:t>
            </w:r>
          </w:p>
        </w:tc>
      </w:tr>
      <w:tr w:rsidR="00E86F90" w:rsidRPr="007F6742" w14:paraId="30443737" w14:textId="77777777" w:rsidTr="007615E4">
        <w:trPr>
          <w:trHeight w:val="533"/>
        </w:trPr>
        <w:tc>
          <w:tcPr>
            <w:tcW w:w="9143" w:type="dxa"/>
            <w:tcBorders>
              <w:top w:val="single" w:sz="3" w:space="0" w:color="000000"/>
              <w:left w:val="single" w:sz="3" w:space="0" w:color="000000"/>
              <w:bottom w:val="single" w:sz="3" w:space="0" w:color="000000"/>
              <w:right w:val="single" w:sz="3" w:space="0" w:color="000000"/>
            </w:tcBorders>
            <w:shd w:val="clear" w:color="auto" w:fill="auto"/>
          </w:tcPr>
          <w:p w14:paraId="45A3997D" w14:textId="77777777" w:rsidR="00E86F90" w:rsidRPr="007F6742" w:rsidRDefault="00AB167A" w:rsidP="007F6742">
            <w:pPr>
              <w:spacing w:after="0" w:line="259" w:lineRule="auto"/>
              <w:ind w:left="0" w:firstLine="0"/>
            </w:pPr>
            <w:r w:rsidRPr="007F6742">
              <w:t xml:space="preserve"> </w:t>
            </w:r>
          </w:p>
        </w:tc>
      </w:tr>
    </w:tbl>
    <w:p w14:paraId="4406F48C" w14:textId="77777777" w:rsidR="007615E4" w:rsidRPr="007F6742" w:rsidRDefault="00AB167A" w:rsidP="007F6742">
      <w:pPr>
        <w:spacing w:after="26" w:line="259" w:lineRule="auto"/>
        <w:ind w:left="0" w:firstLine="0"/>
      </w:pPr>
      <w:r w:rsidRPr="007F6742">
        <w:rPr>
          <w:rFonts w:eastAsia="Calibri"/>
          <w:b/>
          <w:sz w:val="28"/>
        </w:rPr>
        <w:t xml:space="preserve"> </w:t>
      </w:r>
    </w:p>
    <w:p w14:paraId="59E08835" w14:textId="77777777" w:rsidR="007615E4" w:rsidRPr="007F6742" w:rsidRDefault="007615E4" w:rsidP="007F6742">
      <w:pPr>
        <w:spacing w:after="0" w:line="259" w:lineRule="auto"/>
        <w:ind w:left="720" w:firstLine="0"/>
        <w:rPr>
          <w:rFonts w:eastAsia="Calibri"/>
          <w:b/>
          <w:sz w:val="28"/>
        </w:rPr>
      </w:pPr>
      <w:r w:rsidRPr="007F6742">
        <w:rPr>
          <w:rFonts w:eastAsia="Calibri"/>
          <w:b/>
          <w:sz w:val="28"/>
        </w:rPr>
        <w:t>Rappresenta con uno schema il legame metallico</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8"/>
      </w:tblGrid>
      <w:tr w:rsidR="007615E4" w:rsidRPr="007F6742" w14:paraId="12222E50" w14:textId="77777777" w:rsidTr="007615E4">
        <w:tc>
          <w:tcPr>
            <w:tcW w:w="9628" w:type="dxa"/>
            <w:shd w:val="clear" w:color="auto" w:fill="auto"/>
          </w:tcPr>
          <w:p w14:paraId="15D641EE" w14:textId="77777777" w:rsidR="007615E4" w:rsidRPr="007F6742" w:rsidRDefault="007615E4" w:rsidP="007F6742">
            <w:pPr>
              <w:spacing w:after="0" w:line="259" w:lineRule="auto"/>
              <w:ind w:left="0" w:firstLine="0"/>
            </w:pPr>
          </w:p>
          <w:p w14:paraId="57AC17C8" w14:textId="77777777" w:rsidR="007615E4" w:rsidRPr="007F6742" w:rsidRDefault="007615E4" w:rsidP="007F6742">
            <w:pPr>
              <w:spacing w:after="0" w:line="259" w:lineRule="auto"/>
              <w:ind w:left="0" w:firstLine="0"/>
            </w:pPr>
          </w:p>
          <w:p w14:paraId="00194913" w14:textId="77777777" w:rsidR="007615E4" w:rsidRPr="007F6742" w:rsidRDefault="007615E4" w:rsidP="007F6742">
            <w:pPr>
              <w:spacing w:after="0" w:line="259" w:lineRule="auto"/>
              <w:ind w:left="0" w:firstLine="0"/>
            </w:pPr>
          </w:p>
          <w:p w14:paraId="65150337" w14:textId="77777777" w:rsidR="007615E4" w:rsidRPr="007F6742" w:rsidRDefault="007615E4" w:rsidP="007F6742">
            <w:pPr>
              <w:spacing w:after="0" w:line="259" w:lineRule="auto"/>
              <w:ind w:left="0" w:firstLine="0"/>
            </w:pPr>
          </w:p>
          <w:p w14:paraId="7229405A" w14:textId="77777777" w:rsidR="007615E4" w:rsidRPr="007F6742" w:rsidRDefault="007615E4" w:rsidP="007F6742">
            <w:pPr>
              <w:spacing w:after="0" w:line="259" w:lineRule="auto"/>
              <w:ind w:left="0" w:firstLine="0"/>
            </w:pPr>
          </w:p>
          <w:p w14:paraId="3396AF56" w14:textId="77777777" w:rsidR="007615E4" w:rsidRPr="007F6742" w:rsidRDefault="007615E4" w:rsidP="007F6742">
            <w:pPr>
              <w:spacing w:after="0" w:line="259" w:lineRule="auto"/>
              <w:ind w:left="0" w:firstLine="0"/>
            </w:pPr>
          </w:p>
          <w:p w14:paraId="36D14CC9" w14:textId="77777777" w:rsidR="007615E4" w:rsidRPr="007F6742" w:rsidRDefault="007615E4" w:rsidP="007F6742">
            <w:pPr>
              <w:spacing w:after="0" w:line="259" w:lineRule="auto"/>
              <w:ind w:left="0" w:firstLine="0"/>
            </w:pPr>
          </w:p>
          <w:p w14:paraId="167B8CFE" w14:textId="77777777" w:rsidR="007615E4" w:rsidRPr="007F6742" w:rsidRDefault="007615E4" w:rsidP="007F6742">
            <w:pPr>
              <w:spacing w:after="0" w:line="259" w:lineRule="auto"/>
              <w:ind w:left="0" w:firstLine="0"/>
            </w:pPr>
          </w:p>
          <w:p w14:paraId="1CDCBB2D" w14:textId="77777777" w:rsidR="007615E4" w:rsidRPr="007F6742" w:rsidRDefault="007615E4" w:rsidP="007F6742">
            <w:pPr>
              <w:spacing w:after="0" w:line="259" w:lineRule="auto"/>
              <w:ind w:left="0" w:firstLine="0"/>
            </w:pPr>
          </w:p>
          <w:p w14:paraId="5B056B16" w14:textId="77777777" w:rsidR="007615E4" w:rsidRPr="007F6742" w:rsidRDefault="007615E4" w:rsidP="007F6742">
            <w:pPr>
              <w:spacing w:after="0" w:line="259" w:lineRule="auto"/>
              <w:ind w:left="0" w:firstLine="0"/>
            </w:pPr>
          </w:p>
          <w:p w14:paraId="79EA1E9A" w14:textId="77777777" w:rsidR="007615E4" w:rsidRPr="007F6742" w:rsidRDefault="007615E4" w:rsidP="007F6742">
            <w:pPr>
              <w:spacing w:after="0" w:line="259" w:lineRule="auto"/>
              <w:ind w:left="0" w:firstLine="0"/>
            </w:pPr>
          </w:p>
          <w:p w14:paraId="25A50491" w14:textId="77777777" w:rsidR="007615E4" w:rsidRPr="007F6742" w:rsidRDefault="007615E4" w:rsidP="007F6742">
            <w:pPr>
              <w:spacing w:after="0" w:line="259" w:lineRule="auto"/>
              <w:ind w:left="0" w:firstLine="0"/>
            </w:pPr>
          </w:p>
          <w:p w14:paraId="46ACE3A6" w14:textId="77777777" w:rsidR="007615E4" w:rsidRPr="007F6742" w:rsidRDefault="007615E4" w:rsidP="007F6742">
            <w:pPr>
              <w:spacing w:after="0" w:line="259" w:lineRule="auto"/>
              <w:ind w:left="0" w:firstLine="0"/>
            </w:pPr>
          </w:p>
          <w:p w14:paraId="71A64140" w14:textId="77777777" w:rsidR="007615E4" w:rsidRPr="007F6742" w:rsidRDefault="007615E4" w:rsidP="007F6742">
            <w:pPr>
              <w:spacing w:after="0" w:line="259" w:lineRule="auto"/>
              <w:ind w:left="0" w:firstLine="0"/>
            </w:pPr>
          </w:p>
        </w:tc>
      </w:tr>
    </w:tbl>
    <w:p w14:paraId="4457627E" w14:textId="77777777" w:rsidR="007615E4" w:rsidRPr="007F6742" w:rsidRDefault="007615E4" w:rsidP="007F6742">
      <w:pPr>
        <w:spacing w:after="0" w:line="259" w:lineRule="auto"/>
        <w:ind w:left="0" w:firstLine="0"/>
      </w:pPr>
    </w:p>
    <w:p w14:paraId="676A54C9" w14:textId="77777777" w:rsidR="007615E4" w:rsidRPr="007F6742" w:rsidRDefault="007615E4" w:rsidP="007F6742">
      <w:pPr>
        <w:spacing w:after="0" w:line="259" w:lineRule="auto"/>
        <w:ind w:left="720" w:firstLine="0"/>
        <w:rPr>
          <w:rFonts w:eastAsia="Calibri"/>
          <w:b/>
          <w:sz w:val="28"/>
        </w:rPr>
      </w:pPr>
      <w:r w:rsidRPr="007F6742">
        <w:rPr>
          <w:rFonts w:eastAsia="Calibri"/>
          <w:b/>
          <w:sz w:val="28"/>
        </w:rPr>
        <w:t>Rappresenta con uno schema il legame ionico compreso il concetto di solvatazione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8"/>
      </w:tblGrid>
      <w:tr w:rsidR="007615E4" w:rsidRPr="007F6742" w14:paraId="61D723B5" w14:textId="77777777" w:rsidTr="007615E4">
        <w:tc>
          <w:tcPr>
            <w:tcW w:w="9628" w:type="dxa"/>
            <w:shd w:val="clear" w:color="auto" w:fill="auto"/>
          </w:tcPr>
          <w:p w14:paraId="75439B20" w14:textId="77777777" w:rsidR="007615E4" w:rsidRPr="007F6742" w:rsidRDefault="007615E4" w:rsidP="007F6742">
            <w:pPr>
              <w:spacing w:after="0" w:line="259" w:lineRule="auto"/>
              <w:ind w:left="0" w:firstLine="0"/>
            </w:pPr>
          </w:p>
          <w:p w14:paraId="3DA32159" w14:textId="77777777" w:rsidR="007615E4" w:rsidRPr="007F6742" w:rsidRDefault="007615E4" w:rsidP="007F6742">
            <w:pPr>
              <w:spacing w:after="0" w:line="259" w:lineRule="auto"/>
              <w:ind w:left="0" w:firstLine="0"/>
            </w:pPr>
          </w:p>
          <w:p w14:paraId="36431D96" w14:textId="77777777" w:rsidR="007615E4" w:rsidRPr="007F6742" w:rsidRDefault="007615E4" w:rsidP="007F6742">
            <w:pPr>
              <w:spacing w:after="0" w:line="259" w:lineRule="auto"/>
              <w:ind w:left="0" w:firstLine="0"/>
            </w:pPr>
          </w:p>
          <w:p w14:paraId="47D2DD8E" w14:textId="77777777" w:rsidR="007615E4" w:rsidRPr="007F6742" w:rsidRDefault="007615E4" w:rsidP="007F6742">
            <w:pPr>
              <w:spacing w:after="0" w:line="259" w:lineRule="auto"/>
              <w:ind w:left="0" w:firstLine="0"/>
            </w:pPr>
          </w:p>
          <w:p w14:paraId="7F8A7729" w14:textId="77777777" w:rsidR="007615E4" w:rsidRPr="007F6742" w:rsidRDefault="007615E4" w:rsidP="007F6742">
            <w:pPr>
              <w:spacing w:after="0" w:line="259" w:lineRule="auto"/>
              <w:ind w:left="0" w:firstLine="0"/>
            </w:pPr>
          </w:p>
          <w:p w14:paraId="7E0A5348" w14:textId="77777777" w:rsidR="007615E4" w:rsidRPr="007F6742" w:rsidRDefault="007615E4" w:rsidP="007F6742">
            <w:pPr>
              <w:spacing w:after="0" w:line="259" w:lineRule="auto"/>
              <w:ind w:left="0" w:firstLine="0"/>
            </w:pPr>
          </w:p>
          <w:p w14:paraId="6D29E6DE" w14:textId="77777777" w:rsidR="007615E4" w:rsidRPr="007F6742" w:rsidRDefault="007615E4" w:rsidP="007F6742">
            <w:pPr>
              <w:spacing w:after="0" w:line="259" w:lineRule="auto"/>
              <w:ind w:left="0" w:firstLine="0"/>
            </w:pPr>
          </w:p>
          <w:p w14:paraId="7B8ABA45" w14:textId="77777777" w:rsidR="007615E4" w:rsidRPr="007F6742" w:rsidRDefault="007615E4" w:rsidP="007F6742">
            <w:pPr>
              <w:spacing w:after="0" w:line="259" w:lineRule="auto"/>
              <w:ind w:left="0" w:firstLine="0"/>
            </w:pPr>
          </w:p>
          <w:p w14:paraId="1418F15D" w14:textId="77777777" w:rsidR="007615E4" w:rsidRPr="007F6742" w:rsidRDefault="007615E4" w:rsidP="007F6742">
            <w:pPr>
              <w:spacing w:after="0" w:line="259" w:lineRule="auto"/>
              <w:ind w:left="0" w:firstLine="0"/>
            </w:pPr>
          </w:p>
          <w:p w14:paraId="1BF03FD9" w14:textId="77777777" w:rsidR="007615E4" w:rsidRPr="007F6742" w:rsidRDefault="007615E4" w:rsidP="007F6742">
            <w:pPr>
              <w:spacing w:after="0" w:line="259" w:lineRule="auto"/>
              <w:ind w:left="0" w:firstLine="0"/>
            </w:pPr>
          </w:p>
          <w:p w14:paraId="6ACE311C" w14:textId="77777777" w:rsidR="007615E4" w:rsidRPr="007F6742" w:rsidRDefault="007615E4" w:rsidP="007F6742">
            <w:pPr>
              <w:spacing w:after="0" w:line="259" w:lineRule="auto"/>
              <w:ind w:left="0" w:firstLine="0"/>
            </w:pPr>
          </w:p>
          <w:p w14:paraId="033EF1BE" w14:textId="77777777" w:rsidR="007615E4" w:rsidRPr="007F6742" w:rsidRDefault="007615E4" w:rsidP="007F6742">
            <w:pPr>
              <w:spacing w:after="0" w:line="259" w:lineRule="auto"/>
              <w:ind w:left="0" w:firstLine="0"/>
            </w:pPr>
          </w:p>
          <w:p w14:paraId="20CCAF29" w14:textId="77777777" w:rsidR="007615E4" w:rsidRPr="007F6742" w:rsidRDefault="007615E4" w:rsidP="007F6742">
            <w:pPr>
              <w:spacing w:after="0" w:line="259" w:lineRule="auto"/>
              <w:ind w:left="0" w:firstLine="0"/>
            </w:pPr>
          </w:p>
          <w:p w14:paraId="67688705" w14:textId="77777777" w:rsidR="007615E4" w:rsidRPr="007F6742" w:rsidRDefault="007615E4" w:rsidP="007F6742">
            <w:pPr>
              <w:spacing w:after="0" w:line="259" w:lineRule="auto"/>
              <w:ind w:left="0" w:firstLine="0"/>
            </w:pPr>
          </w:p>
          <w:p w14:paraId="3010B477" w14:textId="77777777" w:rsidR="007615E4" w:rsidRPr="007F6742" w:rsidRDefault="007615E4" w:rsidP="007F6742">
            <w:pPr>
              <w:spacing w:after="0" w:line="259" w:lineRule="auto"/>
              <w:ind w:left="0" w:firstLine="0"/>
            </w:pPr>
          </w:p>
          <w:p w14:paraId="0BE8176B" w14:textId="77777777" w:rsidR="007615E4" w:rsidRPr="007F6742" w:rsidRDefault="007615E4" w:rsidP="007F6742">
            <w:pPr>
              <w:spacing w:after="0" w:line="259" w:lineRule="auto"/>
              <w:ind w:left="0" w:firstLine="0"/>
            </w:pPr>
          </w:p>
        </w:tc>
      </w:tr>
    </w:tbl>
    <w:p w14:paraId="1581CDAB" w14:textId="77777777" w:rsidR="007615E4" w:rsidRPr="007F6742" w:rsidRDefault="007615E4" w:rsidP="007F6742">
      <w:pPr>
        <w:spacing w:after="0" w:line="259" w:lineRule="auto"/>
        <w:ind w:left="0" w:firstLine="0"/>
      </w:pPr>
    </w:p>
    <w:p w14:paraId="2FBBD6B7" w14:textId="77777777" w:rsidR="007615E4" w:rsidRPr="007F6742" w:rsidRDefault="007615E4" w:rsidP="007F6742">
      <w:pPr>
        <w:spacing w:after="0" w:line="259" w:lineRule="auto"/>
        <w:ind w:left="0" w:firstLine="0"/>
      </w:pPr>
    </w:p>
    <w:p w14:paraId="5428E9CB" w14:textId="77777777" w:rsidR="007615E4" w:rsidRPr="007F6742" w:rsidRDefault="007615E4" w:rsidP="007F6742">
      <w:pPr>
        <w:spacing w:after="0" w:line="259" w:lineRule="auto"/>
        <w:ind w:left="0" w:firstLine="0"/>
      </w:pPr>
    </w:p>
    <w:p w14:paraId="409DFD3E" w14:textId="77777777" w:rsidR="00DB036D" w:rsidRPr="007F6742" w:rsidRDefault="00DB036D" w:rsidP="007F6742">
      <w:pPr>
        <w:spacing w:after="0" w:line="259" w:lineRule="auto"/>
        <w:ind w:left="0" w:firstLine="0"/>
        <w:rPr>
          <w:sz w:val="40"/>
          <w:szCs w:val="40"/>
        </w:rPr>
      </w:pPr>
    </w:p>
    <w:sectPr w:rsidR="00DB036D" w:rsidRPr="007F6742">
      <w:headerReference w:type="default" r:id="rId10"/>
      <w:pgSz w:w="11909" w:h="16841"/>
      <w:pgMar w:top="1427" w:right="1140" w:bottom="1324" w:left="113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42B13C" w14:textId="77777777" w:rsidR="00E43D31" w:rsidRDefault="00E43D31" w:rsidP="005914E8">
      <w:pPr>
        <w:spacing w:after="0" w:line="240" w:lineRule="auto"/>
      </w:pPr>
      <w:r>
        <w:separator/>
      </w:r>
    </w:p>
  </w:endnote>
  <w:endnote w:type="continuationSeparator" w:id="0">
    <w:p w14:paraId="14DD0952" w14:textId="77777777" w:rsidR="00E43D31" w:rsidRDefault="00E43D31" w:rsidP="005914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6C62CB" w14:textId="77777777" w:rsidR="00E43D31" w:rsidRDefault="00E43D31" w:rsidP="005914E8">
      <w:pPr>
        <w:spacing w:after="0" w:line="240" w:lineRule="auto"/>
      </w:pPr>
      <w:r>
        <w:separator/>
      </w:r>
    </w:p>
  </w:footnote>
  <w:footnote w:type="continuationSeparator" w:id="0">
    <w:p w14:paraId="41F98A40" w14:textId="77777777" w:rsidR="00E43D31" w:rsidRDefault="00E43D31" w:rsidP="005914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BD507" w14:textId="77777777" w:rsidR="005914E8" w:rsidRDefault="005914E8">
    <w:pPr>
      <w:pStyle w:val="Intestazione"/>
    </w:pPr>
    <w:r>
      <w:t>A.S. 2023-2024</w:t>
    </w:r>
    <w:r>
      <w:tab/>
    </w:r>
    <w:r>
      <w:tab/>
      <w:t>Prof.ssa Mariangela Bochicchio</w:t>
    </w:r>
    <w:r w:rsidRPr="00474C3E">
      <w:rPr>
        <w:rFonts w:ascii="Times New Roman" w:eastAsia="Times New Roman" w:hAnsi="Times New Roman" w:cs="Times New Roman"/>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4109"/>
    <w:multiLevelType w:val="hybridMultilevel"/>
    <w:tmpl w:val="7C264390"/>
    <w:lvl w:ilvl="0" w:tplc="82406BF0">
      <w:start w:val="1"/>
      <w:numFmt w:val="upperRoman"/>
      <w:pStyle w:val="Titolo1"/>
      <w:lvlText w:val="%1"/>
      <w:lvlJc w:val="left"/>
      <w:pPr>
        <w:ind w:left="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1" w:tplc="506CB00E">
      <w:start w:val="1"/>
      <w:numFmt w:val="lowerLetter"/>
      <w:lvlText w:val="%2"/>
      <w:lvlJc w:val="left"/>
      <w:pPr>
        <w:ind w:left="4891"/>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2" w:tplc="83363B28">
      <w:start w:val="1"/>
      <w:numFmt w:val="lowerRoman"/>
      <w:lvlText w:val="%3"/>
      <w:lvlJc w:val="left"/>
      <w:pPr>
        <w:ind w:left="5611"/>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3" w:tplc="FDEE400A">
      <w:start w:val="1"/>
      <w:numFmt w:val="decimal"/>
      <w:lvlText w:val="%4"/>
      <w:lvlJc w:val="left"/>
      <w:pPr>
        <w:ind w:left="6331"/>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4" w:tplc="13F27B16">
      <w:start w:val="1"/>
      <w:numFmt w:val="lowerLetter"/>
      <w:lvlText w:val="%5"/>
      <w:lvlJc w:val="left"/>
      <w:pPr>
        <w:ind w:left="7051"/>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5" w:tplc="5F50E07C">
      <w:start w:val="1"/>
      <w:numFmt w:val="lowerRoman"/>
      <w:lvlText w:val="%6"/>
      <w:lvlJc w:val="left"/>
      <w:pPr>
        <w:ind w:left="7771"/>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6" w:tplc="98462A28">
      <w:start w:val="1"/>
      <w:numFmt w:val="decimal"/>
      <w:lvlText w:val="%7"/>
      <w:lvlJc w:val="left"/>
      <w:pPr>
        <w:ind w:left="8491"/>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7" w:tplc="C37AB996">
      <w:start w:val="1"/>
      <w:numFmt w:val="lowerLetter"/>
      <w:lvlText w:val="%8"/>
      <w:lvlJc w:val="left"/>
      <w:pPr>
        <w:ind w:left="9211"/>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8" w:tplc="3992F18E">
      <w:start w:val="1"/>
      <w:numFmt w:val="lowerRoman"/>
      <w:lvlText w:val="%9"/>
      <w:lvlJc w:val="left"/>
      <w:pPr>
        <w:ind w:left="9931"/>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abstractNum>
  <w:abstractNum w:abstractNumId="1" w15:restartNumberingAfterBreak="0">
    <w:nsid w:val="0D620AD3"/>
    <w:multiLevelType w:val="hybridMultilevel"/>
    <w:tmpl w:val="01EC2B12"/>
    <w:lvl w:ilvl="0" w:tplc="04100001">
      <w:start w:val="1"/>
      <w:numFmt w:val="bullet"/>
      <w:lvlText w:val=""/>
      <w:lvlJc w:val="left"/>
      <w:pPr>
        <w:ind w:left="1173" w:hanging="360"/>
      </w:pPr>
      <w:rPr>
        <w:rFonts w:ascii="Symbol" w:hAnsi="Symbol" w:hint="default"/>
      </w:rPr>
    </w:lvl>
    <w:lvl w:ilvl="1" w:tplc="04100003" w:tentative="1">
      <w:start w:val="1"/>
      <w:numFmt w:val="bullet"/>
      <w:lvlText w:val="o"/>
      <w:lvlJc w:val="left"/>
      <w:pPr>
        <w:ind w:left="1893" w:hanging="360"/>
      </w:pPr>
      <w:rPr>
        <w:rFonts w:ascii="Courier New" w:hAnsi="Courier New" w:cs="Courier New" w:hint="default"/>
      </w:rPr>
    </w:lvl>
    <w:lvl w:ilvl="2" w:tplc="04100005" w:tentative="1">
      <w:start w:val="1"/>
      <w:numFmt w:val="bullet"/>
      <w:lvlText w:val=""/>
      <w:lvlJc w:val="left"/>
      <w:pPr>
        <w:ind w:left="2613" w:hanging="360"/>
      </w:pPr>
      <w:rPr>
        <w:rFonts w:ascii="Wingdings" w:hAnsi="Wingdings" w:hint="default"/>
      </w:rPr>
    </w:lvl>
    <w:lvl w:ilvl="3" w:tplc="04100001" w:tentative="1">
      <w:start w:val="1"/>
      <w:numFmt w:val="bullet"/>
      <w:lvlText w:val=""/>
      <w:lvlJc w:val="left"/>
      <w:pPr>
        <w:ind w:left="3333" w:hanging="360"/>
      </w:pPr>
      <w:rPr>
        <w:rFonts w:ascii="Symbol" w:hAnsi="Symbol" w:hint="default"/>
      </w:rPr>
    </w:lvl>
    <w:lvl w:ilvl="4" w:tplc="04100003" w:tentative="1">
      <w:start w:val="1"/>
      <w:numFmt w:val="bullet"/>
      <w:lvlText w:val="o"/>
      <w:lvlJc w:val="left"/>
      <w:pPr>
        <w:ind w:left="4053" w:hanging="360"/>
      </w:pPr>
      <w:rPr>
        <w:rFonts w:ascii="Courier New" w:hAnsi="Courier New" w:cs="Courier New" w:hint="default"/>
      </w:rPr>
    </w:lvl>
    <w:lvl w:ilvl="5" w:tplc="04100005" w:tentative="1">
      <w:start w:val="1"/>
      <w:numFmt w:val="bullet"/>
      <w:lvlText w:val=""/>
      <w:lvlJc w:val="left"/>
      <w:pPr>
        <w:ind w:left="4773" w:hanging="360"/>
      </w:pPr>
      <w:rPr>
        <w:rFonts w:ascii="Wingdings" w:hAnsi="Wingdings" w:hint="default"/>
      </w:rPr>
    </w:lvl>
    <w:lvl w:ilvl="6" w:tplc="04100001" w:tentative="1">
      <w:start w:val="1"/>
      <w:numFmt w:val="bullet"/>
      <w:lvlText w:val=""/>
      <w:lvlJc w:val="left"/>
      <w:pPr>
        <w:ind w:left="5493" w:hanging="360"/>
      </w:pPr>
      <w:rPr>
        <w:rFonts w:ascii="Symbol" w:hAnsi="Symbol" w:hint="default"/>
      </w:rPr>
    </w:lvl>
    <w:lvl w:ilvl="7" w:tplc="04100003" w:tentative="1">
      <w:start w:val="1"/>
      <w:numFmt w:val="bullet"/>
      <w:lvlText w:val="o"/>
      <w:lvlJc w:val="left"/>
      <w:pPr>
        <w:ind w:left="6213" w:hanging="360"/>
      </w:pPr>
      <w:rPr>
        <w:rFonts w:ascii="Courier New" w:hAnsi="Courier New" w:cs="Courier New" w:hint="default"/>
      </w:rPr>
    </w:lvl>
    <w:lvl w:ilvl="8" w:tplc="04100005" w:tentative="1">
      <w:start w:val="1"/>
      <w:numFmt w:val="bullet"/>
      <w:lvlText w:val=""/>
      <w:lvlJc w:val="left"/>
      <w:pPr>
        <w:ind w:left="6933" w:hanging="360"/>
      </w:pPr>
      <w:rPr>
        <w:rFonts w:ascii="Wingdings" w:hAnsi="Wingdings" w:hint="default"/>
      </w:rPr>
    </w:lvl>
  </w:abstractNum>
  <w:abstractNum w:abstractNumId="2" w15:restartNumberingAfterBreak="0">
    <w:nsid w:val="3B9872AD"/>
    <w:multiLevelType w:val="hybridMultilevel"/>
    <w:tmpl w:val="2CD081F8"/>
    <w:lvl w:ilvl="0" w:tplc="65003522">
      <w:start w:val="1"/>
      <w:numFmt w:val="decimal"/>
      <w:lvlText w:val="%1."/>
      <w:lvlJc w:val="left"/>
      <w:pPr>
        <w:ind w:left="70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B8983114">
      <w:start w:val="1"/>
      <w:numFmt w:val="decimal"/>
      <w:lvlText w:val="%2)"/>
      <w:lvlJc w:val="left"/>
      <w:pPr>
        <w:ind w:left="10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238D68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A8CC422">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B6A350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5587E96">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7BCB46E">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3D4F92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B385B7C">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1191914521">
    <w:abstractNumId w:val="2"/>
  </w:num>
  <w:num w:numId="2" w16cid:durableId="1930039917">
    <w:abstractNumId w:val="0"/>
  </w:num>
  <w:num w:numId="3" w16cid:durableId="1866765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F90"/>
    <w:rsid w:val="00060B14"/>
    <w:rsid w:val="001C3C8D"/>
    <w:rsid w:val="001D419B"/>
    <w:rsid w:val="0030771C"/>
    <w:rsid w:val="005914E8"/>
    <w:rsid w:val="006B2405"/>
    <w:rsid w:val="007615E4"/>
    <w:rsid w:val="007A4B4C"/>
    <w:rsid w:val="007F6742"/>
    <w:rsid w:val="0087500F"/>
    <w:rsid w:val="00924EC5"/>
    <w:rsid w:val="00A438E7"/>
    <w:rsid w:val="00AB167A"/>
    <w:rsid w:val="00C57A5E"/>
    <w:rsid w:val="00DB036D"/>
    <w:rsid w:val="00E1418B"/>
    <w:rsid w:val="00E43D31"/>
    <w:rsid w:val="00E86F9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920C26"/>
  <w15:docId w15:val="{B45DF157-8912-428A-9A08-E145AF9B2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14" w:line="269" w:lineRule="auto"/>
      <w:ind w:left="651" w:hanging="10"/>
    </w:pPr>
    <w:rPr>
      <w:rFonts w:ascii="Arial" w:eastAsia="Arial" w:hAnsi="Arial" w:cs="Arial"/>
      <w:color w:val="000000"/>
      <w:sz w:val="24"/>
      <w:szCs w:val="22"/>
    </w:rPr>
  </w:style>
  <w:style w:type="paragraph" w:styleId="Titolo1">
    <w:name w:val="heading 1"/>
    <w:next w:val="Normale"/>
    <w:link w:val="Titolo1Carattere"/>
    <w:uiPriority w:val="9"/>
    <w:unhideWhenUsed/>
    <w:qFormat/>
    <w:pPr>
      <w:keepNext/>
      <w:keepLines/>
      <w:numPr>
        <w:numId w:val="2"/>
      </w:numPr>
      <w:spacing w:line="259" w:lineRule="auto"/>
      <w:jc w:val="center"/>
      <w:outlineLvl w:val="0"/>
    </w:pPr>
    <w:rPr>
      <w:rFonts w:ascii="Arial" w:eastAsia="Arial" w:hAnsi="Arial" w:cs="Arial"/>
      <w:color w:val="FF0000"/>
      <w:sz w:val="24"/>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rPr>
      <w:rFonts w:ascii="Arial" w:eastAsia="Arial" w:hAnsi="Arial" w:cs="Arial"/>
      <w:color w:val="FF0000"/>
      <w:sz w:val="24"/>
    </w:rPr>
  </w:style>
  <w:style w:type="table" w:customStyle="1" w:styleId="TableGrid">
    <w:name w:val="TableGrid"/>
    <w:rPr>
      <w:sz w:val="22"/>
      <w:szCs w:val="22"/>
    </w:rPr>
    <w:tblPr>
      <w:tblCellMar>
        <w:top w:w="0" w:type="dxa"/>
        <w:left w:w="0" w:type="dxa"/>
        <w:bottom w:w="0" w:type="dxa"/>
        <w:right w:w="0" w:type="dxa"/>
      </w:tblCellMar>
    </w:tblPr>
  </w:style>
  <w:style w:type="table" w:styleId="Grigliatabella">
    <w:name w:val="Table Grid"/>
    <w:basedOn w:val="Tabellanormale"/>
    <w:uiPriority w:val="39"/>
    <w:rsid w:val="007615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5914E8"/>
    <w:pPr>
      <w:tabs>
        <w:tab w:val="center" w:pos="4819"/>
        <w:tab w:val="right" w:pos="9638"/>
      </w:tabs>
    </w:pPr>
  </w:style>
  <w:style w:type="character" w:customStyle="1" w:styleId="IntestazioneCarattere">
    <w:name w:val="Intestazione Carattere"/>
    <w:link w:val="Intestazione"/>
    <w:uiPriority w:val="99"/>
    <w:rsid w:val="005914E8"/>
    <w:rPr>
      <w:rFonts w:ascii="Arial" w:eastAsia="Arial" w:hAnsi="Arial" w:cs="Arial"/>
      <w:color w:val="000000"/>
      <w:sz w:val="24"/>
      <w:szCs w:val="22"/>
    </w:rPr>
  </w:style>
  <w:style w:type="paragraph" w:styleId="Pidipagina">
    <w:name w:val="footer"/>
    <w:basedOn w:val="Normale"/>
    <w:link w:val="PidipaginaCarattere"/>
    <w:uiPriority w:val="99"/>
    <w:unhideWhenUsed/>
    <w:rsid w:val="005914E8"/>
    <w:pPr>
      <w:tabs>
        <w:tab w:val="center" w:pos="4819"/>
        <w:tab w:val="right" w:pos="9638"/>
      </w:tabs>
    </w:pPr>
  </w:style>
  <w:style w:type="character" w:customStyle="1" w:styleId="PidipaginaCarattere">
    <w:name w:val="Piè di pagina Carattere"/>
    <w:link w:val="Pidipagina"/>
    <w:uiPriority w:val="99"/>
    <w:rsid w:val="005914E8"/>
    <w:rPr>
      <w:rFonts w:ascii="Arial" w:eastAsia="Arial" w:hAnsi="Arial" w:cs="Arial"/>
      <w:color w:val="000000"/>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527</Words>
  <Characters>3010</Characters>
  <Application>Microsoft Office Word</Application>
  <DocSecurity>0</DocSecurity>
  <Lines>25</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Mariangela</dc:creator>
  <cp:keywords/>
  <cp:lastModifiedBy>paola costa</cp:lastModifiedBy>
  <cp:revision>2</cp:revision>
  <cp:lastPrinted>2023-11-23T17:16:00Z</cp:lastPrinted>
  <dcterms:created xsi:type="dcterms:W3CDTF">2023-11-23T17:31:00Z</dcterms:created>
  <dcterms:modified xsi:type="dcterms:W3CDTF">2023-11-23T17:31:00Z</dcterms:modified>
</cp:coreProperties>
</file>