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6521"/>
        </w:tabs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Ai genitori degli alunni</w:t>
      </w:r>
    </w:p>
    <w:p w:rsidR="00000000" w:rsidDel="00000000" w:rsidP="00000000" w:rsidRDefault="00000000" w:rsidRPr="00000000" w14:paraId="00000002">
      <w:pPr>
        <w:tabs>
          <w:tab w:val="left" w:leader="none" w:pos="6521"/>
        </w:tabs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delle classi del triennio </w:t>
      </w:r>
    </w:p>
    <w:p w:rsidR="00000000" w:rsidDel="00000000" w:rsidP="00000000" w:rsidRDefault="00000000" w:rsidRPr="00000000" w14:paraId="00000003">
      <w:pPr>
        <w:tabs>
          <w:tab w:val="left" w:leader="none" w:pos="6521"/>
        </w:tabs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521"/>
        </w:tabs>
        <w:spacing w:after="160" w:line="259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Oggetto: 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visita di istruzione a Parigi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6521"/>
        </w:tabs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L’istituto organizza nel periodo tra il 15 e il 18 marzo una visita di istruzione a Parigi con il seguente programma di massima: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6521"/>
        </w:tabs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15 marzo</w:t>
      </w:r>
      <w:r w:rsidDel="00000000" w:rsidR="00000000" w:rsidRPr="00000000">
        <w:rPr>
          <w:sz w:val="24"/>
          <w:szCs w:val="24"/>
          <w:rtl w:val="0"/>
        </w:rPr>
        <w:t xml:space="preserve">: partenza da Torino alle ore 6:10 con arrivo a Parigi previsto per le ore 12:00, visita della città con bus e accompagnatore.</w:t>
      </w:r>
    </w:p>
    <w:p w:rsidR="00000000" w:rsidDel="00000000" w:rsidP="00000000" w:rsidRDefault="00000000" w:rsidRPr="00000000" w14:paraId="00000007">
      <w:pPr>
        <w:tabs>
          <w:tab w:val="left" w:leader="none" w:pos="6521"/>
        </w:tabs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6521"/>
        </w:tabs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16 marzo</w:t>
      </w:r>
      <w:r w:rsidDel="00000000" w:rsidR="00000000" w:rsidRPr="00000000">
        <w:rPr>
          <w:sz w:val="24"/>
          <w:szCs w:val="24"/>
          <w:rtl w:val="0"/>
        </w:rPr>
        <w:t xml:space="preserve">: visita guidata all’Ile de la Cité, Arco di Trionfo  e Champs Elysèes.</w:t>
      </w:r>
    </w:p>
    <w:p w:rsidR="00000000" w:rsidDel="00000000" w:rsidP="00000000" w:rsidRDefault="00000000" w:rsidRPr="00000000" w14:paraId="00000009">
      <w:pPr>
        <w:tabs>
          <w:tab w:val="left" w:leader="none" w:pos="6521"/>
        </w:tabs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6521"/>
        </w:tabs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17 marzo</w:t>
      </w:r>
      <w:r w:rsidDel="00000000" w:rsidR="00000000" w:rsidRPr="00000000">
        <w:rPr>
          <w:sz w:val="24"/>
          <w:szCs w:val="24"/>
          <w:rtl w:val="0"/>
        </w:rPr>
        <w:t xml:space="preserve">: visita guidata alla collina di Montmartre e al Museo d’Orsay, visita notturna alla Tour Eiffel.</w:t>
      </w:r>
    </w:p>
    <w:p w:rsidR="00000000" w:rsidDel="00000000" w:rsidP="00000000" w:rsidRDefault="00000000" w:rsidRPr="00000000" w14:paraId="0000000B">
      <w:pPr>
        <w:tabs>
          <w:tab w:val="left" w:leader="none" w:pos="6521"/>
        </w:tabs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6521"/>
        </w:tabs>
        <w:spacing w:after="160"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18 marzo</w:t>
      </w:r>
      <w:r w:rsidDel="00000000" w:rsidR="00000000" w:rsidRPr="00000000">
        <w:rPr>
          <w:sz w:val="24"/>
          <w:szCs w:val="24"/>
          <w:rtl w:val="0"/>
        </w:rPr>
        <w:t xml:space="preserve">: visita al centro Pompidou e partenza da Parigi alle ore 14:10 con arrivo a Torino previsto per le 20:20</w:t>
      </w:r>
    </w:p>
    <w:p w:rsidR="00000000" w:rsidDel="00000000" w:rsidP="00000000" w:rsidRDefault="00000000" w:rsidRPr="00000000" w14:paraId="0000000D">
      <w:pPr>
        <w:tabs>
          <w:tab w:val="left" w:leader="none" w:pos="6521"/>
        </w:tabs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prezzo per la visita di istruzione è di 220€ comprese le spese di viaggio su treno TGV. Per informazioni: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torello.michela@volta.edu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521"/>
        </w:tabs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studenti interessati a partecipare alla visita di istruzione a Parigi  sono pregati di compilare la seguente tabella:</w:t>
      </w:r>
    </w:p>
    <w:tbl>
      <w:tblPr>
        <w:tblStyle w:val="Table1"/>
        <w:tblW w:w="10469.0" w:type="dxa"/>
        <w:jc w:val="left"/>
        <w:tblBorders>
          <w:top w:color="80f880" w:space="0" w:sz="8" w:val="single"/>
          <w:left w:color="80f880" w:space="0" w:sz="8" w:val="single"/>
          <w:bottom w:color="80f880" w:space="0" w:sz="8" w:val="single"/>
          <w:right w:color="80f880" w:space="0" w:sz="8" w:val="single"/>
          <w:insideH w:color="80f880" w:space="0" w:sz="8" w:val="single"/>
          <w:insideV w:color="80f880" w:space="0" w:sz="8" w:val="single"/>
        </w:tblBorders>
        <w:tblLayout w:type="fixed"/>
        <w:tblLook w:val="0600"/>
      </w:tblPr>
      <w:tblGrid>
        <w:gridCol w:w="5234.5"/>
        <w:gridCol w:w="5234.5"/>
        <w:tblGridChange w:id="0">
          <w:tblGrid>
            <w:gridCol w:w="5234.5"/>
            <w:gridCol w:w="5234.5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6521"/>
              </w:tabs>
              <w:spacing w:line="240" w:lineRule="auto"/>
              <w:jc w:val="both"/>
              <w:rPr>
                <w:b w:val="1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38135"/>
                <w:sz w:val="24"/>
                <w:szCs w:val="24"/>
                <w:rtl w:val="0"/>
              </w:rPr>
              <w:t xml:space="preserve">COGNOME STUDENTE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ce9b" w:val="clear"/>
          </w:tcPr>
          <w:p w:rsidR="00000000" w:rsidDel="00000000" w:rsidP="00000000" w:rsidRDefault="00000000" w:rsidRPr="00000000" w14:paraId="00000011">
            <w:pPr>
              <w:tabs>
                <w:tab w:val="left" w:leader="none" w:pos="6521"/>
              </w:tabs>
              <w:spacing w:line="240" w:lineRule="auto"/>
              <w:jc w:val="both"/>
              <w:rPr>
                <w:b w:val="1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38135"/>
                <w:sz w:val="24"/>
                <w:szCs w:val="24"/>
                <w:rtl w:val="0"/>
              </w:rPr>
              <w:t xml:space="preserve">NOME STUDENTE </w:t>
            </w:r>
          </w:p>
        </w:tc>
        <w:tc>
          <w:tcPr>
            <w:shd w:fill="9bce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6521"/>
              </w:tabs>
              <w:spacing w:line="240" w:lineRule="auto"/>
              <w:jc w:val="both"/>
              <w:rPr>
                <w:b w:val="1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38135"/>
                <w:sz w:val="24"/>
                <w:szCs w:val="24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shd w:fill="9bce9b" w:val="clear"/>
          </w:tcPr>
          <w:p w:rsidR="00000000" w:rsidDel="00000000" w:rsidP="00000000" w:rsidRDefault="00000000" w:rsidRPr="00000000" w14:paraId="00000015">
            <w:pPr>
              <w:tabs>
                <w:tab w:val="left" w:leader="none" w:pos="6521"/>
              </w:tabs>
              <w:spacing w:line="240" w:lineRule="auto"/>
              <w:jc w:val="both"/>
              <w:rPr>
                <w:b w:val="1"/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38135"/>
                <w:sz w:val="24"/>
                <w:szCs w:val="24"/>
                <w:rtl w:val="0"/>
              </w:rPr>
              <w:t xml:space="preserve">SPECIALIZZAZIONE</w:t>
            </w:r>
          </w:p>
        </w:tc>
        <w:tc>
          <w:tcPr>
            <w:shd w:fill="9bce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leader="none" w:pos="6521"/>
        </w:tabs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521"/>
        </w:tabs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6521"/>
        </w:tabs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genitori degli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studenti minorenni </w:t>
      </w:r>
      <w:r w:rsidDel="00000000" w:rsidR="00000000" w:rsidRPr="00000000">
        <w:rPr>
          <w:sz w:val="24"/>
          <w:szCs w:val="24"/>
          <w:rtl w:val="0"/>
        </w:rPr>
        <w:t xml:space="preserve">sono pregati di compilare la seguente autorizzazione per dare il consenso alla partecipazione alla visita di istruzione:</w:t>
      </w:r>
    </w:p>
    <w:p w:rsidR="00000000" w:rsidDel="00000000" w:rsidP="00000000" w:rsidRDefault="00000000" w:rsidRPr="00000000" w14:paraId="0000001A">
      <w:pPr>
        <w:tabs>
          <w:tab w:val="left" w:leader="none" w:pos="6521"/>
        </w:tabs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2e75b5" w:space="1" w:sz="18" w:val="single"/>
          <w:left w:color="2e75b5" w:space="4" w:sz="18" w:val="single"/>
          <w:bottom w:color="2e75b5" w:space="1" w:sz="18" w:val="single"/>
          <w:right w:color="2e75b5" w:space="4" w:sz="18" w:val="single"/>
        </w:pBdr>
        <w:tabs>
          <w:tab w:val="left" w:leader="none" w:pos="6521"/>
        </w:tabs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sottoscritto…………, genitore dell’alunno.............. autorizza il minore  alla partecipazione alla visita di istruzione a Parigi in programma dal 15 al 18 marzo.</w:t>
      </w:r>
    </w:p>
    <w:p w:rsidR="00000000" w:rsidDel="00000000" w:rsidP="00000000" w:rsidRDefault="00000000" w:rsidRPr="00000000" w14:paraId="0000001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2268"/>
          <w:tab w:val="center" w:leader="none" w:pos="7371"/>
        </w:tabs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 studente</w:t>
        <w:tab/>
        <w:t xml:space="preserve">Il genitore</w:t>
      </w:r>
    </w:p>
    <w:p w:rsidR="00000000" w:rsidDel="00000000" w:rsidP="00000000" w:rsidRDefault="00000000" w:rsidRPr="00000000" w14:paraId="0000001E">
      <w:pPr>
        <w:tabs>
          <w:tab w:val="center" w:leader="none" w:pos="2268"/>
          <w:tab w:val="center" w:leader="none" w:pos="7371"/>
        </w:tabs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--------------------------------------                             ---------------------------------------</w:t>
        <w:tab/>
      </w:r>
    </w:p>
    <w:p w:rsidR="00000000" w:rsidDel="00000000" w:rsidP="00000000" w:rsidRDefault="00000000" w:rsidRPr="00000000" w14:paraId="0000001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154"/>
        </w:tabs>
        <w:spacing w:after="160" w:line="259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rello.michela@volta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