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DF2DF5">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DF2DF5">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DF2DF5">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DF2DF5">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DF2DF5">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DF2DF5">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DF2DF5">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DF2DF5">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DF2DF5">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DF2DF5">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DF2DF5">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DF2DF5">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DF2DF5">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DF2DF5">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DF2DF5">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DF2DF5">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DF2DF5">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DF2DF5">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DF2DF5">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DF2DF5">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DF2DF5">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DF2DF5">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DF2DF5">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DF2DF5">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DF2DF5">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DF2DF5">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DF2DF5">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DF2DF5">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DF2DF5">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DF2DF5">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DF2DF5">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DF2DF5">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DF2DF5">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DF2DF5">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DF2DF5">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Default="002461C2" w:rsidP="002461C2">
      <w:pPr>
        <w:pStyle w:val="Prrafodelista"/>
        <w:ind w:left="1070"/>
        <w:jc w:val="both"/>
      </w:pPr>
      <w:r>
        <w:t>En este documento se encontrará las características del sistema, inte</w:t>
      </w:r>
      <w:r w:rsidR="00B047E8">
        <w:t>rfaces del sistema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2C3BFC" w:rsidRPr="00D63319" w:rsidRDefault="002C3BFC" w:rsidP="00D63319">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lastRenderedPageBreak/>
        <w:t>Modelado de Requerimiento del Sistema</w:t>
      </w:r>
      <w:bookmarkEnd w:id="23"/>
    </w:p>
    <w:p w:rsidR="00142672" w:rsidRPr="004B58AF" w:rsidRDefault="00142672" w:rsidP="00142672">
      <w:pPr>
        <w:pStyle w:val="Ttulo3"/>
        <w:rPr>
          <w:rFonts w:ascii="Times New Roman" w:hAnsi="Times New Roman" w:cs="Times New Roman"/>
          <w:bCs w:val="0"/>
          <w:color w:val="auto"/>
          <w:sz w:val="24"/>
          <w:szCs w:val="24"/>
        </w:rPr>
      </w:pPr>
      <w:bookmarkStart w:id="24" w:name="_Toc453203854"/>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F6723C"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14:anchorId="54535290" wp14:editId="1B934E2F">
            <wp:extent cx="5067842" cy="329499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Sistemas.png"/>
                    <pic:cNvPicPr/>
                  </pic:nvPicPr>
                  <pic:blipFill rotWithShape="1">
                    <a:blip r:embed="rId10">
                      <a:extLst>
                        <a:ext uri="{28A0092B-C50C-407E-A947-70E740481C1C}">
                          <a14:useLocalDpi xmlns:a14="http://schemas.microsoft.com/office/drawing/2010/main" val="0"/>
                        </a:ext>
                      </a:extLst>
                    </a:blip>
                    <a:srcRect r="17418" b="40453"/>
                    <a:stretch/>
                  </pic:blipFill>
                  <pic:spPr bwMode="auto">
                    <a:xfrm>
                      <a:off x="0" y="0"/>
                      <a:ext cx="5067842" cy="3294993"/>
                    </a:xfrm>
                    <a:prstGeom prst="rect">
                      <a:avLst/>
                    </a:prstGeom>
                    <a:ln>
                      <a:noFill/>
                    </a:ln>
                    <a:extLst>
                      <a:ext uri="{53640926-AAD7-44D8-BBD7-CCE9431645EC}">
                        <a14:shadowObscured xmlns:a14="http://schemas.microsoft.com/office/drawing/2010/main"/>
                      </a:ext>
                    </a:extLst>
                  </pic:spPr>
                </pic:pic>
              </a:graphicData>
            </a:graphic>
          </wp:inline>
        </w:drawing>
      </w: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C822F9">
            <w:pPr>
              <w:rPr>
                <w:rFonts w:ascii="Times New Roman" w:hAnsi="Times New Roman"/>
                <w:sz w:val="24"/>
                <w:szCs w:val="24"/>
              </w:rPr>
            </w:pPr>
            <w:r>
              <w:rPr>
                <w:rFonts w:ascii="Times New Roman" w:hAnsi="Times New Roman"/>
                <w:sz w:val="24"/>
                <w:szCs w:val="24"/>
              </w:rPr>
              <w:t xml:space="preserve">Cliente, </w:t>
            </w:r>
            <w:r w:rsidR="00C822F9">
              <w:rPr>
                <w:rFonts w:ascii="Times New Roman" w:hAnsi="Times New Roman"/>
                <w:sz w:val="24"/>
                <w:szCs w:val="24"/>
              </w:rPr>
              <w:t xml:space="preserve">Recepcionista, </w:t>
            </w:r>
            <w:proofErr w:type="spellStart"/>
            <w:r w:rsidR="00C822F9">
              <w:rPr>
                <w:rFonts w:ascii="Times New Roman" w:hAnsi="Times New Roman"/>
                <w:sz w:val="24"/>
                <w:szCs w:val="24"/>
              </w:rPr>
              <w:t>Cajero</w:t>
            </w:r>
            <w:r w:rsidR="008210F6">
              <w:rPr>
                <w:rFonts w:ascii="Times New Roman" w:hAnsi="Times New Roman"/>
                <w:sz w:val="24"/>
                <w:szCs w:val="24"/>
              </w:rPr>
              <w:t>,Repartidor</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Recibe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 xml:space="preserve">ulminado el menú solicitado, pasa al cajero </w:t>
            </w:r>
            <w:r w:rsidR="00975B3D">
              <w:rPr>
                <w:sz w:val="24"/>
              </w:rPr>
              <w:t xml:space="preserve">y a su vez </w:t>
            </w:r>
            <w:r w:rsidRPr="00262F56">
              <w:rPr>
                <w:sz w:val="24"/>
              </w:rPr>
              <w:t xml:space="preserve">cambia el estado </w:t>
            </w:r>
            <w:proofErr w:type="spellStart"/>
            <w:r w:rsidRPr="00262F56">
              <w:rPr>
                <w:sz w:val="24"/>
              </w:rPr>
              <w:t>a</w:t>
            </w:r>
            <w:proofErr w:type="spellEnd"/>
            <w:r w:rsidRPr="00262F56">
              <w:rPr>
                <w:sz w:val="24"/>
              </w:rPr>
              <w:t xml:space="preserve">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262F56" w:rsidRPr="00262F56">
              <w:rPr>
                <w:sz w:val="24"/>
              </w:rPr>
              <w:t xml:space="preserve"> el cajero ingresa el pago actualizando el estado </w:t>
            </w:r>
            <w:proofErr w:type="spellStart"/>
            <w:r w:rsidR="00262F56" w:rsidRPr="00262F56">
              <w:rPr>
                <w:sz w:val="24"/>
              </w:rPr>
              <w:t>a</w:t>
            </w:r>
            <w:proofErr w:type="spellEnd"/>
            <w:r w:rsidR="00262F56" w:rsidRPr="00262F56">
              <w:rPr>
                <w:sz w:val="24"/>
              </w:rPr>
              <w:t xml:space="preserve">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 xml:space="preserve">10-  En caso de que no se haya impreso el ticket, se ingresa a la opción de imprimir </w:t>
            </w:r>
            <w:r>
              <w:rPr>
                <w:sz w:val="24"/>
              </w:rPr>
              <w:lastRenderedPageBreak/>
              <w:t>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proofErr w:type="spellStart"/>
            <w:proofErr w:type="gramStart"/>
            <w:r>
              <w:rPr>
                <w:rFonts w:ascii="Times New Roman" w:hAnsi="Times New Roman"/>
                <w:b/>
                <w:sz w:val="24"/>
                <w:szCs w:val="24"/>
              </w:rPr>
              <w:t>a</w:t>
            </w:r>
            <w:proofErr w:type="spellEnd"/>
            <w:proofErr w:type="gramEnd"/>
            <w:r>
              <w:rPr>
                <w:rFonts w:ascii="Times New Roman" w:hAnsi="Times New Roman"/>
                <w:b/>
                <w:sz w:val="24"/>
                <w:szCs w:val="24"/>
              </w:rPr>
              <w:t xml:space="preserve">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DF2DF5" w:rsidRDefault="00DF2DF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3203855"/>
    </w:p>
    <w:p w:rsidR="00DF2DF5" w:rsidRDefault="00DF2DF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F2DF5" w:rsidRDefault="00DF2DF5" w:rsidP="007D0E47">
      <w:pPr>
        <w:pStyle w:val="Default"/>
        <w:jc w:val="center"/>
        <w:outlineLvl w:val="1"/>
        <w:rPr>
          <w:rFonts w:asciiTheme="minorHAnsi" w:hAnsiTheme="minorHAnsi" w:cstheme="minorBidi"/>
          <w:b/>
          <w:color w:val="auto"/>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6"/>
    </w:p>
    <w:p w:rsidR="002461C2" w:rsidRDefault="002461C2" w:rsidP="007D0E47">
      <w:pPr>
        <w:pStyle w:val="Default"/>
        <w:jc w:val="center"/>
        <w:outlineLvl w:val="1"/>
        <w:rPr>
          <w:b/>
          <w:bCs/>
          <w:sz w:val="28"/>
          <w:szCs w:val="23"/>
        </w:rPr>
      </w:pPr>
      <w:r w:rsidRPr="00E23019">
        <w:rPr>
          <w:b/>
          <w:bCs/>
          <w:sz w:val="28"/>
          <w:szCs w:val="23"/>
        </w:rPr>
        <w:t>Estudio de Viabilidad</w:t>
      </w:r>
      <w:bookmarkEnd w:id="26"/>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3203858"/>
      <w:r w:rsidRPr="00EB7C76">
        <w:rPr>
          <w:rFonts w:ascii="Times New Roman" w:hAnsi="Times New Roman" w:cs="Times New Roman"/>
          <w:color w:val="auto"/>
          <w:sz w:val="28"/>
        </w:rPr>
        <w:lastRenderedPageBreak/>
        <w:t>Calendarización</w:t>
      </w:r>
      <w:bookmarkEnd w:id="28"/>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0" w:name="_Toc453203860"/>
      <w:r w:rsidRPr="00566C00">
        <w:rPr>
          <w:rFonts w:eastAsiaTheme="minorHAnsi"/>
          <w:b/>
          <w:color w:val="333333"/>
          <w:szCs w:val="28"/>
          <w:lang w:eastAsia="en-US"/>
        </w:rPr>
        <w:t>COCOMO2</w:t>
      </w:r>
      <w:bookmarkEnd w:id="30"/>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3203861"/>
      <w:r w:rsidRPr="00566C00">
        <w:rPr>
          <w:rFonts w:eastAsiaTheme="minorHAnsi"/>
          <w:b/>
          <w:color w:val="000000" w:themeColor="text1"/>
          <w:szCs w:val="28"/>
          <w:lang w:eastAsia="en-US"/>
        </w:rPr>
        <w:t>Características</w:t>
      </w:r>
      <w:bookmarkEnd w:id="31"/>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2" w:name="_Toc453203862"/>
      <w:r w:rsidRPr="00566C00">
        <w:rPr>
          <w:rFonts w:eastAsiaTheme="minorHAnsi"/>
          <w:b/>
          <w:color w:val="000000" w:themeColor="text1"/>
          <w:szCs w:val="28"/>
          <w:lang w:eastAsia="en-US"/>
        </w:rPr>
        <w:t>Objetivos para la construcción de COCOMO II</w:t>
      </w:r>
      <w:bookmarkEnd w:id="32"/>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3203863"/>
      <w:r w:rsidRPr="00566C00">
        <w:rPr>
          <w:rFonts w:eastAsiaTheme="minorHAnsi"/>
          <w:b/>
          <w:color w:val="000000" w:themeColor="text1"/>
          <w:szCs w:val="28"/>
          <w:lang w:eastAsia="en-US"/>
        </w:rPr>
        <w:lastRenderedPageBreak/>
        <w:t>Formula</w:t>
      </w:r>
      <w:bookmarkEnd w:id="33"/>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4" w:name="_Toc453203864"/>
      <w:r w:rsidRPr="00566C00">
        <w:rPr>
          <w:rFonts w:eastAsiaTheme="minorHAnsi"/>
          <w:b/>
          <w:szCs w:val="28"/>
          <w:lang w:eastAsia="en-US"/>
        </w:rPr>
        <w:t>Modelos de COCOMO II</w:t>
      </w:r>
      <w:bookmarkEnd w:id="34"/>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5" w:name="_Toc453203865"/>
      <w:r w:rsidRPr="00566C00">
        <w:rPr>
          <w:rFonts w:ascii="Times New Roman" w:hAnsi="Times New Roman" w:cs="Times New Roman"/>
          <w:color w:val="auto"/>
          <w:sz w:val="24"/>
          <w:szCs w:val="28"/>
        </w:rPr>
        <w:t>Ventajas</w:t>
      </w:r>
      <w:bookmarkEnd w:id="35"/>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6" w:name="_Toc453203866"/>
      <w:r w:rsidRPr="00566C00">
        <w:rPr>
          <w:rFonts w:eastAsiaTheme="minorHAnsi"/>
          <w:b/>
          <w:szCs w:val="28"/>
          <w:lang w:eastAsia="en-US"/>
        </w:rPr>
        <w:t>Desventajas</w:t>
      </w:r>
      <w:bookmarkEnd w:id="36"/>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7" w:name="_Toc453203867"/>
      <w:r w:rsidRPr="00566C00">
        <w:rPr>
          <w:rFonts w:eastAsiaTheme="minorHAnsi"/>
          <w:b/>
          <w:szCs w:val="28"/>
          <w:lang w:eastAsia="en-US"/>
        </w:rPr>
        <w:t>Conclusión</w:t>
      </w:r>
      <w:bookmarkEnd w:id="37"/>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8"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8"/>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9" w:name="_Toc453203869"/>
      <w:r w:rsidRPr="00EB7C76">
        <w:rPr>
          <w:rFonts w:ascii="Times New Roman" w:hAnsi="Times New Roman" w:cs="Times New Roman"/>
          <w:color w:val="auto"/>
          <w:sz w:val="28"/>
          <w:szCs w:val="28"/>
        </w:rPr>
        <w:lastRenderedPageBreak/>
        <w:t>Plan de riesgos</w:t>
      </w:r>
      <w:bookmarkEnd w:id="39"/>
    </w:p>
    <w:p w:rsidR="00705DD5" w:rsidRPr="00566C00" w:rsidRDefault="00705DD5" w:rsidP="00EB7C76">
      <w:pPr>
        <w:pStyle w:val="Ttulo3"/>
        <w:rPr>
          <w:rFonts w:ascii="Times New Roman" w:hAnsi="Times New Roman" w:cs="Times New Roman"/>
          <w:color w:val="auto"/>
          <w:sz w:val="20"/>
        </w:rPr>
      </w:pPr>
      <w:bookmarkStart w:id="40" w:name="_Toc453203870"/>
      <w:r w:rsidRPr="00566C00">
        <w:rPr>
          <w:rFonts w:ascii="Times New Roman" w:hAnsi="Times New Roman" w:cs="Times New Roman"/>
          <w:color w:val="auto"/>
          <w:sz w:val="24"/>
          <w:szCs w:val="28"/>
        </w:rPr>
        <w:t>Introducción</w:t>
      </w:r>
      <w:bookmarkEnd w:id="40"/>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1" w:name="_Toc453203871"/>
      <w:r w:rsidRPr="00FF792B">
        <w:rPr>
          <w:rFonts w:ascii="Times New Roman" w:hAnsi="Times New Roman" w:cs="Times New Roman"/>
          <w:color w:val="auto"/>
          <w:sz w:val="24"/>
          <w:szCs w:val="28"/>
        </w:rPr>
        <w:t>Propósito</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2" w:name="_Toc453203872"/>
      <w:r w:rsidRPr="00FF792B">
        <w:rPr>
          <w:rFonts w:ascii="Times New Roman" w:hAnsi="Times New Roman" w:cs="Times New Roman"/>
          <w:color w:val="auto"/>
          <w:sz w:val="24"/>
          <w:szCs w:val="28"/>
        </w:rPr>
        <w:t>Alcance</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5128C0" w:rsidRDefault="005128C0" w:rsidP="00EB7C76">
      <w:pPr>
        <w:pStyle w:val="Ttulo3"/>
        <w:jc w:val="center"/>
        <w:rPr>
          <w:rFonts w:ascii="Times New Roman" w:hAnsi="Times New Roman" w:cs="Times New Roman"/>
          <w:color w:val="auto"/>
          <w:sz w:val="28"/>
          <w:szCs w:val="28"/>
        </w:rPr>
      </w:pPr>
      <w:bookmarkStart w:id="43" w:name="_Toc453203873"/>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t>Análisis de Riesgos</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4"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4"/>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p>
    <w:p w:rsidR="00705DD5" w:rsidRPr="00FF792B" w:rsidRDefault="00705DD5" w:rsidP="00FF792B">
      <w:pPr>
        <w:pStyle w:val="PSI-Ttulo"/>
      </w:pPr>
      <w:bookmarkStart w:id="45" w:name="_Toc453203875"/>
      <w:r w:rsidRPr="00FF792B">
        <w:lastRenderedPageBreak/>
        <w:t>Plan de Gestión de Configuración</w:t>
      </w:r>
      <w:bookmarkEnd w:id="45"/>
    </w:p>
    <w:p w:rsidR="00705DD5" w:rsidRPr="00FF792B" w:rsidRDefault="00705DD5" w:rsidP="004610E4">
      <w:pPr>
        <w:pStyle w:val="PSI-Ttulo1"/>
      </w:pPr>
      <w:bookmarkStart w:id="46" w:name="_Toc449613410"/>
      <w:bookmarkStart w:id="47" w:name="_Toc453203876"/>
      <w:r w:rsidRPr="00FF792B">
        <w:t>Introducción</w:t>
      </w:r>
      <w:bookmarkEnd w:id="46"/>
      <w:bookmarkEnd w:id="47"/>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8" w:name="_Toc449613411"/>
      <w:bookmarkStart w:id="49" w:name="_Toc453203877"/>
      <w:r w:rsidRPr="00FF792B">
        <w:rPr>
          <w:rFonts w:ascii="Times New Roman" w:hAnsi="Times New Roman"/>
          <w:color w:val="000000" w:themeColor="text1"/>
          <w:sz w:val="22"/>
        </w:rPr>
        <w:t>Propósito</w:t>
      </w:r>
      <w:bookmarkEnd w:id="48"/>
      <w:bookmarkEnd w:id="49"/>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0" w:name="_Toc449613412"/>
      <w:bookmarkStart w:id="51" w:name="_Toc453203878"/>
      <w:r w:rsidRPr="00FF792B">
        <w:rPr>
          <w:rFonts w:ascii="Times New Roman" w:hAnsi="Times New Roman"/>
          <w:color w:val="000000" w:themeColor="text1"/>
          <w:sz w:val="22"/>
        </w:rPr>
        <w:t>Alcance</w:t>
      </w:r>
      <w:bookmarkEnd w:id="50"/>
      <w:bookmarkEnd w:id="51"/>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2318FD" w:rsidRDefault="002318FD" w:rsidP="004610E4">
      <w:pPr>
        <w:pStyle w:val="PSI-Ttulo1"/>
      </w:pPr>
      <w:bookmarkStart w:id="52" w:name="_Toc449613413"/>
    </w:p>
    <w:p w:rsidR="002318FD" w:rsidRDefault="002318FD" w:rsidP="004610E4">
      <w:pPr>
        <w:pStyle w:val="PSI-Ttulo1"/>
      </w:pPr>
    </w:p>
    <w:p w:rsidR="00705DD5" w:rsidRDefault="00705DD5" w:rsidP="004610E4">
      <w:pPr>
        <w:pStyle w:val="PSI-Ttulo1"/>
      </w:pPr>
      <w:bookmarkStart w:id="53" w:name="_Toc453203879"/>
      <w:r>
        <w:t>Gestión de Configuración</w:t>
      </w:r>
      <w:bookmarkEnd w:id="52"/>
      <w:bookmarkEnd w:id="53"/>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4" w:name="_Toc449613414"/>
      <w:bookmarkStart w:id="55" w:name="_Toc453203880"/>
      <w:r w:rsidRPr="00FF792B">
        <w:rPr>
          <w:rFonts w:ascii="Times New Roman" w:hAnsi="Times New Roman"/>
          <w:color w:val="000000" w:themeColor="text1"/>
          <w:sz w:val="24"/>
        </w:rPr>
        <w:t>Herramientas, Entorno e Infraestructura</w:t>
      </w:r>
      <w:bookmarkEnd w:id="54"/>
      <w:bookmarkEnd w:id="55"/>
    </w:p>
    <w:p w:rsidR="00705DD5" w:rsidRPr="00FF792B" w:rsidRDefault="00705DD5" w:rsidP="00FF792B">
      <w:pPr>
        <w:pStyle w:val="PSI-Ttulo3"/>
      </w:pPr>
      <w:bookmarkStart w:id="56" w:name="_Toc449613415"/>
      <w:bookmarkStart w:id="57" w:name="_Toc453203881"/>
      <w:r w:rsidRPr="00FF792B">
        <w:t>Herramientas</w:t>
      </w:r>
      <w:bookmarkEnd w:id="56"/>
      <w:bookmarkEnd w:id="57"/>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8" w:name="_Toc449613416"/>
      <w:bookmarkStart w:id="59" w:name="_Toc453203882"/>
      <w:r w:rsidRPr="00FF792B">
        <w:t>Programa de la Gestión de Configuración</w:t>
      </w:r>
      <w:bookmarkEnd w:id="58"/>
      <w:bookmarkEnd w:id="59"/>
    </w:p>
    <w:p w:rsidR="00705DD5" w:rsidRPr="00FF792B" w:rsidRDefault="00705DD5" w:rsidP="00705DD5">
      <w:pPr>
        <w:pStyle w:val="PSI-Ttulo2"/>
        <w:rPr>
          <w:color w:val="000000" w:themeColor="text1"/>
          <w:sz w:val="24"/>
        </w:rPr>
      </w:pPr>
      <w:bookmarkStart w:id="60" w:name="_Toc449613417"/>
      <w:bookmarkStart w:id="61" w:name="_Toc453203883"/>
      <w:r w:rsidRPr="00FF792B">
        <w:rPr>
          <w:color w:val="000000" w:themeColor="text1"/>
          <w:sz w:val="24"/>
        </w:rPr>
        <w:t>Identificación de la Configuración</w:t>
      </w:r>
      <w:bookmarkEnd w:id="60"/>
      <w:bookmarkEnd w:id="61"/>
    </w:p>
    <w:p w:rsidR="00705DD5" w:rsidRPr="00FF792B" w:rsidRDefault="00705DD5" w:rsidP="00FF792B">
      <w:pPr>
        <w:pStyle w:val="PSI-Ttulo3"/>
      </w:pPr>
      <w:bookmarkStart w:id="62" w:name="_Toc449613418"/>
      <w:bookmarkStart w:id="63" w:name="_Toc453203884"/>
      <w:r w:rsidRPr="00FF792B">
        <w:t>Elementos de Configuración</w:t>
      </w:r>
      <w:bookmarkEnd w:id="62"/>
      <w:bookmarkEnd w:id="63"/>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4" w:name="_Toc449613419"/>
      <w:bookmarkStart w:id="65" w:name="_Toc453203885"/>
      <w:r w:rsidRPr="005660E2">
        <w:t>Nomenclatura de Elementos</w:t>
      </w:r>
      <w:bookmarkEnd w:id="64"/>
      <w:bookmarkEnd w:id="65"/>
    </w:p>
    <w:p w:rsidR="00705DD5" w:rsidRDefault="00705DD5" w:rsidP="00705DD5">
      <w:pPr>
        <w:pStyle w:val="PSI-Normal"/>
      </w:pPr>
      <w:r>
        <w:t>Se especifica cómo se distinguirán las diferentes versiones de cada elemento.</w:t>
      </w:r>
    </w:p>
    <w:p w:rsidR="00705DD5" w:rsidRDefault="00705DD5" w:rsidP="00705DD5">
      <w:pPr>
        <w:pStyle w:val="PSI-Normal"/>
      </w:pPr>
      <w:r>
        <w:lastRenderedPageBreak/>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6" w:name="OLE_LINK1"/>
            <w:r w:rsidRPr="00704E26">
              <w:t>IMOO</w:t>
            </w:r>
            <w:bookmarkEnd w:id="66"/>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7" w:name="_Toc449613420"/>
      <w:bookmarkStart w:id="68" w:name="_Toc453203886"/>
      <w:r w:rsidRPr="00FF792B">
        <w:lastRenderedPageBreak/>
        <w:t>Elementos de la Línea Base del Proyecto</w:t>
      </w:r>
      <w:bookmarkEnd w:id="67"/>
      <w:bookmarkEnd w:id="6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9" w:name="_Toc449613421"/>
      <w:bookmarkStart w:id="70" w:name="_Toc453203887"/>
      <w:r w:rsidRPr="00FF792B">
        <w:rPr>
          <w:rFonts w:ascii="Times New Roman" w:hAnsi="Times New Roman"/>
          <w:color w:val="000000" w:themeColor="text1"/>
        </w:rPr>
        <w:t>Control de Configuración</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1" w:name="_Toc449613422"/>
      <w:bookmarkStart w:id="72" w:name="_Toc453203888"/>
      <w:r w:rsidRPr="00FF792B">
        <w:t>Solicitud de Cambios</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3" w:name="_Toc449613423"/>
      <w:bookmarkStart w:id="74" w:name="_Toc453203889"/>
      <w:r w:rsidRPr="00FF792B">
        <w:t>Aprobación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5" w:name="_Toc449613424"/>
      <w:bookmarkStart w:id="76" w:name="_Toc453203890"/>
      <w:r w:rsidRPr="00FF792B">
        <w:t>Implementación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7" w:name="_Toc449613425"/>
      <w:bookmarkStart w:id="78" w:name="_Toc453203891"/>
      <w:r w:rsidRPr="00FF792B">
        <w:rPr>
          <w:rFonts w:ascii="Times New Roman" w:hAnsi="Times New Roman"/>
          <w:color w:val="000000" w:themeColor="text1"/>
        </w:rPr>
        <w:lastRenderedPageBreak/>
        <w:t>Estado de la Configuración</w:t>
      </w:r>
      <w:bookmarkEnd w:id="77"/>
      <w:bookmarkEnd w:id="7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9" w:name="_Toc449613426"/>
      <w:bookmarkStart w:id="80" w:name="_Toc453203892"/>
      <w:r w:rsidRPr="00FF792B">
        <w:rPr>
          <w:rFonts w:ascii="Times New Roman" w:hAnsi="Times New Roman"/>
          <w:color w:val="000000" w:themeColor="text1"/>
        </w:rPr>
        <w:t>Informes y Auditorías</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1" w:name="_Toc449613427"/>
      <w:bookmarkStart w:id="82" w:name="_Toc453203893"/>
      <w:r w:rsidRPr="00FF792B">
        <w:t>Calendario</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3" w:name="_Toc449613428"/>
      <w:bookmarkStart w:id="84" w:name="_Toc453203894"/>
      <w:r w:rsidRPr="00FF792B">
        <w:t>Capacitación y Recursos</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5" w:name="_Toc449613429"/>
      <w:bookmarkStart w:id="86" w:name="_Toc453203895"/>
      <w:r w:rsidRPr="00FF792B">
        <w:t>Mantenimiento del Plan de Gestión de la Configuración</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7"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8" w:name="_Toc453203897"/>
      <w:r w:rsidRPr="00FF792B">
        <w:rPr>
          <w:rFonts w:ascii="Times New Roman" w:hAnsi="Times New Roman" w:cs="Times New Roman"/>
          <w:color w:val="auto"/>
          <w:sz w:val="28"/>
          <w:szCs w:val="28"/>
        </w:rPr>
        <w:lastRenderedPageBreak/>
        <w:t>Descripción de Roles</w:t>
      </w:r>
      <w:bookmarkEnd w:id="88"/>
    </w:p>
    <w:p w:rsidR="00705DD5" w:rsidRPr="00FF792B" w:rsidRDefault="00705DD5" w:rsidP="00EB7C76">
      <w:pPr>
        <w:pStyle w:val="Ttulo2"/>
        <w:rPr>
          <w:rFonts w:ascii="Times New Roman" w:hAnsi="Times New Roman" w:cs="Times New Roman"/>
          <w:color w:val="auto"/>
          <w:sz w:val="24"/>
          <w:szCs w:val="28"/>
        </w:rPr>
      </w:pPr>
      <w:bookmarkStart w:id="89" w:name="_Toc453203898"/>
      <w:r w:rsidRPr="00FF792B">
        <w:rPr>
          <w:rFonts w:ascii="Times New Roman" w:hAnsi="Times New Roman" w:cs="Times New Roman"/>
          <w:color w:val="auto"/>
          <w:sz w:val="24"/>
          <w:szCs w:val="28"/>
        </w:rPr>
        <w:t>Líder del Proyecto:</w:t>
      </w:r>
      <w:bookmarkEnd w:id="89"/>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0" w:name="_Toc453203899"/>
      <w:r w:rsidRPr="00FF792B">
        <w:rPr>
          <w:rFonts w:ascii="Times New Roman" w:hAnsi="Times New Roman" w:cs="Times New Roman"/>
          <w:color w:val="auto"/>
          <w:sz w:val="24"/>
          <w:szCs w:val="28"/>
        </w:rPr>
        <w:t>Documentador:</w:t>
      </w:r>
      <w:bookmarkEnd w:id="90"/>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1"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1"/>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2"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2"/>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3" w:name="_Toc453203902"/>
      <w:r w:rsidRPr="00FF792B">
        <w:rPr>
          <w:rFonts w:ascii="Times New Roman" w:hAnsi="Times New Roman" w:cs="Times New Roman"/>
          <w:color w:val="auto"/>
          <w:sz w:val="24"/>
          <w:szCs w:val="28"/>
        </w:rPr>
        <w:t>Gestor de Riesgo:</w:t>
      </w:r>
      <w:bookmarkEnd w:id="93"/>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4" w:name="_Toc453203903"/>
      <w:r w:rsidRPr="00FF792B">
        <w:rPr>
          <w:rFonts w:ascii="Times New Roman" w:hAnsi="Times New Roman" w:cs="Times New Roman"/>
          <w:color w:val="auto"/>
          <w:sz w:val="24"/>
          <w:szCs w:val="28"/>
        </w:rPr>
        <w:t>Gestor de Configuración:</w:t>
      </w:r>
      <w:bookmarkEnd w:id="94"/>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5"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5"/>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6" w:name="_Toc21938333"/>
    </w:p>
    <w:p w:rsidR="00DC3A90" w:rsidRPr="005A110B" w:rsidRDefault="00DC3A90" w:rsidP="004610E4">
      <w:pPr>
        <w:pStyle w:val="PSI-Ttulo1"/>
      </w:pPr>
      <w:bookmarkStart w:id="97" w:name="_Toc259524475"/>
      <w:bookmarkStart w:id="98" w:name="_Toc453203905"/>
      <w:r w:rsidRPr="005A110B">
        <w:t>Propósito</w:t>
      </w:r>
      <w:bookmarkEnd w:id="96"/>
      <w:bookmarkEnd w:id="97"/>
      <w:bookmarkEnd w:id="98"/>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9" w:name="OLE_LINK3"/>
      <w:bookmarkStart w:id="100"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9"/>
      <w:bookmarkEnd w:id="100"/>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1" w:name="_Toc21938334"/>
      <w:bookmarkStart w:id="102" w:name="_Toc259524476"/>
      <w:bookmarkStart w:id="103" w:name="_Toc453203906"/>
      <w:r w:rsidRPr="005A110B">
        <w:rPr>
          <w:rFonts w:ascii="Times New Roman" w:hAnsi="Times New Roman"/>
          <w:color w:val="auto"/>
          <w:sz w:val="24"/>
        </w:rPr>
        <w:t>Referencias</w:t>
      </w:r>
      <w:bookmarkEnd w:id="101"/>
      <w:bookmarkEnd w:id="102"/>
      <w:bookmarkEnd w:id="103"/>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4" w:name="_Toc21938335"/>
      <w:bookmarkStart w:id="105" w:name="_Toc259524477"/>
      <w:bookmarkStart w:id="106" w:name="_Toc453203907"/>
      <w:r w:rsidRPr="005A110B">
        <w:t>Gestión</w:t>
      </w:r>
      <w:bookmarkEnd w:id="104"/>
      <w:bookmarkEnd w:id="105"/>
      <w:bookmarkEnd w:id="106"/>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7" w:name="_Toc21938336"/>
      <w:bookmarkStart w:id="108" w:name="_Toc259524478"/>
      <w:bookmarkStart w:id="109" w:name="_Toc453203908"/>
      <w:r w:rsidRPr="005A110B">
        <w:rPr>
          <w:rFonts w:ascii="Times New Roman" w:hAnsi="Times New Roman"/>
          <w:color w:val="auto"/>
          <w:sz w:val="24"/>
        </w:rPr>
        <w:t>Organización</w:t>
      </w:r>
      <w:bookmarkEnd w:id="107"/>
      <w:bookmarkEnd w:id="108"/>
      <w:bookmarkEnd w:id="109"/>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0" w:name="_Toc21938337"/>
      <w:bookmarkStart w:id="111" w:name="_Toc259524479"/>
      <w:bookmarkStart w:id="112" w:name="_Toc453203909"/>
      <w:r w:rsidRPr="005A110B">
        <w:rPr>
          <w:rFonts w:ascii="Times New Roman" w:hAnsi="Times New Roman"/>
          <w:color w:val="auto"/>
          <w:sz w:val="24"/>
        </w:rPr>
        <w:t>Actividades</w:t>
      </w:r>
      <w:bookmarkEnd w:id="110"/>
      <w:bookmarkEnd w:id="111"/>
      <w:bookmarkEnd w:id="112"/>
    </w:p>
    <w:p w:rsidR="00DC3A90" w:rsidRPr="005A110B" w:rsidRDefault="00DC3A90" w:rsidP="00DC3A90">
      <w:pPr>
        <w:pStyle w:val="PSI-Ttulo3"/>
      </w:pPr>
      <w:bookmarkStart w:id="113" w:name="_Toc21938338"/>
      <w:bookmarkStart w:id="114" w:name="_Toc259524480"/>
      <w:bookmarkStart w:id="115" w:name="_Toc453203910"/>
      <w:r w:rsidRPr="005A110B">
        <w:t>Ciclo de vida del software cubierto por el Plan</w:t>
      </w:r>
      <w:bookmarkEnd w:id="113"/>
      <w:bookmarkEnd w:id="114"/>
      <w:bookmarkEnd w:id="115"/>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6" w:name="_Toc21938339"/>
      <w:bookmarkStart w:id="117" w:name="_Toc259524481"/>
      <w:bookmarkStart w:id="118" w:name="_Toc453203911"/>
      <w:r w:rsidRPr="00817244">
        <w:t>Actividades de calidad a realizarse</w:t>
      </w:r>
      <w:bookmarkEnd w:id="116"/>
      <w:bookmarkEnd w:id="117"/>
      <w:bookmarkEnd w:id="118"/>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9" w:name="_Toc21938340"/>
      <w:r w:rsidRPr="005A110B">
        <w:t>Revisar cada producto</w:t>
      </w:r>
      <w:bookmarkEnd w:id="119"/>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1"/>
    </w:p>
    <w:p w:rsidR="00DC3A90" w:rsidRPr="00817244" w:rsidRDefault="00DC3A90" w:rsidP="00DC3A90">
      <w:pPr>
        <w:pStyle w:val="PSI-Ttulo4"/>
        <w:rPr>
          <w:i/>
        </w:rPr>
      </w:pPr>
      <w:r w:rsidRPr="00817244">
        <w:t>Revisar el ajuste al proceso</w:t>
      </w:r>
      <w:bookmarkEnd w:id="120"/>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2"/>
    </w:p>
    <w:p w:rsidR="00DC3A90" w:rsidRPr="00817244" w:rsidRDefault="00DC3A90" w:rsidP="00DC3A90">
      <w:pPr>
        <w:pStyle w:val="PSI-Ttulo4"/>
        <w:rPr>
          <w:i/>
        </w:rPr>
      </w:pPr>
      <w:r w:rsidRPr="00817244">
        <w:t>Realizar Revisión Técnica Formal (RTF)</w:t>
      </w:r>
      <w:bookmarkEnd w:id="121"/>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2" w:name="_Toc21938343"/>
      <w:r w:rsidRPr="00817244">
        <w:t>Asegurar que las desviaciones son documentadas</w:t>
      </w:r>
      <w:bookmarkEnd w:id="122"/>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3" w:name="_Toc21938344"/>
      <w:bookmarkStart w:id="124" w:name="_Toc259524482"/>
      <w:bookmarkStart w:id="125" w:name="_Toc453203912"/>
      <w:r w:rsidRPr="00817244">
        <w:lastRenderedPageBreak/>
        <w:t>Relaciones entre las actividades de SQA y la planificación</w:t>
      </w:r>
      <w:bookmarkEnd w:id="123"/>
      <w:bookmarkEnd w:id="124"/>
      <w:bookmarkEnd w:id="125"/>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6" w:name="_Toc21938345"/>
      <w:r w:rsidRPr="00817244">
        <w:rPr>
          <w:color w:val="auto"/>
        </w:rPr>
        <w:br/>
      </w:r>
      <w:bookmarkStart w:id="127" w:name="_Toc259524483"/>
      <w:bookmarkStart w:id="128" w:name="_Toc453203913"/>
      <w:r w:rsidRPr="005A110B">
        <w:rPr>
          <w:rFonts w:ascii="Times New Roman" w:hAnsi="Times New Roman"/>
          <w:color w:val="auto"/>
          <w:sz w:val="24"/>
        </w:rPr>
        <w:t>Responsables</w:t>
      </w:r>
      <w:bookmarkEnd w:id="126"/>
      <w:bookmarkEnd w:id="127"/>
      <w:bookmarkEnd w:id="128"/>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236FE8" w:rsidRDefault="00DC3A90" w:rsidP="00236FE8">
      <w:pPr>
        <w:pStyle w:val="PSI-ComentarioVieta"/>
        <w:rPr>
          <w:i w:val="0"/>
          <w:color w:val="auto"/>
        </w:rPr>
      </w:pPr>
      <w:r w:rsidRPr="00817244">
        <w:rPr>
          <w:i w:val="0"/>
          <w:color w:val="auto"/>
        </w:rPr>
        <w:t>Se comienza nuevamente</w:t>
      </w:r>
      <w:r w:rsidR="00236FE8">
        <w:rPr>
          <w:i w:val="0"/>
          <w:color w:val="auto"/>
        </w:rPr>
        <w:t xml:space="preserve"> el ciclo ejecutando la tarea. </w:t>
      </w:r>
    </w:p>
    <w:p w:rsidR="004610E4" w:rsidRDefault="004610E4" w:rsidP="004610E4">
      <w:pPr>
        <w:pStyle w:val="PSI-Ttulo1"/>
      </w:pPr>
      <w:bookmarkStart w:id="129" w:name="_Toc21938346"/>
      <w:bookmarkStart w:id="130" w:name="_Toc259524484"/>
      <w:bookmarkStart w:id="131" w:name="_Toc453203914"/>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4610E4" w:rsidRDefault="004610E4" w:rsidP="004610E4">
      <w:pPr>
        <w:pStyle w:val="PSI-Ttulo1"/>
        <w:spacing w:before="0"/>
      </w:pPr>
    </w:p>
    <w:p w:rsidR="00DC3A90" w:rsidRPr="005A110B" w:rsidRDefault="00DC3A90" w:rsidP="004610E4">
      <w:pPr>
        <w:pStyle w:val="PSI-Ttulo1"/>
      </w:pPr>
      <w:r w:rsidRPr="005A110B">
        <w:t>Documentación</w:t>
      </w:r>
      <w:bookmarkEnd w:id="129"/>
      <w:bookmarkEnd w:id="130"/>
      <w:bookmarkEnd w:id="131"/>
    </w:p>
    <w:p w:rsidR="00DC3A90" w:rsidRPr="005A110B" w:rsidRDefault="00DC3A90" w:rsidP="00DC3A90">
      <w:pPr>
        <w:pStyle w:val="PSI-Ttulo2"/>
        <w:rPr>
          <w:rFonts w:ascii="Times New Roman" w:hAnsi="Times New Roman"/>
          <w:color w:val="auto"/>
        </w:rPr>
      </w:pPr>
      <w:bookmarkStart w:id="132" w:name="_Toc21938347"/>
      <w:bookmarkStart w:id="133" w:name="_Toc259524485"/>
      <w:bookmarkStart w:id="134" w:name="_Toc453203915"/>
      <w:r w:rsidRPr="005A110B">
        <w:rPr>
          <w:rFonts w:ascii="Times New Roman" w:hAnsi="Times New Roman"/>
          <w:color w:val="auto"/>
        </w:rPr>
        <w:t>Propósito</w:t>
      </w:r>
      <w:bookmarkEnd w:id="132"/>
      <w:bookmarkEnd w:id="133"/>
      <w:bookmarkEnd w:id="134"/>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lastRenderedPageBreak/>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5" w:name="_Toc21938348"/>
      <w:bookmarkStart w:id="136" w:name="_Toc259524486"/>
      <w:bookmarkStart w:id="137" w:name="_Toc453203916"/>
      <w:r w:rsidRPr="005A110B">
        <w:rPr>
          <w:rFonts w:ascii="Times New Roman" w:hAnsi="Times New Roman"/>
          <w:color w:val="auto"/>
        </w:rPr>
        <w:t>Documentación mínima requerida</w:t>
      </w:r>
      <w:bookmarkEnd w:id="135"/>
      <w:bookmarkEnd w:id="136"/>
      <w:bookmarkEnd w:id="137"/>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8" w:name="_Toc21938349"/>
      <w:bookmarkStart w:id="139" w:name="_Toc259524487"/>
      <w:bookmarkStart w:id="140" w:name="_Toc453203917"/>
      <w:r w:rsidRPr="005A110B">
        <w:t>Especificación de requerimientos del software</w:t>
      </w:r>
      <w:bookmarkEnd w:id="138"/>
      <w:bookmarkEnd w:id="139"/>
      <w:bookmarkEnd w:id="140"/>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lastRenderedPageBreak/>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1" w:name="_Toc21938350"/>
      <w:bookmarkStart w:id="142" w:name="_Toc259524488"/>
      <w:bookmarkStart w:id="143" w:name="_Toc453203918"/>
      <w:r w:rsidRPr="00817244">
        <w:t>Descripción del diseño del software</w:t>
      </w:r>
      <w:bookmarkEnd w:id="141"/>
      <w:bookmarkEnd w:id="142"/>
      <w:bookmarkEnd w:id="143"/>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lastRenderedPageBreak/>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4" w:name="_Toc21938351"/>
      <w:bookmarkStart w:id="145" w:name="_Toc259524489"/>
      <w:bookmarkStart w:id="146" w:name="_Toc453203919"/>
      <w:r>
        <w:t>Plan de Verificación y</w:t>
      </w:r>
      <w:r w:rsidR="00DC3A90" w:rsidRPr="00817244">
        <w:t xml:space="preserve"> Validación</w:t>
      </w:r>
      <w:bookmarkEnd w:id="144"/>
      <w:bookmarkEnd w:id="145"/>
      <w:bookmarkEnd w:id="146"/>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7" w:name="_Toc21938353"/>
      <w:bookmarkStart w:id="148" w:name="_Toc259524490"/>
      <w:bookmarkStart w:id="149" w:name="_Toc453203920"/>
      <w:r w:rsidRPr="00817244">
        <w:t>Documentación de usuario</w:t>
      </w:r>
      <w:bookmarkEnd w:id="147"/>
      <w:bookmarkEnd w:id="148"/>
      <w:bookmarkEnd w:id="149"/>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0" w:name="_Toc21938354"/>
      <w:bookmarkStart w:id="151" w:name="_Toc259524491"/>
      <w:bookmarkStart w:id="152" w:name="_Toc453203921"/>
      <w:bookmarkStart w:id="153" w:name="_GoBack"/>
      <w:bookmarkEnd w:id="153"/>
      <w:r w:rsidRPr="005A110B">
        <w:rPr>
          <w:rFonts w:ascii="Times New Roman" w:hAnsi="Times New Roman"/>
          <w:color w:val="auto"/>
        </w:rPr>
        <w:t>Plan de Gestión de configuración</w:t>
      </w:r>
      <w:bookmarkEnd w:id="150"/>
      <w:bookmarkEnd w:id="151"/>
      <w:bookmarkEnd w:id="152"/>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4" w:name="_Toc158379385"/>
      <w:bookmarkStart w:id="155" w:name="_Toc164002208"/>
      <w:bookmarkStart w:id="156" w:name="_Toc259524492"/>
      <w:bookmarkStart w:id="157" w:name="_Toc453203922"/>
      <w:r w:rsidRPr="00817244">
        <w:t>Propósito</w:t>
      </w:r>
      <w:bookmarkEnd w:id="154"/>
      <w:bookmarkEnd w:id="155"/>
      <w:bookmarkEnd w:id="156"/>
      <w:bookmarkEnd w:id="157"/>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8" w:name="_Toc158379386"/>
      <w:bookmarkStart w:id="159" w:name="_Toc164002209"/>
      <w:r w:rsidRPr="00817244">
        <w:lastRenderedPageBreak/>
        <w:br/>
      </w:r>
      <w:bookmarkStart w:id="160" w:name="_Toc259524493"/>
      <w:bookmarkStart w:id="161" w:name="_Toc453203923"/>
      <w:r w:rsidRPr="00817244">
        <w:t>Resumen</w:t>
      </w:r>
      <w:bookmarkEnd w:id="158"/>
      <w:bookmarkEnd w:id="159"/>
      <w:bookmarkEnd w:id="160"/>
      <w:bookmarkEnd w:id="161"/>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2" w:name="_Toc158379387"/>
      <w:bookmarkStart w:id="163" w:name="_Toc164002210"/>
      <w:r w:rsidRPr="00817244">
        <w:br/>
      </w:r>
      <w:bookmarkStart w:id="164" w:name="_Toc259524494"/>
      <w:bookmarkStart w:id="165" w:name="_Toc453203924"/>
      <w:r w:rsidRPr="00817244">
        <w:t>Organización, Responsabilidades</w:t>
      </w:r>
      <w:bookmarkEnd w:id="162"/>
      <w:bookmarkEnd w:id="163"/>
      <w:bookmarkEnd w:id="164"/>
      <w:bookmarkEnd w:id="165"/>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6" w:name="_Toc145736019"/>
      <w:bookmarkStart w:id="167" w:name="_Toc158379388"/>
      <w:bookmarkStart w:id="168" w:name="_Toc164002211"/>
      <w:bookmarkStart w:id="169" w:name="_Toc259524495"/>
      <w:bookmarkStart w:id="170" w:name="_Toc453203925"/>
      <w:bookmarkStart w:id="171" w:name="OLE_LINK5"/>
      <w:bookmarkStart w:id="172" w:name="OLE_LINK6"/>
      <w:r w:rsidRPr="00817244">
        <w:t>Herramientas, Entorno, e Infraestructura</w:t>
      </w:r>
      <w:bookmarkEnd w:id="166"/>
      <w:bookmarkEnd w:id="167"/>
      <w:bookmarkEnd w:id="168"/>
      <w:bookmarkEnd w:id="169"/>
      <w:bookmarkEnd w:id="170"/>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3" w:name="_Toc259524496"/>
      <w:bookmarkStart w:id="174" w:name="_Toc453203926"/>
      <w:r w:rsidRPr="00817244">
        <w:t>Forma de trabajo</w:t>
      </w:r>
      <w:bookmarkEnd w:id="173"/>
      <w:bookmarkEnd w:id="174"/>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5" w:name="_Toc259524497"/>
      <w:bookmarkStart w:id="176" w:name="_Toc453203927"/>
      <w:bookmarkEnd w:id="171"/>
      <w:bookmarkEnd w:id="172"/>
      <w:r w:rsidRPr="00817244">
        <w:t>Control de Cambios</w:t>
      </w:r>
      <w:bookmarkEnd w:id="175"/>
      <w:bookmarkEnd w:id="176"/>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lastRenderedPageBreak/>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7" w:name="_Toc259524498"/>
      <w:bookmarkStart w:id="178" w:name="_Toc453203928"/>
      <w:r w:rsidRPr="00817244">
        <w:t>Reportes y Auditorias</w:t>
      </w:r>
      <w:bookmarkEnd w:id="177"/>
      <w:bookmarkEnd w:id="178"/>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9" w:name="_Toc21938355"/>
      <w:bookmarkStart w:id="180" w:name="_Toc259524499"/>
      <w:bookmarkStart w:id="181" w:name="_Toc453203929"/>
      <w:r w:rsidRPr="005A110B">
        <w:rPr>
          <w:rFonts w:ascii="Times New Roman" w:hAnsi="Times New Roman"/>
          <w:color w:val="auto"/>
          <w:sz w:val="24"/>
        </w:rPr>
        <w:t>Otros documentos</w:t>
      </w:r>
      <w:bookmarkEnd w:id="179"/>
      <w:bookmarkEnd w:id="180"/>
      <w:bookmarkEnd w:id="181"/>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2" w:name="_Toc21938356"/>
      <w:bookmarkStart w:id="183" w:name="_Toc259524500"/>
      <w:bookmarkStart w:id="184" w:name="_Toc453203930"/>
      <w:r w:rsidRPr="005A110B">
        <w:rPr>
          <w:rFonts w:ascii="Times New Roman" w:hAnsi="Times New Roman"/>
          <w:color w:val="auto"/>
          <w:sz w:val="24"/>
        </w:rPr>
        <w:t>Estándares, prácticas, convenciones y métricas</w:t>
      </w:r>
      <w:bookmarkEnd w:id="182"/>
      <w:bookmarkEnd w:id="183"/>
      <w:bookmarkEnd w:id="184"/>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5" w:name="_Toc259524501"/>
      <w:bookmarkStart w:id="186" w:name="_Toc453203931"/>
      <w:r w:rsidRPr="005A110B">
        <w:rPr>
          <w:rFonts w:ascii="Times New Roman" w:hAnsi="Times New Roman"/>
          <w:color w:val="auto"/>
        </w:rPr>
        <w:t>Objetivos</w:t>
      </w:r>
      <w:bookmarkEnd w:id="185"/>
      <w:bookmarkEnd w:id="186"/>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lastRenderedPageBreak/>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7" w:name="_Toc21938357"/>
      <w:r w:rsidRPr="00817244">
        <w:rPr>
          <w:color w:val="auto"/>
        </w:rPr>
        <w:br w:type="page"/>
      </w:r>
      <w:bookmarkStart w:id="188" w:name="_Toc259524502"/>
      <w:bookmarkStart w:id="189" w:name="_Toc453203932"/>
      <w:r w:rsidRPr="005A110B">
        <w:rPr>
          <w:rFonts w:ascii="Times New Roman" w:hAnsi="Times New Roman"/>
          <w:color w:val="auto"/>
        </w:rPr>
        <w:lastRenderedPageBreak/>
        <w:t>Métricas de proceso</w:t>
      </w:r>
      <w:bookmarkEnd w:id="188"/>
      <w:bookmarkEnd w:id="189"/>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0" w:name="_Toc259524503"/>
      <w:bookmarkStart w:id="191" w:name="_Toc453203933"/>
      <w:r w:rsidRPr="005A110B">
        <w:rPr>
          <w:rFonts w:ascii="Times New Roman" w:hAnsi="Times New Roman"/>
          <w:color w:val="auto"/>
          <w:sz w:val="24"/>
        </w:rPr>
        <w:t>Métricas de proyecto</w:t>
      </w:r>
      <w:bookmarkEnd w:id="190"/>
      <w:bookmarkEnd w:id="191"/>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2" w:name="_Toc259524504"/>
      <w:bookmarkStart w:id="193" w:name="_Toc453203934"/>
      <w:r w:rsidRPr="005A110B">
        <w:rPr>
          <w:rFonts w:ascii="Times New Roman" w:hAnsi="Times New Roman"/>
          <w:color w:val="auto"/>
        </w:rPr>
        <w:lastRenderedPageBreak/>
        <w:t>Métricas de producto</w:t>
      </w:r>
      <w:bookmarkEnd w:id="192"/>
      <w:bookmarkEnd w:id="193"/>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4" w:name="_Toc259524505"/>
      <w:bookmarkStart w:id="195" w:name="_Toc453203935"/>
      <w:r w:rsidRPr="005A110B">
        <w:rPr>
          <w:rFonts w:ascii="Times New Roman" w:hAnsi="Times New Roman"/>
          <w:color w:val="auto"/>
        </w:rPr>
        <w:t>Estándar de documentación</w:t>
      </w:r>
      <w:bookmarkEnd w:id="187"/>
      <w:bookmarkEnd w:id="194"/>
      <w:bookmarkEnd w:id="195"/>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6" w:name="_Toc21938358"/>
      <w:bookmarkStart w:id="197" w:name="_Toc259524506"/>
      <w:bookmarkStart w:id="198" w:name="_Toc453203936"/>
      <w:r w:rsidRPr="00491B56">
        <w:rPr>
          <w:rFonts w:ascii="Times New Roman" w:hAnsi="Times New Roman"/>
          <w:color w:val="auto"/>
          <w:sz w:val="24"/>
        </w:rPr>
        <w:t>Estándar de verificación y prácticas</w:t>
      </w:r>
      <w:bookmarkEnd w:id="196"/>
      <w:bookmarkEnd w:id="197"/>
      <w:bookmarkEnd w:id="198"/>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9" w:name="_Toc21938359"/>
    </w:p>
    <w:p w:rsidR="00DC3A90" w:rsidRPr="00491B56" w:rsidRDefault="00DC3A90" w:rsidP="00DC3A90">
      <w:pPr>
        <w:pStyle w:val="PSI-Ttulo2"/>
        <w:rPr>
          <w:rFonts w:ascii="Times New Roman" w:hAnsi="Times New Roman"/>
          <w:color w:val="auto"/>
          <w:sz w:val="24"/>
        </w:rPr>
      </w:pPr>
      <w:bookmarkStart w:id="200" w:name="_Toc259524507"/>
      <w:bookmarkStart w:id="201" w:name="_Toc453203937"/>
      <w:r w:rsidRPr="00491B56">
        <w:rPr>
          <w:rFonts w:ascii="Times New Roman" w:hAnsi="Times New Roman"/>
          <w:color w:val="auto"/>
          <w:sz w:val="24"/>
        </w:rPr>
        <w:t>Otros Estándares</w:t>
      </w:r>
      <w:bookmarkEnd w:id="199"/>
      <w:bookmarkEnd w:id="200"/>
      <w:bookmarkEnd w:id="201"/>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2" w:name="_Toc21938360"/>
      <w:bookmarkStart w:id="203" w:name="_Toc259524508"/>
      <w:bookmarkStart w:id="204" w:name="_Toc453203938"/>
      <w:r w:rsidRPr="00491B56">
        <w:t>Revisiones y auditorías</w:t>
      </w:r>
      <w:bookmarkEnd w:id="202"/>
      <w:bookmarkEnd w:id="203"/>
      <w:bookmarkEnd w:id="204"/>
    </w:p>
    <w:p w:rsidR="00DC3A90" w:rsidRPr="00491B56" w:rsidRDefault="00DC3A90" w:rsidP="00DC3A90">
      <w:pPr>
        <w:pStyle w:val="PSI-Ttulo2"/>
        <w:rPr>
          <w:rFonts w:ascii="Times New Roman" w:hAnsi="Times New Roman"/>
          <w:color w:val="auto"/>
          <w:sz w:val="24"/>
        </w:rPr>
      </w:pPr>
      <w:bookmarkStart w:id="205" w:name="_Toc21938361"/>
      <w:bookmarkStart w:id="206" w:name="_Toc259524509"/>
      <w:bookmarkStart w:id="207" w:name="_Toc453203939"/>
      <w:r w:rsidRPr="00491B56">
        <w:rPr>
          <w:rFonts w:ascii="Times New Roman" w:hAnsi="Times New Roman"/>
          <w:color w:val="auto"/>
          <w:sz w:val="24"/>
        </w:rPr>
        <w:t>Objetivo</w:t>
      </w:r>
      <w:bookmarkEnd w:id="205"/>
      <w:bookmarkEnd w:id="206"/>
      <w:bookmarkEnd w:id="207"/>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8" w:name="_Toc21938362"/>
      <w:bookmarkStart w:id="209" w:name="_Toc259524510"/>
      <w:bookmarkStart w:id="210" w:name="_Toc453203940"/>
      <w:r w:rsidRPr="00B05958">
        <w:rPr>
          <w:rFonts w:ascii="Times New Roman" w:hAnsi="Times New Roman"/>
          <w:color w:val="auto"/>
          <w:sz w:val="28"/>
        </w:rPr>
        <w:t>Requerimientos mínimos</w:t>
      </w:r>
      <w:bookmarkEnd w:id="208"/>
      <w:bookmarkEnd w:id="209"/>
      <w:bookmarkEnd w:id="210"/>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1" w:name="_Toc21938363"/>
      <w:bookmarkStart w:id="212" w:name="_Toc259524511"/>
      <w:bookmarkStart w:id="213" w:name="_Toc453203941"/>
      <w:r w:rsidRPr="00817244">
        <w:t>Revisión de requerimientos</w:t>
      </w:r>
      <w:bookmarkEnd w:id="211"/>
      <w:bookmarkEnd w:id="212"/>
      <w:bookmarkEnd w:id="213"/>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4" w:name="_Toc21938364"/>
      <w:bookmarkStart w:id="215" w:name="_Toc259524512"/>
      <w:bookmarkStart w:id="216" w:name="_Toc453203942"/>
      <w:r w:rsidRPr="00817244">
        <w:t>Revisión de diseño preliminar</w:t>
      </w:r>
      <w:bookmarkEnd w:id="214"/>
      <w:bookmarkEnd w:id="215"/>
      <w:bookmarkEnd w:id="216"/>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7" w:name="_Toc21938365"/>
    </w:p>
    <w:p w:rsidR="00DC3A90" w:rsidRPr="00817244" w:rsidRDefault="00DC3A90" w:rsidP="00DC3A90">
      <w:pPr>
        <w:pStyle w:val="PSI-Ttulo3"/>
      </w:pPr>
      <w:bookmarkStart w:id="218" w:name="_Toc259524513"/>
      <w:bookmarkStart w:id="219" w:name="_Toc453203943"/>
      <w:r w:rsidRPr="00817244">
        <w:lastRenderedPageBreak/>
        <w:t>Revisión de diseño crítico</w:t>
      </w:r>
      <w:bookmarkEnd w:id="217"/>
      <w:bookmarkEnd w:id="218"/>
      <w:bookmarkEnd w:id="219"/>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0" w:name="_Toc21938367"/>
      <w:bookmarkStart w:id="221" w:name="_Toc259524514"/>
      <w:bookmarkStart w:id="222" w:name="_Toc453203944"/>
      <w:r w:rsidRPr="00817244">
        <w:t>Auditoría funcional</w:t>
      </w:r>
      <w:bookmarkEnd w:id="220"/>
      <w:bookmarkEnd w:id="221"/>
      <w:bookmarkEnd w:id="222"/>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3" w:name="_Toc21938368"/>
      <w:bookmarkStart w:id="224" w:name="_Toc259524515"/>
      <w:bookmarkStart w:id="225" w:name="_Toc453203945"/>
      <w:r w:rsidRPr="00817244">
        <w:t>Auditoría física</w:t>
      </w:r>
      <w:bookmarkEnd w:id="223"/>
      <w:bookmarkEnd w:id="224"/>
      <w:bookmarkEnd w:id="225"/>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6" w:name="_Toc21938369"/>
    </w:p>
    <w:p w:rsidR="00DC3A90" w:rsidRPr="00817244" w:rsidRDefault="00DC3A90" w:rsidP="00DC3A90">
      <w:pPr>
        <w:pStyle w:val="PSI-Ttulo3"/>
      </w:pPr>
      <w:bookmarkStart w:id="227" w:name="_Toc259524516"/>
      <w:bookmarkStart w:id="228" w:name="_Toc453203946"/>
      <w:r w:rsidRPr="00817244">
        <w:t>Auditorías internas al proceso</w:t>
      </w:r>
      <w:bookmarkEnd w:id="226"/>
      <w:bookmarkEnd w:id="227"/>
      <w:bookmarkEnd w:id="228"/>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9" w:name="_Toc21938370"/>
    </w:p>
    <w:p w:rsidR="00DC3A90" w:rsidRPr="00817244" w:rsidRDefault="00DC3A90" w:rsidP="00DC3A90">
      <w:pPr>
        <w:pStyle w:val="PSI-Ttulo3"/>
      </w:pPr>
      <w:bookmarkStart w:id="230" w:name="_Toc259524517"/>
      <w:bookmarkStart w:id="231" w:name="_Toc453203947"/>
      <w:r w:rsidRPr="00817244">
        <w:t>Revisiones de gestión</w:t>
      </w:r>
      <w:bookmarkEnd w:id="229"/>
      <w:bookmarkEnd w:id="230"/>
      <w:bookmarkEnd w:id="231"/>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2" w:name="_Toc21938371"/>
      <w:bookmarkStart w:id="233" w:name="_Toc259524518"/>
    </w:p>
    <w:p w:rsidR="00DC3A90" w:rsidRPr="00817244" w:rsidRDefault="00DC3A90" w:rsidP="00DC3A90">
      <w:pPr>
        <w:pStyle w:val="PSI-Ttulo3"/>
      </w:pPr>
      <w:bookmarkStart w:id="234" w:name="_Toc453203948"/>
      <w:r w:rsidRPr="00817244">
        <w:t>Revisión del Plan de gestión de configuración</w:t>
      </w:r>
      <w:bookmarkEnd w:id="232"/>
      <w:bookmarkEnd w:id="233"/>
      <w:bookmarkEnd w:id="234"/>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5" w:name="_Toc21938372"/>
      <w:bookmarkStart w:id="236" w:name="_Toc259524519"/>
      <w:bookmarkStart w:id="237" w:name="_Toc453203949"/>
      <w:r w:rsidRPr="00817244">
        <w:t>Revisión Post Mortem</w:t>
      </w:r>
      <w:bookmarkEnd w:id="235"/>
      <w:bookmarkEnd w:id="236"/>
      <w:bookmarkEnd w:id="237"/>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8" w:name="_Toc21938373"/>
      <w:bookmarkStart w:id="239" w:name="_Toc259524520"/>
      <w:bookmarkStart w:id="240" w:name="_Toc453203950"/>
      <w:r w:rsidRPr="00817244">
        <w:t>Agenda</w:t>
      </w:r>
      <w:bookmarkEnd w:id="238"/>
      <w:bookmarkEnd w:id="239"/>
      <w:bookmarkEnd w:id="240"/>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1" w:name="_Toc21938374"/>
    </w:p>
    <w:p w:rsidR="00DC3A90" w:rsidRPr="00491B56" w:rsidRDefault="00DC3A90" w:rsidP="00DC3A90">
      <w:pPr>
        <w:pStyle w:val="PSI-Ttulo2"/>
        <w:rPr>
          <w:rFonts w:ascii="Times New Roman" w:hAnsi="Times New Roman"/>
          <w:color w:val="auto"/>
        </w:rPr>
      </w:pPr>
      <w:bookmarkStart w:id="242" w:name="_Toc259524521"/>
      <w:bookmarkStart w:id="243" w:name="_Toc453203951"/>
      <w:r w:rsidRPr="00491B56">
        <w:rPr>
          <w:rFonts w:ascii="Times New Roman" w:hAnsi="Times New Roman"/>
          <w:color w:val="auto"/>
        </w:rPr>
        <w:t>Otras revisiones</w:t>
      </w:r>
      <w:bookmarkEnd w:id="241"/>
      <w:bookmarkEnd w:id="242"/>
      <w:bookmarkEnd w:id="243"/>
    </w:p>
    <w:p w:rsidR="00DC3A90" w:rsidRPr="00491B56" w:rsidRDefault="00DC3A90" w:rsidP="00DC3A90">
      <w:pPr>
        <w:pStyle w:val="PSI-Ttulo3"/>
      </w:pPr>
      <w:bookmarkStart w:id="244" w:name="_Toc21938375"/>
      <w:bookmarkStart w:id="245" w:name="_Toc259524522"/>
      <w:bookmarkStart w:id="246" w:name="_Toc453203952"/>
      <w:r w:rsidRPr="00491B56">
        <w:t>Revisión de documentación de usuario</w:t>
      </w:r>
      <w:bookmarkEnd w:id="244"/>
      <w:bookmarkEnd w:id="245"/>
      <w:bookmarkEnd w:id="246"/>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7" w:name="_Toc21938376"/>
      <w:bookmarkStart w:id="248" w:name="_Toc259524523"/>
      <w:bookmarkStart w:id="249" w:name="_Toc453203953"/>
      <w:r w:rsidRPr="00491B56">
        <w:t>Verificación</w:t>
      </w:r>
      <w:bookmarkEnd w:id="247"/>
      <w:bookmarkEnd w:id="248"/>
      <w:bookmarkEnd w:id="249"/>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50" w:name="_Toc21938377"/>
      <w:bookmarkStart w:id="251" w:name="_Toc259524524"/>
      <w:bookmarkStart w:id="252" w:name="_Toc453203954"/>
      <w:r w:rsidRPr="00817244">
        <w:t>Reporte de problemas y acciones correctivas</w:t>
      </w:r>
      <w:bookmarkEnd w:id="250"/>
      <w:bookmarkEnd w:id="251"/>
      <w:bookmarkEnd w:id="252"/>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3" w:name="_Toc21938378"/>
      <w:bookmarkStart w:id="254" w:name="_Toc259524525"/>
      <w:bookmarkStart w:id="255" w:name="_Toc453203955"/>
      <w:r w:rsidRPr="00817244">
        <w:t>Herramientas, técnicas y metodologías</w:t>
      </w:r>
      <w:bookmarkEnd w:id="253"/>
      <w:bookmarkEnd w:id="254"/>
      <w:bookmarkEnd w:id="255"/>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6" w:name="_Toc21938379"/>
      <w:bookmarkStart w:id="257" w:name="_Toc259524526"/>
      <w:bookmarkStart w:id="258" w:name="_Toc453203956"/>
      <w:r w:rsidRPr="00817244">
        <w:t>Gestión de riesgos</w:t>
      </w:r>
      <w:bookmarkEnd w:id="256"/>
      <w:bookmarkEnd w:id="257"/>
      <w:bookmarkEnd w:id="258"/>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9" w:name="_Toc164002218"/>
      <w:bookmarkStart w:id="260" w:name="_Toc259524527"/>
      <w:r w:rsidRPr="002318FD">
        <w:rPr>
          <w:rFonts w:ascii="Times New Roman" w:hAnsi="Times New Roman" w:cs="Times New Roman"/>
          <w:b/>
          <w:sz w:val="32"/>
        </w:rPr>
        <w:t>Anexos</w:t>
      </w:r>
      <w:bookmarkEnd w:id="259"/>
      <w:bookmarkEnd w:id="260"/>
    </w:p>
    <w:p w:rsidR="00DC3A90" w:rsidRPr="00817244" w:rsidRDefault="00DC3A90" w:rsidP="00DC3A90">
      <w:pPr>
        <w:pStyle w:val="PSI-Ttulo2"/>
        <w:rPr>
          <w:color w:val="auto"/>
        </w:rPr>
      </w:pPr>
      <w:bookmarkStart w:id="261" w:name="_Toc158379396"/>
      <w:bookmarkStart w:id="262" w:name="_Toc164002219"/>
      <w:bookmarkStart w:id="263" w:name="_Toc259524528"/>
      <w:bookmarkStart w:id="264" w:name="_Toc453203957"/>
      <w:bookmarkStart w:id="265" w:name="Formulario"/>
      <w:r w:rsidRPr="00817244">
        <w:rPr>
          <w:color w:val="auto"/>
        </w:rPr>
        <w:t>Formulario de Pedidos  y Detección de Cambios</w:t>
      </w:r>
      <w:bookmarkEnd w:id="261"/>
      <w:bookmarkEnd w:id="262"/>
      <w:bookmarkEnd w:id="263"/>
      <w:bookmarkEnd w:id="264"/>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5"/>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4610E4">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A0C" w:rsidRDefault="00D53A0C" w:rsidP="00DC41DD">
      <w:pPr>
        <w:spacing w:after="0" w:line="240" w:lineRule="auto"/>
      </w:pPr>
      <w:r>
        <w:separator/>
      </w:r>
    </w:p>
  </w:endnote>
  <w:endnote w:type="continuationSeparator" w:id="0">
    <w:p w:rsidR="00D53A0C" w:rsidRDefault="00D53A0C"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DF2DF5" w:rsidRDefault="00DF2DF5">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DF2DF5" w:rsidRDefault="00DF2DF5">
        <w:pPr>
          <w:pStyle w:val="Piedepgina"/>
          <w:jc w:val="center"/>
        </w:pPr>
        <w:r>
          <w:fldChar w:fldCharType="begin"/>
        </w:r>
        <w:r>
          <w:instrText>PAGE    \* MERGEFORMAT</w:instrText>
        </w:r>
        <w:r>
          <w:fldChar w:fldCharType="separate"/>
        </w:r>
        <w:r w:rsidR="00051FDA">
          <w:rPr>
            <w:noProof/>
          </w:rPr>
          <w:t>50</w:t>
        </w:r>
        <w:r>
          <w:fldChar w:fldCharType="end"/>
        </w:r>
      </w:p>
    </w:sdtContent>
  </w:sdt>
  <w:p w:rsidR="00DF2DF5" w:rsidRDefault="00DF2D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A0C" w:rsidRDefault="00D53A0C" w:rsidP="00DC41DD">
      <w:pPr>
        <w:spacing w:after="0" w:line="240" w:lineRule="auto"/>
      </w:pPr>
      <w:r>
        <w:separator/>
      </w:r>
    </w:p>
  </w:footnote>
  <w:footnote w:type="continuationSeparator" w:id="0">
    <w:p w:rsidR="00D53A0C" w:rsidRDefault="00D53A0C"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F5" w:rsidRPr="00505E49" w:rsidRDefault="00DF2DF5"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DF2DF5" w:rsidRDefault="00DF2D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B2A28"/>
    <w:rsid w:val="001C2439"/>
    <w:rsid w:val="001C4BF9"/>
    <w:rsid w:val="001E7953"/>
    <w:rsid w:val="001F725D"/>
    <w:rsid w:val="002003CD"/>
    <w:rsid w:val="00200E0C"/>
    <w:rsid w:val="00201364"/>
    <w:rsid w:val="0021739A"/>
    <w:rsid w:val="002202F0"/>
    <w:rsid w:val="00220F4D"/>
    <w:rsid w:val="00221F20"/>
    <w:rsid w:val="002318FD"/>
    <w:rsid w:val="00236FE8"/>
    <w:rsid w:val="00241576"/>
    <w:rsid w:val="002428B7"/>
    <w:rsid w:val="002461C2"/>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B0A3E"/>
    <w:rsid w:val="004B1F48"/>
    <w:rsid w:val="004B54D6"/>
    <w:rsid w:val="004B58AF"/>
    <w:rsid w:val="004C17BC"/>
    <w:rsid w:val="004D3D22"/>
    <w:rsid w:val="004F2223"/>
    <w:rsid w:val="00503F62"/>
    <w:rsid w:val="00505E49"/>
    <w:rsid w:val="005128C0"/>
    <w:rsid w:val="00514DD5"/>
    <w:rsid w:val="005542FA"/>
    <w:rsid w:val="00566901"/>
    <w:rsid w:val="00566C00"/>
    <w:rsid w:val="0056789A"/>
    <w:rsid w:val="00581A0C"/>
    <w:rsid w:val="00586AAF"/>
    <w:rsid w:val="00595DA5"/>
    <w:rsid w:val="005B1E1E"/>
    <w:rsid w:val="005C3F2C"/>
    <w:rsid w:val="005C5EEE"/>
    <w:rsid w:val="005F29DF"/>
    <w:rsid w:val="005F5CDF"/>
    <w:rsid w:val="00610572"/>
    <w:rsid w:val="006250AB"/>
    <w:rsid w:val="006545E1"/>
    <w:rsid w:val="0066468D"/>
    <w:rsid w:val="00667AE7"/>
    <w:rsid w:val="00671B07"/>
    <w:rsid w:val="00681E76"/>
    <w:rsid w:val="00684D8F"/>
    <w:rsid w:val="00685024"/>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30143"/>
    <w:rsid w:val="00855E83"/>
    <w:rsid w:val="00856ECC"/>
    <w:rsid w:val="00862218"/>
    <w:rsid w:val="00876A25"/>
    <w:rsid w:val="008804D6"/>
    <w:rsid w:val="00884205"/>
    <w:rsid w:val="008B21A5"/>
    <w:rsid w:val="008B23EB"/>
    <w:rsid w:val="008B72EF"/>
    <w:rsid w:val="008B7503"/>
    <w:rsid w:val="008C1AD0"/>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2E55"/>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65E6"/>
    <w:rsid w:val="00B67227"/>
    <w:rsid w:val="00B760A1"/>
    <w:rsid w:val="00B90621"/>
    <w:rsid w:val="00B95420"/>
    <w:rsid w:val="00BA0B09"/>
    <w:rsid w:val="00BA12BD"/>
    <w:rsid w:val="00BA2D87"/>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A6C"/>
    <w:rsid w:val="00CD2514"/>
    <w:rsid w:val="00CD6198"/>
    <w:rsid w:val="00CF53C4"/>
    <w:rsid w:val="00D12789"/>
    <w:rsid w:val="00D13216"/>
    <w:rsid w:val="00D20012"/>
    <w:rsid w:val="00D266B0"/>
    <w:rsid w:val="00D33E33"/>
    <w:rsid w:val="00D36BF6"/>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2892"/>
    <w:rsid w:val="00E17245"/>
    <w:rsid w:val="00E23019"/>
    <w:rsid w:val="00E23D4E"/>
    <w:rsid w:val="00E25FBF"/>
    <w:rsid w:val="00E31781"/>
    <w:rsid w:val="00E33F26"/>
    <w:rsid w:val="00E4021B"/>
    <w:rsid w:val="00E54F6D"/>
    <w:rsid w:val="00E57C9A"/>
    <w:rsid w:val="00E755CA"/>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37955-F065-4CE5-B678-77D7A2B9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7615</TotalTime>
  <Pages>57</Pages>
  <Words>11917</Words>
  <Characters>65545</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24</cp:revision>
  <cp:lastPrinted>2016-04-21T23:26:00Z</cp:lastPrinted>
  <dcterms:created xsi:type="dcterms:W3CDTF">2016-04-02T22:11:00Z</dcterms:created>
  <dcterms:modified xsi:type="dcterms:W3CDTF">2016-06-21T05:07:00Z</dcterms:modified>
</cp:coreProperties>
</file>