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2461C2" w:rsidRPr="00043006" w:rsidRDefault="002461C2" w:rsidP="002461C2">
      <w:pPr>
        <w:pStyle w:val="Prrafodelista"/>
        <w:numPr>
          <w:ilvl w:val="0"/>
          <w:numId w:val="5"/>
        </w:numPr>
        <w:rPr>
          <w:b/>
          <w:sz w:val="28"/>
          <w:szCs w:val="28"/>
        </w:rPr>
      </w:pPr>
      <w:r w:rsidRPr="00043006">
        <w:rPr>
          <w:b/>
          <w:sz w:val="28"/>
          <w:szCs w:val="28"/>
        </w:rPr>
        <w:lastRenderedPageBreak/>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lastRenderedPageBreak/>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414458" w:rsidRDefault="002461C2" w:rsidP="009415C8">
            <w:pPr>
              <w:pStyle w:val="Prrafodelista"/>
              <w:numPr>
                <w:ilvl w:val="0"/>
                <w:numId w:val="22"/>
              </w:numPr>
              <w:rPr>
                <w:sz w:val="24"/>
              </w:rPr>
            </w:pPr>
            <w:r>
              <w:rPr>
                <w:sz w:val="24"/>
              </w:rPr>
              <w:t>Creará roles para sus empleados de acuerdo a sus funciones.</w:t>
            </w:r>
          </w:p>
          <w:p w:rsidR="002461C2" w:rsidRPr="00B71F19" w:rsidRDefault="002461C2" w:rsidP="009415C8">
            <w:pPr>
              <w:pStyle w:val="Prrafodelista"/>
              <w:numPr>
                <w:ilvl w:val="0"/>
                <w:numId w:val="22"/>
              </w:numPr>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Usuario</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9415C8">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c>
          <w:tcPr>
            <w:tcW w:w="8644" w:type="dxa"/>
            <w:gridSpan w:val="2"/>
          </w:tcPr>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9415C8">
            <w:pPr>
              <w:pStyle w:val="Prrafodelista"/>
              <w:rPr>
                <w:rFonts w:ascii="Times New Roman" w:hAnsi="Times New Roman"/>
                <w:sz w:val="24"/>
                <w:szCs w:val="24"/>
              </w:rPr>
            </w:pPr>
          </w:p>
        </w:tc>
      </w:tr>
      <w:tr w:rsidR="002461C2" w:rsidRPr="004876E4" w:rsidTr="009415C8">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c>
          <w:tcPr>
            <w:tcW w:w="8644" w:type="dxa"/>
            <w:gridSpan w:val="2"/>
          </w:tcPr>
          <w:p w:rsidR="002461C2" w:rsidRDefault="001B2A28" w:rsidP="009415C8">
            <w:pPr>
              <w:rPr>
                <w:rFonts w:ascii="Times New Roman" w:hAnsi="Times New Roman"/>
                <w:sz w:val="24"/>
                <w:szCs w:val="24"/>
              </w:rPr>
            </w:pPr>
            <w:r>
              <w:rPr>
                <w:rFonts w:ascii="Times New Roman" w:hAnsi="Times New Roman"/>
                <w:sz w:val="24"/>
                <w:szCs w:val="24"/>
              </w:rPr>
              <w:t xml:space="preserve">       2-  Si el usuario no contesta el cliente pasa por el restaurante</w:t>
            </w:r>
          </w:p>
          <w:p w:rsidR="001B2A28" w:rsidRPr="001B2A28" w:rsidRDefault="001B2A28" w:rsidP="001B2A28">
            <w:pPr>
              <w:pStyle w:val="Prrafodelista"/>
              <w:numPr>
                <w:ilvl w:val="0"/>
                <w:numId w:val="24"/>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EE7EAB">
              <w:rPr>
                <w:noProof/>
              </w:rPr>
              <mc:AlternateContent>
                <mc:Choice Requires="wps">
                  <w:drawing>
                    <wp:anchor distT="0" distB="0" distL="114300" distR="114300" simplePos="0" relativeHeight="251668480" behindDoc="0" locked="0" layoutInCell="1" allowOverlap="1" wp14:anchorId="3AF24805" wp14:editId="7BC1AD32">
                      <wp:simplePos x="0" y="0"/>
                      <wp:positionH relativeFrom="column">
                        <wp:posOffset>0</wp:posOffset>
                      </wp:positionH>
                      <wp:positionV relativeFrom="paragraph">
                        <wp:posOffset>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7 Cuadro de texto" o:spid="_x0000_s1027"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2dKw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10;dnOA8oJNOui44i3f1ljIjvnwzBySA4tHwocnPKSCpqDQS5RU4H7+zR7jETP0UtIg2QpqcBsoUd8N&#10;Ynk3mc0iN5My+zyfouJuPYdbjznpDSCbJ7hYlicxxgc1iNKBfsWtWMc30cUMx5cLGgZxE7oFwK3i&#10;Yr1OQchGy8LO7C2PqeMc45Bf2lfmbI9EJMMjDKRk+TtAuth409v1KSAsCa045W6miHJUkMkJ737r&#10;4qrc6inq7d+w+g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z35NnSsCAABjBAAADgAAAAAAAAAAAAAAAAAuAgAAZHJzL2Uyb0RvYy54&#10;bWxQSwECLQAUAAYACAAAACEAS4kmzdYAAAAFAQAADwAAAAAAAAAAAAAAAACFBAAAZHJzL2Rvd25y&#10;ZXYueG1sUEsFBgAAAAAEAAQA8wAAAIgFAAAAAA==&#10;" filled="f" stroked="f">
                      <v:textbox style="mso-fit-shape-to-text:t">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v:textbox>
                    </v:shape>
                  </w:pict>
                </mc:Fallback>
              </mc:AlternateContent>
            </w:r>
          </w:p>
        </w:tc>
      </w:tr>
      <w:tr w:rsidR="002461C2" w:rsidRPr="00E95B6A" w:rsidTr="009415C8">
        <w:trPr>
          <w:trHeight w:val="917"/>
        </w:trPr>
        <w:tc>
          <w:tcPr>
            <w:tcW w:w="8644" w:type="dxa"/>
            <w:gridSpan w:val="2"/>
          </w:tcPr>
          <w:p w:rsidR="002461C2" w:rsidRPr="00B95420" w:rsidRDefault="002461C2" w:rsidP="00B954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8"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" fillcolor="white [3201]" strokecolor="black [3200]" strokeweight="1pt">
                <v:stroke joinstyle="miter"/>
                <v:textbox>
                  <w:txbxContent>
                    <w:p w:rsidR="009415C8" w:rsidRDefault="009415C8"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9"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" fillcolor="white [3201]" strokecolor="black [3200]" strokeweight="1pt">
                <v:stroke joinstyle="miter"/>
                <v:textbox>
                  <w:txbxContent>
                    <w:p w:rsidR="009415C8" w:rsidRDefault="009415C8"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0">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2461C2" w:rsidRPr="00E23019" w:rsidRDefault="002461C2" w:rsidP="002461C2">
      <w:pPr>
        <w:pStyle w:val="Default"/>
        <w:jc w:val="center"/>
        <w:rPr>
          <w:sz w:val="28"/>
          <w:szCs w:val="23"/>
        </w:rPr>
      </w:pPr>
      <w:r w:rsidRPr="00E23019">
        <w:rPr>
          <w:b/>
          <w:bCs/>
          <w:sz w:val="28"/>
          <w:szCs w:val="23"/>
        </w:rPr>
        <w:lastRenderedPageBreak/>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13D04A71" wp14:editId="38C49CCE">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19C0F201" wp14:editId="1A10C231">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A0455">
      <w:pPr>
        <w:pStyle w:val="NormalWeb"/>
        <w:spacing w:after="0" w:afterAutospacing="0"/>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COCOMO2</w:t>
      </w:r>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2461C2">
      <w:pPr>
        <w:pStyle w:val="NormalWeb"/>
        <w:jc w:val="center"/>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color w:val="333333"/>
          <w:sz w:val="28"/>
          <w:szCs w:val="28"/>
          <w:lang w:eastAsia="en-US"/>
        </w:rPr>
        <w:t>Características</w:t>
      </w:r>
    </w:p>
    <w:p w:rsidR="002461C2" w:rsidRPr="007A0455" w:rsidRDefault="002461C2" w:rsidP="003E4EAE">
      <w:pPr>
        <w:numPr>
          <w:ilvl w:val="0"/>
          <w:numId w:val="27"/>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3E4EAE">
      <w:pPr>
        <w:pStyle w:val="Prrafodelista"/>
        <w:numPr>
          <w:ilvl w:val="0"/>
          <w:numId w:val="27"/>
        </w:numPr>
        <w:spacing w:line="240" w:lineRule="auto"/>
        <w:jc w:val="both"/>
        <w:rPr>
          <w:rFonts w:cs="Arial"/>
        </w:rPr>
      </w:pPr>
      <w:r w:rsidRPr="007A0455">
        <w:rPr>
          <w:rFonts w:cs="Arial"/>
        </w:rPr>
        <w:t xml:space="preserve">Representa el más extenso modelo empírico para la estimación de </w:t>
      </w:r>
      <w:hyperlink r:id="rId14"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3E4EAE">
      <w:pPr>
        <w:numPr>
          <w:ilvl w:val="0"/>
          <w:numId w:val="27"/>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2461C2">
      <w:pPr>
        <w:pStyle w:val="NormalWeb"/>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Objetivos para la construcción de COCOMO II</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5"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Construir una </w:t>
      </w:r>
      <w:hyperlink r:id="rId16"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Implementar una herramienta de </w:t>
      </w:r>
      <w:hyperlink r:id="rId17"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BA12BD">
      <w:pPr>
        <w:numPr>
          <w:ilvl w:val="0"/>
          <w:numId w:val="27"/>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Pr="007A0455" w:rsidRDefault="002461C2" w:rsidP="002461C2">
      <w:pPr>
        <w:pStyle w:val="NormalWeb"/>
        <w:jc w:val="center"/>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sz w:val="28"/>
          <w:szCs w:val="28"/>
          <w:lang w:eastAsia="en-US"/>
        </w:rPr>
        <w:t>Formula</w:t>
      </w:r>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lastRenderedPageBreak/>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Modelos de COCOMO II</w:t>
      </w:r>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8"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3E4EAE">
      <w:pPr>
        <w:numPr>
          <w:ilvl w:val="0"/>
          <w:numId w:val="28"/>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3E4EAE" w:rsidRDefault="002461C2" w:rsidP="003E4EAE">
      <w:pPr>
        <w:spacing w:before="100" w:beforeAutospacing="1" w:after="0" w:line="360" w:lineRule="auto"/>
        <w:ind w:left="720"/>
        <w:jc w:val="center"/>
        <w:rPr>
          <w:rFonts w:cs="Arial"/>
        </w:rPr>
      </w:pPr>
      <w:r w:rsidRPr="003E4EAE">
        <w:rPr>
          <w:b/>
          <w:sz w:val="28"/>
          <w:szCs w:val="28"/>
        </w:rPr>
        <w:t>Ventajas</w:t>
      </w:r>
    </w:p>
    <w:p w:rsidR="002461C2" w:rsidRPr="007A0455" w:rsidRDefault="002461C2" w:rsidP="003E4EAE">
      <w:pPr>
        <w:pStyle w:val="Prrafodelista"/>
        <w:numPr>
          <w:ilvl w:val="0"/>
          <w:numId w:val="29"/>
        </w:numPr>
        <w:spacing w:after="0" w:line="240" w:lineRule="auto"/>
        <w:jc w:val="both"/>
        <w:rPr>
          <w:rFonts w:cs="Arial"/>
        </w:rPr>
      </w:pPr>
      <w:r w:rsidRPr="007A0455">
        <w:rPr>
          <w:rFonts w:cs="Arial"/>
        </w:rPr>
        <w:t>Es fácil de realizar y de interpretar.</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Tiene pocas variables.</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Desventajas</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361D45" w:rsidRDefault="00361D45" w:rsidP="005B1E1E">
      <w:pPr>
        <w:jc w:val="center"/>
        <w:rPr>
          <w:rFonts w:ascii="Times New Roman" w:hAnsi="Times New Roman" w:cs="Times New Roman"/>
          <w:b/>
          <w:sz w:val="28"/>
        </w:rPr>
      </w:pPr>
    </w:p>
    <w:p w:rsidR="00514DD5" w:rsidRDefault="00514DD5"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DC41DD" w:rsidRPr="00361D45" w:rsidRDefault="00DC41DD" w:rsidP="005B1E1E">
      <w:pPr>
        <w:jc w:val="center"/>
        <w:rPr>
          <w:rFonts w:ascii="Times New Roman" w:hAnsi="Times New Roman" w:cs="Times New Roman"/>
          <w:b/>
          <w:sz w:val="28"/>
          <w:szCs w:val="28"/>
          <w:u w:val="single"/>
        </w:rPr>
      </w:pPr>
      <w:r w:rsidRPr="00361D45">
        <w:rPr>
          <w:rFonts w:ascii="Times New Roman" w:hAnsi="Times New Roman" w:cs="Times New Roman"/>
          <w:b/>
          <w:sz w:val="28"/>
          <w:szCs w:val="28"/>
          <w:u w:val="single"/>
        </w:rPr>
        <w:lastRenderedPageBreak/>
        <w:t xml:space="preserve">Descripción de Roles </w:t>
      </w:r>
    </w:p>
    <w:p w:rsidR="00DC41D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Líder del Proyecto:</w:t>
      </w:r>
    </w:p>
    <w:p w:rsidR="00390D9E" w:rsidRDefault="00193866" w:rsidP="007E6339">
      <w:pPr>
        <w:spacing w:after="0" w:line="240" w:lineRule="auto"/>
        <w:jc w:val="both"/>
      </w:pPr>
      <w:r w:rsidRPr="00D33E33">
        <w:t xml:space="preserve">Objetivos: </w:t>
      </w:r>
    </w:p>
    <w:p w:rsidR="00390D9E" w:rsidRDefault="00390D9E" w:rsidP="007E6339">
      <w:pPr>
        <w:pStyle w:val="Prrafodelista"/>
        <w:numPr>
          <w:ilvl w:val="0"/>
          <w:numId w:val="37"/>
        </w:numPr>
        <w:spacing w:after="0" w:line="240" w:lineRule="auto"/>
        <w:jc w:val="both"/>
      </w:pPr>
      <w:r>
        <w:t>C</w:t>
      </w:r>
      <w:r w:rsidR="00193866" w:rsidRPr="00D33E33">
        <w:t xml:space="preserve">oordinar </w:t>
      </w:r>
      <w:r>
        <w:t>el quipo</w:t>
      </w:r>
    </w:p>
    <w:p w:rsidR="00193866" w:rsidRPr="00D33E33" w:rsidRDefault="00390D9E" w:rsidP="007E6339">
      <w:pPr>
        <w:pStyle w:val="Prrafodelista"/>
        <w:numPr>
          <w:ilvl w:val="0"/>
          <w:numId w:val="37"/>
        </w:numPr>
        <w:spacing w:after="0" w:line="240" w:lineRule="auto"/>
        <w:jc w:val="both"/>
      </w:pPr>
      <w:r>
        <w:t>A</w:t>
      </w:r>
      <w:r w:rsidR="00193866" w:rsidRPr="00D33E33">
        <w:t xml:space="preserve">segurar que todos cumplan con sus trabajos. </w:t>
      </w:r>
    </w:p>
    <w:p w:rsidR="00193866" w:rsidRPr="007E6339" w:rsidRDefault="00193866" w:rsidP="007E6339">
      <w:pPr>
        <w:spacing w:after="0" w:line="240" w:lineRule="auto"/>
        <w:jc w:val="both"/>
        <w:rPr>
          <w:rFonts w:ascii="Arial" w:hAnsi="Arial" w:cs="Arial"/>
          <w:sz w:val="24"/>
          <w:szCs w:val="24"/>
        </w:rPr>
      </w:pPr>
      <w:r w:rsidRPr="00D33E33">
        <w:t xml:space="preserve">Responsabilidad: </w:t>
      </w:r>
    </w:p>
    <w:p w:rsidR="007E6339" w:rsidRDefault="007E6339" w:rsidP="007E6339">
      <w:pPr>
        <w:pStyle w:val="Prrafodelista"/>
        <w:numPr>
          <w:ilvl w:val="0"/>
          <w:numId w:val="38"/>
        </w:numPr>
        <w:spacing w:after="0"/>
        <w:rPr>
          <w:lang w:eastAsia="es-ES"/>
        </w:rPr>
      </w:pPr>
      <w:r>
        <w:rPr>
          <w:lang w:eastAsia="es-ES"/>
        </w:rPr>
        <w:t>D</w:t>
      </w:r>
      <w:r w:rsidR="00D55F21">
        <w:rPr>
          <w:lang w:eastAsia="es-ES"/>
        </w:rPr>
        <w:t>esarrollo del plan del proyecto.</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dentificación de los requerimi</w:t>
      </w:r>
      <w:r w:rsidR="00D55F21">
        <w:rPr>
          <w:lang w:eastAsia="es-ES"/>
        </w:rPr>
        <w:t>entos y el alcance del proyecto.</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omunicación.</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recursos humanos y materiale</w:t>
      </w:r>
      <w:r w:rsidR="00D55F21">
        <w:rPr>
          <w:lang w:eastAsia="es-ES"/>
        </w:rPr>
        <w:t>s.</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ontrol de tiempos.</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w:t>
      </w:r>
      <w:r w:rsidR="00D55F21">
        <w:rPr>
          <w:lang w:eastAsia="es-ES"/>
        </w:rPr>
        <w:t>tificación y control de riesgos.</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E6339" w:rsidRPr="007E6339" w:rsidRDefault="007E6339" w:rsidP="007E6339">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E6339" w:rsidRPr="007E6339" w:rsidRDefault="007E6339" w:rsidP="007E6339">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E6339" w:rsidRPr="00193866" w:rsidRDefault="007E6339" w:rsidP="00D33E33">
      <w:pPr>
        <w:pStyle w:val="Prrafodelista"/>
        <w:spacing w:after="0" w:line="240" w:lineRule="auto"/>
        <w:jc w:val="both"/>
        <w:rPr>
          <w:rFonts w:ascii="Arial" w:hAnsi="Arial" w:cs="Arial"/>
          <w:sz w:val="24"/>
          <w:szCs w:val="24"/>
        </w:rPr>
      </w:pP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 xml:space="preserve">Documentador: </w:t>
      </w:r>
    </w:p>
    <w:p w:rsidR="00BE62AB" w:rsidRPr="00AA06C6" w:rsidRDefault="008B21A5" w:rsidP="00AA06C6">
      <w:pPr>
        <w:spacing w:after="0" w:line="240" w:lineRule="auto"/>
        <w:jc w:val="both"/>
        <w:rPr>
          <w:rFonts w:cs="Arial"/>
        </w:rPr>
      </w:pPr>
      <w:r w:rsidRPr="00AA06C6">
        <w:rPr>
          <w:rFonts w:cs="Arial"/>
        </w:rPr>
        <w:t>El objetivo principal del documentador es el de actuar como medio de comunicación entre los miembros del equipo</w:t>
      </w:r>
      <w:r w:rsidR="00BE62AB" w:rsidRPr="00AA06C6">
        <w:rPr>
          <w:rFonts w:cs="Arial"/>
        </w:rPr>
        <w:t>.</w:t>
      </w:r>
    </w:p>
    <w:p w:rsidR="00AA06C6" w:rsidRDefault="00AA06C6" w:rsidP="00AA06C6">
      <w:pPr>
        <w:pStyle w:val="Prrafodelista"/>
        <w:numPr>
          <w:ilvl w:val="0"/>
          <w:numId w:val="31"/>
        </w:numPr>
        <w:spacing w:after="0" w:line="240" w:lineRule="auto"/>
        <w:jc w:val="both"/>
      </w:pPr>
      <w:r>
        <w:t>M</w:t>
      </w:r>
      <w:r w:rsidR="004B1F48" w:rsidRPr="00AA06C6">
        <w:t xml:space="preserve">antener la información generada durante el proceso de desarrollo con un adecuado procesamiento que permita la calidad en el mantenimiento de la misma. </w:t>
      </w:r>
    </w:p>
    <w:p w:rsidR="00DF13CD" w:rsidRDefault="004B1F48" w:rsidP="00AA06C6">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AA06C6" w:rsidRDefault="004B1F48" w:rsidP="00AA06C6">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AA06C6" w:rsidRDefault="004B1F48" w:rsidP="00AA06C6">
      <w:pPr>
        <w:pStyle w:val="Prrafodelista"/>
        <w:numPr>
          <w:ilvl w:val="0"/>
          <w:numId w:val="31"/>
        </w:numPr>
        <w:spacing w:after="0" w:line="240" w:lineRule="auto"/>
        <w:jc w:val="both"/>
      </w:pPr>
      <w:r w:rsidRPr="00AA06C6">
        <w:t>Generar plantillas que permitan una adecuada estructura y uniformidad en los documentos que lo requieran.</w:t>
      </w:r>
    </w:p>
    <w:p w:rsidR="00AA06C6" w:rsidRDefault="004B1F48" w:rsidP="00AA06C6">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4B1F48" w:rsidRDefault="004B1F48" w:rsidP="00AA06C6">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AA06C6" w:rsidRPr="00AA06C6" w:rsidRDefault="00AA06C6" w:rsidP="00AA06C6">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Desarrollador:</w:t>
      </w:r>
    </w:p>
    <w:p w:rsidR="00910AD8" w:rsidRPr="00390D9E" w:rsidRDefault="00910AD8" w:rsidP="00390D9E">
      <w:pPr>
        <w:spacing w:after="0" w:line="240" w:lineRule="auto"/>
        <w:jc w:val="both"/>
        <w:rPr>
          <w:rFonts w:cs="Arial"/>
        </w:rPr>
      </w:pPr>
      <w:r w:rsidRPr="00390D9E">
        <w:rPr>
          <w:rFonts w:cs="Arial"/>
        </w:rPr>
        <w:t>Debe convertir las especificaciones del sistema en código fuent</w:t>
      </w:r>
      <w:r w:rsidR="00390D9E">
        <w:rPr>
          <w:rFonts w:cs="Arial"/>
        </w:rPr>
        <w:t>e ejecutable utilizando uno o más lenguajes de programación, así</w:t>
      </w:r>
      <w:r w:rsidRPr="00390D9E">
        <w:rPr>
          <w:rFonts w:cs="Arial"/>
        </w:rPr>
        <w:t xml:space="preserve"> como herramientas de so</w:t>
      </w:r>
      <w:r w:rsidR="00390D9E">
        <w:rPr>
          <w:rFonts w:cs="Arial"/>
        </w:rPr>
        <w:t>ftware de apoyo a la programació</w:t>
      </w:r>
      <w:r w:rsidRPr="00390D9E">
        <w:rPr>
          <w:rFonts w:cs="Arial"/>
        </w:rPr>
        <w:t>n</w:t>
      </w:r>
      <w:r w:rsidR="00390D9E">
        <w:rPr>
          <w:rFonts w:cs="Arial"/>
        </w:rPr>
        <w:t>.</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del</w:t>
      </w:r>
      <w:r w:rsidRPr="00DC5C0D">
        <w:rPr>
          <w:rFonts w:cs="Arial"/>
        </w:rPr>
        <w:t xml:space="preserve"> código ejecutable.</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 la</w:t>
      </w:r>
      <w:r w:rsidRPr="00DC5C0D">
        <w:rPr>
          <w:rFonts w:cs="Arial"/>
        </w:rPr>
        <w:t xml:space="preserve"> documentación de operación.</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Integración del entorno.</w:t>
      </w:r>
    </w:p>
    <w:p w:rsidR="006A0ACD" w:rsidRDefault="006A0ACD" w:rsidP="00DC5C0D">
      <w:pPr>
        <w:pStyle w:val="Prrafodelista"/>
        <w:numPr>
          <w:ilvl w:val="0"/>
          <w:numId w:val="32"/>
        </w:numPr>
        <w:spacing w:after="0" w:line="240" w:lineRule="auto"/>
        <w:jc w:val="both"/>
        <w:rPr>
          <w:rFonts w:cs="Arial"/>
        </w:rPr>
      </w:pPr>
      <w:r w:rsidRPr="00DC5C0D">
        <w:rPr>
          <w:rFonts w:cs="Arial"/>
        </w:rPr>
        <w:t>Conducir revisiones del software.</w:t>
      </w:r>
    </w:p>
    <w:p w:rsidR="000A03DE" w:rsidRDefault="009415C8" w:rsidP="00DC5C0D">
      <w:pPr>
        <w:pStyle w:val="Prrafodelista"/>
        <w:numPr>
          <w:ilvl w:val="0"/>
          <w:numId w:val="32"/>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9415C8" w:rsidRPr="00DC5C0D" w:rsidRDefault="006B72F0" w:rsidP="00DC5C0D">
      <w:pPr>
        <w:pStyle w:val="Prrafodelista"/>
        <w:numPr>
          <w:ilvl w:val="0"/>
          <w:numId w:val="32"/>
        </w:numPr>
        <w:spacing w:after="0" w:line="240" w:lineRule="auto"/>
        <w:jc w:val="both"/>
        <w:rPr>
          <w:rFonts w:cs="Arial"/>
        </w:rPr>
      </w:pPr>
      <w:r>
        <w:rPr>
          <w:rFonts w:cs="Arial"/>
        </w:rPr>
        <w:lastRenderedPageBreak/>
        <w:t xml:space="preserve">Realizar pruebas del programa desarrollado con los usuarios solicitantes. </w:t>
      </w:r>
    </w:p>
    <w:p w:rsidR="006A0ACD" w:rsidRPr="007C5BBA" w:rsidRDefault="006A0ACD" w:rsidP="006A0ACD">
      <w:pPr>
        <w:rPr>
          <w:rFonts w:ascii="Times New Roman" w:hAnsi="Times New Roman" w:cs="Times New Roman"/>
          <w:b/>
          <w:sz w:val="28"/>
          <w:szCs w:val="28"/>
        </w:rPr>
      </w:pPr>
      <w:proofErr w:type="spellStart"/>
      <w:r w:rsidRPr="007C5BBA">
        <w:rPr>
          <w:rFonts w:ascii="Times New Roman" w:hAnsi="Times New Roman" w:cs="Times New Roman"/>
          <w:b/>
          <w:sz w:val="28"/>
          <w:szCs w:val="28"/>
        </w:rPr>
        <w:t>Tester</w:t>
      </w:r>
      <w:proofErr w:type="spellEnd"/>
      <w:r w:rsidRPr="007C5BBA">
        <w:rPr>
          <w:rFonts w:ascii="Times New Roman" w:hAnsi="Times New Roman" w:cs="Times New Roman"/>
          <w:b/>
          <w:sz w:val="28"/>
          <w:szCs w:val="28"/>
        </w:rPr>
        <w:t>:</w:t>
      </w:r>
    </w:p>
    <w:p w:rsidR="0028030E" w:rsidRPr="00DC5C0D" w:rsidRDefault="0028030E" w:rsidP="006A0ACD">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w:t>
      </w:r>
      <w:r w:rsidR="00BE62AB" w:rsidRPr="00DC5C0D">
        <w:rPr>
          <w:rFonts w:cs="Arial"/>
        </w:rPr>
        <w:t>sistemática</w:t>
      </w:r>
      <w:r w:rsidRPr="00DC5C0D">
        <w:rPr>
          <w:rFonts w:cs="Arial"/>
        </w:rPr>
        <w:t xml:space="preserve">, pueda eliminar diferentes casos de </w:t>
      </w:r>
      <w:r w:rsidR="00BE62AB" w:rsidRPr="00DC5C0D">
        <w:rPr>
          <w:rFonts w:cs="Arial"/>
        </w:rPr>
        <w:t>errores</w:t>
      </w:r>
      <w:r w:rsidR="00966464" w:rsidRPr="00DC5C0D">
        <w:rPr>
          <w:rFonts w:cs="Arial"/>
        </w:rPr>
        <w:t xml:space="preserve">. </w:t>
      </w:r>
      <w:r w:rsidR="00BE62AB" w:rsidRPr="00DC5C0D">
        <w:rPr>
          <w:rFonts w:cs="Arial"/>
        </w:rPr>
        <w:t>Realizando</w:t>
      </w:r>
      <w:r w:rsidR="00966464" w:rsidRPr="00DC5C0D">
        <w:rPr>
          <w:rFonts w:cs="Arial"/>
        </w:rPr>
        <w:t xml:space="preserve"> esto con la </w:t>
      </w:r>
      <w:r w:rsidR="00856ECC">
        <w:rPr>
          <w:rFonts w:cs="Arial"/>
        </w:rPr>
        <w:t>mínima cantidad de tiempo y esfuerzo</w:t>
      </w:r>
      <w:r w:rsidR="00966464" w:rsidRPr="00DC5C0D">
        <w:rPr>
          <w:rFonts w:cs="Arial"/>
        </w:rPr>
        <w:t xml:space="preserve">. </w:t>
      </w:r>
    </w:p>
    <w:p w:rsidR="001851A3" w:rsidRPr="00856ECC" w:rsidRDefault="001851A3" w:rsidP="00856ECC">
      <w:pPr>
        <w:pStyle w:val="Prrafodelista"/>
        <w:numPr>
          <w:ilvl w:val="0"/>
          <w:numId w:val="33"/>
        </w:numPr>
        <w:rPr>
          <w:rFonts w:cs="Arial"/>
        </w:rPr>
      </w:pPr>
      <w:r w:rsidRPr="00856ECC">
        <w:rPr>
          <w:rFonts w:cs="Arial"/>
        </w:rPr>
        <w:t>Construir y aplicar los plane</w:t>
      </w:r>
      <w:r w:rsidR="00BE62AB" w:rsidRPr="00856ECC">
        <w:rPr>
          <w:rFonts w:cs="Arial"/>
        </w:rPr>
        <w:t>s de prueba u</w:t>
      </w:r>
      <w:r w:rsidRPr="00856ECC">
        <w:rPr>
          <w:rFonts w:cs="Arial"/>
        </w:rPr>
        <w:t xml:space="preserve">nitarios de modulo, de sistema, de aceptación </w:t>
      </w:r>
      <w:r w:rsidR="00BE62AB" w:rsidRPr="00856ECC">
        <w:rPr>
          <w:rFonts w:cs="Arial"/>
        </w:rPr>
        <w:t>parcial, manteniéndolos</w:t>
      </w:r>
      <w:r w:rsidRPr="00856ECC">
        <w:rPr>
          <w:rFonts w:cs="Arial"/>
        </w:rPr>
        <w:t xml:space="preserve"> actualizados durante el proyecto.</w:t>
      </w:r>
    </w:p>
    <w:p w:rsidR="001851A3" w:rsidRPr="00856ECC" w:rsidRDefault="001851A3" w:rsidP="00856ECC">
      <w:pPr>
        <w:pStyle w:val="Prrafodelista"/>
        <w:numPr>
          <w:ilvl w:val="0"/>
          <w:numId w:val="33"/>
        </w:numPr>
        <w:rPr>
          <w:rFonts w:cs="Arial"/>
        </w:rPr>
      </w:pPr>
      <w:r w:rsidRPr="00856ECC">
        <w:rPr>
          <w:rFonts w:cs="Arial"/>
        </w:rPr>
        <w:t>Velar por la amplitud y la exactitud de todo</w:t>
      </w:r>
      <w:r w:rsidR="00BE62AB" w:rsidRPr="00856ECC">
        <w:rPr>
          <w:rFonts w:cs="Arial"/>
        </w:rPr>
        <w:t>s los   documentos del proyecto</w:t>
      </w:r>
      <w:r w:rsidRPr="00856ECC">
        <w:rPr>
          <w:rFonts w:cs="Arial"/>
        </w:rPr>
        <w:t>.</w:t>
      </w:r>
    </w:p>
    <w:p w:rsidR="001851A3" w:rsidRPr="00856ECC" w:rsidRDefault="001851A3" w:rsidP="00856ECC">
      <w:pPr>
        <w:pStyle w:val="Prrafodelista"/>
        <w:numPr>
          <w:ilvl w:val="0"/>
          <w:numId w:val="33"/>
        </w:numPr>
        <w:rPr>
          <w:rFonts w:cs="Arial"/>
        </w:rPr>
      </w:pPr>
      <w:r w:rsidRPr="00856ECC">
        <w:rPr>
          <w:rFonts w:cs="Arial"/>
        </w:rPr>
        <w:t>Velar por el estándar adoptado para el desarrollo</w:t>
      </w:r>
    </w:p>
    <w:p w:rsidR="001851A3" w:rsidRPr="00856ECC" w:rsidRDefault="001851A3" w:rsidP="00856ECC">
      <w:pPr>
        <w:pStyle w:val="Prrafodelista"/>
        <w:numPr>
          <w:ilvl w:val="0"/>
          <w:numId w:val="33"/>
        </w:numPr>
        <w:rPr>
          <w:rFonts w:cs="Arial"/>
        </w:rPr>
      </w:pPr>
      <w:r w:rsidRPr="00856ECC">
        <w:rPr>
          <w:rFonts w:cs="Arial"/>
        </w:rPr>
        <w:t>Velar por la calidad del producto final.</w:t>
      </w:r>
    </w:p>
    <w:p w:rsidR="004F2223" w:rsidRPr="007C5BBA" w:rsidRDefault="006A0ACD" w:rsidP="006A0ACD">
      <w:pPr>
        <w:rPr>
          <w:rFonts w:ascii="Times New Roman" w:hAnsi="Times New Roman" w:cs="Times New Roman"/>
          <w:sz w:val="28"/>
          <w:szCs w:val="28"/>
        </w:rPr>
      </w:pPr>
      <w:r w:rsidRPr="007C5BBA">
        <w:rPr>
          <w:rFonts w:ascii="Times New Roman" w:hAnsi="Times New Roman" w:cs="Times New Roman"/>
          <w:b/>
          <w:sz w:val="28"/>
          <w:szCs w:val="28"/>
        </w:rPr>
        <w:t>Gestor de Riesgo:</w:t>
      </w:r>
    </w:p>
    <w:p w:rsidR="004F2223" w:rsidRPr="0009487F" w:rsidRDefault="00404160" w:rsidP="0009487F">
      <w:pPr>
        <w:pStyle w:val="Prrafodelista"/>
        <w:numPr>
          <w:ilvl w:val="0"/>
          <w:numId w:val="35"/>
        </w:numPr>
        <w:jc w:val="both"/>
        <w:rPr>
          <w:shd w:val="clear" w:color="auto" w:fill="FFFFFF"/>
        </w:rPr>
      </w:pPr>
      <w:r w:rsidRPr="004140D4">
        <w:rPr>
          <w:shd w:val="clear" w:color="auto" w:fill="FFFFFF"/>
        </w:rPr>
        <w:t>Documentos de requisitos de Usuario y Software</w:t>
      </w:r>
      <w:r w:rsidR="004140D4" w:rsidRPr="004140D4">
        <w:rPr>
          <w:shd w:val="clear" w:color="auto" w:fill="FFFFFF"/>
        </w:rPr>
        <w:t>.</w:t>
      </w:r>
    </w:p>
    <w:p w:rsidR="004140D4" w:rsidRPr="0009487F" w:rsidRDefault="00404160" w:rsidP="0009487F">
      <w:pPr>
        <w:pStyle w:val="Prrafodelista"/>
        <w:numPr>
          <w:ilvl w:val="0"/>
          <w:numId w:val="35"/>
        </w:numPr>
        <w:jc w:val="both"/>
        <w:rPr>
          <w:shd w:val="clear" w:color="auto" w:fill="FFFFFF"/>
        </w:rPr>
      </w:pPr>
      <w:r w:rsidRPr="004140D4">
        <w:rPr>
          <w:shd w:val="clear" w:color="auto" w:fill="FFFFFF"/>
        </w:rPr>
        <w:t>Plan de administración del proyecto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Plan de testeo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arquitectónico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detallado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Documentación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09487F" w:rsidRDefault="00404160" w:rsidP="0009487F">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09487F" w:rsidRDefault="00404160" w:rsidP="0009487F">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09487F" w:rsidRDefault="00404160" w:rsidP="0009487F">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5F5CDF" w:rsidRPr="003C2DDF" w:rsidRDefault="00404160" w:rsidP="004140D4">
      <w:pPr>
        <w:pStyle w:val="Prrafodelista"/>
        <w:numPr>
          <w:ilvl w:val="0"/>
          <w:numId w:val="35"/>
        </w:numPr>
        <w:jc w:val="both"/>
        <w:rPr>
          <w:shd w:val="clear" w:color="auto" w:fill="FFFFFF"/>
        </w:rPr>
      </w:pPr>
      <w:r w:rsidRPr="004140D4">
        <w:rPr>
          <w:shd w:val="clear" w:color="auto" w:fill="FFFFFF"/>
        </w:rPr>
        <w:t>Hacer el proyecto más manejable.</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Gestor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Desarrollar el plan de gestión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Promover el uso efectivo de la CMDB.</w:t>
      </w:r>
      <w:r w:rsidR="00581A0C">
        <w:rPr>
          <w:shd w:val="clear" w:color="auto" w:fill="FFFFFF"/>
        </w:rPr>
        <w:t>(</w:t>
      </w:r>
      <w:r w:rsidR="00581A0C" w:rsidRPr="00581A0C">
        <w:rPr>
          <w:rFonts w:ascii="Arial" w:hAnsi="Arial" w:cs="Arial"/>
          <w:color w:val="222222"/>
          <w:shd w:val="clear" w:color="auto" w:fill="FFFFFF"/>
        </w:rPr>
        <w:t xml:space="preserve"> </w:t>
      </w:r>
      <w:proofErr w:type="spellStart"/>
      <w:r w:rsidR="00581A0C" w:rsidRPr="00581A0C">
        <w:rPr>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management</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database</w:t>
      </w:r>
      <w:proofErr w:type="spellEnd"/>
      <w:r w:rsidR="00581A0C">
        <w:rPr>
          <w:shd w:val="clear" w:color="auto" w:fill="FFFFFF"/>
        </w:rPr>
        <w:t>)</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sidR="00581A0C">
        <w:rPr>
          <w:shd w:val="clear" w:color="auto" w:fill="FFFFFF"/>
        </w:rPr>
        <w:t>(</w:t>
      </w:r>
      <w:proofErr w:type="spellStart"/>
      <w:r w:rsidR="00581A0C">
        <w:rPr>
          <w:rFonts w:ascii="Arial" w:hAnsi="Arial" w:cs="Arial"/>
          <w:color w:val="222222"/>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Items</w:t>
      </w:r>
      <w:proofErr w:type="spellEnd"/>
      <w:r w:rsidR="00581A0C">
        <w:rPr>
          <w:shd w:val="clear" w:color="auto" w:fill="FFFFFF"/>
        </w:rPr>
        <w:t>)</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R</w:t>
      </w:r>
      <w:r w:rsidR="00A62C23" w:rsidRPr="0009487F">
        <w:rPr>
          <w:shd w:val="clear" w:color="auto" w:fill="FFFFFF"/>
        </w:rPr>
        <w:t xml:space="preserve">evisar tipos de elementos de configuración, relaciones, atributos y valores asociados, estructura de la base de datos, derechos de acceso. </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Coordinador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C86400" w:rsidRPr="00D55F21" w:rsidRDefault="00A62C23" w:rsidP="00C86400">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194DAF" w:rsidRDefault="00194DAF" w:rsidP="005B1E1E">
      <w:pPr>
        <w:jc w:val="center"/>
        <w:rPr>
          <w:rFonts w:ascii="Times New Roman" w:hAnsi="Times New Roman" w:cs="Times New Roman"/>
          <w:b/>
          <w:sz w:val="28"/>
        </w:rPr>
      </w:pPr>
    </w:p>
    <w:p w:rsidR="00194DAF" w:rsidRDefault="00194DAF" w:rsidP="005B1E1E">
      <w:pPr>
        <w:jc w:val="center"/>
        <w:rPr>
          <w:rFonts w:ascii="Times New Roman" w:hAnsi="Times New Roman" w:cs="Times New Roman"/>
          <w:b/>
          <w:sz w:val="28"/>
        </w:rPr>
      </w:pPr>
    </w:p>
    <w:p w:rsidR="003C2DDF" w:rsidRDefault="003C2DDF" w:rsidP="005B1E1E">
      <w:pPr>
        <w:jc w:val="center"/>
        <w:rPr>
          <w:rFonts w:ascii="Times New Roman" w:hAnsi="Times New Roman" w:cs="Times New Roman"/>
          <w:b/>
          <w:sz w:val="28"/>
        </w:rPr>
      </w:pPr>
    </w:p>
    <w:p w:rsidR="0005620F" w:rsidRDefault="005B1E1E" w:rsidP="005B1E1E">
      <w:pPr>
        <w:jc w:val="center"/>
        <w:rPr>
          <w:rFonts w:ascii="Times New Roman" w:hAnsi="Times New Roman" w:cs="Times New Roman"/>
          <w:b/>
          <w:sz w:val="28"/>
        </w:rPr>
      </w:pPr>
      <w:r w:rsidRPr="005B1E1E">
        <w:rPr>
          <w:rFonts w:ascii="Times New Roman" w:hAnsi="Times New Roman" w:cs="Times New Roman"/>
          <w:b/>
          <w:sz w:val="28"/>
        </w:rPr>
        <w:t>RIESGOS</w:t>
      </w:r>
    </w:p>
    <w:p w:rsidR="005B1E1E" w:rsidRDefault="005B1E1E" w:rsidP="005B1E1E">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2881"/>
        <w:gridCol w:w="2881"/>
        <w:gridCol w:w="2882"/>
      </w:tblGrid>
      <w:tr w:rsidR="005B1E1E" w:rsidTr="005B1E1E">
        <w:tc>
          <w:tcPr>
            <w:tcW w:w="2881" w:type="dxa"/>
          </w:tcPr>
          <w:p w:rsidR="005B1E1E" w:rsidRDefault="005B1E1E" w:rsidP="005B1E1E">
            <w:pPr>
              <w:jc w:val="center"/>
              <w:rPr>
                <w:rFonts w:ascii="Times New Roman" w:hAnsi="Times New Roman"/>
                <w:b/>
                <w:sz w:val="28"/>
              </w:rPr>
            </w:pPr>
            <w:r>
              <w:rPr>
                <w:rFonts w:ascii="Times New Roman" w:hAnsi="Times New Roman"/>
                <w:b/>
                <w:sz w:val="28"/>
              </w:rPr>
              <w:t>Riesgo</w:t>
            </w:r>
          </w:p>
        </w:tc>
        <w:tc>
          <w:tcPr>
            <w:tcW w:w="2881" w:type="dxa"/>
          </w:tcPr>
          <w:p w:rsidR="005B1E1E" w:rsidRDefault="005B1E1E" w:rsidP="005B1E1E">
            <w:pPr>
              <w:jc w:val="center"/>
              <w:rPr>
                <w:rFonts w:ascii="Times New Roman" w:hAnsi="Times New Roman"/>
                <w:b/>
                <w:sz w:val="28"/>
              </w:rPr>
            </w:pPr>
            <w:r>
              <w:rPr>
                <w:rFonts w:ascii="Times New Roman" w:hAnsi="Times New Roman"/>
                <w:b/>
                <w:sz w:val="28"/>
              </w:rPr>
              <w:t>Tipo</w:t>
            </w:r>
          </w:p>
        </w:tc>
        <w:tc>
          <w:tcPr>
            <w:tcW w:w="2882" w:type="dxa"/>
          </w:tcPr>
          <w:p w:rsidR="005B1E1E" w:rsidRDefault="005B1E1E" w:rsidP="005B1E1E">
            <w:pPr>
              <w:jc w:val="center"/>
              <w:rPr>
                <w:rFonts w:ascii="Times New Roman" w:hAnsi="Times New Roman"/>
                <w:b/>
                <w:sz w:val="28"/>
              </w:rPr>
            </w:pPr>
            <w:r>
              <w:rPr>
                <w:rFonts w:ascii="Times New Roman" w:hAnsi="Times New Roman"/>
                <w:b/>
                <w:sz w:val="28"/>
              </w:rPr>
              <w:t>Descripción</w:t>
            </w: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bl>
    <w:p w:rsidR="005B1E1E" w:rsidRDefault="00B90621" w:rsidP="005B1E1E">
      <w:pPr>
        <w:jc w:val="center"/>
        <w:rPr>
          <w:rFonts w:ascii="Times New Roman" w:hAnsi="Times New Roman" w:cs="Times New Roman"/>
          <w:b/>
          <w:sz w:val="28"/>
        </w:rPr>
      </w:pPr>
      <w:r>
        <w:rPr>
          <w:noProof/>
          <w:lang w:eastAsia="es-ES"/>
        </w:rPr>
        <w:drawing>
          <wp:inline distT="0" distB="0" distL="0" distR="0" wp14:anchorId="10E80B5E" wp14:editId="3108BD3C">
            <wp:extent cx="4305300" cy="529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05300" cy="5295900"/>
                    </a:xfrm>
                    <a:prstGeom prst="rect">
                      <a:avLst/>
                    </a:prstGeom>
                  </pic:spPr>
                </pic:pic>
              </a:graphicData>
            </a:graphic>
          </wp:inline>
        </w:drawing>
      </w:r>
    </w:p>
    <w:p w:rsidR="00B90621" w:rsidRDefault="00B90621" w:rsidP="005B1E1E">
      <w:pPr>
        <w:jc w:val="center"/>
        <w:rPr>
          <w:rFonts w:ascii="Times New Roman" w:hAnsi="Times New Roman" w:cs="Times New Roman"/>
          <w:b/>
          <w:sz w:val="28"/>
        </w:rPr>
      </w:pPr>
      <w:r>
        <w:rPr>
          <w:noProof/>
          <w:lang w:eastAsia="es-ES"/>
        </w:rPr>
        <w:lastRenderedPageBreak/>
        <w:drawing>
          <wp:inline distT="0" distB="0" distL="0" distR="0" wp14:anchorId="3EB8E79F" wp14:editId="569A9AC6">
            <wp:extent cx="4305300" cy="520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5200650"/>
                    </a:xfrm>
                    <a:prstGeom prst="rect">
                      <a:avLst/>
                    </a:prstGeom>
                  </pic:spPr>
                </pic:pic>
              </a:graphicData>
            </a:graphic>
          </wp:inline>
        </w:drawing>
      </w:r>
    </w:p>
    <w:p w:rsidR="00B90621" w:rsidRDefault="00B90621" w:rsidP="005B1E1E">
      <w:pPr>
        <w:jc w:val="center"/>
        <w:rPr>
          <w:rFonts w:ascii="Times New Roman" w:hAnsi="Times New Roman" w:cs="Times New Roman"/>
          <w:b/>
          <w:sz w:val="28"/>
        </w:rPr>
      </w:pPr>
    </w:p>
    <w:p w:rsidR="00B90621" w:rsidRPr="005B1E1E" w:rsidRDefault="00B90621" w:rsidP="005B1E1E">
      <w:pPr>
        <w:jc w:val="center"/>
        <w:rPr>
          <w:rFonts w:ascii="Times New Roman" w:hAnsi="Times New Roman" w:cs="Times New Roman"/>
          <w:b/>
          <w:sz w:val="28"/>
        </w:rPr>
      </w:pPr>
      <w:r>
        <w:rPr>
          <w:noProof/>
          <w:lang w:eastAsia="es-ES"/>
        </w:rPr>
        <w:lastRenderedPageBreak/>
        <w:drawing>
          <wp:inline distT="0" distB="0" distL="0" distR="0" wp14:anchorId="18694021" wp14:editId="18CDE7DD">
            <wp:extent cx="348615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6150" cy="4572000"/>
                    </a:xfrm>
                    <a:prstGeom prst="rect">
                      <a:avLst/>
                    </a:prstGeom>
                  </pic:spPr>
                </pic:pic>
              </a:graphicData>
            </a:graphic>
          </wp:inline>
        </w:drawing>
      </w:r>
      <w:bookmarkStart w:id="0" w:name="_GoBack"/>
      <w:bookmarkEnd w:id="0"/>
    </w:p>
    <w:sectPr w:rsidR="00B90621" w:rsidRPr="005B1E1E">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C9" w:rsidRDefault="00264FC9" w:rsidP="00DC41DD">
      <w:pPr>
        <w:spacing w:after="0" w:line="240" w:lineRule="auto"/>
      </w:pPr>
      <w:r>
        <w:separator/>
      </w:r>
    </w:p>
  </w:endnote>
  <w:endnote w:type="continuationSeparator" w:id="0">
    <w:p w:rsidR="00264FC9" w:rsidRDefault="00264FC9"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C9" w:rsidRDefault="00264FC9" w:rsidP="00DC41DD">
      <w:pPr>
        <w:spacing w:after="0" w:line="240" w:lineRule="auto"/>
      </w:pPr>
      <w:r>
        <w:separator/>
      </w:r>
    </w:p>
  </w:footnote>
  <w:footnote w:type="continuationSeparator" w:id="0">
    <w:p w:rsidR="00264FC9" w:rsidRDefault="00264FC9"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5C8" w:rsidRDefault="009415C8">
    <w:pPr>
      <w:pStyle w:val="Encabezado"/>
    </w:pPr>
  </w:p>
  <w:p w:rsidR="009415C8" w:rsidRDefault="009415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35"/>
  </w:num>
  <w:num w:numId="2">
    <w:abstractNumId w:val="17"/>
  </w:num>
  <w:num w:numId="3">
    <w:abstractNumId w:val="25"/>
  </w:num>
  <w:num w:numId="4">
    <w:abstractNumId w:val="27"/>
  </w:num>
  <w:num w:numId="5">
    <w:abstractNumId w:val="24"/>
  </w:num>
  <w:num w:numId="6">
    <w:abstractNumId w:val="16"/>
  </w:num>
  <w:num w:numId="7">
    <w:abstractNumId w:val="21"/>
  </w:num>
  <w:num w:numId="8">
    <w:abstractNumId w:val="33"/>
  </w:num>
  <w:num w:numId="9">
    <w:abstractNumId w:val="23"/>
  </w:num>
  <w:num w:numId="10">
    <w:abstractNumId w:val="37"/>
  </w:num>
  <w:num w:numId="11">
    <w:abstractNumId w:val="28"/>
  </w:num>
  <w:num w:numId="12">
    <w:abstractNumId w:val="0"/>
  </w:num>
  <w:num w:numId="13">
    <w:abstractNumId w:val="11"/>
  </w:num>
  <w:num w:numId="14">
    <w:abstractNumId w:val="4"/>
  </w:num>
  <w:num w:numId="15">
    <w:abstractNumId w:val="2"/>
  </w:num>
  <w:num w:numId="16">
    <w:abstractNumId w:val="5"/>
  </w:num>
  <w:num w:numId="17">
    <w:abstractNumId w:val="13"/>
  </w:num>
  <w:num w:numId="18">
    <w:abstractNumId w:val="14"/>
  </w:num>
  <w:num w:numId="19">
    <w:abstractNumId w:val="31"/>
  </w:num>
  <w:num w:numId="20">
    <w:abstractNumId w:val="1"/>
  </w:num>
  <w:num w:numId="21">
    <w:abstractNumId w:val="26"/>
  </w:num>
  <w:num w:numId="22">
    <w:abstractNumId w:val="10"/>
  </w:num>
  <w:num w:numId="23">
    <w:abstractNumId w:val="29"/>
  </w:num>
  <w:num w:numId="24">
    <w:abstractNumId w:val="22"/>
  </w:num>
  <w:num w:numId="25">
    <w:abstractNumId w:val="32"/>
  </w:num>
  <w:num w:numId="26">
    <w:abstractNumId w:val="20"/>
  </w:num>
  <w:num w:numId="27">
    <w:abstractNumId w:val="30"/>
  </w:num>
  <w:num w:numId="28">
    <w:abstractNumId w:val="8"/>
  </w:num>
  <w:num w:numId="29">
    <w:abstractNumId w:val="36"/>
  </w:num>
  <w:num w:numId="30">
    <w:abstractNumId w:val="6"/>
  </w:num>
  <w:num w:numId="31">
    <w:abstractNumId w:val="34"/>
  </w:num>
  <w:num w:numId="32">
    <w:abstractNumId w:val="9"/>
  </w:num>
  <w:num w:numId="33">
    <w:abstractNumId w:val="18"/>
  </w:num>
  <w:num w:numId="34">
    <w:abstractNumId w:val="19"/>
  </w:num>
  <w:num w:numId="35">
    <w:abstractNumId w:val="7"/>
  </w:num>
  <w:num w:numId="36">
    <w:abstractNumId w:val="12"/>
  </w:num>
  <w:num w:numId="37">
    <w:abstractNumId w:val="1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9487F"/>
    <w:rsid w:val="000A03DE"/>
    <w:rsid w:val="000C1F2C"/>
    <w:rsid w:val="00126D98"/>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4FC9"/>
    <w:rsid w:val="00267854"/>
    <w:rsid w:val="0028030E"/>
    <w:rsid w:val="00287BCD"/>
    <w:rsid w:val="002965CB"/>
    <w:rsid w:val="002A4B53"/>
    <w:rsid w:val="002C26FD"/>
    <w:rsid w:val="002D0190"/>
    <w:rsid w:val="002D32EC"/>
    <w:rsid w:val="0030417A"/>
    <w:rsid w:val="00311519"/>
    <w:rsid w:val="0032345C"/>
    <w:rsid w:val="00341FAB"/>
    <w:rsid w:val="00346B4D"/>
    <w:rsid w:val="00355990"/>
    <w:rsid w:val="00361D45"/>
    <w:rsid w:val="00376D7F"/>
    <w:rsid w:val="00385837"/>
    <w:rsid w:val="0039058E"/>
    <w:rsid w:val="00390D9E"/>
    <w:rsid w:val="003A573A"/>
    <w:rsid w:val="003C2DDF"/>
    <w:rsid w:val="003D4EB0"/>
    <w:rsid w:val="003D62FD"/>
    <w:rsid w:val="003E4EAE"/>
    <w:rsid w:val="00402D52"/>
    <w:rsid w:val="00404160"/>
    <w:rsid w:val="004140D4"/>
    <w:rsid w:val="00414458"/>
    <w:rsid w:val="00417363"/>
    <w:rsid w:val="0043662B"/>
    <w:rsid w:val="00442800"/>
    <w:rsid w:val="00452260"/>
    <w:rsid w:val="00456A1F"/>
    <w:rsid w:val="00456CB8"/>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310DD"/>
    <w:rsid w:val="007356BC"/>
    <w:rsid w:val="00750311"/>
    <w:rsid w:val="00752ABC"/>
    <w:rsid w:val="0076595B"/>
    <w:rsid w:val="00767D5B"/>
    <w:rsid w:val="0077695B"/>
    <w:rsid w:val="00780070"/>
    <w:rsid w:val="00796A44"/>
    <w:rsid w:val="007A0455"/>
    <w:rsid w:val="007B147D"/>
    <w:rsid w:val="007C5BBA"/>
    <w:rsid w:val="007E6339"/>
    <w:rsid w:val="00804FDB"/>
    <w:rsid w:val="00830143"/>
    <w:rsid w:val="00855E83"/>
    <w:rsid w:val="00856ECC"/>
    <w:rsid w:val="00862218"/>
    <w:rsid w:val="00876A25"/>
    <w:rsid w:val="008804D6"/>
    <w:rsid w:val="00884205"/>
    <w:rsid w:val="008B21A5"/>
    <w:rsid w:val="008B7503"/>
    <w:rsid w:val="008C1AD0"/>
    <w:rsid w:val="008E6C05"/>
    <w:rsid w:val="00902A4C"/>
    <w:rsid w:val="00905CF5"/>
    <w:rsid w:val="00910AD8"/>
    <w:rsid w:val="0091365E"/>
    <w:rsid w:val="00931265"/>
    <w:rsid w:val="009409A5"/>
    <w:rsid w:val="009415C8"/>
    <w:rsid w:val="00945F1C"/>
    <w:rsid w:val="009548CE"/>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53807"/>
    <w:rsid w:val="00A56F1D"/>
    <w:rsid w:val="00A60F66"/>
    <w:rsid w:val="00A62C23"/>
    <w:rsid w:val="00AA06C6"/>
    <w:rsid w:val="00AF0004"/>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736D4"/>
    <w:rsid w:val="00D80CF9"/>
    <w:rsid w:val="00DC41DD"/>
    <w:rsid w:val="00DC461C"/>
    <w:rsid w:val="00DC5C0D"/>
    <w:rsid w:val="00DF13CD"/>
    <w:rsid w:val="00E0371B"/>
    <w:rsid w:val="00E17245"/>
    <w:rsid w:val="00E23019"/>
    <w:rsid w:val="00E23D4E"/>
    <w:rsid w:val="00E31781"/>
    <w:rsid w:val="00E33F26"/>
    <w:rsid w:val="00E4021B"/>
    <w:rsid w:val="00E915FD"/>
    <w:rsid w:val="00EA19A9"/>
    <w:rsid w:val="00ED0A36"/>
    <w:rsid w:val="00EE21FF"/>
    <w:rsid w:val="00EE3A3A"/>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Ingenier%C3%ADa_de_softw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 Type="http://schemas.openxmlformats.org/officeDocument/2006/relationships/numbering" Target="numbering.xml"/><Relationship Id="rId16" Type="http://schemas.openxmlformats.org/officeDocument/2006/relationships/hyperlink" Target="http://www.ecured.cu/Base_de_dato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1747-1295-498F-9C15-B3702741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24</Pages>
  <Words>3816</Words>
  <Characters>20992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MACIEL</cp:lastModifiedBy>
  <cp:revision>119</cp:revision>
  <cp:lastPrinted>2016-04-21T23:26:00Z</cp:lastPrinted>
  <dcterms:created xsi:type="dcterms:W3CDTF">2016-04-02T22:11:00Z</dcterms:created>
  <dcterms:modified xsi:type="dcterms:W3CDTF">2016-04-28T21:11:00Z</dcterms:modified>
</cp:coreProperties>
</file>