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C2" w:rsidRPr="00F5747F" w:rsidRDefault="002461C2" w:rsidP="002461C2">
      <w:pPr>
        <w:tabs>
          <w:tab w:val="left" w:pos="735"/>
          <w:tab w:val="center" w:pos="4252"/>
        </w:tabs>
        <w:jc w:val="center"/>
        <w:rPr>
          <w:b/>
          <w:sz w:val="32"/>
          <w:u w:val="single"/>
        </w:rPr>
      </w:pPr>
      <w:r>
        <w:rPr>
          <w:b/>
          <w:sz w:val="32"/>
          <w:u w:val="single"/>
        </w:rPr>
        <w:t>Documento de especificación de Sistema</w:t>
      </w:r>
    </w:p>
    <w:p w:rsidR="002461C2" w:rsidRPr="00043006" w:rsidRDefault="002461C2" w:rsidP="002461C2">
      <w:pPr>
        <w:pStyle w:val="Prrafodelista"/>
        <w:numPr>
          <w:ilvl w:val="0"/>
          <w:numId w:val="5"/>
        </w:numPr>
        <w:rPr>
          <w:b/>
          <w:sz w:val="28"/>
          <w:szCs w:val="28"/>
        </w:rPr>
      </w:pPr>
      <w:r w:rsidRPr="00043006">
        <w:rPr>
          <w:b/>
          <w:sz w:val="28"/>
          <w:szCs w:val="28"/>
        </w:rPr>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2461C2" w:rsidRDefault="002461C2" w:rsidP="002461C2">
      <w:pPr>
        <w:rPr>
          <w:rFonts w:ascii="Calibri" w:hAnsi="Calibri" w:cs="Calibri"/>
          <w:b/>
          <w:bCs/>
          <w:sz w:val="28"/>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4E6C49" w:rsidRDefault="002461C2" w:rsidP="00D42620">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D42620">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D42620">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D42620">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D42620">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D42620">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D42620">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D42620">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D42620">
            <w:pPr>
              <w:pStyle w:val="Prrafodelista"/>
              <w:numPr>
                <w:ilvl w:val="0"/>
                <w:numId w:val="12"/>
              </w:numPr>
              <w:rPr>
                <w:sz w:val="24"/>
              </w:rPr>
            </w:pPr>
            <w:r w:rsidRPr="004E6C49">
              <w:rPr>
                <w:sz w:val="24"/>
              </w:rPr>
              <w:t>El usuario Recibe la notificación de pedido del cliente</w:t>
            </w:r>
          </w:p>
          <w:p w:rsidR="002461C2" w:rsidRPr="004E6C49" w:rsidRDefault="002461C2" w:rsidP="00D42620">
            <w:pPr>
              <w:pStyle w:val="Prrafodelista"/>
              <w:numPr>
                <w:ilvl w:val="0"/>
                <w:numId w:val="12"/>
              </w:numPr>
              <w:rPr>
                <w:sz w:val="24"/>
              </w:rPr>
            </w:pPr>
            <w:r w:rsidRPr="004E6C49">
              <w:rPr>
                <w:sz w:val="24"/>
              </w:rPr>
              <w:t xml:space="preserve">El usuario pasa el pedido a la cocina  </w:t>
            </w:r>
          </w:p>
          <w:p w:rsidR="002461C2" w:rsidRPr="00B71F19" w:rsidRDefault="002461C2" w:rsidP="00D42620">
            <w:pPr>
              <w:pStyle w:val="Prrafodelista"/>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7-  C</w:t>
            </w:r>
            <w:r w:rsidRPr="004A3BB9">
              <w:rPr>
                <w:sz w:val="24"/>
              </w:rPr>
              <w:t>ancela</w:t>
            </w:r>
            <w:r>
              <w:rPr>
                <w:sz w:val="24"/>
              </w:rPr>
              <w:t>r  pedido le lleva al paso 2</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D42620">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2"/>
              </w:numPr>
              <w:rPr>
                <w:sz w:val="24"/>
              </w:rPr>
            </w:pPr>
            <w:r>
              <w:rPr>
                <w:sz w:val="24"/>
              </w:rPr>
              <w:t>Una vez adquirido el sistema se le provee al usuario el rol de Administrador del sistema.</w:t>
            </w:r>
          </w:p>
          <w:p w:rsidR="002461C2" w:rsidRDefault="002461C2" w:rsidP="00D42620">
            <w:pPr>
              <w:pStyle w:val="Prrafodelista"/>
              <w:numPr>
                <w:ilvl w:val="0"/>
                <w:numId w:val="22"/>
              </w:numPr>
              <w:rPr>
                <w:sz w:val="24"/>
              </w:rPr>
            </w:pPr>
            <w:r>
              <w:rPr>
                <w:sz w:val="24"/>
              </w:rPr>
              <w:t>Este tendrá acceso a las funciones de Crear, Editar, Eliminar, Guardar</w:t>
            </w:r>
          </w:p>
          <w:p w:rsidR="002461C2" w:rsidRPr="00414458" w:rsidRDefault="002461C2" w:rsidP="00D42620">
            <w:pPr>
              <w:pStyle w:val="Prrafodelista"/>
              <w:numPr>
                <w:ilvl w:val="0"/>
                <w:numId w:val="22"/>
              </w:numPr>
              <w:rPr>
                <w:sz w:val="24"/>
              </w:rPr>
            </w:pPr>
            <w:r>
              <w:rPr>
                <w:sz w:val="24"/>
              </w:rPr>
              <w:t>Creará roles para sus empleados de acuerdo a sus funciones.</w:t>
            </w:r>
          </w:p>
          <w:p w:rsidR="002461C2" w:rsidRPr="00B71F19" w:rsidRDefault="002461C2" w:rsidP="00D42620">
            <w:pPr>
              <w:pStyle w:val="Prrafodelista"/>
              <w:numPr>
                <w:ilvl w:val="0"/>
                <w:numId w:val="22"/>
              </w:numPr>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En caso de no contar con el rol de Administrador deberá solicitarlo.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Asignar Roles</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 xml:space="preserve"> Deberá estar registrado como empleado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Registrar los menú</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Tener un rol</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767D5B" w:rsidRDefault="002461C2" w:rsidP="00D42620">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D42620">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D42620">
            <w:pPr>
              <w:pStyle w:val="Prrafodelista"/>
              <w:numPr>
                <w:ilvl w:val="0"/>
                <w:numId w:val="24"/>
              </w:numPr>
              <w:rPr>
                <w:sz w:val="24"/>
              </w:rPr>
            </w:pPr>
            <w:r>
              <w:rPr>
                <w:sz w:val="24"/>
              </w:rPr>
              <w:t>Ingresa al módulo registrar menú</w:t>
            </w:r>
          </w:p>
          <w:p w:rsidR="002461C2" w:rsidRDefault="002461C2" w:rsidP="00D42620">
            <w:pPr>
              <w:pStyle w:val="Prrafodelista"/>
              <w:numPr>
                <w:ilvl w:val="0"/>
                <w:numId w:val="24"/>
              </w:numPr>
              <w:rPr>
                <w:sz w:val="24"/>
              </w:rPr>
            </w:pPr>
            <w:r>
              <w:rPr>
                <w:sz w:val="24"/>
              </w:rPr>
              <w:t>Se muestra el formulario con los campos a rellenar.</w:t>
            </w:r>
          </w:p>
          <w:p w:rsidR="002461C2" w:rsidRDefault="002461C2" w:rsidP="00D42620">
            <w:pPr>
              <w:pStyle w:val="Prrafodelista"/>
              <w:numPr>
                <w:ilvl w:val="0"/>
                <w:numId w:val="24"/>
              </w:numPr>
              <w:rPr>
                <w:sz w:val="24"/>
              </w:rPr>
            </w:pPr>
            <w:r>
              <w:rPr>
                <w:sz w:val="24"/>
              </w:rPr>
              <w:t>Una vez rellenado el formulario tiene la opción de agregar más.</w:t>
            </w:r>
          </w:p>
          <w:p w:rsidR="002461C2" w:rsidRDefault="002461C2" w:rsidP="00D42620">
            <w:pPr>
              <w:pStyle w:val="Prrafodelista"/>
              <w:numPr>
                <w:ilvl w:val="0"/>
                <w:numId w:val="24"/>
              </w:numPr>
              <w:rPr>
                <w:sz w:val="24"/>
              </w:rPr>
            </w:pPr>
            <w:r>
              <w:rPr>
                <w:sz w:val="24"/>
              </w:rPr>
              <w:t>En caso de que no tenga que agregar más tiene la opción de guardar.</w:t>
            </w:r>
          </w:p>
          <w:p w:rsidR="002461C2" w:rsidRDefault="002461C2" w:rsidP="00D42620">
            <w:pPr>
              <w:pStyle w:val="Prrafodelista"/>
              <w:numPr>
                <w:ilvl w:val="0"/>
                <w:numId w:val="24"/>
              </w:numPr>
              <w:rPr>
                <w:sz w:val="24"/>
              </w:rPr>
            </w:pPr>
            <w:r>
              <w:rPr>
                <w:sz w:val="24"/>
              </w:rPr>
              <w:t>Si por algún motivo relleno mal tiene la opción de eliminar o cancelar.</w:t>
            </w:r>
          </w:p>
          <w:p w:rsidR="002461C2" w:rsidRPr="00126D98" w:rsidRDefault="002461C2" w:rsidP="00D42620">
            <w:pPr>
              <w:pStyle w:val="Prrafodelista"/>
              <w:numPr>
                <w:ilvl w:val="0"/>
                <w:numId w:val="24"/>
              </w:numPr>
              <w:rPr>
                <w:sz w:val="24"/>
              </w:rPr>
            </w:pPr>
          </w:p>
        </w:tc>
      </w:tr>
      <w:tr w:rsidR="002461C2" w:rsidRPr="004876E4" w:rsidTr="00D42620">
        <w:trPr>
          <w:jc w:val="center"/>
        </w:trPr>
        <w:tc>
          <w:tcPr>
            <w:tcW w:w="8644" w:type="dxa"/>
            <w:gridSpan w:val="2"/>
          </w:tcPr>
          <w:p w:rsidR="002461C2" w:rsidRPr="0030417A" w:rsidRDefault="002461C2" w:rsidP="00D42620">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D42620">
        <w:trPr>
          <w:jc w:val="center"/>
        </w:trPr>
        <w:tc>
          <w:tcPr>
            <w:tcW w:w="8644" w:type="dxa"/>
            <w:gridSpan w:val="2"/>
          </w:tcPr>
          <w:p w:rsidR="002461C2" w:rsidRPr="00994BEA" w:rsidRDefault="002461C2" w:rsidP="00D42620">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Usuario</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D42620">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c>
          <w:tcPr>
            <w:tcW w:w="8644" w:type="dxa"/>
            <w:gridSpan w:val="2"/>
          </w:tcPr>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D42620">
            <w:pPr>
              <w:pStyle w:val="Prrafodelista"/>
              <w:rPr>
                <w:rFonts w:ascii="Times New Roman" w:hAnsi="Times New Roman"/>
                <w:sz w:val="24"/>
                <w:szCs w:val="24"/>
              </w:rPr>
            </w:pPr>
          </w:p>
        </w:tc>
      </w:tr>
      <w:tr w:rsidR="002461C2" w:rsidRPr="004876E4" w:rsidTr="00D42620">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c>
          <w:tcPr>
            <w:tcW w:w="8644" w:type="dxa"/>
            <w:gridSpan w:val="2"/>
          </w:tcPr>
          <w:p w:rsidR="002461C2" w:rsidRPr="00994BEA" w:rsidRDefault="002461C2" w:rsidP="00D42620">
            <w:pPr>
              <w:rPr>
                <w:rFonts w:ascii="Times New Roman" w:hAnsi="Times New Roman"/>
                <w:sz w:val="24"/>
                <w:szCs w:val="24"/>
              </w:rPr>
            </w:pPr>
          </w:p>
        </w:tc>
      </w:tr>
      <w:tr w:rsidR="002461C2" w:rsidRPr="00E95B6A" w:rsidTr="00D42620">
        <w:trPr>
          <w:trHeight w:val="917"/>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Default="002461C2" w:rsidP="00D42620">
            <w:pPr>
              <w:tabs>
                <w:tab w:val="left" w:pos="3076"/>
              </w:tabs>
              <w:rPr>
                <w:rFonts w:ascii="Times New Roman" w:hAnsi="Times New Roman"/>
                <w:sz w:val="24"/>
                <w:szCs w:val="24"/>
              </w:rPr>
            </w:pPr>
          </w:p>
          <w:p w:rsidR="002461C2" w:rsidRDefault="002461C2" w:rsidP="00D42620">
            <w:pPr>
              <w:tabs>
                <w:tab w:val="left" w:pos="3076"/>
              </w:tabs>
              <w:rPr>
                <w:rFonts w:ascii="Times New Roman" w:hAnsi="Times New Roman"/>
                <w:sz w:val="24"/>
                <w:szCs w:val="24"/>
              </w:rPr>
            </w:pPr>
          </w:p>
          <w:p w:rsidR="002461C2" w:rsidRPr="004876E4" w:rsidRDefault="002461C2" w:rsidP="00D42620">
            <w:pPr>
              <w:tabs>
                <w:tab w:val="left" w:pos="3076"/>
              </w:tabs>
              <w:rPr>
                <w:rFonts w:ascii="Times New Roman" w:hAnsi="Times New Roman"/>
                <w:b/>
                <w:sz w:val="24"/>
                <w:szCs w:val="24"/>
              </w:rPr>
            </w:pPr>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2461C2" w:rsidRDefault="002461C2"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2461C2" w:rsidRDefault="002461C2"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E23019" w:rsidRDefault="002461C2" w:rsidP="002461C2">
      <w:pPr>
        <w:pStyle w:val="Default"/>
        <w:jc w:val="center"/>
        <w:rPr>
          <w:sz w:val="28"/>
          <w:szCs w:val="23"/>
        </w:rPr>
      </w:pPr>
      <w:r w:rsidRPr="00E23019">
        <w:rPr>
          <w:b/>
          <w:bCs/>
          <w:sz w:val="28"/>
          <w:szCs w:val="23"/>
        </w:rPr>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2461C2" w:rsidP="002461C2">
      <w:pPr>
        <w:jc w:val="center"/>
        <w:rPr>
          <w:b/>
          <w:sz w:val="28"/>
        </w:rPr>
      </w:pPr>
      <w:r>
        <w:rPr>
          <w:noProof/>
          <w:lang w:eastAsia="es-ES"/>
        </w:rPr>
        <w:drawing>
          <wp:anchor distT="0" distB="0" distL="114300" distR="114300" simplePos="0" relativeHeight="251665408" behindDoc="0" locked="0" layoutInCell="1" allowOverlap="1" wp14:anchorId="133B60F7" wp14:editId="6803A61D">
            <wp:simplePos x="0" y="0"/>
            <wp:positionH relativeFrom="margin">
              <wp:posOffset>-308610</wp:posOffset>
            </wp:positionH>
            <wp:positionV relativeFrom="margin">
              <wp:posOffset>750570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r>
        <w:rPr>
          <w:noProof/>
          <w:lang w:eastAsia="es-ES"/>
        </w:rPr>
        <w:drawing>
          <wp:anchor distT="0" distB="0" distL="114300" distR="114300" simplePos="0" relativeHeight="251666432" behindDoc="1" locked="0" layoutInCell="1" allowOverlap="1" wp14:anchorId="6F08A430" wp14:editId="398FB6BB">
            <wp:simplePos x="0" y="0"/>
            <wp:positionH relativeFrom="margin">
              <wp:posOffset>-410845</wp:posOffset>
            </wp:positionH>
            <wp:positionV relativeFrom="margin">
              <wp:posOffset>4405630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lastRenderedPageBreak/>
        <w:t>COCOMO2</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Modelo Constructivo de Costos (COCOMO, por su acrónimo del inglés </w:t>
      </w:r>
      <w:proofErr w:type="spellStart"/>
      <w:r w:rsidRPr="006257DD">
        <w:rPr>
          <w:rFonts w:ascii="Arial" w:eastAsiaTheme="minorHAnsi" w:hAnsi="Arial" w:cs="Arial"/>
          <w:sz w:val="22"/>
          <w:szCs w:val="22"/>
          <w:lang w:eastAsia="en-US"/>
        </w:rPr>
        <w:t>COnstructive</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COst</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MOdel</w:t>
      </w:r>
      <w:proofErr w:type="spellEnd"/>
      <w:r w:rsidRPr="006257DD">
        <w:rPr>
          <w:rFonts w:ascii="Arial" w:eastAsiaTheme="minorHAnsi" w:hAnsi="Arial" w:cs="Arial"/>
          <w:sz w:val="22"/>
          <w:szCs w:val="22"/>
          <w:lang w:eastAsia="en-US"/>
        </w:rPr>
        <w:t>)</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COCOMO ll es un modelo (algoritmo) que permite estimar el coste, esfuerzo y tiempo </w:t>
      </w:r>
      <w:r w:rsidRPr="006257DD">
        <w:rPr>
          <w:rFonts w:ascii="Arial" w:eastAsiaTheme="minorHAnsi" w:hAnsi="Arial" w:cs="Arial"/>
          <w:sz w:val="22"/>
          <w:szCs w:val="22"/>
          <w:lang w:eastAsia="en-US"/>
        </w:rPr>
        <w:br/>
        <w:t>cuando se planifica una nueva actividad de desarrollo software.</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w:t>
      </w:r>
      <w:proofErr w:type="spellStart"/>
      <w:r w:rsidRPr="006257DD">
        <w:rPr>
          <w:rFonts w:ascii="Arial" w:eastAsiaTheme="minorHAnsi" w:hAnsi="Arial" w:cs="Arial"/>
          <w:sz w:val="22"/>
          <w:szCs w:val="22"/>
          <w:lang w:eastAsia="en-US"/>
        </w:rPr>
        <w:t>CocoMo</w:t>
      </w:r>
      <w:proofErr w:type="spellEnd"/>
      <w:r w:rsidRPr="006257DD">
        <w:rPr>
          <w:rFonts w:ascii="Arial" w:eastAsiaTheme="minorHAnsi" w:hAnsi="Arial" w:cs="Arial"/>
          <w:sz w:val="22"/>
          <w:szCs w:val="22"/>
          <w:lang w:eastAsia="en-US"/>
        </w:rPr>
        <w:t xml:space="preserve"> surgió para medir y calcular el coste y el tiempo de un determinado </w:t>
      </w:r>
      <w:r w:rsidRPr="006257DD">
        <w:rPr>
          <w:rFonts w:ascii="Arial" w:eastAsiaTheme="minorHAnsi" w:hAnsi="Arial" w:cs="Arial"/>
          <w:sz w:val="22"/>
          <w:szCs w:val="22"/>
          <w:lang w:eastAsia="en-US"/>
        </w:rPr>
        <w:br/>
        <w:t>proyecto basándose fundamentalmente en las líneas de código y algunas constantes.</w:t>
      </w:r>
    </w:p>
    <w:p w:rsidR="002461C2" w:rsidRDefault="002461C2" w:rsidP="002461C2">
      <w:pPr>
        <w:jc w:val="both"/>
        <w:rPr>
          <w:rFonts w:ascii="Arial" w:hAnsi="Arial" w:cs="Arial"/>
        </w:rPr>
      </w:pPr>
      <w:r w:rsidRPr="006257DD">
        <w:rPr>
          <w:rFonts w:ascii="Arial" w:hAnsi="Arial" w:cs="Arial"/>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6257DD" w:rsidRDefault="002461C2" w:rsidP="002461C2">
      <w:pPr>
        <w:jc w:val="both"/>
        <w:rPr>
          <w:rFonts w:ascii="Arial" w:hAnsi="Arial" w:cs="Arial"/>
        </w:rPr>
      </w:pPr>
      <w:r w:rsidRPr="006257DD">
        <w:rPr>
          <w:rFonts w:ascii="Arial" w:hAnsi="Arial" w:cs="Arial"/>
        </w:rPr>
        <w:t xml:space="preserve">EI primer modelo </w:t>
      </w:r>
      <w:proofErr w:type="spellStart"/>
      <w:r w:rsidRPr="006257DD">
        <w:rPr>
          <w:rFonts w:ascii="Arial" w:hAnsi="Arial" w:cs="Arial"/>
        </w:rPr>
        <w:t>CocoMo</w:t>
      </w:r>
      <w:proofErr w:type="spellEnd"/>
      <w:r w:rsidRPr="006257DD">
        <w:rPr>
          <w:rFonts w:ascii="Arial" w:hAnsi="Arial" w:cs="Arial"/>
        </w:rPr>
        <w:t xml:space="preserve"> se publicó en 1981 por Barry </w:t>
      </w:r>
      <w:proofErr w:type="spellStart"/>
      <w:r w:rsidRPr="006257DD">
        <w:rPr>
          <w:rFonts w:ascii="Arial" w:hAnsi="Arial" w:cs="Arial"/>
        </w:rPr>
        <w:t>Boehm</w:t>
      </w:r>
      <w:proofErr w:type="spellEnd"/>
      <w:r w:rsidRPr="006257DD">
        <w:rPr>
          <w:rFonts w:ascii="Arial" w:hAnsi="Arial" w:cs="Arial"/>
        </w:rPr>
        <w:t xml:space="preserve">. En los 15 años siguientes las técnicas de desarrollo de software cambiaron drásticamente. </w:t>
      </w:r>
      <w:r w:rsidRPr="006257DD">
        <w:rPr>
          <w:rFonts w:ascii="Arial" w:hAnsi="Arial" w:cs="Arial"/>
        </w:rPr>
        <w:br/>
        <w:t xml:space="preserve">A raíz de esto surgió el </w:t>
      </w:r>
      <w:proofErr w:type="spellStart"/>
      <w:r w:rsidRPr="006257DD">
        <w:rPr>
          <w:rFonts w:ascii="Arial" w:hAnsi="Arial" w:cs="Arial"/>
        </w:rPr>
        <w:t>CocoMo</w:t>
      </w:r>
      <w:proofErr w:type="spellEnd"/>
      <w:r w:rsidRPr="006257DD">
        <w:rPr>
          <w:rFonts w:ascii="Arial" w:hAnsi="Arial" w:cs="Arial"/>
        </w:rPr>
        <w:t xml:space="preserve"> II, publicado por primera vez en 1997.</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126">
        <w:rPr>
          <w:rFonts w:eastAsiaTheme="minorHAnsi"/>
          <w:b/>
          <w:color w:val="333333"/>
          <w:sz w:val="28"/>
          <w:szCs w:val="22"/>
          <w:lang w:eastAsia="en-US"/>
        </w:rPr>
        <w:t>Características</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Es una herramienta basada en las líneas de código la cual la hace muy poderosa para la estimación de costos y no como otros que solamente miden el esfuerzo en base al tamaño.  </w:t>
      </w:r>
    </w:p>
    <w:p w:rsidR="002461C2" w:rsidRPr="006257DD" w:rsidRDefault="002461C2" w:rsidP="002461C2">
      <w:pPr>
        <w:pStyle w:val="Prrafodelista"/>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Representa el más extenso modelo empírico para la estimación de </w:t>
      </w:r>
      <w:hyperlink r:id="rId12" w:tooltip="Software" w:history="1">
        <w:r w:rsidRPr="006257DD">
          <w:rPr>
            <w:rStyle w:val="Hipervnculo"/>
            <w:rFonts w:ascii="Arial" w:hAnsi="Arial" w:cs="Arial"/>
            <w:color w:val="auto"/>
            <w:u w:val="none"/>
          </w:rPr>
          <w:t>software</w:t>
        </w:r>
      </w:hyperlink>
      <w:r w:rsidRPr="006257DD">
        <w:rPr>
          <w:rFonts w:ascii="Arial" w:hAnsi="Arial" w:cs="Arial"/>
        </w:rPr>
        <w:t xml:space="preserve">. </w:t>
      </w:r>
    </w:p>
    <w:p w:rsidR="002461C2" w:rsidRPr="006257DD" w:rsidRDefault="002461C2" w:rsidP="002461C2">
      <w:pPr>
        <w:numPr>
          <w:ilvl w:val="0"/>
          <w:numId w:val="27"/>
        </w:numPr>
        <w:spacing w:before="100" w:beforeAutospacing="1" w:after="100" w:afterAutospacing="1" w:line="240" w:lineRule="auto"/>
        <w:jc w:val="both"/>
        <w:rPr>
          <w:rFonts w:ascii="Arial" w:hAnsi="Arial" w:cs="Arial"/>
        </w:rPr>
      </w:pPr>
      <w:r w:rsidRPr="006257DD">
        <w:rPr>
          <w:rFonts w:ascii="Arial" w:hAnsi="Arial" w:cs="Arial"/>
        </w:rPr>
        <w:t xml:space="preserve">Existen herramientas automáticas que estiman costos basados en COCOMO como ser: Costar, COCOMO 81. </w:t>
      </w: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 xml:space="preserve">Objetivos para la </w:t>
      </w:r>
      <w:bookmarkStart w:id="0" w:name="_GoBack"/>
      <w:bookmarkEnd w:id="0"/>
      <w:r w:rsidRPr="001D6126">
        <w:rPr>
          <w:rFonts w:eastAsiaTheme="minorHAnsi"/>
          <w:b/>
          <w:color w:val="333333"/>
          <w:sz w:val="28"/>
          <w:szCs w:val="22"/>
          <w:lang w:eastAsia="en-US"/>
        </w:rPr>
        <w:t>construcción de COCOMO II</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Desarrollar un modelo de estimación de costo y cronograma de proyectos de </w:t>
      </w:r>
      <w:hyperlink r:id="rId13" w:tooltip="Software" w:history="1">
        <w:r w:rsidRPr="006257DD">
          <w:rPr>
            <w:rStyle w:val="Hipervnculo"/>
            <w:rFonts w:ascii="Arial" w:hAnsi="Arial" w:cs="Arial"/>
            <w:color w:val="auto"/>
            <w:u w:val="none"/>
          </w:rPr>
          <w:t>software</w:t>
        </w:r>
      </w:hyperlink>
      <w:r w:rsidRPr="006257DD">
        <w:rPr>
          <w:rFonts w:ascii="Arial" w:hAnsi="Arial" w:cs="Arial"/>
        </w:rPr>
        <w:t xml:space="preserve"> que se adaptara tanto a las prácticas de desarrollo de la década del 90 como a las futuras.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Construir una </w:t>
      </w:r>
      <w:hyperlink r:id="rId14" w:tooltip="Base de datos" w:history="1">
        <w:r w:rsidRPr="006257DD">
          <w:rPr>
            <w:rStyle w:val="Hipervnculo"/>
            <w:rFonts w:ascii="Arial" w:hAnsi="Arial" w:cs="Arial"/>
            <w:color w:val="auto"/>
            <w:u w:val="none"/>
          </w:rPr>
          <w:t>base de datos</w:t>
        </w:r>
      </w:hyperlink>
      <w:r w:rsidRPr="006257DD">
        <w:rPr>
          <w:rFonts w:ascii="Arial" w:hAnsi="Arial" w:cs="Arial"/>
        </w:rPr>
        <w:t xml:space="preserve"> de proyectos de software que permitiera la calibración continua del modelo, y así incrementar la precisión en la estimación.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Implementar una herramienta de </w:t>
      </w:r>
      <w:hyperlink r:id="rId15" w:tooltip="Software" w:history="1">
        <w:r w:rsidRPr="006257DD">
          <w:rPr>
            <w:rStyle w:val="Hipervnculo"/>
            <w:rFonts w:ascii="Arial" w:hAnsi="Arial" w:cs="Arial"/>
            <w:color w:val="auto"/>
            <w:u w:val="none"/>
          </w:rPr>
          <w:t>software</w:t>
        </w:r>
      </w:hyperlink>
      <w:r w:rsidRPr="006257DD">
        <w:rPr>
          <w:rFonts w:ascii="Arial" w:hAnsi="Arial" w:cs="Arial"/>
        </w:rPr>
        <w:t xml:space="preserve"> que soportara el modelo. </w:t>
      </w:r>
    </w:p>
    <w:p w:rsidR="002461C2"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BA12BD" w:rsidRPr="006257DD" w:rsidRDefault="00BA12BD" w:rsidP="00BA12BD">
      <w:pPr>
        <w:spacing w:before="100" w:beforeAutospacing="1" w:after="100" w:afterAutospacing="1" w:line="360" w:lineRule="auto"/>
        <w:ind w:left="720"/>
        <w:jc w:val="both"/>
        <w:rPr>
          <w:rFonts w:ascii="Arial" w:hAnsi="Arial" w:cs="Arial"/>
        </w:rPr>
      </w:pPr>
    </w:p>
    <w:p w:rsidR="002461C2" w:rsidRPr="00BA12B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A12BD">
        <w:rPr>
          <w:rFonts w:eastAsiaTheme="minorHAnsi"/>
          <w:b/>
          <w:sz w:val="28"/>
          <w:szCs w:val="22"/>
          <w:lang w:eastAsia="en-US"/>
        </w:rPr>
        <w:lastRenderedPageBreak/>
        <w:t>Formula</w:t>
      </w:r>
      <w:r w:rsidRPr="00BA12BD">
        <w:rPr>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br/>
      </w:r>
      <w:r w:rsidRPr="006257DD">
        <w:rPr>
          <w:rFonts w:ascii="Arial" w:eastAsiaTheme="minorHAnsi" w:hAnsi="Arial" w:cs="Arial"/>
          <w:sz w:val="22"/>
          <w:szCs w:val="22"/>
          <w:lang w:eastAsia="en-US"/>
        </w:rPr>
        <w:t>E=</w:t>
      </w:r>
      <w:proofErr w:type="gramStart"/>
      <w:r w:rsidRPr="006257DD">
        <w:rPr>
          <w:rFonts w:ascii="Arial" w:eastAsiaTheme="minorHAnsi" w:hAnsi="Arial" w:cs="Arial"/>
          <w:sz w:val="22"/>
          <w:szCs w:val="22"/>
          <w:lang w:eastAsia="en-US"/>
        </w:rPr>
        <w:t>a(</w:t>
      </w:r>
      <w:proofErr w:type="gramEnd"/>
      <w:r w:rsidRPr="006257DD">
        <w:rPr>
          <w:rFonts w:ascii="Arial" w:eastAsiaTheme="minorHAnsi" w:hAnsi="Arial" w:cs="Arial"/>
          <w:sz w:val="22"/>
          <w:szCs w:val="22"/>
          <w:lang w:eastAsia="en-US"/>
        </w:rPr>
        <w:t>KI)° · m(X) donde:</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 es Salario/mes (Media).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"a" y "b" son constantes según el modo (Orgánico, </w:t>
      </w:r>
      <w:proofErr w:type="spellStart"/>
      <w:r w:rsidRPr="006257DD">
        <w:rPr>
          <w:rFonts w:ascii="Arial" w:eastAsiaTheme="minorHAnsi" w:hAnsi="Arial" w:cs="Arial"/>
          <w:sz w:val="22"/>
          <w:szCs w:val="22"/>
          <w:lang w:eastAsia="en-US"/>
        </w:rPr>
        <w:t>Semilibre</w:t>
      </w:r>
      <w:proofErr w:type="spellEnd"/>
      <w:r w:rsidRPr="006257DD">
        <w:rPr>
          <w:rFonts w:ascii="Arial" w:eastAsiaTheme="minorHAnsi" w:hAnsi="Arial" w:cs="Arial"/>
          <w:sz w:val="22"/>
          <w:szCs w:val="22"/>
          <w:lang w:eastAsia="en-US"/>
        </w:rPr>
        <w:t xml:space="preserve"> o Rígido).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"KI" es la cantidad de líneas de código (En miles). </w:t>
      </w:r>
    </w:p>
    <w:p w:rsidR="002461C2" w:rsidRPr="006257DD"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"m(X)" es el multiplicador que depende de 15 atributos constantes.</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Modelos de COCOMO II</w:t>
      </w:r>
    </w:p>
    <w:p w:rsidR="002461C2" w:rsidRPr="006257DD" w:rsidRDefault="002461C2" w:rsidP="002461C2">
      <w:pPr>
        <w:spacing w:before="100" w:beforeAutospacing="1" w:after="100" w:afterAutospacing="1" w:line="240" w:lineRule="auto"/>
        <w:jc w:val="both"/>
        <w:rPr>
          <w:rFonts w:ascii="Arial" w:hAnsi="Arial" w:cs="Arial"/>
        </w:rPr>
      </w:pPr>
      <w:r w:rsidRPr="006257DD">
        <w:rPr>
          <w:rFonts w:ascii="Arial" w:hAnsi="Arial"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composición de aplicación. Utilizado durante las primeras etapas de la </w:t>
      </w:r>
      <w:hyperlink r:id="rId16" w:tooltip="Ingeniería de software" w:history="1">
        <w:r w:rsidRPr="006257DD">
          <w:rPr>
            <w:rStyle w:val="Hipervnculo"/>
            <w:rFonts w:ascii="Arial" w:hAnsi="Arial" w:cs="Arial"/>
            <w:color w:val="auto"/>
            <w:u w:val="none"/>
          </w:rPr>
          <w:t>Ingeniería del software</w:t>
        </w:r>
      </w:hyperlink>
      <w:r w:rsidRPr="006257DD">
        <w:rPr>
          <w:rFonts w:ascii="Arial" w:hAnsi="Arial" w:cs="Arial"/>
        </w:rPr>
        <w:t xml:space="preserve">, donde el </w:t>
      </w:r>
      <w:proofErr w:type="spellStart"/>
      <w:r w:rsidRPr="006257DD">
        <w:rPr>
          <w:rFonts w:ascii="Arial" w:hAnsi="Arial" w:cs="Arial"/>
        </w:rPr>
        <w:t>prototipado</w:t>
      </w:r>
      <w:proofErr w:type="spellEnd"/>
      <w:r w:rsidRPr="006257DD">
        <w:rPr>
          <w:rFonts w:ascii="Arial" w:hAnsi="Arial" w:cs="Arial"/>
        </w:rPr>
        <w:t xml:space="preserve"> de las interfaces de usuario, la interacción del sistema y del software, la evaluación del rendimiento, y la evaluación de la madurez de la tecnología son de suma importancia.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de diseño previo. Utilizado una vez que se han estabilizado los requisitos y que se ha establecido la arquitectura básica del software.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posterior a la arquitectura. Utilizado durante la construcción del software. </w:t>
      </w:r>
    </w:p>
    <w:p w:rsidR="002461C2" w:rsidRPr="006257D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sz w:val="28"/>
          <w:szCs w:val="22"/>
          <w:lang w:eastAsia="en-US"/>
        </w:rPr>
        <w:t>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Es fácil de realizar y de interpretar.</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Tiene pocas variables.</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Se acerca a la realidad en la mayoría de los casos. </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Desventajas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 xml:space="preserve">No saca resultados fiables en proyectos demasiado pequeños. </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La elección de las variables es muy subjetiva y depende de la persona que realiza el estudio.</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6257DD">
        <w:rPr>
          <w:rFonts w:ascii="Arial" w:hAnsi="Arial" w:cs="Arial"/>
        </w:rPr>
        <w:t>Cocomo</w:t>
      </w:r>
      <w:proofErr w:type="spellEnd"/>
      <w:r w:rsidRPr="006257DD">
        <w:rPr>
          <w:rFonts w:ascii="Arial" w:hAnsi="Arial" w:cs="Arial"/>
        </w:rPr>
        <w:t xml:space="preserve"> 2 es una buena opción para proyectos medianos/grandes aunque para su realización es necesario conocer cuál va a ser el equipo de desarrolladores, el equipo Informático, el entorno etc.</w:t>
      </w:r>
    </w:p>
    <w:p w:rsidR="0005620F" w:rsidRPr="002461C2" w:rsidRDefault="0005620F" w:rsidP="002461C2"/>
    <w:sectPr w:rsidR="0005620F" w:rsidRPr="002461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5">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7">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7"/>
  </w:num>
  <w:num w:numId="2">
    <w:abstractNumId w:val="12"/>
  </w:num>
  <w:num w:numId="3">
    <w:abstractNumId w:val="18"/>
  </w:num>
  <w:num w:numId="4">
    <w:abstractNumId w:val="20"/>
  </w:num>
  <w:num w:numId="5">
    <w:abstractNumId w:val="17"/>
  </w:num>
  <w:num w:numId="6">
    <w:abstractNumId w:val="11"/>
  </w:num>
  <w:num w:numId="7">
    <w:abstractNumId w:val="14"/>
  </w:num>
  <w:num w:numId="8">
    <w:abstractNumId w:val="26"/>
  </w:num>
  <w:num w:numId="9">
    <w:abstractNumId w:val="16"/>
  </w:num>
  <w:num w:numId="10">
    <w:abstractNumId w:val="29"/>
  </w:num>
  <w:num w:numId="11">
    <w:abstractNumId w:val="21"/>
  </w:num>
  <w:num w:numId="12">
    <w:abstractNumId w:val="0"/>
  </w:num>
  <w:num w:numId="13">
    <w:abstractNumId w:val="8"/>
  </w:num>
  <w:num w:numId="14">
    <w:abstractNumId w:val="3"/>
  </w:num>
  <w:num w:numId="15">
    <w:abstractNumId w:val="2"/>
  </w:num>
  <w:num w:numId="16">
    <w:abstractNumId w:val="4"/>
  </w:num>
  <w:num w:numId="17">
    <w:abstractNumId w:val="9"/>
  </w:num>
  <w:num w:numId="18">
    <w:abstractNumId w:val="10"/>
  </w:num>
  <w:num w:numId="19">
    <w:abstractNumId w:val="24"/>
  </w:num>
  <w:num w:numId="20">
    <w:abstractNumId w:val="1"/>
  </w:num>
  <w:num w:numId="21">
    <w:abstractNumId w:val="19"/>
  </w:num>
  <w:num w:numId="22">
    <w:abstractNumId w:val="7"/>
  </w:num>
  <w:num w:numId="23">
    <w:abstractNumId w:val="22"/>
  </w:num>
  <w:num w:numId="24">
    <w:abstractNumId w:val="15"/>
  </w:num>
  <w:num w:numId="25">
    <w:abstractNumId w:val="25"/>
  </w:num>
  <w:num w:numId="26">
    <w:abstractNumId w:val="13"/>
  </w:num>
  <w:num w:numId="27">
    <w:abstractNumId w:val="23"/>
  </w:num>
  <w:num w:numId="28">
    <w:abstractNumId w:val="6"/>
  </w:num>
  <w:num w:numId="29">
    <w:abstractNumId w:val="2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2003CD"/>
    <w:rsid w:val="00201364"/>
    <w:rsid w:val="0021739A"/>
    <w:rsid w:val="00220F4D"/>
    <w:rsid w:val="002428B7"/>
    <w:rsid w:val="002461C2"/>
    <w:rsid w:val="00263493"/>
    <w:rsid w:val="00267854"/>
    <w:rsid w:val="00287BCD"/>
    <w:rsid w:val="002965CB"/>
    <w:rsid w:val="002A4B53"/>
    <w:rsid w:val="002C26FD"/>
    <w:rsid w:val="002D0190"/>
    <w:rsid w:val="002D32EC"/>
    <w:rsid w:val="0030417A"/>
    <w:rsid w:val="00311519"/>
    <w:rsid w:val="0032345C"/>
    <w:rsid w:val="00341FAB"/>
    <w:rsid w:val="00346B4D"/>
    <w:rsid w:val="00376D7F"/>
    <w:rsid w:val="00385837"/>
    <w:rsid w:val="003A573A"/>
    <w:rsid w:val="003D4EB0"/>
    <w:rsid w:val="003D62FD"/>
    <w:rsid w:val="00402D52"/>
    <w:rsid w:val="00414458"/>
    <w:rsid w:val="00417363"/>
    <w:rsid w:val="0043662B"/>
    <w:rsid w:val="00442800"/>
    <w:rsid w:val="00452260"/>
    <w:rsid w:val="00456A1F"/>
    <w:rsid w:val="00491BCF"/>
    <w:rsid w:val="004B54D6"/>
    <w:rsid w:val="00503F62"/>
    <w:rsid w:val="005542FA"/>
    <w:rsid w:val="00566901"/>
    <w:rsid w:val="0056789A"/>
    <w:rsid w:val="005C3F2C"/>
    <w:rsid w:val="005C5EEE"/>
    <w:rsid w:val="005F29DF"/>
    <w:rsid w:val="006250AB"/>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54DCF"/>
    <w:rsid w:val="00BA12BD"/>
    <w:rsid w:val="00BA2D87"/>
    <w:rsid w:val="00BA6D8B"/>
    <w:rsid w:val="00BE35F4"/>
    <w:rsid w:val="00BF6D94"/>
    <w:rsid w:val="00C30673"/>
    <w:rsid w:val="00C52DB7"/>
    <w:rsid w:val="00C536CA"/>
    <w:rsid w:val="00C63FAA"/>
    <w:rsid w:val="00CA6A01"/>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F20183"/>
    <w:rsid w:val="00F5747F"/>
    <w:rsid w:val="00F64C5C"/>
    <w:rsid w:val="00F754BE"/>
    <w:rsid w:val="00F82B00"/>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ured.cu/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ecured.cu/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ecured.cu/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1547D-3D64-4760-9250-6BF636B3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3666</TotalTime>
  <Pages>12</Pages>
  <Words>3061</Words>
  <Characters>16838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91</cp:revision>
  <dcterms:created xsi:type="dcterms:W3CDTF">2016-04-02T22:11:00Z</dcterms:created>
  <dcterms:modified xsi:type="dcterms:W3CDTF">2016-04-21T23:25:00Z</dcterms:modified>
</cp:coreProperties>
</file>