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DDFC45" w14:textId="77777777" w:rsidR="006022B9" w:rsidRDefault="00000000">
      <w:pPr>
        <w:spacing w:before="1440" w:after="240"/>
        <w:jc w:val="center"/>
      </w:pPr>
      <w:r>
        <w:rPr>
          <w:b/>
          <w:bCs/>
          <w:color w:val="1A1512"/>
          <w:sz w:val="52"/>
          <w:szCs w:val="52"/>
        </w:rPr>
        <w:t>💎 Family Money Tracker</w:t>
      </w:r>
    </w:p>
    <w:p w14:paraId="7723E42A" w14:textId="77777777" w:rsidR="006022B9" w:rsidRDefault="00000000">
      <w:pPr>
        <w:spacing w:after="120"/>
        <w:jc w:val="center"/>
      </w:pPr>
      <w:r>
        <w:rPr>
          <w:color w:val="C8622A"/>
          <w:sz w:val="26"/>
          <w:szCs w:val="26"/>
        </w:rPr>
        <w:t>Istruzioni per Lovable — Documento Tecnico v2</w:t>
      </w:r>
    </w:p>
    <w:p w14:paraId="36F51E43" w14:textId="77777777" w:rsidR="006022B9" w:rsidRDefault="00000000">
      <w:pPr>
        <w:spacing w:after="2880"/>
        <w:jc w:val="center"/>
      </w:pPr>
      <w:r>
        <w:rPr>
          <w:i/>
          <w:iCs/>
          <w:color w:val="999999"/>
          <w:sz w:val="20"/>
          <w:szCs w:val="20"/>
        </w:rPr>
        <w:t>Basato su prototipo HTML/CSS/JS · Giugno 2026</w:t>
      </w:r>
    </w:p>
    <w:p w14:paraId="7496C5AE" w14:textId="77777777" w:rsidR="006022B9" w:rsidRDefault="006022B9">
      <w:pPr>
        <w:pBdr>
          <w:bottom w:val="single" w:sz="4" w:space="1" w:color="DDDDDD"/>
        </w:pBdr>
        <w:spacing w:before="120" w:after="120"/>
      </w:pPr>
    </w:p>
    <w:p w14:paraId="572AA024" w14:textId="77777777" w:rsidR="006022B9" w:rsidRDefault="00000000">
      <w:pPr>
        <w:pStyle w:val="Heading1"/>
      </w:pPr>
      <w:r>
        <w:rPr>
          <w:color w:val="1A1512"/>
        </w:rPr>
        <w:t>1. Panoramica</w:t>
      </w:r>
    </w:p>
    <w:p w14:paraId="194E6F8E" w14:textId="77777777" w:rsidR="006022B9" w:rsidRDefault="00000000">
      <w:pPr>
        <w:spacing w:before="60" w:after="100"/>
      </w:pPr>
      <w:r>
        <w:rPr>
          <w:color w:val="5A5A5A"/>
        </w:rPr>
        <w:t>Family Money Tracker è una personal finance app per la famiglia Ferretti. Il prototipo HTML allegato (~460KB, file unico) contiene l'intera struttura, i dati di esempio e la logica di navigazione. Lovable deve replicarne la struttura come app React/Next.js con backend, autenticazione e persistenza reale.</w:t>
      </w:r>
    </w:p>
    <w:p w14:paraId="711A5254" w14:textId="77777777" w:rsidR="006022B9" w:rsidRDefault="00000000">
      <w:pPr>
        <w:spacing w:before="60" w:after="100"/>
      </w:pPr>
      <w:r>
        <w:rPr>
          <w:color w:val="5A5A5A"/>
        </w:rPr>
        <w:t>L'HTML allegato va usato come source of truth per: layout, gerarchia delle sezioni, logica dei dati, formule di calcolo e comportamento dei componenti. Non ri-inventare la struttura — implementala.</w:t>
      </w:r>
    </w:p>
    <w:p w14:paraId="19D5661E" w14:textId="77777777" w:rsidR="006022B9" w:rsidRDefault="006022B9">
      <w:pPr>
        <w:pBdr>
          <w:bottom w:val="single" w:sz="4" w:space="1" w:color="DDDDDD"/>
        </w:pBdr>
        <w:spacing w:before="120" w:after="120"/>
      </w:pPr>
    </w:p>
    <w:p w14:paraId="2ABB3B48" w14:textId="77777777" w:rsidR="006022B9" w:rsidRDefault="00000000">
      <w:pPr>
        <w:pStyle w:val="Heading1"/>
      </w:pPr>
      <w:r>
        <w:rPr>
          <w:color w:val="1A1512"/>
        </w:rPr>
        <w:t>2. Autenticazione</w:t>
      </w:r>
    </w:p>
    <w:p w14:paraId="6BDDFD57" w14:textId="77777777" w:rsidR="006022B9" w:rsidRDefault="00000000">
      <w:pPr>
        <w:pStyle w:val="Heading2"/>
      </w:pPr>
      <w:r>
        <w:rPr>
          <w:color w:val="C8622A"/>
        </w:rPr>
        <w:t>2.1 Flusso Login</w:t>
      </w:r>
    </w:p>
    <w:p w14:paraId="3E4CD7AF" w14:textId="77777777" w:rsidR="006022B9" w:rsidRDefault="00000000">
      <w:pPr>
        <w:spacing w:before="60" w:after="100"/>
      </w:pPr>
      <w:r>
        <w:rPr>
          <w:color w:val="5A5A5A"/>
        </w:rPr>
        <w:t>Step 1 — Google OAuth: primo accesso tramite account Google (Firebase Auth o NextAuth.js con Google provider).</w:t>
      </w:r>
    </w:p>
    <w:p w14:paraId="24FB2FC4" w14:textId="77777777" w:rsidR="006022B9" w:rsidRDefault="00000000">
      <w:pPr>
        <w:spacing w:before="60" w:after="100"/>
      </w:pPr>
      <w:r>
        <w:rPr>
          <w:color w:val="5A5A5A"/>
        </w:rPr>
        <w:t>Step 2 — PIN numerico a 6 cifre: dopo Google OAuth, viene richiesto un PIN (impostato al primo accesso). Serve come secondo fattore locale.</w:t>
      </w:r>
    </w:p>
    <w:p w14:paraId="536427DA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Prima configurazione: dopo il primo login Google, l'utente imposta il PIN. Salvato hashed nel DB.</w:t>
      </w:r>
    </w:p>
    <w:p w14:paraId="4459B222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Accessi successivi: Google OAuth → PIN.</w:t>
      </w:r>
    </w:p>
    <w:p w14:paraId="40139752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Opzione "Ricorda questo dispositivo per 30 giorni" per saltare il PIN.</w:t>
      </w:r>
    </w:p>
    <w:p w14:paraId="4AA0FDE1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PIN modificabile in Impostazioni → Profilo.</w:t>
      </w:r>
    </w:p>
    <w:p w14:paraId="1D387975" w14:textId="77777777" w:rsidR="006022B9" w:rsidRDefault="00000000">
      <w:pPr>
        <w:spacing w:before="60" w:after="100"/>
      </w:pPr>
      <w:r>
        <w:rPr>
          <w:color w:val="5A5A5A"/>
        </w:rPr>
        <w:lastRenderedPageBreak/>
        <w:t>La schermata di login nell'HTML (id: #login-screen) mostra: sfondo scuro, 6 caselle PIN con avanzamento automatico, selezione modalità Desktop/Mobile. Al login corretto: fade out → mostra l'interfaccia scelta.</w:t>
      </w:r>
    </w:p>
    <w:p w14:paraId="1A983361" w14:textId="77777777" w:rsidR="006022B9" w:rsidRDefault="006022B9">
      <w:pPr>
        <w:pBdr>
          <w:bottom w:val="single" w:sz="4" w:space="1" w:color="DDDDDD"/>
        </w:pBdr>
        <w:spacing w:before="120" w:after="120"/>
      </w:pPr>
    </w:p>
    <w:p w14:paraId="5BF7DAB7" w14:textId="77777777" w:rsidR="006022B9" w:rsidRDefault="00000000">
      <w:pPr>
        <w:pStyle w:val="Heading1"/>
      </w:pPr>
      <w:r>
        <w:rPr>
          <w:color w:val="1A1512"/>
        </w:rPr>
        <w:t>3. Struttura Navigazione</w:t>
      </w:r>
    </w:p>
    <w:p w14:paraId="4E8E8D73" w14:textId="77777777" w:rsidR="006022B9" w:rsidRDefault="00000000">
      <w:pPr>
        <w:spacing w:before="60" w:after="100"/>
      </w:pPr>
      <w:r>
        <w:rPr>
          <w:color w:val="5A5A5A"/>
        </w:rPr>
        <w:t>Sidebar desktop (230px) e drawer mobile hamburger contengono le stesse sezioni, raggruppate in 5 gruppi.</w:t>
      </w:r>
    </w:p>
    <w:p w14:paraId="4DD54EFE" w14:textId="77777777" w:rsidR="006022B9" w:rsidRDefault="006022B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5160"/>
      </w:tblGrid>
      <w:tr w:rsidR="006022B9" w14:paraId="11FF44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51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44346D" w14:textId="77777777" w:rsidR="006022B9" w:rsidRDefault="00000000">
            <w:r>
              <w:rPr>
                <w:b/>
                <w:bCs/>
                <w:color w:val="FFFFFF"/>
                <w:sz w:val="18"/>
                <w:szCs w:val="18"/>
              </w:rPr>
              <w:t>Gruppo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51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9BFE62" w14:textId="77777777" w:rsidR="006022B9" w:rsidRDefault="00000000">
            <w:r>
              <w:rPr>
                <w:b/>
                <w:bCs/>
                <w:color w:val="FFFFFF"/>
                <w:sz w:val="18"/>
                <w:szCs w:val="18"/>
              </w:rPr>
              <w:t>ID Sezione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51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7AC5B3" w14:textId="77777777" w:rsidR="006022B9" w:rsidRDefault="00000000">
            <w:r>
              <w:rPr>
                <w:b/>
                <w:bCs/>
                <w:color w:val="FFFFFF"/>
                <w:sz w:val="18"/>
                <w:szCs w:val="18"/>
              </w:rPr>
              <w:t>Nome</w:t>
            </w:r>
          </w:p>
        </w:tc>
      </w:tr>
      <w:tr w:rsidR="006022B9" w14:paraId="4C4502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F513D0" w14:textId="77777777" w:rsidR="006022B9" w:rsidRDefault="00000000">
            <w:r>
              <w:rPr>
                <w:color w:val="5A5A5A"/>
                <w:sz w:val="18"/>
                <w:szCs w:val="18"/>
              </w:rPr>
              <w:t>Overview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05D673" w14:textId="77777777" w:rsidR="006022B9" w:rsidRDefault="00000000">
            <w:r>
              <w:rPr>
                <w:color w:val="5A5A5A"/>
                <w:sz w:val="18"/>
                <w:szCs w:val="18"/>
              </w:rPr>
              <w:t>dashboard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00C2FC" w14:textId="77777777" w:rsidR="006022B9" w:rsidRDefault="00000000">
            <w:r>
              <w:rPr>
                <w:color w:val="5A5A5A"/>
                <w:sz w:val="18"/>
                <w:szCs w:val="18"/>
              </w:rPr>
              <w:t>Summary</w:t>
            </w:r>
          </w:p>
        </w:tc>
      </w:tr>
      <w:tr w:rsidR="006022B9" w14:paraId="783DE1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888634" w14:textId="77777777" w:rsidR="006022B9" w:rsidRDefault="00000000">
            <w:r>
              <w:rPr>
                <w:color w:val="5A5A5A"/>
                <w:sz w:val="18"/>
                <w:szCs w:val="18"/>
              </w:rPr>
              <w:t>Overview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9140AC" w14:textId="77777777" w:rsidR="006022B9" w:rsidRDefault="00000000">
            <w:r>
              <w:rPr>
                <w:color w:val="5A5A5A"/>
                <w:sz w:val="18"/>
                <w:szCs w:val="18"/>
              </w:rPr>
              <w:t>transactions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6AE0C6" w14:textId="77777777" w:rsidR="006022B9" w:rsidRDefault="00000000">
            <w:r>
              <w:rPr>
                <w:color w:val="5A5A5A"/>
                <w:sz w:val="18"/>
                <w:szCs w:val="18"/>
              </w:rPr>
              <w:t>Transazioni</w:t>
            </w:r>
          </w:p>
        </w:tc>
      </w:tr>
      <w:tr w:rsidR="006022B9" w14:paraId="122371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EF7062" w14:textId="77777777" w:rsidR="006022B9" w:rsidRDefault="00000000">
            <w:r>
              <w:rPr>
                <w:color w:val="5A5A5A"/>
                <w:sz w:val="18"/>
                <w:szCs w:val="18"/>
              </w:rPr>
              <w:t>Overview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B75684" w14:textId="77777777" w:rsidR="006022B9" w:rsidRDefault="00000000">
            <w:r>
              <w:rPr>
                <w:color w:val="5A5A5A"/>
                <w:sz w:val="18"/>
                <w:szCs w:val="18"/>
              </w:rPr>
              <w:t>ai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7EC39E" w14:textId="77777777" w:rsidR="006022B9" w:rsidRDefault="00000000">
            <w:r>
              <w:rPr>
                <w:color w:val="5A5A5A"/>
                <w:sz w:val="18"/>
                <w:szCs w:val="18"/>
              </w:rPr>
              <w:t>AI Assistant</w:t>
            </w:r>
          </w:p>
        </w:tc>
      </w:tr>
      <w:tr w:rsidR="006022B9" w14:paraId="47F1F3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B49B5E" w14:textId="77777777" w:rsidR="006022B9" w:rsidRDefault="00000000">
            <w:r>
              <w:rPr>
                <w:color w:val="5A5A5A"/>
                <w:sz w:val="18"/>
                <w:szCs w:val="18"/>
              </w:rPr>
              <w:t>Finance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B96653" w14:textId="77777777" w:rsidR="006022B9" w:rsidRDefault="00000000">
            <w:r>
              <w:rPr>
                <w:color w:val="5A5A5A"/>
                <w:sz w:val="18"/>
                <w:szCs w:val="18"/>
              </w:rPr>
              <w:t>categories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975DB0" w14:textId="77777777" w:rsidR="006022B9" w:rsidRDefault="00000000">
            <w:r>
              <w:rPr>
                <w:color w:val="5A5A5A"/>
                <w:sz w:val="18"/>
                <w:szCs w:val="18"/>
              </w:rPr>
              <w:t>Spese</w:t>
            </w:r>
          </w:p>
        </w:tc>
      </w:tr>
      <w:tr w:rsidR="006022B9" w14:paraId="3716D0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0898FF" w14:textId="77777777" w:rsidR="006022B9" w:rsidRDefault="00000000">
            <w:r>
              <w:rPr>
                <w:color w:val="5A5A5A"/>
                <w:sz w:val="18"/>
                <w:szCs w:val="18"/>
              </w:rPr>
              <w:t>Finance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232F8" w14:textId="77777777" w:rsidR="006022B9" w:rsidRDefault="00000000">
            <w:r>
              <w:rPr>
                <w:color w:val="5A5A5A"/>
                <w:sz w:val="18"/>
                <w:szCs w:val="18"/>
              </w:rPr>
              <w:t>accounts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CA471C" w14:textId="77777777" w:rsidR="006022B9" w:rsidRDefault="00000000">
            <w:r>
              <w:rPr>
                <w:color w:val="5A5A5A"/>
                <w:sz w:val="18"/>
                <w:szCs w:val="18"/>
              </w:rPr>
              <w:t>Patrimonio</w:t>
            </w:r>
          </w:p>
        </w:tc>
      </w:tr>
      <w:tr w:rsidR="006022B9" w14:paraId="128EB2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3AEBAA" w14:textId="77777777" w:rsidR="006022B9" w:rsidRDefault="00000000">
            <w:r>
              <w:rPr>
                <w:color w:val="5A5A5A"/>
                <w:sz w:val="18"/>
                <w:szCs w:val="18"/>
              </w:rPr>
              <w:t>Finance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6F874A" w14:textId="77777777" w:rsidR="006022B9" w:rsidRDefault="00000000">
            <w:r>
              <w:rPr>
                <w:color w:val="5A5A5A"/>
                <w:sz w:val="18"/>
                <w:szCs w:val="18"/>
              </w:rPr>
              <w:t>income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A5F401" w14:textId="77777777" w:rsidR="006022B9" w:rsidRDefault="00000000">
            <w:r>
              <w:rPr>
                <w:color w:val="5A5A5A"/>
                <w:sz w:val="18"/>
                <w:szCs w:val="18"/>
              </w:rPr>
              <w:t>Stipendi</w:t>
            </w:r>
          </w:p>
        </w:tc>
      </w:tr>
      <w:tr w:rsidR="006022B9" w14:paraId="2A9BA7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68F79B" w14:textId="77777777" w:rsidR="006022B9" w:rsidRDefault="00000000">
            <w:r>
              <w:rPr>
                <w:color w:val="5A5A5A"/>
                <w:sz w:val="18"/>
                <w:szCs w:val="18"/>
              </w:rPr>
              <w:t>Finance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EFB299" w14:textId="77777777" w:rsidR="006022B9" w:rsidRDefault="00000000">
            <w:r>
              <w:rPr>
                <w:color w:val="5A5A5A"/>
                <w:sz w:val="18"/>
                <w:szCs w:val="18"/>
              </w:rPr>
              <w:t>altre-entrate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A387BF" w14:textId="77777777" w:rsidR="006022B9" w:rsidRDefault="00000000">
            <w:r>
              <w:rPr>
                <w:color w:val="5A5A5A"/>
                <w:sz w:val="18"/>
                <w:szCs w:val="18"/>
              </w:rPr>
              <w:t>Altre Entrate</w:t>
            </w:r>
          </w:p>
        </w:tc>
      </w:tr>
      <w:tr w:rsidR="006022B9" w14:paraId="346928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709A17" w14:textId="77777777" w:rsidR="006022B9" w:rsidRDefault="00000000">
            <w:r>
              <w:rPr>
                <w:color w:val="5A5A5A"/>
                <w:sz w:val="18"/>
                <w:szCs w:val="18"/>
              </w:rPr>
              <w:t>Finance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42F22" w14:textId="77777777" w:rsidR="006022B9" w:rsidRDefault="00000000">
            <w:r>
              <w:rPr>
                <w:color w:val="5A5A5A"/>
                <w:sz w:val="18"/>
                <w:szCs w:val="18"/>
              </w:rPr>
              <w:t>mortgage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210FD4" w14:textId="77777777" w:rsidR="006022B9" w:rsidRDefault="00000000">
            <w:r>
              <w:rPr>
                <w:color w:val="5A5A5A"/>
                <w:sz w:val="18"/>
                <w:szCs w:val="18"/>
              </w:rPr>
              <w:t>Prestiti &amp; Mutuo</w:t>
            </w:r>
          </w:p>
        </w:tc>
      </w:tr>
      <w:tr w:rsidR="006022B9" w14:paraId="1865B3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3769B1" w14:textId="77777777" w:rsidR="006022B9" w:rsidRDefault="00000000">
            <w:r>
              <w:rPr>
                <w:color w:val="5A5A5A"/>
                <w:sz w:val="18"/>
                <w:szCs w:val="18"/>
              </w:rPr>
              <w:t>Finance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DE843F" w14:textId="77777777" w:rsidR="006022B9" w:rsidRDefault="00000000">
            <w:r>
              <w:rPr>
                <w:color w:val="5A5A5A"/>
                <w:sz w:val="18"/>
                <w:szCs w:val="18"/>
              </w:rPr>
              <w:t>energy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84094D" w14:textId="77777777" w:rsidR="006022B9" w:rsidRDefault="00000000">
            <w:r>
              <w:rPr>
                <w:color w:val="5A5A5A"/>
                <w:sz w:val="18"/>
                <w:szCs w:val="18"/>
              </w:rPr>
              <w:t>Energy &amp; Utilities</w:t>
            </w:r>
          </w:p>
        </w:tc>
      </w:tr>
      <w:tr w:rsidR="006022B9" w14:paraId="217646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A232E0" w14:textId="77777777" w:rsidR="006022B9" w:rsidRDefault="00000000">
            <w:r>
              <w:rPr>
                <w:color w:val="5A5A5A"/>
                <w:sz w:val="18"/>
                <w:szCs w:val="18"/>
              </w:rPr>
              <w:t>Finance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8664A9" w14:textId="77777777" w:rsidR="006022B9" w:rsidRDefault="00000000">
            <w:r>
              <w:rPr>
                <w:color w:val="5A5A5A"/>
                <w:sz w:val="18"/>
                <w:szCs w:val="18"/>
              </w:rPr>
              <w:t>cash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D08474" w14:textId="77777777" w:rsidR="006022B9" w:rsidRDefault="00000000">
            <w:r>
              <w:rPr>
                <w:color w:val="5A5A5A"/>
                <w:sz w:val="18"/>
                <w:szCs w:val="18"/>
              </w:rPr>
              <w:t>Contanti</w:t>
            </w:r>
          </w:p>
        </w:tc>
      </w:tr>
      <w:tr w:rsidR="006022B9" w14:paraId="738D36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8B1A5B" w14:textId="77777777" w:rsidR="006022B9" w:rsidRDefault="00000000">
            <w:r>
              <w:rPr>
                <w:color w:val="5A5A5A"/>
                <w:sz w:val="18"/>
                <w:szCs w:val="18"/>
              </w:rPr>
              <w:t>Famiglia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7EFA5C" w14:textId="77777777" w:rsidR="006022B9" w:rsidRDefault="00000000">
            <w:r>
              <w:rPr>
                <w:color w:val="5A5A5A"/>
                <w:sz w:val="18"/>
                <w:szCs w:val="18"/>
              </w:rPr>
              <w:t>nanny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578B72" w14:textId="77777777" w:rsidR="006022B9" w:rsidRDefault="00000000">
            <w:r>
              <w:rPr>
                <w:color w:val="5A5A5A"/>
                <w:sz w:val="18"/>
                <w:szCs w:val="18"/>
              </w:rPr>
              <w:t>Nanny</w:t>
            </w:r>
          </w:p>
        </w:tc>
      </w:tr>
      <w:tr w:rsidR="006022B9" w14:paraId="6DA910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79851F" w14:textId="77777777" w:rsidR="006022B9" w:rsidRDefault="00000000">
            <w:r>
              <w:rPr>
                <w:color w:val="5A5A5A"/>
                <w:sz w:val="18"/>
                <w:szCs w:val="18"/>
              </w:rPr>
              <w:t>Famiglia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4B0EE" w14:textId="77777777" w:rsidR="006022B9" w:rsidRDefault="00000000">
            <w:r>
              <w:rPr>
                <w:color w:val="5A5A5A"/>
                <w:sz w:val="18"/>
                <w:szCs w:val="18"/>
              </w:rPr>
              <w:t>housekeeper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347CEA" w14:textId="77777777" w:rsidR="006022B9" w:rsidRDefault="00000000">
            <w:r>
              <w:rPr>
                <w:color w:val="5A5A5A"/>
                <w:sz w:val="18"/>
                <w:szCs w:val="18"/>
              </w:rPr>
              <w:t>Colf</w:t>
            </w:r>
          </w:p>
        </w:tc>
      </w:tr>
      <w:tr w:rsidR="006022B9" w14:paraId="292CF4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F547D6" w14:textId="77777777" w:rsidR="006022B9" w:rsidRDefault="00000000">
            <w:r>
              <w:rPr>
                <w:color w:val="5A5A5A"/>
                <w:sz w:val="18"/>
                <w:szCs w:val="18"/>
              </w:rPr>
              <w:t>Famiglia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D1905F" w14:textId="77777777" w:rsidR="006022B9" w:rsidRDefault="00000000">
            <w:r>
              <w:rPr>
                <w:color w:val="5A5A5A"/>
                <w:sz w:val="18"/>
                <w:szCs w:val="18"/>
              </w:rPr>
              <w:t>vehicles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9C45C1" w14:textId="77777777" w:rsidR="006022B9" w:rsidRDefault="00000000">
            <w:r>
              <w:rPr>
                <w:color w:val="5A5A5A"/>
                <w:sz w:val="18"/>
                <w:szCs w:val="18"/>
              </w:rPr>
              <w:t>Veicoli</w:t>
            </w:r>
          </w:p>
        </w:tc>
      </w:tr>
      <w:tr w:rsidR="006022B9" w14:paraId="45056E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B16D2D" w14:textId="77777777" w:rsidR="006022B9" w:rsidRDefault="00000000">
            <w:r>
              <w:rPr>
                <w:color w:val="5A5A5A"/>
                <w:sz w:val="18"/>
                <w:szCs w:val="18"/>
              </w:rPr>
              <w:t>Lifestyle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B62306" w14:textId="77777777" w:rsidR="006022B9" w:rsidRDefault="00000000">
            <w:r>
              <w:rPr>
                <w:color w:val="5A5A5A"/>
                <w:sz w:val="18"/>
                <w:szCs w:val="18"/>
              </w:rPr>
              <w:t>vacations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6A888D" w14:textId="77777777" w:rsidR="006022B9" w:rsidRDefault="00000000">
            <w:r>
              <w:rPr>
                <w:color w:val="5A5A5A"/>
                <w:sz w:val="18"/>
                <w:szCs w:val="18"/>
              </w:rPr>
              <w:t>Vacanze</w:t>
            </w:r>
          </w:p>
        </w:tc>
      </w:tr>
      <w:tr w:rsidR="006022B9" w14:paraId="70D6AF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655B15" w14:textId="77777777" w:rsidR="006022B9" w:rsidRDefault="00000000">
            <w:r>
              <w:rPr>
                <w:color w:val="5A5A5A"/>
                <w:sz w:val="18"/>
                <w:szCs w:val="18"/>
              </w:rPr>
              <w:t>Lifestyle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643009" w14:textId="77777777" w:rsidR="006022B9" w:rsidRDefault="00000000">
            <w:r>
              <w:rPr>
                <w:color w:val="5A5A5A"/>
                <w:sz w:val="18"/>
                <w:szCs w:val="18"/>
              </w:rPr>
              <w:t>satispay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93A967" w14:textId="77777777" w:rsidR="006022B9" w:rsidRDefault="00000000">
            <w:r>
              <w:rPr>
                <w:color w:val="5A5A5A"/>
                <w:sz w:val="18"/>
                <w:szCs w:val="18"/>
              </w:rPr>
              <w:t>Satispay</w:t>
            </w:r>
          </w:p>
        </w:tc>
      </w:tr>
      <w:tr w:rsidR="006022B9" w14:paraId="3FB1C3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2A08AC" w14:textId="77777777" w:rsidR="006022B9" w:rsidRDefault="00000000">
            <w:r>
              <w:rPr>
                <w:color w:val="5A5A5A"/>
                <w:sz w:val="18"/>
                <w:szCs w:val="18"/>
              </w:rPr>
              <w:t>Lifestyle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9B9C42" w14:textId="77777777" w:rsidR="006022B9" w:rsidRDefault="00000000">
            <w:r>
              <w:rPr>
                <w:color w:val="5A5A5A"/>
                <w:sz w:val="18"/>
                <w:szCs w:val="18"/>
              </w:rPr>
              <w:t>cecilia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C64780" w14:textId="77777777" w:rsidR="006022B9" w:rsidRDefault="00000000">
            <w:r>
              <w:rPr>
                <w:color w:val="5A5A5A"/>
                <w:sz w:val="18"/>
                <w:szCs w:val="18"/>
              </w:rPr>
              <w:t>Cecilia</w:t>
            </w:r>
          </w:p>
        </w:tc>
      </w:tr>
      <w:tr w:rsidR="006022B9" w14:paraId="0EDBB4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B27D0D" w14:textId="77777777" w:rsidR="006022B9" w:rsidRDefault="00000000">
            <w:r>
              <w:rPr>
                <w:color w:val="5A5A5A"/>
                <w:sz w:val="18"/>
                <w:szCs w:val="18"/>
              </w:rPr>
              <w:t>Planning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7417D0" w14:textId="77777777" w:rsidR="006022B9" w:rsidRDefault="00000000">
            <w:r>
              <w:rPr>
                <w:color w:val="5A5A5A"/>
                <w:sz w:val="18"/>
                <w:szCs w:val="18"/>
              </w:rPr>
              <w:t>scadenze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C27A54" w14:textId="77777777" w:rsidR="006022B9" w:rsidRDefault="00000000">
            <w:r>
              <w:rPr>
                <w:color w:val="5A5A5A"/>
                <w:sz w:val="18"/>
                <w:szCs w:val="18"/>
              </w:rPr>
              <w:t>Scadenze</w:t>
            </w:r>
          </w:p>
        </w:tc>
      </w:tr>
      <w:tr w:rsidR="006022B9" w14:paraId="565346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A266EB" w14:textId="77777777" w:rsidR="006022B9" w:rsidRDefault="00000000">
            <w:r>
              <w:rPr>
                <w:color w:val="5A5A5A"/>
                <w:sz w:val="18"/>
                <w:szCs w:val="18"/>
              </w:rPr>
              <w:t>Planning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52FBC4" w14:textId="77777777" w:rsidR="006022B9" w:rsidRDefault="00000000">
            <w:r>
              <w:rPr>
                <w:color w:val="5A5A5A"/>
                <w:sz w:val="18"/>
                <w:szCs w:val="18"/>
              </w:rPr>
              <w:t>investimenti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918975" w14:textId="77777777" w:rsidR="006022B9" w:rsidRDefault="00000000">
            <w:r>
              <w:rPr>
                <w:color w:val="5A5A5A"/>
                <w:sz w:val="18"/>
                <w:szCs w:val="18"/>
              </w:rPr>
              <w:t>Investimenti</w:t>
            </w:r>
          </w:p>
        </w:tc>
      </w:tr>
      <w:tr w:rsidR="006022B9" w14:paraId="03A4C2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B3B79E" w14:textId="77777777" w:rsidR="006022B9" w:rsidRDefault="00000000">
            <w:r>
              <w:rPr>
                <w:color w:val="5A5A5A"/>
                <w:sz w:val="18"/>
                <w:szCs w:val="18"/>
              </w:rPr>
              <w:t>Planning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980024" w14:textId="77777777" w:rsidR="006022B9" w:rsidRDefault="00000000">
            <w:r>
              <w:rPr>
                <w:color w:val="5A5A5A"/>
                <w:sz w:val="18"/>
                <w:szCs w:val="18"/>
              </w:rPr>
              <w:t>forecast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4A3374" w14:textId="77777777" w:rsidR="006022B9" w:rsidRDefault="00000000">
            <w:r>
              <w:rPr>
                <w:color w:val="5A5A5A"/>
                <w:sz w:val="18"/>
                <w:szCs w:val="18"/>
              </w:rPr>
              <w:t>Forecast</w:t>
            </w:r>
          </w:p>
        </w:tc>
      </w:tr>
      <w:tr w:rsidR="006022B9" w14:paraId="3BE8CB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D3291D" w14:textId="77777777" w:rsidR="006022B9" w:rsidRDefault="00000000">
            <w:r>
              <w:rPr>
                <w:color w:val="5A5A5A"/>
                <w:sz w:val="18"/>
                <w:szCs w:val="18"/>
              </w:rPr>
              <w:t>Planning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DD1F2A" w14:textId="77777777" w:rsidR="006022B9" w:rsidRDefault="00000000">
            <w:r>
              <w:rPr>
                <w:color w:val="5A5A5A"/>
                <w:sz w:val="18"/>
                <w:szCs w:val="18"/>
              </w:rPr>
              <w:t>settings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01821A" w14:textId="77777777" w:rsidR="006022B9" w:rsidRDefault="00000000">
            <w:r>
              <w:rPr>
                <w:color w:val="5A5A5A"/>
                <w:sz w:val="18"/>
                <w:szCs w:val="18"/>
              </w:rPr>
              <w:t>Impostazioni</w:t>
            </w:r>
          </w:p>
        </w:tc>
      </w:tr>
    </w:tbl>
    <w:p w14:paraId="6CE2458F" w14:textId="77777777" w:rsidR="006022B9" w:rsidRDefault="006022B9">
      <w:pPr>
        <w:pBdr>
          <w:bottom w:val="single" w:sz="4" w:space="1" w:color="DDDDDD"/>
        </w:pBdr>
        <w:spacing w:before="120" w:after="120"/>
      </w:pPr>
    </w:p>
    <w:p w14:paraId="3F938273" w14:textId="77777777" w:rsidR="006022B9" w:rsidRDefault="00000000">
      <w:pPr>
        <w:pStyle w:val="Heading1"/>
      </w:pPr>
      <w:r>
        <w:rPr>
          <w:color w:val="1A1512"/>
        </w:rPr>
        <w:t>4. Import CSV — Logica Fondamentale</w:t>
      </w:r>
    </w:p>
    <w:p w14:paraId="1900473A" w14:textId="77777777" w:rsidR="006022B9" w:rsidRDefault="00000000">
      <w:pPr>
        <w:spacing w:before="60" w:after="100"/>
      </w:pPr>
      <w:r>
        <w:rPr>
          <w:color w:val="5A5A5A"/>
        </w:rPr>
        <w:t>Funzione core dell'app. L'unico punto di import è la sezione Transazioni (nessun altro punto di accesso).</w:t>
      </w:r>
    </w:p>
    <w:p w14:paraId="3AB9408E" w14:textId="77777777" w:rsidR="006022B9" w:rsidRDefault="00000000">
      <w:pPr>
        <w:pStyle w:val="Heading2"/>
      </w:pPr>
      <w:r>
        <w:rPr>
          <w:color w:val="C8622A"/>
        </w:rPr>
        <w:t>4.1 Tipi di CSV</w:t>
      </w:r>
    </w:p>
    <w:p w14:paraId="6FEE622C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CSV Conto Corrente — movimenti del conto principale (Intesa Sanpaolo, Fineco, etc.)</w:t>
      </w:r>
    </w:p>
    <w:p w14:paraId="273922FA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CSV Carta di Credito — estratto conto carta (Amex, Visa, etc.)</w:t>
      </w:r>
    </w:p>
    <w:p w14:paraId="55FFA75D" w14:textId="77777777" w:rsidR="006022B9" w:rsidRDefault="00000000">
      <w:pPr>
        <w:spacing w:before="60" w:after="100"/>
      </w:pPr>
      <w:r>
        <w:rPr>
          <w:color w:val="5A5A5A"/>
        </w:rPr>
        <w:t>Il modal di import ha un selettore esplicito "Conto Corrente" / "Carta di Credito".</w:t>
      </w:r>
    </w:p>
    <w:p w14:paraId="4BC46CC2" w14:textId="77777777" w:rsidR="006022B9" w:rsidRDefault="00000000">
      <w:pPr>
        <w:pStyle w:val="Heading2"/>
      </w:pPr>
      <w:r>
        <w:rPr>
          <w:color w:val="C8622A"/>
        </w:rPr>
        <w:lastRenderedPageBreak/>
        <w:t>4.2 Riconciliazione Carta di Credito</w:t>
      </w:r>
    </w:p>
    <w:p w14:paraId="498D1D60" w14:textId="77777777" w:rsidR="006022B9" w:rsidRDefault="00000000">
      <w:pPr>
        <w:spacing w:before="60" w:after="100"/>
      </w:pPr>
      <w:r>
        <w:rPr>
          <w:color w:val="5A5A5A"/>
        </w:rPr>
        <w:t>Il conto corrente contiene solo l'addebito totale mensile della carta. L'app deve:</w:t>
      </w:r>
    </w:p>
    <w:p w14:paraId="45ACCFFB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Importare le singole transazioni carta come transazioni separate</w:t>
      </w:r>
    </w:p>
    <w:p w14:paraId="11B39D70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Identificare ed escludere automaticamente l'addebito totale carta dal conto (evita double counting)</w:t>
      </w:r>
    </w:p>
    <w:p w14:paraId="32AB8F94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Verificare: somma transazioni carta = addebito trovato sul conto</w:t>
      </w:r>
    </w:p>
    <w:p w14:paraId="7AAFFBF3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Se non torna: banner giallo non bloccante con il delta mancante</w:t>
      </w:r>
    </w:p>
    <w:p w14:paraId="4C619BA7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Outcome positivo: banner verde "✓ Carta riconciliata: €1.840 trovati sul conto"</w:t>
      </w:r>
    </w:p>
    <w:p w14:paraId="579D319B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Outcome negativo: banner giallo "⚠ Mancano €42.30 — verifica i file caricati"</w:t>
      </w:r>
    </w:p>
    <w:p w14:paraId="4484DC47" w14:textId="77777777" w:rsidR="006022B9" w:rsidRDefault="00000000">
      <w:pPr>
        <w:pStyle w:val="Heading2"/>
      </w:pPr>
      <w:r>
        <w:rPr>
          <w:color w:val="C8622A"/>
        </w:rPr>
        <w:t>4.3 Merge e Deduplicazione</w:t>
      </w:r>
    </w:p>
    <w:p w14:paraId="380368E2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Chiave dedup: data + importo + descrizione normalizzata</w:t>
      </w:r>
    </w:p>
    <w:p w14:paraId="75DB7ED0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Duplicati: scartati silenziosamente, conteggiati nel log</w:t>
      </w:r>
    </w:p>
    <w:p w14:paraId="009CF42B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Log import: data, file, N nuove, N duplicate, stato riconciliazione carta</w:t>
      </w:r>
    </w:p>
    <w:p w14:paraId="204FB9D0" w14:textId="77777777" w:rsidR="006022B9" w:rsidRDefault="00000000">
      <w:pPr>
        <w:pStyle w:val="Heading2"/>
      </w:pPr>
      <w:r>
        <w:rPr>
          <w:color w:val="C8622A"/>
        </w:rPr>
        <w:t>4.4 Import in Background</w:t>
      </w:r>
    </w:p>
    <w:p w14:paraId="2D983024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Se l'utente chiude l'app durante import: operazione continua in background (Service Worker o job server)</w:t>
      </w:r>
    </w:p>
    <w:p w14:paraId="427B904F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Durante import: barra di progresso con N transazioni caricate, %, ETA stimato</w:t>
      </w:r>
    </w:p>
    <w:p w14:paraId="195C03E0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Notifica push al completamento</w:t>
      </w:r>
    </w:p>
    <w:p w14:paraId="7A0D6A15" w14:textId="77777777" w:rsidR="006022B9" w:rsidRDefault="00000000">
      <w:pPr>
        <w:pStyle w:val="Heading2"/>
      </w:pPr>
      <w:r>
        <w:rPr>
          <w:color w:val="C8622A"/>
        </w:rPr>
        <w:t>4.5 Prima Inizializzazione</w:t>
      </w:r>
    </w:p>
    <w:p w14:paraId="6FABB34B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Al primo CSV assoluto: AI chiede se vuole categorizzare automaticamente tutte le transazioni</w:t>
      </w:r>
    </w:p>
    <w:p w14:paraId="290A3444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Se sì: categorizzazione batch (L1+L2) con preview prima di confermare</w:t>
      </w:r>
    </w:p>
    <w:p w14:paraId="0783DD76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Avviso: "Puoi modificare le regole in Impostazioni → Categorie"</w:t>
      </w:r>
    </w:p>
    <w:p w14:paraId="68D3B9A7" w14:textId="77777777" w:rsidR="006022B9" w:rsidRDefault="006022B9">
      <w:pPr>
        <w:pBdr>
          <w:bottom w:val="single" w:sz="4" w:space="1" w:color="DDDDDD"/>
        </w:pBdr>
        <w:spacing w:before="120" w:after="120"/>
      </w:pPr>
    </w:p>
    <w:p w14:paraId="1D8627F1" w14:textId="77777777" w:rsidR="006022B9" w:rsidRDefault="00000000">
      <w:pPr>
        <w:pStyle w:val="Heading1"/>
      </w:pPr>
      <w:r>
        <w:rPr>
          <w:color w:val="1A1512"/>
        </w:rPr>
        <w:t>5. Sezione Transazioni</w:t>
      </w:r>
    </w:p>
    <w:p w14:paraId="3EB70E16" w14:textId="77777777" w:rsidR="006022B9" w:rsidRDefault="00000000">
      <w:pPr>
        <w:spacing w:before="60" w:after="100"/>
      </w:pPr>
      <w:r>
        <w:rPr>
          <w:color w:val="5A5A5A"/>
        </w:rPr>
        <w:t>Tabella infinita (nessuna paginazione) — tutte le transazioni filtrate in un'unica lista scorrevole.</w:t>
      </w:r>
    </w:p>
    <w:p w14:paraId="0FA42B0D" w14:textId="77777777" w:rsidR="006022B9" w:rsidRDefault="00000000">
      <w:pPr>
        <w:pStyle w:val="Heading2"/>
      </w:pPr>
      <w:r>
        <w:rPr>
          <w:color w:val="C8622A"/>
        </w:rPr>
        <w:t>5.1 Schema Campi</w:t>
      </w:r>
    </w:p>
    <w:p w14:paraId="28144906" w14:textId="77777777" w:rsidR="006022B9" w:rsidRDefault="006022B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4760"/>
      </w:tblGrid>
      <w:tr w:rsidR="006022B9" w14:paraId="5AA33A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51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42209B" w14:textId="77777777" w:rsidR="006022B9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51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E9A157" w14:textId="77777777" w:rsidR="006022B9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51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DF67F1" w14:textId="77777777" w:rsidR="006022B9" w:rsidRDefault="00000000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6022B9" w14:paraId="536A19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FACD73" w14:textId="77777777" w:rsidR="006022B9" w:rsidRDefault="00000000">
            <w:r>
              <w:rPr>
                <w:color w:val="5A5A5A"/>
                <w:sz w:val="18"/>
                <w:szCs w:val="18"/>
              </w:rPr>
              <w:t>txId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A8821B" w14:textId="77777777" w:rsidR="006022B9" w:rsidRDefault="00000000">
            <w:r>
              <w:rPr>
                <w:color w:val="5A5A5A"/>
                <w:sz w:val="18"/>
                <w:szCs w:val="18"/>
              </w:rPr>
              <w:t>string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940AAC" w14:textId="77777777" w:rsidR="006022B9" w:rsidRDefault="00000000">
            <w:r>
              <w:rPr>
                <w:color w:val="5A5A5A"/>
                <w:sz w:val="18"/>
                <w:szCs w:val="18"/>
              </w:rPr>
              <w:t>"26-0001" — anno + numero progressivo</w:t>
            </w:r>
          </w:p>
        </w:tc>
      </w:tr>
      <w:tr w:rsidR="006022B9" w14:paraId="7FB5FB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522D3" w14:textId="77777777" w:rsidR="006022B9" w:rsidRDefault="00000000">
            <w:r>
              <w:rPr>
                <w:color w:val="5A5A5A"/>
                <w:sz w:val="18"/>
                <w:szCs w:val="18"/>
              </w:rPr>
              <w:t>date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25D111" w14:textId="77777777" w:rsidR="006022B9" w:rsidRDefault="00000000">
            <w:r>
              <w:rPr>
                <w:color w:val="5A5A5A"/>
                <w:sz w:val="18"/>
                <w:szCs w:val="18"/>
              </w:rPr>
              <w:t>date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D25FE6" w14:textId="77777777" w:rsidR="006022B9" w:rsidRDefault="00000000">
            <w:r>
              <w:rPr>
                <w:color w:val="5A5A5A"/>
                <w:sz w:val="18"/>
                <w:szCs w:val="18"/>
              </w:rPr>
              <w:t>Data valuta</w:t>
            </w:r>
          </w:p>
        </w:tc>
      </w:tr>
      <w:tr w:rsidR="006022B9" w14:paraId="56BD1D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8CD436" w14:textId="77777777" w:rsidR="006022B9" w:rsidRDefault="00000000">
            <w:r>
              <w:rPr>
                <w:color w:val="5A5A5A"/>
                <w:sz w:val="18"/>
                <w:szCs w:val="18"/>
              </w:rPr>
              <w:t>competenza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B5DDA1" w14:textId="77777777" w:rsidR="006022B9" w:rsidRDefault="00000000">
            <w:r>
              <w:rPr>
                <w:color w:val="5A5A5A"/>
                <w:sz w:val="18"/>
                <w:szCs w:val="18"/>
              </w:rPr>
              <w:t>date?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04444C" w14:textId="77777777" w:rsidR="006022B9" w:rsidRDefault="00000000">
            <w:r>
              <w:rPr>
                <w:color w:val="5A5A5A"/>
                <w:sz w:val="18"/>
                <w:szCs w:val="18"/>
              </w:rPr>
              <w:t>Mese competenza (default=date, sovrascrivibile)</w:t>
            </w:r>
          </w:p>
        </w:tc>
      </w:tr>
      <w:tr w:rsidR="006022B9" w14:paraId="6255AF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21CE7B" w14:textId="77777777" w:rsidR="006022B9" w:rsidRDefault="00000000">
            <w:r>
              <w:rPr>
                <w:color w:val="5A5A5A"/>
                <w:sz w:val="18"/>
                <w:szCs w:val="18"/>
              </w:rPr>
              <w:t>account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FB1EC0" w14:textId="77777777" w:rsidR="006022B9" w:rsidRDefault="00000000">
            <w:r>
              <w:rPr>
                <w:color w:val="5A5A5A"/>
                <w:sz w:val="18"/>
                <w:szCs w:val="18"/>
              </w:rPr>
              <w:t>string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D76BF8" w14:textId="77777777" w:rsidR="006022B9" w:rsidRDefault="00000000">
            <w:r>
              <w:rPr>
                <w:color w:val="5A5A5A"/>
                <w:sz w:val="18"/>
                <w:szCs w:val="18"/>
              </w:rPr>
              <w:t>Nome conto/carta</w:t>
            </w:r>
          </w:p>
        </w:tc>
      </w:tr>
      <w:tr w:rsidR="006022B9" w14:paraId="050223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4474D4" w14:textId="77777777" w:rsidR="006022B9" w:rsidRDefault="00000000">
            <w:r>
              <w:rPr>
                <w:color w:val="5A5A5A"/>
                <w:sz w:val="18"/>
                <w:szCs w:val="18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42AA34" w14:textId="77777777" w:rsidR="006022B9" w:rsidRDefault="00000000">
            <w:r>
              <w:rPr>
                <w:color w:val="5A5A5A"/>
                <w:sz w:val="18"/>
                <w:szCs w:val="18"/>
              </w:rPr>
              <w:t>string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8867C7" w14:textId="77777777" w:rsidR="006022B9" w:rsidRDefault="00000000">
            <w:r>
              <w:rPr>
                <w:color w:val="5A5A5A"/>
                <w:sz w:val="18"/>
                <w:szCs w:val="18"/>
              </w:rPr>
              <w:t>Causale ORIGINALE del CSV — read-only</w:t>
            </w:r>
          </w:p>
        </w:tc>
      </w:tr>
      <w:tr w:rsidR="006022B9" w14:paraId="13C60C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240F2B" w14:textId="77777777" w:rsidR="006022B9" w:rsidRDefault="00000000">
            <w:r>
              <w:rPr>
                <w:color w:val="5A5A5A"/>
                <w:sz w:val="18"/>
                <w:szCs w:val="18"/>
              </w:rPr>
              <w:t>descAI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66B818" w14:textId="77777777" w:rsidR="006022B9" w:rsidRDefault="00000000">
            <w:r>
              <w:rPr>
                <w:color w:val="5A5A5A"/>
                <w:sz w:val="18"/>
                <w:szCs w:val="18"/>
              </w:rPr>
              <w:t>string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B13188" w14:textId="77777777" w:rsidR="006022B9" w:rsidRDefault="00000000">
            <w:r>
              <w:rPr>
                <w:color w:val="5A5A5A"/>
                <w:sz w:val="18"/>
                <w:szCs w:val="18"/>
              </w:rPr>
              <w:t>Nome friendly generato da AI — editabile inline dall'utente</w:t>
            </w:r>
          </w:p>
        </w:tc>
      </w:tr>
      <w:tr w:rsidR="006022B9" w14:paraId="1605B4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E682AC" w14:textId="77777777" w:rsidR="006022B9" w:rsidRDefault="00000000">
            <w:r>
              <w:rPr>
                <w:color w:val="5A5A5A"/>
                <w:sz w:val="18"/>
                <w:szCs w:val="18"/>
              </w:rPr>
              <w:t>amount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2FC4AB" w14:textId="77777777" w:rsidR="006022B9" w:rsidRDefault="00000000">
            <w:r>
              <w:rPr>
                <w:color w:val="5A5A5A"/>
                <w:sz w:val="18"/>
                <w:szCs w:val="18"/>
              </w:rPr>
              <w:t>number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98B932" w14:textId="77777777" w:rsidR="006022B9" w:rsidRDefault="00000000">
            <w:r>
              <w:rPr>
                <w:color w:val="5A5A5A"/>
                <w:sz w:val="18"/>
                <w:szCs w:val="18"/>
              </w:rPr>
              <w:t>Negativo=spesa, positivo=entrata</w:t>
            </w:r>
          </w:p>
        </w:tc>
      </w:tr>
      <w:tr w:rsidR="006022B9" w14:paraId="4194DD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EFCC9E" w14:textId="77777777" w:rsidR="006022B9" w:rsidRDefault="00000000">
            <w:r>
              <w:rPr>
                <w:color w:val="5A5A5A"/>
                <w:sz w:val="18"/>
                <w:szCs w:val="18"/>
              </w:rPr>
              <w:t>type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89CFD2" w14:textId="77777777" w:rsidR="006022B9" w:rsidRDefault="00000000">
            <w:r>
              <w:rPr>
                <w:color w:val="5A5A5A"/>
                <w:sz w:val="18"/>
                <w:szCs w:val="18"/>
              </w:rPr>
              <w:t>Income|Expense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F67FE2" w14:textId="77777777" w:rsidR="006022B9" w:rsidRDefault="006022B9"/>
        </w:tc>
      </w:tr>
      <w:tr w:rsidR="006022B9" w14:paraId="72D125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0A7C71" w14:textId="77777777" w:rsidR="006022B9" w:rsidRDefault="00000000">
            <w:r>
              <w:rPr>
                <w:color w:val="5A5A5A"/>
                <w:sz w:val="18"/>
                <w:szCs w:val="18"/>
              </w:rPr>
              <w:lastRenderedPageBreak/>
              <w:t>cat1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54AF0D" w14:textId="77777777" w:rsidR="006022B9" w:rsidRDefault="00000000">
            <w:r>
              <w:rPr>
                <w:color w:val="5A5A5A"/>
                <w:sz w:val="18"/>
                <w:szCs w:val="18"/>
              </w:rPr>
              <w:t>string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CC61D0" w14:textId="77777777" w:rsidR="006022B9" w:rsidRDefault="00000000">
            <w:r>
              <w:rPr>
                <w:color w:val="5A5A5A"/>
                <w:sz w:val="18"/>
                <w:szCs w:val="18"/>
              </w:rPr>
              <w:t>Categoria L1</w:t>
            </w:r>
          </w:p>
        </w:tc>
      </w:tr>
      <w:tr w:rsidR="006022B9" w14:paraId="05E06E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894DA8" w14:textId="77777777" w:rsidR="006022B9" w:rsidRDefault="00000000">
            <w:r>
              <w:rPr>
                <w:color w:val="5A5A5A"/>
                <w:sz w:val="18"/>
                <w:szCs w:val="18"/>
              </w:rPr>
              <w:t>cat2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74FF93" w14:textId="77777777" w:rsidR="006022B9" w:rsidRDefault="00000000">
            <w:r>
              <w:rPr>
                <w:color w:val="5A5A5A"/>
                <w:sz w:val="18"/>
                <w:szCs w:val="18"/>
              </w:rPr>
              <w:t>string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7D6034" w14:textId="77777777" w:rsidR="006022B9" w:rsidRDefault="00000000">
            <w:r>
              <w:rPr>
                <w:color w:val="5A5A5A"/>
                <w:sz w:val="18"/>
                <w:szCs w:val="18"/>
              </w:rPr>
              <w:t>Categoria L2</w:t>
            </w:r>
          </w:p>
        </w:tc>
      </w:tr>
      <w:tr w:rsidR="006022B9" w14:paraId="07AD34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F83226" w14:textId="77777777" w:rsidR="006022B9" w:rsidRDefault="00000000">
            <w:r>
              <w:rPr>
                <w:color w:val="5A5A5A"/>
                <w:sz w:val="18"/>
                <w:szCs w:val="18"/>
              </w:rPr>
              <w:t>merchant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A88F49" w14:textId="77777777" w:rsidR="006022B9" w:rsidRDefault="00000000">
            <w:r>
              <w:rPr>
                <w:color w:val="5A5A5A"/>
                <w:sz w:val="18"/>
                <w:szCs w:val="18"/>
              </w:rPr>
              <w:t>string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8D8ED4" w14:textId="77777777" w:rsidR="006022B9" w:rsidRDefault="00000000">
            <w:r>
              <w:rPr>
                <w:color w:val="5A5A5A"/>
                <w:sz w:val="18"/>
                <w:szCs w:val="18"/>
              </w:rPr>
              <w:t>Nome merchant pulito</w:t>
            </w:r>
          </w:p>
        </w:tc>
      </w:tr>
      <w:tr w:rsidR="006022B9" w14:paraId="7E1B86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C04802" w14:textId="77777777" w:rsidR="006022B9" w:rsidRDefault="00000000">
            <w:r>
              <w:rPr>
                <w:color w:val="5A5A5A"/>
                <w:sz w:val="18"/>
                <w:szCs w:val="18"/>
              </w:rPr>
              <w:t>conf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97407A" w14:textId="77777777" w:rsidR="006022B9" w:rsidRDefault="00000000">
            <w:r>
              <w:rPr>
                <w:color w:val="5A5A5A"/>
                <w:sz w:val="18"/>
                <w:szCs w:val="18"/>
              </w:rPr>
              <w:t>number 0-100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917AAA" w14:textId="77777777" w:rsidR="006022B9" w:rsidRDefault="00000000">
            <w:r>
              <w:rPr>
                <w:color w:val="5A5A5A"/>
                <w:sz w:val="18"/>
                <w:szCs w:val="18"/>
              </w:rPr>
              <w:t>Confidenza AI sulla categoria</w:t>
            </w:r>
          </w:p>
        </w:tc>
      </w:tr>
      <w:tr w:rsidR="006022B9" w14:paraId="398772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FB2651" w14:textId="77777777" w:rsidR="006022B9" w:rsidRDefault="00000000">
            <w:r>
              <w:rPr>
                <w:color w:val="5A5A5A"/>
                <w:sz w:val="18"/>
                <w:szCs w:val="18"/>
              </w:rPr>
              <w:t>excluded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F9A0B5" w14:textId="77777777" w:rsidR="006022B9" w:rsidRDefault="00000000">
            <w:r>
              <w:rPr>
                <w:color w:val="5A5A5A"/>
                <w:sz w:val="18"/>
                <w:szCs w:val="18"/>
              </w:rPr>
              <w:t>boolean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970AD6" w14:textId="77777777" w:rsidR="006022B9" w:rsidRDefault="00000000">
            <w:r>
              <w:rPr>
                <w:color w:val="5A5A5A"/>
                <w:sz w:val="18"/>
                <w:szCs w:val="18"/>
              </w:rPr>
              <w:t>Se true: esclusa da report e KPI</w:t>
            </w:r>
          </w:p>
        </w:tc>
      </w:tr>
      <w:tr w:rsidR="006022B9" w14:paraId="58C981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4D2CF9" w14:textId="77777777" w:rsidR="006022B9" w:rsidRDefault="00000000">
            <w:r>
              <w:rPr>
                <w:color w:val="5A5A5A"/>
                <w:sz w:val="18"/>
                <w:szCs w:val="18"/>
              </w:rPr>
              <w:t>excludeReason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C30CE5" w14:textId="77777777" w:rsidR="006022B9" w:rsidRDefault="00000000">
            <w:r>
              <w:rPr>
                <w:color w:val="5A5A5A"/>
                <w:sz w:val="18"/>
                <w:szCs w:val="18"/>
              </w:rPr>
              <w:t>string?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D28F1F" w14:textId="77777777" w:rsidR="006022B9" w:rsidRDefault="00000000">
            <w:r>
              <w:rPr>
                <w:color w:val="5A5A5A"/>
                <w:sz w:val="18"/>
                <w:szCs w:val="18"/>
              </w:rPr>
              <w:t>Motivo esclusione</w:t>
            </w:r>
          </w:p>
        </w:tc>
      </w:tr>
      <w:tr w:rsidR="006022B9" w14:paraId="460111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7E2659" w14:textId="77777777" w:rsidR="006022B9" w:rsidRDefault="00000000">
            <w:r>
              <w:rPr>
                <w:color w:val="5A5A5A"/>
                <w:sz w:val="18"/>
                <w:szCs w:val="18"/>
              </w:rPr>
              <w:t>reimbAmount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91F4A8" w14:textId="77777777" w:rsidR="006022B9" w:rsidRDefault="00000000">
            <w:r>
              <w:rPr>
                <w:color w:val="5A5A5A"/>
                <w:sz w:val="18"/>
                <w:szCs w:val="18"/>
              </w:rPr>
              <w:t>number?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63A014" w14:textId="77777777" w:rsidR="006022B9" w:rsidRDefault="00000000">
            <w:r>
              <w:rPr>
                <w:color w:val="5A5A5A"/>
                <w:sz w:val="18"/>
                <w:szCs w:val="18"/>
              </w:rPr>
              <w:t>Importo rimborso ricevuto</w:t>
            </w:r>
          </w:p>
        </w:tc>
      </w:tr>
      <w:tr w:rsidR="006022B9" w14:paraId="412946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01C8B6" w14:textId="77777777" w:rsidR="006022B9" w:rsidRDefault="00000000">
            <w:r>
              <w:rPr>
                <w:color w:val="5A5A5A"/>
                <w:sz w:val="18"/>
                <w:szCs w:val="18"/>
              </w:rPr>
              <w:t>reimbFrom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7DACC3" w14:textId="77777777" w:rsidR="006022B9" w:rsidRDefault="00000000">
            <w:r>
              <w:rPr>
                <w:color w:val="5A5A5A"/>
                <w:sz w:val="18"/>
                <w:szCs w:val="18"/>
              </w:rPr>
              <w:t>string?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59629F" w14:textId="77777777" w:rsidR="006022B9" w:rsidRDefault="00000000">
            <w:r>
              <w:rPr>
                <w:color w:val="5A5A5A"/>
                <w:sz w:val="18"/>
                <w:szCs w:val="18"/>
              </w:rPr>
              <w:t>Chi ha rimborsato</w:t>
            </w:r>
          </w:p>
        </w:tc>
      </w:tr>
      <w:tr w:rsidR="006022B9" w14:paraId="636F27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92D1C7" w14:textId="77777777" w:rsidR="006022B9" w:rsidRDefault="00000000">
            <w:r>
              <w:rPr>
                <w:color w:val="5A5A5A"/>
                <w:sz w:val="18"/>
                <w:szCs w:val="18"/>
              </w:rPr>
              <w:t>mixCats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86BDC7" w14:textId="77777777" w:rsidR="006022B9" w:rsidRDefault="00000000">
            <w:r>
              <w:rPr>
                <w:color w:val="5A5A5A"/>
                <w:sz w:val="18"/>
                <w:szCs w:val="18"/>
              </w:rPr>
              <w:t>array?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2B1FC8" w14:textId="77777777" w:rsidR="006022B9" w:rsidRDefault="00000000">
            <w:r>
              <w:rPr>
                <w:color w:val="5A5A5A"/>
                <w:sz w:val="18"/>
                <w:szCs w:val="18"/>
              </w:rPr>
              <w:t>[{cat1, pct, amt}] per spese multi-categoria</w:t>
            </w:r>
          </w:p>
        </w:tc>
      </w:tr>
    </w:tbl>
    <w:p w14:paraId="3A3BFC6B" w14:textId="77777777" w:rsidR="006022B9" w:rsidRDefault="006022B9">
      <w:pPr>
        <w:spacing w:before="60" w:after="60"/>
      </w:pPr>
    </w:p>
    <w:p w14:paraId="2A4F64E5" w14:textId="77777777" w:rsidR="006022B9" w:rsidRDefault="00000000">
      <w:pPr>
        <w:pStyle w:val="Heading2"/>
      </w:pPr>
      <w:r>
        <w:rPr>
          <w:color w:val="C8622A"/>
        </w:rPr>
        <w:t>5.2 Descrizione Originale vs Descrizione AI</w:t>
      </w:r>
    </w:p>
    <w:p w14:paraId="42DE7EBB" w14:textId="77777777" w:rsidR="006022B9" w:rsidRDefault="00000000">
      <w:pPr>
        <w:spacing w:before="60" w:after="100"/>
      </w:pPr>
      <w:r>
        <w:rPr>
          <w:color w:val="5A5A5A"/>
        </w:rPr>
        <w:t>La tabella ha DUE colonne descrizione distinte:</w:t>
      </w:r>
    </w:p>
    <w:p w14:paraId="6CB0A818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Descrizione Originale: causale raw del CSV (es. "ESSELUNGA SPA     VIMERCATE"). Read-only, testo grigio, troncata con tooltip.</w:t>
      </w:r>
    </w:p>
    <w:p w14:paraId="502D8A97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Descrizione AI: nome friendly generato dall'AI (es. "Spesa Esselunga"). Editabile inline — click sulla cella, testo modificabile, Enter/blur per salvare. Bordo arancione mentre si modifica.</w:t>
      </w:r>
    </w:p>
    <w:p w14:paraId="7E2AB604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Apprendimento: quando l'utente modifica una descAI, il sistema salva il mapping merchant→descrizione. Le transazioni future con stesso merchant ricevono automaticamente quella descrizione.</w:t>
      </w:r>
    </w:p>
    <w:p w14:paraId="4795BEA0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applyLearnedDescriptions(): funzione chiamata a ogni import che applica le descrizioni apprese e pulisce le raw (rimuove spazi doppi, numeri lunghi, sigle legali SPA/SRL).</w:t>
      </w:r>
    </w:p>
    <w:p w14:paraId="56BECDAD" w14:textId="77777777" w:rsidR="006022B9" w:rsidRDefault="00000000">
      <w:pPr>
        <w:pStyle w:val="Heading2"/>
      </w:pPr>
      <w:r>
        <w:rPr>
          <w:color w:val="C8622A"/>
        </w:rPr>
        <w:t>5.3 Funzionalità chiave</w:t>
      </w:r>
    </w:p>
    <w:p w14:paraId="70E53F9C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Tabella infinita: nessuna paginazione, scroll continuo.</w:t>
      </w:r>
    </w:p>
    <w:p w14:paraId="25C634BE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Competenza: tutti i grafici e report usano la competenza, non la data valuta.</w:t>
      </w:r>
    </w:p>
    <w:p w14:paraId="3FE2143F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Escluse: non appaiono in report/KPI/forecast. Visibili con toggle "Mostra escluse". Sfondo rosso chiaro con badge "esclusa".</w:t>
      </w:r>
    </w:p>
    <w:p w14:paraId="5F2F89B4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MIX categorie: una tx può essere suddivisa su più categorie con % o importo.</w:t>
      </w:r>
    </w:p>
    <w:p w14:paraId="3DC2AFE8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Rimborsi parziali: costo netto = amount - reimbAmount. I grafici usano il netto.</w:t>
      </w:r>
    </w:p>
    <w:p w14:paraId="70E3383C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Categoria inline: click su L1 o L2 apre picker immediato senza modal.</w:t>
      </w:r>
    </w:p>
    <w:p w14:paraId="57F157A5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Selezione multipla: checkbox per riga + select-all. Tasti toolbar: ⊘ Escludi / 🗑 Elimina / 🧠 Regola AI / ⬆ Importa CSV.</w:t>
      </w:r>
    </w:p>
    <w:p w14:paraId="60BC4CE6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Regola AI contestuale: se si seleziona una tx prima di cliccare "Regola AI", il modal pre-compila con merchant + importo + giorno della settimana della tx selezionata.</w:t>
      </w:r>
    </w:p>
    <w:p w14:paraId="32DF0C57" w14:textId="77777777" w:rsidR="006022B9" w:rsidRDefault="006022B9">
      <w:pPr>
        <w:pBdr>
          <w:bottom w:val="single" w:sz="4" w:space="1" w:color="DDDDDD"/>
        </w:pBdr>
        <w:spacing w:before="120" w:after="120"/>
      </w:pPr>
    </w:p>
    <w:p w14:paraId="31E937F4" w14:textId="77777777" w:rsidR="006022B9" w:rsidRDefault="00000000">
      <w:pPr>
        <w:pStyle w:val="Heading1"/>
      </w:pPr>
      <w:r>
        <w:rPr>
          <w:color w:val="1A1512"/>
        </w:rPr>
        <w:t>6. Categorie e Regole AI</w:t>
      </w:r>
    </w:p>
    <w:p w14:paraId="5B145704" w14:textId="77777777" w:rsidR="006022B9" w:rsidRDefault="00000000">
      <w:pPr>
        <w:pStyle w:val="Heading2"/>
      </w:pPr>
      <w:r>
        <w:rPr>
          <w:color w:val="C8622A"/>
        </w:rPr>
        <w:t>6.1 Struttura Categorie</w:t>
      </w:r>
    </w:p>
    <w:p w14:paraId="365B2A51" w14:textId="77777777" w:rsidR="006022B9" w:rsidRDefault="00000000">
      <w:pPr>
        <w:spacing w:before="60" w:after="100"/>
      </w:pPr>
      <w:r>
        <w:rPr>
          <w:color w:val="5A5A5A"/>
        </w:rPr>
        <w:t>Due livelli: L1 (macro) e L2 (sottocategoria). Default L1: Food, Housing, Transport, Childcare, Utilities, Vacations, Entertainment, Healthcare, Investments, Altro.</w:t>
      </w:r>
    </w:p>
    <w:p w14:paraId="6273348C" w14:textId="77777777" w:rsidR="006022B9" w:rsidRDefault="00000000">
      <w:pPr>
        <w:pStyle w:val="Heading2"/>
      </w:pPr>
      <w:r>
        <w:rPr>
          <w:color w:val="C8622A"/>
        </w:rPr>
        <w:lastRenderedPageBreak/>
        <w:t>6.2 Regole AI — Tipi</w:t>
      </w:r>
    </w:p>
    <w:p w14:paraId="78B3D7DE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Merchant → categoria: "ESSELUNGA → Food › Spesa"</w:t>
      </w:r>
    </w:p>
    <w:p w14:paraId="266D46E7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Merchant + range importo: "AMAZON €0-€50 → Shopping › Piccoli acquisti"</w:t>
      </w:r>
    </w:p>
    <w:p w14:paraId="4945CAEF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Merchant + importo esatto: "NETFLIX €12.99 → Entertainment › Abbonamenti"</w:t>
      </w:r>
    </w:p>
    <w:p w14:paraId="15870373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Merchant + % split: "AMAZON 70% Shopping, 30% Tech"</w:t>
      </w:r>
    </w:p>
    <w:p w14:paraId="779C1755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Condizione testuale in linguaggio libero: "Transazioni feriali 12-15h €8-€35 → Food › Pranzo Lavoro"</w:t>
      </w:r>
    </w:p>
    <w:p w14:paraId="3A381FCD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Esclusione: "causale contiene GIROCONTO → Escludi dai report"</w:t>
      </w:r>
    </w:p>
    <w:p w14:paraId="1628C1FC" w14:textId="77777777" w:rsidR="006022B9" w:rsidRDefault="00000000">
      <w:pPr>
        <w:pStyle w:val="Heading2"/>
      </w:pPr>
      <w:r>
        <w:rPr>
          <w:color w:val="C8622A"/>
        </w:rPr>
        <w:t>6.3 Regole Testuali — Interfaccia</w:t>
      </w:r>
    </w:p>
    <w:p w14:paraId="34A6911A" w14:textId="77777777" w:rsidR="006022B9" w:rsidRDefault="00000000">
      <w:pPr>
        <w:spacing w:before="60" w:after="100"/>
      </w:pPr>
      <w:r>
        <w:rPr>
          <w:color w:val="5A5A5A"/>
        </w:rPr>
        <w:t>In Impostazioni → Regole AI e nel tasto "Regola AI" della toolbar Transazioni:</w:t>
      </w:r>
    </w:p>
    <w:p w14:paraId="751960E4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Textarea in italiano libero per descrivere la condizione</w:t>
      </w:r>
    </w:p>
    <w:p w14:paraId="69A711D9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Selettori: Azione (Categoria/Tag/Escludi/Etichetta), Categoria target, Priorità (Alta/Normale/Bassa)</w:t>
      </w:r>
    </w:p>
    <w:p w14:paraId="496497CF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Pulsante "🧪 Testa": mostra le transazioni degli ultimi N che matchano la regola</w:t>
      </w:r>
    </w:p>
    <w:p w14:paraId="3320C235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Pulsante "✓ Salva": salva in AI_NATURAL_RULES, visibile in Impostazioni → Regole AI</w:t>
      </w:r>
    </w:p>
    <w:p w14:paraId="0AC73536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L'AI impara anche dalle modifiche manuali alle categorie e dalle accettazioni silenziose</w:t>
      </w:r>
    </w:p>
    <w:p w14:paraId="175116CF" w14:textId="77777777" w:rsidR="006022B9" w:rsidRDefault="006022B9">
      <w:pPr>
        <w:pBdr>
          <w:bottom w:val="single" w:sz="4" w:space="1" w:color="DDDDDD"/>
        </w:pBdr>
        <w:spacing w:before="120" w:after="120"/>
      </w:pPr>
    </w:p>
    <w:p w14:paraId="1CE4D3E6" w14:textId="77777777" w:rsidR="006022B9" w:rsidRDefault="00000000">
      <w:pPr>
        <w:pStyle w:val="Heading1"/>
      </w:pPr>
      <w:r>
        <w:rPr>
          <w:color w:val="1A1512"/>
        </w:rPr>
        <w:t>7. Vacanze e Weekend</w:t>
      </w:r>
    </w:p>
    <w:p w14:paraId="11A1EA16" w14:textId="77777777" w:rsidR="006022B9" w:rsidRDefault="00000000">
      <w:pPr>
        <w:pStyle w:val="Heading2"/>
      </w:pPr>
      <w:r>
        <w:rPr>
          <w:color w:val="C8622A"/>
        </w:rPr>
        <w:t>7.1 Riconoscimento AI</w:t>
      </w:r>
    </w:p>
    <w:p w14:paraId="0B9E0511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Richiede: provincia di residenza impostata in Impostazioni → Profilo</w:t>
      </w:r>
    </w:p>
    <w:p w14:paraId="4835240F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Vacanza = 3+ giorni consecutivi con transazioni in luoghi fuori dalla provincia</w:t>
      </w:r>
    </w:p>
    <w:p w14:paraId="39B526D8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Weekend = 2 giorni consecutivi (max 3) con transazioni fuori dalla provincia</w:t>
      </w:r>
    </w:p>
    <w:p w14:paraId="75A00CAC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L'AI identifica → propone all'utente → utente accetta, modifica, o ignora</w:t>
      </w:r>
    </w:p>
    <w:p w14:paraId="18132B62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Utente può sempre aggiungere manualmente</w:t>
      </w:r>
    </w:p>
    <w:p w14:paraId="3273FCAF" w14:textId="77777777" w:rsidR="006022B9" w:rsidRDefault="00000000">
      <w:pPr>
        <w:pStyle w:val="Heading2"/>
      </w:pPr>
      <w:r>
        <w:rPr>
          <w:color w:val="C8622A"/>
        </w:rPr>
        <w:t>7.2 Dati per ogni Viaggio</w:t>
      </w:r>
    </w:p>
    <w:p w14:paraId="26B19440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Nome, tipo (Mare/Montagna/City Break/Weekend/Internazionale/Altro), date from/to</w:t>
      </w:r>
    </w:p>
    <w:p w14:paraId="05912A74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Costo manuale (benzina, vitto, alloggio, altro) e/o costo AI dalle transazioni</w:t>
      </w:r>
    </w:p>
    <w:p w14:paraId="2D165765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Toggle "usa manuale / usa AI" per la reportistica</w:t>
      </w:r>
    </w:p>
    <w:p w14:paraId="4D237A75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Confronto weekend anno corrente vs anno precedente</w:t>
      </w:r>
    </w:p>
    <w:p w14:paraId="651DC041" w14:textId="77777777" w:rsidR="006022B9" w:rsidRDefault="006022B9">
      <w:pPr>
        <w:pBdr>
          <w:bottom w:val="single" w:sz="4" w:space="1" w:color="DDDDDD"/>
        </w:pBdr>
        <w:spacing w:before="120" w:after="120"/>
      </w:pPr>
    </w:p>
    <w:p w14:paraId="41657114" w14:textId="77777777" w:rsidR="006022B9" w:rsidRDefault="00000000">
      <w:pPr>
        <w:pStyle w:val="Heading1"/>
      </w:pPr>
      <w:r>
        <w:rPr>
          <w:color w:val="1A1512"/>
        </w:rPr>
        <w:t>8. Sezioni Principali — Comportamento</w:t>
      </w:r>
    </w:p>
    <w:p w14:paraId="6BAFE295" w14:textId="77777777" w:rsidR="006022B9" w:rsidRDefault="00000000">
      <w:pPr>
        <w:pStyle w:val="Heading2"/>
      </w:pPr>
      <w:r>
        <w:rPr>
          <w:color w:val="C8622A"/>
        </w:rPr>
        <w:t>Summary (Dashboard)</w:t>
      </w:r>
    </w:p>
    <w:p w14:paraId="5594518F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8 KPI: Patrimonio netto, Entrate mensili, Spese mensili, Tasso risparmio, Cash flow, Investimenti, Mutuo residuo, Saldo conti</w:t>
      </w:r>
    </w:p>
    <w:p w14:paraId="3609B64A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Grafici: patrimonio (line), pie spese con toggle L1/L2, entrate vs uscite, trend risparmi</w:t>
      </w:r>
    </w:p>
    <w:p w14:paraId="2DA2F878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Riepilogo voci: Nanny, Colf, Veicoli, Energia, Vacanze, Satispay, Cecilia, Scadenze</w:t>
      </w:r>
    </w:p>
    <w:p w14:paraId="6022E749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Filtro periodo: Mensile/Trimestrale/Semestrale/Annuale</w:t>
      </w:r>
    </w:p>
    <w:p w14:paraId="360FD79A" w14:textId="77777777" w:rsidR="006022B9" w:rsidRDefault="00000000">
      <w:pPr>
        <w:pStyle w:val="Heading2"/>
      </w:pPr>
      <w:r>
        <w:rPr>
          <w:color w:val="C8622A"/>
        </w:rPr>
        <w:t>Nanny e Colf</w:t>
      </w:r>
    </w:p>
    <w:p w14:paraId="18CF00FF" w14:textId="77777777" w:rsidR="006022B9" w:rsidRDefault="00000000">
      <w:pPr>
        <w:spacing w:before="60" w:after="100"/>
      </w:pPr>
      <w:r>
        <w:rPr>
          <w:color w:val="5A5A5A"/>
        </w:rPr>
        <w:lastRenderedPageBreak/>
        <w:t>Tabella "Conto Orario Mensile" con colonna Riconciliato:</w:t>
      </w:r>
    </w:p>
    <w:p w14:paraId="5865E624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Ogni riga ha una cella Riconciliato che mostra: ✅ + badge 💵/🏦 se abbinata, oppure 💡 Auto-collega se trovato match automatico, oppure 🔗 Collega per abbinamento manuale</w:t>
      </w:r>
    </w:p>
    <w:p w14:paraId="583AD30F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Modal di abbinamento: mostra importo atteso, suggerimenti automatici (importo simile ±5%), campo codice TX, selezione "Contanti (prelievo ATM)" o "Conto Corrente (bonifico)"</w:t>
      </w:r>
    </w:p>
    <w:p w14:paraId="63BFDA70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Il metodo di pagamento default è determinato da Impostazioni → Contanti (se Colf/Nanny sono nelle categorie contanti → default = contanti)</w:t>
      </w:r>
    </w:p>
    <w:p w14:paraId="522BDB6B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Match automatico: cerca prelievi ATM con importo entro ±5% del totale mensile</w:t>
      </w:r>
    </w:p>
    <w:p w14:paraId="778D84D0" w14:textId="77777777" w:rsidR="006022B9" w:rsidRDefault="00000000">
      <w:pPr>
        <w:pStyle w:val="Heading2"/>
      </w:pPr>
      <w:r>
        <w:rPr>
          <w:color w:val="C8622A"/>
        </w:rPr>
        <w:t>Veicoli — Riconciliazione</w:t>
      </w:r>
    </w:p>
    <w:p w14:paraId="0B2D23D1" w14:textId="77777777" w:rsidR="006022B9" w:rsidRDefault="00000000">
      <w:pPr>
        <w:spacing w:before="60" w:after="100"/>
      </w:pPr>
      <w:r>
        <w:rPr>
          <w:color w:val="5A5A5A"/>
        </w:rPr>
        <w:t>La riconciliazione supporta sia pagamenti in conto che in contanti, con importo parziale:</w:t>
      </w:r>
    </w:p>
    <w:p w14:paraId="5DC3ACF7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Modal "Collega": suggerimenti con badge 💵/🏦 per tipo, campo TX, importo abbinato editabile (per parziali), selezione metodo</w:t>
      </w:r>
    </w:p>
    <w:p w14:paraId="36CF67BB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Importo parziale: se l'importo abbinato è diverso dal totale, viene segnato "(parziale)"</w:t>
      </w:r>
    </w:p>
    <w:p w14:paraId="4DCB4F45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Bidirezionale: da Veicoli si abbina un prelievo contanti; dalla sezione Contanti si può assegnare una spesa veicolo</w:t>
      </w:r>
    </w:p>
    <w:p w14:paraId="0BACD7D8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Default contanti: se "Transport/Veicoli" è in CASH_CATS in Impostazioni → Contanti</w:t>
      </w:r>
    </w:p>
    <w:p w14:paraId="00E141C7" w14:textId="77777777" w:rsidR="006022B9" w:rsidRDefault="00000000">
      <w:pPr>
        <w:pStyle w:val="Heading2"/>
      </w:pPr>
      <w:r>
        <w:rPr>
          <w:color w:val="C8622A"/>
        </w:rPr>
        <w:t>Satispay — Accantonamenti</w:t>
      </w:r>
    </w:p>
    <w:p w14:paraId="5CA52DA2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N fondi aggiungibili (Fondo Cecilia, Fondo Casa, etc.)</w:t>
      </w:r>
    </w:p>
    <w:p w14:paraId="47D47E7D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Ogni fondo ha: nome, icona, colore, versamento mensile, data inizio (per-fondo, non globale)</w:t>
      </w:r>
    </w:p>
    <w:p w14:paraId="3E055029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Categorie per fondo: ogni riga ha L1 (colonna) + L2 (voce), non una stringa unica</w:t>
      </w:r>
    </w:p>
    <w:p w14:paraId="6CE10B0F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Tabella griglia: righe = categorie (L1+L2), colonne = mesi dal mese di inizio di quel fondo</w:t>
      </w:r>
    </w:p>
    <w:p w14:paraId="10723A4F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Colori colonne: blu=passato, verde=corrente, arancione=futuro</w:t>
      </w:r>
    </w:p>
    <w:p w14:paraId="0933A5EB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Celle editabili inline. Riga Totale. Riga Riconciliazione con ✅/⚠ Abbina</w:t>
      </w:r>
    </w:p>
    <w:p w14:paraId="1D70EB36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Abbinamento: supporta importo parziale e scelta 💵/🏦</w:t>
      </w:r>
    </w:p>
    <w:p w14:paraId="0FFC2AFF" w14:textId="77777777" w:rsidR="006022B9" w:rsidRDefault="00000000">
      <w:pPr>
        <w:pStyle w:val="Heading2"/>
      </w:pPr>
      <w:r>
        <w:rPr>
          <w:color w:val="C8622A"/>
        </w:rPr>
        <w:t>Forecast — Tabella P&amp;L</w:t>
      </w:r>
    </w:p>
    <w:p w14:paraId="580A2AD6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Selettore orizzonte: 1 Anno (mensile), 3 Anni (trimestrale), 5/10/20 Anni (annuale)</w:t>
      </w:r>
    </w:p>
    <w:p w14:paraId="191A4869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Grafico: patrimonio + mutuo decrescente (il mutuo scende a zero alla scadenza)</w:t>
      </w:r>
    </w:p>
    <w:p w14:paraId="20589081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1 Anno: barre — blu per mesi storici (dati reali), arancione per forecast</w:t>
      </w:r>
    </w:p>
    <w:p w14:paraId="00AC6CB9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Tabella P&amp;L — righe: Stipendio Marco, Stipendio Sofia, ▸ Totale Entrate, categorie spese, ▸ Totale Spese, ◎ Risparmio Lordo</w:t>
      </w:r>
    </w:p>
    <w:p w14:paraId="71D3B019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Riga "🏦 Prestiti &amp; Mutuo" appare SOLO se nella sezione Prestiti &amp; Mutuo è stato inserito almeno un prestito o mutuo</w:t>
      </w:r>
    </w:p>
    <w:p w14:paraId="6117A671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Se nessun prestito: "◎ Risparmio Lordo" diventa direttamente "✓ Risparmio Netto"</w:t>
      </w:r>
    </w:p>
    <w:p w14:paraId="63592FEA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Se prestiti presenti: ◎ Risparmio Lordo → 🏦 Prestiti &amp; Mutuo (indentata) → ✓ Risparmio Netto</w:t>
      </w:r>
    </w:p>
    <w:p w14:paraId="6F900F4D" w14:textId="77777777" w:rsidR="006022B9" w:rsidRDefault="00000000">
      <w:pPr>
        <w:pStyle w:val="Heading2"/>
      </w:pPr>
      <w:r>
        <w:rPr>
          <w:color w:val="C8622A"/>
        </w:rPr>
        <w:t>Prestiti &amp; Mutuo</w:t>
      </w:r>
    </w:p>
    <w:p w14:paraId="04A80160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Lista di prestiti/mutui aggiungibili dall'utente: nome, tipo, istituto, importo, residuo, rata mensile, tasso (fisso/variabile), date</w:t>
      </w:r>
    </w:p>
    <w:p w14:paraId="3C4971DA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KPI totali: somma debiti, rata mensile totale, numero prestiti, % del reddito</w:t>
      </w:r>
    </w:p>
    <w:p w14:paraId="68A197F4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Barra progresso rimborso per ogni prestito</w:t>
      </w:r>
    </w:p>
    <w:p w14:paraId="1A4F4ABA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Simulatore rata integrato (importo, tasso, durata → rata mensile, totale interessi, totale rimborso)</w:t>
      </w:r>
    </w:p>
    <w:p w14:paraId="6EF2884D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La presenza di almeno un prestito condiziona la Forecast P&amp;L (vedi sopra)</w:t>
      </w:r>
    </w:p>
    <w:p w14:paraId="6963DDCB" w14:textId="77777777" w:rsidR="006022B9" w:rsidRDefault="00000000">
      <w:pPr>
        <w:pStyle w:val="Heading2"/>
      </w:pPr>
      <w:r>
        <w:rPr>
          <w:color w:val="C8622A"/>
        </w:rPr>
        <w:lastRenderedPageBreak/>
        <w:t>Impostazioni</w:t>
      </w:r>
    </w:p>
    <w:p w14:paraId="37409D46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Profilo: nome, email, città/provincia di residenza (usata per riconoscimento vacanze/weekend)</w:t>
      </w:r>
    </w:p>
    <w:p w14:paraId="44DE48D1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Categorie: lista L1+L2, aggiungibili/modificabili</w:t>
      </w:r>
    </w:p>
    <w:p w14:paraId="1E9C5138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Regole AI: lista regole testuali con attiva/disattiva, modifica, test, elimina</w:t>
      </w:r>
    </w:p>
    <w:p w14:paraId="6DE49C45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Escluse: lista transazioni escluse dai report</w:t>
      </w:r>
    </w:p>
    <w:p w14:paraId="764BF57B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💵 Contanti (tab nuovo): categorie pagate abitualmente in contanti (default: Colf, Nanny). Usate come default nei modal di riconciliazione. Modalità default: Contanti/Conto/Entrambi</w:t>
      </w:r>
    </w:p>
    <w:p w14:paraId="5B15579C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Notifiche: configurazione preavvisi scadenze</w:t>
      </w:r>
    </w:p>
    <w:p w14:paraId="5CCED31D" w14:textId="77777777" w:rsidR="006022B9" w:rsidRDefault="006022B9">
      <w:pPr>
        <w:pBdr>
          <w:bottom w:val="single" w:sz="4" w:space="1" w:color="DDDDDD"/>
        </w:pBdr>
        <w:spacing w:before="120" w:after="120"/>
      </w:pPr>
    </w:p>
    <w:p w14:paraId="0585D867" w14:textId="77777777" w:rsidR="006022B9" w:rsidRDefault="00000000">
      <w:pPr>
        <w:pStyle w:val="Heading1"/>
      </w:pPr>
      <w:r>
        <w:rPr>
          <w:color w:val="1A1512"/>
        </w:rPr>
        <w:t>9. Modalità Mobile</w:t>
      </w:r>
    </w:p>
    <w:p w14:paraId="7ACBAB3A" w14:textId="77777777" w:rsidR="006022B9" w:rsidRDefault="00000000">
      <w:pPr>
        <w:spacing w:before="60" w:after="100"/>
      </w:pPr>
      <w:r>
        <w:rPr>
          <w:color w:val="5A5A5A"/>
        </w:rPr>
        <w:t>All'accesso l'utente sceglie Desktop o Mobile. Condividono gli stessi dati. Passaggio a desktop: tasto 🖥 nel topbar.</w:t>
      </w:r>
    </w:p>
    <w:p w14:paraId="7274B8AB" w14:textId="77777777" w:rsidR="006022B9" w:rsidRDefault="00000000">
      <w:pPr>
        <w:pStyle w:val="Heading2"/>
      </w:pPr>
      <w:r>
        <w:rPr>
          <w:color w:val="C8622A"/>
        </w:rPr>
        <w:t>9.1 Navigazione — Hamburger Drawer</w:t>
      </w:r>
    </w:p>
    <w:p w14:paraId="02DD67D8" w14:textId="77777777" w:rsidR="006022B9" w:rsidRDefault="00000000">
      <w:pPr>
        <w:spacing w:before="60" w:after="100"/>
      </w:pPr>
      <w:r>
        <w:rPr>
          <w:color w:val="5A5A5A"/>
        </w:rPr>
        <w:t>Drawer laterale (280px) con tutte le 21 sezioni raggruppate. Overlay con backdrop blur al click fuori chiude il drawer. Icona hamburger con animazione CSS → X quando aperto.</w:t>
      </w:r>
    </w:p>
    <w:p w14:paraId="02E5765B" w14:textId="77777777" w:rsidR="006022B9" w:rsidRDefault="00000000">
      <w:pPr>
        <w:pStyle w:val="Heading2"/>
      </w:pPr>
      <w:r>
        <w:rPr>
          <w:color w:val="C8622A"/>
        </w:rPr>
        <w:t>9.2 Viste Mobile Native — tutte le sezioni</w:t>
      </w:r>
    </w:p>
    <w:p w14:paraId="37FA2CF8" w14:textId="77777777" w:rsidR="006022B9" w:rsidRDefault="00000000">
      <w:pPr>
        <w:spacing w:before="60" w:after="100"/>
      </w:pPr>
      <w:r>
        <w:rPr>
          <w:color w:val="5A5A5A"/>
        </w:rPr>
        <w:t>Ogni sezione ha una vista mobile nativa. Nessuna sezione rimanda al desktop.</w:t>
      </w:r>
    </w:p>
    <w:p w14:paraId="139C0181" w14:textId="77777777" w:rsidR="006022B9" w:rsidRDefault="006022B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022B9" w14:paraId="06898E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51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F274C6" w14:textId="77777777" w:rsidR="006022B9" w:rsidRDefault="00000000">
            <w:r>
              <w:rPr>
                <w:b/>
                <w:bCs/>
                <w:color w:val="FFFFFF"/>
                <w:sz w:val="18"/>
                <w:szCs w:val="18"/>
              </w:rPr>
              <w:t>Sezione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51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6B1A4" w14:textId="77777777" w:rsidR="006022B9" w:rsidRDefault="00000000">
            <w:r>
              <w:rPr>
                <w:b/>
                <w:bCs/>
                <w:color w:val="FFFFFF"/>
                <w:sz w:val="18"/>
                <w:szCs w:val="18"/>
              </w:rPr>
              <w:t>Vista Mobile</w:t>
            </w:r>
          </w:p>
        </w:tc>
      </w:tr>
      <w:tr w:rsidR="006022B9" w14:paraId="349B81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32B811" w14:textId="77777777" w:rsidR="006022B9" w:rsidRDefault="00000000">
            <w:r>
              <w:rPr>
                <w:color w:val="5A5A5A"/>
                <w:sz w:val="18"/>
                <w:szCs w:val="18"/>
              </w:rPr>
              <w:t>Summary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C59BD" w14:textId="77777777" w:rsidR="006022B9" w:rsidRDefault="00000000">
            <w:r>
              <w:rPr>
                <w:color w:val="5A5A5A"/>
                <w:sz w:val="18"/>
                <w:szCs w:val="18"/>
              </w:rPr>
              <w:t>4 KPI + card mutuo/investimenti/saldo/cashflow</w:t>
            </w:r>
          </w:p>
        </w:tc>
      </w:tr>
      <w:tr w:rsidR="006022B9" w14:paraId="0CFDD2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BB3D8F" w14:textId="77777777" w:rsidR="006022B9" w:rsidRDefault="00000000">
            <w:r>
              <w:rPr>
                <w:color w:val="5A5A5A"/>
                <w:sz w:val="18"/>
                <w:szCs w:val="18"/>
              </w:rPr>
              <w:t>Transazioni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357CB4" w14:textId="77777777" w:rsidR="006022B9" w:rsidRDefault="00000000">
            <w:r>
              <w:rPr>
                <w:color w:val="5A5A5A"/>
                <w:sz w:val="18"/>
                <w:szCs w:val="18"/>
              </w:rPr>
              <w:t>Lista completa con filtri rapidi (Tutti/Entrate/Spese/Da rivedere)</w:t>
            </w:r>
          </w:p>
        </w:tc>
      </w:tr>
      <w:tr w:rsidR="006022B9" w14:paraId="7E7C6D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810218" w14:textId="77777777" w:rsidR="006022B9" w:rsidRDefault="00000000">
            <w:r>
              <w:rPr>
                <w:color w:val="5A5A5A"/>
                <w:sz w:val="18"/>
                <w:szCs w:val="18"/>
              </w:rPr>
              <w:t>Patrimonio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3A0FC8" w14:textId="77777777" w:rsidR="006022B9" w:rsidRDefault="00000000">
            <w:r>
              <w:rPr>
                <w:color w:val="5A5A5A"/>
                <w:sz w:val="18"/>
                <w:szCs w:val="18"/>
              </w:rPr>
              <w:t>KPI netto + categorie + lista beni reali con G/P</w:t>
            </w:r>
          </w:p>
        </w:tc>
      </w:tr>
      <w:tr w:rsidR="006022B9" w14:paraId="4E3BBD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7951AE" w14:textId="77777777" w:rsidR="006022B9" w:rsidRDefault="00000000">
            <w:r>
              <w:rPr>
                <w:color w:val="5A5A5A"/>
                <w:sz w:val="18"/>
                <w:szCs w:val="18"/>
              </w:rPr>
              <w:t>Investimenti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3F30B0" w14:textId="77777777" w:rsidR="006022B9" w:rsidRDefault="00000000">
            <w:r>
              <w:rPr>
                <w:color w:val="5A5A5A"/>
                <w:sz w:val="18"/>
                <w:szCs w:val="18"/>
              </w:rPr>
              <w:t>KPI valore/G&amp;P + tutte le posizioni</w:t>
            </w:r>
          </w:p>
        </w:tc>
      </w:tr>
      <w:tr w:rsidR="006022B9" w14:paraId="2D97AA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EC866F" w14:textId="77777777" w:rsidR="006022B9" w:rsidRDefault="00000000">
            <w:r>
              <w:rPr>
                <w:color w:val="5A5A5A"/>
                <w:sz w:val="18"/>
                <w:szCs w:val="18"/>
              </w:rPr>
              <w:t>Spese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EE35ED" w14:textId="77777777" w:rsidR="006022B9" w:rsidRDefault="00000000">
            <w:r>
              <w:rPr>
                <w:color w:val="5A5A5A"/>
                <w:sz w:val="18"/>
                <w:szCs w:val="18"/>
              </w:rPr>
              <w:t>Barre per categoria con % relativa</w:t>
            </w:r>
          </w:p>
        </w:tc>
      </w:tr>
      <w:tr w:rsidR="006022B9" w14:paraId="709FB5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799AB0" w14:textId="77777777" w:rsidR="006022B9" w:rsidRDefault="00000000">
            <w:r>
              <w:rPr>
                <w:color w:val="5A5A5A"/>
                <w:sz w:val="18"/>
                <w:szCs w:val="18"/>
              </w:rPr>
              <w:t>Stipendi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300E42" w14:textId="77777777" w:rsidR="006022B9" w:rsidRDefault="00000000">
            <w:r>
              <w:rPr>
                <w:color w:val="5A5A5A"/>
                <w:sz w:val="18"/>
                <w:szCs w:val="18"/>
              </w:rPr>
              <w:t>4 KPI (Marco, Sofia, totale annuo, bonus)</w:t>
            </w:r>
          </w:p>
        </w:tc>
      </w:tr>
      <w:tr w:rsidR="006022B9" w14:paraId="241C85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2DE33" w14:textId="77777777" w:rsidR="006022B9" w:rsidRDefault="00000000">
            <w:r>
              <w:rPr>
                <w:color w:val="5A5A5A"/>
                <w:sz w:val="18"/>
                <w:szCs w:val="18"/>
              </w:rPr>
              <w:t>Nanny / Colf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E31EAD" w14:textId="77777777" w:rsidR="006022B9" w:rsidRDefault="00000000">
            <w:r>
              <w:rPr>
                <w:color w:val="5A5A5A"/>
                <w:sz w:val="18"/>
                <w:szCs w:val="18"/>
              </w:rPr>
              <w:t>4 KPI + storico mensile</w:t>
            </w:r>
          </w:p>
        </w:tc>
      </w:tr>
      <w:tr w:rsidR="006022B9" w14:paraId="52201D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4010FD" w14:textId="77777777" w:rsidR="006022B9" w:rsidRDefault="00000000">
            <w:r>
              <w:rPr>
                <w:color w:val="5A5A5A"/>
                <w:sz w:val="18"/>
                <w:szCs w:val="18"/>
              </w:rPr>
              <w:t>Veicoli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D89D87" w14:textId="77777777" w:rsidR="006022B9" w:rsidRDefault="00000000">
            <w:r>
              <w:rPr>
                <w:color w:val="5A5A5A"/>
                <w:sz w:val="18"/>
                <w:szCs w:val="18"/>
              </w:rPr>
              <w:t>Lista veicoli con scadenze colorate</w:t>
            </w:r>
          </w:p>
        </w:tc>
      </w:tr>
      <w:tr w:rsidR="006022B9" w14:paraId="343B20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1BB94B" w14:textId="77777777" w:rsidR="006022B9" w:rsidRDefault="00000000">
            <w:r>
              <w:rPr>
                <w:color w:val="5A5A5A"/>
                <w:sz w:val="18"/>
                <w:szCs w:val="18"/>
              </w:rPr>
              <w:t>Vacanze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A035C3" w14:textId="77777777" w:rsidR="006022B9" w:rsidRDefault="00000000">
            <w:r>
              <w:rPr>
                <w:color w:val="5A5A5A"/>
                <w:sz w:val="18"/>
                <w:szCs w:val="18"/>
              </w:rPr>
              <w:t>Lista viaggi con costo e tipo</w:t>
            </w:r>
          </w:p>
        </w:tc>
      </w:tr>
      <w:tr w:rsidR="006022B9" w14:paraId="7B5492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4F44BA" w14:textId="77777777" w:rsidR="006022B9" w:rsidRDefault="00000000">
            <w:r>
              <w:rPr>
                <w:color w:val="5A5A5A"/>
                <w:sz w:val="18"/>
                <w:szCs w:val="18"/>
              </w:rPr>
              <w:t>Satispay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0C8B9C" w14:textId="77777777" w:rsidR="006022B9" w:rsidRDefault="00000000">
            <w:r>
              <w:rPr>
                <w:color w:val="5A5A5A"/>
                <w:sz w:val="18"/>
                <w:szCs w:val="18"/>
              </w:rPr>
              <w:t>Lista fondi con totale accantonato</w:t>
            </w:r>
          </w:p>
        </w:tc>
      </w:tr>
      <w:tr w:rsidR="006022B9" w14:paraId="4E51EA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8CAB40" w14:textId="77777777" w:rsidR="006022B9" w:rsidRDefault="00000000">
            <w:r>
              <w:rPr>
                <w:color w:val="5A5A5A"/>
                <w:sz w:val="18"/>
                <w:szCs w:val="18"/>
              </w:rPr>
              <w:t>Cecilia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92A85F" w14:textId="77777777" w:rsidR="006022B9" w:rsidRDefault="00000000">
            <w:r>
              <w:rPr>
                <w:color w:val="5A5A5A"/>
                <w:sz w:val="18"/>
                <w:szCs w:val="18"/>
              </w:rPr>
              <w:t>KPI fondo + portafoglio + buoni</w:t>
            </w:r>
          </w:p>
        </w:tc>
      </w:tr>
      <w:tr w:rsidR="006022B9" w14:paraId="4A3216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928E61" w14:textId="77777777" w:rsidR="006022B9" w:rsidRDefault="00000000">
            <w:r>
              <w:rPr>
                <w:color w:val="5A5A5A"/>
                <w:sz w:val="18"/>
                <w:szCs w:val="18"/>
              </w:rPr>
              <w:t>Scadenze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6CEFA4" w14:textId="77777777" w:rsidR="006022B9" w:rsidRDefault="00000000">
            <w:r>
              <w:rPr>
                <w:color w:val="5A5A5A"/>
                <w:sz w:val="18"/>
                <w:szCs w:val="18"/>
              </w:rPr>
              <w:t>Lista con semaforo giorni rimanenti</w:t>
            </w:r>
          </w:p>
        </w:tc>
      </w:tr>
      <w:tr w:rsidR="006022B9" w14:paraId="66D8B3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8BC35A" w14:textId="77777777" w:rsidR="006022B9" w:rsidRDefault="00000000">
            <w:r>
              <w:rPr>
                <w:color w:val="5A5A5A"/>
                <w:sz w:val="18"/>
                <w:szCs w:val="18"/>
              </w:rPr>
              <w:t>Mutuo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D23F71" w14:textId="77777777" w:rsidR="006022B9" w:rsidRDefault="00000000">
            <w:r>
              <w:rPr>
                <w:color w:val="5A5A5A"/>
                <w:sz w:val="18"/>
                <w:szCs w:val="18"/>
              </w:rPr>
              <w:t>Dettaglio ogni prestito con barra progresso</w:t>
            </w:r>
          </w:p>
        </w:tc>
      </w:tr>
      <w:tr w:rsidR="006022B9" w14:paraId="4C06AB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6C4E50" w14:textId="77777777" w:rsidR="006022B9" w:rsidRDefault="00000000">
            <w:r>
              <w:rPr>
                <w:color w:val="5A5A5A"/>
                <w:sz w:val="18"/>
                <w:szCs w:val="18"/>
              </w:rPr>
              <w:t>Forecast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0507BD" w14:textId="77777777" w:rsidR="006022B9" w:rsidRDefault="00000000">
            <w:r>
              <w:rPr>
                <w:color w:val="5A5A5A"/>
                <w:sz w:val="18"/>
                <w:szCs w:val="18"/>
              </w:rPr>
              <w:t>KPI 5 anni + link a desktop per forecast completo</w:t>
            </w:r>
          </w:p>
        </w:tc>
      </w:tr>
      <w:tr w:rsidR="006022B9" w14:paraId="4A5DA1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F72F7A" w14:textId="77777777" w:rsidR="006022B9" w:rsidRDefault="00000000">
            <w:r>
              <w:rPr>
                <w:color w:val="5A5A5A"/>
                <w:sz w:val="18"/>
                <w:szCs w:val="18"/>
              </w:rPr>
              <w:t>Contanti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E52F8A" w14:textId="77777777" w:rsidR="006022B9" w:rsidRDefault="00000000">
            <w:r>
              <w:rPr>
                <w:color w:val="5A5A5A"/>
                <w:sz w:val="18"/>
                <w:szCs w:val="18"/>
              </w:rPr>
              <w:t>KPI totale speso + lista movimenti</w:t>
            </w:r>
          </w:p>
        </w:tc>
      </w:tr>
      <w:tr w:rsidR="006022B9" w14:paraId="67591B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008945" w14:textId="77777777" w:rsidR="006022B9" w:rsidRDefault="00000000">
            <w:r>
              <w:rPr>
                <w:color w:val="5A5A5A"/>
                <w:sz w:val="18"/>
                <w:szCs w:val="18"/>
              </w:rPr>
              <w:t>Energy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9ECE33" w14:textId="77777777" w:rsidR="006022B9" w:rsidRDefault="00000000">
            <w:r>
              <w:rPr>
                <w:color w:val="5A5A5A"/>
                <w:sz w:val="18"/>
                <w:szCs w:val="18"/>
              </w:rPr>
              <w:t>KPI YTD + utenze + bollette recenti</w:t>
            </w:r>
          </w:p>
        </w:tc>
      </w:tr>
      <w:tr w:rsidR="006022B9" w14:paraId="50C553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80ADFA" w14:textId="77777777" w:rsidR="006022B9" w:rsidRDefault="00000000">
            <w:r>
              <w:rPr>
                <w:color w:val="5A5A5A"/>
                <w:sz w:val="18"/>
                <w:szCs w:val="18"/>
              </w:rPr>
              <w:t>Altre Entrate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9F4921" w14:textId="77777777" w:rsidR="006022B9" w:rsidRDefault="00000000">
            <w:r>
              <w:rPr>
                <w:color w:val="5A5A5A"/>
                <w:sz w:val="18"/>
                <w:szCs w:val="18"/>
              </w:rPr>
              <w:t>KPI rimborsi/prestiti + lista</w:t>
            </w:r>
          </w:p>
        </w:tc>
      </w:tr>
      <w:tr w:rsidR="006022B9" w14:paraId="2089A7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2AC1A5" w14:textId="77777777" w:rsidR="006022B9" w:rsidRDefault="00000000">
            <w:r>
              <w:rPr>
                <w:color w:val="5A5A5A"/>
                <w:sz w:val="18"/>
                <w:szCs w:val="18"/>
              </w:rPr>
              <w:t>AI Assistant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53A910" w14:textId="77777777" w:rsidR="006022B9" w:rsidRDefault="00000000">
            <w:r>
              <w:rPr>
                <w:color w:val="5A5A5A"/>
                <w:sz w:val="18"/>
                <w:szCs w:val="18"/>
              </w:rPr>
              <w:t>5 insight card con suggerimenti AI</w:t>
            </w:r>
          </w:p>
        </w:tc>
      </w:tr>
      <w:tr w:rsidR="006022B9" w14:paraId="0F1172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F1672A" w14:textId="77777777" w:rsidR="006022B9" w:rsidRDefault="00000000">
            <w:r>
              <w:rPr>
                <w:color w:val="5A5A5A"/>
                <w:sz w:val="18"/>
                <w:szCs w:val="18"/>
              </w:rPr>
              <w:lastRenderedPageBreak/>
              <w:t>Report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0FAA9F" w14:textId="77777777" w:rsidR="006022B9" w:rsidRDefault="00000000">
            <w:r>
              <w:rPr>
                <w:color w:val="5A5A5A"/>
                <w:sz w:val="18"/>
                <w:szCs w:val="18"/>
              </w:rPr>
              <w:t>Andamento mensile 2026 con barre entrate/spese</w:t>
            </w:r>
          </w:p>
        </w:tc>
      </w:tr>
      <w:tr w:rsidR="006022B9" w14:paraId="090CD2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7492CD" w14:textId="77777777" w:rsidR="006022B9" w:rsidRDefault="00000000">
            <w:r>
              <w:rPr>
                <w:color w:val="5A5A5A"/>
                <w:sz w:val="18"/>
                <w:szCs w:val="18"/>
              </w:rPr>
              <w:t>Impostazioni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07BDE" w14:textId="77777777" w:rsidR="006022B9" w:rsidRDefault="00000000">
            <w:r>
              <w:rPr>
                <w:color w:val="5A5A5A"/>
                <w:sz w:val="18"/>
                <w:szCs w:val="18"/>
              </w:rPr>
              <w:t>Lista sottosezioni navigabili</w:t>
            </w:r>
          </w:p>
        </w:tc>
      </w:tr>
    </w:tbl>
    <w:p w14:paraId="4BFD3D07" w14:textId="77777777" w:rsidR="006022B9" w:rsidRDefault="006022B9">
      <w:pPr>
        <w:pBdr>
          <w:bottom w:val="single" w:sz="4" w:space="1" w:color="DDDDDD"/>
        </w:pBdr>
        <w:spacing w:before="120" w:after="120"/>
      </w:pPr>
    </w:p>
    <w:p w14:paraId="4D1B215D" w14:textId="77777777" w:rsidR="006022B9" w:rsidRDefault="00000000">
      <w:pPr>
        <w:pStyle w:val="Heading1"/>
      </w:pPr>
      <w:r>
        <w:rPr>
          <w:color w:val="1A1512"/>
        </w:rPr>
        <w:t>10. Stack Tecnico Consigliato</w:t>
      </w:r>
    </w:p>
    <w:p w14:paraId="24DBD53D" w14:textId="77777777" w:rsidR="006022B9" w:rsidRDefault="00000000">
      <w:pPr>
        <w:pStyle w:val="Heading2"/>
      </w:pPr>
      <w:r>
        <w:rPr>
          <w:color w:val="C8622A"/>
        </w:rPr>
        <w:t>Frontend</w:t>
      </w:r>
    </w:p>
    <w:p w14:paraId="20904095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React / Next.js 14+ (App Router)</w:t>
      </w:r>
    </w:p>
    <w:p w14:paraId="590A492D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Tailwind CSS — accent #C8622A, dark #1A1512</w:t>
      </w:r>
    </w:p>
    <w:p w14:paraId="7AA63443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Recharts (replicare Chart.js dal prototipo)</w:t>
      </w:r>
    </w:p>
    <w:p w14:paraId="552FE447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DM Serif Display (titoli) + DM Sans (corpo) da Google Fonts</w:t>
      </w:r>
    </w:p>
    <w:p w14:paraId="29554DE3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Zustand o React Query per stato</w:t>
      </w:r>
    </w:p>
    <w:p w14:paraId="4899CBFD" w14:textId="77777777" w:rsidR="006022B9" w:rsidRDefault="00000000">
      <w:pPr>
        <w:pStyle w:val="Heading2"/>
      </w:pPr>
      <w:r>
        <w:rPr>
          <w:color w:val="C8622A"/>
        </w:rPr>
        <w:t>Backend</w:t>
      </w:r>
    </w:p>
    <w:p w14:paraId="4F339089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Supabase — PostgreSQL + Auth + Storage + Realtime (consigliato)</w:t>
      </w:r>
    </w:p>
    <w:p w14:paraId="083CB9A1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Auth: Google OAuth + PIN custom (hashed, per utente)</w:t>
      </w:r>
    </w:p>
    <w:p w14:paraId="1CAA1182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Edge Functions per: processing CSV, categorizzazione AI, prezzi live</w:t>
      </w:r>
    </w:p>
    <w:p w14:paraId="436E6EA9" w14:textId="77777777" w:rsidR="006022B9" w:rsidRDefault="00000000">
      <w:pPr>
        <w:pStyle w:val="Heading2"/>
      </w:pPr>
      <w:r>
        <w:rPr>
          <w:color w:val="C8622A"/>
        </w:rPr>
        <w:t>AI / ML</w:t>
      </w:r>
    </w:p>
    <w:p w14:paraId="7E981957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Categorizzazione: OpenAI GPT-4o-mini o Claude Haiku (batch)</w:t>
      </w:r>
    </w:p>
    <w:p w14:paraId="2C11178B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Regole AI: salvate nel DB per utente, applicate server-side a ogni import</w:t>
      </w:r>
    </w:p>
    <w:p w14:paraId="26C0E96B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descAI: generazione nomi friendly lato server al momento dell'import</w:t>
      </w:r>
    </w:p>
    <w:p w14:paraId="51C77102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Riconoscimento vacanze/weekend: geocoding server-side</w:t>
      </w:r>
    </w:p>
    <w:p w14:paraId="6B4729F9" w14:textId="77777777" w:rsidR="006022B9" w:rsidRDefault="00000000">
      <w:pPr>
        <w:pStyle w:val="Heading2"/>
      </w:pPr>
      <w:r>
        <w:rPr>
          <w:color w:val="C8622A"/>
        </w:rPr>
        <w:t>Prezzi Live Investimenti</w:t>
      </w:r>
    </w:p>
    <w:p w14:paraId="242223E7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Yahoo Finance (non ufficiale) o Finnhub (piano free)</w:t>
      </w:r>
    </w:p>
    <w:p w14:paraId="4CC824B7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Polling ogni 60s quando pagina Investimenti aperta. Caching server-side.</w:t>
      </w:r>
    </w:p>
    <w:p w14:paraId="35356B7B" w14:textId="77777777" w:rsidR="006022B9" w:rsidRDefault="006022B9">
      <w:pPr>
        <w:pBdr>
          <w:bottom w:val="single" w:sz="4" w:space="1" w:color="DDDDDD"/>
        </w:pBdr>
        <w:spacing w:before="120" w:after="120"/>
      </w:pPr>
    </w:p>
    <w:p w14:paraId="5D690FD8" w14:textId="77777777" w:rsidR="006022B9" w:rsidRDefault="00000000">
      <w:pPr>
        <w:pStyle w:val="Heading1"/>
      </w:pPr>
      <w:r>
        <w:rPr>
          <w:color w:val="1A1512"/>
        </w:rPr>
        <w:t>11. Database Schema (Supabase)</w:t>
      </w:r>
    </w:p>
    <w:p w14:paraId="2291BA38" w14:textId="77777777" w:rsidR="006022B9" w:rsidRDefault="006022B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022B9" w14:paraId="474AA4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51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A1CDA3" w14:textId="77777777" w:rsidR="006022B9" w:rsidRDefault="00000000">
            <w:r>
              <w:rPr>
                <w:b/>
                <w:bCs/>
                <w:color w:val="FFFFFF"/>
                <w:sz w:val="18"/>
                <w:szCs w:val="18"/>
              </w:rPr>
              <w:t>Tabella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51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5AB125" w14:textId="77777777" w:rsidR="006022B9" w:rsidRDefault="00000000">
            <w:r>
              <w:rPr>
                <w:b/>
                <w:bCs/>
                <w:color w:val="FFFFFF"/>
                <w:sz w:val="18"/>
                <w:szCs w:val="18"/>
              </w:rPr>
              <w:t>Campi principali</w:t>
            </w:r>
          </w:p>
        </w:tc>
      </w:tr>
      <w:tr w:rsidR="006022B9" w14:paraId="086951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955DA1" w14:textId="77777777" w:rsidR="006022B9" w:rsidRDefault="00000000">
            <w:r>
              <w:rPr>
                <w:color w:val="5A5A5A"/>
                <w:sz w:val="18"/>
                <w:szCs w:val="18"/>
              </w:rPr>
              <w:t>users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359387" w14:textId="77777777" w:rsidR="006022B9" w:rsidRDefault="00000000">
            <w:r>
              <w:rPr>
                <w:color w:val="5A5A5A"/>
                <w:sz w:val="18"/>
                <w:szCs w:val="18"/>
              </w:rPr>
              <w:t>id, email, google_id, pin_hash, home_province, created_at</w:t>
            </w:r>
          </w:p>
        </w:tc>
      </w:tr>
      <w:tr w:rsidR="006022B9" w14:paraId="5B76D4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700795" w14:textId="77777777" w:rsidR="006022B9" w:rsidRDefault="00000000">
            <w:r>
              <w:rPr>
                <w:color w:val="5A5A5A"/>
                <w:sz w:val="18"/>
                <w:szCs w:val="18"/>
              </w:rPr>
              <w:t>accounts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DFCAE1" w14:textId="77777777" w:rsidR="006022B9" w:rsidRDefault="00000000">
            <w:r>
              <w:rPr>
                <w:color w:val="5A5A5A"/>
                <w:sz w:val="18"/>
                <w:szCs w:val="18"/>
              </w:rPr>
              <w:t>id, user_id, name, type, bank, balance, updated_at</w:t>
            </w:r>
          </w:p>
        </w:tc>
      </w:tr>
      <w:tr w:rsidR="006022B9" w14:paraId="788F2A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D0BB75" w14:textId="77777777" w:rsidR="006022B9" w:rsidRDefault="00000000">
            <w:r>
              <w:rPr>
                <w:color w:val="5A5A5A"/>
                <w:sz w:val="18"/>
                <w:szCs w:val="18"/>
              </w:rPr>
              <w:t>transactions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B478E7" w14:textId="77777777" w:rsidR="006022B9" w:rsidRDefault="00000000">
            <w:r>
              <w:rPr>
                <w:color w:val="5A5A5A"/>
                <w:sz w:val="18"/>
                <w:szCs w:val="18"/>
              </w:rPr>
              <w:t>txId, user_id, import_id, date, competenza, account, description, desc_ai, amount, type, cat1, cat2, merchant, conf, excluded, exclude_reason, reimb_amount, reimb_from, mix_cats</w:t>
            </w:r>
          </w:p>
        </w:tc>
      </w:tr>
      <w:tr w:rsidR="006022B9" w14:paraId="0E96EC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5BA92F" w14:textId="77777777" w:rsidR="006022B9" w:rsidRDefault="00000000">
            <w:r>
              <w:rPr>
                <w:color w:val="5A5A5A"/>
                <w:sz w:val="18"/>
                <w:szCs w:val="18"/>
              </w:rPr>
              <w:t>tx_desc_learned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764738" w14:textId="77777777" w:rsidR="006022B9" w:rsidRDefault="00000000">
            <w:r>
              <w:rPr>
                <w:color w:val="5A5A5A"/>
                <w:sz w:val="18"/>
                <w:szCs w:val="18"/>
              </w:rPr>
              <w:t>user_id, merchant, desc_ai, updated_at — mapping apprendimento descrizioni</w:t>
            </w:r>
          </w:p>
        </w:tc>
      </w:tr>
      <w:tr w:rsidR="006022B9" w14:paraId="71B7FB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F5738A" w14:textId="77777777" w:rsidR="006022B9" w:rsidRDefault="00000000">
            <w:r>
              <w:rPr>
                <w:color w:val="5A5A5A"/>
                <w:sz w:val="18"/>
                <w:szCs w:val="18"/>
              </w:rPr>
              <w:t>imports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5E4CE0" w14:textId="77777777" w:rsidR="006022B9" w:rsidRDefault="00000000">
            <w:r>
              <w:rPr>
                <w:color w:val="5A5A5A"/>
                <w:sz w:val="18"/>
                <w:szCs w:val="18"/>
              </w:rPr>
              <w:t>id, user_id, filename, type(conto|carta), status, n_new, n_dup, reconciled, created_at</w:t>
            </w:r>
          </w:p>
        </w:tc>
      </w:tr>
      <w:tr w:rsidR="006022B9" w14:paraId="622448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41CE71" w14:textId="77777777" w:rsidR="006022B9" w:rsidRDefault="00000000">
            <w:r>
              <w:rPr>
                <w:color w:val="5A5A5A"/>
                <w:sz w:val="18"/>
                <w:szCs w:val="18"/>
              </w:rPr>
              <w:t>categories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9988DD" w14:textId="77777777" w:rsidR="006022B9" w:rsidRDefault="00000000">
            <w:r>
              <w:rPr>
                <w:color w:val="5A5A5A"/>
                <w:sz w:val="18"/>
                <w:szCs w:val="18"/>
              </w:rPr>
              <w:t>id, user_id, l1, l2, color</w:t>
            </w:r>
          </w:p>
        </w:tc>
      </w:tr>
      <w:tr w:rsidR="006022B9" w14:paraId="57756C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F0609" w14:textId="77777777" w:rsidR="006022B9" w:rsidRDefault="00000000">
            <w:r>
              <w:rPr>
                <w:color w:val="5A5A5A"/>
                <w:sz w:val="18"/>
                <w:szCs w:val="18"/>
              </w:rPr>
              <w:lastRenderedPageBreak/>
              <w:t>ai_rules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75A70" w14:textId="77777777" w:rsidR="006022B9" w:rsidRDefault="00000000">
            <w:r>
              <w:rPr>
                <w:color w:val="5A5A5A"/>
                <w:sz w:val="18"/>
                <w:szCs w:val="18"/>
              </w:rPr>
              <w:t>id, user_id, text, action, category, priority, active, matches, last_run</w:t>
            </w:r>
          </w:p>
        </w:tc>
      </w:tr>
      <w:tr w:rsidR="006022B9" w14:paraId="4D91FA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CAA797" w14:textId="77777777" w:rsidR="006022B9" w:rsidRDefault="00000000">
            <w:r>
              <w:rPr>
                <w:color w:val="5A5A5A"/>
                <w:sz w:val="18"/>
                <w:szCs w:val="18"/>
              </w:rPr>
              <w:t>investments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8C1F1A" w14:textId="77777777" w:rsidR="006022B9" w:rsidRDefault="00000000">
            <w:r>
              <w:rPr>
                <w:color w:val="5A5A5A"/>
                <w:sz w:val="18"/>
                <w:szCs w:val="18"/>
              </w:rPr>
              <w:t>id, user_id, ticker, name, class, qty, pm_carico, price_live, currency, portfolio_id</w:t>
            </w:r>
          </w:p>
        </w:tc>
      </w:tr>
      <w:tr w:rsidR="006022B9" w14:paraId="6CDFAA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4C2940" w14:textId="77777777" w:rsidR="006022B9" w:rsidRDefault="00000000">
            <w:r>
              <w:rPr>
                <w:color w:val="5A5A5A"/>
                <w:sz w:val="18"/>
                <w:szCs w:val="18"/>
              </w:rPr>
              <w:t>portfolios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D7763C" w14:textId="77777777" w:rsidR="006022B9" w:rsidRDefault="00000000">
            <w:r>
              <w:rPr>
                <w:color w:val="5A5A5A"/>
                <w:sz w:val="18"/>
                <w:szCs w:val="18"/>
              </w:rPr>
              <w:t>id, user_id, name, color, description</w:t>
            </w:r>
          </w:p>
        </w:tc>
      </w:tr>
      <w:tr w:rsidR="006022B9" w14:paraId="2DADC1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9E9307" w14:textId="77777777" w:rsidR="006022B9" w:rsidRDefault="00000000">
            <w:r>
              <w:rPr>
                <w:color w:val="5A5A5A"/>
                <w:sz w:val="18"/>
                <w:szCs w:val="18"/>
              </w:rPr>
              <w:t>loans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7B4909" w14:textId="77777777" w:rsidR="006022B9" w:rsidRDefault="00000000">
            <w:r>
              <w:rPr>
                <w:color w:val="5A5A5A"/>
                <w:sz w:val="18"/>
                <w:szCs w:val="18"/>
              </w:rPr>
              <w:t>id, user_id, name, type, lender, amount, residual, monthly, rate, rate_type, start_date, end_date</w:t>
            </w:r>
          </w:p>
        </w:tc>
      </w:tr>
      <w:tr w:rsidR="006022B9" w14:paraId="2AF01E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EFAB28" w14:textId="77777777" w:rsidR="006022B9" w:rsidRDefault="00000000">
            <w:r>
              <w:rPr>
                <w:color w:val="5A5A5A"/>
                <w:sz w:val="18"/>
                <w:szCs w:val="18"/>
              </w:rPr>
              <w:t>real_assets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8622C0" w14:textId="77777777" w:rsidR="006022B9" w:rsidRDefault="00000000">
            <w:r>
              <w:rPr>
                <w:color w:val="5A5A5A"/>
                <w:sz w:val="18"/>
                <w:szCs w:val="18"/>
              </w:rPr>
              <w:t>id, user_id, name, cat, value_now, value_buy, date_buy, updated_at</w:t>
            </w:r>
          </w:p>
        </w:tc>
      </w:tr>
      <w:tr w:rsidR="006022B9" w14:paraId="31A800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C7683B" w14:textId="77777777" w:rsidR="006022B9" w:rsidRDefault="00000000">
            <w:r>
              <w:rPr>
                <w:color w:val="5A5A5A"/>
                <w:sz w:val="18"/>
                <w:szCs w:val="18"/>
              </w:rPr>
              <w:t>sati_pots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F68DBA" w14:textId="77777777" w:rsidR="006022B9" w:rsidRDefault="00000000">
            <w:r>
              <w:rPr>
                <w:color w:val="5A5A5A"/>
                <w:sz w:val="18"/>
                <w:szCs w:val="18"/>
              </w:rPr>
              <w:t>id, user_id, name, icon, color, monthly, start_ym</w:t>
            </w:r>
          </w:p>
        </w:tc>
      </w:tr>
      <w:tr w:rsidR="006022B9" w14:paraId="23E490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335F10" w14:textId="77777777" w:rsidR="006022B9" w:rsidRDefault="00000000">
            <w:r>
              <w:rPr>
                <w:color w:val="5A5A5A"/>
                <w:sz w:val="18"/>
                <w:szCs w:val="18"/>
              </w:rPr>
              <w:t>sati_pot_categories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D2B131" w14:textId="77777777" w:rsidR="006022B9" w:rsidRDefault="00000000">
            <w:r>
              <w:rPr>
                <w:color w:val="5A5A5A"/>
                <w:sz w:val="18"/>
                <w:szCs w:val="18"/>
              </w:rPr>
              <w:t>pot_id, idx, l1, l2 — categorie ordinate di ogni fondo</w:t>
            </w:r>
          </w:p>
        </w:tc>
      </w:tr>
      <w:tr w:rsidR="006022B9" w14:paraId="1CF8CE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874C8C" w14:textId="77777777" w:rsidR="006022B9" w:rsidRDefault="00000000">
            <w:r>
              <w:rPr>
                <w:color w:val="5A5A5A"/>
                <w:sz w:val="18"/>
                <w:szCs w:val="18"/>
              </w:rPr>
              <w:t>sati_pot_data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90617C" w14:textId="77777777" w:rsidR="006022B9" w:rsidRDefault="00000000">
            <w:r>
              <w:rPr>
                <w:color w:val="5A5A5A"/>
                <w:sz w:val="18"/>
                <w:szCs w:val="18"/>
              </w:rPr>
              <w:t>pot_id, ym, cat_key(l1|l2), amount</w:t>
            </w:r>
          </w:p>
        </w:tc>
      </w:tr>
      <w:tr w:rsidR="006022B9" w14:paraId="7333F7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2838B1" w14:textId="77777777" w:rsidR="006022B9" w:rsidRDefault="00000000">
            <w:r>
              <w:rPr>
                <w:color w:val="5A5A5A"/>
                <w:sz w:val="18"/>
                <w:szCs w:val="18"/>
              </w:rPr>
              <w:t>sati_reconciliation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138DCD" w14:textId="77777777" w:rsidR="006022B9" w:rsidRDefault="00000000">
            <w:r>
              <w:rPr>
                <w:color w:val="5A5A5A"/>
                <w:sz w:val="18"/>
                <w:szCs w:val="18"/>
              </w:rPr>
              <w:t>pot_id, ym, tx_id, amount, type(cash|bank), partial — abbinamenti</w:t>
            </w:r>
          </w:p>
        </w:tc>
      </w:tr>
      <w:tr w:rsidR="006022B9" w14:paraId="755216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B700FE" w14:textId="77777777" w:rsidR="006022B9" w:rsidRDefault="00000000">
            <w:r>
              <w:rPr>
                <w:color w:val="5A5A5A"/>
                <w:sz w:val="18"/>
                <w:szCs w:val="18"/>
              </w:rPr>
              <w:t>household_recon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ADD1B0" w14:textId="77777777" w:rsidR="006022B9" w:rsidRDefault="00000000">
            <w:r>
              <w:rPr>
                <w:color w:val="5A5A5A"/>
                <w:sz w:val="18"/>
                <w:szCs w:val="18"/>
              </w:rPr>
              <w:t>id, user_id, who(nanny|colf), month, tx_id, type(cash|bank) — riconciliazione Nanny/Colf</w:t>
            </w:r>
          </w:p>
        </w:tc>
      </w:tr>
      <w:tr w:rsidR="006022B9" w14:paraId="46D2B8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30EE49" w14:textId="77777777" w:rsidR="006022B9" w:rsidRDefault="00000000">
            <w:r>
              <w:rPr>
                <w:color w:val="5A5A5A"/>
                <w:sz w:val="18"/>
                <w:szCs w:val="18"/>
              </w:rPr>
              <w:t>cash_cats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325424" w14:textId="77777777" w:rsidR="006022B9" w:rsidRDefault="00000000">
            <w:r>
              <w:rPr>
                <w:color w:val="5A5A5A"/>
                <w:sz w:val="18"/>
                <w:szCs w:val="18"/>
              </w:rPr>
              <w:t>id, user_id, cat_l1, icon, desc — categorie pagate in contanti</w:t>
            </w:r>
          </w:p>
        </w:tc>
      </w:tr>
      <w:tr w:rsidR="006022B9" w14:paraId="559DF7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0E343F" w14:textId="77777777" w:rsidR="006022B9" w:rsidRDefault="00000000">
            <w:r>
              <w:rPr>
                <w:color w:val="5A5A5A"/>
                <w:sz w:val="18"/>
                <w:szCs w:val="18"/>
              </w:rPr>
              <w:t>scadenze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F712ED" w14:textId="77777777" w:rsidR="006022B9" w:rsidRDefault="00000000">
            <w:r>
              <w:rPr>
                <w:color w:val="5A5A5A"/>
                <w:sz w:val="18"/>
                <w:szCs w:val="18"/>
              </w:rPr>
              <w:t>id, user_id, nome, cat, tipo, importo, data, cadenza, preavviso, pagata</w:t>
            </w:r>
          </w:p>
        </w:tc>
      </w:tr>
      <w:tr w:rsidR="006022B9" w14:paraId="6B162C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22197B" w14:textId="77777777" w:rsidR="006022B9" w:rsidRDefault="00000000">
            <w:r>
              <w:rPr>
                <w:color w:val="5A5A5A"/>
                <w:sz w:val="18"/>
                <w:szCs w:val="18"/>
              </w:rPr>
              <w:t>vacations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383A02" w14:textId="77777777" w:rsidR="006022B9" w:rsidRDefault="00000000">
            <w:r>
              <w:rPr>
                <w:color w:val="5A5A5A"/>
                <w:sz w:val="18"/>
                <w:szCs w:val="18"/>
              </w:rPr>
              <w:t>id, user_id, name, type, date_from, date_to, manual_costs JSON, use_manual</w:t>
            </w:r>
          </w:p>
        </w:tc>
      </w:tr>
    </w:tbl>
    <w:p w14:paraId="4CBBD8E9" w14:textId="77777777" w:rsidR="006022B9" w:rsidRDefault="006022B9">
      <w:pPr>
        <w:pBdr>
          <w:bottom w:val="single" w:sz="4" w:space="1" w:color="DDDDDD"/>
        </w:pBdr>
        <w:spacing w:before="120" w:after="120"/>
      </w:pPr>
    </w:p>
    <w:p w14:paraId="5D7D3F2E" w14:textId="77777777" w:rsidR="006022B9" w:rsidRDefault="00000000">
      <w:pPr>
        <w:pStyle w:val="Heading1"/>
      </w:pPr>
      <w:r>
        <w:rPr>
          <w:color w:val="1A1512"/>
        </w:rPr>
        <w:t>12. Note Finali per Lovable</w:t>
      </w:r>
    </w:p>
    <w:p w14:paraId="28EDAE11" w14:textId="77777777" w:rsidR="006022B9" w:rsidRDefault="00000000">
      <w:pPr>
        <w:spacing w:before="60" w:after="100"/>
      </w:pPr>
      <w:r>
        <w:rPr>
          <w:color w:val="5A5A5A"/>
        </w:rPr>
        <w:t>L'HTML allegato contiene ~460KB di codice funzionante. Usarlo come riferimento assoluto per layout, formule di calcolo, logica dati e comportamento componenti.</w:t>
      </w:r>
    </w:p>
    <w:p w14:paraId="413B7A4C" w14:textId="77777777" w:rsidR="006022B9" w:rsidRDefault="00000000">
      <w:pPr>
        <w:pStyle w:val="Heading2"/>
      </w:pPr>
      <w:r>
        <w:rPr>
          <w:color w:val="C8622A"/>
        </w:rPr>
        <w:t>Priorità di implementazione</w:t>
      </w:r>
    </w:p>
    <w:p w14:paraId="21CF9153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Fase 1: Auth (Google + PIN) + Import CSV + Transazioni (con descAI) + Categorie AI</w:t>
      </w:r>
    </w:p>
    <w:p w14:paraId="3306DD38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Fase 2: Dashboard + Patrimonio + Investimenti + Scadenze</w:t>
      </w:r>
    </w:p>
    <w:p w14:paraId="29616C6F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Fase 3: Forecast + Satispay + Vacanze + sezioni Famiglia (con riconciliazione)</w:t>
      </w:r>
    </w:p>
    <w:p w14:paraId="1989B5EB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Fase 4: Modalità mobile nativa + notifiche push + Impostazioni → Contanti</w:t>
      </w:r>
    </w:p>
    <w:p w14:paraId="5314B8CF" w14:textId="77777777" w:rsidR="006022B9" w:rsidRDefault="00000000">
      <w:pPr>
        <w:pStyle w:val="Heading2"/>
      </w:pPr>
      <w:r>
        <w:rPr>
          <w:color w:val="C8622A"/>
        </w:rPr>
        <w:t>Attenzioni specifiche</w:t>
      </w:r>
    </w:p>
    <w:p w14:paraId="5D02BF21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descAI: generare lato AI all'import, permettere override utente, salvare mapping per apprendimento</w:t>
      </w:r>
    </w:p>
    <w:p w14:paraId="4D6B3E56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Forecast P&amp;L: la riga "Prestiti &amp; Mutuo" è condizionale — appare solo se LOANS.length &gt; 0</w:t>
      </w:r>
    </w:p>
    <w:p w14:paraId="264351EB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Riconciliazione: Nanny, Colf, Veicoli e Satispay usano tutti la stessa logica di abbinamento TX, supportando sia contanti che conto e importi parziali</w:t>
      </w:r>
    </w:p>
    <w:p w14:paraId="7FAA74B1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Satispay: la data di inizio è per-fondo, non globale; le categorie sono coppie L1+L2</w:t>
      </w:r>
    </w:p>
    <w:p w14:paraId="494B9FB7" w14:textId="77777777" w:rsidR="006022B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A5A5A"/>
          <w:sz w:val="20"/>
          <w:szCs w:val="20"/>
        </w:rPr>
        <w:t>Mobile: tutte le 21 sezioni hanno vista nativa, nessuna rimanda al desktop</w:t>
      </w:r>
    </w:p>
    <w:p w14:paraId="753AFB3B" w14:textId="77777777" w:rsidR="006022B9" w:rsidRDefault="006022B9">
      <w:pPr>
        <w:spacing w:before="60" w:after="60"/>
      </w:pPr>
    </w:p>
    <w:p w14:paraId="72C4F8C5" w14:textId="77777777" w:rsidR="006022B9" w:rsidRDefault="006022B9">
      <w:pPr>
        <w:pBdr>
          <w:bottom w:val="single" w:sz="4" w:space="1" w:color="DDDDDD"/>
        </w:pBdr>
        <w:spacing w:before="120" w:after="120"/>
      </w:pPr>
    </w:p>
    <w:p w14:paraId="0988A4D1" w14:textId="77777777" w:rsidR="006022B9" w:rsidRDefault="00000000">
      <w:pPr>
        <w:spacing w:before="240"/>
        <w:jc w:val="center"/>
      </w:pPr>
      <w:r>
        <w:rPr>
          <w:i/>
          <w:iCs/>
          <w:color w:val="999999"/>
          <w:sz w:val="18"/>
          <w:szCs w:val="18"/>
        </w:rPr>
        <w:t>Family Money Tracker · v2 · Giugno 2026</w:t>
      </w:r>
    </w:p>
    <w:sectPr w:rsidR="006022B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862A65"/>
    <w:multiLevelType w:val="hybridMultilevel"/>
    <w:tmpl w:val="500AECAC"/>
    <w:lvl w:ilvl="0" w:tplc="3EC696B6">
      <w:start w:val="1"/>
      <w:numFmt w:val="bullet"/>
      <w:lvlText w:val="•"/>
      <w:lvlJc w:val="left"/>
      <w:pPr>
        <w:ind w:left="720" w:hanging="360"/>
      </w:pPr>
    </w:lvl>
    <w:lvl w:ilvl="1" w:tplc="632019C8">
      <w:start w:val="1"/>
      <w:numFmt w:val="bullet"/>
      <w:lvlText w:val="◦"/>
      <w:lvlJc w:val="left"/>
      <w:pPr>
        <w:ind w:left="1080" w:hanging="360"/>
      </w:pPr>
    </w:lvl>
    <w:lvl w:ilvl="2" w:tplc="835CF618">
      <w:numFmt w:val="decimal"/>
      <w:lvlText w:val=""/>
      <w:lvlJc w:val="left"/>
    </w:lvl>
    <w:lvl w:ilvl="3" w:tplc="A0A8EF04">
      <w:numFmt w:val="decimal"/>
      <w:lvlText w:val=""/>
      <w:lvlJc w:val="left"/>
    </w:lvl>
    <w:lvl w:ilvl="4" w:tplc="ED9AF534">
      <w:numFmt w:val="decimal"/>
      <w:lvlText w:val=""/>
      <w:lvlJc w:val="left"/>
    </w:lvl>
    <w:lvl w:ilvl="5" w:tplc="64E03F68">
      <w:numFmt w:val="decimal"/>
      <w:lvlText w:val=""/>
      <w:lvlJc w:val="left"/>
    </w:lvl>
    <w:lvl w:ilvl="6" w:tplc="CC3224BA">
      <w:numFmt w:val="decimal"/>
      <w:lvlText w:val=""/>
      <w:lvlJc w:val="left"/>
    </w:lvl>
    <w:lvl w:ilvl="7" w:tplc="489E52F2">
      <w:numFmt w:val="decimal"/>
      <w:lvlText w:val=""/>
      <w:lvlJc w:val="left"/>
    </w:lvl>
    <w:lvl w:ilvl="8" w:tplc="7ABA99E8">
      <w:numFmt w:val="decimal"/>
      <w:lvlText w:val=""/>
      <w:lvlJc w:val="left"/>
    </w:lvl>
  </w:abstractNum>
  <w:abstractNum w:abstractNumId="1" w15:restartNumberingAfterBreak="0">
    <w:nsid w:val="2D55450A"/>
    <w:multiLevelType w:val="hybridMultilevel"/>
    <w:tmpl w:val="92565252"/>
    <w:lvl w:ilvl="0" w:tplc="9FB09454">
      <w:start w:val="1"/>
      <w:numFmt w:val="bullet"/>
      <w:lvlText w:val="●"/>
      <w:lvlJc w:val="left"/>
      <w:pPr>
        <w:ind w:left="720" w:hanging="360"/>
      </w:pPr>
    </w:lvl>
    <w:lvl w:ilvl="1" w:tplc="057E1B24">
      <w:start w:val="1"/>
      <w:numFmt w:val="bullet"/>
      <w:lvlText w:val="○"/>
      <w:lvlJc w:val="left"/>
      <w:pPr>
        <w:ind w:left="1440" w:hanging="360"/>
      </w:pPr>
    </w:lvl>
    <w:lvl w:ilvl="2" w:tplc="8E049F4E">
      <w:start w:val="1"/>
      <w:numFmt w:val="bullet"/>
      <w:lvlText w:val="■"/>
      <w:lvlJc w:val="left"/>
      <w:pPr>
        <w:ind w:left="2160" w:hanging="360"/>
      </w:pPr>
    </w:lvl>
    <w:lvl w:ilvl="3" w:tplc="ED8E284C">
      <w:start w:val="1"/>
      <w:numFmt w:val="bullet"/>
      <w:lvlText w:val="●"/>
      <w:lvlJc w:val="left"/>
      <w:pPr>
        <w:ind w:left="2880" w:hanging="360"/>
      </w:pPr>
    </w:lvl>
    <w:lvl w:ilvl="4" w:tplc="65889DC4">
      <w:start w:val="1"/>
      <w:numFmt w:val="bullet"/>
      <w:lvlText w:val="○"/>
      <w:lvlJc w:val="left"/>
      <w:pPr>
        <w:ind w:left="3600" w:hanging="360"/>
      </w:pPr>
    </w:lvl>
    <w:lvl w:ilvl="5" w:tplc="177A243A">
      <w:start w:val="1"/>
      <w:numFmt w:val="bullet"/>
      <w:lvlText w:val="■"/>
      <w:lvlJc w:val="left"/>
      <w:pPr>
        <w:ind w:left="4320" w:hanging="360"/>
      </w:pPr>
    </w:lvl>
    <w:lvl w:ilvl="6" w:tplc="3426F62A">
      <w:start w:val="1"/>
      <w:numFmt w:val="bullet"/>
      <w:lvlText w:val="●"/>
      <w:lvlJc w:val="left"/>
      <w:pPr>
        <w:ind w:left="5040" w:hanging="360"/>
      </w:pPr>
    </w:lvl>
    <w:lvl w:ilvl="7" w:tplc="63F2C522">
      <w:start w:val="1"/>
      <w:numFmt w:val="bullet"/>
      <w:lvlText w:val="●"/>
      <w:lvlJc w:val="left"/>
      <w:pPr>
        <w:ind w:left="5760" w:hanging="360"/>
      </w:pPr>
    </w:lvl>
    <w:lvl w:ilvl="8" w:tplc="475AA2EC">
      <w:start w:val="1"/>
      <w:numFmt w:val="bullet"/>
      <w:lvlText w:val="●"/>
      <w:lvlJc w:val="left"/>
      <w:pPr>
        <w:ind w:left="6480" w:hanging="360"/>
      </w:pPr>
    </w:lvl>
  </w:abstractNum>
  <w:num w:numId="1" w16cid:durableId="504058881">
    <w:abstractNumId w:val="1"/>
    <w:lvlOverride w:ilvl="0">
      <w:startOverride w:val="1"/>
    </w:lvlOverride>
  </w:num>
  <w:num w:numId="2" w16cid:durableId="15181543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22B9"/>
    <w:rsid w:val="006022B9"/>
    <w:rsid w:val="00B166B7"/>
    <w:rsid w:val="00C64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D2C46B"/>
  <w15:docId w15:val="{0F8226CA-693B-4C4E-A89D-02A984EA8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6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2525</Words>
  <Characters>14398</Characters>
  <Application>Microsoft Office Word</Application>
  <DocSecurity>0</DocSecurity>
  <Lines>119</Lines>
  <Paragraphs>33</Paragraphs>
  <ScaleCrop>false</ScaleCrop>
  <Company/>
  <LinksUpToDate>false</LinksUpToDate>
  <CharactersWithSpaces>16890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Francesco Bini</cp:lastModifiedBy>
  <cp:revision>2</cp:revision>
  <dcterms:created xsi:type="dcterms:W3CDTF">2026-07-02T08:44:00Z</dcterms:created>
  <dcterms:modified xsi:type="dcterms:W3CDTF">2026-07-02T08:44:00Z</dcterms:modified>
</cp:coreProperties>
</file>