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5FDF" w14:textId="77777777" w:rsidR="009B1CE1" w:rsidRPr="009B1CE1" w:rsidRDefault="009B1CE1" w:rsidP="009B1CE1">
      <w:pPr>
        <w:jc w:val="right"/>
      </w:pPr>
      <w:r w:rsidRPr="009B1CE1">
        <w:t>August 2021</w:t>
      </w:r>
      <w:r w:rsidRPr="009B1CE1">
        <w:br/>
        <w:t>Author: Francesca Rosa</w:t>
      </w:r>
    </w:p>
    <w:p w14:paraId="718EA83A" w14:textId="3E3C61C4" w:rsidR="009B1CE1" w:rsidRDefault="009B1CE1" w:rsidP="009B1CE1">
      <w:pPr>
        <w:rPr>
          <w:b/>
          <w:bCs/>
        </w:rPr>
      </w:pPr>
      <w:r w:rsidRPr="009B1CE1">
        <w:rPr>
          <w:b/>
          <w:bCs/>
        </w:rPr>
        <w:t>Folder results</w:t>
      </w:r>
      <w:r>
        <w:rPr>
          <w:b/>
          <w:bCs/>
        </w:rPr>
        <w:t xml:space="preserve">/areas </w:t>
      </w:r>
    </w:p>
    <w:p w14:paraId="7E28C9D6" w14:textId="1ED4C98A" w:rsidR="004A3BE1" w:rsidRDefault="009B1CE1" w:rsidP="009B1CE1">
      <w:r>
        <w:t>This folder contains the results of the process used to match the results of two GLOBIOM models</w:t>
      </w:r>
      <w:r w:rsidR="005E3B9F">
        <w:t xml:space="preserve">: </w:t>
      </w:r>
      <w:r w:rsidR="00373968">
        <w:t>the</w:t>
      </w:r>
      <w:r>
        <w:t xml:space="preserve"> main model which projects global future land use</w:t>
      </w:r>
      <w:r w:rsidR="00373968">
        <w:t xml:space="preserve"> and </w:t>
      </w:r>
      <w:r>
        <w:t xml:space="preserve">a model specific for </w:t>
      </w:r>
      <w:r w:rsidR="004A3BE1">
        <w:t>EU internal wood and energy crops production and EU forest biomass import and export</w:t>
      </w:r>
      <w:r w:rsidR="00373968">
        <w:t>, as described in Rosa et al. (2022)</w:t>
      </w:r>
      <w:r w:rsidR="004A3BE1">
        <w:t>.</w:t>
      </w:r>
      <w:r w:rsidR="00373968">
        <w:t xml:space="preserve"> </w:t>
      </w:r>
      <w:r w:rsidR="005E3B9F">
        <w:t xml:space="preserve">The scripts used to produce the areas are in </w:t>
      </w:r>
      <w:proofErr w:type="spellStart"/>
      <w:r w:rsidR="005E3B9F" w:rsidRPr="009C486E">
        <w:rPr>
          <w:i/>
          <w:iCs/>
        </w:rPr>
        <w:t>scripts_preparation</w:t>
      </w:r>
      <w:proofErr w:type="spellEnd"/>
      <w:r w:rsidR="005E3B9F" w:rsidRPr="009C486E">
        <w:rPr>
          <w:i/>
          <w:iCs/>
        </w:rPr>
        <w:t>/</w:t>
      </w:r>
      <w:r w:rsidR="005E3B9F">
        <w:t xml:space="preserve">. </w:t>
      </w:r>
    </w:p>
    <w:p w14:paraId="644488D9" w14:textId="7B7FECDA" w:rsidR="005E3B9F" w:rsidRDefault="007C1815" w:rsidP="009B1CE1">
      <w:r>
        <w:t xml:space="preserve">The folders </w:t>
      </w:r>
      <w:r w:rsidRPr="00A76CA9">
        <w:rPr>
          <w:i/>
          <w:iCs/>
        </w:rPr>
        <w:t>timber</w:t>
      </w:r>
      <w:r>
        <w:t xml:space="preserve"> and </w:t>
      </w:r>
      <w:proofErr w:type="spellStart"/>
      <w:r w:rsidRPr="00A76CA9">
        <w:rPr>
          <w:i/>
          <w:iCs/>
        </w:rPr>
        <w:t>notimber</w:t>
      </w:r>
      <w:proofErr w:type="spellEnd"/>
      <w:r>
        <w:t xml:space="preserve">, contains the </w:t>
      </w:r>
      <w:r w:rsidR="006169E4">
        <w:t xml:space="preserve">land use </w:t>
      </w:r>
      <w:r>
        <w:t xml:space="preserve">areas (in </w:t>
      </w:r>
      <w:proofErr w:type="spellStart"/>
      <w:r>
        <w:t>Mha</w:t>
      </w:r>
      <w:proofErr w:type="spellEnd"/>
      <w:r>
        <w:t xml:space="preserve">) which are used in the biodiversity model (scripts in </w:t>
      </w:r>
      <w:proofErr w:type="spellStart"/>
      <w:r>
        <w:t>scripts_model</w:t>
      </w:r>
      <w:proofErr w:type="spellEnd"/>
      <w:r>
        <w:t>).</w:t>
      </w:r>
      <w:r w:rsidR="00BD661E">
        <w:t xml:space="preserve"> The default option is “</w:t>
      </w:r>
      <w:proofErr w:type="spellStart"/>
      <w:r w:rsidR="00BD661E">
        <w:t>notimber</w:t>
      </w:r>
      <w:proofErr w:type="spellEnd"/>
      <w:r w:rsidR="00BD661E">
        <w:t xml:space="preserve">”, which means that in the EU land use model no timber plantations are projected </w:t>
      </w:r>
      <w:r w:rsidR="00884E97">
        <w:t>to be adopted in the areas considered by the model. “timber” means that part of areas projected by the model to be occupied by clear-cut is</w:t>
      </w:r>
      <w:r w:rsidR="00BD661E">
        <w:t xml:space="preserve"> </w:t>
      </w:r>
      <w:r w:rsidR="00884E97">
        <w:t xml:space="preserve">replaced by timber plantations. This second option is explored in the sensitivity analysis of Rosa et al. (2022). </w:t>
      </w:r>
      <w:r>
        <w:t xml:space="preserve">According to the options selected in the scripts of the biodiversity model, either the values in timber or in </w:t>
      </w:r>
      <w:proofErr w:type="spellStart"/>
      <w:r>
        <w:t>notimber</w:t>
      </w:r>
      <w:proofErr w:type="spellEnd"/>
      <w:r>
        <w:t xml:space="preserve"> will be loaded to calculate the species loss. </w:t>
      </w:r>
    </w:p>
    <w:p w14:paraId="639C3D5A" w14:textId="6018F539" w:rsidR="00F9229B" w:rsidRDefault="00F9229B" w:rsidP="009B1CE1">
      <w:r>
        <w:t>The acronym “mg” which appears in many sub-folders stands for “marginal”</w:t>
      </w:r>
      <w:r w:rsidR="00BD661E">
        <w:t xml:space="preserve">. </w:t>
      </w:r>
      <w:proofErr w:type="gramStart"/>
      <w:r>
        <w:t>“</w:t>
      </w:r>
      <w:proofErr w:type="gramEnd"/>
      <w:r>
        <w:t xml:space="preserve">Marginal” is an option in the GLOBIOM model and means that only the most productive forest area is assumed to be imported to the EU28 (Clear-cut area in Boreal/Temperate and Plantations in the Tropics) or exported from EU28 (Clear-cut area), given economical advantage of intensive management. This option was selected because according to IIASA’s experts it appeared the most likely. </w:t>
      </w:r>
    </w:p>
    <w:p w14:paraId="29C72F04" w14:textId="3815D3BE" w:rsidR="007C1815" w:rsidRDefault="00A76CA9" w:rsidP="009B1CE1">
      <w:r>
        <w:t xml:space="preserve">The folder </w:t>
      </w:r>
      <w:proofErr w:type="spellStart"/>
      <w:r w:rsidR="007C1815" w:rsidRPr="00A76CA9">
        <w:rPr>
          <w:i/>
          <w:iCs/>
        </w:rPr>
        <w:t>NotRel</w:t>
      </w:r>
      <w:proofErr w:type="spellEnd"/>
      <w:r w:rsidR="007C1815" w:rsidRPr="00A76CA9">
        <w:rPr>
          <w:i/>
          <w:iCs/>
        </w:rPr>
        <w:t>-Wet</w:t>
      </w:r>
      <w:r w:rsidR="007C1815">
        <w:t xml:space="preserve"> contains </w:t>
      </w:r>
      <w:r w:rsidR="006169E4">
        <w:t xml:space="preserve">files with land use areas as well. </w:t>
      </w:r>
      <w:r w:rsidR="004C261B">
        <w:t xml:space="preserve">Differently from timber and </w:t>
      </w:r>
      <w:proofErr w:type="spellStart"/>
      <w:r w:rsidR="004C261B">
        <w:t>notimber</w:t>
      </w:r>
      <w:proofErr w:type="spellEnd"/>
      <w:r w:rsidR="004C261B">
        <w:t>, t</w:t>
      </w:r>
      <w:r w:rsidR="006169E4">
        <w:t>hese files include the land use</w:t>
      </w:r>
      <w:r w:rsidR="004C261B">
        <w:t xml:space="preserve"> areas of the</w:t>
      </w:r>
      <w:r w:rsidR="006169E4">
        <w:t xml:space="preserve"> </w:t>
      </w:r>
      <w:r w:rsidR="004C261B">
        <w:t>categories</w:t>
      </w:r>
      <w:r w:rsidR="006169E4">
        <w:t xml:space="preserve"> Not relevant </w:t>
      </w:r>
      <w:r w:rsidR="003C2EE0">
        <w:t xml:space="preserve">land </w:t>
      </w:r>
      <w:r w:rsidR="006169E4">
        <w:t xml:space="preserve">and Wetland as defined by GLOBIOM. </w:t>
      </w:r>
      <w:r w:rsidR="004C261B">
        <w:t xml:space="preserve">In the matching under the default settings (timber or </w:t>
      </w:r>
      <w:proofErr w:type="spellStart"/>
      <w:r w:rsidR="004C261B">
        <w:t>notimber</w:t>
      </w:r>
      <w:proofErr w:type="spellEnd"/>
      <w:r w:rsidR="004C261B">
        <w:t>), t</w:t>
      </w:r>
      <w:r w:rsidR="006169E4">
        <w:t xml:space="preserve">he areas of these land use </w:t>
      </w:r>
      <w:r w:rsidR="004C261B">
        <w:t>categories</w:t>
      </w:r>
      <w:r w:rsidR="006169E4">
        <w:t xml:space="preserve"> </w:t>
      </w:r>
      <w:r w:rsidR="004C261B">
        <w:t>are</w:t>
      </w:r>
      <w:r w:rsidR="006169E4">
        <w:t xml:space="preserve"> removed, </w:t>
      </w:r>
      <w:r w:rsidR="004C261B">
        <w:t>as</w:t>
      </w:r>
      <w:r w:rsidR="006169E4">
        <w:t xml:space="preserve"> they have no corresponding category in the biodiversity model and are not productive</w:t>
      </w:r>
      <w:r w:rsidR="004C261B">
        <w:t xml:space="preserve"> lands</w:t>
      </w:r>
      <w:r w:rsidR="006169E4">
        <w:t xml:space="preserve">. Nevertheless, they </w:t>
      </w:r>
      <w:r w:rsidR="004C261B">
        <w:t xml:space="preserve">are needed to plot future </w:t>
      </w:r>
      <w:r w:rsidR="004B26EC">
        <w:t xml:space="preserve">global </w:t>
      </w:r>
      <w:r w:rsidR="004C261B">
        <w:t xml:space="preserve">land use maps </w:t>
      </w:r>
      <w:r w:rsidR="004B26EC">
        <w:t>that</w:t>
      </w:r>
      <w:r w:rsidR="004C261B">
        <w:t xml:space="preserve"> reflect GLOBIOM outputs</w:t>
      </w:r>
      <w:r w:rsidR="00884E97">
        <w:t xml:space="preserve"> (Figure </w:t>
      </w:r>
      <w:r>
        <w:t>S14.2 of Rosa et al. (2022))</w:t>
      </w:r>
      <w:r w:rsidR="004C261B">
        <w:t>, so</w:t>
      </w:r>
      <w:r w:rsidR="004B26EC">
        <w:t xml:space="preserve"> </w:t>
      </w:r>
      <w:proofErr w:type="spellStart"/>
      <w:r w:rsidR="004B26EC" w:rsidRPr="004B26EC">
        <w:rPr>
          <w:i/>
          <w:iCs/>
        </w:rPr>
        <w:lastRenderedPageBreak/>
        <w:t>do_tidy_</w:t>
      </w:r>
      <w:proofErr w:type="gramStart"/>
      <w:r w:rsidR="004B26EC" w:rsidRPr="004B26EC">
        <w:rPr>
          <w:i/>
          <w:iCs/>
        </w:rPr>
        <w:t>match.R</w:t>
      </w:r>
      <w:proofErr w:type="spellEnd"/>
      <w:proofErr w:type="gramEnd"/>
      <w:r w:rsidR="004B26EC">
        <w:t xml:space="preserve"> allows the user to select an option which does not remove these land use classes and their areas during the matching. The results, saved as .csv files, are stored in </w:t>
      </w:r>
      <w:proofErr w:type="spellStart"/>
      <w:r w:rsidR="004B26EC" w:rsidRPr="009C486E">
        <w:rPr>
          <w:i/>
          <w:iCs/>
        </w:rPr>
        <w:t>NotRel</w:t>
      </w:r>
      <w:proofErr w:type="spellEnd"/>
      <w:r w:rsidR="004B26EC" w:rsidRPr="009C486E">
        <w:rPr>
          <w:i/>
          <w:iCs/>
        </w:rPr>
        <w:t>-Wet/mg/</w:t>
      </w:r>
      <w:r w:rsidR="004B26EC">
        <w:t xml:space="preserve">. The sub-folder </w:t>
      </w:r>
      <w:proofErr w:type="spellStart"/>
      <w:r w:rsidR="004B26EC" w:rsidRPr="009C486E">
        <w:rPr>
          <w:i/>
          <w:iCs/>
        </w:rPr>
        <w:t>check_area_share</w:t>
      </w:r>
      <w:proofErr w:type="spellEnd"/>
      <w:r w:rsidR="00A66952" w:rsidRPr="009C486E">
        <w:rPr>
          <w:i/>
          <w:iCs/>
        </w:rPr>
        <w:t>/</w:t>
      </w:r>
      <w:r w:rsidR="00A66952">
        <w:t xml:space="preserve"> contains files, scripts and plots used to check that the fraction of Not relevant </w:t>
      </w:r>
      <w:r w:rsidR="003C2EE0">
        <w:t xml:space="preserve">land </w:t>
      </w:r>
      <w:r w:rsidR="00A66952">
        <w:t xml:space="preserve">and Wetland areas in the world ecoregions were not too high where the results for species loss showed a large PDF. </w:t>
      </w:r>
      <w:r w:rsidR="003C2EE0">
        <w:t xml:space="preserve">Not including some unproductive areas of an ecoregion when applying the biodiversity model might cause an overestimation of the impacts, therefore it was important to verify that the highest share of Not relevant land and Wetland did not occur where the model projects large impacts. </w:t>
      </w:r>
    </w:p>
    <w:p w14:paraId="5C652312" w14:textId="77777777" w:rsidR="00E56A29" w:rsidRDefault="00E56A29"/>
    <w:sectPr w:rsidR="00E56A2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24"/>
    <w:rsid w:val="00094D54"/>
    <w:rsid w:val="00373968"/>
    <w:rsid w:val="003A3DF3"/>
    <w:rsid w:val="003C2EE0"/>
    <w:rsid w:val="00426396"/>
    <w:rsid w:val="004A3BE1"/>
    <w:rsid w:val="004B26EC"/>
    <w:rsid w:val="004C261B"/>
    <w:rsid w:val="005657AB"/>
    <w:rsid w:val="005A25CC"/>
    <w:rsid w:val="005E3B9F"/>
    <w:rsid w:val="005F5C24"/>
    <w:rsid w:val="006169E4"/>
    <w:rsid w:val="007C1815"/>
    <w:rsid w:val="00881577"/>
    <w:rsid w:val="00884E97"/>
    <w:rsid w:val="009B1CE1"/>
    <w:rsid w:val="009C486E"/>
    <w:rsid w:val="00A66952"/>
    <w:rsid w:val="00A76CA9"/>
    <w:rsid w:val="00AD75E6"/>
    <w:rsid w:val="00B43977"/>
    <w:rsid w:val="00B924FB"/>
    <w:rsid w:val="00BD661E"/>
    <w:rsid w:val="00C242AE"/>
    <w:rsid w:val="00C9634A"/>
    <w:rsid w:val="00D0467D"/>
    <w:rsid w:val="00DE79CD"/>
    <w:rsid w:val="00E56A29"/>
    <w:rsid w:val="00F9229B"/>
    <w:rsid w:val="00FC2B23"/>
    <w:rsid w:val="00FE1524"/>
    <w:rsid w:val="00F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3D4B"/>
  <w15:chartTrackingRefBased/>
  <w15:docId w15:val="{F5D19AC4-A232-4E66-BB6A-1802A63D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CE1"/>
    <w:pPr>
      <w:spacing w:line="48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657AB"/>
    <w:pPr>
      <w:spacing w:before="40" w:after="200" w:line="240" w:lineRule="auto"/>
    </w:pPr>
    <w:rPr>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Francesca (IfU, ESD)</dc:creator>
  <cp:keywords/>
  <dc:description/>
  <cp:lastModifiedBy>Rosa  Francesca (IfU, ESD)</cp:lastModifiedBy>
  <cp:revision>5</cp:revision>
  <dcterms:created xsi:type="dcterms:W3CDTF">2021-08-25T10:14:00Z</dcterms:created>
  <dcterms:modified xsi:type="dcterms:W3CDTF">2021-08-25T14:57:00Z</dcterms:modified>
</cp:coreProperties>
</file>