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8F27" w14:textId="77777777" w:rsidR="00DF10A8" w:rsidRDefault="00DF10A8"/>
    <w:p w14:paraId="36AB8AB5" w14:textId="6D50DFA4" w:rsidR="00E62CD7" w:rsidRDefault="00E62CD7">
      <w:r>
        <w:t>Francesca Dicugno</w:t>
      </w:r>
    </w:p>
    <w:p w14:paraId="2E6B6284" w14:textId="38F47B0B" w:rsidR="000C0FC1" w:rsidRDefault="00E62CD7" w:rsidP="000C0FC1">
      <w:pPr>
        <w:pStyle w:val="Paragrafoelenco"/>
        <w:numPr>
          <w:ilvl w:val="0"/>
          <w:numId w:val="1"/>
        </w:numPr>
      </w:pPr>
      <w:r>
        <w:t>La trasmissione dei messaggi in internet avviene grazie alle reti di computer che sono i</w:t>
      </w:r>
      <w:r w:rsidRPr="00E62CD7">
        <w:t>nfrastrutture</w:t>
      </w:r>
      <w:r>
        <w:t xml:space="preserve"> </w:t>
      </w:r>
      <w:r w:rsidRPr="00E62CD7">
        <w:t>che</w:t>
      </w:r>
      <w:r>
        <w:t xml:space="preserve"> </w:t>
      </w:r>
      <w:r w:rsidRPr="00E62CD7">
        <w:t>permettono</w:t>
      </w:r>
      <w:r>
        <w:t xml:space="preserve"> </w:t>
      </w:r>
      <w:r w:rsidRPr="00E62CD7">
        <w:t>di collegare</w:t>
      </w:r>
      <w:r>
        <w:t xml:space="preserve"> </w:t>
      </w:r>
      <w:r w:rsidRPr="00E62CD7">
        <w:t>dispositivi</w:t>
      </w:r>
      <w:r>
        <w:t xml:space="preserve"> </w:t>
      </w:r>
      <w:r w:rsidRPr="00E62CD7">
        <w:t>permettendo</w:t>
      </w:r>
      <w:r>
        <w:t xml:space="preserve"> </w:t>
      </w:r>
      <w:r w:rsidRPr="00E62CD7">
        <w:t>scambio</w:t>
      </w:r>
      <w:r>
        <w:t xml:space="preserve"> </w:t>
      </w:r>
      <w:r w:rsidRPr="00E62CD7">
        <w:t>di dati</w:t>
      </w:r>
      <w:r>
        <w:t xml:space="preserve"> </w:t>
      </w:r>
      <w:r w:rsidRPr="00E62CD7">
        <w:t>e informazioni</w:t>
      </w:r>
      <w:r>
        <w:t xml:space="preserve">. </w:t>
      </w:r>
      <w:r w:rsidRPr="00E62CD7">
        <w:t>Una</w:t>
      </w:r>
      <w:r>
        <w:t xml:space="preserve"> </w:t>
      </w:r>
      <w:r w:rsidRPr="00E62CD7">
        <w:t>rete di computer può</w:t>
      </w:r>
      <w:r>
        <w:t xml:space="preserve"> </w:t>
      </w:r>
      <w:r w:rsidRPr="00E62CD7">
        <w:t>esse</w:t>
      </w:r>
      <w:r>
        <w:t>r</w:t>
      </w:r>
      <w:r w:rsidRPr="00E62CD7">
        <w:t>e</w:t>
      </w:r>
      <w:r>
        <w:t xml:space="preserve"> </w:t>
      </w:r>
      <w:r w:rsidRPr="00E62CD7">
        <w:t>collegata</w:t>
      </w:r>
      <w:r>
        <w:t xml:space="preserve"> </w:t>
      </w:r>
      <w:r w:rsidRPr="00E62CD7">
        <w:t>a un’altra</w:t>
      </w:r>
      <w:r>
        <w:t xml:space="preserve"> </w:t>
      </w:r>
      <w:r w:rsidRPr="00E62CD7">
        <w:t>tramite</w:t>
      </w:r>
      <w:r>
        <w:t xml:space="preserve"> </w:t>
      </w:r>
      <w:r w:rsidRPr="00E62CD7">
        <w:t>un Router</w:t>
      </w:r>
      <w:r>
        <w:t xml:space="preserve"> che</w:t>
      </w:r>
      <w:r w:rsidR="000C0FC1">
        <w:t xml:space="preserve"> instrada i messaggi. Internet è una rete di reti che crea un’</w:t>
      </w:r>
      <w:r w:rsidR="000C0FC1">
        <w:t>interconnessione globale tra reti di natura ed</w:t>
      </w:r>
    </w:p>
    <w:p w14:paraId="53D90C8C" w14:textId="2793164B" w:rsidR="00E62CD7" w:rsidRPr="00E62CD7" w:rsidRDefault="000C0FC1" w:rsidP="000C0FC1">
      <w:pPr>
        <w:pStyle w:val="Paragrafoelenco"/>
      </w:pPr>
      <w:r>
        <w:t xml:space="preserve"> </w:t>
      </w:r>
      <w:r>
        <w:t>estensione diversa, resa possibile da protocolli</w:t>
      </w:r>
      <w:r>
        <w:t xml:space="preserve"> di rete.</w:t>
      </w:r>
    </w:p>
    <w:p w14:paraId="52A09295" w14:textId="61F30E70" w:rsidR="00E62CD7" w:rsidRDefault="000C0FC1" w:rsidP="00E62CD7">
      <w:pPr>
        <w:pStyle w:val="Paragrafoelenco"/>
        <w:numPr>
          <w:ilvl w:val="0"/>
          <w:numId w:val="1"/>
        </w:numPr>
      </w:pPr>
      <w:r>
        <w:t xml:space="preserve">Esempio gerarchia DNS: </w:t>
      </w:r>
      <w:hyperlink r:id="rId5" w:history="1">
        <w:r w:rsidRPr="00181B8A">
          <w:rPr>
            <w:rStyle w:val="Collegamentoipertestuale"/>
          </w:rPr>
          <w:t>www.teems.Microsoft.com</w:t>
        </w:r>
      </w:hyperlink>
      <w:r>
        <w:t>.</w:t>
      </w:r>
    </w:p>
    <w:p w14:paraId="0C540C2C" w14:textId="026173E2" w:rsidR="000C0FC1" w:rsidRDefault="000C0FC1" w:rsidP="000C0FC1">
      <w:pPr>
        <w:pStyle w:val="Paragrafoelenco"/>
      </w:pPr>
      <w:r>
        <w:t>-.com rappresenta il primo livello del dominio gestito dall’organizzazione IANA</w:t>
      </w:r>
    </w:p>
    <w:p w14:paraId="2AE48ABB" w14:textId="0370551B" w:rsidR="000C0FC1" w:rsidRDefault="000C0FC1" w:rsidP="000C0FC1">
      <w:pPr>
        <w:pStyle w:val="Paragrafoelenco"/>
      </w:pPr>
      <w:r>
        <w:t>-. Microsoft rappresenta il secondo livello</w:t>
      </w:r>
    </w:p>
    <w:p w14:paraId="077D9CB1" w14:textId="5BAAFBAF" w:rsidR="000C0FC1" w:rsidRDefault="000C0FC1" w:rsidP="000C0FC1">
      <w:pPr>
        <w:pStyle w:val="Paragrafoelenco"/>
      </w:pPr>
      <w:r>
        <w:t xml:space="preserve">-.teems </w:t>
      </w:r>
      <w:r w:rsidR="00AD0D22">
        <w:t>rappresenta il terzo livello che è un host ed è organizzato internamente.</w:t>
      </w:r>
    </w:p>
    <w:p w14:paraId="49864D0E" w14:textId="4046DBD1" w:rsidR="00AD0D22" w:rsidRDefault="00AD0D22" w:rsidP="000C0FC1">
      <w:pPr>
        <w:pStyle w:val="Paragrafoelenco"/>
      </w:pPr>
    </w:p>
    <w:p w14:paraId="796BB092" w14:textId="3D537644" w:rsidR="00AD0D22" w:rsidRDefault="00AD0D22" w:rsidP="00AD0D22">
      <w:pPr>
        <w:pStyle w:val="Paragrafoelenco"/>
        <w:numPr>
          <w:ilvl w:val="0"/>
          <w:numId w:val="1"/>
        </w:numPr>
      </w:pPr>
      <w:r>
        <w:t>La differenza tra il linguaggio di programmazione e quello di markup è che il primo istruisce una macchina di calcolo, mentre il secondo annota un documento in modo che la logica della pagina sia divisa dal contenuto.</w:t>
      </w:r>
    </w:p>
    <w:p w14:paraId="4941E816" w14:textId="5F3B86D1" w:rsidR="00AD0D22" w:rsidRDefault="00AD0D22" w:rsidP="00AD0D22">
      <w:pPr>
        <w:pStyle w:val="Paragrafoelenco"/>
        <w:numPr>
          <w:ilvl w:val="0"/>
          <w:numId w:val="1"/>
        </w:numPr>
      </w:pPr>
      <w:r>
        <w:t>Le pseudo classi sono usat</w:t>
      </w:r>
      <w:r>
        <w:t xml:space="preserve">e </w:t>
      </w:r>
      <w:r>
        <w:t>per definire uno stato particolare di un</w:t>
      </w:r>
    </w:p>
    <w:p w14:paraId="45ECD9EE" w14:textId="2F21F74E" w:rsidR="00AD0D22" w:rsidRDefault="00AD0D22" w:rsidP="00AD0D22">
      <w:pPr>
        <w:pStyle w:val="Paragrafoelenco"/>
      </w:pPr>
      <w:r>
        <w:t>T</w:t>
      </w:r>
      <w:r>
        <w:t>ag</w:t>
      </w:r>
      <w:r>
        <w:t xml:space="preserve"> (es hover: l’utente passa il mouse sopra il link).</w:t>
      </w:r>
      <w:r w:rsidRPr="00AD0D22">
        <w:t xml:space="preserve"> </w:t>
      </w:r>
      <w:r>
        <w:t>Gli pseudo elementi sono elementi per consentire una formattazione</w:t>
      </w:r>
      <w:r>
        <w:t xml:space="preserve"> </w:t>
      </w:r>
      <w:r>
        <w:t>più semplice</w:t>
      </w:r>
      <w:r>
        <w:t xml:space="preserve"> (es first- name: prima riga di un elemento).</w:t>
      </w:r>
    </w:p>
    <w:p w14:paraId="21BAE1E0" w14:textId="77777777" w:rsidR="00932AFF" w:rsidRDefault="00932AFF" w:rsidP="00932AFF">
      <w:pPr>
        <w:pStyle w:val="Paragrafoelenco"/>
        <w:numPr>
          <w:ilvl w:val="0"/>
          <w:numId w:val="1"/>
        </w:numPr>
      </w:pPr>
      <w:r>
        <w:t>Il webStorage è u</w:t>
      </w:r>
      <w:r w:rsidR="00AD0D22">
        <w:t>n’applicazione richiede la persistenza di alcuni dati</w:t>
      </w:r>
      <w:r>
        <w:t xml:space="preserve"> come:</w:t>
      </w:r>
    </w:p>
    <w:p w14:paraId="74B5497D" w14:textId="33B44074" w:rsidR="00AD0D22" w:rsidRDefault="00932AFF" w:rsidP="00932AFF">
      <w:pPr>
        <w:pStyle w:val="Paragrafoelenco"/>
      </w:pPr>
      <w:r>
        <w:t>-</w:t>
      </w:r>
      <w:r w:rsidR="00AD0D22">
        <w:t>Parametri di configurazione</w:t>
      </w:r>
    </w:p>
    <w:p w14:paraId="5DD89C2F" w14:textId="77777777" w:rsidR="00932AFF" w:rsidRDefault="00932AFF" w:rsidP="00932AFF">
      <w:pPr>
        <w:pStyle w:val="Paragrafoelenco"/>
      </w:pPr>
      <w:r>
        <w:t>-</w:t>
      </w:r>
      <w:r w:rsidR="00AD0D22">
        <w:t>Preferenze dell’utente</w:t>
      </w:r>
    </w:p>
    <w:p w14:paraId="195C1F41" w14:textId="5362D178" w:rsidR="00932AFF" w:rsidRDefault="00932AFF" w:rsidP="00932AFF">
      <w:pPr>
        <w:pStyle w:val="Paragrafoelenco"/>
      </w:pPr>
      <w:r>
        <w:t>-</w:t>
      </w:r>
      <w:r w:rsidR="00AD0D22">
        <w:t>Informazioni di accesso</w:t>
      </w:r>
    </w:p>
    <w:p w14:paraId="3A894F40" w14:textId="110ABBFE" w:rsidR="00AD0D22" w:rsidRDefault="00AD0D22" w:rsidP="00932AFF">
      <w:pPr>
        <w:pStyle w:val="Paragrafoelenco"/>
      </w:pPr>
      <w:r>
        <w:t xml:space="preserve">Questi </w:t>
      </w:r>
      <w:r w:rsidR="00932AFF">
        <w:t xml:space="preserve">dati </w:t>
      </w:r>
      <w:r>
        <w:t>possono essere</w:t>
      </w:r>
      <w:r w:rsidR="00932AFF">
        <w:t xml:space="preserve"> m</w:t>
      </w:r>
      <w:r>
        <w:t>antenuti nel serve</w:t>
      </w:r>
      <w:r w:rsidR="00932AFF">
        <w:t>r</w:t>
      </w:r>
      <w:r>
        <w:t xml:space="preserve"> </w:t>
      </w:r>
      <w:r w:rsidR="00932AFF">
        <w:t>e in questo caso si parla di Local Storage, oppure s</w:t>
      </w:r>
      <w:r>
        <w:t>alvati come cookie</w:t>
      </w:r>
      <w:r w:rsidR="00932AFF">
        <w:t xml:space="preserve"> e si parla di Session Storage.</w:t>
      </w:r>
    </w:p>
    <w:p w14:paraId="63DAB91E" w14:textId="26ABBF1F" w:rsidR="00932AFF" w:rsidRDefault="00A16517" w:rsidP="00932AFF">
      <w:pPr>
        <w:pStyle w:val="Paragrafoelenco"/>
        <w:numPr>
          <w:ilvl w:val="0"/>
          <w:numId w:val="1"/>
        </w:numPr>
      </w:pPr>
      <w:r>
        <w:t>Opzione per attributo: c</w:t>
      </w:r>
    </w:p>
    <w:p w14:paraId="494EF13C" w14:textId="25CFD178" w:rsidR="00A16517" w:rsidRDefault="00A16517" w:rsidP="00A16517">
      <w:pPr>
        <w:pStyle w:val="Paragrafoelenco"/>
      </w:pPr>
      <w:r>
        <w:t>Opzione per valore: b</w:t>
      </w:r>
    </w:p>
    <w:p w14:paraId="253F2BC9" w14:textId="44BDCE23" w:rsidR="00BC2C1C" w:rsidRDefault="00BC2C1C" w:rsidP="00BC2C1C">
      <w:pPr>
        <w:pStyle w:val="Paragrafoelenco"/>
        <w:numPr>
          <w:ilvl w:val="0"/>
          <w:numId w:val="1"/>
        </w:numPr>
      </w:pPr>
      <w:r>
        <w:t>I selettori che consentono di selezionare tutti gli elementi li sono: ul li{}</w:t>
      </w:r>
    </w:p>
    <w:p w14:paraId="4099E5B6" w14:textId="4A967995" w:rsidR="00BC2C1C" w:rsidRDefault="006A279A" w:rsidP="006A279A">
      <w:pPr>
        <w:pStyle w:val="Paragrafoelenco"/>
        <w:numPr>
          <w:ilvl w:val="0"/>
          <w:numId w:val="1"/>
        </w:numPr>
        <w:rPr>
          <w:lang w:val="en-GB"/>
        </w:rPr>
      </w:pPr>
      <w:r w:rsidRPr="006A279A">
        <w:rPr>
          <w:lang w:val="en-GB"/>
        </w:rPr>
        <w:t>#welcome, .color{ background-color:r</w:t>
      </w:r>
      <w:r>
        <w:rPr>
          <w:lang w:val="en-GB"/>
        </w:rPr>
        <w:t>ed</w:t>
      </w:r>
      <w:r w:rsidRPr="006A279A">
        <w:rPr>
          <w:lang w:val="en-GB"/>
        </w:rPr>
        <w:t>}</w:t>
      </w:r>
      <w:r>
        <w:rPr>
          <w:lang w:val="en-GB"/>
        </w:rPr>
        <w:t>;</w:t>
      </w:r>
    </w:p>
    <w:p w14:paraId="09C3364E" w14:textId="38DB8C7F" w:rsidR="006A279A" w:rsidRPr="006A279A" w:rsidRDefault="009E64CD" w:rsidP="006A279A">
      <w:pPr>
        <w:pStyle w:val="Paragrafoelenco"/>
        <w:numPr>
          <w:ilvl w:val="0"/>
          <w:numId w:val="1"/>
        </w:numPr>
        <w:rPr>
          <w:lang w:val="en-GB"/>
        </w:rPr>
      </w:pPr>
      <w:r w:rsidRPr="009E64CD">
        <w:rPr>
          <w:lang w:val="en-GB"/>
        </w:rPr>
        <w:t>&lt;a href="</w:t>
      </w:r>
      <w:r>
        <w:rPr>
          <w:lang w:val="en-GB"/>
        </w:rPr>
        <w:t>www.avanade.com</w:t>
      </w:r>
      <w:r w:rsidRPr="009E64CD">
        <w:rPr>
          <w:lang w:val="en-GB"/>
        </w:rPr>
        <w:t>"&gt;&lt;</w:t>
      </w:r>
      <w:r>
        <w:rPr>
          <w:lang w:val="en-GB"/>
        </w:rPr>
        <w:t>Avanade</w:t>
      </w:r>
      <w:r w:rsidRPr="009E64CD">
        <w:rPr>
          <w:lang w:val="en-GB"/>
        </w:rPr>
        <w:t>&lt;/a&gt;</w:t>
      </w:r>
    </w:p>
    <w:p w14:paraId="6A355DA7" w14:textId="56887F7B" w:rsidR="00A16517" w:rsidRPr="006A279A" w:rsidRDefault="009E64CD" w:rsidP="009E64CD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14:paraId="0B070E51" w14:textId="77777777" w:rsidR="00AD0D22" w:rsidRPr="006A279A" w:rsidRDefault="00AD0D22" w:rsidP="000C0FC1">
      <w:pPr>
        <w:pStyle w:val="Paragrafoelenco"/>
        <w:rPr>
          <w:lang w:val="en-GB"/>
        </w:rPr>
      </w:pPr>
    </w:p>
    <w:sectPr w:rsidR="00AD0D22" w:rsidRPr="006A27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B27"/>
    <w:multiLevelType w:val="hybridMultilevel"/>
    <w:tmpl w:val="B350B8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D7"/>
    <w:rsid w:val="000C0FC1"/>
    <w:rsid w:val="006A279A"/>
    <w:rsid w:val="00932AFF"/>
    <w:rsid w:val="009E64CD"/>
    <w:rsid w:val="00A16517"/>
    <w:rsid w:val="00AD0D22"/>
    <w:rsid w:val="00BC2C1C"/>
    <w:rsid w:val="00DF10A8"/>
    <w:rsid w:val="00E6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48A2"/>
  <w15:chartTrackingRefBased/>
  <w15:docId w15:val="{EDC40DDA-8201-45F3-9827-9C000677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2CD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C0FC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C0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ems.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Dicugno</dc:creator>
  <cp:keywords/>
  <dc:description/>
  <cp:lastModifiedBy>Francesca Dicugno</cp:lastModifiedBy>
  <cp:revision>2</cp:revision>
  <dcterms:created xsi:type="dcterms:W3CDTF">2021-05-21T10:15:00Z</dcterms:created>
  <dcterms:modified xsi:type="dcterms:W3CDTF">2021-05-21T12:24:00Z</dcterms:modified>
</cp:coreProperties>
</file>