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3C4E1A" w14:textId="326EB873" w:rsidR="006A09AC" w:rsidRDefault="006A09AC" w:rsidP="009A29C7">
      <w:pPr>
        <w:spacing w:line="240" w:lineRule="auto"/>
        <w:rPr>
          <w:b/>
          <w:bCs/>
          <w:color w:val="FF0000"/>
          <w:sz w:val="28"/>
          <w:szCs w:val="28"/>
        </w:rPr>
      </w:pPr>
    </w:p>
    <w:p w14:paraId="5AEA3791" w14:textId="7E27CF43" w:rsidR="006A09AC" w:rsidRDefault="006A09AC" w:rsidP="009A29C7">
      <w:pPr>
        <w:spacing w:line="240" w:lineRule="auto"/>
        <w:rPr>
          <w:b/>
          <w:bCs/>
          <w:color w:val="FF0000"/>
          <w:sz w:val="28"/>
          <w:szCs w:val="28"/>
        </w:rPr>
      </w:pPr>
    </w:p>
    <w:p w14:paraId="70FFCBE7" w14:textId="3318A7D6" w:rsidR="006A09AC" w:rsidRDefault="006A09AC" w:rsidP="009A29C7">
      <w:pPr>
        <w:spacing w:line="240" w:lineRule="auto"/>
        <w:rPr>
          <w:b/>
          <w:bCs/>
          <w:color w:val="FF0000"/>
          <w:sz w:val="28"/>
          <w:szCs w:val="28"/>
        </w:rPr>
      </w:pPr>
    </w:p>
    <w:p w14:paraId="12706CA2" w14:textId="034D8999" w:rsidR="006A09AC" w:rsidRDefault="004276EC" w:rsidP="009A29C7">
      <w:pPr>
        <w:spacing w:line="240" w:lineRule="auto"/>
        <w:rPr>
          <w:b/>
          <w:bCs/>
          <w:color w:val="FF0000"/>
          <w:sz w:val="28"/>
          <w:szCs w:val="28"/>
        </w:rPr>
      </w:pPr>
      <w:r>
        <w:rPr>
          <w:b/>
          <w:bCs/>
          <w:noProof/>
          <w:color w:val="FF0000"/>
          <w:sz w:val="28"/>
          <w:szCs w:val="28"/>
        </w:rPr>
        <w:drawing>
          <wp:anchor distT="0" distB="0" distL="114300" distR="114300" simplePos="0" relativeHeight="251671552" behindDoc="0" locked="0" layoutInCell="1" allowOverlap="1" wp14:anchorId="45EAEB4D" wp14:editId="117F73D9">
            <wp:simplePos x="0" y="0"/>
            <wp:positionH relativeFrom="margin">
              <wp:align>center</wp:align>
            </wp:positionH>
            <wp:positionV relativeFrom="paragraph">
              <wp:posOffset>3406</wp:posOffset>
            </wp:positionV>
            <wp:extent cx="3898900" cy="3898900"/>
            <wp:effectExtent l="0" t="0" r="0" b="635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8900" cy="3898900"/>
                    </a:xfrm>
                    <a:prstGeom prst="rect">
                      <a:avLst/>
                    </a:prstGeom>
                    <a:noFill/>
                    <a:ln>
                      <a:noFill/>
                    </a:ln>
                  </pic:spPr>
                </pic:pic>
              </a:graphicData>
            </a:graphic>
          </wp:anchor>
        </w:drawing>
      </w:r>
    </w:p>
    <w:p w14:paraId="0154B553" w14:textId="3C205FA8" w:rsidR="006A09AC" w:rsidRDefault="006A09AC" w:rsidP="009A29C7">
      <w:pPr>
        <w:spacing w:line="240" w:lineRule="auto"/>
        <w:rPr>
          <w:b/>
          <w:bCs/>
          <w:color w:val="FF0000"/>
          <w:sz w:val="28"/>
          <w:szCs w:val="28"/>
        </w:rPr>
      </w:pPr>
    </w:p>
    <w:p w14:paraId="4C122363" w14:textId="295AD2C4" w:rsidR="006A09AC" w:rsidRDefault="006A09AC" w:rsidP="009A29C7">
      <w:pPr>
        <w:spacing w:line="240" w:lineRule="auto"/>
        <w:rPr>
          <w:b/>
          <w:bCs/>
          <w:color w:val="FF0000"/>
          <w:sz w:val="28"/>
          <w:szCs w:val="28"/>
        </w:rPr>
      </w:pPr>
    </w:p>
    <w:p w14:paraId="4E88E91B" w14:textId="77C53CA8" w:rsidR="006A09AC" w:rsidRDefault="006A09AC" w:rsidP="009A29C7">
      <w:pPr>
        <w:spacing w:line="240" w:lineRule="auto"/>
        <w:rPr>
          <w:b/>
          <w:bCs/>
          <w:color w:val="FF0000"/>
          <w:sz w:val="28"/>
          <w:szCs w:val="28"/>
        </w:rPr>
      </w:pPr>
    </w:p>
    <w:p w14:paraId="06B3D504" w14:textId="661C0FE0" w:rsidR="006A09AC" w:rsidRPr="004276EC" w:rsidRDefault="006A09AC" w:rsidP="009A29C7">
      <w:pPr>
        <w:spacing w:line="240" w:lineRule="auto"/>
        <w:rPr>
          <w:b/>
          <w:bCs/>
          <w:color w:val="FF0000"/>
          <w:sz w:val="28"/>
          <w:szCs w:val="28"/>
        </w:rPr>
      </w:pPr>
    </w:p>
    <w:p w14:paraId="59E5DEF6" w14:textId="1C186025" w:rsidR="006A09AC" w:rsidRDefault="006A09AC" w:rsidP="009A29C7">
      <w:pPr>
        <w:spacing w:line="240" w:lineRule="auto"/>
        <w:rPr>
          <w:b/>
          <w:bCs/>
          <w:color w:val="FF0000"/>
          <w:sz w:val="28"/>
          <w:szCs w:val="28"/>
        </w:rPr>
      </w:pPr>
    </w:p>
    <w:p w14:paraId="4A8FC1D7" w14:textId="34DFA827" w:rsidR="006A09AC" w:rsidRDefault="006A09AC" w:rsidP="009A29C7">
      <w:pPr>
        <w:spacing w:line="240" w:lineRule="auto"/>
        <w:rPr>
          <w:b/>
          <w:bCs/>
          <w:color w:val="FF0000"/>
          <w:sz w:val="28"/>
          <w:szCs w:val="28"/>
        </w:rPr>
      </w:pPr>
    </w:p>
    <w:p w14:paraId="5432E573" w14:textId="77777777" w:rsidR="006A09AC" w:rsidRDefault="006A09AC" w:rsidP="009A29C7">
      <w:pPr>
        <w:spacing w:line="240" w:lineRule="auto"/>
        <w:rPr>
          <w:b/>
          <w:bCs/>
          <w:color w:val="FF0000"/>
          <w:sz w:val="28"/>
          <w:szCs w:val="28"/>
        </w:rPr>
      </w:pPr>
    </w:p>
    <w:p w14:paraId="78EE8DC5" w14:textId="77777777" w:rsidR="006A09AC" w:rsidRDefault="006A09AC" w:rsidP="009A29C7">
      <w:pPr>
        <w:spacing w:line="240" w:lineRule="auto"/>
        <w:rPr>
          <w:b/>
          <w:bCs/>
          <w:color w:val="FF0000"/>
          <w:sz w:val="28"/>
          <w:szCs w:val="28"/>
        </w:rPr>
      </w:pPr>
    </w:p>
    <w:p w14:paraId="0DB4DDD5" w14:textId="1B6514F1" w:rsidR="006A09AC" w:rsidRDefault="006A09AC" w:rsidP="009A29C7">
      <w:pPr>
        <w:spacing w:line="240" w:lineRule="auto"/>
        <w:rPr>
          <w:b/>
          <w:bCs/>
          <w:color w:val="FF0000"/>
          <w:sz w:val="28"/>
          <w:szCs w:val="28"/>
        </w:rPr>
      </w:pPr>
    </w:p>
    <w:p w14:paraId="4A76E666" w14:textId="1660EAE1" w:rsidR="006A09AC" w:rsidRDefault="006A09AC" w:rsidP="009A29C7">
      <w:pPr>
        <w:spacing w:line="240" w:lineRule="auto"/>
        <w:rPr>
          <w:b/>
          <w:bCs/>
          <w:color w:val="FF0000"/>
          <w:sz w:val="28"/>
          <w:szCs w:val="28"/>
        </w:rPr>
      </w:pPr>
    </w:p>
    <w:p w14:paraId="7A121911" w14:textId="2EC2FA2C" w:rsidR="006A09AC" w:rsidRDefault="006A09AC" w:rsidP="009A29C7">
      <w:pPr>
        <w:spacing w:line="240" w:lineRule="auto"/>
        <w:rPr>
          <w:b/>
          <w:bCs/>
          <w:color w:val="FF0000"/>
          <w:sz w:val="28"/>
          <w:szCs w:val="28"/>
        </w:rPr>
      </w:pPr>
    </w:p>
    <w:p w14:paraId="011F15D5" w14:textId="163A89C9" w:rsidR="006A09AC" w:rsidRDefault="006A09AC" w:rsidP="009A29C7">
      <w:pPr>
        <w:spacing w:line="240" w:lineRule="auto"/>
        <w:rPr>
          <w:b/>
          <w:bCs/>
          <w:color w:val="FF0000"/>
          <w:sz w:val="28"/>
          <w:szCs w:val="28"/>
        </w:rPr>
      </w:pPr>
    </w:p>
    <w:p w14:paraId="727A71BC" w14:textId="44C02833" w:rsidR="006A09AC" w:rsidRPr="009A21F6" w:rsidRDefault="006A09AC" w:rsidP="009A29C7">
      <w:pPr>
        <w:spacing w:line="240" w:lineRule="auto"/>
        <w:jc w:val="center"/>
        <w:rPr>
          <w:rFonts w:cstheme="minorHAnsi"/>
          <w:szCs w:val="24"/>
        </w:rPr>
      </w:pPr>
    </w:p>
    <w:p w14:paraId="2A160D4E" w14:textId="5889D6A2" w:rsidR="006A09AC" w:rsidRPr="009A21F6" w:rsidRDefault="006A09AC" w:rsidP="009A29C7">
      <w:pPr>
        <w:spacing w:line="240" w:lineRule="auto"/>
        <w:jc w:val="center"/>
        <w:rPr>
          <w:rFonts w:cstheme="minorHAnsi"/>
          <w:szCs w:val="24"/>
        </w:rPr>
      </w:pPr>
    </w:p>
    <w:p w14:paraId="240F006D" w14:textId="5DBC3114" w:rsidR="006A09AC" w:rsidRPr="009A21F6" w:rsidRDefault="006A09AC" w:rsidP="009A29C7">
      <w:pPr>
        <w:spacing w:line="240" w:lineRule="auto"/>
        <w:rPr>
          <w:rFonts w:cstheme="minorHAnsi"/>
          <w:szCs w:val="24"/>
        </w:rPr>
      </w:pPr>
    </w:p>
    <w:p w14:paraId="285C9CB2" w14:textId="7C9B0279" w:rsidR="006A09AC" w:rsidRDefault="006A09AC" w:rsidP="009A29C7">
      <w:pPr>
        <w:spacing w:line="240" w:lineRule="auto"/>
        <w:rPr>
          <w:rFonts w:cstheme="minorHAnsi"/>
          <w:szCs w:val="24"/>
        </w:rPr>
      </w:pPr>
    </w:p>
    <w:p w14:paraId="61BADFD4" w14:textId="5929BC3A" w:rsidR="009A29C7" w:rsidRDefault="009A29C7" w:rsidP="009A29C7">
      <w:pPr>
        <w:spacing w:line="240" w:lineRule="auto"/>
        <w:rPr>
          <w:rFonts w:cstheme="minorHAnsi"/>
          <w:szCs w:val="24"/>
        </w:rPr>
      </w:pPr>
    </w:p>
    <w:p w14:paraId="3126F2B5" w14:textId="3E39EA56" w:rsidR="009A29C7" w:rsidRDefault="009A29C7" w:rsidP="009A29C7">
      <w:pPr>
        <w:spacing w:line="240" w:lineRule="auto"/>
        <w:rPr>
          <w:rFonts w:cstheme="minorHAnsi"/>
          <w:szCs w:val="24"/>
        </w:rPr>
      </w:pPr>
    </w:p>
    <w:p w14:paraId="4EDFC440" w14:textId="7978B160" w:rsidR="009A29C7" w:rsidRDefault="009A29C7" w:rsidP="009A29C7">
      <w:pPr>
        <w:spacing w:line="240" w:lineRule="auto"/>
        <w:rPr>
          <w:rFonts w:cstheme="minorHAnsi"/>
          <w:szCs w:val="24"/>
        </w:rPr>
      </w:pPr>
    </w:p>
    <w:p w14:paraId="26399FD2" w14:textId="0BB4FD28" w:rsidR="009A29C7" w:rsidRDefault="009A29C7" w:rsidP="009A29C7">
      <w:pPr>
        <w:spacing w:line="240" w:lineRule="auto"/>
        <w:rPr>
          <w:rFonts w:cstheme="minorHAnsi"/>
          <w:szCs w:val="24"/>
        </w:rPr>
      </w:pPr>
    </w:p>
    <w:p w14:paraId="39608E0C" w14:textId="214258E0" w:rsidR="009A29C7" w:rsidRPr="009A21F6" w:rsidRDefault="009A29C7" w:rsidP="009A29C7">
      <w:pPr>
        <w:spacing w:line="240" w:lineRule="auto"/>
        <w:rPr>
          <w:rFonts w:cstheme="minorHAnsi"/>
          <w:szCs w:val="24"/>
        </w:rPr>
      </w:pPr>
      <w:r>
        <w:rPr>
          <w:noProof/>
        </w:rPr>
        <mc:AlternateContent>
          <mc:Choice Requires="wps">
            <w:drawing>
              <wp:anchor distT="0" distB="0" distL="114300" distR="114300" simplePos="0" relativeHeight="251673600" behindDoc="0" locked="0" layoutInCell="1" allowOverlap="1" wp14:anchorId="1A87F6AE" wp14:editId="3B7D95EB">
                <wp:simplePos x="0" y="0"/>
                <wp:positionH relativeFrom="page">
                  <wp:align>right</wp:align>
                </wp:positionH>
                <wp:positionV relativeFrom="paragraph">
                  <wp:posOffset>158115</wp:posOffset>
                </wp:positionV>
                <wp:extent cx="7559040" cy="3898900"/>
                <wp:effectExtent l="0" t="0" r="0" b="3175"/>
                <wp:wrapNone/>
                <wp:docPr id="10" name="Casella di testo 10"/>
                <wp:cNvGraphicFramePr/>
                <a:graphic xmlns:a="http://schemas.openxmlformats.org/drawingml/2006/main">
                  <a:graphicData uri="http://schemas.microsoft.com/office/word/2010/wordprocessingShape">
                    <wps:wsp>
                      <wps:cNvSpPr txBox="1"/>
                      <wps:spPr>
                        <a:xfrm>
                          <a:off x="0" y="0"/>
                          <a:ext cx="7559040" cy="3898900"/>
                        </a:xfrm>
                        <a:prstGeom prst="rect">
                          <a:avLst/>
                        </a:prstGeom>
                        <a:noFill/>
                        <a:ln>
                          <a:noFill/>
                        </a:ln>
                      </wps:spPr>
                      <wps:txbx>
                        <w:txbxContent>
                          <w:p w14:paraId="52A66BA6" w14:textId="3708A6FD" w:rsidR="004276EC" w:rsidRPr="004276EC" w:rsidRDefault="004276EC" w:rsidP="004276EC">
                            <w:pPr>
                              <w:jc w:val="center"/>
                              <w:rPr>
                                <w:b/>
                                <w:bCs/>
                                <w:noProof/>
                                <w:color w:val="F4B083" w:themeColor="accent2" w:themeTint="99"/>
                                <w:sz w:val="96"/>
                                <w:szCs w:val="96"/>
                                <w14:shadow w14:blurRad="50800" w14:dist="38100" w14:dir="5400000" w14:sx="100000" w14:sy="100000" w14:kx="0" w14:ky="0" w14:algn="t">
                                  <w14:srgbClr w14:val="000000">
                                    <w14:alpha w14:val="60000"/>
                                  </w14:srgbClr>
                                </w14:shadow>
                                <w14:textOutline w14:w="11112" w14:cap="flat" w14:cmpd="sng" w14:algn="ctr">
                                  <w14:solidFill>
                                    <w14:schemeClr w14:val="accent2">
                                      <w14:lumMod w14:val="75000"/>
                                    </w14:schemeClr>
                                  </w14:solidFill>
                                  <w14:prstDash w14:val="solid"/>
                                  <w14:round/>
                                </w14:textOutline>
                              </w:rPr>
                            </w:pPr>
                            <w:r w:rsidRPr="004276EC">
                              <w:rPr>
                                <w:b/>
                                <w:bCs/>
                                <w:noProof/>
                                <w:color w:val="F4B083" w:themeColor="accent2" w:themeTint="99"/>
                                <w:sz w:val="96"/>
                                <w:szCs w:val="96"/>
                                <w14:shadow w14:blurRad="50800" w14:dist="38100" w14:dir="5400000" w14:sx="100000" w14:sy="100000" w14:kx="0" w14:ky="0" w14:algn="t">
                                  <w14:srgbClr w14:val="000000">
                                    <w14:alpha w14:val="60000"/>
                                  </w14:srgbClr>
                                </w14:shadow>
                                <w14:textOutline w14:w="11112" w14:cap="flat" w14:cmpd="sng" w14:algn="ctr">
                                  <w14:solidFill>
                                    <w14:schemeClr w14:val="accent2">
                                      <w14:lumMod w14:val="75000"/>
                                    </w14:schemeClr>
                                  </w14:solidFill>
                                  <w14:prstDash w14:val="solid"/>
                                  <w14:round/>
                                </w14:textOutline>
                              </w:rPr>
                              <w:t>MODDY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A87F6AE" id="_x0000_t202" coordsize="21600,21600" o:spt="202" path="m,l,21600r21600,l21600,xe">
                <v:stroke joinstyle="miter"/>
                <v:path gradientshapeok="t" o:connecttype="rect"/>
              </v:shapetype>
              <v:shape id="Casella di testo 10" o:spid="_x0000_s1026" type="#_x0000_t202" style="position:absolute;left:0;text-align:left;margin-left:544pt;margin-top:12.45pt;width:595.2pt;height:307pt;z-index:251673600;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" filled="f" stroked="f">
                <v:textbox style="mso-fit-shape-to-text:t">
                  <w:txbxContent>
                    <w:p w14:paraId="52A66BA6" w14:textId="3708A6FD" w:rsidR="004276EC" w:rsidRPr="004276EC" w:rsidRDefault="004276EC" w:rsidP="004276EC">
                      <w:pPr>
                        <w:jc w:val="center"/>
                        <w:rPr>
                          <w:b/>
                          <w:bCs/>
                          <w:noProof/>
                          <w:color w:val="F4B083" w:themeColor="accent2" w:themeTint="99"/>
                          <w:sz w:val="96"/>
                          <w:szCs w:val="96"/>
                          <w14:shadow w14:blurRad="50800" w14:dist="38100" w14:dir="5400000" w14:sx="100000" w14:sy="100000" w14:kx="0" w14:ky="0" w14:algn="t">
                            <w14:srgbClr w14:val="000000">
                              <w14:alpha w14:val="60000"/>
                            </w14:srgbClr>
                          </w14:shadow>
                          <w14:textOutline w14:w="11112" w14:cap="flat" w14:cmpd="sng" w14:algn="ctr">
                            <w14:solidFill>
                              <w14:schemeClr w14:val="accent2">
                                <w14:lumMod w14:val="75000"/>
                              </w14:schemeClr>
                            </w14:solidFill>
                            <w14:prstDash w14:val="solid"/>
                            <w14:round/>
                          </w14:textOutline>
                        </w:rPr>
                      </w:pPr>
                      <w:r w:rsidRPr="004276EC">
                        <w:rPr>
                          <w:b/>
                          <w:bCs/>
                          <w:noProof/>
                          <w:color w:val="F4B083" w:themeColor="accent2" w:themeTint="99"/>
                          <w:sz w:val="96"/>
                          <w:szCs w:val="96"/>
                          <w14:shadow w14:blurRad="50800" w14:dist="38100" w14:dir="5400000" w14:sx="100000" w14:sy="100000" w14:kx="0" w14:ky="0" w14:algn="t">
                            <w14:srgbClr w14:val="000000">
                              <w14:alpha w14:val="60000"/>
                            </w14:srgbClr>
                          </w14:shadow>
                          <w14:textOutline w14:w="11112" w14:cap="flat" w14:cmpd="sng" w14:algn="ctr">
                            <w14:solidFill>
                              <w14:schemeClr w14:val="accent2">
                                <w14:lumMod w14:val="75000"/>
                              </w14:schemeClr>
                            </w14:solidFill>
                            <w14:prstDash w14:val="solid"/>
                            <w14:round/>
                          </w14:textOutline>
                        </w:rPr>
                        <w:t>MODDY</w:t>
                      </w:r>
                    </w:p>
                  </w:txbxContent>
                </v:textbox>
                <w10:wrap anchorx="page"/>
              </v:shape>
            </w:pict>
          </mc:Fallback>
        </mc:AlternateContent>
      </w:r>
    </w:p>
    <w:p w14:paraId="4642FE93" w14:textId="4152D1AB" w:rsidR="006A09AC" w:rsidRPr="009A21F6" w:rsidRDefault="006A09AC" w:rsidP="009A29C7">
      <w:pPr>
        <w:spacing w:line="240" w:lineRule="auto"/>
        <w:rPr>
          <w:rFonts w:cstheme="minorHAnsi"/>
          <w:szCs w:val="24"/>
        </w:rPr>
      </w:pPr>
    </w:p>
    <w:p w14:paraId="4EF6FEF7" w14:textId="34E39E8C" w:rsidR="006A09AC" w:rsidRPr="009A21F6" w:rsidRDefault="006A09AC" w:rsidP="009A29C7">
      <w:pPr>
        <w:spacing w:line="240" w:lineRule="auto"/>
        <w:rPr>
          <w:rFonts w:cstheme="minorHAnsi"/>
          <w:szCs w:val="24"/>
        </w:rPr>
      </w:pPr>
    </w:p>
    <w:p w14:paraId="3E730A5C" w14:textId="7FD671CB" w:rsidR="006A09AC" w:rsidRPr="009A21F6" w:rsidRDefault="006A09AC" w:rsidP="009A29C7">
      <w:pPr>
        <w:spacing w:line="240" w:lineRule="auto"/>
        <w:rPr>
          <w:rFonts w:cstheme="minorHAnsi"/>
          <w:szCs w:val="24"/>
        </w:rPr>
      </w:pPr>
    </w:p>
    <w:p w14:paraId="60D86757" w14:textId="69015257" w:rsidR="00996745" w:rsidRPr="009A21F6" w:rsidRDefault="00996745" w:rsidP="009A29C7">
      <w:pPr>
        <w:spacing w:line="240" w:lineRule="auto"/>
        <w:rPr>
          <w:rFonts w:cstheme="minorHAnsi"/>
          <w:szCs w:val="24"/>
        </w:rPr>
      </w:pPr>
    </w:p>
    <w:p w14:paraId="72C0B65C" w14:textId="759DA179" w:rsidR="00996745" w:rsidRPr="009A21F6" w:rsidRDefault="00996745" w:rsidP="009A29C7">
      <w:pPr>
        <w:spacing w:line="240" w:lineRule="auto"/>
        <w:rPr>
          <w:rFonts w:cstheme="minorHAnsi"/>
          <w:szCs w:val="24"/>
        </w:rPr>
      </w:pPr>
    </w:p>
    <w:p w14:paraId="3B4885AF" w14:textId="683D659C" w:rsidR="00CB2262" w:rsidRPr="009A21F6" w:rsidRDefault="00CB2262" w:rsidP="009A29C7">
      <w:pPr>
        <w:spacing w:line="240" w:lineRule="auto"/>
        <w:rPr>
          <w:rFonts w:cstheme="minorHAnsi"/>
          <w:szCs w:val="24"/>
        </w:rPr>
      </w:pPr>
    </w:p>
    <w:p w14:paraId="1670061D" w14:textId="62A74459" w:rsidR="00CB2262" w:rsidRPr="009A21F6" w:rsidRDefault="00CB2262" w:rsidP="009A29C7">
      <w:pPr>
        <w:spacing w:line="240" w:lineRule="auto"/>
        <w:rPr>
          <w:rFonts w:cstheme="minorHAnsi"/>
          <w:szCs w:val="24"/>
        </w:rPr>
      </w:pPr>
    </w:p>
    <w:p w14:paraId="1F13A213" w14:textId="5DE7919B" w:rsidR="00996745" w:rsidRDefault="00996745" w:rsidP="009A29C7">
      <w:pPr>
        <w:spacing w:line="240" w:lineRule="auto"/>
        <w:rPr>
          <w:rFonts w:cstheme="minorHAnsi"/>
          <w:szCs w:val="24"/>
        </w:rPr>
      </w:pPr>
    </w:p>
    <w:p w14:paraId="6B7D465D" w14:textId="3B90428B" w:rsidR="009A21F6" w:rsidRDefault="009A21F6" w:rsidP="009A29C7">
      <w:pPr>
        <w:spacing w:line="240" w:lineRule="auto"/>
        <w:rPr>
          <w:rFonts w:cstheme="minorHAnsi"/>
          <w:szCs w:val="24"/>
        </w:rPr>
      </w:pPr>
    </w:p>
    <w:p w14:paraId="0C41E3C3" w14:textId="56CB754C" w:rsidR="004276EC" w:rsidRDefault="004276EC" w:rsidP="009A29C7">
      <w:pPr>
        <w:spacing w:line="240" w:lineRule="auto"/>
        <w:rPr>
          <w:rFonts w:cstheme="minorHAnsi"/>
          <w:szCs w:val="24"/>
        </w:rPr>
      </w:pPr>
    </w:p>
    <w:p w14:paraId="565FCD0F" w14:textId="344A9A3B" w:rsidR="004276EC" w:rsidRDefault="004276EC" w:rsidP="009A29C7">
      <w:pPr>
        <w:spacing w:line="240" w:lineRule="auto"/>
        <w:rPr>
          <w:rFonts w:cstheme="minorHAnsi"/>
          <w:szCs w:val="24"/>
        </w:rPr>
      </w:pPr>
    </w:p>
    <w:p w14:paraId="06831C8B" w14:textId="60F4C503" w:rsidR="004276EC" w:rsidRDefault="004276EC" w:rsidP="009A29C7">
      <w:pPr>
        <w:spacing w:line="240" w:lineRule="auto"/>
        <w:rPr>
          <w:rFonts w:cstheme="minorHAnsi"/>
          <w:szCs w:val="24"/>
        </w:rPr>
      </w:pPr>
    </w:p>
    <w:p w14:paraId="2936E785" w14:textId="3A5CB494" w:rsidR="008A6E16" w:rsidRDefault="008A6E16" w:rsidP="009A29C7">
      <w:pPr>
        <w:spacing w:line="240" w:lineRule="auto"/>
        <w:rPr>
          <w:rFonts w:cstheme="minorHAnsi"/>
          <w:szCs w:val="24"/>
        </w:rPr>
      </w:pPr>
    </w:p>
    <w:p w14:paraId="2E95EF3C" w14:textId="77777777" w:rsidR="008A6E16" w:rsidRPr="009A21F6" w:rsidRDefault="008A6E16" w:rsidP="009A29C7">
      <w:pPr>
        <w:spacing w:line="240" w:lineRule="auto"/>
        <w:rPr>
          <w:rFonts w:cstheme="minorHAnsi"/>
          <w:szCs w:val="24"/>
        </w:rPr>
      </w:pPr>
    </w:p>
    <w:p w14:paraId="51F34C4F" w14:textId="3F76BF67" w:rsidR="006A09AC" w:rsidRPr="0093172D" w:rsidRDefault="006A09AC" w:rsidP="009A29C7">
      <w:pPr>
        <w:spacing w:line="240" w:lineRule="auto"/>
        <w:jc w:val="center"/>
        <w:rPr>
          <w:rFonts w:cstheme="minorHAnsi"/>
          <w:b/>
          <w:bCs/>
          <w:color w:val="C45911" w:themeColor="accent2" w:themeShade="BF"/>
          <w:sz w:val="32"/>
          <w:szCs w:val="32"/>
        </w:rPr>
      </w:pPr>
      <w:r w:rsidRPr="0093172D">
        <w:rPr>
          <w:rFonts w:cstheme="minorHAnsi"/>
          <w:b/>
          <w:bCs/>
          <w:color w:val="C45911" w:themeColor="accent2" w:themeShade="BF"/>
          <w:sz w:val="32"/>
          <w:szCs w:val="32"/>
        </w:rPr>
        <w:t>Pack</w:t>
      </w:r>
      <w:r w:rsidR="00586409">
        <w:rPr>
          <w:rFonts w:cstheme="minorHAnsi"/>
          <w:b/>
          <w:bCs/>
          <w:color w:val="C45911" w:themeColor="accent2" w:themeShade="BF"/>
          <w:sz w:val="32"/>
          <w:szCs w:val="32"/>
        </w:rPr>
        <w:t>-a-</w:t>
      </w:r>
      <w:r w:rsidRPr="0093172D">
        <w:rPr>
          <w:rFonts w:cstheme="minorHAnsi"/>
          <w:b/>
          <w:bCs/>
          <w:color w:val="C45911" w:themeColor="accent2" w:themeShade="BF"/>
          <w:sz w:val="32"/>
          <w:szCs w:val="32"/>
        </w:rPr>
        <w:t>Punch</w:t>
      </w:r>
    </w:p>
    <w:p w14:paraId="2712B1D8" w14:textId="77777777" w:rsidR="005F50B2" w:rsidRPr="004276EC" w:rsidRDefault="005F50B2" w:rsidP="009A29C7">
      <w:pPr>
        <w:spacing w:line="240" w:lineRule="auto"/>
        <w:jc w:val="center"/>
        <w:rPr>
          <w:rFonts w:cstheme="minorHAnsi"/>
          <w:sz w:val="8"/>
          <w:szCs w:val="8"/>
        </w:rPr>
      </w:pPr>
    </w:p>
    <w:p w14:paraId="6513FDF0" w14:textId="31B29BBB" w:rsidR="006A09AC" w:rsidRDefault="006A09AC" w:rsidP="006A77B7">
      <w:pPr>
        <w:spacing w:line="276" w:lineRule="auto"/>
        <w:jc w:val="center"/>
        <w:rPr>
          <w:rFonts w:cstheme="minorHAnsi"/>
          <w:szCs w:val="24"/>
        </w:rPr>
      </w:pPr>
      <w:r w:rsidRPr="006A09AC">
        <w:rPr>
          <w:rFonts w:cstheme="minorHAnsi"/>
          <w:szCs w:val="24"/>
        </w:rPr>
        <w:t>Andrucci Federico</w:t>
      </w:r>
      <w:r w:rsidR="004276EC">
        <w:rPr>
          <w:rFonts w:cstheme="minorHAnsi"/>
          <w:szCs w:val="24"/>
        </w:rPr>
        <w:t xml:space="preserve"> - </w:t>
      </w:r>
      <w:r w:rsidRPr="006A09AC">
        <w:rPr>
          <w:rFonts w:cstheme="minorHAnsi"/>
          <w:szCs w:val="24"/>
        </w:rPr>
        <w:t>C</w:t>
      </w:r>
      <w:r>
        <w:rPr>
          <w:rFonts w:cstheme="minorHAnsi"/>
          <w:szCs w:val="24"/>
        </w:rPr>
        <w:t>hichifoi Karina</w:t>
      </w:r>
      <w:r w:rsidR="004276EC">
        <w:rPr>
          <w:rFonts w:cstheme="minorHAnsi"/>
          <w:szCs w:val="24"/>
        </w:rPr>
        <w:t xml:space="preserve"> - </w:t>
      </w:r>
      <w:r>
        <w:rPr>
          <w:rFonts w:cstheme="minorHAnsi"/>
          <w:szCs w:val="24"/>
        </w:rPr>
        <w:t>Gianelli Alex</w:t>
      </w:r>
    </w:p>
    <w:p w14:paraId="34975D1D" w14:textId="5B82DEEB" w:rsidR="00CB2262" w:rsidRDefault="006A09AC" w:rsidP="006A77B7">
      <w:pPr>
        <w:spacing w:line="276" w:lineRule="auto"/>
        <w:jc w:val="center"/>
        <w:rPr>
          <w:rFonts w:cstheme="minorHAnsi"/>
          <w:szCs w:val="24"/>
        </w:rPr>
      </w:pPr>
      <w:r>
        <w:rPr>
          <w:rFonts w:cstheme="minorHAnsi"/>
          <w:szCs w:val="24"/>
        </w:rPr>
        <w:t>Paglia Francesco</w:t>
      </w:r>
      <w:r w:rsidR="004276EC">
        <w:rPr>
          <w:rFonts w:cstheme="minorHAnsi"/>
          <w:szCs w:val="24"/>
        </w:rPr>
        <w:t xml:space="preserve"> - </w:t>
      </w:r>
      <w:r>
        <w:rPr>
          <w:rFonts w:cstheme="minorHAnsi"/>
          <w:szCs w:val="24"/>
        </w:rPr>
        <w:t>Righi Lorenzo</w:t>
      </w:r>
      <w:r w:rsidR="004276EC">
        <w:rPr>
          <w:rFonts w:cstheme="minorHAnsi"/>
          <w:szCs w:val="24"/>
        </w:rPr>
        <w:t xml:space="preserve"> - </w:t>
      </w:r>
      <w:r>
        <w:rPr>
          <w:rFonts w:cstheme="minorHAnsi"/>
          <w:szCs w:val="24"/>
        </w:rPr>
        <w:t>Righi Michel</w:t>
      </w:r>
      <w:r w:rsidR="009A21F6">
        <w:rPr>
          <w:rFonts w:cstheme="minorHAnsi"/>
          <w:szCs w:val="24"/>
        </w:rPr>
        <w:t>e</w:t>
      </w:r>
    </w:p>
    <w:p w14:paraId="267C95A5" w14:textId="560505E9" w:rsidR="004276EC" w:rsidRDefault="004276EC" w:rsidP="009A29C7">
      <w:pPr>
        <w:spacing w:line="240" w:lineRule="auto"/>
        <w:rPr>
          <w:rFonts w:cstheme="minorHAnsi"/>
          <w:szCs w:val="24"/>
        </w:rPr>
      </w:pPr>
    </w:p>
    <w:p w14:paraId="19C0A60C" w14:textId="77777777" w:rsidR="009E1370" w:rsidRDefault="009E1370" w:rsidP="009A29C7">
      <w:pPr>
        <w:spacing w:line="240" w:lineRule="auto"/>
        <w:rPr>
          <w:rFonts w:cstheme="minorHAnsi"/>
          <w:szCs w:val="24"/>
        </w:rPr>
      </w:pPr>
    </w:p>
    <w:p w14:paraId="338064E1" w14:textId="30067783" w:rsidR="004276EC" w:rsidRDefault="004276EC" w:rsidP="009A29C7">
      <w:pPr>
        <w:spacing w:line="240" w:lineRule="auto"/>
        <w:jc w:val="center"/>
        <w:rPr>
          <w:rFonts w:cstheme="minorHAnsi"/>
          <w:b/>
          <w:bCs/>
          <w:sz w:val="32"/>
          <w:szCs w:val="32"/>
        </w:rPr>
      </w:pPr>
      <w:r w:rsidRPr="004276EC">
        <w:rPr>
          <w:rFonts w:cstheme="minorHAnsi"/>
          <w:b/>
          <w:bCs/>
          <w:sz w:val="32"/>
          <w:szCs w:val="32"/>
        </w:rPr>
        <w:t>Gestione dell’</w:t>
      </w:r>
      <w:r w:rsidR="00C62371">
        <w:rPr>
          <w:rFonts w:cstheme="minorHAnsi"/>
          <w:b/>
          <w:bCs/>
          <w:sz w:val="32"/>
          <w:szCs w:val="32"/>
        </w:rPr>
        <w:t>I</w:t>
      </w:r>
      <w:r w:rsidRPr="004276EC">
        <w:rPr>
          <w:rFonts w:cstheme="minorHAnsi"/>
          <w:b/>
          <w:bCs/>
          <w:sz w:val="32"/>
          <w:szCs w:val="32"/>
        </w:rPr>
        <w:t xml:space="preserve">nnovazione e dei </w:t>
      </w:r>
      <w:r w:rsidR="00C62371">
        <w:rPr>
          <w:rFonts w:cstheme="minorHAnsi"/>
          <w:b/>
          <w:bCs/>
          <w:sz w:val="32"/>
          <w:szCs w:val="32"/>
        </w:rPr>
        <w:t>P</w:t>
      </w:r>
      <w:r w:rsidRPr="004276EC">
        <w:rPr>
          <w:rFonts w:cstheme="minorHAnsi"/>
          <w:b/>
          <w:bCs/>
          <w:sz w:val="32"/>
          <w:szCs w:val="32"/>
        </w:rPr>
        <w:t>rogetti</w:t>
      </w:r>
    </w:p>
    <w:p w14:paraId="442787C4" w14:textId="6EEAB039" w:rsidR="004276EC" w:rsidRPr="004276EC" w:rsidRDefault="004276EC" w:rsidP="009A29C7">
      <w:pPr>
        <w:spacing w:line="240" w:lineRule="auto"/>
        <w:jc w:val="center"/>
        <w:rPr>
          <w:rFonts w:cstheme="minorHAnsi"/>
          <w:b/>
          <w:bCs/>
          <w:sz w:val="28"/>
          <w:szCs w:val="28"/>
        </w:rPr>
      </w:pPr>
      <w:r w:rsidRPr="004276EC">
        <w:rPr>
          <w:rFonts w:cstheme="minorHAnsi"/>
          <w:b/>
          <w:bCs/>
          <w:sz w:val="28"/>
          <w:szCs w:val="28"/>
        </w:rPr>
        <w:t>2022/2023</w:t>
      </w:r>
    </w:p>
    <w:sdt>
      <w:sdtPr>
        <w:rPr>
          <w:rFonts w:ascii="Times New Roman" w:eastAsiaTheme="minorHAnsi" w:hAnsi="Times New Roman" w:cs="Times New Roman"/>
          <w:color w:val="auto"/>
          <w:sz w:val="24"/>
          <w:szCs w:val="22"/>
          <w:lang w:eastAsia="en-US"/>
        </w:rPr>
        <w:id w:val="1244911219"/>
        <w:docPartObj>
          <w:docPartGallery w:val="Table of Contents"/>
          <w:docPartUnique/>
        </w:docPartObj>
      </w:sdtPr>
      <w:sdtEndPr>
        <w:rPr>
          <w:b/>
          <w:bCs/>
        </w:rPr>
      </w:sdtEndPr>
      <w:sdtContent>
        <w:p w14:paraId="5A0586EE" w14:textId="04679E34" w:rsidR="003665B7" w:rsidRPr="00C62371" w:rsidRDefault="003665B7" w:rsidP="009A29C7">
          <w:pPr>
            <w:pStyle w:val="Titolosommario"/>
            <w:spacing w:line="240" w:lineRule="auto"/>
            <w:rPr>
              <w:rFonts w:ascii="Times New Roman" w:hAnsi="Times New Roman" w:cs="Times New Roman"/>
              <w:b/>
              <w:bCs/>
              <w:color w:val="auto"/>
            </w:rPr>
          </w:pPr>
          <w:r w:rsidRPr="00C62371">
            <w:rPr>
              <w:rFonts w:ascii="Times New Roman" w:hAnsi="Times New Roman" w:cs="Times New Roman"/>
              <w:b/>
              <w:bCs/>
              <w:color w:val="auto"/>
            </w:rPr>
            <w:t>INDICE</w:t>
          </w:r>
        </w:p>
        <w:p w14:paraId="162CD77B" w14:textId="77777777" w:rsidR="003665B7" w:rsidRPr="00C62371" w:rsidRDefault="003665B7" w:rsidP="009A29C7">
          <w:pPr>
            <w:spacing w:line="240" w:lineRule="auto"/>
            <w:rPr>
              <w:rFonts w:cs="Times New Roman"/>
              <w:sz w:val="12"/>
              <w:szCs w:val="12"/>
              <w:lang w:eastAsia="it-IT"/>
            </w:rPr>
          </w:pPr>
        </w:p>
        <w:p w14:paraId="472490E1" w14:textId="5D870835" w:rsidR="00E80C5E" w:rsidRDefault="003665B7">
          <w:pPr>
            <w:pStyle w:val="Sommario1"/>
            <w:rPr>
              <w:rFonts w:asciiTheme="minorHAnsi" w:eastAsiaTheme="minorEastAsia" w:hAnsiTheme="minorHAnsi"/>
              <w:noProof/>
              <w:sz w:val="22"/>
              <w:lang w:eastAsia="it-IT"/>
            </w:rPr>
          </w:pPr>
          <w:r w:rsidRPr="00C62371">
            <w:rPr>
              <w:rFonts w:cs="Times New Roman"/>
            </w:rPr>
            <w:fldChar w:fldCharType="begin"/>
          </w:r>
          <w:r w:rsidRPr="00C62371">
            <w:rPr>
              <w:rFonts w:cs="Times New Roman"/>
            </w:rPr>
            <w:instrText xml:space="preserve"> TOC \o "1-3" \h \z \u </w:instrText>
          </w:r>
          <w:r w:rsidRPr="00C62371">
            <w:rPr>
              <w:rFonts w:cs="Times New Roman"/>
            </w:rPr>
            <w:fldChar w:fldCharType="separate"/>
          </w:r>
          <w:hyperlink w:anchor="_Toc122217933" w:history="1">
            <w:r w:rsidR="00E80C5E" w:rsidRPr="004477F0">
              <w:rPr>
                <w:rStyle w:val="Collegamentoipertestuale"/>
                <w:rFonts w:cs="Times New Roman"/>
                <w:noProof/>
                <w:lang w:val="en-GB"/>
              </w:rPr>
              <w:t>1.</w:t>
            </w:r>
            <w:r w:rsidR="00E80C5E">
              <w:rPr>
                <w:rFonts w:asciiTheme="minorHAnsi" w:eastAsiaTheme="minorEastAsia" w:hAnsiTheme="minorHAnsi"/>
                <w:noProof/>
                <w:sz w:val="22"/>
                <w:lang w:eastAsia="it-IT"/>
              </w:rPr>
              <w:tab/>
            </w:r>
            <w:r w:rsidR="00E80C5E" w:rsidRPr="004477F0">
              <w:rPr>
                <w:rStyle w:val="Collegamentoipertestuale"/>
                <w:rFonts w:cs="Times New Roman"/>
                <w:noProof/>
                <w:lang w:val="en-GB"/>
              </w:rPr>
              <w:t>Executive summary</w:t>
            </w:r>
            <w:r w:rsidR="00E80C5E">
              <w:rPr>
                <w:noProof/>
                <w:webHidden/>
              </w:rPr>
              <w:tab/>
            </w:r>
            <w:r w:rsidR="00E80C5E">
              <w:rPr>
                <w:noProof/>
                <w:webHidden/>
              </w:rPr>
              <w:fldChar w:fldCharType="begin"/>
            </w:r>
            <w:r w:rsidR="00E80C5E">
              <w:rPr>
                <w:noProof/>
                <w:webHidden/>
              </w:rPr>
              <w:instrText xml:space="preserve"> PAGEREF _Toc122217933 \h </w:instrText>
            </w:r>
            <w:r w:rsidR="00E80C5E">
              <w:rPr>
                <w:noProof/>
                <w:webHidden/>
              </w:rPr>
            </w:r>
            <w:r w:rsidR="00E80C5E">
              <w:rPr>
                <w:noProof/>
                <w:webHidden/>
              </w:rPr>
              <w:fldChar w:fldCharType="separate"/>
            </w:r>
            <w:r w:rsidR="00E80C5E">
              <w:rPr>
                <w:noProof/>
                <w:webHidden/>
              </w:rPr>
              <w:t>3</w:t>
            </w:r>
            <w:r w:rsidR="00E80C5E">
              <w:rPr>
                <w:noProof/>
                <w:webHidden/>
              </w:rPr>
              <w:fldChar w:fldCharType="end"/>
            </w:r>
          </w:hyperlink>
        </w:p>
        <w:p w14:paraId="60D6EDA4" w14:textId="6D81249C" w:rsidR="00E80C5E" w:rsidRDefault="00E80C5E">
          <w:pPr>
            <w:pStyle w:val="Sommario1"/>
            <w:rPr>
              <w:rFonts w:asciiTheme="minorHAnsi" w:eastAsiaTheme="minorEastAsia" w:hAnsiTheme="minorHAnsi"/>
              <w:noProof/>
              <w:sz w:val="22"/>
              <w:lang w:eastAsia="it-IT"/>
            </w:rPr>
          </w:pPr>
          <w:hyperlink w:anchor="_Toc122217934" w:history="1">
            <w:r w:rsidRPr="004477F0">
              <w:rPr>
                <w:rStyle w:val="Collegamentoipertestuale"/>
                <w:rFonts w:cs="Times New Roman"/>
                <w:noProof/>
              </w:rPr>
              <w:t>2.</w:t>
            </w:r>
            <w:r>
              <w:rPr>
                <w:rFonts w:asciiTheme="minorHAnsi" w:eastAsiaTheme="minorEastAsia" w:hAnsiTheme="minorHAnsi"/>
                <w:noProof/>
                <w:sz w:val="22"/>
                <w:lang w:eastAsia="it-IT"/>
              </w:rPr>
              <w:tab/>
            </w:r>
            <w:r w:rsidRPr="004477F0">
              <w:rPr>
                <w:rStyle w:val="Collegamentoipertestuale"/>
                <w:rFonts w:cs="Times New Roman"/>
                <w:noProof/>
              </w:rPr>
              <w:t>Definizione del problema da risolvere</w:t>
            </w:r>
            <w:r>
              <w:rPr>
                <w:noProof/>
                <w:webHidden/>
              </w:rPr>
              <w:tab/>
            </w:r>
            <w:r>
              <w:rPr>
                <w:noProof/>
                <w:webHidden/>
              </w:rPr>
              <w:fldChar w:fldCharType="begin"/>
            </w:r>
            <w:r>
              <w:rPr>
                <w:noProof/>
                <w:webHidden/>
              </w:rPr>
              <w:instrText xml:space="preserve"> PAGEREF _Toc122217934 \h </w:instrText>
            </w:r>
            <w:r>
              <w:rPr>
                <w:noProof/>
                <w:webHidden/>
              </w:rPr>
            </w:r>
            <w:r>
              <w:rPr>
                <w:noProof/>
                <w:webHidden/>
              </w:rPr>
              <w:fldChar w:fldCharType="separate"/>
            </w:r>
            <w:r>
              <w:rPr>
                <w:noProof/>
                <w:webHidden/>
              </w:rPr>
              <w:t>4</w:t>
            </w:r>
            <w:r>
              <w:rPr>
                <w:noProof/>
                <w:webHidden/>
              </w:rPr>
              <w:fldChar w:fldCharType="end"/>
            </w:r>
          </w:hyperlink>
        </w:p>
        <w:p w14:paraId="3067879E" w14:textId="7F85F407" w:rsidR="00E80C5E" w:rsidRDefault="00E80C5E">
          <w:pPr>
            <w:pStyle w:val="Sommario2"/>
            <w:tabs>
              <w:tab w:val="left" w:pos="880"/>
              <w:tab w:val="right" w:leader="dot" w:pos="9060"/>
            </w:tabs>
            <w:rPr>
              <w:rFonts w:asciiTheme="minorHAnsi" w:eastAsiaTheme="minorEastAsia" w:hAnsiTheme="minorHAnsi"/>
              <w:noProof/>
              <w:sz w:val="22"/>
              <w:lang w:eastAsia="it-IT"/>
            </w:rPr>
          </w:pPr>
          <w:hyperlink w:anchor="_Toc122217935" w:history="1">
            <w:r w:rsidRPr="004477F0">
              <w:rPr>
                <w:rStyle w:val="Collegamentoipertestuale"/>
                <w:rFonts w:cs="Times New Roman"/>
                <w:bCs/>
                <w:noProof/>
              </w:rPr>
              <w:t>2.1.</w:t>
            </w:r>
            <w:r>
              <w:rPr>
                <w:rFonts w:asciiTheme="minorHAnsi" w:eastAsiaTheme="minorEastAsia" w:hAnsiTheme="minorHAnsi"/>
                <w:noProof/>
                <w:sz w:val="22"/>
                <w:lang w:eastAsia="it-IT"/>
              </w:rPr>
              <w:tab/>
            </w:r>
            <w:r w:rsidRPr="004477F0">
              <w:rPr>
                <w:rStyle w:val="Collegamentoipertestuale"/>
                <w:rFonts w:cs="Times New Roman"/>
                <w:noProof/>
              </w:rPr>
              <w:t>Crisi umanitarie</w:t>
            </w:r>
            <w:r>
              <w:rPr>
                <w:noProof/>
                <w:webHidden/>
              </w:rPr>
              <w:tab/>
            </w:r>
            <w:r>
              <w:rPr>
                <w:noProof/>
                <w:webHidden/>
              </w:rPr>
              <w:fldChar w:fldCharType="begin"/>
            </w:r>
            <w:r>
              <w:rPr>
                <w:noProof/>
                <w:webHidden/>
              </w:rPr>
              <w:instrText xml:space="preserve"> PAGEREF _Toc122217935 \h </w:instrText>
            </w:r>
            <w:r>
              <w:rPr>
                <w:noProof/>
                <w:webHidden/>
              </w:rPr>
            </w:r>
            <w:r>
              <w:rPr>
                <w:noProof/>
                <w:webHidden/>
              </w:rPr>
              <w:fldChar w:fldCharType="separate"/>
            </w:r>
            <w:r>
              <w:rPr>
                <w:noProof/>
                <w:webHidden/>
              </w:rPr>
              <w:t>4</w:t>
            </w:r>
            <w:r>
              <w:rPr>
                <w:noProof/>
                <w:webHidden/>
              </w:rPr>
              <w:fldChar w:fldCharType="end"/>
            </w:r>
          </w:hyperlink>
        </w:p>
        <w:p w14:paraId="0ECA867A" w14:textId="16DDBA6C" w:rsidR="00E80C5E" w:rsidRDefault="00E80C5E">
          <w:pPr>
            <w:pStyle w:val="Sommario2"/>
            <w:tabs>
              <w:tab w:val="left" w:pos="880"/>
              <w:tab w:val="right" w:leader="dot" w:pos="9060"/>
            </w:tabs>
            <w:rPr>
              <w:rFonts w:asciiTheme="minorHAnsi" w:eastAsiaTheme="minorEastAsia" w:hAnsiTheme="minorHAnsi"/>
              <w:noProof/>
              <w:sz w:val="22"/>
              <w:lang w:eastAsia="it-IT"/>
            </w:rPr>
          </w:pPr>
          <w:hyperlink w:anchor="_Toc122217936" w:history="1">
            <w:r w:rsidRPr="004477F0">
              <w:rPr>
                <w:rStyle w:val="Collegamentoipertestuale"/>
                <w:rFonts w:cs="Times New Roman"/>
                <w:bCs/>
                <w:noProof/>
              </w:rPr>
              <w:t>2.2.</w:t>
            </w:r>
            <w:r>
              <w:rPr>
                <w:rFonts w:asciiTheme="minorHAnsi" w:eastAsiaTheme="minorEastAsia" w:hAnsiTheme="minorHAnsi"/>
                <w:noProof/>
                <w:sz w:val="22"/>
                <w:lang w:eastAsia="it-IT"/>
              </w:rPr>
              <w:tab/>
            </w:r>
            <w:r w:rsidRPr="004477F0">
              <w:rPr>
                <w:rStyle w:val="Collegamentoipertestuale"/>
                <w:rFonts w:cs="Times New Roman"/>
                <w:noProof/>
              </w:rPr>
              <w:t>Costo degli aiuti umanitari</w:t>
            </w:r>
            <w:r>
              <w:rPr>
                <w:noProof/>
                <w:webHidden/>
              </w:rPr>
              <w:tab/>
            </w:r>
            <w:r>
              <w:rPr>
                <w:noProof/>
                <w:webHidden/>
              </w:rPr>
              <w:fldChar w:fldCharType="begin"/>
            </w:r>
            <w:r>
              <w:rPr>
                <w:noProof/>
                <w:webHidden/>
              </w:rPr>
              <w:instrText xml:space="preserve"> PAGEREF _Toc122217936 \h </w:instrText>
            </w:r>
            <w:r>
              <w:rPr>
                <w:noProof/>
                <w:webHidden/>
              </w:rPr>
            </w:r>
            <w:r>
              <w:rPr>
                <w:noProof/>
                <w:webHidden/>
              </w:rPr>
              <w:fldChar w:fldCharType="separate"/>
            </w:r>
            <w:r>
              <w:rPr>
                <w:noProof/>
                <w:webHidden/>
              </w:rPr>
              <w:t>4</w:t>
            </w:r>
            <w:r>
              <w:rPr>
                <w:noProof/>
                <w:webHidden/>
              </w:rPr>
              <w:fldChar w:fldCharType="end"/>
            </w:r>
          </w:hyperlink>
        </w:p>
        <w:p w14:paraId="0A95B424" w14:textId="0E3AA058" w:rsidR="00E80C5E" w:rsidRDefault="00E80C5E">
          <w:pPr>
            <w:pStyle w:val="Sommario2"/>
            <w:tabs>
              <w:tab w:val="left" w:pos="880"/>
              <w:tab w:val="right" w:leader="dot" w:pos="9060"/>
            </w:tabs>
            <w:rPr>
              <w:rFonts w:asciiTheme="minorHAnsi" w:eastAsiaTheme="minorEastAsia" w:hAnsiTheme="minorHAnsi"/>
              <w:noProof/>
              <w:sz w:val="22"/>
              <w:lang w:eastAsia="it-IT"/>
            </w:rPr>
          </w:pPr>
          <w:hyperlink w:anchor="_Toc122217937" w:history="1">
            <w:r w:rsidRPr="004477F0">
              <w:rPr>
                <w:rStyle w:val="Collegamentoipertestuale"/>
                <w:rFonts w:cs="Times New Roman"/>
                <w:bCs/>
                <w:noProof/>
              </w:rPr>
              <w:t>2.3.</w:t>
            </w:r>
            <w:r>
              <w:rPr>
                <w:rFonts w:asciiTheme="minorHAnsi" w:eastAsiaTheme="minorEastAsia" w:hAnsiTheme="minorHAnsi"/>
                <w:noProof/>
                <w:sz w:val="22"/>
                <w:lang w:eastAsia="it-IT"/>
              </w:rPr>
              <w:tab/>
            </w:r>
            <w:r w:rsidRPr="004477F0">
              <w:rPr>
                <w:rStyle w:val="Collegamentoipertestuale"/>
                <w:rFonts w:cs="Times New Roman"/>
                <w:noProof/>
              </w:rPr>
              <w:t>Problemi con gli imballaggi</w:t>
            </w:r>
            <w:r>
              <w:rPr>
                <w:noProof/>
                <w:webHidden/>
              </w:rPr>
              <w:tab/>
            </w:r>
            <w:r>
              <w:rPr>
                <w:noProof/>
                <w:webHidden/>
              </w:rPr>
              <w:fldChar w:fldCharType="begin"/>
            </w:r>
            <w:r>
              <w:rPr>
                <w:noProof/>
                <w:webHidden/>
              </w:rPr>
              <w:instrText xml:space="preserve"> PAGEREF _Toc122217937 \h </w:instrText>
            </w:r>
            <w:r>
              <w:rPr>
                <w:noProof/>
                <w:webHidden/>
              </w:rPr>
            </w:r>
            <w:r>
              <w:rPr>
                <w:noProof/>
                <w:webHidden/>
              </w:rPr>
              <w:fldChar w:fldCharType="separate"/>
            </w:r>
            <w:r>
              <w:rPr>
                <w:noProof/>
                <w:webHidden/>
              </w:rPr>
              <w:t>4</w:t>
            </w:r>
            <w:r>
              <w:rPr>
                <w:noProof/>
                <w:webHidden/>
              </w:rPr>
              <w:fldChar w:fldCharType="end"/>
            </w:r>
          </w:hyperlink>
        </w:p>
        <w:p w14:paraId="2C2C76F0" w14:textId="6E5DE33B" w:rsidR="00E80C5E" w:rsidRDefault="00E80C5E">
          <w:pPr>
            <w:pStyle w:val="Sommario1"/>
            <w:rPr>
              <w:rFonts w:asciiTheme="minorHAnsi" w:eastAsiaTheme="minorEastAsia" w:hAnsiTheme="minorHAnsi"/>
              <w:noProof/>
              <w:sz w:val="22"/>
              <w:lang w:eastAsia="it-IT"/>
            </w:rPr>
          </w:pPr>
          <w:hyperlink w:anchor="_Toc122217938" w:history="1">
            <w:r w:rsidRPr="004477F0">
              <w:rPr>
                <w:rStyle w:val="Collegamentoipertestuale"/>
                <w:rFonts w:cs="Times New Roman"/>
                <w:noProof/>
              </w:rPr>
              <w:t>3.</w:t>
            </w:r>
            <w:r>
              <w:rPr>
                <w:rFonts w:asciiTheme="minorHAnsi" w:eastAsiaTheme="minorEastAsia" w:hAnsiTheme="minorHAnsi"/>
                <w:noProof/>
                <w:sz w:val="22"/>
                <w:lang w:eastAsia="it-IT"/>
              </w:rPr>
              <w:tab/>
            </w:r>
            <w:r w:rsidRPr="004477F0">
              <w:rPr>
                <w:rStyle w:val="Collegamentoipertestuale"/>
                <w:rFonts w:cs="Times New Roman"/>
                <w:noProof/>
              </w:rPr>
              <w:t>Presentazione della soluzione proposta</w:t>
            </w:r>
            <w:r>
              <w:rPr>
                <w:noProof/>
                <w:webHidden/>
              </w:rPr>
              <w:tab/>
            </w:r>
            <w:r>
              <w:rPr>
                <w:noProof/>
                <w:webHidden/>
              </w:rPr>
              <w:fldChar w:fldCharType="begin"/>
            </w:r>
            <w:r>
              <w:rPr>
                <w:noProof/>
                <w:webHidden/>
              </w:rPr>
              <w:instrText xml:space="preserve"> PAGEREF _Toc122217938 \h </w:instrText>
            </w:r>
            <w:r>
              <w:rPr>
                <w:noProof/>
                <w:webHidden/>
              </w:rPr>
            </w:r>
            <w:r>
              <w:rPr>
                <w:noProof/>
                <w:webHidden/>
              </w:rPr>
              <w:fldChar w:fldCharType="separate"/>
            </w:r>
            <w:r>
              <w:rPr>
                <w:noProof/>
                <w:webHidden/>
              </w:rPr>
              <w:t>6</w:t>
            </w:r>
            <w:r>
              <w:rPr>
                <w:noProof/>
                <w:webHidden/>
              </w:rPr>
              <w:fldChar w:fldCharType="end"/>
            </w:r>
          </w:hyperlink>
        </w:p>
        <w:p w14:paraId="40DB8EF5" w14:textId="2EEABB35" w:rsidR="00E80C5E" w:rsidRDefault="00E80C5E">
          <w:pPr>
            <w:pStyle w:val="Sommario2"/>
            <w:tabs>
              <w:tab w:val="left" w:pos="880"/>
              <w:tab w:val="right" w:leader="dot" w:pos="9060"/>
            </w:tabs>
            <w:rPr>
              <w:rFonts w:asciiTheme="minorHAnsi" w:eastAsiaTheme="minorEastAsia" w:hAnsiTheme="minorHAnsi"/>
              <w:noProof/>
              <w:sz w:val="22"/>
              <w:lang w:eastAsia="it-IT"/>
            </w:rPr>
          </w:pPr>
          <w:hyperlink w:anchor="_Toc122217939" w:history="1">
            <w:r w:rsidRPr="004477F0">
              <w:rPr>
                <w:rStyle w:val="Collegamentoipertestuale"/>
                <w:rFonts w:cs="Times New Roman"/>
                <w:bCs/>
                <w:noProof/>
              </w:rPr>
              <w:t>3.1.</w:t>
            </w:r>
            <w:r>
              <w:rPr>
                <w:rFonts w:asciiTheme="minorHAnsi" w:eastAsiaTheme="minorEastAsia" w:hAnsiTheme="minorHAnsi"/>
                <w:noProof/>
                <w:sz w:val="22"/>
                <w:lang w:eastAsia="it-IT"/>
              </w:rPr>
              <w:tab/>
            </w:r>
            <w:r w:rsidRPr="004477F0">
              <w:rPr>
                <w:rStyle w:val="Collegamentoipertestuale"/>
                <w:rFonts w:cs="Times New Roman"/>
                <w:noProof/>
              </w:rPr>
              <w:t>Introduzione a Moddy</w:t>
            </w:r>
            <w:r>
              <w:rPr>
                <w:noProof/>
                <w:webHidden/>
              </w:rPr>
              <w:tab/>
            </w:r>
            <w:r>
              <w:rPr>
                <w:noProof/>
                <w:webHidden/>
              </w:rPr>
              <w:fldChar w:fldCharType="begin"/>
            </w:r>
            <w:r>
              <w:rPr>
                <w:noProof/>
                <w:webHidden/>
              </w:rPr>
              <w:instrText xml:space="preserve"> PAGEREF _Toc122217939 \h </w:instrText>
            </w:r>
            <w:r>
              <w:rPr>
                <w:noProof/>
                <w:webHidden/>
              </w:rPr>
            </w:r>
            <w:r>
              <w:rPr>
                <w:noProof/>
                <w:webHidden/>
              </w:rPr>
              <w:fldChar w:fldCharType="separate"/>
            </w:r>
            <w:r>
              <w:rPr>
                <w:noProof/>
                <w:webHidden/>
              </w:rPr>
              <w:t>6</w:t>
            </w:r>
            <w:r>
              <w:rPr>
                <w:noProof/>
                <w:webHidden/>
              </w:rPr>
              <w:fldChar w:fldCharType="end"/>
            </w:r>
          </w:hyperlink>
        </w:p>
        <w:p w14:paraId="42082891" w14:textId="256884BC" w:rsidR="00E80C5E" w:rsidRDefault="00E80C5E">
          <w:pPr>
            <w:pStyle w:val="Sommario2"/>
            <w:tabs>
              <w:tab w:val="left" w:pos="880"/>
              <w:tab w:val="right" w:leader="dot" w:pos="9060"/>
            </w:tabs>
            <w:rPr>
              <w:rFonts w:asciiTheme="minorHAnsi" w:eastAsiaTheme="minorEastAsia" w:hAnsiTheme="minorHAnsi"/>
              <w:noProof/>
              <w:sz w:val="22"/>
              <w:lang w:eastAsia="it-IT"/>
            </w:rPr>
          </w:pPr>
          <w:hyperlink w:anchor="_Toc122217940" w:history="1">
            <w:r w:rsidRPr="004477F0">
              <w:rPr>
                <w:rStyle w:val="Collegamentoipertestuale"/>
                <w:rFonts w:cs="Times New Roman"/>
                <w:bCs/>
                <w:noProof/>
              </w:rPr>
              <w:t>3.2.</w:t>
            </w:r>
            <w:r>
              <w:rPr>
                <w:rFonts w:asciiTheme="minorHAnsi" w:eastAsiaTheme="minorEastAsia" w:hAnsiTheme="minorHAnsi"/>
                <w:noProof/>
                <w:sz w:val="22"/>
                <w:lang w:eastAsia="it-IT"/>
              </w:rPr>
              <w:tab/>
            </w:r>
            <w:r w:rsidRPr="004477F0">
              <w:rPr>
                <w:rStyle w:val="Collegamentoipertestuale"/>
                <w:rFonts w:cs="Times New Roman"/>
                <w:noProof/>
              </w:rPr>
              <w:t>Qualità di Moddy</w:t>
            </w:r>
            <w:r>
              <w:rPr>
                <w:noProof/>
                <w:webHidden/>
              </w:rPr>
              <w:tab/>
            </w:r>
            <w:r>
              <w:rPr>
                <w:noProof/>
                <w:webHidden/>
              </w:rPr>
              <w:fldChar w:fldCharType="begin"/>
            </w:r>
            <w:r>
              <w:rPr>
                <w:noProof/>
                <w:webHidden/>
              </w:rPr>
              <w:instrText xml:space="preserve"> PAGEREF _Toc122217940 \h </w:instrText>
            </w:r>
            <w:r>
              <w:rPr>
                <w:noProof/>
                <w:webHidden/>
              </w:rPr>
            </w:r>
            <w:r>
              <w:rPr>
                <w:noProof/>
                <w:webHidden/>
              </w:rPr>
              <w:fldChar w:fldCharType="separate"/>
            </w:r>
            <w:r>
              <w:rPr>
                <w:noProof/>
                <w:webHidden/>
              </w:rPr>
              <w:t>6</w:t>
            </w:r>
            <w:r>
              <w:rPr>
                <w:noProof/>
                <w:webHidden/>
              </w:rPr>
              <w:fldChar w:fldCharType="end"/>
            </w:r>
          </w:hyperlink>
        </w:p>
        <w:p w14:paraId="4E091B2A" w14:textId="2F297B75" w:rsidR="00E80C5E" w:rsidRDefault="00E80C5E">
          <w:pPr>
            <w:pStyle w:val="Sommario2"/>
            <w:tabs>
              <w:tab w:val="left" w:pos="880"/>
              <w:tab w:val="right" w:leader="dot" w:pos="9060"/>
            </w:tabs>
            <w:rPr>
              <w:rFonts w:asciiTheme="minorHAnsi" w:eastAsiaTheme="minorEastAsia" w:hAnsiTheme="minorHAnsi"/>
              <w:noProof/>
              <w:sz w:val="22"/>
              <w:lang w:eastAsia="it-IT"/>
            </w:rPr>
          </w:pPr>
          <w:hyperlink w:anchor="_Toc122217941" w:history="1">
            <w:r w:rsidRPr="004477F0">
              <w:rPr>
                <w:rStyle w:val="Collegamentoipertestuale"/>
                <w:rFonts w:cs="Times New Roman"/>
                <w:bCs/>
                <w:noProof/>
              </w:rPr>
              <w:t>3.3.</w:t>
            </w:r>
            <w:r>
              <w:rPr>
                <w:rFonts w:asciiTheme="minorHAnsi" w:eastAsiaTheme="minorEastAsia" w:hAnsiTheme="minorHAnsi"/>
                <w:noProof/>
                <w:sz w:val="22"/>
                <w:lang w:eastAsia="it-IT"/>
              </w:rPr>
              <w:tab/>
            </w:r>
            <w:r w:rsidRPr="004477F0">
              <w:rPr>
                <w:rStyle w:val="Collegamentoipertestuale"/>
                <w:rFonts w:cs="Times New Roman"/>
                <w:noProof/>
              </w:rPr>
              <w:t>Smart packaging</w:t>
            </w:r>
            <w:r>
              <w:rPr>
                <w:noProof/>
                <w:webHidden/>
              </w:rPr>
              <w:tab/>
            </w:r>
            <w:r>
              <w:rPr>
                <w:noProof/>
                <w:webHidden/>
              </w:rPr>
              <w:fldChar w:fldCharType="begin"/>
            </w:r>
            <w:r>
              <w:rPr>
                <w:noProof/>
                <w:webHidden/>
              </w:rPr>
              <w:instrText xml:space="preserve"> PAGEREF _Toc122217941 \h </w:instrText>
            </w:r>
            <w:r>
              <w:rPr>
                <w:noProof/>
                <w:webHidden/>
              </w:rPr>
            </w:r>
            <w:r>
              <w:rPr>
                <w:noProof/>
                <w:webHidden/>
              </w:rPr>
              <w:fldChar w:fldCharType="separate"/>
            </w:r>
            <w:r>
              <w:rPr>
                <w:noProof/>
                <w:webHidden/>
              </w:rPr>
              <w:t>6</w:t>
            </w:r>
            <w:r>
              <w:rPr>
                <w:noProof/>
                <w:webHidden/>
              </w:rPr>
              <w:fldChar w:fldCharType="end"/>
            </w:r>
          </w:hyperlink>
        </w:p>
        <w:p w14:paraId="4E6407F4" w14:textId="296E1074" w:rsidR="00E80C5E" w:rsidRDefault="00E80C5E">
          <w:pPr>
            <w:pStyle w:val="Sommario1"/>
            <w:rPr>
              <w:rFonts w:asciiTheme="minorHAnsi" w:eastAsiaTheme="minorEastAsia" w:hAnsiTheme="minorHAnsi"/>
              <w:noProof/>
              <w:sz w:val="22"/>
              <w:lang w:eastAsia="it-IT"/>
            </w:rPr>
          </w:pPr>
          <w:hyperlink w:anchor="_Toc122217942" w:history="1">
            <w:r w:rsidRPr="004477F0">
              <w:rPr>
                <w:rStyle w:val="Collegamentoipertestuale"/>
                <w:rFonts w:cs="Times New Roman"/>
                <w:noProof/>
              </w:rPr>
              <w:t>4.</w:t>
            </w:r>
            <w:r>
              <w:rPr>
                <w:rFonts w:asciiTheme="minorHAnsi" w:eastAsiaTheme="minorEastAsia" w:hAnsiTheme="minorHAnsi"/>
                <w:noProof/>
                <w:sz w:val="22"/>
                <w:lang w:eastAsia="it-IT"/>
              </w:rPr>
              <w:tab/>
            </w:r>
            <w:r w:rsidRPr="004477F0">
              <w:rPr>
                <w:rStyle w:val="Collegamentoipertestuale"/>
                <w:rFonts w:cs="Times New Roman"/>
                <w:noProof/>
              </w:rPr>
              <w:t>Analisi di settore</w:t>
            </w:r>
            <w:r>
              <w:rPr>
                <w:noProof/>
                <w:webHidden/>
              </w:rPr>
              <w:tab/>
            </w:r>
            <w:r>
              <w:rPr>
                <w:noProof/>
                <w:webHidden/>
              </w:rPr>
              <w:fldChar w:fldCharType="begin"/>
            </w:r>
            <w:r>
              <w:rPr>
                <w:noProof/>
                <w:webHidden/>
              </w:rPr>
              <w:instrText xml:space="preserve"> PAGEREF _Toc122217942 \h </w:instrText>
            </w:r>
            <w:r>
              <w:rPr>
                <w:noProof/>
                <w:webHidden/>
              </w:rPr>
            </w:r>
            <w:r>
              <w:rPr>
                <w:noProof/>
                <w:webHidden/>
              </w:rPr>
              <w:fldChar w:fldCharType="separate"/>
            </w:r>
            <w:r>
              <w:rPr>
                <w:noProof/>
                <w:webHidden/>
              </w:rPr>
              <w:t>8</w:t>
            </w:r>
            <w:r>
              <w:rPr>
                <w:noProof/>
                <w:webHidden/>
              </w:rPr>
              <w:fldChar w:fldCharType="end"/>
            </w:r>
          </w:hyperlink>
        </w:p>
        <w:p w14:paraId="6E91F27B" w14:textId="0855EA79" w:rsidR="00E80C5E" w:rsidRDefault="00E80C5E">
          <w:pPr>
            <w:pStyle w:val="Sommario2"/>
            <w:tabs>
              <w:tab w:val="left" w:pos="880"/>
              <w:tab w:val="right" w:leader="dot" w:pos="9060"/>
            </w:tabs>
            <w:rPr>
              <w:rFonts w:asciiTheme="minorHAnsi" w:eastAsiaTheme="minorEastAsia" w:hAnsiTheme="minorHAnsi"/>
              <w:noProof/>
              <w:sz w:val="22"/>
              <w:lang w:eastAsia="it-IT"/>
            </w:rPr>
          </w:pPr>
          <w:hyperlink w:anchor="_Toc122217943" w:history="1">
            <w:r w:rsidRPr="004477F0">
              <w:rPr>
                <w:rStyle w:val="Collegamentoipertestuale"/>
                <w:rFonts w:cs="Times New Roman"/>
                <w:bCs/>
                <w:noProof/>
              </w:rPr>
              <w:t>4.1.</w:t>
            </w:r>
            <w:r>
              <w:rPr>
                <w:rFonts w:asciiTheme="minorHAnsi" w:eastAsiaTheme="minorEastAsia" w:hAnsiTheme="minorHAnsi"/>
                <w:noProof/>
                <w:sz w:val="22"/>
                <w:lang w:eastAsia="it-IT"/>
              </w:rPr>
              <w:tab/>
            </w:r>
            <w:r w:rsidRPr="004477F0">
              <w:rPr>
                <w:rStyle w:val="Collegamentoipertestuale"/>
                <w:rFonts w:cs="Times New Roman"/>
                <w:noProof/>
              </w:rPr>
              <w:t>Caratteristiche del settore</w:t>
            </w:r>
            <w:r>
              <w:rPr>
                <w:noProof/>
                <w:webHidden/>
              </w:rPr>
              <w:tab/>
            </w:r>
            <w:r>
              <w:rPr>
                <w:noProof/>
                <w:webHidden/>
              </w:rPr>
              <w:fldChar w:fldCharType="begin"/>
            </w:r>
            <w:r>
              <w:rPr>
                <w:noProof/>
                <w:webHidden/>
              </w:rPr>
              <w:instrText xml:space="preserve"> PAGEREF _Toc122217943 \h </w:instrText>
            </w:r>
            <w:r>
              <w:rPr>
                <w:noProof/>
                <w:webHidden/>
              </w:rPr>
            </w:r>
            <w:r>
              <w:rPr>
                <w:noProof/>
                <w:webHidden/>
              </w:rPr>
              <w:fldChar w:fldCharType="separate"/>
            </w:r>
            <w:r>
              <w:rPr>
                <w:noProof/>
                <w:webHidden/>
              </w:rPr>
              <w:t>8</w:t>
            </w:r>
            <w:r>
              <w:rPr>
                <w:noProof/>
                <w:webHidden/>
              </w:rPr>
              <w:fldChar w:fldCharType="end"/>
            </w:r>
          </w:hyperlink>
        </w:p>
        <w:p w14:paraId="70104687" w14:textId="1558D114" w:rsidR="00E80C5E" w:rsidRDefault="00E80C5E">
          <w:pPr>
            <w:pStyle w:val="Sommario2"/>
            <w:tabs>
              <w:tab w:val="left" w:pos="880"/>
              <w:tab w:val="right" w:leader="dot" w:pos="9060"/>
            </w:tabs>
            <w:rPr>
              <w:rFonts w:asciiTheme="minorHAnsi" w:eastAsiaTheme="minorEastAsia" w:hAnsiTheme="minorHAnsi"/>
              <w:noProof/>
              <w:sz w:val="22"/>
              <w:lang w:eastAsia="it-IT"/>
            </w:rPr>
          </w:pPr>
          <w:hyperlink w:anchor="_Toc122217944" w:history="1">
            <w:r w:rsidRPr="004477F0">
              <w:rPr>
                <w:rStyle w:val="Collegamentoipertestuale"/>
                <w:rFonts w:cs="Times New Roman"/>
                <w:bCs/>
                <w:noProof/>
              </w:rPr>
              <w:t>4.2.</w:t>
            </w:r>
            <w:r>
              <w:rPr>
                <w:rFonts w:asciiTheme="minorHAnsi" w:eastAsiaTheme="minorEastAsia" w:hAnsiTheme="minorHAnsi"/>
                <w:noProof/>
                <w:sz w:val="22"/>
                <w:lang w:eastAsia="it-IT"/>
              </w:rPr>
              <w:tab/>
            </w:r>
            <w:r w:rsidRPr="004477F0">
              <w:rPr>
                <w:rStyle w:val="Collegamentoipertestuale"/>
                <w:rFonts w:cs="Times New Roman"/>
                <w:noProof/>
              </w:rPr>
              <w:t>Forze competitive di Porter</w:t>
            </w:r>
            <w:r>
              <w:rPr>
                <w:noProof/>
                <w:webHidden/>
              </w:rPr>
              <w:tab/>
            </w:r>
            <w:r>
              <w:rPr>
                <w:noProof/>
                <w:webHidden/>
              </w:rPr>
              <w:fldChar w:fldCharType="begin"/>
            </w:r>
            <w:r>
              <w:rPr>
                <w:noProof/>
                <w:webHidden/>
              </w:rPr>
              <w:instrText xml:space="preserve"> PAGEREF _Toc122217944 \h </w:instrText>
            </w:r>
            <w:r>
              <w:rPr>
                <w:noProof/>
                <w:webHidden/>
              </w:rPr>
            </w:r>
            <w:r>
              <w:rPr>
                <w:noProof/>
                <w:webHidden/>
              </w:rPr>
              <w:fldChar w:fldCharType="separate"/>
            </w:r>
            <w:r>
              <w:rPr>
                <w:noProof/>
                <w:webHidden/>
              </w:rPr>
              <w:t>8</w:t>
            </w:r>
            <w:r>
              <w:rPr>
                <w:noProof/>
                <w:webHidden/>
              </w:rPr>
              <w:fldChar w:fldCharType="end"/>
            </w:r>
          </w:hyperlink>
        </w:p>
        <w:p w14:paraId="3B6E8DF9" w14:textId="3163F93E" w:rsidR="00E80C5E" w:rsidRDefault="00E80C5E">
          <w:pPr>
            <w:pStyle w:val="Sommario3"/>
            <w:tabs>
              <w:tab w:val="left" w:pos="1320"/>
              <w:tab w:val="right" w:leader="dot" w:pos="9060"/>
            </w:tabs>
            <w:rPr>
              <w:rFonts w:asciiTheme="minorHAnsi" w:eastAsiaTheme="minorEastAsia" w:hAnsiTheme="minorHAnsi"/>
              <w:noProof/>
              <w:sz w:val="22"/>
              <w:lang w:eastAsia="it-IT"/>
            </w:rPr>
          </w:pPr>
          <w:hyperlink w:anchor="_Toc122217945" w:history="1">
            <w:r w:rsidRPr="004477F0">
              <w:rPr>
                <w:rStyle w:val="Collegamentoipertestuale"/>
                <w:rFonts w:cs="Times New Roman"/>
                <w:bCs/>
                <w:noProof/>
              </w:rPr>
              <w:t>4.2.1.</w:t>
            </w:r>
            <w:r>
              <w:rPr>
                <w:rFonts w:asciiTheme="minorHAnsi" w:eastAsiaTheme="minorEastAsia" w:hAnsiTheme="minorHAnsi"/>
                <w:noProof/>
                <w:sz w:val="22"/>
                <w:lang w:eastAsia="it-IT"/>
              </w:rPr>
              <w:tab/>
            </w:r>
            <w:r w:rsidRPr="004477F0">
              <w:rPr>
                <w:rStyle w:val="Collegamentoipertestuale"/>
                <w:rFonts w:cs="Times New Roman"/>
                <w:noProof/>
              </w:rPr>
              <w:t>Concorrenza di produttori consolidati</w:t>
            </w:r>
            <w:r>
              <w:rPr>
                <w:noProof/>
                <w:webHidden/>
              </w:rPr>
              <w:tab/>
            </w:r>
            <w:r>
              <w:rPr>
                <w:noProof/>
                <w:webHidden/>
              </w:rPr>
              <w:fldChar w:fldCharType="begin"/>
            </w:r>
            <w:r>
              <w:rPr>
                <w:noProof/>
                <w:webHidden/>
              </w:rPr>
              <w:instrText xml:space="preserve"> PAGEREF _Toc122217945 \h </w:instrText>
            </w:r>
            <w:r>
              <w:rPr>
                <w:noProof/>
                <w:webHidden/>
              </w:rPr>
            </w:r>
            <w:r>
              <w:rPr>
                <w:noProof/>
                <w:webHidden/>
              </w:rPr>
              <w:fldChar w:fldCharType="separate"/>
            </w:r>
            <w:r>
              <w:rPr>
                <w:noProof/>
                <w:webHidden/>
              </w:rPr>
              <w:t>8</w:t>
            </w:r>
            <w:r>
              <w:rPr>
                <w:noProof/>
                <w:webHidden/>
              </w:rPr>
              <w:fldChar w:fldCharType="end"/>
            </w:r>
          </w:hyperlink>
        </w:p>
        <w:p w14:paraId="1B4956B6" w14:textId="59CB25C6" w:rsidR="00E80C5E" w:rsidRDefault="00E80C5E">
          <w:pPr>
            <w:pStyle w:val="Sommario3"/>
            <w:tabs>
              <w:tab w:val="left" w:pos="1320"/>
              <w:tab w:val="right" w:leader="dot" w:pos="9060"/>
            </w:tabs>
            <w:rPr>
              <w:rFonts w:asciiTheme="minorHAnsi" w:eastAsiaTheme="minorEastAsia" w:hAnsiTheme="minorHAnsi"/>
              <w:noProof/>
              <w:sz w:val="22"/>
              <w:lang w:eastAsia="it-IT"/>
            </w:rPr>
          </w:pPr>
          <w:hyperlink w:anchor="_Toc122217946" w:history="1">
            <w:r w:rsidRPr="004477F0">
              <w:rPr>
                <w:rStyle w:val="Collegamentoipertestuale"/>
                <w:rFonts w:cs="Times New Roman"/>
                <w:bCs/>
                <w:noProof/>
              </w:rPr>
              <w:t>4.2.2.</w:t>
            </w:r>
            <w:r>
              <w:rPr>
                <w:rFonts w:asciiTheme="minorHAnsi" w:eastAsiaTheme="minorEastAsia" w:hAnsiTheme="minorHAnsi"/>
                <w:noProof/>
                <w:sz w:val="22"/>
                <w:lang w:eastAsia="it-IT"/>
              </w:rPr>
              <w:tab/>
            </w:r>
            <w:r w:rsidRPr="004477F0">
              <w:rPr>
                <w:rStyle w:val="Collegamentoipertestuale"/>
                <w:rFonts w:cs="Times New Roman"/>
                <w:noProof/>
              </w:rPr>
              <w:t>Minaccia competitiva di nuovi entranti</w:t>
            </w:r>
            <w:r>
              <w:rPr>
                <w:noProof/>
                <w:webHidden/>
              </w:rPr>
              <w:tab/>
            </w:r>
            <w:r>
              <w:rPr>
                <w:noProof/>
                <w:webHidden/>
              </w:rPr>
              <w:fldChar w:fldCharType="begin"/>
            </w:r>
            <w:r>
              <w:rPr>
                <w:noProof/>
                <w:webHidden/>
              </w:rPr>
              <w:instrText xml:space="preserve"> PAGEREF _Toc122217946 \h </w:instrText>
            </w:r>
            <w:r>
              <w:rPr>
                <w:noProof/>
                <w:webHidden/>
              </w:rPr>
            </w:r>
            <w:r>
              <w:rPr>
                <w:noProof/>
                <w:webHidden/>
              </w:rPr>
              <w:fldChar w:fldCharType="separate"/>
            </w:r>
            <w:r>
              <w:rPr>
                <w:noProof/>
                <w:webHidden/>
              </w:rPr>
              <w:t>9</w:t>
            </w:r>
            <w:r>
              <w:rPr>
                <w:noProof/>
                <w:webHidden/>
              </w:rPr>
              <w:fldChar w:fldCharType="end"/>
            </w:r>
          </w:hyperlink>
        </w:p>
        <w:p w14:paraId="67904202" w14:textId="53FC96F6" w:rsidR="00E80C5E" w:rsidRDefault="00E80C5E">
          <w:pPr>
            <w:pStyle w:val="Sommario3"/>
            <w:tabs>
              <w:tab w:val="left" w:pos="1320"/>
              <w:tab w:val="right" w:leader="dot" w:pos="9060"/>
            </w:tabs>
            <w:rPr>
              <w:rFonts w:asciiTheme="minorHAnsi" w:eastAsiaTheme="minorEastAsia" w:hAnsiTheme="minorHAnsi"/>
              <w:noProof/>
              <w:sz w:val="22"/>
              <w:lang w:eastAsia="it-IT"/>
            </w:rPr>
          </w:pPr>
          <w:hyperlink w:anchor="_Toc122217947" w:history="1">
            <w:r w:rsidRPr="004477F0">
              <w:rPr>
                <w:rStyle w:val="Collegamentoipertestuale"/>
                <w:rFonts w:cs="Times New Roman"/>
                <w:bCs/>
                <w:noProof/>
              </w:rPr>
              <w:t>4.2.3.</w:t>
            </w:r>
            <w:r>
              <w:rPr>
                <w:rFonts w:asciiTheme="minorHAnsi" w:eastAsiaTheme="minorEastAsia" w:hAnsiTheme="minorHAnsi"/>
                <w:noProof/>
                <w:sz w:val="22"/>
                <w:lang w:eastAsia="it-IT"/>
              </w:rPr>
              <w:tab/>
            </w:r>
            <w:r w:rsidRPr="004477F0">
              <w:rPr>
                <w:rStyle w:val="Collegamentoipertestuale"/>
                <w:rFonts w:cs="Times New Roman"/>
                <w:noProof/>
              </w:rPr>
              <w:t>Minaccia dei prodotti sostitutivi</w:t>
            </w:r>
            <w:r>
              <w:rPr>
                <w:noProof/>
                <w:webHidden/>
              </w:rPr>
              <w:tab/>
            </w:r>
            <w:r>
              <w:rPr>
                <w:noProof/>
                <w:webHidden/>
              </w:rPr>
              <w:fldChar w:fldCharType="begin"/>
            </w:r>
            <w:r>
              <w:rPr>
                <w:noProof/>
                <w:webHidden/>
              </w:rPr>
              <w:instrText xml:space="preserve"> PAGEREF _Toc122217947 \h </w:instrText>
            </w:r>
            <w:r>
              <w:rPr>
                <w:noProof/>
                <w:webHidden/>
              </w:rPr>
            </w:r>
            <w:r>
              <w:rPr>
                <w:noProof/>
                <w:webHidden/>
              </w:rPr>
              <w:fldChar w:fldCharType="separate"/>
            </w:r>
            <w:r>
              <w:rPr>
                <w:noProof/>
                <w:webHidden/>
              </w:rPr>
              <w:t>10</w:t>
            </w:r>
            <w:r>
              <w:rPr>
                <w:noProof/>
                <w:webHidden/>
              </w:rPr>
              <w:fldChar w:fldCharType="end"/>
            </w:r>
          </w:hyperlink>
        </w:p>
        <w:p w14:paraId="244121EB" w14:textId="351AC978" w:rsidR="00E80C5E" w:rsidRDefault="00E80C5E">
          <w:pPr>
            <w:pStyle w:val="Sommario3"/>
            <w:tabs>
              <w:tab w:val="left" w:pos="1320"/>
              <w:tab w:val="right" w:leader="dot" w:pos="9060"/>
            </w:tabs>
            <w:rPr>
              <w:rFonts w:asciiTheme="minorHAnsi" w:eastAsiaTheme="minorEastAsia" w:hAnsiTheme="minorHAnsi"/>
              <w:noProof/>
              <w:sz w:val="22"/>
              <w:lang w:eastAsia="it-IT"/>
            </w:rPr>
          </w:pPr>
          <w:hyperlink w:anchor="_Toc122217948" w:history="1">
            <w:r w:rsidRPr="004477F0">
              <w:rPr>
                <w:rStyle w:val="Collegamentoipertestuale"/>
                <w:rFonts w:cs="Times New Roman"/>
                <w:bCs/>
                <w:noProof/>
              </w:rPr>
              <w:t>4.2.4.</w:t>
            </w:r>
            <w:r>
              <w:rPr>
                <w:rFonts w:asciiTheme="minorHAnsi" w:eastAsiaTheme="minorEastAsia" w:hAnsiTheme="minorHAnsi"/>
                <w:noProof/>
                <w:sz w:val="22"/>
                <w:lang w:eastAsia="it-IT"/>
              </w:rPr>
              <w:tab/>
            </w:r>
            <w:r w:rsidRPr="004477F0">
              <w:rPr>
                <w:rStyle w:val="Collegamentoipertestuale"/>
                <w:rFonts w:cs="Times New Roman"/>
                <w:noProof/>
              </w:rPr>
              <w:t>Potere contrattuale dei fornitori</w:t>
            </w:r>
            <w:r>
              <w:rPr>
                <w:noProof/>
                <w:webHidden/>
              </w:rPr>
              <w:tab/>
            </w:r>
            <w:r>
              <w:rPr>
                <w:noProof/>
                <w:webHidden/>
              </w:rPr>
              <w:fldChar w:fldCharType="begin"/>
            </w:r>
            <w:r>
              <w:rPr>
                <w:noProof/>
                <w:webHidden/>
              </w:rPr>
              <w:instrText xml:space="preserve"> PAGEREF _Toc122217948 \h </w:instrText>
            </w:r>
            <w:r>
              <w:rPr>
                <w:noProof/>
                <w:webHidden/>
              </w:rPr>
            </w:r>
            <w:r>
              <w:rPr>
                <w:noProof/>
                <w:webHidden/>
              </w:rPr>
              <w:fldChar w:fldCharType="separate"/>
            </w:r>
            <w:r>
              <w:rPr>
                <w:noProof/>
                <w:webHidden/>
              </w:rPr>
              <w:t>10</w:t>
            </w:r>
            <w:r>
              <w:rPr>
                <w:noProof/>
                <w:webHidden/>
              </w:rPr>
              <w:fldChar w:fldCharType="end"/>
            </w:r>
          </w:hyperlink>
        </w:p>
        <w:p w14:paraId="71BEEA04" w14:textId="24C454E4" w:rsidR="00E80C5E" w:rsidRDefault="00E80C5E">
          <w:pPr>
            <w:pStyle w:val="Sommario3"/>
            <w:tabs>
              <w:tab w:val="left" w:pos="1320"/>
              <w:tab w:val="right" w:leader="dot" w:pos="9060"/>
            </w:tabs>
            <w:rPr>
              <w:rFonts w:asciiTheme="minorHAnsi" w:eastAsiaTheme="minorEastAsia" w:hAnsiTheme="minorHAnsi"/>
              <w:noProof/>
              <w:sz w:val="22"/>
              <w:lang w:eastAsia="it-IT"/>
            </w:rPr>
          </w:pPr>
          <w:hyperlink w:anchor="_Toc122217949" w:history="1">
            <w:r w:rsidRPr="004477F0">
              <w:rPr>
                <w:rStyle w:val="Collegamentoipertestuale"/>
                <w:rFonts w:cs="Times New Roman"/>
                <w:bCs/>
                <w:noProof/>
              </w:rPr>
              <w:t>4.2.5.</w:t>
            </w:r>
            <w:r>
              <w:rPr>
                <w:rFonts w:asciiTheme="minorHAnsi" w:eastAsiaTheme="minorEastAsia" w:hAnsiTheme="minorHAnsi"/>
                <w:noProof/>
                <w:sz w:val="22"/>
                <w:lang w:eastAsia="it-IT"/>
              </w:rPr>
              <w:tab/>
            </w:r>
            <w:r w:rsidRPr="004477F0">
              <w:rPr>
                <w:rStyle w:val="Collegamentoipertestuale"/>
                <w:rFonts w:cs="Times New Roman"/>
                <w:noProof/>
              </w:rPr>
              <w:t>Potere contrattuale dei clienti</w:t>
            </w:r>
            <w:r>
              <w:rPr>
                <w:noProof/>
                <w:webHidden/>
              </w:rPr>
              <w:tab/>
            </w:r>
            <w:r>
              <w:rPr>
                <w:noProof/>
                <w:webHidden/>
              </w:rPr>
              <w:fldChar w:fldCharType="begin"/>
            </w:r>
            <w:r>
              <w:rPr>
                <w:noProof/>
                <w:webHidden/>
              </w:rPr>
              <w:instrText xml:space="preserve"> PAGEREF _Toc122217949 \h </w:instrText>
            </w:r>
            <w:r>
              <w:rPr>
                <w:noProof/>
                <w:webHidden/>
              </w:rPr>
            </w:r>
            <w:r>
              <w:rPr>
                <w:noProof/>
                <w:webHidden/>
              </w:rPr>
              <w:fldChar w:fldCharType="separate"/>
            </w:r>
            <w:r>
              <w:rPr>
                <w:noProof/>
                <w:webHidden/>
              </w:rPr>
              <w:t>10</w:t>
            </w:r>
            <w:r>
              <w:rPr>
                <w:noProof/>
                <w:webHidden/>
              </w:rPr>
              <w:fldChar w:fldCharType="end"/>
            </w:r>
          </w:hyperlink>
        </w:p>
        <w:p w14:paraId="44249DC1" w14:textId="69456258" w:rsidR="00E80C5E" w:rsidRDefault="00E80C5E">
          <w:pPr>
            <w:pStyle w:val="Sommario2"/>
            <w:tabs>
              <w:tab w:val="left" w:pos="880"/>
              <w:tab w:val="right" w:leader="dot" w:pos="9060"/>
            </w:tabs>
            <w:rPr>
              <w:rFonts w:asciiTheme="minorHAnsi" w:eastAsiaTheme="minorEastAsia" w:hAnsiTheme="minorHAnsi"/>
              <w:noProof/>
              <w:sz w:val="22"/>
              <w:lang w:eastAsia="it-IT"/>
            </w:rPr>
          </w:pPr>
          <w:hyperlink w:anchor="_Toc122217950" w:history="1">
            <w:r w:rsidRPr="004477F0">
              <w:rPr>
                <w:rStyle w:val="Collegamentoipertestuale"/>
                <w:rFonts w:cs="Times New Roman"/>
                <w:bCs/>
                <w:noProof/>
              </w:rPr>
              <w:t>4.3.</w:t>
            </w:r>
            <w:r>
              <w:rPr>
                <w:rFonts w:asciiTheme="minorHAnsi" w:eastAsiaTheme="minorEastAsia" w:hAnsiTheme="minorHAnsi"/>
                <w:noProof/>
                <w:sz w:val="22"/>
                <w:lang w:eastAsia="it-IT"/>
              </w:rPr>
              <w:tab/>
            </w:r>
            <w:r w:rsidRPr="004477F0">
              <w:rPr>
                <w:rStyle w:val="Collegamentoipertestuale"/>
                <w:rFonts w:cs="Times New Roman"/>
                <w:noProof/>
              </w:rPr>
              <w:t>Curve di valore</w:t>
            </w:r>
            <w:r>
              <w:rPr>
                <w:noProof/>
                <w:webHidden/>
              </w:rPr>
              <w:tab/>
            </w:r>
            <w:r>
              <w:rPr>
                <w:noProof/>
                <w:webHidden/>
              </w:rPr>
              <w:fldChar w:fldCharType="begin"/>
            </w:r>
            <w:r>
              <w:rPr>
                <w:noProof/>
                <w:webHidden/>
              </w:rPr>
              <w:instrText xml:space="preserve"> PAGEREF _Toc122217950 \h </w:instrText>
            </w:r>
            <w:r>
              <w:rPr>
                <w:noProof/>
                <w:webHidden/>
              </w:rPr>
            </w:r>
            <w:r>
              <w:rPr>
                <w:noProof/>
                <w:webHidden/>
              </w:rPr>
              <w:fldChar w:fldCharType="separate"/>
            </w:r>
            <w:r>
              <w:rPr>
                <w:noProof/>
                <w:webHidden/>
              </w:rPr>
              <w:t>11</w:t>
            </w:r>
            <w:r>
              <w:rPr>
                <w:noProof/>
                <w:webHidden/>
              </w:rPr>
              <w:fldChar w:fldCharType="end"/>
            </w:r>
          </w:hyperlink>
        </w:p>
        <w:p w14:paraId="4BC4CA28" w14:textId="5D2E0B57" w:rsidR="00E80C5E" w:rsidRDefault="00E80C5E">
          <w:pPr>
            <w:pStyle w:val="Sommario1"/>
            <w:rPr>
              <w:rFonts w:asciiTheme="minorHAnsi" w:eastAsiaTheme="minorEastAsia" w:hAnsiTheme="minorHAnsi"/>
              <w:noProof/>
              <w:sz w:val="22"/>
              <w:lang w:eastAsia="it-IT"/>
            </w:rPr>
          </w:pPr>
          <w:hyperlink w:anchor="_Toc122217951" w:history="1">
            <w:r w:rsidRPr="004477F0">
              <w:rPr>
                <w:rStyle w:val="Collegamentoipertestuale"/>
                <w:rFonts w:cs="Times New Roman"/>
                <w:noProof/>
              </w:rPr>
              <w:t>5.</w:t>
            </w:r>
            <w:r>
              <w:rPr>
                <w:rFonts w:asciiTheme="minorHAnsi" w:eastAsiaTheme="minorEastAsia" w:hAnsiTheme="minorHAnsi"/>
                <w:noProof/>
                <w:sz w:val="22"/>
                <w:lang w:eastAsia="it-IT"/>
              </w:rPr>
              <w:tab/>
            </w:r>
            <w:r w:rsidRPr="004477F0">
              <w:rPr>
                <w:rStyle w:val="Collegamentoipertestuale"/>
                <w:rFonts w:cs="Times New Roman"/>
                <w:noProof/>
              </w:rPr>
              <w:t>Analisi del mercato e profilazione del cliente</w:t>
            </w:r>
            <w:r>
              <w:rPr>
                <w:noProof/>
                <w:webHidden/>
              </w:rPr>
              <w:tab/>
            </w:r>
            <w:r>
              <w:rPr>
                <w:noProof/>
                <w:webHidden/>
              </w:rPr>
              <w:fldChar w:fldCharType="begin"/>
            </w:r>
            <w:r>
              <w:rPr>
                <w:noProof/>
                <w:webHidden/>
              </w:rPr>
              <w:instrText xml:space="preserve"> PAGEREF _Toc122217951 \h </w:instrText>
            </w:r>
            <w:r>
              <w:rPr>
                <w:noProof/>
                <w:webHidden/>
              </w:rPr>
            </w:r>
            <w:r>
              <w:rPr>
                <w:noProof/>
                <w:webHidden/>
              </w:rPr>
              <w:fldChar w:fldCharType="separate"/>
            </w:r>
            <w:r>
              <w:rPr>
                <w:noProof/>
                <w:webHidden/>
              </w:rPr>
              <w:t>12</w:t>
            </w:r>
            <w:r>
              <w:rPr>
                <w:noProof/>
                <w:webHidden/>
              </w:rPr>
              <w:fldChar w:fldCharType="end"/>
            </w:r>
          </w:hyperlink>
        </w:p>
        <w:p w14:paraId="578C4097" w14:textId="6383AB08" w:rsidR="00E80C5E" w:rsidRDefault="00E80C5E">
          <w:pPr>
            <w:pStyle w:val="Sommario2"/>
            <w:tabs>
              <w:tab w:val="left" w:pos="880"/>
              <w:tab w:val="right" w:leader="dot" w:pos="9060"/>
            </w:tabs>
            <w:rPr>
              <w:rFonts w:asciiTheme="minorHAnsi" w:eastAsiaTheme="minorEastAsia" w:hAnsiTheme="minorHAnsi"/>
              <w:noProof/>
              <w:sz w:val="22"/>
              <w:lang w:eastAsia="it-IT"/>
            </w:rPr>
          </w:pPr>
          <w:hyperlink w:anchor="_Toc122217952" w:history="1">
            <w:r w:rsidRPr="004477F0">
              <w:rPr>
                <w:rStyle w:val="Collegamentoipertestuale"/>
                <w:rFonts w:cs="Times New Roman"/>
                <w:bCs/>
                <w:noProof/>
              </w:rPr>
              <w:t>5.1.</w:t>
            </w:r>
            <w:r>
              <w:rPr>
                <w:rFonts w:asciiTheme="minorHAnsi" w:eastAsiaTheme="minorEastAsia" w:hAnsiTheme="minorHAnsi"/>
                <w:noProof/>
                <w:sz w:val="22"/>
                <w:lang w:eastAsia="it-IT"/>
              </w:rPr>
              <w:tab/>
            </w:r>
            <w:r w:rsidRPr="004477F0">
              <w:rPr>
                <w:rStyle w:val="Collegamentoipertestuale"/>
                <w:rFonts w:cs="Times New Roman"/>
                <w:noProof/>
              </w:rPr>
              <w:t>Raccolta dati</w:t>
            </w:r>
            <w:r>
              <w:rPr>
                <w:noProof/>
                <w:webHidden/>
              </w:rPr>
              <w:tab/>
            </w:r>
            <w:r>
              <w:rPr>
                <w:noProof/>
                <w:webHidden/>
              </w:rPr>
              <w:fldChar w:fldCharType="begin"/>
            </w:r>
            <w:r>
              <w:rPr>
                <w:noProof/>
                <w:webHidden/>
              </w:rPr>
              <w:instrText xml:space="preserve"> PAGEREF _Toc122217952 \h </w:instrText>
            </w:r>
            <w:r>
              <w:rPr>
                <w:noProof/>
                <w:webHidden/>
              </w:rPr>
            </w:r>
            <w:r>
              <w:rPr>
                <w:noProof/>
                <w:webHidden/>
              </w:rPr>
              <w:fldChar w:fldCharType="separate"/>
            </w:r>
            <w:r>
              <w:rPr>
                <w:noProof/>
                <w:webHidden/>
              </w:rPr>
              <w:t>12</w:t>
            </w:r>
            <w:r>
              <w:rPr>
                <w:noProof/>
                <w:webHidden/>
              </w:rPr>
              <w:fldChar w:fldCharType="end"/>
            </w:r>
          </w:hyperlink>
        </w:p>
        <w:p w14:paraId="3A96B573" w14:textId="7C1C0701" w:rsidR="00E80C5E" w:rsidRDefault="00E80C5E">
          <w:pPr>
            <w:pStyle w:val="Sommario3"/>
            <w:tabs>
              <w:tab w:val="left" w:pos="1320"/>
              <w:tab w:val="right" w:leader="dot" w:pos="9060"/>
            </w:tabs>
            <w:rPr>
              <w:rFonts w:asciiTheme="minorHAnsi" w:eastAsiaTheme="minorEastAsia" w:hAnsiTheme="minorHAnsi"/>
              <w:noProof/>
              <w:sz w:val="22"/>
              <w:lang w:eastAsia="it-IT"/>
            </w:rPr>
          </w:pPr>
          <w:hyperlink w:anchor="_Toc122217953" w:history="1">
            <w:r w:rsidRPr="004477F0">
              <w:rPr>
                <w:rStyle w:val="Collegamentoipertestuale"/>
                <w:rFonts w:cs="Times New Roman"/>
                <w:bCs/>
                <w:noProof/>
              </w:rPr>
              <w:t>5.1.1.</w:t>
            </w:r>
            <w:r>
              <w:rPr>
                <w:rFonts w:asciiTheme="minorHAnsi" w:eastAsiaTheme="minorEastAsia" w:hAnsiTheme="minorHAnsi"/>
                <w:noProof/>
                <w:sz w:val="22"/>
                <w:lang w:eastAsia="it-IT"/>
              </w:rPr>
              <w:tab/>
            </w:r>
            <w:r w:rsidRPr="004477F0">
              <w:rPr>
                <w:rStyle w:val="Collegamentoipertestuale"/>
                <w:rFonts w:cs="Times New Roman"/>
                <w:noProof/>
              </w:rPr>
              <w:t>Descrizione del campione</w:t>
            </w:r>
            <w:r>
              <w:rPr>
                <w:noProof/>
                <w:webHidden/>
              </w:rPr>
              <w:tab/>
            </w:r>
            <w:r>
              <w:rPr>
                <w:noProof/>
                <w:webHidden/>
              </w:rPr>
              <w:fldChar w:fldCharType="begin"/>
            </w:r>
            <w:r>
              <w:rPr>
                <w:noProof/>
                <w:webHidden/>
              </w:rPr>
              <w:instrText xml:space="preserve"> PAGEREF _Toc122217953 \h </w:instrText>
            </w:r>
            <w:r>
              <w:rPr>
                <w:noProof/>
                <w:webHidden/>
              </w:rPr>
            </w:r>
            <w:r>
              <w:rPr>
                <w:noProof/>
                <w:webHidden/>
              </w:rPr>
              <w:fldChar w:fldCharType="separate"/>
            </w:r>
            <w:r>
              <w:rPr>
                <w:noProof/>
                <w:webHidden/>
              </w:rPr>
              <w:t>12</w:t>
            </w:r>
            <w:r>
              <w:rPr>
                <w:noProof/>
                <w:webHidden/>
              </w:rPr>
              <w:fldChar w:fldCharType="end"/>
            </w:r>
          </w:hyperlink>
        </w:p>
        <w:p w14:paraId="42BBD964" w14:textId="35D77038" w:rsidR="00E80C5E" w:rsidRDefault="00E80C5E">
          <w:pPr>
            <w:pStyle w:val="Sommario3"/>
            <w:tabs>
              <w:tab w:val="left" w:pos="1320"/>
              <w:tab w:val="right" w:leader="dot" w:pos="9060"/>
            </w:tabs>
            <w:rPr>
              <w:rFonts w:asciiTheme="minorHAnsi" w:eastAsiaTheme="minorEastAsia" w:hAnsiTheme="minorHAnsi"/>
              <w:noProof/>
              <w:sz w:val="22"/>
              <w:lang w:eastAsia="it-IT"/>
            </w:rPr>
          </w:pPr>
          <w:hyperlink w:anchor="_Toc122217954" w:history="1">
            <w:r w:rsidRPr="004477F0">
              <w:rPr>
                <w:rStyle w:val="Collegamentoipertestuale"/>
                <w:rFonts w:cs="Times New Roman"/>
                <w:bCs/>
                <w:noProof/>
              </w:rPr>
              <w:t>5.1.2.</w:t>
            </w:r>
            <w:r>
              <w:rPr>
                <w:rFonts w:asciiTheme="minorHAnsi" w:eastAsiaTheme="minorEastAsia" w:hAnsiTheme="minorHAnsi"/>
                <w:noProof/>
                <w:sz w:val="22"/>
                <w:lang w:eastAsia="it-IT"/>
              </w:rPr>
              <w:tab/>
            </w:r>
            <w:r w:rsidRPr="004477F0">
              <w:rPr>
                <w:rStyle w:val="Collegamentoipertestuale"/>
                <w:rFonts w:cs="Times New Roman"/>
                <w:noProof/>
              </w:rPr>
              <w:t>Situazione economica e gestione delle spese</w:t>
            </w:r>
            <w:r>
              <w:rPr>
                <w:noProof/>
                <w:webHidden/>
              </w:rPr>
              <w:tab/>
            </w:r>
            <w:r>
              <w:rPr>
                <w:noProof/>
                <w:webHidden/>
              </w:rPr>
              <w:fldChar w:fldCharType="begin"/>
            </w:r>
            <w:r>
              <w:rPr>
                <w:noProof/>
                <w:webHidden/>
              </w:rPr>
              <w:instrText xml:space="preserve"> PAGEREF _Toc122217954 \h </w:instrText>
            </w:r>
            <w:r>
              <w:rPr>
                <w:noProof/>
                <w:webHidden/>
              </w:rPr>
            </w:r>
            <w:r>
              <w:rPr>
                <w:noProof/>
                <w:webHidden/>
              </w:rPr>
              <w:fldChar w:fldCharType="separate"/>
            </w:r>
            <w:r>
              <w:rPr>
                <w:noProof/>
                <w:webHidden/>
              </w:rPr>
              <w:t>13</w:t>
            </w:r>
            <w:r>
              <w:rPr>
                <w:noProof/>
                <w:webHidden/>
              </w:rPr>
              <w:fldChar w:fldCharType="end"/>
            </w:r>
          </w:hyperlink>
        </w:p>
        <w:p w14:paraId="3B8F9849" w14:textId="76711FDE" w:rsidR="00E80C5E" w:rsidRDefault="00E80C5E">
          <w:pPr>
            <w:pStyle w:val="Sommario3"/>
            <w:tabs>
              <w:tab w:val="left" w:pos="1320"/>
              <w:tab w:val="right" w:leader="dot" w:pos="9060"/>
            </w:tabs>
            <w:rPr>
              <w:rFonts w:asciiTheme="minorHAnsi" w:eastAsiaTheme="minorEastAsia" w:hAnsiTheme="minorHAnsi"/>
              <w:noProof/>
              <w:sz w:val="22"/>
              <w:lang w:eastAsia="it-IT"/>
            </w:rPr>
          </w:pPr>
          <w:hyperlink w:anchor="_Toc122217955" w:history="1">
            <w:r w:rsidRPr="004477F0">
              <w:rPr>
                <w:rStyle w:val="Collegamentoipertestuale"/>
                <w:rFonts w:cs="Times New Roman"/>
                <w:bCs/>
                <w:noProof/>
              </w:rPr>
              <w:t>5.1.3.</w:t>
            </w:r>
            <w:r>
              <w:rPr>
                <w:rFonts w:asciiTheme="minorHAnsi" w:eastAsiaTheme="minorEastAsia" w:hAnsiTheme="minorHAnsi"/>
                <w:noProof/>
                <w:sz w:val="22"/>
                <w:lang w:eastAsia="it-IT"/>
              </w:rPr>
              <w:tab/>
            </w:r>
            <w:r w:rsidRPr="004477F0">
              <w:rPr>
                <w:rStyle w:val="Collegamentoipertestuale"/>
                <w:rFonts w:cs="Times New Roman"/>
                <w:noProof/>
              </w:rPr>
              <w:t>Profilazione del cliente</w:t>
            </w:r>
            <w:r>
              <w:rPr>
                <w:noProof/>
                <w:webHidden/>
              </w:rPr>
              <w:tab/>
            </w:r>
            <w:r>
              <w:rPr>
                <w:noProof/>
                <w:webHidden/>
              </w:rPr>
              <w:fldChar w:fldCharType="begin"/>
            </w:r>
            <w:r>
              <w:rPr>
                <w:noProof/>
                <w:webHidden/>
              </w:rPr>
              <w:instrText xml:space="preserve"> PAGEREF _Toc122217955 \h </w:instrText>
            </w:r>
            <w:r>
              <w:rPr>
                <w:noProof/>
                <w:webHidden/>
              </w:rPr>
            </w:r>
            <w:r>
              <w:rPr>
                <w:noProof/>
                <w:webHidden/>
              </w:rPr>
              <w:fldChar w:fldCharType="separate"/>
            </w:r>
            <w:r>
              <w:rPr>
                <w:noProof/>
                <w:webHidden/>
              </w:rPr>
              <w:t>13</w:t>
            </w:r>
            <w:r>
              <w:rPr>
                <w:noProof/>
                <w:webHidden/>
              </w:rPr>
              <w:fldChar w:fldCharType="end"/>
            </w:r>
          </w:hyperlink>
        </w:p>
        <w:p w14:paraId="0ED202E3" w14:textId="53F7A74A" w:rsidR="00E80C5E" w:rsidRDefault="00E80C5E">
          <w:pPr>
            <w:pStyle w:val="Sommario2"/>
            <w:tabs>
              <w:tab w:val="left" w:pos="880"/>
              <w:tab w:val="right" w:leader="dot" w:pos="9060"/>
            </w:tabs>
            <w:rPr>
              <w:rFonts w:asciiTheme="minorHAnsi" w:eastAsiaTheme="minorEastAsia" w:hAnsiTheme="minorHAnsi"/>
              <w:noProof/>
              <w:sz w:val="22"/>
              <w:lang w:eastAsia="it-IT"/>
            </w:rPr>
          </w:pPr>
          <w:hyperlink w:anchor="_Toc122217956" w:history="1">
            <w:r w:rsidRPr="004477F0">
              <w:rPr>
                <w:rStyle w:val="Collegamentoipertestuale"/>
                <w:rFonts w:cs="Times New Roman"/>
                <w:bCs/>
                <w:noProof/>
              </w:rPr>
              <w:t>5.2.</w:t>
            </w:r>
            <w:r>
              <w:rPr>
                <w:rFonts w:asciiTheme="minorHAnsi" w:eastAsiaTheme="minorEastAsia" w:hAnsiTheme="minorHAnsi"/>
                <w:noProof/>
                <w:sz w:val="22"/>
                <w:lang w:eastAsia="it-IT"/>
              </w:rPr>
              <w:tab/>
            </w:r>
            <w:r w:rsidRPr="004477F0">
              <w:rPr>
                <w:rStyle w:val="Collegamentoipertestuale"/>
                <w:rFonts w:cs="Times New Roman"/>
                <w:noProof/>
              </w:rPr>
              <w:t>Analisi e individuazione dei bisogni</w:t>
            </w:r>
            <w:r>
              <w:rPr>
                <w:noProof/>
                <w:webHidden/>
              </w:rPr>
              <w:tab/>
            </w:r>
            <w:r>
              <w:rPr>
                <w:noProof/>
                <w:webHidden/>
              </w:rPr>
              <w:fldChar w:fldCharType="begin"/>
            </w:r>
            <w:r>
              <w:rPr>
                <w:noProof/>
                <w:webHidden/>
              </w:rPr>
              <w:instrText xml:space="preserve"> PAGEREF _Toc122217956 \h </w:instrText>
            </w:r>
            <w:r>
              <w:rPr>
                <w:noProof/>
                <w:webHidden/>
              </w:rPr>
            </w:r>
            <w:r>
              <w:rPr>
                <w:noProof/>
                <w:webHidden/>
              </w:rPr>
              <w:fldChar w:fldCharType="separate"/>
            </w:r>
            <w:r>
              <w:rPr>
                <w:noProof/>
                <w:webHidden/>
              </w:rPr>
              <w:t>14</w:t>
            </w:r>
            <w:r>
              <w:rPr>
                <w:noProof/>
                <w:webHidden/>
              </w:rPr>
              <w:fldChar w:fldCharType="end"/>
            </w:r>
          </w:hyperlink>
        </w:p>
        <w:p w14:paraId="29C57431" w14:textId="03E01261" w:rsidR="00E80C5E" w:rsidRDefault="00E80C5E">
          <w:pPr>
            <w:pStyle w:val="Sommario3"/>
            <w:tabs>
              <w:tab w:val="left" w:pos="1320"/>
              <w:tab w:val="right" w:leader="dot" w:pos="9060"/>
            </w:tabs>
            <w:rPr>
              <w:rFonts w:asciiTheme="minorHAnsi" w:eastAsiaTheme="minorEastAsia" w:hAnsiTheme="minorHAnsi"/>
              <w:noProof/>
              <w:sz w:val="22"/>
              <w:lang w:eastAsia="it-IT"/>
            </w:rPr>
          </w:pPr>
          <w:hyperlink w:anchor="_Toc122217957" w:history="1">
            <w:r w:rsidRPr="004477F0">
              <w:rPr>
                <w:rStyle w:val="Collegamentoipertestuale"/>
                <w:rFonts w:cs="Times New Roman"/>
                <w:bCs/>
                <w:noProof/>
              </w:rPr>
              <w:t>5.2.1.</w:t>
            </w:r>
            <w:r>
              <w:rPr>
                <w:rFonts w:asciiTheme="minorHAnsi" w:eastAsiaTheme="minorEastAsia" w:hAnsiTheme="minorHAnsi"/>
                <w:noProof/>
                <w:sz w:val="22"/>
                <w:lang w:eastAsia="it-IT"/>
              </w:rPr>
              <w:tab/>
            </w:r>
            <w:r w:rsidRPr="004477F0">
              <w:rPr>
                <w:rStyle w:val="Collegamentoipertestuale"/>
                <w:rFonts w:cs="Times New Roman"/>
                <w:noProof/>
              </w:rPr>
              <w:t>Proposta di valore</w:t>
            </w:r>
            <w:r>
              <w:rPr>
                <w:noProof/>
                <w:webHidden/>
              </w:rPr>
              <w:tab/>
            </w:r>
            <w:r>
              <w:rPr>
                <w:noProof/>
                <w:webHidden/>
              </w:rPr>
              <w:fldChar w:fldCharType="begin"/>
            </w:r>
            <w:r>
              <w:rPr>
                <w:noProof/>
                <w:webHidden/>
              </w:rPr>
              <w:instrText xml:space="preserve"> PAGEREF _Toc122217957 \h </w:instrText>
            </w:r>
            <w:r>
              <w:rPr>
                <w:noProof/>
                <w:webHidden/>
              </w:rPr>
            </w:r>
            <w:r>
              <w:rPr>
                <w:noProof/>
                <w:webHidden/>
              </w:rPr>
              <w:fldChar w:fldCharType="separate"/>
            </w:r>
            <w:r>
              <w:rPr>
                <w:noProof/>
                <w:webHidden/>
              </w:rPr>
              <w:t>14</w:t>
            </w:r>
            <w:r>
              <w:rPr>
                <w:noProof/>
                <w:webHidden/>
              </w:rPr>
              <w:fldChar w:fldCharType="end"/>
            </w:r>
          </w:hyperlink>
        </w:p>
        <w:p w14:paraId="17073858" w14:textId="1F2DB5C1" w:rsidR="00E80C5E" w:rsidRDefault="00E80C5E">
          <w:pPr>
            <w:pStyle w:val="Sommario3"/>
            <w:tabs>
              <w:tab w:val="left" w:pos="1320"/>
              <w:tab w:val="right" w:leader="dot" w:pos="9060"/>
            </w:tabs>
            <w:rPr>
              <w:rFonts w:asciiTheme="minorHAnsi" w:eastAsiaTheme="minorEastAsia" w:hAnsiTheme="minorHAnsi"/>
              <w:noProof/>
              <w:sz w:val="22"/>
              <w:lang w:eastAsia="it-IT"/>
            </w:rPr>
          </w:pPr>
          <w:hyperlink w:anchor="_Toc122217958" w:history="1">
            <w:r w:rsidRPr="004477F0">
              <w:rPr>
                <w:rStyle w:val="Collegamentoipertestuale"/>
                <w:rFonts w:cs="Times New Roman"/>
                <w:bCs/>
                <w:noProof/>
              </w:rPr>
              <w:t>5.2.2.</w:t>
            </w:r>
            <w:r>
              <w:rPr>
                <w:rFonts w:asciiTheme="minorHAnsi" w:eastAsiaTheme="minorEastAsia" w:hAnsiTheme="minorHAnsi"/>
                <w:noProof/>
                <w:sz w:val="22"/>
                <w:lang w:eastAsia="it-IT"/>
              </w:rPr>
              <w:tab/>
            </w:r>
            <w:r w:rsidRPr="004477F0">
              <w:rPr>
                <w:rStyle w:val="Collegamentoipertestuale"/>
                <w:rFonts w:cs="Times New Roman"/>
                <w:noProof/>
              </w:rPr>
              <w:t>Tecnica MoSCoW</w:t>
            </w:r>
            <w:r>
              <w:rPr>
                <w:noProof/>
                <w:webHidden/>
              </w:rPr>
              <w:tab/>
            </w:r>
            <w:r>
              <w:rPr>
                <w:noProof/>
                <w:webHidden/>
              </w:rPr>
              <w:fldChar w:fldCharType="begin"/>
            </w:r>
            <w:r>
              <w:rPr>
                <w:noProof/>
                <w:webHidden/>
              </w:rPr>
              <w:instrText xml:space="preserve"> PAGEREF _Toc122217958 \h </w:instrText>
            </w:r>
            <w:r>
              <w:rPr>
                <w:noProof/>
                <w:webHidden/>
              </w:rPr>
            </w:r>
            <w:r>
              <w:rPr>
                <w:noProof/>
                <w:webHidden/>
              </w:rPr>
              <w:fldChar w:fldCharType="separate"/>
            </w:r>
            <w:r>
              <w:rPr>
                <w:noProof/>
                <w:webHidden/>
              </w:rPr>
              <w:t>14</w:t>
            </w:r>
            <w:r>
              <w:rPr>
                <w:noProof/>
                <w:webHidden/>
              </w:rPr>
              <w:fldChar w:fldCharType="end"/>
            </w:r>
          </w:hyperlink>
        </w:p>
        <w:p w14:paraId="0B0958D2" w14:textId="11F6426B" w:rsidR="00E80C5E" w:rsidRDefault="00E80C5E">
          <w:pPr>
            <w:pStyle w:val="Sommario1"/>
            <w:rPr>
              <w:rFonts w:asciiTheme="minorHAnsi" w:eastAsiaTheme="minorEastAsia" w:hAnsiTheme="minorHAnsi"/>
              <w:noProof/>
              <w:sz w:val="22"/>
              <w:lang w:eastAsia="it-IT"/>
            </w:rPr>
          </w:pPr>
          <w:hyperlink w:anchor="_Toc122217959" w:history="1">
            <w:r w:rsidRPr="004477F0">
              <w:rPr>
                <w:rStyle w:val="Collegamentoipertestuale"/>
                <w:rFonts w:cs="Times New Roman"/>
                <w:noProof/>
              </w:rPr>
              <w:t>6.</w:t>
            </w:r>
            <w:r>
              <w:rPr>
                <w:rFonts w:asciiTheme="minorHAnsi" w:eastAsiaTheme="minorEastAsia" w:hAnsiTheme="minorHAnsi"/>
                <w:noProof/>
                <w:sz w:val="22"/>
                <w:lang w:eastAsia="it-IT"/>
              </w:rPr>
              <w:tab/>
            </w:r>
            <w:r w:rsidRPr="004477F0">
              <w:rPr>
                <w:rStyle w:val="Collegamentoipertestuale"/>
                <w:rFonts w:cs="Times New Roman"/>
                <w:noProof/>
              </w:rPr>
              <w:t>Business model</w:t>
            </w:r>
            <w:r>
              <w:rPr>
                <w:noProof/>
                <w:webHidden/>
              </w:rPr>
              <w:tab/>
            </w:r>
            <w:r>
              <w:rPr>
                <w:noProof/>
                <w:webHidden/>
              </w:rPr>
              <w:fldChar w:fldCharType="begin"/>
            </w:r>
            <w:r>
              <w:rPr>
                <w:noProof/>
                <w:webHidden/>
              </w:rPr>
              <w:instrText xml:space="preserve"> PAGEREF _Toc122217959 \h </w:instrText>
            </w:r>
            <w:r>
              <w:rPr>
                <w:noProof/>
                <w:webHidden/>
              </w:rPr>
            </w:r>
            <w:r>
              <w:rPr>
                <w:noProof/>
                <w:webHidden/>
              </w:rPr>
              <w:fldChar w:fldCharType="separate"/>
            </w:r>
            <w:r>
              <w:rPr>
                <w:noProof/>
                <w:webHidden/>
              </w:rPr>
              <w:t>15</w:t>
            </w:r>
            <w:r>
              <w:rPr>
                <w:noProof/>
                <w:webHidden/>
              </w:rPr>
              <w:fldChar w:fldCharType="end"/>
            </w:r>
          </w:hyperlink>
        </w:p>
        <w:p w14:paraId="00A12365" w14:textId="0BBA5673" w:rsidR="00E80C5E" w:rsidRDefault="00E80C5E">
          <w:pPr>
            <w:pStyle w:val="Sommario2"/>
            <w:tabs>
              <w:tab w:val="left" w:pos="880"/>
              <w:tab w:val="right" w:leader="dot" w:pos="9060"/>
            </w:tabs>
            <w:rPr>
              <w:rFonts w:asciiTheme="minorHAnsi" w:eastAsiaTheme="minorEastAsia" w:hAnsiTheme="minorHAnsi"/>
              <w:noProof/>
              <w:sz w:val="22"/>
              <w:lang w:eastAsia="it-IT"/>
            </w:rPr>
          </w:pPr>
          <w:hyperlink w:anchor="_Toc122217960" w:history="1">
            <w:r w:rsidRPr="004477F0">
              <w:rPr>
                <w:rStyle w:val="Collegamentoipertestuale"/>
                <w:rFonts w:cs="Times New Roman"/>
                <w:bCs/>
                <w:noProof/>
              </w:rPr>
              <w:t>6.1.</w:t>
            </w:r>
            <w:r>
              <w:rPr>
                <w:rFonts w:asciiTheme="minorHAnsi" w:eastAsiaTheme="minorEastAsia" w:hAnsiTheme="minorHAnsi"/>
                <w:noProof/>
                <w:sz w:val="22"/>
                <w:lang w:eastAsia="it-IT"/>
              </w:rPr>
              <w:tab/>
            </w:r>
            <w:r w:rsidRPr="004477F0">
              <w:rPr>
                <w:rStyle w:val="Collegamentoipertestuale"/>
                <w:rFonts w:cs="Times New Roman"/>
                <w:noProof/>
              </w:rPr>
              <w:t>Segmenti di consumatori</w:t>
            </w:r>
            <w:r>
              <w:rPr>
                <w:noProof/>
                <w:webHidden/>
              </w:rPr>
              <w:tab/>
            </w:r>
            <w:r>
              <w:rPr>
                <w:noProof/>
                <w:webHidden/>
              </w:rPr>
              <w:fldChar w:fldCharType="begin"/>
            </w:r>
            <w:r>
              <w:rPr>
                <w:noProof/>
                <w:webHidden/>
              </w:rPr>
              <w:instrText xml:space="preserve"> PAGEREF _Toc122217960 \h </w:instrText>
            </w:r>
            <w:r>
              <w:rPr>
                <w:noProof/>
                <w:webHidden/>
              </w:rPr>
            </w:r>
            <w:r>
              <w:rPr>
                <w:noProof/>
                <w:webHidden/>
              </w:rPr>
              <w:fldChar w:fldCharType="separate"/>
            </w:r>
            <w:r>
              <w:rPr>
                <w:noProof/>
                <w:webHidden/>
              </w:rPr>
              <w:t>15</w:t>
            </w:r>
            <w:r>
              <w:rPr>
                <w:noProof/>
                <w:webHidden/>
              </w:rPr>
              <w:fldChar w:fldCharType="end"/>
            </w:r>
          </w:hyperlink>
        </w:p>
        <w:p w14:paraId="40D78886" w14:textId="675EB84C" w:rsidR="00E80C5E" w:rsidRDefault="00E80C5E">
          <w:pPr>
            <w:pStyle w:val="Sommario2"/>
            <w:tabs>
              <w:tab w:val="left" w:pos="880"/>
              <w:tab w:val="right" w:leader="dot" w:pos="9060"/>
            </w:tabs>
            <w:rPr>
              <w:rFonts w:asciiTheme="minorHAnsi" w:eastAsiaTheme="minorEastAsia" w:hAnsiTheme="minorHAnsi"/>
              <w:noProof/>
              <w:sz w:val="22"/>
              <w:lang w:eastAsia="it-IT"/>
            </w:rPr>
          </w:pPr>
          <w:hyperlink w:anchor="_Toc122217961" w:history="1">
            <w:r w:rsidRPr="004477F0">
              <w:rPr>
                <w:rStyle w:val="Collegamentoipertestuale"/>
                <w:rFonts w:cs="Times New Roman"/>
                <w:bCs/>
                <w:noProof/>
              </w:rPr>
              <w:t>6.2.</w:t>
            </w:r>
            <w:r>
              <w:rPr>
                <w:rFonts w:asciiTheme="minorHAnsi" w:eastAsiaTheme="minorEastAsia" w:hAnsiTheme="minorHAnsi"/>
                <w:noProof/>
                <w:sz w:val="22"/>
                <w:lang w:eastAsia="it-IT"/>
              </w:rPr>
              <w:tab/>
            </w:r>
            <w:r w:rsidRPr="004477F0">
              <w:rPr>
                <w:rStyle w:val="Collegamentoipertestuale"/>
                <w:rFonts w:cs="Times New Roman"/>
                <w:noProof/>
              </w:rPr>
              <w:t>Proposizione di valore</w:t>
            </w:r>
            <w:r>
              <w:rPr>
                <w:noProof/>
                <w:webHidden/>
              </w:rPr>
              <w:tab/>
            </w:r>
            <w:r>
              <w:rPr>
                <w:noProof/>
                <w:webHidden/>
              </w:rPr>
              <w:fldChar w:fldCharType="begin"/>
            </w:r>
            <w:r>
              <w:rPr>
                <w:noProof/>
                <w:webHidden/>
              </w:rPr>
              <w:instrText xml:space="preserve"> PAGEREF _Toc122217961 \h </w:instrText>
            </w:r>
            <w:r>
              <w:rPr>
                <w:noProof/>
                <w:webHidden/>
              </w:rPr>
            </w:r>
            <w:r>
              <w:rPr>
                <w:noProof/>
                <w:webHidden/>
              </w:rPr>
              <w:fldChar w:fldCharType="separate"/>
            </w:r>
            <w:r>
              <w:rPr>
                <w:noProof/>
                <w:webHidden/>
              </w:rPr>
              <w:t>15</w:t>
            </w:r>
            <w:r>
              <w:rPr>
                <w:noProof/>
                <w:webHidden/>
              </w:rPr>
              <w:fldChar w:fldCharType="end"/>
            </w:r>
          </w:hyperlink>
        </w:p>
        <w:p w14:paraId="279D4450" w14:textId="21353618" w:rsidR="00E80C5E" w:rsidRDefault="00E80C5E">
          <w:pPr>
            <w:pStyle w:val="Sommario2"/>
            <w:tabs>
              <w:tab w:val="left" w:pos="880"/>
              <w:tab w:val="right" w:leader="dot" w:pos="9060"/>
            </w:tabs>
            <w:rPr>
              <w:rFonts w:asciiTheme="minorHAnsi" w:eastAsiaTheme="minorEastAsia" w:hAnsiTheme="minorHAnsi"/>
              <w:noProof/>
              <w:sz w:val="22"/>
              <w:lang w:eastAsia="it-IT"/>
            </w:rPr>
          </w:pPr>
          <w:hyperlink w:anchor="_Toc122217962" w:history="1">
            <w:r w:rsidRPr="004477F0">
              <w:rPr>
                <w:rStyle w:val="Collegamentoipertestuale"/>
                <w:rFonts w:cs="Times New Roman"/>
                <w:bCs/>
                <w:noProof/>
              </w:rPr>
              <w:t>6.3.</w:t>
            </w:r>
            <w:r>
              <w:rPr>
                <w:rFonts w:asciiTheme="minorHAnsi" w:eastAsiaTheme="minorEastAsia" w:hAnsiTheme="minorHAnsi"/>
                <w:noProof/>
                <w:sz w:val="22"/>
                <w:lang w:eastAsia="it-IT"/>
              </w:rPr>
              <w:tab/>
            </w:r>
            <w:r w:rsidRPr="004477F0">
              <w:rPr>
                <w:rStyle w:val="Collegamentoipertestuale"/>
                <w:rFonts w:cs="Times New Roman"/>
                <w:noProof/>
              </w:rPr>
              <w:t>Canali distributivi</w:t>
            </w:r>
            <w:r>
              <w:rPr>
                <w:noProof/>
                <w:webHidden/>
              </w:rPr>
              <w:tab/>
            </w:r>
            <w:r>
              <w:rPr>
                <w:noProof/>
                <w:webHidden/>
              </w:rPr>
              <w:fldChar w:fldCharType="begin"/>
            </w:r>
            <w:r>
              <w:rPr>
                <w:noProof/>
                <w:webHidden/>
              </w:rPr>
              <w:instrText xml:space="preserve"> PAGEREF _Toc122217962 \h </w:instrText>
            </w:r>
            <w:r>
              <w:rPr>
                <w:noProof/>
                <w:webHidden/>
              </w:rPr>
            </w:r>
            <w:r>
              <w:rPr>
                <w:noProof/>
                <w:webHidden/>
              </w:rPr>
              <w:fldChar w:fldCharType="separate"/>
            </w:r>
            <w:r>
              <w:rPr>
                <w:noProof/>
                <w:webHidden/>
              </w:rPr>
              <w:t>15</w:t>
            </w:r>
            <w:r>
              <w:rPr>
                <w:noProof/>
                <w:webHidden/>
              </w:rPr>
              <w:fldChar w:fldCharType="end"/>
            </w:r>
          </w:hyperlink>
        </w:p>
        <w:p w14:paraId="575288E1" w14:textId="6BA21B85" w:rsidR="00E80C5E" w:rsidRDefault="00E80C5E">
          <w:pPr>
            <w:pStyle w:val="Sommario2"/>
            <w:tabs>
              <w:tab w:val="left" w:pos="880"/>
              <w:tab w:val="right" w:leader="dot" w:pos="9060"/>
            </w:tabs>
            <w:rPr>
              <w:rFonts w:asciiTheme="minorHAnsi" w:eastAsiaTheme="minorEastAsia" w:hAnsiTheme="minorHAnsi"/>
              <w:noProof/>
              <w:sz w:val="22"/>
              <w:lang w:eastAsia="it-IT"/>
            </w:rPr>
          </w:pPr>
          <w:hyperlink w:anchor="_Toc122217963" w:history="1">
            <w:r w:rsidRPr="004477F0">
              <w:rPr>
                <w:rStyle w:val="Collegamentoipertestuale"/>
                <w:rFonts w:cs="Times New Roman"/>
                <w:bCs/>
                <w:noProof/>
              </w:rPr>
              <w:t>6.4.</w:t>
            </w:r>
            <w:r>
              <w:rPr>
                <w:rFonts w:asciiTheme="minorHAnsi" w:eastAsiaTheme="minorEastAsia" w:hAnsiTheme="minorHAnsi"/>
                <w:noProof/>
                <w:sz w:val="22"/>
                <w:lang w:eastAsia="it-IT"/>
              </w:rPr>
              <w:tab/>
            </w:r>
            <w:r w:rsidRPr="004477F0">
              <w:rPr>
                <w:rStyle w:val="Collegamentoipertestuale"/>
                <w:rFonts w:cs="Times New Roman"/>
                <w:noProof/>
              </w:rPr>
              <w:t>Relazioni con i consumatori</w:t>
            </w:r>
            <w:r>
              <w:rPr>
                <w:noProof/>
                <w:webHidden/>
              </w:rPr>
              <w:tab/>
            </w:r>
            <w:r>
              <w:rPr>
                <w:noProof/>
                <w:webHidden/>
              </w:rPr>
              <w:fldChar w:fldCharType="begin"/>
            </w:r>
            <w:r>
              <w:rPr>
                <w:noProof/>
                <w:webHidden/>
              </w:rPr>
              <w:instrText xml:space="preserve"> PAGEREF _Toc122217963 \h </w:instrText>
            </w:r>
            <w:r>
              <w:rPr>
                <w:noProof/>
                <w:webHidden/>
              </w:rPr>
            </w:r>
            <w:r>
              <w:rPr>
                <w:noProof/>
                <w:webHidden/>
              </w:rPr>
              <w:fldChar w:fldCharType="separate"/>
            </w:r>
            <w:r>
              <w:rPr>
                <w:noProof/>
                <w:webHidden/>
              </w:rPr>
              <w:t>15</w:t>
            </w:r>
            <w:r>
              <w:rPr>
                <w:noProof/>
                <w:webHidden/>
              </w:rPr>
              <w:fldChar w:fldCharType="end"/>
            </w:r>
          </w:hyperlink>
        </w:p>
        <w:p w14:paraId="1459F516" w14:textId="4A701F1F" w:rsidR="00E80C5E" w:rsidRDefault="00E80C5E">
          <w:pPr>
            <w:pStyle w:val="Sommario2"/>
            <w:tabs>
              <w:tab w:val="left" w:pos="880"/>
              <w:tab w:val="right" w:leader="dot" w:pos="9060"/>
            </w:tabs>
            <w:rPr>
              <w:rFonts w:asciiTheme="minorHAnsi" w:eastAsiaTheme="minorEastAsia" w:hAnsiTheme="minorHAnsi"/>
              <w:noProof/>
              <w:sz w:val="22"/>
              <w:lang w:eastAsia="it-IT"/>
            </w:rPr>
          </w:pPr>
          <w:hyperlink w:anchor="_Toc122217964" w:history="1">
            <w:r w:rsidRPr="004477F0">
              <w:rPr>
                <w:rStyle w:val="Collegamentoipertestuale"/>
                <w:rFonts w:cs="Times New Roman"/>
                <w:bCs/>
                <w:noProof/>
              </w:rPr>
              <w:t>6.5.</w:t>
            </w:r>
            <w:r>
              <w:rPr>
                <w:rFonts w:asciiTheme="minorHAnsi" w:eastAsiaTheme="minorEastAsia" w:hAnsiTheme="minorHAnsi"/>
                <w:noProof/>
                <w:sz w:val="22"/>
                <w:lang w:eastAsia="it-IT"/>
              </w:rPr>
              <w:tab/>
            </w:r>
            <w:r w:rsidRPr="004477F0">
              <w:rPr>
                <w:rStyle w:val="Collegamentoipertestuale"/>
                <w:rFonts w:cs="Times New Roman"/>
                <w:noProof/>
              </w:rPr>
              <w:t>Modelli di redditività</w:t>
            </w:r>
            <w:r>
              <w:rPr>
                <w:noProof/>
                <w:webHidden/>
              </w:rPr>
              <w:tab/>
            </w:r>
            <w:r>
              <w:rPr>
                <w:noProof/>
                <w:webHidden/>
              </w:rPr>
              <w:fldChar w:fldCharType="begin"/>
            </w:r>
            <w:r>
              <w:rPr>
                <w:noProof/>
                <w:webHidden/>
              </w:rPr>
              <w:instrText xml:space="preserve"> PAGEREF _Toc122217964 \h </w:instrText>
            </w:r>
            <w:r>
              <w:rPr>
                <w:noProof/>
                <w:webHidden/>
              </w:rPr>
            </w:r>
            <w:r>
              <w:rPr>
                <w:noProof/>
                <w:webHidden/>
              </w:rPr>
              <w:fldChar w:fldCharType="separate"/>
            </w:r>
            <w:r>
              <w:rPr>
                <w:noProof/>
                <w:webHidden/>
              </w:rPr>
              <w:t>16</w:t>
            </w:r>
            <w:r>
              <w:rPr>
                <w:noProof/>
                <w:webHidden/>
              </w:rPr>
              <w:fldChar w:fldCharType="end"/>
            </w:r>
          </w:hyperlink>
        </w:p>
        <w:p w14:paraId="5A1BFC32" w14:textId="34107B62" w:rsidR="00E80C5E" w:rsidRDefault="00E80C5E">
          <w:pPr>
            <w:pStyle w:val="Sommario2"/>
            <w:tabs>
              <w:tab w:val="left" w:pos="880"/>
              <w:tab w:val="right" w:leader="dot" w:pos="9060"/>
            </w:tabs>
            <w:rPr>
              <w:rFonts w:asciiTheme="minorHAnsi" w:eastAsiaTheme="minorEastAsia" w:hAnsiTheme="minorHAnsi"/>
              <w:noProof/>
              <w:sz w:val="22"/>
              <w:lang w:eastAsia="it-IT"/>
            </w:rPr>
          </w:pPr>
          <w:hyperlink w:anchor="_Toc122217965" w:history="1">
            <w:r w:rsidRPr="004477F0">
              <w:rPr>
                <w:rStyle w:val="Collegamentoipertestuale"/>
                <w:rFonts w:cs="Times New Roman"/>
                <w:bCs/>
                <w:noProof/>
              </w:rPr>
              <w:t>6.6.</w:t>
            </w:r>
            <w:r>
              <w:rPr>
                <w:rFonts w:asciiTheme="minorHAnsi" w:eastAsiaTheme="minorEastAsia" w:hAnsiTheme="minorHAnsi"/>
                <w:noProof/>
                <w:sz w:val="22"/>
                <w:lang w:eastAsia="it-IT"/>
              </w:rPr>
              <w:tab/>
            </w:r>
            <w:r w:rsidRPr="004477F0">
              <w:rPr>
                <w:rStyle w:val="Collegamentoipertestuale"/>
                <w:rFonts w:cs="Times New Roman"/>
                <w:noProof/>
              </w:rPr>
              <w:t>Risorse chiave</w:t>
            </w:r>
            <w:r>
              <w:rPr>
                <w:noProof/>
                <w:webHidden/>
              </w:rPr>
              <w:tab/>
            </w:r>
            <w:r>
              <w:rPr>
                <w:noProof/>
                <w:webHidden/>
              </w:rPr>
              <w:fldChar w:fldCharType="begin"/>
            </w:r>
            <w:r>
              <w:rPr>
                <w:noProof/>
                <w:webHidden/>
              </w:rPr>
              <w:instrText xml:space="preserve"> PAGEREF _Toc122217965 \h </w:instrText>
            </w:r>
            <w:r>
              <w:rPr>
                <w:noProof/>
                <w:webHidden/>
              </w:rPr>
            </w:r>
            <w:r>
              <w:rPr>
                <w:noProof/>
                <w:webHidden/>
              </w:rPr>
              <w:fldChar w:fldCharType="separate"/>
            </w:r>
            <w:r>
              <w:rPr>
                <w:noProof/>
                <w:webHidden/>
              </w:rPr>
              <w:t>16</w:t>
            </w:r>
            <w:r>
              <w:rPr>
                <w:noProof/>
                <w:webHidden/>
              </w:rPr>
              <w:fldChar w:fldCharType="end"/>
            </w:r>
          </w:hyperlink>
        </w:p>
        <w:p w14:paraId="7EA6F4A2" w14:textId="0246DC1A" w:rsidR="00E80C5E" w:rsidRDefault="00E80C5E">
          <w:pPr>
            <w:pStyle w:val="Sommario2"/>
            <w:tabs>
              <w:tab w:val="left" w:pos="880"/>
              <w:tab w:val="right" w:leader="dot" w:pos="9060"/>
            </w:tabs>
            <w:rPr>
              <w:rFonts w:asciiTheme="minorHAnsi" w:eastAsiaTheme="minorEastAsia" w:hAnsiTheme="minorHAnsi"/>
              <w:noProof/>
              <w:sz w:val="22"/>
              <w:lang w:eastAsia="it-IT"/>
            </w:rPr>
          </w:pPr>
          <w:hyperlink w:anchor="_Toc122217966" w:history="1">
            <w:r w:rsidRPr="004477F0">
              <w:rPr>
                <w:rStyle w:val="Collegamentoipertestuale"/>
                <w:rFonts w:cs="Times New Roman"/>
                <w:bCs/>
                <w:noProof/>
              </w:rPr>
              <w:t>6.7.</w:t>
            </w:r>
            <w:r>
              <w:rPr>
                <w:rFonts w:asciiTheme="minorHAnsi" w:eastAsiaTheme="minorEastAsia" w:hAnsiTheme="minorHAnsi"/>
                <w:noProof/>
                <w:sz w:val="22"/>
                <w:lang w:eastAsia="it-IT"/>
              </w:rPr>
              <w:tab/>
            </w:r>
            <w:r w:rsidRPr="004477F0">
              <w:rPr>
                <w:rStyle w:val="Collegamentoipertestuale"/>
                <w:rFonts w:cs="Times New Roman"/>
                <w:noProof/>
              </w:rPr>
              <w:t>Attività chiave</w:t>
            </w:r>
            <w:r>
              <w:rPr>
                <w:noProof/>
                <w:webHidden/>
              </w:rPr>
              <w:tab/>
            </w:r>
            <w:r>
              <w:rPr>
                <w:noProof/>
                <w:webHidden/>
              </w:rPr>
              <w:fldChar w:fldCharType="begin"/>
            </w:r>
            <w:r>
              <w:rPr>
                <w:noProof/>
                <w:webHidden/>
              </w:rPr>
              <w:instrText xml:space="preserve"> PAGEREF _Toc122217966 \h </w:instrText>
            </w:r>
            <w:r>
              <w:rPr>
                <w:noProof/>
                <w:webHidden/>
              </w:rPr>
            </w:r>
            <w:r>
              <w:rPr>
                <w:noProof/>
                <w:webHidden/>
              </w:rPr>
              <w:fldChar w:fldCharType="separate"/>
            </w:r>
            <w:r>
              <w:rPr>
                <w:noProof/>
                <w:webHidden/>
              </w:rPr>
              <w:t>16</w:t>
            </w:r>
            <w:r>
              <w:rPr>
                <w:noProof/>
                <w:webHidden/>
              </w:rPr>
              <w:fldChar w:fldCharType="end"/>
            </w:r>
          </w:hyperlink>
        </w:p>
        <w:p w14:paraId="6603EF53" w14:textId="345FA711" w:rsidR="00E80C5E" w:rsidRDefault="00E80C5E">
          <w:pPr>
            <w:pStyle w:val="Sommario2"/>
            <w:tabs>
              <w:tab w:val="left" w:pos="880"/>
              <w:tab w:val="right" w:leader="dot" w:pos="9060"/>
            </w:tabs>
            <w:rPr>
              <w:rFonts w:asciiTheme="minorHAnsi" w:eastAsiaTheme="minorEastAsia" w:hAnsiTheme="minorHAnsi"/>
              <w:noProof/>
              <w:sz w:val="22"/>
              <w:lang w:eastAsia="it-IT"/>
            </w:rPr>
          </w:pPr>
          <w:hyperlink w:anchor="_Toc122217967" w:history="1">
            <w:r w:rsidRPr="004477F0">
              <w:rPr>
                <w:rStyle w:val="Collegamentoipertestuale"/>
                <w:rFonts w:cs="Times New Roman"/>
                <w:bCs/>
                <w:noProof/>
              </w:rPr>
              <w:t>6.8.</w:t>
            </w:r>
            <w:r>
              <w:rPr>
                <w:rFonts w:asciiTheme="minorHAnsi" w:eastAsiaTheme="minorEastAsia" w:hAnsiTheme="minorHAnsi"/>
                <w:noProof/>
                <w:sz w:val="22"/>
                <w:lang w:eastAsia="it-IT"/>
              </w:rPr>
              <w:tab/>
            </w:r>
            <w:r w:rsidRPr="004477F0">
              <w:rPr>
                <w:rStyle w:val="Collegamentoipertestuale"/>
                <w:rFonts w:cs="Times New Roman"/>
                <w:noProof/>
              </w:rPr>
              <w:t>Partner chiave</w:t>
            </w:r>
            <w:r>
              <w:rPr>
                <w:noProof/>
                <w:webHidden/>
              </w:rPr>
              <w:tab/>
            </w:r>
            <w:r>
              <w:rPr>
                <w:noProof/>
                <w:webHidden/>
              </w:rPr>
              <w:fldChar w:fldCharType="begin"/>
            </w:r>
            <w:r>
              <w:rPr>
                <w:noProof/>
                <w:webHidden/>
              </w:rPr>
              <w:instrText xml:space="preserve"> PAGEREF _Toc122217967 \h </w:instrText>
            </w:r>
            <w:r>
              <w:rPr>
                <w:noProof/>
                <w:webHidden/>
              </w:rPr>
            </w:r>
            <w:r>
              <w:rPr>
                <w:noProof/>
                <w:webHidden/>
              </w:rPr>
              <w:fldChar w:fldCharType="separate"/>
            </w:r>
            <w:r>
              <w:rPr>
                <w:noProof/>
                <w:webHidden/>
              </w:rPr>
              <w:t>16</w:t>
            </w:r>
            <w:r>
              <w:rPr>
                <w:noProof/>
                <w:webHidden/>
              </w:rPr>
              <w:fldChar w:fldCharType="end"/>
            </w:r>
          </w:hyperlink>
        </w:p>
        <w:p w14:paraId="40012263" w14:textId="4D04C4A5" w:rsidR="00E80C5E" w:rsidRDefault="00E80C5E">
          <w:pPr>
            <w:pStyle w:val="Sommario2"/>
            <w:tabs>
              <w:tab w:val="left" w:pos="880"/>
              <w:tab w:val="right" w:leader="dot" w:pos="9060"/>
            </w:tabs>
            <w:rPr>
              <w:rFonts w:asciiTheme="minorHAnsi" w:eastAsiaTheme="minorEastAsia" w:hAnsiTheme="minorHAnsi"/>
              <w:noProof/>
              <w:sz w:val="22"/>
              <w:lang w:eastAsia="it-IT"/>
            </w:rPr>
          </w:pPr>
          <w:hyperlink w:anchor="_Toc122217968" w:history="1">
            <w:r w:rsidRPr="004477F0">
              <w:rPr>
                <w:rStyle w:val="Collegamentoipertestuale"/>
                <w:rFonts w:cs="Times New Roman"/>
                <w:bCs/>
                <w:noProof/>
              </w:rPr>
              <w:t>6.9.</w:t>
            </w:r>
            <w:r>
              <w:rPr>
                <w:rFonts w:asciiTheme="minorHAnsi" w:eastAsiaTheme="minorEastAsia" w:hAnsiTheme="minorHAnsi"/>
                <w:noProof/>
                <w:sz w:val="22"/>
                <w:lang w:eastAsia="it-IT"/>
              </w:rPr>
              <w:tab/>
            </w:r>
            <w:r w:rsidRPr="004477F0">
              <w:rPr>
                <w:rStyle w:val="Collegamentoipertestuale"/>
                <w:rFonts w:cs="Times New Roman"/>
                <w:noProof/>
              </w:rPr>
              <w:t>Struttura dei costi</w:t>
            </w:r>
            <w:r>
              <w:rPr>
                <w:noProof/>
                <w:webHidden/>
              </w:rPr>
              <w:tab/>
            </w:r>
            <w:r>
              <w:rPr>
                <w:noProof/>
                <w:webHidden/>
              </w:rPr>
              <w:fldChar w:fldCharType="begin"/>
            </w:r>
            <w:r>
              <w:rPr>
                <w:noProof/>
                <w:webHidden/>
              </w:rPr>
              <w:instrText xml:space="preserve"> PAGEREF _Toc122217968 \h </w:instrText>
            </w:r>
            <w:r>
              <w:rPr>
                <w:noProof/>
                <w:webHidden/>
              </w:rPr>
            </w:r>
            <w:r>
              <w:rPr>
                <w:noProof/>
                <w:webHidden/>
              </w:rPr>
              <w:fldChar w:fldCharType="separate"/>
            </w:r>
            <w:r>
              <w:rPr>
                <w:noProof/>
                <w:webHidden/>
              </w:rPr>
              <w:t>17</w:t>
            </w:r>
            <w:r>
              <w:rPr>
                <w:noProof/>
                <w:webHidden/>
              </w:rPr>
              <w:fldChar w:fldCharType="end"/>
            </w:r>
          </w:hyperlink>
        </w:p>
        <w:p w14:paraId="069104A3" w14:textId="0806D211" w:rsidR="00E80C5E" w:rsidRDefault="00E80C5E">
          <w:pPr>
            <w:pStyle w:val="Sommario1"/>
            <w:rPr>
              <w:rFonts w:asciiTheme="minorHAnsi" w:eastAsiaTheme="minorEastAsia" w:hAnsiTheme="minorHAnsi"/>
              <w:noProof/>
              <w:sz w:val="22"/>
              <w:lang w:eastAsia="it-IT"/>
            </w:rPr>
          </w:pPr>
          <w:hyperlink w:anchor="_Toc122217969" w:history="1">
            <w:r w:rsidRPr="004477F0">
              <w:rPr>
                <w:rStyle w:val="Collegamentoipertestuale"/>
                <w:rFonts w:cs="Times New Roman"/>
                <w:noProof/>
              </w:rPr>
              <w:t>7.</w:t>
            </w:r>
            <w:r>
              <w:rPr>
                <w:rFonts w:asciiTheme="minorHAnsi" w:eastAsiaTheme="minorEastAsia" w:hAnsiTheme="minorHAnsi"/>
                <w:noProof/>
                <w:sz w:val="22"/>
                <w:lang w:eastAsia="it-IT"/>
              </w:rPr>
              <w:tab/>
            </w:r>
            <w:r w:rsidRPr="004477F0">
              <w:rPr>
                <w:rStyle w:val="Collegamentoipertestuale"/>
                <w:rFonts w:cs="Times New Roman"/>
                <w:noProof/>
              </w:rPr>
              <w:t>Funzionamento del prodotto</w:t>
            </w:r>
            <w:r>
              <w:rPr>
                <w:noProof/>
                <w:webHidden/>
              </w:rPr>
              <w:tab/>
            </w:r>
            <w:r>
              <w:rPr>
                <w:noProof/>
                <w:webHidden/>
              </w:rPr>
              <w:fldChar w:fldCharType="begin"/>
            </w:r>
            <w:r>
              <w:rPr>
                <w:noProof/>
                <w:webHidden/>
              </w:rPr>
              <w:instrText xml:space="preserve"> PAGEREF _Toc122217969 \h </w:instrText>
            </w:r>
            <w:r>
              <w:rPr>
                <w:noProof/>
                <w:webHidden/>
              </w:rPr>
            </w:r>
            <w:r>
              <w:rPr>
                <w:noProof/>
                <w:webHidden/>
              </w:rPr>
              <w:fldChar w:fldCharType="separate"/>
            </w:r>
            <w:r>
              <w:rPr>
                <w:noProof/>
                <w:webHidden/>
              </w:rPr>
              <w:t>18</w:t>
            </w:r>
            <w:r>
              <w:rPr>
                <w:noProof/>
                <w:webHidden/>
              </w:rPr>
              <w:fldChar w:fldCharType="end"/>
            </w:r>
          </w:hyperlink>
        </w:p>
        <w:p w14:paraId="046B9E6F" w14:textId="64B694BA" w:rsidR="00E80C5E" w:rsidRDefault="00E80C5E">
          <w:pPr>
            <w:pStyle w:val="Sommario1"/>
            <w:rPr>
              <w:rFonts w:asciiTheme="minorHAnsi" w:eastAsiaTheme="minorEastAsia" w:hAnsiTheme="minorHAnsi"/>
              <w:noProof/>
              <w:sz w:val="22"/>
              <w:lang w:eastAsia="it-IT"/>
            </w:rPr>
          </w:pPr>
          <w:hyperlink w:anchor="_Toc122217970" w:history="1">
            <w:r w:rsidRPr="004477F0">
              <w:rPr>
                <w:rStyle w:val="Collegamentoipertestuale"/>
                <w:rFonts w:cs="Times New Roman"/>
                <w:noProof/>
              </w:rPr>
              <w:t>8.</w:t>
            </w:r>
            <w:r>
              <w:rPr>
                <w:rFonts w:asciiTheme="minorHAnsi" w:eastAsiaTheme="minorEastAsia" w:hAnsiTheme="minorHAnsi"/>
                <w:noProof/>
                <w:sz w:val="22"/>
                <w:lang w:eastAsia="it-IT"/>
              </w:rPr>
              <w:tab/>
            </w:r>
            <w:r w:rsidRPr="004477F0">
              <w:rPr>
                <w:rStyle w:val="Collegamentoipertestuale"/>
                <w:rFonts w:cs="Times New Roman"/>
                <w:noProof/>
              </w:rPr>
              <w:t>WBS e prospetto di Gantt</w:t>
            </w:r>
            <w:r>
              <w:rPr>
                <w:noProof/>
                <w:webHidden/>
              </w:rPr>
              <w:tab/>
            </w:r>
            <w:r>
              <w:rPr>
                <w:noProof/>
                <w:webHidden/>
              </w:rPr>
              <w:fldChar w:fldCharType="begin"/>
            </w:r>
            <w:r>
              <w:rPr>
                <w:noProof/>
                <w:webHidden/>
              </w:rPr>
              <w:instrText xml:space="preserve"> PAGEREF _Toc122217970 \h </w:instrText>
            </w:r>
            <w:r>
              <w:rPr>
                <w:noProof/>
                <w:webHidden/>
              </w:rPr>
            </w:r>
            <w:r>
              <w:rPr>
                <w:noProof/>
                <w:webHidden/>
              </w:rPr>
              <w:fldChar w:fldCharType="separate"/>
            </w:r>
            <w:r>
              <w:rPr>
                <w:noProof/>
                <w:webHidden/>
              </w:rPr>
              <w:t>20</w:t>
            </w:r>
            <w:r>
              <w:rPr>
                <w:noProof/>
                <w:webHidden/>
              </w:rPr>
              <w:fldChar w:fldCharType="end"/>
            </w:r>
          </w:hyperlink>
        </w:p>
        <w:p w14:paraId="2FA9CB29" w14:textId="23087FF4" w:rsidR="00E80C5E" w:rsidRDefault="00E80C5E">
          <w:pPr>
            <w:pStyle w:val="Sommario2"/>
            <w:tabs>
              <w:tab w:val="right" w:leader="dot" w:pos="9060"/>
            </w:tabs>
            <w:rPr>
              <w:rFonts w:asciiTheme="minorHAnsi" w:eastAsiaTheme="minorEastAsia" w:hAnsiTheme="minorHAnsi"/>
              <w:noProof/>
              <w:sz w:val="22"/>
              <w:lang w:eastAsia="it-IT"/>
            </w:rPr>
          </w:pPr>
          <w:hyperlink w:anchor="_Toc122217971" w:history="1">
            <w:r w:rsidRPr="004477F0">
              <w:rPr>
                <w:rStyle w:val="Collegamentoipertestuale"/>
                <w:rFonts w:cs="Times New Roman"/>
                <w:noProof/>
              </w:rPr>
              <w:t>8.1 Work Breakdown Structure</w:t>
            </w:r>
            <w:r>
              <w:rPr>
                <w:noProof/>
                <w:webHidden/>
              </w:rPr>
              <w:tab/>
            </w:r>
            <w:r>
              <w:rPr>
                <w:noProof/>
                <w:webHidden/>
              </w:rPr>
              <w:fldChar w:fldCharType="begin"/>
            </w:r>
            <w:r>
              <w:rPr>
                <w:noProof/>
                <w:webHidden/>
              </w:rPr>
              <w:instrText xml:space="preserve"> PAGEREF _Toc122217971 \h </w:instrText>
            </w:r>
            <w:r>
              <w:rPr>
                <w:noProof/>
                <w:webHidden/>
              </w:rPr>
            </w:r>
            <w:r>
              <w:rPr>
                <w:noProof/>
                <w:webHidden/>
              </w:rPr>
              <w:fldChar w:fldCharType="separate"/>
            </w:r>
            <w:r>
              <w:rPr>
                <w:noProof/>
                <w:webHidden/>
              </w:rPr>
              <w:t>20</w:t>
            </w:r>
            <w:r>
              <w:rPr>
                <w:noProof/>
                <w:webHidden/>
              </w:rPr>
              <w:fldChar w:fldCharType="end"/>
            </w:r>
          </w:hyperlink>
        </w:p>
        <w:p w14:paraId="1FE3BEA3" w14:textId="4757CD81" w:rsidR="00E80C5E" w:rsidRDefault="00E80C5E">
          <w:pPr>
            <w:pStyle w:val="Sommario2"/>
            <w:tabs>
              <w:tab w:val="right" w:leader="dot" w:pos="9060"/>
            </w:tabs>
            <w:rPr>
              <w:rFonts w:asciiTheme="minorHAnsi" w:eastAsiaTheme="minorEastAsia" w:hAnsiTheme="minorHAnsi"/>
              <w:noProof/>
              <w:sz w:val="22"/>
              <w:lang w:eastAsia="it-IT"/>
            </w:rPr>
          </w:pPr>
          <w:hyperlink w:anchor="_Toc122217972" w:history="1">
            <w:r w:rsidRPr="004477F0">
              <w:rPr>
                <w:rStyle w:val="Collegamentoipertestuale"/>
                <w:rFonts w:cs="Times New Roman"/>
                <w:noProof/>
              </w:rPr>
              <w:t>8.2. Prospetto di Gantt</w:t>
            </w:r>
            <w:r>
              <w:rPr>
                <w:noProof/>
                <w:webHidden/>
              </w:rPr>
              <w:tab/>
            </w:r>
            <w:r>
              <w:rPr>
                <w:noProof/>
                <w:webHidden/>
              </w:rPr>
              <w:fldChar w:fldCharType="begin"/>
            </w:r>
            <w:r>
              <w:rPr>
                <w:noProof/>
                <w:webHidden/>
              </w:rPr>
              <w:instrText xml:space="preserve"> PAGEREF _Toc122217972 \h </w:instrText>
            </w:r>
            <w:r>
              <w:rPr>
                <w:noProof/>
                <w:webHidden/>
              </w:rPr>
            </w:r>
            <w:r>
              <w:rPr>
                <w:noProof/>
                <w:webHidden/>
              </w:rPr>
              <w:fldChar w:fldCharType="separate"/>
            </w:r>
            <w:r>
              <w:rPr>
                <w:noProof/>
                <w:webHidden/>
              </w:rPr>
              <w:t>20</w:t>
            </w:r>
            <w:r>
              <w:rPr>
                <w:noProof/>
                <w:webHidden/>
              </w:rPr>
              <w:fldChar w:fldCharType="end"/>
            </w:r>
          </w:hyperlink>
        </w:p>
        <w:p w14:paraId="7F15256A" w14:textId="10CF7C8F" w:rsidR="00E80C5E" w:rsidRDefault="00E80C5E">
          <w:pPr>
            <w:pStyle w:val="Sommario1"/>
            <w:rPr>
              <w:rFonts w:asciiTheme="minorHAnsi" w:eastAsiaTheme="minorEastAsia" w:hAnsiTheme="minorHAnsi"/>
              <w:noProof/>
              <w:sz w:val="22"/>
              <w:lang w:eastAsia="it-IT"/>
            </w:rPr>
          </w:pPr>
          <w:hyperlink w:anchor="_Toc122217973" w:history="1">
            <w:r w:rsidRPr="004477F0">
              <w:rPr>
                <w:rStyle w:val="Collegamentoipertestuale"/>
                <w:rFonts w:cs="Times New Roman"/>
                <w:noProof/>
              </w:rPr>
              <w:t>Riferimenti</w:t>
            </w:r>
            <w:r>
              <w:rPr>
                <w:noProof/>
                <w:webHidden/>
              </w:rPr>
              <w:tab/>
            </w:r>
            <w:r>
              <w:rPr>
                <w:noProof/>
                <w:webHidden/>
              </w:rPr>
              <w:fldChar w:fldCharType="begin"/>
            </w:r>
            <w:r>
              <w:rPr>
                <w:noProof/>
                <w:webHidden/>
              </w:rPr>
              <w:instrText xml:space="preserve"> PAGEREF _Toc122217973 \h </w:instrText>
            </w:r>
            <w:r>
              <w:rPr>
                <w:noProof/>
                <w:webHidden/>
              </w:rPr>
            </w:r>
            <w:r>
              <w:rPr>
                <w:noProof/>
                <w:webHidden/>
              </w:rPr>
              <w:fldChar w:fldCharType="separate"/>
            </w:r>
            <w:r>
              <w:rPr>
                <w:noProof/>
                <w:webHidden/>
              </w:rPr>
              <w:t>21</w:t>
            </w:r>
            <w:r>
              <w:rPr>
                <w:noProof/>
                <w:webHidden/>
              </w:rPr>
              <w:fldChar w:fldCharType="end"/>
            </w:r>
          </w:hyperlink>
        </w:p>
        <w:p w14:paraId="211650A6" w14:textId="6949482B" w:rsidR="003665B7" w:rsidRPr="00C62371" w:rsidRDefault="003665B7" w:rsidP="009A29C7">
          <w:pPr>
            <w:spacing w:line="240" w:lineRule="auto"/>
            <w:rPr>
              <w:rFonts w:cs="Times New Roman"/>
            </w:rPr>
          </w:pPr>
          <w:r w:rsidRPr="00C62371">
            <w:rPr>
              <w:rFonts w:cs="Times New Roman"/>
              <w:b/>
              <w:bCs/>
            </w:rPr>
            <w:fldChar w:fldCharType="end"/>
          </w:r>
        </w:p>
      </w:sdtContent>
    </w:sdt>
    <w:p w14:paraId="3EDCEB9E" w14:textId="3C47E065" w:rsidR="000C2D41" w:rsidRPr="00C62371" w:rsidRDefault="000C2D41" w:rsidP="009A29C7">
      <w:pPr>
        <w:spacing w:after="160" w:line="240" w:lineRule="auto"/>
        <w:jc w:val="left"/>
        <w:rPr>
          <w:rFonts w:cs="Times New Roman"/>
          <w:b/>
          <w:bCs/>
          <w:color w:val="FF0000"/>
          <w:sz w:val="28"/>
          <w:szCs w:val="28"/>
        </w:rPr>
      </w:pPr>
      <w:r>
        <w:rPr>
          <w:rFonts w:cs="Times New Roman"/>
          <w:b/>
          <w:bCs/>
          <w:color w:val="FF0000"/>
          <w:sz w:val="28"/>
          <w:szCs w:val="28"/>
        </w:rPr>
        <w:br w:type="page"/>
      </w:r>
    </w:p>
    <w:p w14:paraId="05F726DC" w14:textId="7C7F7236" w:rsidR="00EE6CB8" w:rsidRPr="00C62371" w:rsidRDefault="00526710" w:rsidP="009A29C7">
      <w:pPr>
        <w:pStyle w:val="Titolo1"/>
        <w:numPr>
          <w:ilvl w:val="0"/>
          <w:numId w:val="4"/>
        </w:numPr>
        <w:spacing w:line="240" w:lineRule="auto"/>
        <w:rPr>
          <w:rFonts w:cs="Times New Roman"/>
          <w:lang w:val="en-GB"/>
        </w:rPr>
      </w:pPr>
      <w:bookmarkStart w:id="0" w:name="_Toc122217933"/>
      <w:r w:rsidRPr="00C62371">
        <w:rPr>
          <w:rFonts w:cs="Times New Roman"/>
          <w:lang w:val="en-GB"/>
        </w:rPr>
        <w:lastRenderedPageBreak/>
        <w:t xml:space="preserve">Executive </w:t>
      </w:r>
      <w:r w:rsidR="00B129B3">
        <w:rPr>
          <w:rFonts w:cs="Times New Roman"/>
          <w:lang w:val="en-GB"/>
        </w:rPr>
        <w:t>s</w:t>
      </w:r>
      <w:r w:rsidRPr="00C62371">
        <w:rPr>
          <w:rFonts w:cs="Times New Roman"/>
          <w:lang w:val="en-GB"/>
        </w:rPr>
        <w:t>ummary</w:t>
      </w:r>
      <w:bookmarkEnd w:id="0"/>
    </w:p>
    <w:p w14:paraId="4FD66BA8" w14:textId="77777777" w:rsidR="00D72434" w:rsidRPr="00C62371" w:rsidRDefault="00D72434" w:rsidP="009A29C7">
      <w:pPr>
        <w:spacing w:line="240" w:lineRule="auto"/>
        <w:rPr>
          <w:rFonts w:cs="Times New Roman"/>
          <w:sz w:val="12"/>
          <w:szCs w:val="12"/>
          <w:lang w:val="en-GB"/>
        </w:rPr>
      </w:pPr>
    </w:p>
    <w:p w14:paraId="34869BAA" w14:textId="77777777" w:rsidR="008B563F" w:rsidRDefault="008B563F" w:rsidP="008B563F">
      <w:pPr>
        <w:spacing w:line="240" w:lineRule="auto"/>
        <w:rPr>
          <w:szCs w:val="24"/>
        </w:rPr>
      </w:pPr>
      <w:r>
        <w:rPr>
          <w:szCs w:val="24"/>
        </w:rPr>
        <w:t xml:space="preserve">Moddy nasce dall’idea di innovare il packaging nell’ambito delle crisi umanitarie. Quest’ultimo, infatti, presenta diversi problemi: costi elevati, scarsa ecosostenibilità e gestione non ottimale degli approvvigionamenti ricevuti. Moddy risolve queste problematiche grazie alla sua </w:t>
      </w:r>
      <w:r w:rsidRPr="00843D28">
        <w:rPr>
          <w:b/>
          <w:bCs/>
          <w:szCs w:val="24"/>
        </w:rPr>
        <w:t>modularità</w:t>
      </w:r>
      <w:r>
        <w:rPr>
          <w:szCs w:val="24"/>
        </w:rPr>
        <w:t xml:space="preserve"> e all’uso della tecnologia. Il nostro prodotto è composto da moduli elementari (pareti e connettori) da cui può essere ricavata una scatola delle dimensioni e forme desiderate. La modularità dà ai clienti la possibilità di costruire diversi oggetti a partire dalla stessa. Questa proprietà estende il ciclo di vita della scatola, rendendola </w:t>
      </w:r>
      <w:r w:rsidRPr="001650F5">
        <w:rPr>
          <w:b/>
          <w:bCs/>
          <w:szCs w:val="24"/>
        </w:rPr>
        <w:t>riutilizzabile</w:t>
      </w:r>
      <w:r>
        <w:rPr>
          <w:szCs w:val="24"/>
        </w:rPr>
        <w:t xml:space="preserve"> e riducendo i costi associati alla distribuzione di aiuti umanitari. La riusabilità, unita ai materiali riciclabili e biodegradabili, rende Moddy particolarmente </w:t>
      </w:r>
      <w:r w:rsidRPr="001650F5">
        <w:rPr>
          <w:b/>
          <w:bCs/>
          <w:szCs w:val="24"/>
        </w:rPr>
        <w:t>ecosostenibile</w:t>
      </w:r>
      <w:r>
        <w:rPr>
          <w:bCs/>
          <w:szCs w:val="24"/>
        </w:rPr>
        <w:t xml:space="preserve"> e,</w:t>
      </w:r>
      <w:r>
        <w:rPr>
          <w:szCs w:val="24"/>
        </w:rPr>
        <w:t xml:space="preserve"> grazie all’utilizzo del </w:t>
      </w:r>
      <w:r w:rsidRPr="001650F5">
        <w:rPr>
          <w:i/>
          <w:iCs/>
          <w:szCs w:val="24"/>
        </w:rPr>
        <w:t>tag NFC</w:t>
      </w:r>
      <w:r>
        <w:rPr>
          <w:szCs w:val="24"/>
        </w:rPr>
        <w:t>, in cui vengono salvate le informazioni sui prodotti presenti nella scatola, agevola notevolmente lo smistamento degli stessi.</w:t>
      </w:r>
    </w:p>
    <w:p w14:paraId="2B0E86BA" w14:textId="77777777" w:rsidR="008B563F" w:rsidRPr="0039228F" w:rsidRDefault="008B563F" w:rsidP="008B563F">
      <w:pPr>
        <w:spacing w:line="240" w:lineRule="auto"/>
        <w:rPr>
          <w:szCs w:val="24"/>
        </w:rPr>
      </w:pPr>
      <w:r w:rsidRPr="00507332">
        <w:rPr>
          <w:color w:val="000000" w:themeColor="text1"/>
          <w:szCs w:val="24"/>
        </w:rPr>
        <w:t xml:space="preserve">In questo report </w:t>
      </w:r>
      <w:r>
        <w:rPr>
          <w:color w:val="000000" w:themeColor="text1"/>
          <w:szCs w:val="24"/>
        </w:rPr>
        <w:t>studieremo</w:t>
      </w:r>
      <w:r w:rsidRPr="00507332">
        <w:rPr>
          <w:color w:val="000000" w:themeColor="text1"/>
          <w:szCs w:val="24"/>
        </w:rPr>
        <w:t xml:space="preserve"> nel dettaglio i problemi citati precedentemente, individuando con precisione i bisogni dei clienti da soddisfare</w:t>
      </w:r>
      <w:r>
        <w:rPr>
          <w:color w:val="000000" w:themeColor="text1"/>
          <w:szCs w:val="24"/>
        </w:rPr>
        <w:t>, e</w:t>
      </w:r>
      <w:r w:rsidRPr="00507332">
        <w:rPr>
          <w:color w:val="000000" w:themeColor="text1"/>
          <w:szCs w:val="24"/>
        </w:rPr>
        <w:t xml:space="preserve"> la nostra soluzione </w:t>
      </w:r>
      <w:r>
        <w:rPr>
          <w:color w:val="000000" w:themeColor="text1"/>
          <w:szCs w:val="24"/>
        </w:rPr>
        <w:t>con</w:t>
      </w:r>
      <w:r w:rsidRPr="00507332">
        <w:rPr>
          <w:color w:val="000000" w:themeColor="text1"/>
          <w:szCs w:val="24"/>
        </w:rPr>
        <w:t xml:space="preserve"> le qualità che la rendono innovativa. </w:t>
      </w:r>
      <w:r w:rsidRPr="0039228F">
        <w:rPr>
          <w:szCs w:val="24"/>
        </w:rPr>
        <w:t xml:space="preserve">Successivamente, attraverso le forze di Porter, </w:t>
      </w:r>
      <w:r>
        <w:rPr>
          <w:szCs w:val="24"/>
        </w:rPr>
        <w:t>troveremo</w:t>
      </w:r>
      <w:r w:rsidRPr="0039228F">
        <w:rPr>
          <w:szCs w:val="24"/>
        </w:rPr>
        <w:t xml:space="preserve"> e </w:t>
      </w:r>
      <w:r>
        <w:rPr>
          <w:szCs w:val="24"/>
        </w:rPr>
        <w:t>analizzeremo i</w:t>
      </w:r>
      <w:r w:rsidRPr="0039228F">
        <w:rPr>
          <w:szCs w:val="24"/>
        </w:rPr>
        <w:t xml:space="preserve"> possibili competitor diretti nel settore dello smart packaging</w:t>
      </w:r>
      <w:r>
        <w:rPr>
          <w:szCs w:val="24"/>
        </w:rPr>
        <w:t>, per poi</w:t>
      </w:r>
      <w:r w:rsidRPr="0039228F">
        <w:rPr>
          <w:szCs w:val="24"/>
        </w:rPr>
        <w:t xml:space="preserve"> </w:t>
      </w:r>
      <w:r>
        <w:rPr>
          <w:szCs w:val="24"/>
        </w:rPr>
        <w:t>proseguire con</w:t>
      </w:r>
      <w:r w:rsidRPr="0039228F">
        <w:rPr>
          <w:szCs w:val="24"/>
        </w:rPr>
        <w:t xml:space="preserve"> un confronto tra Moddy e i prodotti concorrenti, cercando di mettere in risalto i suoi vantaggi competitivi e le rispettive curve di valore. </w:t>
      </w:r>
      <w:r w:rsidRPr="00834066">
        <w:rPr>
          <w:szCs w:val="24"/>
        </w:rPr>
        <w:t>Da queste ultime</w:t>
      </w:r>
      <w:r w:rsidRPr="0039228F">
        <w:rPr>
          <w:szCs w:val="24"/>
        </w:rPr>
        <w:t xml:space="preserve"> emergerà che Moddy </w:t>
      </w:r>
      <w:r>
        <w:rPr>
          <w:szCs w:val="24"/>
        </w:rPr>
        <w:t>ha la potenzialità per</w:t>
      </w:r>
      <w:r w:rsidRPr="0039228F">
        <w:rPr>
          <w:szCs w:val="24"/>
        </w:rPr>
        <w:t xml:space="preserve"> </w:t>
      </w:r>
      <w:r>
        <w:rPr>
          <w:szCs w:val="24"/>
        </w:rPr>
        <w:t xml:space="preserve">diventare </w:t>
      </w:r>
      <w:r w:rsidRPr="0039228F">
        <w:rPr>
          <w:szCs w:val="24"/>
        </w:rPr>
        <w:t xml:space="preserve">l’unico prodotto sul mercato in grado di unire </w:t>
      </w:r>
      <w:r>
        <w:rPr>
          <w:szCs w:val="24"/>
        </w:rPr>
        <w:t>un’incredibile modularità</w:t>
      </w:r>
      <w:r w:rsidRPr="0039228F">
        <w:rPr>
          <w:szCs w:val="24"/>
        </w:rPr>
        <w:t xml:space="preserve"> con la garanzia di risolvere tutte le problematiche emerse ne</w:t>
      </w:r>
      <w:r>
        <w:rPr>
          <w:szCs w:val="24"/>
        </w:rPr>
        <w:t>gli ambiti di</w:t>
      </w:r>
      <w:r w:rsidRPr="0039228F">
        <w:rPr>
          <w:szCs w:val="24"/>
        </w:rPr>
        <w:t xml:space="preserve"> spedizione e gestione degli aiuti umanitari, </w:t>
      </w:r>
      <w:r>
        <w:rPr>
          <w:szCs w:val="24"/>
        </w:rPr>
        <w:t>con</w:t>
      </w:r>
      <w:r w:rsidRPr="0039228F">
        <w:rPr>
          <w:szCs w:val="24"/>
        </w:rPr>
        <w:t xml:space="preserve"> costi </w:t>
      </w:r>
      <w:r>
        <w:rPr>
          <w:szCs w:val="24"/>
        </w:rPr>
        <w:t xml:space="preserve">contenuti </w:t>
      </w:r>
      <w:r w:rsidRPr="0039228F">
        <w:rPr>
          <w:szCs w:val="24"/>
        </w:rPr>
        <w:t xml:space="preserve">e </w:t>
      </w:r>
      <w:r>
        <w:rPr>
          <w:szCs w:val="24"/>
        </w:rPr>
        <w:t>impatto ambientale quasi nullo.</w:t>
      </w:r>
    </w:p>
    <w:p w14:paraId="6753495C" w14:textId="77777777" w:rsidR="008B563F" w:rsidRPr="0039228F" w:rsidRDefault="008B563F" w:rsidP="008B563F">
      <w:pPr>
        <w:spacing w:line="240" w:lineRule="auto"/>
        <w:rPr>
          <w:szCs w:val="24"/>
        </w:rPr>
      </w:pPr>
      <w:r>
        <w:rPr>
          <w:szCs w:val="24"/>
        </w:rPr>
        <w:t xml:space="preserve">In seguito, analizzeremo </w:t>
      </w:r>
      <w:r w:rsidRPr="0039228F">
        <w:rPr>
          <w:szCs w:val="24"/>
        </w:rPr>
        <w:t>la profilazione dei clienti attraverso l’analisi delle risposte di un questionario somministrato alle trenta organizzazioni umanitarie più importanti in Italia. Dai clienti emergerà l</w:t>
      </w:r>
      <w:r>
        <w:rPr>
          <w:szCs w:val="24"/>
        </w:rPr>
        <w:t xml:space="preserve">’interesse </w:t>
      </w:r>
      <w:r w:rsidRPr="0039228F">
        <w:rPr>
          <w:szCs w:val="24"/>
        </w:rPr>
        <w:t>di investire in imballaggi innovati</w:t>
      </w:r>
      <w:r>
        <w:rPr>
          <w:szCs w:val="24"/>
        </w:rPr>
        <w:t>vi</w:t>
      </w:r>
      <w:r w:rsidRPr="0039228F">
        <w:rPr>
          <w:szCs w:val="24"/>
        </w:rPr>
        <w:t xml:space="preserve"> ma, allo stesso tempo, l’impossibilità di farlo data la mancanza di soluzioni alternative valide. </w:t>
      </w:r>
      <w:r>
        <w:rPr>
          <w:szCs w:val="24"/>
        </w:rPr>
        <w:t>D</w:t>
      </w:r>
      <w:r w:rsidRPr="0039228F">
        <w:rPr>
          <w:szCs w:val="24"/>
        </w:rPr>
        <w:t xml:space="preserve">alla profilazione riusciremo a capire meglio il tipo di organizzazioni umanitarie </w:t>
      </w:r>
      <w:r>
        <w:rPr>
          <w:szCs w:val="24"/>
        </w:rPr>
        <w:t>più propense ad</w:t>
      </w:r>
      <w:r w:rsidRPr="0039228F">
        <w:rPr>
          <w:szCs w:val="24"/>
        </w:rPr>
        <w:t xml:space="preserve"> acquistare </w:t>
      </w:r>
      <w:r>
        <w:rPr>
          <w:szCs w:val="24"/>
        </w:rPr>
        <w:t xml:space="preserve">effettivamente </w:t>
      </w:r>
      <w:r w:rsidRPr="0039228F">
        <w:rPr>
          <w:szCs w:val="24"/>
        </w:rPr>
        <w:t>il nostro prodotto</w:t>
      </w:r>
      <w:r>
        <w:rPr>
          <w:szCs w:val="24"/>
        </w:rPr>
        <w:t xml:space="preserve">. Definiremo </w:t>
      </w:r>
      <w:r w:rsidRPr="00F6606A">
        <w:rPr>
          <w:szCs w:val="24"/>
        </w:rPr>
        <w:t>meglio la nostra proposta di valore in relazione ai reali bisogni della clientela,</w:t>
      </w:r>
      <w:r w:rsidRPr="0098220F">
        <w:rPr>
          <w:szCs w:val="24"/>
        </w:rPr>
        <w:t xml:space="preserve"> </w:t>
      </w:r>
      <w:r>
        <w:rPr>
          <w:szCs w:val="24"/>
        </w:rPr>
        <w:t xml:space="preserve">dopodiché </w:t>
      </w:r>
      <w:r w:rsidRPr="0098220F">
        <w:rPr>
          <w:szCs w:val="24"/>
        </w:rPr>
        <w:t>ci serviremo della tecnica MoSCoW per definire la gerarchia dei bisogni individuati.</w:t>
      </w:r>
      <w:r w:rsidRPr="0039228F">
        <w:rPr>
          <w:szCs w:val="24"/>
        </w:rPr>
        <w:t xml:space="preserve"> </w:t>
      </w:r>
    </w:p>
    <w:p w14:paraId="01324CAE" w14:textId="77777777" w:rsidR="008B563F" w:rsidRPr="0039228F" w:rsidRDefault="008B563F" w:rsidP="008B563F">
      <w:pPr>
        <w:spacing w:line="240" w:lineRule="auto"/>
        <w:rPr>
          <w:szCs w:val="24"/>
        </w:rPr>
      </w:pPr>
      <w:r>
        <w:rPr>
          <w:szCs w:val="24"/>
        </w:rPr>
        <w:t>Presenteremo</w:t>
      </w:r>
      <w:r w:rsidRPr="0039228F">
        <w:rPr>
          <w:szCs w:val="24"/>
        </w:rPr>
        <w:t xml:space="preserve"> </w:t>
      </w:r>
      <w:r>
        <w:rPr>
          <w:szCs w:val="24"/>
        </w:rPr>
        <w:t xml:space="preserve">quindi </w:t>
      </w:r>
      <w:r w:rsidRPr="0039228F">
        <w:rPr>
          <w:szCs w:val="24"/>
        </w:rPr>
        <w:t>il business model di Moddy</w:t>
      </w:r>
      <w:r>
        <w:rPr>
          <w:szCs w:val="24"/>
        </w:rPr>
        <w:t xml:space="preserve"> in cui tratteremo</w:t>
      </w:r>
      <w:r w:rsidRPr="0039228F">
        <w:rPr>
          <w:szCs w:val="24"/>
        </w:rPr>
        <w:t xml:space="preserve"> costi, ricavi, canali distributivi, attività e risorse chiave, proposizione di valore, partnership, chi sono i nostri clienti e come ci interfacciamo con loro. </w:t>
      </w:r>
    </w:p>
    <w:p w14:paraId="01B4652A" w14:textId="77777777" w:rsidR="008B563F" w:rsidRPr="0039228F" w:rsidRDefault="008B563F" w:rsidP="008B563F">
      <w:pPr>
        <w:spacing w:line="240" w:lineRule="auto"/>
        <w:rPr>
          <w:szCs w:val="24"/>
        </w:rPr>
      </w:pPr>
      <w:r w:rsidRPr="0039228F">
        <w:rPr>
          <w:szCs w:val="24"/>
        </w:rPr>
        <w:t xml:space="preserve">Seguirà poi una sintetica descrizione del funzionamento del prodotto, in cui </w:t>
      </w:r>
      <w:r>
        <w:rPr>
          <w:szCs w:val="24"/>
        </w:rPr>
        <w:t xml:space="preserve">metteremo </w:t>
      </w:r>
      <w:r w:rsidRPr="0039228F">
        <w:rPr>
          <w:szCs w:val="24"/>
        </w:rPr>
        <w:t>in risalto sia la modularità basata su pareti e connettori</w:t>
      </w:r>
      <w:r>
        <w:rPr>
          <w:szCs w:val="24"/>
        </w:rPr>
        <w:t>,</w:t>
      </w:r>
      <w:r w:rsidRPr="0039228F">
        <w:rPr>
          <w:szCs w:val="24"/>
        </w:rPr>
        <w:t xml:space="preserve"> sia la componente smart formata da tag NFC e applicazione.</w:t>
      </w:r>
    </w:p>
    <w:p w14:paraId="0099A759" w14:textId="77777777" w:rsidR="008B563F" w:rsidRDefault="008B563F" w:rsidP="008B563F">
      <w:pPr>
        <w:spacing w:line="240" w:lineRule="auto"/>
        <w:rPr>
          <w:szCs w:val="24"/>
        </w:rPr>
      </w:pPr>
      <w:r w:rsidRPr="0039228F">
        <w:rPr>
          <w:szCs w:val="24"/>
        </w:rPr>
        <w:t>In conclusione, attraverso la Work Breakdown Structure e il prospetto di Gantt, indicheremo le attività principali da svolgere e il loro collocamento temporale.</w:t>
      </w:r>
    </w:p>
    <w:p w14:paraId="4031AC76" w14:textId="77777777" w:rsidR="00D72434" w:rsidRPr="00C62371" w:rsidRDefault="00D72434" w:rsidP="009A29C7">
      <w:pPr>
        <w:spacing w:line="240" w:lineRule="auto"/>
        <w:rPr>
          <w:rFonts w:cs="Times New Roman"/>
          <w:szCs w:val="24"/>
        </w:rPr>
      </w:pPr>
    </w:p>
    <w:p w14:paraId="1E52184D" w14:textId="4E7AF2FA" w:rsidR="00FB1C4F" w:rsidRPr="000C2D41" w:rsidRDefault="000C2D41" w:rsidP="009A29C7">
      <w:pPr>
        <w:spacing w:after="160" w:line="240" w:lineRule="auto"/>
        <w:jc w:val="left"/>
        <w:rPr>
          <w:rFonts w:cs="Times New Roman"/>
          <w:szCs w:val="24"/>
        </w:rPr>
      </w:pPr>
      <w:r>
        <w:rPr>
          <w:rFonts w:cs="Times New Roman"/>
        </w:rPr>
        <w:br w:type="page"/>
      </w:r>
    </w:p>
    <w:p w14:paraId="2C90A138" w14:textId="5733231B" w:rsidR="00D72434" w:rsidRPr="00C62371" w:rsidRDefault="00526710" w:rsidP="009A29C7">
      <w:pPr>
        <w:pStyle w:val="Titolo1"/>
        <w:numPr>
          <w:ilvl w:val="0"/>
          <w:numId w:val="4"/>
        </w:numPr>
        <w:spacing w:line="240" w:lineRule="auto"/>
        <w:rPr>
          <w:rFonts w:cs="Times New Roman"/>
        </w:rPr>
      </w:pPr>
      <w:bookmarkStart w:id="1" w:name="_Toc122217934"/>
      <w:r w:rsidRPr="00C62371">
        <w:rPr>
          <w:rFonts w:cs="Times New Roman"/>
        </w:rPr>
        <w:lastRenderedPageBreak/>
        <w:t>Definizione del problema da risolvere</w:t>
      </w:r>
      <w:bookmarkEnd w:id="1"/>
    </w:p>
    <w:p w14:paraId="7D40B055" w14:textId="71F0A7D1" w:rsidR="00D72434" w:rsidRPr="00C62371" w:rsidRDefault="00D72434" w:rsidP="009A29C7">
      <w:pPr>
        <w:spacing w:line="240" w:lineRule="auto"/>
        <w:rPr>
          <w:rFonts w:cs="Times New Roman"/>
          <w:sz w:val="12"/>
          <w:szCs w:val="12"/>
        </w:rPr>
      </w:pPr>
    </w:p>
    <w:p w14:paraId="3862EB25" w14:textId="57579704" w:rsidR="00526710" w:rsidRPr="00C62371" w:rsidRDefault="00526710" w:rsidP="009A29C7">
      <w:pPr>
        <w:pStyle w:val="Titolo2"/>
        <w:numPr>
          <w:ilvl w:val="1"/>
          <w:numId w:val="4"/>
        </w:numPr>
        <w:spacing w:line="240" w:lineRule="auto"/>
        <w:rPr>
          <w:rFonts w:cs="Times New Roman"/>
        </w:rPr>
      </w:pPr>
      <w:bookmarkStart w:id="2" w:name="_Toc122217935"/>
      <w:r w:rsidRPr="00C62371">
        <w:rPr>
          <w:rFonts w:cs="Times New Roman"/>
        </w:rPr>
        <w:t xml:space="preserve">Crisi </w:t>
      </w:r>
      <w:r w:rsidR="002F3AC8" w:rsidRPr="00C62371">
        <w:rPr>
          <w:rFonts w:cs="Times New Roman"/>
        </w:rPr>
        <w:t>umanitarie</w:t>
      </w:r>
      <w:bookmarkEnd w:id="2"/>
    </w:p>
    <w:p w14:paraId="4F0D42E5" w14:textId="77777777" w:rsidR="00526710" w:rsidRPr="00C62371" w:rsidRDefault="00526710" w:rsidP="009A29C7">
      <w:pPr>
        <w:spacing w:line="240" w:lineRule="auto"/>
        <w:rPr>
          <w:rFonts w:cs="Times New Roman"/>
          <w:sz w:val="12"/>
          <w:szCs w:val="12"/>
        </w:rPr>
      </w:pPr>
    </w:p>
    <w:p w14:paraId="43131A19" w14:textId="77777777" w:rsidR="008B563F" w:rsidRPr="005501ED" w:rsidRDefault="008B563F" w:rsidP="008B563F">
      <w:pPr>
        <w:spacing w:line="240" w:lineRule="auto"/>
        <w:rPr>
          <w:rFonts w:cstheme="minorHAnsi"/>
          <w:szCs w:val="24"/>
        </w:rPr>
      </w:pPr>
      <w:r w:rsidRPr="005501ED">
        <w:rPr>
          <w:rFonts w:cstheme="minorHAnsi"/>
          <w:szCs w:val="24"/>
        </w:rPr>
        <w:t xml:space="preserve">La pandemia ha messo in luce le enormi disuguaglianze che ci sono tra i vari Paesi e ha aumentato la percentuale di persone che vivono in condizioni di estrema povertà, ponendo fine alla tendenza degli ultimi vent’anni che ha visto questo numero in diminuzione costante. Questa condizione, nei Paesi che già sono colpiti da povertà diffusa, conflitti e fragilità interna, renderà ancora più difficile la ripresa economica e causerà nuovi problemi in luoghi in cui tradizionalmente gli aiuti umanitari non sono mai stati particolarmente necessari. Con il passare del tempo, queste difficoltà </w:t>
      </w:r>
      <w:r>
        <w:rPr>
          <w:rFonts w:cstheme="minorHAnsi"/>
          <w:szCs w:val="24"/>
        </w:rPr>
        <w:t>rischieranno poi di trasformarsi</w:t>
      </w:r>
      <w:r w:rsidRPr="005501ED">
        <w:rPr>
          <w:rFonts w:cstheme="minorHAnsi"/>
          <w:szCs w:val="24"/>
        </w:rPr>
        <w:t xml:space="preserve"> in vere e proprie crisi umanitarie</w:t>
      </w:r>
      <w:r>
        <w:rPr>
          <w:rFonts w:cstheme="minorHAnsi"/>
          <w:szCs w:val="24"/>
        </w:rPr>
        <w:t>.</w:t>
      </w:r>
    </w:p>
    <w:p w14:paraId="69EF5A9A" w14:textId="3CA53F94" w:rsidR="009C63D1" w:rsidRPr="00C62371" w:rsidRDefault="009C63D1" w:rsidP="009A29C7">
      <w:pPr>
        <w:spacing w:line="240" w:lineRule="auto"/>
        <w:rPr>
          <w:rFonts w:cs="Times New Roman"/>
          <w:sz w:val="28"/>
          <w:szCs w:val="28"/>
        </w:rPr>
      </w:pPr>
    </w:p>
    <w:p w14:paraId="2A84E0CA" w14:textId="4901C960" w:rsidR="009C63D1" w:rsidRPr="00C62371" w:rsidRDefault="009C63D1" w:rsidP="009A29C7">
      <w:pPr>
        <w:pStyle w:val="Titolo2"/>
        <w:numPr>
          <w:ilvl w:val="1"/>
          <w:numId w:val="4"/>
        </w:numPr>
        <w:spacing w:line="240" w:lineRule="auto"/>
        <w:rPr>
          <w:rFonts w:cs="Times New Roman"/>
        </w:rPr>
      </w:pPr>
      <w:bookmarkStart w:id="3" w:name="_Toc122217936"/>
      <w:r w:rsidRPr="00C62371">
        <w:rPr>
          <w:rFonts w:cs="Times New Roman"/>
        </w:rPr>
        <w:t>Costo degli aiuti umanitari</w:t>
      </w:r>
      <w:bookmarkEnd w:id="3"/>
    </w:p>
    <w:p w14:paraId="632FD257" w14:textId="77777777" w:rsidR="009C63D1" w:rsidRPr="00C62371" w:rsidRDefault="009C63D1" w:rsidP="009A29C7">
      <w:pPr>
        <w:spacing w:line="240" w:lineRule="auto"/>
        <w:rPr>
          <w:rFonts w:cs="Times New Roman"/>
          <w:sz w:val="12"/>
          <w:szCs w:val="12"/>
        </w:rPr>
      </w:pPr>
    </w:p>
    <w:p w14:paraId="6693B5BC" w14:textId="34EF6019" w:rsidR="008B563F" w:rsidRPr="005501ED" w:rsidRDefault="008B563F" w:rsidP="008B563F">
      <w:pPr>
        <w:spacing w:line="240" w:lineRule="auto"/>
        <w:rPr>
          <w:rFonts w:cstheme="minorHAnsi"/>
          <w:szCs w:val="24"/>
        </w:rPr>
      </w:pPr>
      <w:r w:rsidRPr="005501ED">
        <w:rPr>
          <w:rFonts w:cstheme="minorHAnsi"/>
          <w:szCs w:val="24"/>
        </w:rPr>
        <w:t xml:space="preserve">Per fronteggiare una crisi umanitaria, un ruolo fondamentale è svolto dagli aiuti umanitari che, </w:t>
      </w:r>
      <w:r w:rsidRPr="007255DF">
        <w:rPr>
          <w:rFonts w:cstheme="minorHAnsi"/>
          <w:szCs w:val="24"/>
        </w:rPr>
        <w:t>purtroppo,</w:t>
      </w:r>
      <w:r w:rsidRPr="005501ED">
        <w:rPr>
          <w:rFonts w:cstheme="minorHAnsi"/>
          <w:szCs w:val="24"/>
        </w:rPr>
        <w:t xml:space="preserve"> sono costosi: l’ONU ha chiesto di stanziare 41 miliardi di dollari per le crisi del 2022, ovvero il 17% in più rispetto all’anno scorso. Persino i principali enti no-profit (Medici senza frontiere, OXFAM, Croce Rossa, UNICEF) sono alla ricerca di nuovi modi per fornire aiuti contenendo le spese</w:t>
      </w:r>
      <w:r>
        <w:rPr>
          <w:rFonts w:cstheme="minorHAnsi"/>
          <w:szCs w:val="24"/>
        </w:rPr>
        <w:t xml:space="preserve"> </w:t>
      </w:r>
      <w:r w:rsidRPr="00D32DB8">
        <w:rPr>
          <w:rFonts w:cstheme="minorHAnsi"/>
          <w:szCs w:val="24"/>
          <w:vertAlign w:val="superscript"/>
        </w:rPr>
        <w:t>[</w:t>
      </w:r>
      <w:hyperlink w:anchor="_Riferimenti" w:history="1">
        <w:r w:rsidRPr="00D32DB8">
          <w:rPr>
            <w:rStyle w:val="Collegamentoipertestuale"/>
            <w:rFonts w:cstheme="minorHAnsi"/>
            <w:color w:val="auto"/>
            <w:szCs w:val="24"/>
            <w:u w:val="none"/>
            <w:vertAlign w:val="superscript"/>
          </w:rPr>
          <w:t>1</w:t>
        </w:r>
      </w:hyperlink>
      <w:r w:rsidRPr="00D32DB8">
        <w:rPr>
          <w:rFonts w:cstheme="minorHAnsi"/>
          <w:szCs w:val="24"/>
          <w:vertAlign w:val="superscript"/>
        </w:rPr>
        <w:t>]</w:t>
      </w:r>
      <w:r w:rsidRPr="005501ED">
        <w:rPr>
          <w:rFonts w:cstheme="minorHAnsi"/>
          <w:szCs w:val="24"/>
        </w:rPr>
        <w:t xml:space="preserve">. </w:t>
      </w:r>
    </w:p>
    <w:p w14:paraId="4BAFE94E" w14:textId="77777777" w:rsidR="008B563F" w:rsidRPr="005501ED" w:rsidRDefault="008B563F" w:rsidP="008B563F">
      <w:pPr>
        <w:spacing w:line="240" w:lineRule="auto"/>
        <w:rPr>
          <w:rFonts w:cstheme="minorHAnsi"/>
          <w:szCs w:val="24"/>
        </w:rPr>
      </w:pPr>
      <w:r w:rsidRPr="005501ED">
        <w:rPr>
          <w:rFonts w:cstheme="minorHAnsi"/>
          <w:szCs w:val="24"/>
        </w:rPr>
        <w:t>I costi degli aiuti umanitari possono essere raggruppati in cinque categorie:</w:t>
      </w:r>
    </w:p>
    <w:p w14:paraId="3696206A" w14:textId="77777777" w:rsidR="008B563F" w:rsidRPr="005501ED" w:rsidRDefault="008B563F" w:rsidP="008B563F">
      <w:pPr>
        <w:pStyle w:val="Paragrafoelenco"/>
        <w:numPr>
          <w:ilvl w:val="0"/>
          <w:numId w:val="2"/>
        </w:numPr>
        <w:spacing w:line="240" w:lineRule="auto"/>
        <w:rPr>
          <w:rFonts w:cstheme="minorHAnsi"/>
          <w:szCs w:val="24"/>
        </w:rPr>
      </w:pPr>
      <w:r w:rsidRPr="00B41CA7">
        <w:rPr>
          <w:rFonts w:cstheme="minorHAnsi"/>
          <w:b/>
          <w:bCs/>
          <w:szCs w:val="24"/>
        </w:rPr>
        <w:t>Acqua</w:t>
      </w:r>
      <w:r w:rsidRPr="004E0D99">
        <w:rPr>
          <w:rFonts w:cstheme="minorHAnsi"/>
          <w:szCs w:val="24"/>
        </w:rPr>
        <w:t>:</w:t>
      </w:r>
      <w:r w:rsidRPr="005501ED">
        <w:rPr>
          <w:rFonts w:cstheme="minorHAnsi"/>
          <w:szCs w:val="24"/>
        </w:rPr>
        <w:t xml:space="preserve"> distribuire acqua potabile, creare o riparare sistemi sanitari per il trattamento delle acque e creare o riparare sistemi di approvvigionamento idrico;</w:t>
      </w:r>
    </w:p>
    <w:p w14:paraId="38665C7F" w14:textId="77777777" w:rsidR="008B563F" w:rsidRPr="005501ED" w:rsidRDefault="008B563F" w:rsidP="008B563F">
      <w:pPr>
        <w:pStyle w:val="Paragrafoelenco"/>
        <w:numPr>
          <w:ilvl w:val="0"/>
          <w:numId w:val="2"/>
        </w:numPr>
        <w:spacing w:line="240" w:lineRule="auto"/>
        <w:rPr>
          <w:rFonts w:cstheme="minorHAnsi"/>
          <w:szCs w:val="24"/>
        </w:rPr>
      </w:pPr>
      <w:r w:rsidRPr="00B41CA7">
        <w:rPr>
          <w:rFonts w:cstheme="minorHAnsi"/>
          <w:b/>
          <w:bCs/>
          <w:szCs w:val="24"/>
        </w:rPr>
        <w:t>Cibo</w:t>
      </w:r>
      <w:r w:rsidRPr="004E0D99">
        <w:rPr>
          <w:rFonts w:cstheme="minorHAnsi"/>
          <w:szCs w:val="24"/>
        </w:rPr>
        <w:t>:</w:t>
      </w:r>
      <w:r w:rsidRPr="005501ED">
        <w:rPr>
          <w:rFonts w:cstheme="minorHAnsi"/>
          <w:szCs w:val="24"/>
        </w:rPr>
        <w:t xml:space="preserve"> distribuire viveri, assistere bambini malnutriti, riprendere la coltivazione della terra e l’allevamento di bestiame;</w:t>
      </w:r>
    </w:p>
    <w:p w14:paraId="49F753BF" w14:textId="77777777" w:rsidR="008B563F" w:rsidRPr="005501ED" w:rsidRDefault="008B563F" w:rsidP="008B563F">
      <w:pPr>
        <w:pStyle w:val="Paragrafoelenco"/>
        <w:numPr>
          <w:ilvl w:val="0"/>
          <w:numId w:val="2"/>
        </w:numPr>
        <w:spacing w:line="240" w:lineRule="auto"/>
        <w:rPr>
          <w:rFonts w:cstheme="minorHAnsi"/>
          <w:szCs w:val="24"/>
        </w:rPr>
      </w:pPr>
      <w:r w:rsidRPr="00B41CA7">
        <w:rPr>
          <w:rFonts w:cstheme="minorHAnsi"/>
          <w:b/>
          <w:bCs/>
          <w:szCs w:val="24"/>
        </w:rPr>
        <w:t>Salute</w:t>
      </w:r>
      <w:r w:rsidRPr="004E0D99">
        <w:rPr>
          <w:rFonts w:cstheme="minorHAnsi"/>
          <w:szCs w:val="24"/>
        </w:rPr>
        <w:t>:</w:t>
      </w:r>
      <w:r w:rsidRPr="005501ED">
        <w:rPr>
          <w:rFonts w:cstheme="minorHAnsi"/>
          <w:szCs w:val="24"/>
        </w:rPr>
        <w:t xml:space="preserve"> </w:t>
      </w:r>
      <w:r>
        <w:rPr>
          <w:rFonts w:cstheme="minorHAnsi"/>
          <w:szCs w:val="24"/>
        </w:rPr>
        <w:t>distribuire</w:t>
      </w:r>
      <w:r w:rsidRPr="005501ED">
        <w:rPr>
          <w:rFonts w:cstheme="minorHAnsi"/>
          <w:szCs w:val="24"/>
        </w:rPr>
        <w:t xml:space="preserve"> medicine e materiale medico alle vittime, ricostruire e rimettere in funzione gli ospedali e i consultori, formare il personale medico sul posto, sensibilizzare la popolazione sui problemi di salute e lanciare campagne di vaccinazione;</w:t>
      </w:r>
    </w:p>
    <w:p w14:paraId="30549789" w14:textId="77777777" w:rsidR="008B563F" w:rsidRPr="005501ED" w:rsidRDefault="008B563F" w:rsidP="008B563F">
      <w:pPr>
        <w:pStyle w:val="Paragrafoelenco"/>
        <w:numPr>
          <w:ilvl w:val="0"/>
          <w:numId w:val="2"/>
        </w:numPr>
        <w:spacing w:line="240" w:lineRule="auto"/>
        <w:rPr>
          <w:rFonts w:cstheme="minorHAnsi"/>
          <w:szCs w:val="24"/>
        </w:rPr>
      </w:pPr>
      <w:r w:rsidRPr="00B41CA7">
        <w:rPr>
          <w:rFonts w:cstheme="minorHAnsi"/>
          <w:b/>
          <w:bCs/>
          <w:szCs w:val="24"/>
        </w:rPr>
        <w:t>Alloggi</w:t>
      </w:r>
      <w:r w:rsidRPr="004E0D99">
        <w:rPr>
          <w:rFonts w:cstheme="minorHAnsi"/>
          <w:szCs w:val="24"/>
        </w:rPr>
        <w:t>:</w:t>
      </w:r>
      <w:r w:rsidRPr="005501ED">
        <w:rPr>
          <w:rFonts w:cstheme="minorHAnsi"/>
          <w:szCs w:val="24"/>
        </w:rPr>
        <w:t xml:space="preserve"> costruire tendopoli per profughi e scuole per bambini, ricostruire le abitazioni già esistenti e fornire l’arredamento necessario per garantire i bisogni primari;</w:t>
      </w:r>
    </w:p>
    <w:p w14:paraId="384631BF" w14:textId="77777777" w:rsidR="008B563F" w:rsidRPr="005501ED" w:rsidRDefault="008B563F" w:rsidP="008B563F">
      <w:pPr>
        <w:pStyle w:val="Paragrafoelenco"/>
        <w:numPr>
          <w:ilvl w:val="0"/>
          <w:numId w:val="2"/>
        </w:numPr>
        <w:spacing w:line="240" w:lineRule="auto"/>
        <w:rPr>
          <w:rFonts w:cstheme="minorHAnsi"/>
          <w:szCs w:val="24"/>
        </w:rPr>
      </w:pPr>
      <w:r w:rsidRPr="00B41CA7">
        <w:rPr>
          <w:rFonts w:cstheme="minorHAnsi"/>
          <w:b/>
          <w:bCs/>
          <w:szCs w:val="24"/>
        </w:rPr>
        <w:t>Logistica</w:t>
      </w:r>
      <w:r w:rsidRPr="004E0D99">
        <w:rPr>
          <w:rFonts w:cstheme="minorHAnsi"/>
          <w:szCs w:val="24"/>
        </w:rPr>
        <w:t>:</w:t>
      </w:r>
      <w:r w:rsidRPr="005501ED">
        <w:rPr>
          <w:rFonts w:cstheme="minorHAnsi"/>
          <w:szCs w:val="24"/>
        </w:rPr>
        <w:t xml:space="preserve"> reperire gli aiuti umanitari, comprare le scatole che conterranno i beni da spedire, trasportare gli aiuti umanitari dal Paese aiutante al Paese in crisi e progettare il campo in base al tipo di crisi da affrontare.</w:t>
      </w:r>
    </w:p>
    <w:p w14:paraId="77EF3118" w14:textId="51D60CC4" w:rsidR="008B563F" w:rsidRPr="005501ED" w:rsidRDefault="008B563F" w:rsidP="008B563F">
      <w:pPr>
        <w:spacing w:line="240" w:lineRule="auto"/>
        <w:rPr>
          <w:rFonts w:cstheme="minorHAnsi"/>
          <w:szCs w:val="24"/>
        </w:rPr>
      </w:pPr>
      <w:r w:rsidRPr="005501ED">
        <w:rPr>
          <w:rFonts w:cstheme="minorHAnsi"/>
          <w:szCs w:val="24"/>
        </w:rPr>
        <w:t>Analizzando queste categorie, è possibile notare che le spese per acqua, cibo e salute sono indubbiamente fondamentali e difficilmente potranno essere abbattute</w:t>
      </w:r>
      <w:r w:rsidRPr="00C814D7">
        <w:rPr>
          <w:rFonts w:cstheme="minorHAnsi"/>
          <w:szCs w:val="24"/>
        </w:rPr>
        <w:t>, a differenza delle spese per alloggi e logistica che potrebbero essere ottimizzate grazie a nuovi prodotti e processi innovativi</w:t>
      </w:r>
      <w:r>
        <w:rPr>
          <w:rFonts w:cstheme="minorHAnsi"/>
          <w:szCs w:val="24"/>
        </w:rPr>
        <w:t xml:space="preserve"> </w:t>
      </w:r>
      <w:r w:rsidRPr="00D32DB8">
        <w:rPr>
          <w:rFonts w:cstheme="minorHAnsi"/>
          <w:szCs w:val="24"/>
          <w:vertAlign w:val="superscript"/>
        </w:rPr>
        <w:t>[</w:t>
      </w:r>
      <w:hyperlink w:anchor="_Riferimenti" w:history="1">
        <w:r w:rsidRPr="00D32DB8">
          <w:rPr>
            <w:rStyle w:val="Collegamentoipertestuale"/>
            <w:rFonts w:cstheme="minorHAnsi"/>
            <w:color w:val="auto"/>
            <w:szCs w:val="24"/>
            <w:u w:val="none"/>
            <w:vertAlign w:val="superscript"/>
          </w:rPr>
          <w:t>2</w:t>
        </w:r>
      </w:hyperlink>
      <w:r w:rsidRPr="00D32DB8">
        <w:rPr>
          <w:rFonts w:cstheme="minorHAnsi"/>
          <w:szCs w:val="24"/>
          <w:vertAlign w:val="superscript"/>
        </w:rPr>
        <w:t>]</w:t>
      </w:r>
      <w:r w:rsidRPr="00C814D7">
        <w:rPr>
          <w:rFonts w:cstheme="minorHAnsi"/>
          <w:szCs w:val="24"/>
        </w:rPr>
        <w:t>.</w:t>
      </w:r>
    </w:p>
    <w:p w14:paraId="7E9AB91E" w14:textId="77777777" w:rsidR="009C63D1" w:rsidRPr="00C62371" w:rsidRDefault="009C63D1" w:rsidP="009A29C7">
      <w:pPr>
        <w:spacing w:line="240" w:lineRule="auto"/>
        <w:rPr>
          <w:rFonts w:cs="Times New Roman"/>
          <w:sz w:val="28"/>
          <w:szCs w:val="28"/>
        </w:rPr>
      </w:pPr>
    </w:p>
    <w:p w14:paraId="3FF48D55" w14:textId="34BC9105" w:rsidR="00E21331" w:rsidRPr="00C62371" w:rsidRDefault="009C63D1" w:rsidP="009A29C7">
      <w:pPr>
        <w:pStyle w:val="Titolo2"/>
        <w:numPr>
          <w:ilvl w:val="1"/>
          <w:numId w:val="4"/>
        </w:numPr>
        <w:spacing w:line="240" w:lineRule="auto"/>
        <w:rPr>
          <w:rFonts w:cs="Times New Roman"/>
        </w:rPr>
      </w:pPr>
      <w:bookmarkStart w:id="4" w:name="_Toc122217937"/>
      <w:r w:rsidRPr="00C62371">
        <w:rPr>
          <w:rFonts w:cs="Times New Roman"/>
        </w:rPr>
        <w:t>Problemi con gli imballaggi</w:t>
      </w:r>
      <w:bookmarkEnd w:id="4"/>
    </w:p>
    <w:p w14:paraId="41144109" w14:textId="77777777" w:rsidR="009C63D1" w:rsidRPr="00C62371" w:rsidRDefault="009C63D1" w:rsidP="009A29C7">
      <w:pPr>
        <w:spacing w:line="240" w:lineRule="auto"/>
        <w:rPr>
          <w:rFonts w:cs="Times New Roman"/>
          <w:sz w:val="12"/>
          <w:szCs w:val="12"/>
        </w:rPr>
      </w:pPr>
    </w:p>
    <w:p w14:paraId="601DB6AC" w14:textId="77777777" w:rsidR="008B563F" w:rsidRPr="005501ED" w:rsidRDefault="008B563F" w:rsidP="008B563F">
      <w:pPr>
        <w:spacing w:line="240" w:lineRule="auto"/>
        <w:rPr>
          <w:szCs w:val="24"/>
        </w:rPr>
      </w:pPr>
      <w:r w:rsidRPr="005501ED">
        <w:rPr>
          <w:szCs w:val="24"/>
        </w:rPr>
        <w:t xml:space="preserve">Tra i prodotti che necessitano un innovamento </w:t>
      </w:r>
      <w:r>
        <w:rPr>
          <w:szCs w:val="24"/>
        </w:rPr>
        <w:t>rientrano</w:t>
      </w:r>
      <w:r w:rsidRPr="005501ED">
        <w:rPr>
          <w:szCs w:val="24"/>
        </w:rPr>
        <w:t xml:space="preserve"> senza dubbio gli imballaggi. Questi ultimi iniziano il loro ciclo di vita nel Paese aiutante, che li usa per </w:t>
      </w:r>
      <w:r>
        <w:rPr>
          <w:szCs w:val="24"/>
        </w:rPr>
        <w:t xml:space="preserve">confezionare </w:t>
      </w:r>
      <w:r w:rsidRPr="005501ED">
        <w:rPr>
          <w:szCs w:val="24"/>
        </w:rPr>
        <w:t>tutti gli aiuti umanitari da spedire al Paese in difficoltà. Una volta arrivate a destinazione</w:t>
      </w:r>
      <w:r>
        <w:rPr>
          <w:szCs w:val="24"/>
        </w:rPr>
        <w:t xml:space="preserve"> e svuotate</w:t>
      </w:r>
      <w:r w:rsidRPr="005501ED">
        <w:rPr>
          <w:szCs w:val="24"/>
        </w:rPr>
        <w:t xml:space="preserve">, le scatole terminano la loro funzionalità </w:t>
      </w:r>
      <w:r>
        <w:rPr>
          <w:szCs w:val="24"/>
        </w:rPr>
        <w:t xml:space="preserve">primaria </w:t>
      </w:r>
      <w:r w:rsidRPr="005501ED">
        <w:rPr>
          <w:szCs w:val="24"/>
        </w:rPr>
        <w:t xml:space="preserve">e vengono messe da parte, pronte per essere smaltite. Molto spesso, gli imballaggi sono persino </w:t>
      </w:r>
      <w:r>
        <w:rPr>
          <w:szCs w:val="24"/>
        </w:rPr>
        <w:t>rivestiti</w:t>
      </w:r>
      <w:r w:rsidRPr="005501ED">
        <w:rPr>
          <w:szCs w:val="24"/>
        </w:rPr>
        <w:t xml:space="preserve"> </w:t>
      </w:r>
      <w:r>
        <w:rPr>
          <w:szCs w:val="24"/>
        </w:rPr>
        <w:t>con</w:t>
      </w:r>
      <w:r w:rsidRPr="005501ED">
        <w:rPr>
          <w:szCs w:val="24"/>
        </w:rPr>
        <w:t xml:space="preserve"> uno strato di plastica non riciclabile. Questo modus operandi è fortemente impattante sull’ambiente perché durante una crisi umanitaria vengono spedite </w:t>
      </w:r>
      <w:r w:rsidRPr="00607981">
        <w:rPr>
          <w:b/>
          <w:szCs w:val="24"/>
        </w:rPr>
        <w:t>migliaia di scatole</w:t>
      </w:r>
      <w:r>
        <w:rPr>
          <w:szCs w:val="24"/>
        </w:rPr>
        <w:t xml:space="preserve"> e</w:t>
      </w:r>
      <w:r w:rsidRPr="005501ED">
        <w:rPr>
          <w:szCs w:val="24"/>
        </w:rPr>
        <w:t xml:space="preserve"> la quantità di </w:t>
      </w:r>
      <w:r w:rsidRPr="00607981">
        <w:rPr>
          <w:b/>
          <w:szCs w:val="24"/>
        </w:rPr>
        <w:t>rifiuti</w:t>
      </w:r>
      <w:r w:rsidRPr="005501ED">
        <w:rPr>
          <w:szCs w:val="24"/>
        </w:rPr>
        <w:t xml:space="preserve"> prodotti e di </w:t>
      </w:r>
      <w:r w:rsidRPr="00607981">
        <w:rPr>
          <w:b/>
          <w:szCs w:val="24"/>
        </w:rPr>
        <w:t>risorse sprecate</w:t>
      </w:r>
      <w:r w:rsidRPr="005501ED">
        <w:rPr>
          <w:szCs w:val="24"/>
        </w:rPr>
        <w:t xml:space="preserve"> è </w:t>
      </w:r>
      <w:r>
        <w:rPr>
          <w:szCs w:val="24"/>
        </w:rPr>
        <w:t>notevole</w:t>
      </w:r>
      <w:r w:rsidRPr="005501ED">
        <w:rPr>
          <w:szCs w:val="24"/>
        </w:rPr>
        <w:t xml:space="preserve">. Nel migliore dei casi, le organizzazioni dovranno farsi carico di tutte le spese necessarie per lo smaltimento delle scatole </w:t>
      </w:r>
      <w:r w:rsidRPr="00C55622">
        <w:rPr>
          <w:b/>
          <w:szCs w:val="24"/>
        </w:rPr>
        <w:t>inutilizzate</w:t>
      </w:r>
      <w:r w:rsidRPr="005501ED">
        <w:rPr>
          <w:szCs w:val="24"/>
        </w:rPr>
        <w:t xml:space="preserve">. Nel peggiore dei casi, questi rifiuti resteranno nei campi profughi, creando </w:t>
      </w:r>
      <w:r>
        <w:rPr>
          <w:szCs w:val="24"/>
        </w:rPr>
        <w:t>altri</w:t>
      </w:r>
      <w:r w:rsidRPr="005501ED">
        <w:rPr>
          <w:szCs w:val="24"/>
        </w:rPr>
        <w:t xml:space="preserve"> problemi alle popolazioni locali. </w:t>
      </w:r>
    </w:p>
    <w:p w14:paraId="6EF5C943" w14:textId="77777777" w:rsidR="008B563F" w:rsidRPr="005501ED" w:rsidRDefault="008B563F" w:rsidP="008B563F">
      <w:pPr>
        <w:spacing w:line="240" w:lineRule="auto"/>
        <w:rPr>
          <w:szCs w:val="24"/>
        </w:rPr>
      </w:pPr>
      <w:r w:rsidRPr="005501ED">
        <w:rPr>
          <w:szCs w:val="24"/>
        </w:rPr>
        <w:lastRenderedPageBreak/>
        <w:t xml:space="preserve">Un ulteriore problema degli imballaggi è legato al </w:t>
      </w:r>
      <w:r w:rsidRPr="00E825FD">
        <w:rPr>
          <w:b/>
          <w:szCs w:val="24"/>
        </w:rPr>
        <w:t>controllo del contenuto</w:t>
      </w:r>
      <w:r w:rsidRPr="005501ED">
        <w:rPr>
          <w:szCs w:val="24"/>
        </w:rPr>
        <w:t xml:space="preserve">. Infatti, con le </w:t>
      </w:r>
      <w:r>
        <w:rPr>
          <w:szCs w:val="24"/>
        </w:rPr>
        <w:t xml:space="preserve">classiche </w:t>
      </w:r>
      <w:r w:rsidRPr="005501ED">
        <w:rPr>
          <w:szCs w:val="24"/>
        </w:rPr>
        <w:t>scatole non è possibile capire se al</w:t>
      </w:r>
      <w:r>
        <w:rPr>
          <w:szCs w:val="24"/>
        </w:rPr>
        <w:t>l’</w:t>
      </w:r>
      <w:r w:rsidRPr="005501ED">
        <w:rPr>
          <w:szCs w:val="24"/>
        </w:rPr>
        <w:t xml:space="preserve">interno </w:t>
      </w:r>
      <w:r>
        <w:rPr>
          <w:szCs w:val="24"/>
        </w:rPr>
        <w:t>v</w:t>
      </w:r>
      <w:r w:rsidRPr="005501ED">
        <w:rPr>
          <w:szCs w:val="24"/>
        </w:rPr>
        <w:t xml:space="preserve">i </w:t>
      </w:r>
      <w:r>
        <w:rPr>
          <w:szCs w:val="24"/>
        </w:rPr>
        <w:t>siano</w:t>
      </w:r>
      <w:r w:rsidRPr="005501ED">
        <w:rPr>
          <w:szCs w:val="24"/>
        </w:rPr>
        <w:t xml:space="preserve"> beni che necessitano particolari cure e attenzioni durante il trasporto. </w:t>
      </w:r>
      <w:r>
        <w:rPr>
          <w:szCs w:val="24"/>
        </w:rPr>
        <w:t>Qualora venissero ad esempio</w:t>
      </w:r>
      <w:r w:rsidRPr="005501ED">
        <w:rPr>
          <w:szCs w:val="24"/>
        </w:rPr>
        <w:t xml:space="preserve"> trasporta</w:t>
      </w:r>
      <w:r>
        <w:rPr>
          <w:szCs w:val="24"/>
        </w:rPr>
        <w:t>ti</w:t>
      </w:r>
      <w:r w:rsidRPr="005501ED">
        <w:rPr>
          <w:szCs w:val="24"/>
        </w:rPr>
        <w:t xml:space="preserve"> dei medicinali, sarebbe importante</w:t>
      </w:r>
      <w:r>
        <w:rPr>
          <w:szCs w:val="24"/>
        </w:rPr>
        <w:t xml:space="preserve"> </w:t>
      </w:r>
      <w:r w:rsidRPr="005501ED">
        <w:rPr>
          <w:szCs w:val="24"/>
        </w:rPr>
        <w:t>sapere</w:t>
      </w:r>
      <w:r>
        <w:rPr>
          <w:szCs w:val="24"/>
        </w:rPr>
        <w:t xml:space="preserve"> </w:t>
      </w:r>
      <w:r w:rsidRPr="005501ED">
        <w:rPr>
          <w:szCs w:val="24"/>
        </w:rPr>
        <w:t xml:space="preserve">se sono fragili, se devono essere </w:t>
      </w:r>
      <w:r>
        <w:rPr>
          <w:szCs w:val="24"/>
        </w:rPr>
        <w:t>conservati</w:t>
      </w:r>
      <w:r w:rsidRPr="005501ED">
        <w:rPr>
          <w:szCs w:val="24"/>
        </w:rPr>
        <w:t xml:space="preserve"> a </w:t>
      </w:r>
      <w:r>
        <w:rPr>
          <w:szCs w:val="24"/>
        </w:rPr>
        <w:t>specifiche</w:t>
      </w:r>
      <w:r w:rsidRPr="005501ED">
        <w:rPr>
          <w:szCs w:val="24"/>
        </w:rPr>
        <w:t xml:space="preserve"> temperature, se </w:t>
      </w:r>
      <w:r>
        <w:rPr>
          <w:szCs w:val="24"/>
        </w:rPr>
        <w:t>scadranno a breve</w:t>
      </w:r>
      <w:r w:rsidRPr="005501ED">
        <w:rPr>
          <w:szCs w:val="24"/>
        </w:rPr>
        <w:t xml:space="preserve"> </w:t>
      </w:r>
      <w:r w:rsidRPr="00AF65FF">
        <w:rPr>
          <w:szCs w:val="24"/>
        </w:rPr>
        <w:t xml:space="preserve">e altri dati </w:t>
      </w:r>
      <w:r>
        <w:rPr>
          <w:szCs w:val="24"/>
        </w:rPr>
        <w:t>utili</w:t>
      </w:r>
      <w:r w:rsidRPr="005501ED">
        <w:rPr>
          <w:szCs w:val="24"/>
        </w:rPr>
        <w:t xml:space="preserve">. Per </w:t>
      </w:r>
      <w:r>
        <w:rPr>
          <w:szCs w:val="24"/>
        </w:rPr>
        <w:t>ottenere</w:t>
      </w:r>
      <w:r w:rsidRPr="005501ED">
        <w:rPr>
          <w:szCs w:val="24"/>
        </w:rPr>
        <w:t xml:space="preserve"> queste informazioni, gli operatori del campo profughi sono costretti ad aprire tutte le scatole per verificarne il contenuto e capire come gestirlo al meglio</w:t>
      </w:r>
      <w:r w:rsidRPr="0099267B">
        <w:rPr>
          <w:szCs w:val="24"/>
        </w:rPr>
        <w:t xml:space="preserve">. </w:t>
      </w:r>
      <w:r w:rsidRPr="00035A65">
        <w:rPr>
          <w:szCs w:val="24"/>
        </w:rPr>
        <w:t>Pertanto, bisogna migliorare anche il controllo degli aiuti umanitari appena ricevuti.</w:t>
      </w:r>
    </w:p>
    <w:p w14:paraId="6636F4F1" w14:textId="77777777" w:rsidR="008B563F" w:rsidRDefault="008B563F" w:rsidP="008B563F">
      <w:pPr>
        <w:spacing w:line="240" w:lineRule="auto"/>
        <w:rPr>
          <w:szCs w:val="24"/>
        </w:rPr>
      </w:pPr>
      <w:r w:rsidRPr="005501ED">
        <w:rPr>
          <w:szCs w:val="24"/>
        </w:rPr>
        <w:t xml:space="preserve">In conclusione, </w:t>
      </w:r>
      <w:r>
        <w:rPr>
          <w:szCs w:val="24"/>
        </w:rPr>
        <w:t>le organizzazioni che si occupano</w:t>
      </w:r>
      <w:r w:rsidRPr="005501ED">
        <w:rPr>
          <w:szCs w:val="24"/>
        </w:rPr>
        <w:t xml:space="preserve"> </w:t>
      </w:r>
      <w:r>
        <w:rPr>
          <w:szCs w:val="24"/>
        </w:rPr>
        <w:t>del</w:t>
      </w:r>
      <w:r w:rsidRPr="005501ED">
        <w:rPr>
          <w:szCs w:val="24"/>
        </w:rPr>
        <w:t xml:space="preserve">l’invio di aiuti umanitari </w:t>
      </w:r>
      <w:r>
        <w:rPr>
          <w:szCs w:val="24"/>
        </w:rPr>
        <w:t>necessitano</w:t>
      </w:r>
      <w:r w:rsidRPr="005501ED">
        <w:rPr>
          <w:szCs w:val="24"/>
        </w:rPr>
        <w:t xml:space="preserve"> sia di nuove soluzioni </w:t>
      </w:r>
      <w:r>
        <w:rPr>
          <w:szCs w:val="24"/>
        </w:rPr>
        <w:t>per ridurre</w:t>
      </w:r>
      <w:r w:rsidRPr="005501ED">
        <w:rPr>
          <w:szCs w:val="24"/>
        </w:rPr>
        <w:t xml:space="preserve"> i costi sia di prodotti innovativi che possano facilmente adattarsi alle necessità dinamiche e critiche </w:t>
      </w:r>
      <w:r>
        <w:rPr>
          <w:szCs w:val="24"/>
        </w:rPr>
        <w:t>di una crisi umanitaria</w:t>
      </w:r>
      <w:r w:rsidRPr="005501ED">
        <w:rPr>
          <w:szCs w:val="24"/>
        </w:rPr>
        <w:t>.</w:t>
      </w:r>
    </w:p>
    <w:p w14:paraId="383A97B7" w14:textId="6500C3C0" w:rsidR="005975E4" w:rsidRPr="00C62371" w:rsidRDefault="005975E4" w:rsidP="009A29C7">
      <w:pPr>
        <w:spacing w:line="240" w:lineRule="auto"/>
        <w:rPr>
          <w:rFonts w:cs="Times New Roman"/>
          <w:szCs w:val="24"/>
        </w:rPr>
      </w:pPr>
    </w:p>
    <w:p w14:paraId="77E6F89D" w14:textId="72DC8E0A" w:rsidR="00B36522" w:rsidRPr="00C62371" w:rsidRDefault="000C2D41" w:rsidP="009A29C7">
      <w:pPr>
        <w:spacing w:after="160" w:line="240" w:lineRule="auto"/>
        <w:jc w:val="left"/>
        <w:rPr>
          <w:rFonts w:cs="Times New Roman"/>
          <w:szCs w:val="24"/>
        </w:rPr>
      </w:pPr>
      <w:r>
        <w:rPr>
          <w:rFonts w:cs="Times New Roman"/>
          <w:szCs w:val="24"/>
        </w:rPr>
        <w:br w:type="page"/>
      </w:r>
    </w:p>
    <w:p w14:paraId="4BE6B5F3" w14:textId="4A5CEF15" w:rsidR="00953A6E" w:rsidRPr="00C62371" w:rsidRDefault="009C63D1" w:rsidP="009A29C7">
      <w:pPr>
        <w:pStyle w:val="Titolo1"/>
        <w:numPr>
          <w:ilvl w:val="0"/>
          <w:numId w:val="4"/>
        </w:numPr>
        <w:spacing w:line="240" w:lineRule="auto"/>
        <w:rPr>
          <w:rFonts w:cs="Times New Roman"/>
        </w:rPr>
      </w:pPr>
      <w:bookmarkStart w:id="5" w:name="_Toc122217938"/>
      <w:r w:rsidRPr="00C62371">
        <w:rPr>
          <w:rFonts w:cs="Times New Roman"/>
        </w:rPr>
        <w:lastRenderedPageBreak/>
        <w:t>Presentazione della soluzione proposta</w:t>
      </w:r>
      <w:bookmarkEnd w:id="5"/>
    </w:p>
    <w:p w14:paraId="053FD4D4" w14:textId="5F966EC0" w:rsidR="00453F0F" w:rsidRPr="00C62371" w:rsidRDefault="00453F0F" w:rsidP="009A29C7">
      <w:pPr>
        <w:spacing w:line="240" w:lineRule="auto"/>
        <w:rPr>
          <w:rFonts w:cs="Times New Roman"/>
          <w:color w:val="FF0000"/>
          <w:sz w:val="12"/>
          <w:szCs w:val="12"/>
        </w:rPr>
      </w:pPr>
    </w:p>
    <w:p w14:paraId="2923A95F" w14:textId="7E352D3E" w:rsidR="009C63D1" w:rsidRPr="00C62371" w:rsidRDefault="009C63D1" w:rsidP="009A29C7">
      <w:pPr>
        <w:pStyle w:val="Titolo2"/>
        <w:numPr>
          <w:ilvl w:val="1"/>
          <w:numId w:val="4"/>
        </w:numPr>
        <w:spacing w:line="240" w:lineRule="auto"/>
        <w:rPr>
          <w:rFonts w:cs="Times New Roman"/>
        </w:rPr>
      </w:pPr>
      <w:bookmarkStart w:id="6" w:name="_Toc122217939"/>
      <w:r w:rsidRPr="00C62371">
        <w:rPr>
          <w:rFonts w:cs="Times New Roman"/>
        </w:rPr>
        <w:t>Introduzione a Moddy</w:t>
      </w:r>
      <w:bookmarkEnd w:id="6"/>
    </w:p>
    <w:p w14:paraId="2F7BAE92" w14:textId="77777777" w:rsidR="009C63D1" w:rsidRPr="00C62371" w:rsidRDefault="009C63D1" w:rsidP="009A29C7">
      <w:pPr>
        <w:spacing w:line="240" w:lineRule="auto"/>
        <w:rPr>
          <w:rFonts w:cs="Times New Roman"/>
          <w:color w:val="FF0000"/>
          <w:sz w:val="12"/>
          <w:szCs w:val="12"/>
        </w:rPr>
      </w:pPr>
    </w:p>
    <w:p w14:paraId="5852A374" w14:textId="77777777" w:rsidR="008B563F" w:rsidRPr="005501ED" w:rsidRDefault="008B563F" w:rsidP="008B563F">
      <w:pPr>
        <w:spacing w:line="240" w:lineRule="auto"/>
        <w:rPr>
          <w:rFonts w:cstheme="minorHAnsi"/>
          <w:szCs w:val="24"/>
        </w:rPr>
      </w:pPr>
      <w:r w:rsidRPr="005501ED">
        <w:rPr>
          <w:rFonts w:cstheme="minorHAnsi"/>
          <w:szCs w:val="24"/>
        </w:rPr>
        <w:t xml:space="preserve">Il nostro progetto nasce per risolvere concretamente tutti i bisogni identificati precedentemente, innovando il packaging usato per spedire gli aiuti umanitari. La soluzione che proponiamo si chiama </w:t>
      </w:r>
      <w:r w:rsidRPr="00E54D8E">
        <w:rPr>
          <w:rFonts w:cstheme="minorHAnsi"/>
          <w:b/>
          <w:szCs w:val="24"/>
        </w:rPr>
        <w:t>Moddy</w:t>
      </w:r>
      <w:r w:rsidRPr="005501ED">
        <w:rPr>
          <w:rFonts w:cstheme="minorHAnsi"/>
          <w:szCs w:val="24"/>
        </w:rPr>
        <w:t xml:space="preserve"> ed è una scatola </w:t>
      </w:r>
      <w:r w:rsidRPr="00F018B1">
        <w:rPr>
          <w:rFonts w:cstheme="minorHAnsi"/>
          <w:b/>
          <w:bCs/>
          <w:szCs w:val="24"/>
        </w:rPr>
        <w:t>modulare</w:t>
      </w:r>
      <w:r w:rsidRPr="005501ED">
        <w:rPr>
          <w:rFonts w:cstheme="minorHAnsi"/>
          <w:szCs w:val="24"/>
        </w:rPr>
        <w:t xml:space="preserve">, </w:t>
      </w:r>
      <w:r w:rsidRPr="00CD10CC">
        <w:rPr>
          <w:rFonts w:cstheme="minorHAnsi"/>
          <w:szCs w:val="24"/>
        </w:rPr>
        <w:t>componibile</w:t>
      </w:r>
      <w:r w:rsidRPr="005501ED">
        <w:rPr>
          <w:rFonts w:cstheme="minorHAnsi"/>
          <w:szCs w:val="24"/>
        </w:rPr>
        <w:t xml:space="preserve"> mediante l’utilizzo di particolari </w:t>
      </w:r>
      <w:r w:rsidRPr="00A044B5">
        <w:rPr>
          <w:rFonts w:cstheme="minorHAnsi"/>
          <w:i/>
          <w:iCs/>
          <w:szCs w:val="24"/>
        </w:rPr>
        <w:t>pareti</w:t>
      </w:r>
      <w:r w:rsidRPr="005501ED">
        <w:rPr>
          <w:rFonts w:cstheme="minorHAnsi"/>
          <w:szCs w:val="24"/>
        </w:rPr>
        <w:t xml:space="preserve"> e </w:t>
      </w:r>
      <w:r w:rsidRPr="00A044B5">
        <w:rPr>
          <w:rFonts w:cstheme="minorHAnsi"/>
          <w:i/>
          <w:iCs/>
          <w:szCs w:val="24"/>
        </w:rPr>
        <w:t>connettori</w:t>
      </w:r>
      <w:r w:rsidRPr="005501ED">
        <w:rPr>
          <w:rFonts w:cstheme="minorHAnsi"/>
          <w:szCs w:val="24"/>
        </w:rPr>
        <w:t>.</w:t>
      </w:r>
    </w:p>
    <w:p w14:paraId="7555827D" w14:textId="77777777" w:rsidR="008B563F" w:rsidRPr="005501ED" w:rsidRDefault="008B563F" w:rsidP="008B563F">
      <w:pPr>
        <w:spacing w:line="240" w:lineRule="auto"/>
        <w:rPr>
          <w:rFonts w:cstheme="minorHAnsi"/>
          <w:szCs w:val="24"/>
        </w:rPr>
      </w:pPr>
      <w:r w:rsidRPr="005501ED">
        <w:rPr>
          <w:rFonts w:cstheme="minorHAnsi"/>
          <w:szCs w:val="24"/>
        </w:rPr>
        <w:t xml:space="preserve">Grazie alla sua modularità, la scatola diventa </w:t>
      </w:r>
      <w:r w:rsidRPr="000C4726">
        <w:rPr>
          <w:rFonts w:cstheme="minorHAnsi"/>
          <w:b/>
          <w:bCs/>
          <w:szCs w:val="24"/>
        </w:rPr>
        <w:t>multifunzione</w:t>
      </w:r>
      <w:r>
        <w:rPr>
          <w:rFonts w:cstheme="minorHAnsi"/>
          <w:szCs w:val="24"/>
        </w:rPr>
        <w:t>:</w:t>
      </w:r>
      <w:r w:rsidRPr="005501ED">
        <w:rPr>
          <w:rFonts w:cstheme="minorHAnsi"/>
          <w:szCs w:val="24"/>
        </w:rPr>
        <w:t xml:space="preserve"> il suo ciclo di vita non termina con la consegna degli aiuti, ma continua anche dopo essere arrivata a destinazione. Nello specifico, i vari </w:t>
      </w:r>
      <w:r>
        <w:rPr>
          <w:rFonts w:cstheme="minorHAnsi"/>
          <w:szCs w:val="24"/>
        </w:rPr>
        <w:t>modul</w:t>
      </w:r>
      <w:r w:rsidRPr="005501ED">
        <w:rPr>
          <w:rFonts w:cstheme="minorHAnsi"/>
          <w:szCs w:val="24"/>
        </w:rPr>
        <w:t xml:space="preserve">i che compongono Moddy possono essere riassemblati diversamente per creare </w:t>
      </w:r>
      <w:r w:rsidRPr="00C05A11">
        <w:rPr>
          <w:rFonts w:cstheme="minorHAnsi"/>
          <w:b/>
          <w:bCs/>
          <w:szCs w:val="24"/>
        </w:rPr>
        <w:t>nuovi oggetti</w:t>
      </w:r>
      <w:r w:rsidRPr="005501ED">
        <w:rPr>
          <w:rFonts w:cstheme="minorHAnsi"/>
          <w:szCs w:val="24"/>
        </w:rPr>
        <w:t xml:space="preserve"> di uso quotidiano. Questa capacità rende la nostra scatola perfetta per il contesto di una crisi umanitaria, dove le necessità possono cambiare dinamicamente e giornalmente.</w:t>
      </w:r>
    </w:p>
    <w:p w14:paraId="6C7BDE15" w14:textId="77777777" w:rsidR="008B563F" w:rsidRPr="005501ED" w:rsidRDefault="008B563F" w:rsidP="008B563F">
      <w:pPr>
        <w:spacing w:line="240" w:lineRule="auto"/>
        <w:rPr>
          <w:rFonts w:cstheme="minorHAnsi"/>
          <w:szCs w:val="24"/>
        </w:rPr>
      </w:pPr>
      <w:r w:rsidRPr="005501ED">
        <w:rPr>
          <w:rFonts w:cstheme="minorHAnsi"/>
          <w:szCs w:val="24"/>
        </w:rPr>
        <w:t xml:space="preserve">Ipotizziamo che ci sia stato un grave terremoto e </w:t>
      </w:r>
      <w:r>
        <w:rPr>
          <w:rFonts w:cstheme="minorHAnsi"/>
          <w:szCs w:val="24"/>
        </w:rPr>
        <w:t>sia necessario</w:t>
      </w:r>
      <w:r w:rsidRPr="005501ED">
        <w:rPr>
          <w:rFonts w:cstheme="minorHAnsi"/>
          <w:szCs w:val="24"/>
        </w:rPr>
        <w:t xml:space="preserve"> inviare degli aiuti umanitari alle popolazioni colpite. Appena arrivati sul posto, i soccorritori potrebbero usare le scatole degli aiuti medici per creare i letti dell’ospedale da campo in cui soccorrere i </w:t>
      </w:r>
      <w:r>
        <w:rPr>
          <w:rFonts w:cstheme="minorHAnsi"/>
          <w:szCs w:val="24"/>
        </w:rPr>
        <w:t xml:space="preserve">primi </w:t>
      </w:r>
      <w:r w:rsidRPr="005501ED">
        <w:rPr>
          <w:rFonts w:cstheme="minorHAnsi"/>
          <w:szCs w:val="24"/>
        </w:rPr>
        <w:t xml:space="preserve">feriti. Successivamente, le stesse scatole potrebbero essere impiegate per realizzare i banchi e le sedie di una scuola. Infine, una volta tornati alla normalità, le scatole saranno completamente smontate, pronte per essere usate </w:t>
      </w:r>
      <w:r>
        <w:rPr>
          <w:rFonts w:cstheme="minorHAnsi"/>
          <w:szCs w:val="24"/>
        </w:rPr>
        <w:t>in un’altra</w:t>
      </w:r>
      <w:r w:rsidRPr="005501ED">
        <w:rPr>
          <w:rFonts w:cstheme="minorHAnsi"/>
          <w:szCs w:val="24"/>
        </w:rPr>
        <w:t xml:space="preserve"> crisi umanitaria.</w:t>
      </w:r>
    </w:p>
    <w:p w14:paraId="1DE8B1A7" w14:textId="548ECB65" w:rsidR="009C63D1" w:rsidRPr="00C62371" w:rsidRDefault="009C63D1" w:rsidP="009A29C7">
      <w:pPr>
        <w:spacing w:line="240" w:lineRule="auto"/>
        <w:rPr>
          <w:rFonts w:cs="Times New Roman"/>
          <w:sz w:val="28"/>
          <w:szCs w:val="28"/>
        </w:rPr>
      </w:pPr>
    </w:p>
    <w:p w14:paraId="051DB431" w14:textId="3DCCB3B4" w:rsidR="009C63D1" w:rsidRPr="00C62371" w:rsidRDefault="009C63D1" w:rsidP="009A29C7">
      <w:pPr>
        <w:pStyle w:val="Titolo2"/>
        <w:numPr>
          <w:ilvl w:val="1"/>
          <w:numId w:val="4"/>
        </w:numPr>
        <w:spacing w:line="240" w:lineRule="auto"/>
        <w:rPr>
          <w:rFonts w:cs="Times New Roman"/>
        </w:rPr>
      </w:pPr>
      <w:bookmarkStart w:id="7" w:name="_Toc122217940"/>
      <w:r w:rsidRPr="00C62371">
        <w:rPr>
          <w:rFonts w:cs="Times New Roman"/>
        </w:rPr>
        <w:t>Qualità di Moddy</w:t>
      </w:r>
      <w:bookmarkEnd w:id="7"/>
    </w:p>
    <w:p w14:paraId="2E2E48A2" w14:textId="77777777" w:rsidR="009C63D1" w:rsidRPr="00C62371" w:rsidRDefault="009C63D1" w:rsidP="009A29C7">
      <w:pPr>
        <w:spacing w:line="240" w:lineRule="auto"/>
        <w:rPr>
          <w:rFonts w:cs="Times New Roman"/>
          <w:sz w:val="12"/>
          <w:szCs w:val="12"/>
        </w:rPr>
      </w:pPr>
    </w:p>
    <w:p w14:paraId="53D127A6" w14:textId="77777777" w:rsidR="008B563F" w:rsidRPr="005501ED" w:rsidRDefault="008B563F" w:rsidP="008B563F">
      <w:pPr>
        <w:spacing w:line="240" w:lineRule="auto"/>
        <w:rPr>
          <w:rFonts w:cstheme="minorHAnsi"/>
          <w:szCs w:val="24"/>
        </w:rPr>
      </w:pPr>
      <w:r>
        <w:rPr>
          <w:rFonts w:cstheme="minorHAnsi"/>
          <w:szCs w:val="24"/>
        </w:rPr>
        <w:t>L’esempio precedente</w:t>
      </w:r>
      <w:r w:rsidRPr="005501ED">
        <w:rPr>
          <w:rFonts w:cstheme="minorHAnsi"/>
          <w:szCs w:val="24"/>
        </w:rPr>
        <w:t xml:space="preserve"> non solo descrive un</w:t>
      </w:r>
      <w:r>
        <w:rPr>
          <w:rFonts w:cstheme="minorHAnsi"/>
          <w:szCs w:val="24"/>
        </w:rPr>
        <w:t xml:space="preserve"> tipico</w:t>
      </w:r>
      <w:r w:rsidRPr="005501ED">
        <w:rPr>
          <w:rFonts w:cstheme="minorHAnsi"/>
          <w:szCs w:val="24"/>
        </w:rPr>
        <w:t xml:space="preserve"> scenario di utilizzo, ma </w:t>
      </w:r>
      <w:r>
        <w:rPr>
          <w:rFonts w:cstheme="minorHAnsi"/>
          <w:szCs w:val="24"/>
        </w:rPr>
        <w:t>illustra</w:t>
      </w:r>
      <w:r w:rsidRPr="005501ED">
        <w:rPr>
          <w:rFonts w:cstheme="minorHAnsi"/>
          <w:szCs w:val="24"/>
        </w:rPr>
        <w:t xml:space="preserve"> concretamente le grandi potenzialità che Moddy possiede. Grazie al nostro progetto, le scatole arrivate a destinazione non saranno più dei rifiuti da smaltire, </w:t>
      </w:r>
      <w:r>
        <w:rPr>
          <w:rFonts w:cstheme="minorHAnsi"/>
          <w:szCs w:val="24"/>
        </w:rPr>
        <w:t>ma diventeranno effettivamente utili</w:t>
      </w:r>
      <w:r w:rsidRPr="005501ED">
        <w:rPr>
          <w:rFonts w:cstheme="minorHAnsi"/>
          <w:szCs w:val="24"/>
        </w:rPr>
        <w:t xml:space="preserve"> laddove ce ne fosse bisogno. Inoltre, il materiale dei </w:t>
      </w:r>
      <w:r>
        <w:rPr>
          <w:rFonts w:cstheme="minorHAnsi"/>
          <w:szCs w:val="24"/>
        </w:rPr>
        <w:t>moduli</w:t>
      </w:r>
      <w:r w:rsidRPr="005501ED">
        <w:rPr>
          <w:rFonts w:cstheme="minorHAnsi"/>
          <w:szCs w:val="24"/>
        </w:rPr>
        <w:t xml:space="preserve"> della scatola è </w:t>
      </w:r>
      <w:r w:rsidRPr="004738B3">
        <w:rPr>
          <w:rFonts w:cstheme="minorHAnsi"/>
          <w:i/>
          <w:iCs/>
          <w:szCs w:val="24"/>
        </w:rPr>
        <w:t xml:space="preserve">cartone </w:t>
      </w:r>
      <w:r>
        <w:rPr>
          <w:rFonts w:cstheme="minorHAnsi"/>
          <w:i/>
          <w:iCs/>
          <w:szCs w:val="24"/>
        </w:rPr>
        <w:t>strutturale</w:t>
      </w:r>
      <w:r w:rsidRPr="005501ED">
        <w:rPr>
          <w:rFonts w:cstheme="minorHAnsi"/>
          <w:szCs w:val="24"/>
        </w:rPr>
        <w:t xml:space="preserve">: </w:t>
      </w:r>
      <w:r w:rsidRPr="004F6CEF">
        <w:rPr>
          <w:rFonts w:cstheme="minorHAnsi"/>
          <w:b/>
          <w:bCs/>
          <w:szCs w:val="24"/>
        </w:rPr>
        <w:t>resistente</w:t>
      </w:r>
      <w:r w:rsidRPr="005501ED">
        <w:rPr>
          <w:rFonts w:cstheme="minorHAnsi"/>
          <w:szCs w:val="24"/>
        </w:rPr>
        <w:t xml:space="preserve">, </w:t>
      </w:r>
      <w:r w:rsidRPr="004F6CEF">
        <w:rPr>
          <w:rFonts w:cstheme="minorHAnsi"/>
          <w:b/>
          <w:bCs/>
          <w:szCs w:val="24"/>
        </w:rPr>
        <w:t>economico</w:t>
      </w:r>
      <w:r w:rsidRPr="005501ED">
        <w:rPr>
          <w:rFonts w:cstheme="minorHAnsi"/>
          <w:szCs w:val="24"/>
        </w:rPr>
        <w:t xml:space="preserve">, </w:t>
      </w:r>
      <w:r w:rsidRPr="004F6CEF">
        <w:rPr>
          <w:rFonts w:cstheme="minorHAnsi"/>
          <w:b/>
          <w:bCs/>
          <w:szCs w:val="24"/>
        </w:rPr>
        <w:t>riciclabile</w:t>
      </w:r>
      <w:r w:rsidRPr="005501ED">
        <w:rPr>
          <w:rFonts w:cstheme="minorHAnsi"/>
          <w:szCs w:val="24"/>
        </w:rPr>
        <w:t xml:space="preserve"> e </w:t>
      </w:r>
      <w:r w:rsidRPr="004F6CEF">
        <w:rPr>
          <w:rFonts w:cstheme="minorHAnsi"/>
          <w:b/>
          <w:bCs/>
          <w:szCs w:val="24"/>
        </w:rPr>
        <w:t>biodegradabile</w:t>
      </w:r>
      <w:r w:rsidRPr="005501ED">
        <w:rPr>
          <w:rFonts w:cstheme="minorHAnsi"/>
          <w:szCs w:val="24"/>
        </w:rPr>
        <w:t xml:space="preserve"> al 100%. Queste caratteristiche permettono di soddisfare pienamente e con successo i bisogni di riusabilità ed ecosostenibilità.</w:t>
      </w:r>
    </w:p>
    <w:p w14:paraId="19EAF28F" w14:textId="77777777" w:rsidR="008B563F" w:rsidRPr="005501ED" w:rsidRDefault="008B563F" w:rsidP="008B563F">
      <w:pPr>
        <w:spacing w:line="240" w:lineRule="auto"/>
        <w:rPr>
          <w:szCs w:val="24"/>
        </w:rPr>
      </w:pPr>
      <w:r w:rsidRPr="005501ED">
        <w:rPr>
          <w:szCs w:val="24"/>
        </w:rPr>
        <w:t xml:space="preserve">Un </w:t>
      </w:r>
      <w:r>
        <w:rPr>
          <w:szCs w:val="24"/>
        </w:rPr>
        <w:t>ulteriore</w:t>
      </w:r>
      <w:r w:rsidRPr="005501ED">
        <w:rPr>
          <w:szCs w:val="24"/>
        </w:rPr>
        <w:t xml:space="preserve"> </w:t>
      </w:r>
      <w:r>
        <w:rPr>
          <w:szCs w:val="24"/>
        </w:rPr>
        <w:t xml:space="preserve">bisogno individuato è la </w:t>
      </w:r>
      <w:r w:rsidRPr="0068246C">
        <w:rPr>
          <w:b/>
          <w:bCs/>
          <w:szCs w:val="24"/>
        </w:rPr>
        <w:t>riduzione dei costi</w:t>
      </w:r>
      <w:r w:rsidRPr="005501ED">
        <w:rPr>
          <w:szCs w:val="24"/>
        </w:rPr>
        <w:t xml:space="preserve"> </w:t>
      </w:r>
      <w:r>
        <w:rPr>
          <w:szCs w:val="24"/>
        </w:rPr>
        <w:t>derivanti dalla gestione degli</w:t>
      </w:r>
      <w:r w:rsidRPr="005501ED">
        <w:rPr>
          <w:szCs w:val="24"/>
        </w:rPr>
        <w:t xml:space="preserve"> aiuti umanitari. </w:t>
      </w:r>
      <w:r>
        <w:rPr>
          <w:szCs w:val="24"/>
        </w:rPr>
        <w:t>L</w:t>
      </w:r>
      <w:r w:rsidRPr="005501ED">
        <w:rPr>
          <w:szCs w:val="24"/>
        </w:rPr>
        <w:t>e organizzazioni che compr</w:t>
      </w:r>
      <w:r>
        <w:rPr>
          <w:szCs w:val="24"/>
        </w:rPr>
        <w:t>eranno</w:t>
      </w:r>
      <w:r w:rsidRPr="005501ED">
        <w:rPr>
          <w:szCs w:val="24"/>
        </w:rPr>
        <w:t xml:space="preserve"> Moddy </w:t>
      </w:r>
      <w:r>
        <w:rPr>
          <w:szCs w:val="24"/>
        </w:rPr>
        <w:t xml:space="preserve">non </w:t>
      </w:r>
      <w:r w:rsidRPr="005501ED">
        <w:rPr>
          <w:szCs w:val="24"/>
        </w:rPr>
        <w:t xml:space="preserve">dovranno sostenere una spesa superiore rispetto all’acquisto di una </w:t>
      </w:r>
      <w:r>
        <w:rPr>
          <w:szCs w:val="24"/>
        </w:rPr>
        <w:t>scatola dei competitor</w:t>
      </w:r>
      <w:r w:rsidRPr="005501ED">
        <w:rPr>
          <w:szCs w:val="24"/>
        </w:rPr>
        <w:t xml:space="preserve">. </w:t>
      </w:r>
      <w:r>
        <w:rPr>
          <w:szCs w:val="24"/>
        </w:rPr>
        <w:t>I nostri clienti non solo risparmieranno, ma avranno a disposizione persino una scatola fatta di cartone strutturale, molto più robusto del semplice cartone. Inoltre, sul lungo periodo,</w:t>
      </w:r>
      <w:r w:rsidRPr="005501ED">
        <w:rPr>
          <w:szCs w:val="24"/>
        </w:rPr>
        <w:t xml:space="preserve"> la nostra soluzione</w:t>
      </w:r>
      <w:r>
        <w:rPr>
          <w:szCs w:val="24"/>
        </w:rPr>
        <w:t xml:space="preserve"> punta a essere la migliore per</w:t>
      </w:r>
      <w:r w:rsidRPr="005501ED">
        <w:rPr>
          <w:szCs w:val="24"/>
        </w:rPr>
        <w:t xml:space="preserve"> ridurre al minimo tutte le spese per </w:t>
      </w:r>
      <w:r>
        <w:rPr>
          <w:szCs w:val="24"/>
        </w:rPr>
        <w:t xml:space="preserve">gli </w:t>
      </w:r>
      <w:r w:rsidRPr="005501ED">
        <w:rPr>
          <w:szCs w:val="24"/>
        </w:rPr>
        <w:t xml:space="preserve">alloggi e </w:t>
      </w:r>
      <w:r>
        <w:rPr>
          <w:szCs w:val="24"/>
        </w:rPr>
        <w:t xml:space="preserve">la </w:t>
      </w:r>
      <w:r w:rsidRPr="005501ED">
        <w:rPr>
          <w:szCs w:val="24"/>
        </w:rPr>
        <w:t xml:space="preserve">logistica. Questo </w:t>
      </w:r>
      <w:r>
        <w:rPr>
          <w:szCs w:val="24"/>
        </w:rPr>
        <w:t>è possibile grazie</w:t>
      </w:r>
      <w:r w:rsidRPr="005501ED">
        <w:rPr>
          <w:szCs w:val="24"/>
        </w:rPr>
        <w:t xml:space="preserve"> </w:t>
      </w:r>
      <w:r>
        <w:rPr>
          <w:szCs w:val="24"/>
        </w:rPr>
        <w:t>alla modularità di Moddy</w:t>
      </w:r>
      <w:r w:rsidRPr="005501ED">
        <w:rPr>
          <w:szCs w:val="24"/>
        </w:rPr>
        <w:t xml:space="preserve">, </w:t>
      </w:r>
      <w:r>
        <w:rPr>
          <w:szCs w:val="24"/>
        </w:rPr>
        <w:t>che elimina</w:t>
      </w:r>
      <w:r w:rsidRPr="005501ED">
        <w:rPr>
          <w:szCs w:val="24"/>
        </w:rPr>
        <w:t xml:space="preserve"> l’esigenza di comprare tutti gli oggetti che ora </w:t>
      </w:r>
      <w:r>
        <w:rPr>
          <w:szCs w:val="24"/>
        </w:rPr>
        <w:t>potranno</w:t>
      </w:r>
      <w:r w:rsidRPr="005501ED">
        <w:rPr>
          <w:szCs w:val="24"/>
        </w:rPr>
        <w:t xml:space="preserve"> essere banalmente assemblati. Pertanto, avendo </w:t>
      </w:r>
      <w:r w:rsidRPr="00E123B7">
        <w:rPr>
          <w:rFonts w:cstheme="minorHAnsi"/>
          <w:szCs w:val="24"/>
        </w:rPr>
        <w:t xml:space="preserve">meno oggetti di grosse dimensioni (tavoli, sedie, letti, ecc.) da comprare e da spedire, le organizzazioni umanitarie </w:t>
      </w:r>
      <w:r>
        <w:rPr>
          <w:rFonts w:cstheme="minorHAnsi"/>
          <w:szCs w:val="24"/>
        </w:rPr>
        <w:t>risparmieranno anche sui costi di spedizione</w:t>
      </w:r>
      <w:r w:rsidRPr="00E123B7">
        <w:rPr>
          <w:rFonts w:cstheme="minorHAnsi"/>
          <w:szCs w:val="24"/>
        </w:rPr>
        <w:t>. In</w:t>
      </w:r>
      <w:r>
        <w:rPr>
          <w:rFonts w:cstheme="minorHAnsi"/>
          <w:szCs w:val="24"/>
        </w:rPr>
        <w:t xml:space="preserve"> aggiunta</w:t>
      </w:r>
      <w:r w:rsidRPr="00E123B7">
        <w:rPr>
          <w:rFonts w:cstheme="minorHAnsi"/>
          <w:szCs w:val="24"/>
        </w:rPr>
        <w:t xml:space="preserve">, meno spedizioni comportano </w:t>
      </w:r>
      <w:r w:rsidRPr="004C3985">
        <w:rPr>
          <w:rFonts w:cstheme="minorHAnsi"/>
          <w:b/>
          <w:bCs/>
          <w:szCs w:val="24"/>
        </w:rPr>
        <w:t>meno inquinamento</w:t>
      </w:r>
      <w:r w:rsidRPr="00E123B7">
        <w:rPr>
          <w:rFonts w:cstheme="minorHAnsi"/>
          <w:szCs w:val="24"/>
        </w:rPr>
        <w:t xml:space="preserve"> e maggiore ecosostenibilità. Basterà spedire solo gli aiuti strettamente necessari e, con le scatole rimanenti, assemblare tutto ciò di cui si ha bisogno. </w:t>
      </w:r>
      <w:r>
        <w:rPr>
          <w:rFonts w:cstheme="minorHAnsi"/>
          <w:szCs w:val="24"/>
        </w:rPr>
        <w:t>In questo modo, verranno abbattute</w:t>
      </w:r>
      <w:r w:rsidRPr="00E123B7">
        <w:rPr>
          <w:rFonts w:cstheme="minorHAnsi"/>
          <w:szCs w:val="24"/>
        </w:rPr>
        <w:t xml:space="preserve"> tutte le spese di riciclo delle scatole, </w:t>
      </w:r>
      <w:r>
        <w:rPr>
          <w:rFonts w:cstheme="minorHAnsi"/>
          <w:szCs w:val="24"/>
        </w:rPr>
        <w:t>poiché i moduli</w:t>
      </w:r>
      <w:r w:rsidRPr="00E123B7">
        <w:rPr>
          <w:rFonts w:cstheme="minorHAnsi"/>
          <w:szCs w:val="24"/>
        </w:rPr>
        <w:t xml:space="preserve"> di Moddy non dovranno essere buttat</w:t>
      </w:r>
      <w:r>
        <w:rPr>
          <w:rFonts w:cstheme="minorHAnsi"/>
          <w:szCs w:val="24"/>
        </w:rPr>
        <w:t>i</w:t>
      </w:r>
      <w:r w:rsidRPr="00E123B7">
        <w:rPr>
          <w:rFonts w:cstheme="minorHAnsi"/>
          <w:szCs w:val="24"/>
        </w:rPr>
        <w:t xml:space="preserve"> </w:t>
      </w:r>
      <w:r>
        <w:rPr>
          <w:rFonts w:cstheme="minorHAnsi"/>
          <w:szCs w:val="24"/>
        </w:rPr>
        <w:t>al termine del periodo</w:t>
      </w:r>
      <w:r w:rsidRPr="00E123B7">
        <w:rPr>
          <w:rFonts w:cstheme="minorHAnsi"/>
          <w:szCs w:val="24"/>
        </w:rPr>
        <w:t xml:space="preserve"> di crisi ma potranno essere </w:t>
      </w:r>
      <w:r>
        <w:rPr>
          <w:rFonts w:cstheme="minorHAnsi"/>
          <w:szCs w:val="24"/>
        </w:rPr>
        <w:t>riposti in vista di un nuovo utilizzo.</w:t>
      </w:r>
    </w:p>
    <w:p w14:paraId="0F4D6B06" w14:textId="280F6D58" w:rsidR="009C63D1" w:rsidRPr="00C62371" w:rsidRDefault="009C63D1" w:rsidP="009A29C7">
      <w:pPr>
        <w:spacing w:line="240" w:lineRule="auto"/>
        <w:rPr>
          <w:rFonts w:cs="Times New Roman"/>
          <w:sz w:val="28"/>
          <w:szCs w:val="28"/>
        </w:rPr>
      </w:pPr>
    </w:p>
    <w:p w14:paraId="72E28A3A" w14:textId="25AFC72F" w:rsidR="009C63D1" w:rsidRPr="00C62371" w:rsidRDefault="00533361" w:rsidP="009A29C7">
      <w:pPr>
        <w:pStyle w:val="Titolo2"/>
        <w:numPr>
          <w:ilvl w:val="1"/>
          <w:numId w:val="4"/>
        </w:numPr>
        <w:spacing w:line="240" w:lineRule="auto"/>
        <w:rPr>
          <w:rFonts w:cs="Times New Roman"/>
        </w:rPr>
      </w:pPr>
      <w:bookmarkStart w:id="8" w:name="_Toc122217941"/>
      <w:r w:rsidRPr="00C62371">
        <w:rPr>
          <w:rFonts w:cs="Times New Roman"/>
        </w:rPr>
        <w:t>Smart packaging</w:t>
      </w:r>
      <w:bookmarkEnd w:id="8"/>
    </w:p>
    <w:p w14:paraId="1532886B" w14:textId="77777777" w:rsidR="009C63D1" w:rsidRPr="00C62371" w:rsidRDefault="009C63D1" w:rsidP="009A29C7">
      <w:pPr>
        <w:spacing w:line="240" w:lineRule="auto"/>
        <w:rPr>
          <w:rFonts w:cs="Times New Roman"/>
          <w:sz w:val="12"/>
          <w:szCs w:val="12"/>
        </w:rPr>
      </w:pPr>
    </w:p>
    <w:p w14:paraId="64FE1B16" w14:textId="77777777" w:rsidR="008B563F" w:rsidRPr="005501ED" w:rsidRDefault="008B563F" w:rsidP="008B563F">
      <w:pPr>
        <w:spacing w:line="240" w:lineRule="auto"/>
        <w:rPr>
          <w:szCs w:val="24"/>
        </w:rPr>
      </w:pPr>
      <w:r>
        <w:rPr>
          <w:szCs w:val="24"/>
        </w:rPr>
        <w:t>Il prodotto</w:t>
      </w:r>
      <w:r w:rsidRPr="005501ED">
        <w:rPr>
          <w:szCs w:val="24"/>
        </w:rPr>
        <w:t xml:space="preserve"> che proponiamo non è un semplice </w:t>
      </w:r>
      <w:r>
        <w:rPr>
          <w:szCs w:val="24"/>
        </w:rPr>
        <w:t>contenitore</w:t>
      </w:r>
      <w:r w:rsidRPr="005501ED">
        <w:rPr>
          <w:szCs w:val="24"/>
        </w:rPr>
        <w:t xml:space="preserve"> modulare, ma una vera e propria </w:t>
      </w:r>
      <w:r w:rsidRPr="00C80359">
        <w:rPr>
          <w:b/>
          <w:szCs w:val="24"/>
        </w:rPr>
        <w:t>scatola smart</w:t>
      </w:r>
      <w:r w:rsidRPr="005501ED">
        <w:rPr>
          <w:szCs w:val="24"/>
        </w:rPr>
        <w:t xml:space="preserve">: Moddy integra un tag NFC, pensato per facilitare gli operatori del campo profughi nel controllo del contenuto. </w:t>
      </w:r>
      <w:r>
        <w:rPr>
          <w:szCs w:val="24"/>
        </w:rPr>
        <w:t>P</w:t>
      </w:r>
      <w:r w:rsidRPr="005501ED">
        <w:rPr>
          <w:szCs w:val="24"/>
        </w:rPr>
        <w:t xml:space="preserve">rima della spedizione, sarà possibile usare la nostra </w:t>
      </w:r>
      <w:r w:rsidRPr="00B06843">
        <w:rPr>
          <w:b/>
          <w:szCs w:val="24"/>
        </w:rPr>
        <w:lastRenderedPageBreak/>
        <w:t>applicazione</w:t>
      </w:r>
      <w:r w:rsidRPr="005501ED">
        <w:rPr>
          <w:szCs w:val="24"/>
        </w:rPr>
        <w:t xml:space="preserve"> per scrivere nel tag tutte le informazioni relative ai beni trasportati. A destinazione, tutti questi dati potranno essere facilmente letti avvicinando uno smartphone al tag NFC posto sull’imballaggio. </w:t>
      </w:r>
      <w:r>
        <w:rPr>
          <w:szCs w:val="24"/>
        </w:rPr>
        <w:t>In questo modo</w:t>
      </w:r>
      <w:r w:rsidRPr="005501ED">
        <w:rPr>
          <w:szCs w:val="24"/>
        </w:rPr>
        <w:t>, non si avrà più la necessità di aprire la scatola per capir</w:t>
      </w:r>
      <w:r>
        <w:rPr>
          <w:szCs w:val="24"/>
        </w:rPr>
        <w:t>ne il contenuto</w:t>
      </w:r>
      <w:r w:rsidRPr="005501ED">
        <w:rPr>
          <w:szCs w:val="24"/>
        </w:rPr>
        <w:t xml:space="preserve"> e sarà più semplice divider</w:t>
      </w:r>
      <w:r>
        <w:rPr>
          <w:szCs w:val="24"/>
        </w:rPr>
        <w:t>le</w:t>
      </w:r>
      <w:r w:rsidRPr="005501ED">
        <w:rPr>
          <w:szCs w:val="24"/>
        </w:rPr>
        <w:t xml:space="preserve"> in base </w:t>
      </w:r>
      <w:r>
        <w:rPr>
          <w:szCs w:val="24"/>
        </w:rPr>
        <w:t>alla tipologia di beni, permettendo agli operatori di risparmiare del tempo che potranno impiegare per svolgere attività più prioritarie.</w:t>
      </w:r>
    </w:p>
    <w:p w14:paraId="0362022C" w14:textId="77777777" w:rsidR="008B563F" w:rsidRDefault="008B563F" w:rsidP="008B563F">
      <w:pPr>
        <w:spacing w:line="240" w:lineRule="auto"/>
        <w:rPr>
          <w:szCs w:val="24"/>
        </w:rPr>
      </w:pPr>
      <w:r>
        <w:rPr>
          <w:szCs w:val="24"/>
        </w:rPr>
        <w:t xml:space="preserve">La </w:t>
      </w:r>
      <w:r w:rsidRPr="005501ED">
        <w:rPr>
          <w:szCs w:val="24"/>
        </w:rPr>
        <w:t xml:space="preserve">nostra applicazione non si limita a leggere e scrivere il tag NFC, ma offre tutta una serie di funzionalità che rendono più smart e innovativa la soluzione proposta. In particolare, nell’applicazione saranno messi a disposizione tutti i </w:t>
      </w:r>
      <w:r>
        <w:rPr>
          <w:szCs w:val="24"/>
        </w:rPr>
        <w:t xml:space="preserve">moduli </w:t>
      </w:r>
      <w:r w:rsidRPr="005501ED">
        <w:rPr>
          <w:szCs w:val="24"/>
        </w:rPr>
        <w:t>che compongono Moddy e l’utente potrà selezionarli per assemblare a proprio piacimento gli oggetti da impiegare in una crisi umanitaria. Una volta creato l’oggetto desiderato, l’applicazione si servirà di un’</w:t>
      </w:r>
      <w:r w:rsidRPr="00813F5E">
        <w:rPr>
          <w:b/>
          <w:szCs w:val="24"/>
        </w:rPr>
        <w:t xml:space="preserve">intelligenza artificiale </w:t>
      </w:r>
      <w:r w:rsidRPr="005501ED">
        <w:rPr>
          <w:szCs w:val="24"/>
        </w:rPr>
        <w:t xml:space="preserve">integrata per realizzare una scatola a partire dai pezzi selezionati. Così facendo, l’utente potrà concentrarsi solamente sulla realizzazione dell’oggetto, senza preoccuparsi di come ottenere </w:t>
      </w:r>
      <w:r>
        <w:rPr>
          <w:szCs w:val="24"/>
        </w:rPr>
        <w:t>una</w:t>
      </w:r>
      <w:r w:rsidRPr="005501ED">
        <w:rPr>
          <w:szCs w:val="24"/>
        </w:rPr>
        <w:t xml:space="preserve"> scatola </w:t>
      </w:r>
      <w:r>
        <w:rPr>
          <w:szCs w:val="24"/>
        </w:rPr>
        <w:t>partendo dallo stesso</w:t>
      </w:r>
      <w:r w:rsidRPr="005501ED">
        <w:rPr>
          <w:szCs w:val="24"/>
        </w:rPr>
        <w:t xml:space="preserve">. Per ogni oggetto creato, l’applicazione produce un </w:t>
      </w:r>
      <w:r w:rsidRPr="0070687F">
        <w:rPr>
          <w:b/>
          <w:szCs w:val="24"/>
        </w:rPr>
        <w:t>QR Code</w:t>
      </w:r>
      <w:r w:rsidRPr="005501ED">
        <w:rPr>
          <w:szCs w:val="24"/>
        </w:rPr>
        <w:t xml:space="preserve"> che conduce a un sito web contenente il </w:t>
      </w:r>
      <w:r w:rsidRPr="0070687F">
        <w:rPr>
          <w:b/>
          <w:szCs w:val="24"/>
        </w:rPr>
        <w:t>libretto di istruzioni</w:t>
      </w:r>
      <w:r w:rsidRPr="005501ED">
        <w:rPr>
          <w:szCs w:val="24"/>
        </w:rPr>
        <w:t xml:space="preserve"> per assemblarlo partendo dalla scatola. Il QR Code potrà essere stampato e trasportato internamente alla scatola, in maniera tale da consentire ai soccorritori di avere sempre a disposizione un libretto di istruzioni digitale che agevoli e velocizzi la fase di costruzione dei vari oggetti.</w:t>
      </w:r>
    </w:p>
    <w:p w14:paraId="61FA0A07" w14:textId="77777777" w:rsidR="008B563F" w:rsidRDefault="008B563F" w:rsidP="008B563F">
      <w:pPr>
        <w:spacing w:line="240" w:lineRule="auto"/>
        <w:rPr>
          <w:szCs w:val="24"/>
        </w:rPr>
      </w:pPr>
      <w:r>
        <w:rPr>
          <w:szCs w:val="24"/>
        </w:rPr>
        <w:t>Inoltre, l</w:t>
      </w:r>
      <w:r w:rsidRPr="005501ED">
        <w:rPr>
          <w:szCs w:val="24"/>
        </w:rPr>
        <w:t xml:space="preserve">e organizzazioni </w:t>
      </w:r>
      <w:r>
        <w:rPr>
          <w:szCs w:val="24"/>
        </w:rPr>
        <w:t>potranno sfruttare</w:t>
      </w:r>
      <w:r w:rsidRPr="005501ED">
        <w:rPr>
          <w:szCs w:val="24"/>
        </w:rPr>
        <w:t xml:space="preserve"> l’applicazione per svolgere una </w:t>
      </w:r>
      <w:r w:rsidRPr="002B7560">
        <w:rPr>
          <w:b/>
          <w:szCs w:val="24"/>
        </w:rPr>
        <w:t>pianificazione preventiva</w:t>
      </w:r>
      <w:r w:rsidRPr="005501ED">
        <w:rPr>
          <w:szCs w:val="24"/>
        </w:rPr>
        <w:t xml:space="preserve">: assemblare virtualmente gli oggetti di cui hanno bisogno, scoprire quali scatole dovranno usare e capire anche quanti aiuti umanitari potranno effettivamente inviare. </w:t>
      </w:r>
      <w:r>
        <w:rPr>
          <w:szCs w:val="24"/>
        </w:rPr>
        <w:t>Ciò permette di</w:t>
      </w:r>
      <w:r w:rsidRPr="002652F6">
        <w:rPr>
          <w:szCs w:val="24"/>
        </w:rPr>
        <w:t xml:space="preserve"> gestire le crisi umanitarie in maniera più </w:t>
      </w:r>
      <w:r w:rsidRPr="005501ED">
        <w:rPr>
          <w:szCs w:val="24"/>
        </w:rPr>
        <w:t>efficiente, strutturata e coordinata.</w:t>
      </w:r>
    </w:p>
    <w:p w14:paraId="0A021EE0" w14:textId="0E672E13" w:rsidR="00B36522" w:rsidRPr="000C2D41" w:rsidRDefault="000C2D41" w:rsidP="009A29C7">
      <w:pPr>
        <w:spacing w:after="160" w:line="240" w:lineRule="auto"/>
        <w:jc w:val="left"/>
        <w:rPr>
          <w:rFonts w:cs="Times New Roman"/>
          <w:szCs w:val="24"/>
        </w:rPr>
      </w:pPr>
      <w:r>
        <w:rPr>
          <w:rFonts w:cs="Times New Roman"/>
          <w:szCs w:val="24"/>
        </w:rPr>
        <w:br w:type="page"/>
      </w:r>
    </w:p>
    <w:p w14:paraId="5FB9D308" w14:textId="1A964330" w:rsidR="000B56F4" w:rsidRPr="00C62371" w:rsidRDefault="00E83169" w:rsidP="009A29C7">
      <w:pPr>
        <w:pStyle w:val="Titolo1"/>
        <w:numPr>
          <w:ilvl w:val="0"/>
          <w:numId w:val="4"/>
        </w:numPr>
        <w:spacing w:line="240" w:lineRule="auto"/>
        <w:rPr>
          <w:rFonts w:cs="Times New Roman"/>
        </w:rPr>
      </w:pPr>
      <w:bookmarkStart w:id="9" w:name="_Toc122217942"/>
      <w:r w:rsidRPr="00C62371">
        <w:rPr>
          <w:rFonts w:cs="Times New Roman"/>
        </w:rPr>
        <w:lastRenderedPageBreak/>
        <w:t>Analisi di settore</w:t>
      </w:r>
      <w:bookmarkEnd w:id="9"/>
    </w:p>
    <w:p w14:paraId="76E1C25A" w14:textId="77777777" w:rsidR="000B56F4" w:rsidRPr="00C62371" w:rsidRDefault="000B56F4" w:rsidP="009A29C7">
      <w:pPr>
        <w:spacing w:line="240" w:lineRule="auto"/>
        <w:rPr>
          <w:rFonts w:cs="Times New Roman"/>
          <w:color w:val="FF0000"/>
          <w:sz w:val="12"/>
          <w:szCs w:val="12"/>
        </w:rPr>
      </w:pPr>
    </w:p>
    <w:p w14:paraId="07847069" w14:textId="77777777" w:rsidR="008B563F" w:rsidRDefault="008B563F" w:rsidP="008B563F">
      <w:pPr>
        <w:spacing w:line="240" w:lineRule="auto"/>
        <w:rPr>
          <w:szCs w:val="24"/>
        </w:rPr>
      </w:pPr>
      <w:r w:rsidRPr="005501ED">
        <w:rPr>
          <w:szCs w:val="24"/>
        </w:rPr>
        <w:t xml:space="preserve">Moddy si inserisce nel </w:t>
      </w:r>
      <w:r>
        <w:rPr>
          <w:szCs w:val="24"/>
        </w:rPr>
        <w:t>macrosettore</w:t>
      </w:r>
      <w:r w:rsidRPr="005501ED">
        <w:rPr>
          <w:szCs w:val="24"/>
        </w:rPr>
        <w:t xml:space="preserve"> dello smart packaging</w:t>
      </w:r>
      <w:r>
        <w:rPr>
          <w:szCs w:val="24"/>
        </w:rPr>
        <w:t xml:space="preserve"> e, più nello specifico, nel settore del commercio all’ingrosso di prodotti cartotecnici, identificato dai seguenti codici:</w:t>
      </w:r>
    </w:p>
    <w:p w14:paraId="7ED92D1B" w14:textId="77777777" w:rsidR="008B563F" w:rsidRPr="00732EF8" w:rsidRDefault="008B563F" w:rsidP="008B563F">
      <w:pPr>
        <w:spacing w:line="240" w:lineRule="auto"/>
        <w:rPr>
          <w:sz w:val="8"/>
          <w:szCs w:val="8"/>
        </w:rPr>
      </w:pPr>
    </w:p>
    <w:p w14:paraId="6CA45127" w14:textId="77777777" w:rsidR="008B563F" w:rsidRPr="005501ED" w:rsidRDefault="008B563F" w:rsidP="008B563F">
      <w:pPr>
        <w:pStyle w:val="Paragrafoelenco"/>
        <w:numPr>
          <w:ilvl w:val="0"/>
          <w:numId w:val="6"/>
        </w:numPr>
        <w:spacing w:line="240" w:lineRule="auto"/>
        <w:rPr>
          <w:szCs w:val="24"/>
        </w:rPr>
      </w:pPr>
      <w:r w:rsidRPr="00017C67">
        <w:rPr>
          <w:b/>
          <w:bCs/>
          <w:szCs w:val="24"/>
        </w:rPr>
        <w:t>ATECO</w:t>
      </w:r>
      <w:r w:rsidRPr="005501ED">
        <w:rPr>
          <w:szCs w:val="24"/>
        </w:rPr>
        <w:t xml:space="preserve">: </w:t>
      </w:r>
    </w:p>
    <w:p w14:paraId="76CA382E" w14:textId="77777777" w:rsidR="008B563F" w:rsidRPr="005501ED" w:rsidRDefault="008B563F" w:rsidP="008B563F">
      <w:pPr>
        <w:pStyle w:val="Paragrafoelenco"/>
        <w:numPr>
          <w:ilvl w:val="1"/>
          <w:numId w:val="6"/>
        </w:numPr>
        <w:spacing w:line="240" w:lineRule="auto"/>
        <w:rPr>
          <w:szCs w:val="24"/>
        </w:rPr>
      </w:pPr>
      <w:r w:rsidRPr="005501ED">
        <w:rPr>
          <w:szCs w:val="24"/>
        </w:rPr>
        <w:t>G.46.</w:t>
      </w:r>
      <w:r>
        <w:rPr>
          <w:szCs w:val="24"/>
        </w:rPr>
        <w:t>49</w:t>
      </w:r>
      <w:r w:rsidRPr="005501ED">
        <w:rPr>
          <w:szCs w:val="24"/>
        </w:rPr>
        <w:t>.</w:t>
      </w:r>
      <w:r>
        <w:rPr>
          <w:szCs w:val="24"/>
        </w:rPr>
        <w:t>1</w:t>
      </w:r>
      <w:r w:rsidRPr="005501ED">
        <w:rPr>
          <w:szCs w:val="24"/>
        </w:rPr>
        <w:t xml:space="preserve">0 (Commercio all’ingrosso di </w:t>
      </w:r>
      <w:r>
        <w:rPr>
          <w:szCs w:val="24"/>
        </w:rPr>
        <w:t>carta, cartone e articoli di cartoleria</w:t>
      </w:r>
      <w:r w:rsidRPr="005501ED">
        <w:rPr>
          <w:szCs w:val="24"/>
        </w:rPr>
        <w:t>)</w:t>
      </w:r>
    </w:p>
    <w:p w14:paraId="46DA3605" w14:textId="77777777" w:rsidR="008B563F" w:rsidRPr="005501ED" w:rsidRDefault="008B563F" w:rsidP="008B563F">
      <w:pPr>
        <w:pStyle w:val="Paragrafoelenco"/>
        <w:numPr>
          <w:ilvl w:val="0"/>
          <w:numId w:val="6"/>
        </w:numPr>
        <w:spacing w:line="240" w:lineRule="auto"/>
        <w:rPr>
          <w:szCs w:val="24"/>
        </w:rPr>
      </w:pPr>
      <w:r w:rsidRPr="00017C67">
        <w:rPr>
          <w:b/>
          <w:bCs/>
          <w:szCs w:val="24"/>
        </w:rPr>
        <w:t>SIC</w:t>
      </w:r>
      <w:r w:rsidRPr="005501ED">
        <w:rPr>
          <w:szCs w:val="24"/>
        </w:rPr>
        <w:t xml:space="preserve">: </w:t>
      </w:r>
    </w:p>
    <w:p w14:paraId="3C573AA7" w14:textId="77777777" w:rsidR="008B563F" w:rsidRPr="005501ED" w:rsidRDefault="008B563F" w:rsidP="008B563F">
      <w:pPr>
        <w:pStyle w:val="Paragrafoelenco"/>
        <w:numPr>
          <w:ilvl w:val="1"/>
          <w:numId w:val="6"/>
        </w:numPr>
        <w:spacing w:line="240" w:lineRule="auto"/>
        <w:rPr>
          <w:szCs w:val="24"/>
          <w:lang w:val="en-GB"/>
        </w:rPr>
      </w:pPr>
      <w:r w:rsidRPr="005501ED">
        <w:rPr>
          <w:szCs w:val="24"/>
          <w:lang w:val="en-GB"/>
        </w:rPr>
        <w:t>2653 (Corrugated and solid fiber boxes)</w:t>
      </w:r>
    </w:p>
    <w:p w14:paraId="7971F487" w14:textId="77777777" w:rsidR="008B563F" w:rsidRDefault="008B563F" w:rsidP="008B563F">
      <w:pPr>
        <w:pStyle w:val="Paragrafoelenco"/>
        <w:numPr>
          <w:ilvl w:val="0"/>
          <w:numId w:val="6"/>
        </w:numPr>
        <w:spacing w:line="240" w:lineRule="auto"/>
        <w:rPr>
          <w:szCs w:val="24"/>
        </w:rPr>
      </w:pPr>
      <w:r w:rsidRPr="00017C67">
        <w:rPr>
          <w:b/>
          <w:bCs/>
          <w:szCs w:val="24"/>
        </w:rPr>
        <w:t>NAICS</w:t>
      </w:r>
      <w:r w:rsidRPr="005501ED">
        <w:rPr>
          <w:szCs w:val="24"/>
        </w:rPr>
        <w:t>:</w:t>
      </w:r>
    </w:p>
    <w:p w14:paraId="23BED369" w14:textId="77777777" w:rsidR="008B563F" w:rsidRDefault="008B563F" w:rsidP="008B563F">
      <w:pPr>
        <w:pStyle w:val="Paragrafoelenco"/>
        <w:numPr>
          <w:ilvl w:val="1"/>
          <w:numId w:val="6"/>
        </w:numPr>
        <w:spacing w:line="240" w:lineRule="auto"/>
        <w:rPr>
          <w:szCs w:val="24"/>
          <w:lang w:val="en-GB"/>
        </w:rPr>
      </w:pPr>
      <w:r w:rsidRPr="00732EF8">
        <w:rPr>
          <w:szCs w:val="24"/>
          <w:lang w:val="en-GB"/>
        </w:rPr>
        <w:t>322211 (Corrugated and solid fiber boxes)</w:t>
      </w:r>
    </w:p>
    <w:p w14:paraId="6AC11A11" w14:textId="77777777" w:rsidR="008B563F" w:rsidRPr="00732EF8" w:rsidRDefault="008B563F" w:rsidP="008B563F">
      <w:pPr>
        <w:spacing w:line="240" w:lineRule="auto"/>
        <w:rPr>
          <w:sz w:val="8"/>
          <w:szCs w:val="8"/>
          <w:lang w:val="en-GB"/>
        </w:rPr>
      </w:pPr>
    </w:p>
    <w:p w14:paraId="0D11DD7D" w14:textId="68EFB9B7" w:rsidR="008B563F" w:rsidRPr="005501ED" w:rsidRDefault="008B563F" w:rsidP="008B563F">
      <w:pPr>
        <w:spacing w:line="240" w:lineRule="auto"/>
        <w:rPr>
          <w:szCs w:val="24"/>
        </w:rPr>
      </w:pPr>
      <w:r>
        <w:rPr>
          <w:szCs w:val="24"/>
        </w:rPr>
        <w:t>Il</w:t>
      </w:r>
      <w:r w:rsidRPr="005501ED">
        <w:rPr>
          <w:szCs w:val="24"/>
        </w:rPr>
        <w:t xml:space="preserve"> nostro prodotto viene inteso come un </w:t>
      </w:r>
      <w:r w:rsidRPr="004D69CB">
        <w:rPr>
          <w:b/>
          <w:szCs w:val="24"/>
        </w:rPr>
        <w:t>bene di consumo finale</w:t>
      </w:r>
      <w:r w:rsidRPr="005501ED">
        <w:rPr>
          <w:szCs w:val="24"/>
        </w:rPr>
        <w:t>, ovvero come un bene che produce un’utilità diretta per il consumatore finale</w:t>
      </w:r>
      <w:r>
        <w:rPr>
          <w:szCs w:val="24"/>
        </w:rPr>
        <w:t xml:space="preserve"> </w:t>
      </w:r>
      <w:r w:rsidRPr="006373BD">
        <w:rPr>
          <w:szCs w:val="24"/>
          <w:vertAlign w:val="superscript"/>
        </w:rPr>
        <w:t>[</w:t>
      </w:r>
      <w:hyperlink w:anchor="_Riferimenti" w:history="1">
        <w:r w:rsidRPr="006373BD">
          <w:rPr>
            <w:rStyle w:val="Collegamentoipertestuale"/>
            <w:color w:val="auto"/>
            <w:szCs w:val="24"/>
            <w:u w:val="none"/>
            <w:vertAlign w:val="superscript"/>
          </w:rPr>
          <w:t>3</w:t>
        </w:r>
      </w:hyperlink>
      <w:r w:rsidRPr="006373BD">
        <w:rPr>
          <w:szCs w:val="24"/>
          <w:vertAlign w:val="superscript"/>
        </w:rPr>
        <w:t>]</w:t>
      </w:r>
      <w:r w:rsidRPr="005501ED">
        <w:rPr>
          <w:szCs w:val="24"/>
        </w:rPr>
        <w:t xml:space="preserve">. </w:t>
      </w:r>
    </w:p>
    <w:p w14:paraId="3B43CD76" w14:textId="77777777" w:rsidR="009F39A3" w:rsidRPr="00C62371" w:rsidRDefault="009F39A3" w:rsidP="009A29C7">
      <w:pPr>
        <w:spacing w:line="240" w:lineRule="auto"/>
        <w:rPr>
          <w:rFonts w:cs="Times New Roman"/>
          <w:sz w:val="28"/>
          <w:szCs w:val="28"/>
        </w:rPr>
      </w:pPr>
    </w:p>
    <w:p w14:paraId="2B11CF2D" w14:textId="420104C2" w:rsidR="005F5554" w:rsidRPr="00C62371" w:rsidRDefault="005F5554" w:rsidP="009A29C7">
      <w:pPr>
        <w:pStyle w:val="Titolo2"/>
        <w:numPr>
          <w:ilvl w:val="1"/>
          <w:numId w:val="4"/>
        </w:numPr>
        <w:spacing w:line="240" w:lineRule="auto"/>
        <w:rPr>
          <w:rFonts w:cs="Times New Roman"/>
        </w:rPr>
      </w:pPr>
      <w:bookmarkStart w:id="10" w:name="_Toc122217943"/>
      <w:r w:rsidRPr="00C62371">
        <w:rPr>
          <w:rFonts w:cs="Times New Roman"/>
        </w:rPr>
        <w:t>Caratteristiche del settore</w:t>
      </w:r>
      <w:bookmarkEnd w:id="10"/>
    </w:p>
    <w:p w14:paraId="08A51BAD" w14:textId="77777777" w:rsidR="009F39A3" w:rsidRPr="00C62371" w:rsidRDefault="009F39A3" w:rsidP="009A29C7">
      <w:pPr>
        <w:spacing w:line="240" w:lineRule="auto"/>
        <w:rPr>
          <w:rFonts w:cs="Times New Roman"/>
          <w:sz w:val="12"/>
          <w:szCs w:val="12"/>
        </w:rPr>
      </w:pPr>
    </w:p>
    <w:p w14:paraId="7BDECFAC" w14:textId="77777777" w:rsidR="008B563F" w:rsidRDefault="008B563F" w:rsidP="008B563F">
      <w:pPr>
        <w:spacing w:line="240" w:lineRule="auto"/>
        <w:rPr>
          <w:szCs w:val="24"/>
        </w:rPr>
      </w:pPr>
      <w:bookmarkStart w:id="11" w:name="_Hlk121485676"/>
      <w:bookmarkStart w:id="12" w:name="_Hlk121417123"/>
      <w:r>
        <w:rPr>
          <w:szCs w:val="24"/>
        </w:rPr>
        <w:t xml:space="preserve">Secondo il report stilato da </w:t>
      </w:r>
      <w:r w:rsidRPr="003B39FF">
        <w:rPr>
          <w:i/>
          <w:szCs w:val="24"/>
        </w:rPr>
        <w:t>Precedence Research</w:t>
      </w:r>
      <w:r>
        <w:rPr>
          <w:szCs w:val="24"/>
        </w:rPr>
        <w:t>, l</w:t>
      </w:r>
      <w:r w:rsidRPr="006F2467">
        <w:rPr>
          <w:szCs w:val="24"/>
        </w:rPr>
        <w:t xml:space="preserve">a dimensione globale del mercato </w:t>
      </w:r>
      <w:r>
        <w:rPr>
          <w:szCs w:val="24"/>
        </w:rPr>
        <w:t>dello smart packaging</w:t>
      </w:r>
      <w:r w:rsidRPr="006F2467">
        <w:rPr>
          <w:szCs w:val="24"/>
        </w:rPr>
        <w:t xml:space="preserve"> è stata stimata a 39,42 miliardi di dollari nel 2021 e si prevede che raggiungerà circa 63,25 miliardi di dollari entro il 2030 con un CAGR registrato del 5,39% dal 2022 al 2030.</w:t>
      </w:r>
    </w:p>
    <w:bookmarkEnd w:id="12"/>
    <w:p w14:paraId="3BD100FE" w14:textId="77777777" w:rsidR="008A1278" w:rsidRPr="00C62371" w:rsidRDefault="008A1278" w:rsidP="009A29C7">
      <w:pPr>
        <w:spacing w:line="240" w:lineRule="auto"/>
        <w:rPr>
          <w:rFonts w:cs="Times New Roman"/>
          <w:szCs w:val="24"/>
        </w:rPr>
      </w:pPr>
    </w:p>
    <w:p w14:paraId="2A778FB5" w14:textId="3E7223B7" w:rsidR="006F2467" w:rsidRPr="00C62371" w:rsidRDefault="003B7C97" w:rsidP="009A29C7">
      <w:pPr>
        <w:spacing w:line="240" w:lineRule="auto"/>
        <w:jc w:val="center"/>
        <w:rPr>
          <w:rFonts w:cs="Times New Roman"/>
          <w:szCs w:val="24"/>
        </w:rPr>
      </w:pPr>
      <w:r w:rsidRPr="00C62371">
        <w:rPr>
          <w:rFonts w:cs="Times New Roman"/>
          <w:noProof/>
          <w:szCs w:val="24"/>
        </w:rPr>
        <w:drawing>
          <wp:inline distT="0" distB="0" distL="0" distR="0" wp14:anchorId="31EAFC54" wp14:editId="048C5478">
            <wp:extent cx="4621832" cy="2737211"/>
            <wp:effectExtent l="0" t="0" r="7620"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1832" cy="2737211"/>
                    </a:xfrm>
                    <a:prstGeom prst="rect">
                      <a:avLst/>
                    </a:prstGeom>
                    <a:noFill/>
                    <a:ln>
                      <a:noFill/>
                    </a:ln>
                  </pic:spPr>
                </pic:pic>
              </a:graphicData>
            </a:graphic>
          </wp:inline>
        </w:drawing>
      </w:r>
    </w:p>
    <w:p w14:paraId="64E4F40A" w14:textId="3E7320B0" w:rsidR="006F2467" w:rsidRPr="00C62371" w:rsidRDefault="006F2467" w:rsidP="009A29C7">
      <w:pPr>
        <w:spacing w:line="240" w:lineRule="auto"/>
        <w:rPr>
          <w:rFonts w:cs="Times New Roman"/>
          <w:szCs w:val="24"/>
        </w:rPr>
      </w:pPr>
    </w:p>
    <w:p w14:paraId="15FC838E" w14:textId="44A49840" w:rsidR="008B563F" w:rsidRDefault="008B563F" w:rsidP="008B563F">
      <w:pPr>
        <w:spacing w:line="240" w:lineRule="auto"/>
        <w:rPr>
          <w:szCs w:val="24"/>
        </w:rPr>
      </w:pPr>
      <w:r>
        <w:rPr>
          <w:szCs w:val="24"/>
        </w:rPr>
        <w:t xml:space="preserve">La crescita del settore è dovuta principalmente al grande successo che sta riscuotendo questo innovativo tipo di packaging. Il merito è dell’impiego di nuove soluzioni tecnologiche in grado di preservare la qualità del prodotto finale, aumentando la sua durata di conservazione e monitorando costantemente le sue proprietà alterabili </w:t>
      </w:r>
      <w:r w:rsidRPr="006373BD">
        <w:rPr>
          <w:szCs w:val="24"/>
          <w:vertAlign w:val="superscript"/>
        </w:rPr>
        <w:t>[</w:t>
      </w:r>
      <w:hyperlink w:anchor="_Riferimenti" w:history="1">
        <w:r w:rsidRPr="006373BD">
          <w:rPr>
            <w:rStyle w:val="Collegamentoipertestuale"/>
            <w:color w:val="auto"/>
            <w:szCs w:val="24"/>
            <w:u w:val="none"/>
            <w:vertAlign w:val="superscript"/>
          </w:rPr>
          <w:t>4</w:t>
        </w:r>
      </w:hyperlink>
      <w:r w:rsidRPr="006373BD">
        <w:rPr>
          <w:szCs w:val="24"/>
          <w:vertAlign w:val="superscript"/>
        </w:rPr>
        <w:t>]</w:t>
      </w:r>
      <w:r>
        <w:rPr>
          <w:szCs w:val="24"/>
        </w:rPr>
        <w:t>.</w:t>
      </w:r>
    </w:p>
    <w:p w14:paraId="2C241D4A" w14:textId="77777777" w:rsidR="00732EF8" w:rsidRPr="00C62371" w:rsidRDefault="00732EF8" w:rsidP="009A29C7">
      <w:pPr>
        <w:spacing w:line="240" w:lineRule="auto"/>
        <w:rPr>
          <w:rFonts w:cs="Times New Roman"/>
          <w:sz w:val="28"/>
          <w:szCs w:val="28"/>
        </w:rPr>
      </w:pPr>
    </w:p>
    <w:p w14:paraId="7C7D5582" w14:textId="6D77F089" w:rsidR="008C5A7C" w:rsidRPr="00C62371" w:rsidRDefault="008C5A7C" w:rsidP="009A29C7">
      <w:pPr>
        <w:pStyle w:val="Titolo2"/>
        <w:numPr>
          <w:ilvl w:val="1"/>
          <w:numId w:val="4"/>
        </w:numPr>
        <w:spacing w:line="240" w:lineRule="auto"/>
        <w:rPr>
          <w:rFonts w:cs="Times New Roman"/>
        </w:rPr>
      </w:pPr>
      <w:bookmarkStart w:id="13" w:name="_Toc122217944"/>
      <w:bookmarkEnd w:id="11"/>
      <w:r w:rsidRPr="00C62371">
        <w:rPr>
          <w:rFonts w:cs="Times New Roman"/>
        </w:rPr>
        <w:t>Forze competitive di Porter</w:t>
      </w:r>
      <w:bookmarkEnd w:id="13"/>
    </w:p>
    <w:p w14:paraId="6F465276" w14:textId="77777777" w:rsidR="008C5A7C" w:rsidRPr="00C62371" w:rsidRDefault="008C5A7C" w:rsidP="009A29C7">
      <w:pPr>
        <w:spacing w:line="240" w:lineRule="auto"/>
        <w:rPr>
          <w:rFonts w:cs="Times New Roman"/>
          <w:sz w:val="12"/>
          <w:szCs w:val="12"/>
        </w:rPr>
      </w:pPr>
    </w:p>
    <w:p w14:paraId="33381F0F" w14:textId="77777777" w:rsidR="008B563F" w:rsidRDefault="008B563F" w:rsidP="008B563F">
      <w:pPr>
        <w:spacing w:line="240" w:lineRule="auto"/>
      </w:pPr>
      <w:r>
        <w:t>In questa sezione, attraverso lo strumento delle forze competitive di Porter, andremo ad analizzare quali sono le minacce nel settore dello smart packaging, valutandone le caratteristiche e la differenziazione.</w:t>
      </w:r>
    </w:p>
    <w:p w14:paraId="4CC315EE" w14:textId="35E293F1" w:rsidR="0091521F" w:rsidRPr="00C62371" w:rsidRDefault="0091521F" w:rsidP="009A29C7">
      <w:pPr>
        <w:spacing w:line="240" w:lineRule="auto"/>
        <w:rPr>
          <w:rFonts w:cs="Times New Roman"/>
          <w:sz w:val="12"/>
          <w:szCs w:val="12"/>
        </w:rPr>
      </w:pPr>
    </w:p>
    <w:p w14:paraId="505247C3" w14:textId="7633C556" w:rsidR="0091521F" w:rsidRPr="00C62371" w:rsidRDefault="0091521F" w:rsidP="009A29C7">
      <w:pPr>
        <w:pStyle w:val="Titolo3"/>
        <w:numPr>
          <w:ilvl w:val="2"/>
          <w:numId w:val="4"/>
        </w:numPr>
        <w:spacing w:line="240" w:lineRule="auto"/>
        <w:rPr>
          <w:rFonts w:cs="Times New Roman"/>
        </w:rPr>
      </w:pPr>
      <w:bookmarkStart w:id="14" w:name="_Toc122217945"/>
      <w:r w:rsidRPr="00C62371">
        <w:rPr>
          <w:rFonts w:cs="Times New Roman"/>
        </w:rPr>
        <w:t>Concorrenza di produttori consolidati</w:t>
      </w:r>
      <w:bookmarkEnd w:id="14"/>
    </w:p>
    <w:p w14:paraId="3B266C47" w14:textId="5C53F54F" w:rsidR="0091521F" w:rsidRPr="00C62371" w:rsidRDefault="0091521F" w:rsidP="009A29C7">
      <w:pPr>
        <w:spacing w:line="240" w:lineRule="auto"/>
        <w:rPr>
          <w:rFonts w:cs="Times New Roman"/>
          <w:sz w:val="12"/>
          <w:szCs w:val="12"/>
        </w:rPr>
      </w:pPr>
    </w:p>
    <w:p w14:paraId="157EDF58" w14:textId="77777777" w:rsidR="008B563F" w:rsidRDefault="008B563F" w:rsidP="008B563F">
      <w:pPr>
        <w:spacing w:line="240" w:lineRule="auto"/>
        <w:rPr>
          <w:rFonts w:cstheme="minorHAnsi"/>
        </w:rPr>
      </w:pPr>
      <w:r>
        <w:rPr>
          <w:szCs w:val="24"/>
        </w:rPr>
        <w:t>Innanzitutto, possiamo individuare tra i nostri competitor</w:t>
      </w:r>
      <w:r w:rsidRPr="002945DF">
        <w:rPr>
          <w:szCs w:val="24"/>
        </w:rPr>
        <w:t xml:space="preserve"> tutti coloro i quali si inseriscono all’interno del </w:t>
      </w:r>
      <w:r w:rsidRPr="0009483D">
        <w:rPr>
          <w:b/>
          <w:bCs/>
          <w:szCs w:val="24"/>
        </w:rPr>
        <w:t>mercato dello smart packaging</w:t>
      </w:r>
      <w:r w:rsidRPr="002945DF">
        <w:rPr>
          <w:szCs w:val="24"/>
        </w:rPr>
        <w:t xml:space="preserve">. Tra i principali competitor troviamo: 3M, </w:t>
      </w:r>
      <w:r w:rsidRPr="002945DF">
        <w:rPr>
          <w:rFonts w:cstheme="minorHAnsi"/>
        </w:rPr>
        <w:lastRenderedPageBreak/>
        <w:t>Avery Dennison Corporation</w:t>
      </w:r>
      <w:r>
        <w:rPr>
          <w:rFonts w:cstheme="minorHAnsi"/>
        </w:rPr>
        <w:t xml:space="preserve">, </w:t>
      </w:r>
      <w:r w:rsidRPr="002945DF">
        <w:rPr>
          <w:rFonts w:cstheme="minorHAnsi"/>
        </w:rPr>
        <w:t>Ball Corporation</w:t>
      </w:r>
      <w:r>
        <w:rPr>
          <w:rFonts w:cstheme="minorHAnsi"/>
        </w:rPr>
        <w:t xml:space="preserve">, </w:t>
      </w:r>
      <w:r w:rsidRPr="002945DF">
        <w:rPr>
          <w:rFonts w:cstheme="minorHAnsi"/>
        </w:rPr>
        <w:t>BASF SE</w:t>
      </w:r>
      <w:r>
        <w:rPr>
          <w:rFonts w:cstheme="minorHAnsi"/>
        </w:rPr>
        <w:t xml:space="preserve">, </w:t>
      </w:r>
      <w:r w:rsidRPr="002945DF">
        <w:rPr>
          <w:rFonts w:cstheme="minorHAnsi"/>
        </w:rPr>
        <w:t>Crown</w:t>
      </w:r>
      <w:r>
        <w:rPr>
          <w:rFonts w:cstheme="minorHAnsi"/>
        </w:rPr>
        <w:t xml:space="preserve"> e </w:t>
      </w:r>
      <w:r w:rsidRPr="002945DF">
        <w:rPr>
          <w:rFonts w:cstheme="minorHAnsi"/>
        </w:rPr>
        <w:t>International Paper</w:t>
      </w:r>
      <w:r>
        <w:rPr>
          <w:rFonts w:cstheme="minorHAnsi"/>
        </w:rPr>
        <w:t>.</w:t>
      </w:r>
      <w:r w:rsidRPr="002945DF">
        <w:rPr>
          <w:rFonts w:cstheme="minorHAnsi"/>
        </w:rPr>
        <w:t xml:space="preserve"> </w:t>
      </w:r>
      <w:r>
        <w:rPr>
          <w:rFonts w:cstheme="minorHAnsi"/>
        </w:rPr>
        <w:t xml:space="preserve">La lista è abbastanza lunga e questo è dovuto al fatto che il settore del packaging è molto vasto. Basti pensare che la varietà di prodotti che necessitano di un confezionamento ad hoc e di metodi di trasporto specifici è estremamente elevata: cibo, medicinali, componenti elettronici, vestiti e tanto altro. Data questa enorme diversità di esigenze, le aziende del settore dello smart packaging non possono creare una scatola </w:t>
      </w:r>
      <w:r w:rsidRPr="00E51C11">
        <w:rPr>
          <w:rFonts w:cstheme="minorHAnsi"/>
          <w:i/>
        </w:rPr>
        <w:t>general purpose</w:t>
      </w:r>
      <w:r>
        <w:rPr>
          <w:rFonts w:cstheme="minorHAnsi"/>
        </w:rPr>
        <w:t>, ma devono inventarsi una scatola specifica in grado di soddisfare i bisogni del determinato prodotto che intendono trasportare. Di conseguenza, per trovare i nostri veri competitor diretti dovremmo focalizzarci solo sul sotto ambito dello smart packaging in cui ci sono prodotti abbastanza simili a Moddy.</w:t>
      </w:r>
    </w:p>
    <w:p w14:paraId="3F4AFCEC" w14:textId="4AE13824" w:rsidR="008B563F" w:rsidRDefault="008B563F" w:rsidP="008B563F">
      <w:pPr>
        <w:spacing w:line="240" w:lineRule="auto"/>
        <w:rPr>
          <w:rFonts w:cstheme="minorHAnsi"/>
        </w:rPr>
      </w:pPr>
      <w:r>
        <w:rPr>
          <w:rFonts w:cstheme="minorHAnsi"/>
        </w:rPr>
        <w:t xml:space="preserve">Purtroppo, nonostante questa separazione, tra i nostri competitor diretti troviamo giganti come: 3M, Amcor e Avery Dennison Corporation. Questi ultimi hanno a disposizione grossi capitali da investire in ricerca e sviluppo per creare packaging sempre più smart a costi ridotti. Inoltre, data la recente nascita di questo settore, ci sono tantissime startup pronte e proporre nuove soluzioni innovative. Oltre a ciò, la competitività aumenta anche a causa del fatto che i prodotti proposti da queste aziende difficilmente si differenziano per i servizi offerti al cliente. Infatti, tutte queste aziende producono delle scatole che integrano dei tag RFID da sfruttare per conservare tutte le informazioni utili sull’oggetto trasportato. Le differenze principali sono date dal tipo di materiale utilizzato (cartone o plastica), dalle dimensioni della scatola e dal modo in cui si utilizza il tag. Naturalmente, la soluzione proposta da un’azienda si discosta di poco da quella offerta da un’altra azienda simile. Dunque, le aziende in questo settore si somigliano parecchio sia per prodotti offerti sia per obiettivi finali </w:t>
      </w:r>
      <w:r w:rsidRPr="00717616">
        <w:rPr>
          <w:rFonts w:cstheme="minorHAnsi"/>
          <w:vertAlign w:val="superscript"/>
        </w:rPr>
        <w:t>[</w:t>
      </w:r>
      <w:hyperlink w:anchor="_Riferimenti" w:history="1">
        <w:r w:rsidRPr="00717616">
          <w:rPr>
            <w:rStyle w:val="Collegamentoipertestuale"/>
            <w:rFonts w:cstheme="minorHAnsi"/>
            <w:color w:val="auto"/>
            <w:u w:val="none"/>
            <w:vertAlign w:val="superscript"/>
          </w:rPr>
          <w:t>5</w:t>
        </w:r>
      </w:hyperlink>
      <w:r w:rsidRPr="00717616">
        <w:rPr>
          <w:rFonts w:cstheme="minorHAnsi"/>
          <w:vertAlign w:val="superscript"/>
        </w:rPr>
        <w:t>]</w:t>
      </w:r>
      <w:r>
        <w:rPr>
          <w:rFonts w:cstheme="minorHAnsi"/>
        </w:rPr>
        <w:t>.</w:t>
      </w:r>
    </w:p>
    <w:p w14:paraId="3AD5CE4A" w14:textId="77777777" w:rsidR="008B563F" w:rsidRDefault="008B563F" w:rsidP="008B563F">
      <w:pPr>
        <w:spacing w:line="240" w:lineRule="auto"/>
        <w:rPr>
          <w:rFonts w:cstheme="minorHAnsi"/>
        </w:rPr>
      </w:pPr>
      <w:r>
        <w:rPr>
          <w:rFonts w:cstheme="minorHAnsi"/>
        </w:rPr>
        <w:t>Moddy cerca di inserirsi in questo settore moderno e altamente competitivo cercando di offrire la modularità come valore aggiunto a una scatola smart che, altrimenti, sarebbe molto simile a quella già offerta da altri competitor.</w:t>
      </w:r>
    </w:p>
    <w:p w14:paraId="70076D90" w14:textId="77777777" w:rsidR="00C23ECE" w:rsidRPr="00C62371" w:rsidRDefault="00C23ECE" w:rsidP="009A29C7">
      <w:pPr>
        <w:spacing w:line="240" w:lineRule="auto"/>
        <w:rPr>
          <w:rFonts w:cs="Times New Roman"/>
          <w:szCs w:val="24"/>
        </w:rPr>
      </w:pPr>
    </w:p>
    <w:p w14:paraId="68032173" w14:textId="39600E05" w:rsidR="00C23ECE" w:rsidRPr="00C62371" w:rsidRDefault="00C23ECE" w:rsidP="009A29C7">
      <w:pPr>
        <w:pStyle w:val="Titolo3"/>
        <w:numPr>
          <w:ilvl w:val="2"/>
          <w:numId w:val="4"/>
        </w:numPr>
        <w:spacing w:line="240" w:lineRule="auto"/>
        <w:rPr>
          <w:rFonts w:cs="Times New Roman"/>
        </w:rPr>
      </w:pPr>
      <w:bookmarkStart w:id="15" w:name="_Toc122217946"/>
      <w:r w:rsidRPr="00C62371">
        <w:rPr>
          <w:rFonts w:cs="Times New Roman"/>
        </w:rPr>
        <w:t>Minaccia competitiva di nuovi entranti</w:t>
      </w:r>
      <w:bookmarkEnd w:id="15"/>
    </w:p>
    <w:p w14:paraId="5B272798" w14:textId="77777777" w:rsidR="00C23ECE" w:rsidRPr="00C62371" w:rsidRDefault="00C23ECE" w:rsidP="009A29C7">
      <w:pPr>
        <w:spacing w:line="240" w:lineRule="auto"/>
        <w:rPr>
          <w:rFonts w:cs="Times New Roman"/>
          <w:sz w:val="12"/>
          <w:szCs w:val="12"/>
        </w:rPr>
      </w:pPr>
    </w:p>
    <w:p w14:paraId="7D9A4151" w14:textId="77777777" w:rsidR="008B563F" w:rsidRDefault="008B563F" w:rsidP="008B563F">
      <w:pPr>
        <w:spacing w:line="240" w:lineRule="auto"/>
        <w:rPr>
          <w:szCs w:val="24"/>
        </w:rPr>
      </w:pPr>
      <w:r>
        <w:rPr>
          <w:szCs w:val="24"/>
        </w:rPr>
        <w:t xml:space="preserve">Lo smart packaging rappresenta il futuro del packaging classico. Questo significa che la maggior parte delle aziende che oggi producono semplici scatole, un domani produrranno le stesse scatole ma con l’aggiunta di componenti che le renderanno smart. </w:t>
      </w:r>
    </w:p>
    <w:p w14:paraId="21C8BF22" w14:textId="77777777" w:rsidR="008B563F" w:rsidRDefault="008B563F" w:rsidP="008B563F">
      <w:pPr>
        <w:spacing w:line="240" w:lineRule="auto"/>
        <w:rPr>
          <w:szCs w:val="24"/>
        </w:rPr>
      </w:pPr>
      <w:r>
        <w:rPr>
          <w:szCs w:val="24"/>
        </w:rPr>
        <w:t>Questa conversione sarà facilitata quando si verificheranno i seguenti fattori:</w:t>
      </w:r>
    </w:p>
    <w:p w14:paraId="2D5934D3" w14:textId="77777777" w:rsidR="008B563F" w:rsidRDefault="008B563F" w:rsidP="008B563F">
      <w:pPr>
        <w:pStyle w:val="Paragrafoelenco"/>
        <w:numPr>
          <w:ilvl w:val="0"/>
          <w:numId w:val="22"/>
        </w:numPr>
        <w:spacing w:line="240" w:lineRule="auto"/>
        <w:rPr>
          <w:szCs w:val="24"/>
        </w:rPr>
      </w:pPr>
      <w:r>
        <w:rPr>
          <w:szCs w:val="24"/>
        </w:rPr>
        <w:t>S</w:t>
      </w:r>
      <w:r w:rsidRPr="00E51973">
        <w:rPr>
          <w:szCs w:val="24"/>
        </w:rPr>
        <w:t xml:space="preserve">viluppo di </w:t>
      </w:r>
      <w:r w:rsidRPr="006C2F22">
        <w:rPr>
          <w:b/>
          <w:bCs/>
          <w:szCs w:val="24"/>
        </w:rPr>
        <w:t>nuove nanotecnologie</w:t>
      </w:r>
      <w:r w:rsidRPr="00E51973">
        <w:rPr>
          <w:szCs w:val="24"/>
        </w:rPr>
        <w:t xml:space="preserve"> </w:t>
      </w:r>
      <w:r>
        <w:rPr>
          <w:szCs w:val="24"/>
        </w:rPr>
        <w:t>a prezzi accessibili che garantiranno la creazione di imballaggi più resistenti, ecosostenibili e dotati di particolari proprietà di conservazione;</w:t>
      </w:r>
    </w:p>
    <w:p w14:paraId="524C4257" w14:textId="77777777" w:rsidR="008B563F" w:rsidRDefault="008B563F" w:rsidP="008B563F">
      <w:pPr>
        <w:pStyle w:val="Paragrafoelenco"/>
        <w:numPr>
          <w:ilvl w:val="0"/>
          <w:numId w:val="22"/>
        </w:numPr>
        <w:spacing w:line="240" w:lineRule="auto"/>
        <w:rPr>
          <w:szCs w:val="24"/>
        </w:rPr>
      </w:pPr>
      <w:r>
        <w:rPr>
          <w:szCs w:val="24"/>
        </w:rPr>
        <w:t xml:space="preserve">Aumento dell’utilizzo da parte dei consumatori di prodotti alimentari e personali </w:t>
      </w:r>
      <w:r w:rsidRPr="00AA6A35">
        <w:rPr>
          <w:b/>
          <w:bCs/>
          <w:szCs w:val="24"/>
        </w:rPr>
        <w:t>monouso</w:t>
      </w:r>
      <w:r>
        <w:rPr>
          <w:szCs w:val="24"/>
        </w:rPr>
        <w:t>. Questa tipologia di prodotti necessita dell’impiego di tecnologie che siano in grado di valutare la qualità e lo stato di conservazione del prodotto in tempo reale;</w:t>
      </w:r>
    </w:p>
    <w:p w14:paraId="5299EC94" w14:textId="77777777" w:rsidR="008B563F" w:rsidRDefault="008B563F" w:rsidP="008B563F">
      <w:pPr>
        <w:pStyle w:val="Paragrafoelenco"/>
        <w:numPr>
          <w:ilvl w:val="0"/>
          <w:numId w:val="22"/>
        </w:numPr>
        <w:spacing w:line="240" w:lineRule="auto"/>
        <w:rPr>
          <w:szCs w:val="24"/>
        </w:rPr>
      </w:pPr>
      <w:r w:rsidRPr="003258AB">
        <w:rPr>
          <w:b/>
          <w:bCs/>
          <w:szCs w:val="24"/>
        </w:rPr>
        <w:t>Miglioramenti delle tecnologie</w:t>
      </w:r>
      <w:r>
        <w:rPr>
          <w:szCs w:val="24"/>
        </w:rPr>
        <w:t xml:space="preserve"> </w:t>
      </w:r>
      <w:r w:rsidRPr="003258AB">
        <w:rPr>
          <w:b/>
          <w:bCs/>
          <w:szCs w:val="24"/>
        </w:rPr>
        <w:t xml:space="preserve">usate per stampare </w:t>
      </w:r>
      <w:r>
        <w:rPr>
          <w:szCs w:val="24"/>
        </w:rPr>
        <w:t>circuiti e componenti elettronici. Grazie a questi progressi, sarà più facile produrre tag RFID e componenti simili, molto richiesti nel campo dello smart packaging.</w:t>
      </w:r>
    </w:p>
    <w:p w14:paraId="7615D5F6" w14:textId="77777777" w:rsidR="008B563F" w:rsidRDefault="008B563F" w:rsidP="008B563F">
      <w:pPr>
        <w:spacing w:line="240" w:lineRule="auto"/>
        <w:rPr>
          <w:szCs w:val="24"/>
        </w:rPr>
      </w:pPr>
      <w:r>
        <w:rPr>
          <w:szCs w:val="24"/>
        </w:rPr>
        <w:t>Analizzando queste previsioni future incoraggianti, sicuramente molte compagnie di grosse dimensioni saranno tentate a entrare nel settore dello smart packaging, magari stringendo collaborazioni con altre aziende che operano già da diverso tempo in questo ambito. Inoltre, molte startup punteranno a creare nuove soluzioni innovative per questo settore, sapendo che nel futuro prossimo potranno godere di tutti i miglioramenti elencati precedentemente.</w:t>
      </w:r>
    </w:p>
    <w:p w14:paraId="3EBE234C" w14:textId="77777777" w:rsidR="008B563F" w:rsidRDefault="008B563F" w:rsidP="008B563F">
      <w:pPr>
        <w:spacing w:line="240" w:lineRule="auto"/>
        <w:rPr>
          <w:szCs w:val="24"/>
        </w:rPr>
      </w:pPr>
      <w:r>
        <w:rPr>
          <w:szCs w:val="24"/>
        </w:rPr>
        <w:t>In realtà, la situazione non è così rosea come può sembrare. Ci sono ancora diverse sfide e problemi che devono essere superati:</w:t>
      </w:r>
    </w:p>
    <w:p w14:paraId="1F5CE7DD" w14:textId="77777777" w:rsidR="008B563F" w:rsidRDefault="008B563F" w:rsidP="008B563F">
      <w:pPr>
        <w:pStyle w:val="Paragrafoelenco"/>
        <w:numPr>
          <w:ilvl w:val="0"/>
          <w:numId w:val="23"/>
        </w:numPr>
        <w:spacing w:line="240" w:lineRule="auto"/>
        <w:rPr>
          <w:szCs w:val="24"/>
        </w:rPr>
      </w:pPr>
      <w:r w:rsidRPr="00D31020">
        <w:rPr>
          <w:b/>
          <w:bCs/>
          <w:szCs w:val="24"/>
        </w:rPr>
        <w:t>Costi alti</w:t>
      </w:r>
      <w:r>
        <w:rPr>
          <w:szCs w:val="24"/>
        </w:rPr>
        <w:t xml:space="preserve"> per la </w:t>
      </w:r>
      <w:r w:rsidRPr="00EE046B">
        <w:rPr>
          <w:b/>
          <w:bCs/>
          <w:szCs w:val="24"/>
        </w:rPr>
        <w:t>produzione</w:t>
      </w:r>
      <w:r>
        <w:rPr>
          <w:szCs w:val="24"/>
        </w:rPr>
        <w:t xml:space="preserve"> e l’</w:t>
      </w:r>
      <w:r w:rsidRPr="00EE046B">
        <w:rPr>
          <w:b/>
          <w:bCs/>
          <w:szCs w:val="24"/>
        </w:rPr>
        <w:t>integrazione</w:t>
      </w:r>
      <w:r>
        <w:rPr>
          <w:szCs w:val="24"/>
        </w:rPr>
        <w:t xml:space="preserve"> dei </w:t>
      </w:r>
      <w:r w:rsidRPr="00EE046B">
        <w:rPr>
          <w:b/>
          <w:bCs/>
          <w:szCs w:val="24"/>
        </w:rPr>
        <w:t>sensori</w:t>
      </w:r>
      <w:r>
        <w:rPr>
          <w:szCs w:val="24"/>
        </w:rPr>
        <w:t xml:space="preserve"> nelle scatole;</w:t>
      </w:r>
    </w:p>
    <w:p w14:paraId="4A37C72D" w14:textId="77777777" w:rsidR="008B563F" w:rsidRDefault="008B563F" w:rsidP="008B563F">
      <w:pPr>
        <w:pStyle w:val="Paragrafoelenco"/>
        <w:numPr>
          <w:ilvl w:val="0"/>
          <w:numId w:val="23"/>
        </w:numPr>
        <w:spacing w:line="240" w:lineRule="auto"/>
        <w:rPr>
          <w:szCs w:val="24"/>
        </w:rPr>
      </w:pPr>
      <w:r w:rsidRPr="00D31020">
        <w:rPr>
          <w:b/>
          <w:bCs/>
          <w:szCs w:val="24"/>
        </w:rPr>
        <w:t>Mancanza di apposite regolamentazioni</w:t>
      </w:r>
      <w:r>
        <w:rPr>
          <w:szCs w:val="24"/>
        </w:rPr>
        <w:t xml:space="preserve"> che tutelino il consumatore in caso di gravi danni a cose o persone causati dalla componentistica smart;</w:t>
      </w:r>
    </w:p>
    <w:p w14:paraId="58E0E489" w14:textId="77777777" w:rsidR="008B563F" w:rsidRDefault="008B563F" w:rsidP="008B563F">
      <w:pPr>
        <w:pStyle w:val="Paragrafoelenco"/>
        <w:numPr>
          <w:ilvl w:val="0"/>
          <w:numId w:val="23"/>
        </w:numPr>
        <w:spacing w:line="240" w:lineRule="auto"/>
        <w:rPr>
          <w:szCs w:val="24"/>
        </w:rPr>
      </w:pPr>
      <w:r w:rsidRPr="00D31020">
        <w:rPr>
          <w:b/>
          <w:bCs/>
          <w:szCs w:val="24"/>
        </w:rPr>
        <w:lastRenderedPageBreak/>
        <w:t>Mancanza di consapevolezza</w:t>
      </w:r>
      <w:r>
        <w:rPr>
          <w:szCs w:val="24"/>
        </w:rPr>
        <w:t xml:space="preserve"> da parte dei consumatori, i quali non percepiscono ancora il bisogno di adottare le moderne soluzioni smart per i prodotti di uso quotidiano;</w:t>
      </w:r>
    </w:p>
    <w:p w14:paraId="46AC37C8" w14:textId="77777777" w:rsidR="008B563F" w:rsidRDefault="008B563F" w:rsidP="008B563F">
      <w:pPr>
        <w:pStyle w:val="Paragrafoelenco"/>
        <w:numPr>
          <w:ilvl w:val="0"/>
          <w:numId w:val="23"/>
        </w:numPr>
        <w:spacing w:line="240" w:lineRule="auto"/>
        <w:rPr>
          <w:szCs w:val="24"/>
        </w:rPr>
      </w:pPr>
      <w:r>
        <w:rPr>
          <w:szCs w:val="24"/>
        </w:rPr>
        <w:t xml:space="preserve">I </w:t>
      </w:r>
      <w:r w:rsidRPr="00EE046B">
        <w:rPr>
          <w:b/>
          <w:bCs/>
          <w:szCs w:val="24"/>
        </w:rPr>
        <w:t>sensori più sofisticati</w:t>
      </w:r>
      <w:r>
        <w:rPr>
          <w:szCs w:val="24"/>
        </w:rPr>
        <w:t xml:space="preserve"> sono ancora </w:t>
      </w:r>
      <w:r w:rsidRPr="00EE046B">
        <w:rPr>
          <w:b/>
          <w:bCs/>
          <w:szCs w:val="24"/>
        </w:rPr>
        <w:t>troppo cari</w:t>
      </w:r>
      <w:r>
        <w:rPr>
          <w:szCs w:val="24"/>
        </w:rPr>
        <w:t>. Di conseguenza, il costo complessivo dell’imballaggio diventa talmente alto da disincentivare i consumatori a utilizzarlo.</w:t>
      </w:r>
    </w:p>
    <w:p w14:paraId="57E4CF98" w14:textId="77777777" w:rsidR="008B563F" w:rsidRDefault="008B563F" w:rsidP="008B563F">
      <w:pPr>
        <w:spacing w:line="240" w:lineRule="auto"/>
        <w:rPr>
          <w:szCs w:val="24"/>
        </w:rPr>
      </w:pPr>
      <w:r>
        <w:rPr>
          <w:szCs w:val="24"/>
        </w:rPr>
        <w:t xml:space="preserve">Detto ciò, risulta quindi difficile pensare che da questo settore possano provenire minacce concrete dai nuovi entranti; visto che questi ultimi non sono incentivati a entrare in questo mercato date le enormi difficoltà da superare e la grande quantità di investimenti iniziali da sostenere, senza la garanzia che ci siano degli adeguati ritorni. </w:t>
      </w:r>
    </w:p>
    <w:p w14:paraId="7FFCCF2F" w14:textId="77777777" w:rsidR="008B563F" w:rsidRDefault="008B563F" w:rsidP="008B563F">
      <w:pPr>
        <w:spacing w:line="240" w:lineRule="auto"/>
        <w:rPr>
          <w:szCs w:val="24"/>
        </w:rPr>
      </w:pPr>
      <w:r>
        <w:rPr>
          <w:szCs w:val="24"/>
        </w:rPr>
        <w:t xml:space="preserve">Moddy, invece, potrebbe inserirsi con successo in questo settore grazie alla </w:t>
      </w:r>
      <w:r w:rsidRPr="006247CB">
        <w:rPr>
          <w:b/>
          <w:bCs/>
          <w:szCs w:val="24"/>
        </w:rPr>
        <w:t>specializzazione verticale sugli aiuti umanitari</w:t>
      </w:r>
      <w:r>
        <w:rPr>
          <w:szCs w:val="24"/>
        </w:rPr>
        <w:t>. Così facendo, evitiamo tutti quei sottosettori (alimentare, farmaceutico, cosmesi) in cui sono presenti i competitor più sviluppati, che già da tempo hanno superato le difficoltà comuni di questo settore e con cui sarebbe difficoltoso mantenere una concorrenza equa.</w:t>
      </w:r>
    </w:p>
    <w:p w14:paraId="3EEB5552" w14:textId="77777777" w:rsidR="00140E68" w:rsidRPr="00C62371" w:rsidRDefault="00140E68" w:rsidP="009A29C7">
      <w:pPr>
        <w:spacing w:line="240" w:lineRule="auto"/>
        <w:rPr>
          <w:rFonts w:cs="Times New Roman"/>
          <w:szCs w:val="24"/>
        </w:rPr>
      </w:pPr>
    </w:p>
    <w:p w14:paraId="6534FFC1" w14:textId="3B6B0CC2" w:rsidR="00140E68" w:rsidRPr="00C62371" w:rsidRDefault="00140E68" w:rsidP="009A29C7">
      <w:pPr>
        <w:pStyle w:val="Titolo3"/>
        <w:numPr>
          <w:ilvl w:val="2"/>
          <w:numId w:val="4"/>
        </w:numPr>
        <w:spacing w:line="240" w:lineRule="auto"/>
        <w:rPr>
          <w:rFonts w:cs="Times New Roman"/>
        </w:rPr>
      </w:pPr>
      <w:bookmarkStart w:id="16" w:name="_Toc122217947"/>
      <w:r w:rsidRPr="00C62371">
        <w:rPr>
          <w:rFonts w:cs="Times New Roman"/>
        </w:rPr>
        <w:t>Minaccia dei prodotti sostitutivi</w:t>
      </w:r>
      <w:bookmarkEnd w:id="16"/>
    </w:p>
    <w:p w14:paraId="3D448E91" w14:textId="77777777" w:rsidR="00140E68" w:rsidRPr="00C62371" w:rsidRDefault="00140E68" w:rsidP="009A29C7">
      <w:pPr>
        <w:spacing w:line="240" w:lineRule="auto"/>
        <w:rPr>
          <w:rFonts w:cs="Times New Roman"/>
          <w:sz w:val="12"/>
          <w:szCs w:val="12"/>
        </w:rPr>
      </w:pPr>
    </w:p>
    <w:p w14:paraId="53398D19" w14:textId="77777777" w:rsidR="008B563F" w:rsidRDefault="008B563F" w:rsidP="008B563F">
      <w:pPr>
        <w:spacing w:line="240" w:lineRule="auto"/>
        <w:rPr>
          <w:szCs w:val="24"/>
        </w:rPr>
      </w:pPr>
      <w:r>
        <w:rPr>
          <w:szCs w:val="24"/>
        </w:rPr>
        <w:t xml:space="preserve">Per trovare i possibili prodotti sostitutivi è necessario partire dai bisogni che Moddy soddisfa. Innanzitutto, il nostro prodotto è usato per il trasporto degli aiuti umanitari, pertanto tra i prodotti sostitutivi possiamo individuare le </w:t>
      </w:r>
      <w:r w:rsidRPr="009D69F1">
        <w:rPr>
          <w:b/>
          <w:bCs/>
          <w:szCs w:val="24"/>
        </w:rPr>
        <w:t>classiche scatole di cartone</w:t>
      </w:r>
      <w:r>
        <w:rPr>
          <w:szCs w:val="24"/>
        </w:rPr>
        <w:t xml:space="preserve"> tuttora abbondantemente utilizzate, il cui vantaggio è quello di essere economiche, facilmente reperibili e ampiamente diffuse. Purtroppo, queste scatole sono spesso realizzate con cartone sottile, che essendo meno robusto del cartone strutturale presenta </w:t>
      </w:r>
      <w:r w:rsidRPr="009D69F1">
        <w:rPr>
          <w:b/>
          <w:bCs/>
          <w:szCs w:val="24"/>
        </w:rPr>
        <w:t>rischi maggiori per l’integrità</w:t>
      </w:r>
      <w:r>
        <w:rPr>
          <w:szCs w:val="24"/>
        </w:rPr>
        <w:t xml:space="preserve"> della merce trasportata, cosa inaccettabile nell’ambito delle crisi umanitarie dove l’incolumità degli aiuti è di fondamentale importanza. Ne consegue che il cartone strutturale sarebbe sempre preferibile.</w:t>
      </w:r>
    </w:p>
    <w:p w14:paraId="61E6D7EA" w14:textId="77777777" w:rsidR="008B563F" w:rsidRDefault="008B563F" w:rsidP="008B563F">
      <w:pPr>
        <w:spacing w:line="240" w:lineRule="auto"/>
        <w:rPr>
          <w:szCs w:val="24"/>
        </w:rPr>
      </w:pPr>
      <w:r>
        <w:rPr>
          <w:szCs w:val="24"/>
        </w:rPr>
        <w:t xml:space="preserve">Un altro bisogno che Moddy punta a soddisfare è quello di donare una seconda vita alle scatole, sfruttando la sua modularità per ottenere degli oggetti da esse. In questo caso, tra i prodotti sostitutivi rientrano tutte le </w:t>
      </w:r>
      <w:r w:rsidRPr="00800526">
        <w:rPr>
          <w:b/>
          <w:bCs/>
          <w:szCs w:val="24"/>
        </w:rPr>
        <w:t>scatole modulari dei competitor</w:t>
      </w:r>
      <w:r>
        <w:rPr>
          <w:szCs w:val="24"/>
        </w:rPr>
        <w:t xml:space="preserve">. Queste ultime, generalmente, sono molto simili fra di loro e si distinguono principalmente per dimensioni e materiale. Il loro svantaggio è quello di avere una </w:t>
      </w:r>
      <w:r w:rsidRPr="00800526">
        <w:rPr>
          <w:b/>
          <w:bCs/>
          <w:szCs w:val="24"/>
        </w:rPr>
        <w:t>modularità molto limitata</w:t>
      </w:r>
      <w:r>
        <w:rPr>
          <w:szCs w:val="24"/>
        </w:rPr>
        <w:t xml:space="preserve">, ovvero di poter essere riassemblate in </w:t>
      </w:r>
      <w:r w:rsidRPr="00800526">
        <w:rPr>
          <w:b/>
          <w:bCs/>
          <w:szCs w:val="24"/>
        </w:rPr>
        <w:t>pochissime varianti</w:t>
      </w:r>
      <w:r>
        <w:rPr>
          <w:szCs w:val="24"/>
        </w:rPr>
        <w:t>. Al contrario, Moddy ha un design basato su moduli che possono essere assemblati a proprio piacimento per creare sia scatole di diverse forme e dimensioni sia oggetti di uso comune, riuscendo a spiccare sui prodotti concorrenti.</w:t>
      </w:r>
    </w:p>
    <w:p w14:paraId="6C891106" w14:textId="77777777" w:rsidR="00D4245C" w:rsidRPr="00C62371" w:rsidRDefault="00D4245C" w:rsidP="009A29C7">
      <w:pPr>
        <w:spacing w:line="240" w:lineRule="auto"/>
        <w:rPr>
          <w:rFonts w:cs="Times New Roman"/>
          <w:szCs w:val="24"/>
        </w:rPr>
      </w:pPr>
    </w:p>
    <w:p w14:paraId="03CEE1CB" w14:textId="1DA2658D" w:rsidR="00140E68" w:rsidRPr="00C62371" w:rsidRDefault="00140E68" w:rsidP="009A29C7">
      <w:pPr>
        <w:pStyle w:val="Titolo3"/>
        <w:numPr>
          <w:ilvl w:val="2"/>
          <w:numId w:val="4"/>
        </w:numPr>
        <w:spacing w:line="240" w:lineRule="auto"/>
        <w:rPr>
          <w:rFonts w:cs="Times New Roman"/>
        </w:rPr>
      </w:pPr>
      <w:bookmarkStart w:id="17" w:name="_Toc122217948"/>
      <w:r w:rsidRPr="00C62371">
        <w:rPr>
          <w:rFonts w:cs="Times New Roman"/>
        </w:rPr>
        <w:t>Potere contrattuale dei fornitori</w:t>
      </w:r>
      <w:bookmarkEnd w:id="17"/>
    </w:p>
    <w:p w14:paraId="32B8E6DD" w14:textId="77777777" w:rsidR="00140E68" w:rsidRPr="00C62371" w:rsidRDefault="00140E68" w:rsidP="009A29C7">
      <w:pPr>
        <w:spacing w:line="240" w:lineRule="auto"/>
        <w:rPr>
          <w:rFonts w:cs="Times New Roman"/>
          <w:sz w:val="12"/>
          <w:szCs w:val="12"/>
        </w:rPr>
      </w:pPr>
    </w:p>
    <w:p w14:paraId="331FD4AE" w14:textId="333A595A" w:rsidR="008B563F" w:rsidRDefault="008B563F" w:rsidP="008B563F">
      <w:pPr>
        <w:spacing w:line="240" w:lineRule="auto"/>
        <w:rPr>
          <w:szCs w:val="24"/>
        </w:rPr>
      </w:pPr>
      <w:r w:rsidRPr="00140E68">
        <w:rPr>
          <w:szCs w:val="24"/>
        </w:rPr>
        <w:t xml:space="preserve">Il potere contrattuale dei fornitori all’interno di questo settore può essere considerato di </w:t>
      </w:r>
      <w:r w:rsidRPr="007A6A3E">
        <w:rPr>
          <w:b/>
          <w:bCs/>
          <w:szCs w:val="24"/>
        </w:rPr>
        <w:t>livello basso</w:t>
      </w:r>
      <w:r>
        <w:rPr>
          <w:szCs w:val="24"/>
        </w:rPr>
        <w:t>.</w:t>
      </w:r>
      <w:r w:rsidRPr="00140E68">
        <w:rPr>
          <w:szCs w:val="24"/>
        </w:rPr>
        <w:t xml:space="preserve"> </w:t>
      </w:r>
      <w:r>
        <w:rPr>
          <w:szCs w:val="24"/>
        </w:rPr>
        <w:t>Questo è dovuto al fatto che</w:t>
      </w:r>
      <w:r w:rsidRPr="00140E68">
        <w:rPr>
          <w:szCs w:val="24"/>
        </w:rPr>
        <w:t xml:space="preserve"> le principali necessità per la produzione </w:t>
      </w:r>
      <w:r>
        <w:rPr>
          <w:szCs w:val="24"/>
        </w:rPr>
        <w:t>di Moddy</w:t>
      </w:r>
      <w:r w:rsidRPr="00140E68">
        <w:rPr>
          <w:szCs w:val="24"/>
        </w:rPr>
        <w:t xml:space="preserve"> sono sostanzialmente il </w:t>
      </w:r>
      <w:r>
        <w:rPr>
          <w:szCs w:val="24"/>
        </w:rPr>
        <w:t xml:space="preserve">cartone strutturale </w:t>
      </w:r>
      <w:r w:rsidRPr="00C5261F">
        <w:rPr>
          <w:szCs w:val="24"/>
        </w:rPr>
        <w:t>per la struttura</w:t>
      </w:r>
      <w:r>
        <w:rPr>
          <w:szCs w:val="24"/>
        </w:rPr>
        <w:t xml:space="preserve"> e il tag NFC per la parte smart</w:t>
      </w:r>
      <w:r w:rsidRPr="00140E68">
        <w:rPr>
          <w:szCs w:val="24"/>
        </w:rPr>
        <w:t xml:space="preserve">. </w:t>
      </w:r>
      <w:r>
        <w:rPr>
          <w:szCs w:val="24"/>
        </w:rPr>
        <w:t xml:space="preserve">Per questi elementi </w:t>
      </w:r>
      <w:r w:rsidRPr="00140E68">
        <w:rPr>
          <w:szCs w:val="24"/>
        </w:rPr>
        <w:t>non sussiste una forte dipendenza da un</w:t>
      </w:r>
      <w:r>
        <w:rPr>
          <w:szCs w:val="24"/>
        </w:rPr>
        <w:t>o specifico</w:t>
      </w:r>
      <w:r w:rsidRPr="00140E68">
        <w:rPr>
          <w:szCs w:val="24"/>
        </w:rPr>
        <w:t xml:space="preserve"> fornitore, </w:t>
      </w:r>
      <w:r>
        <w:rPr>
          <w:szCs w:val="24"/>
        </w:rPr>
        <w:t>visto che</w:t>
      </w:r>
      <w:r w:rsidRPr="00140E68">
        <w:rPr>
          <w:szCs w:val="24"/>
        </w:rPr>
        <w:t xml:space="preserve"> sono tutti</w:t>
      </w:r>
      <w:r>
        <w:rPr>
          <w:szCs w:val="24"/>
        </w:rPr>
        <w:t xml:space="preserve"> </w:t>
      </w:r>
      <w:r w:rsidRPr="00140E68">
        <w:rPr>
          <w:szCs w:val="24"/>
        </w:rPr>
        <w:t xml:space="preserve">facilmente reperibili e non così </w:t>
      </w:r>
      <w:r>
        <w:rPr>
          <w:szCs w:val="24"/>
        </w:rPr>
        <w:t>settoriali</w:t>
      </w:r>
      <w:r w:rsidRPr="00140E68">
        <w:rPr>
          <w:szCs w:val="24"/>
        </w:rPr>
        <w:t xml:space="preserve"> da dare loro un importante potere contrattuale</w:t>
      </w:r>
      <w:r>
        <w:rPr>
          <w:szCs w:val="24"/>
        </w:rPr>
        <w:t xml:space="preserve"> </w:t>
      </w:r>
      <w:r w:rsidRPr="00696798">
        <w:rPr>
          <w:szCs w:val="24"/>
          <w:vertAlign w:val="superscript"/>
        </w:rPr>
        <w:t>[</w:t>
      </w:r>
      <w:hyperlink w:anchor="_Riferimenti" w:history="1">
        <w:r w:rsidRPr="00696798">
          <w:rPr>
            <w:rStyle w:val="Collegamentoipertestuale"/>
            <w:color w:val="auto"/>
            <w:szCs w:val="24"/>
            <w:u w:val="none"/>
            <w:vertAlign w:val="superscript"/>
          </w:rPr>
          <w:t>6</w:t>
        </w:r>
      </w:hyperlink>
      <w:r w:rsidRPr="00696798">
        <w:rPr>
          <w:szCs w:val="24"/>
          <w:vertAlign w:val="superscript"/>
        </w:rPr>
        <w:t>]</w:t>
      </w:r>
      <w:r w:rsidRPr="00140E68">
        <w:rPr>
          <w:szCs w:val="24"/>
        </w:rPr>
        <w:t>.</w:t>
      </w:r>
      <w:r>
        <w:rPr>
          <w:szCs w:val="24"/>
        </w:rPr>
        <w:t xml:space="preserve"> </w:t>
      </w:r>
    </w:p>
    <w:p w14:paraId="023FDC8F" w14:textId="77777777" w:rsidR="00FD634F" w:rsidRPr="00C62371" w:rsidRDefault="00FD634F" w:rsidP="009A29C7">
      <w:pPr>
        <w:spacing w:line="240" w:lineRule="auto"/>
        <w:rPr>
          <w:rFonts w:cs="Times New Roman"/>
          <w:szCs w:val="24"/>
        </w:rPr>
      </w:pPr>
    </w:p>
    <w:p w14:paraId="66FD1BCF" w14:textId="3E1502B2" w:rsidR="00FD634F" w:rsidRPr="00C62371" w:rsidRDefault="00FD634F" w:rsidP="009A29C7">
      <w:pPr>
        <w:pStyle w:val="Titolo3"/>
        <w:numPr>
          <w:ilvl w:val="2"/>
          <w:numId w:val="4"/>
        </w:numPr>
        <w:spacing w:line="240" w:lineRule="auto"/>
        <w:rPr>
          <w:rFonts w:cs="Times New Roman"/>
        </w:rPr>
      </w:pPr>
      <w:bookmarkStart w:id="18" w:name="_Toc122217949"/>
      <w:r w:rsidRPr="00C62371">
        <w:rPr>
          <w:rFonts w:cs="Times New Roman"/>
        </w:rPr>
        <w:t>Potere contrattuale dei clienti</w:t>
      </w:r>
      <w:bookmarkEnd w:id="18"/>
    </w:p>
    <w:p w14:paraId="1720C772" w14:textId="77777777" w:rsidR="00FD634F" w:rsidRPr="00C62371" w:rsidRDefault="00FD634F" w:rsidP="009A29C7">
      <w:pPr>
        <w:spacing w:line="240" w:lineRule="auto"/>
        <w:rPr>
          <w:rFonts w:cs="Times New Roman"/>
          <w:sz w:val="12"/>
          <w:szCs w:val="12"/>
        </w:rPr>
      </w:pPr>
    </w:p>
    <w:p w14:paraId="308F3CF0" w14:textId="77777777" w:rsidR="008B563F" w:rsidRDefault="008B563F" w:rsidP="008B563F">
      <w:pPr>
        <w:spacing w:line="240" w:lineRule="auto"/>
        <w:rPr>
          <w:szCs w:val="24"/>
        </w:rPr>
      </w:pPr>
      <w:r w:rsidRPr="00B129B3">
        <w:rPr>
          <w:szCs w:val="24"/>
        </w:rPr>
        <w:t xml:space="preserve">Per quanto riguarda il settore dello smart packaging, il potere contrattuale dei clienti è sicuramente </w:t>
      </w:r>
      <w:r w:rsidRPr="00D02740">
        <w:rPr>
          <w:b/>
          <w:bCs/>
          <w:szCs w:val="24"/>
        </w:rPr>
        <w:t>rilevante</w:t>
      </w:r>
      <w:r>
        <w:rPr>
          <w:szCs w:val="24"/>
        </w:rPr>
        <w:t>, poiché</w:t>
      </w:r>
      <w:r w:rsidRPr="00B129B3">
        <w:rPr>
          <w:szCs w:val="24"/>
        </w:rPr>
        <w:t xml:space="preserve"> possono decidere </w:t>
      </w:r>
      <w:r>
        <w:rPr>
          <w:szCs w:val="24"/>
        </w:rPr>
        <w:t>se</w:t>
      </w:r>
      <w:r w:rsidRPr="00B129B3">
        <w:rPr>
          <w:szCs w:val="24"/>
        </w:rPr>
        <w:t xml:space="preserve"> continuare </w:t>
      </w:r>
      <w:r>
        <w:rPr>
          <w:szCs w:val="24"/>
        </w:rPr>
        <w:t xml:space="preserve">a </w:t>
      </w:r>
      <w:r w:rsidRPr="00B129B3">
        <w:rPr>
          <w:szCs w:val="24"/>
        </w:rPr>
        <w:t>utilizzare le classiche scatole per il trasporto degli aiuti umanitari</w:t>
      </w:r>
      <w:r>
        <w:rPr>
          <w:szCs w:val="24"/>
        </w:rPr>
        <w:t>,</w:t>
      </w:r>
      <w:r w:rsidRPr="00B129B3">
        <w:rPr>
          <w:szCs w:val="24"/>
        </w:rPr>
        <w:t xml:space="preserve"> o</w:t>
      </w:r>
      <w:r>
        <w:rPr>
          <w:szCs w:val="24"/>
        </w:rPr>
        <w:t xml:space="preserve"> adottare</w:t>
      </w:r>
      <w:r w:rsidRPr="00B129B3">
        <w:rPr>
          <w:szCs w:val="24"/>
        </w:rPr>
        <w:t xml:space="preserve"> le scatole smart dei nostri competitor. </w:t>
      </w:r>
      <w:r>
        <w:rPr>
          <w:szCs w:val="24"/>
        </w:rPr>
        <w:t>N</w:t>
      </w:r>
      <w:r w:rsidRPr="00B129B3">
        <w:rPr>
          <w:szCs w:val="24"/>
        </w:rPr>
        <w:t xml:space="preserve">on esiste alcuna fidelizzazione del marchio, né costi di cambiamento di sistema. Per convincere i clienti a scegliere noi e il nostro prodotto, dovremmo cercare di </w:t>
      </w:r>
      <w:r w:rsidRPr="00FA4A64">
        <w:rPr>
          <w:b/>
          <w:szCs w:val="24"/>
        </w:rPr>
        <w:t>far emergere i valori aggiunti di Moddy</w:t>
      </w:r>
      <w:r w:rsidRPr="00B129B3">
        <w:rPr>
          <w:szCs w:val="24"/>
        </w:rPr>
        <w:t xml:space="preserve">, soprattutto la sua modularità. </w:t>
      </w:r>
    </w:p>
    <w:p w14:paraId="7B577F43" w14:textId="77777777" w:rsidR="00B129B3" w:rsidRPr="00B129B3" w:rsidRDefault="00B129B3" w:rsidP="009A29C7">
      <w:pPr>
        <w:spacing w:line="240" w:lineRule="auto"/>
        <w:rPr>
          <w:sz w:val="28"/>
          <w:szCs w:val="28"/>
        </w:rPr>
      </w:pPr>
    </w:p>
    <w:p w14:paraId="3027ABF5" w14:textId="168AD451" w:rsidR="00B24DE7" w:rsidRPr="00C62371" w:rsidRDefault="00B24DE7" w:rsidP="009A29C7">
      <w:pPr>
        <w:pStyle w:val="Titolo2"/>
        <w:numPr>
          <w:ilvl w:val="1"/>
          <w:numId w:val="4"/>
        </w:numPr>
        <w:spacing w:line="240" w:lineRule="auto"/>
        <w:rPr>
          <w:rFonts w:cs="Times New Roman"/>
        </w:rPr>
      </w:pPr>
      <w:bookmarkStart w:id="19" w:name="_Toc122217950"/>
      <w:r w:rsidRPr="00C62371">
        <w:rPr>
          <w:rFonts w:cs="Times New Roman"/>
        </w:rPr>
        <w:lastRenderedPageBreak/>
        <w:t>Curve di valore</w:t>
      </w:r>
      <w:bookmarkEnd w:id="19"/>
    </w:p>
    <w:p w14:paraId="7CFCA546" w14:textId="77777777" w:rsidR="00B24DE7" w:rsidRPr="00C62371" w:rsidRDefault="00B24DE7" w:rsidP="009A29C7">
      <w:pPr>
        <w:spacing w:line="240" w:lineRule="auto"/>
        <w:rPr>
          <w:rFonts w:cs="Times New Roman"/>
          <w:sz w:val="12"/>
          <w:szCs w:val="12"/>
        </w:rPr>
      </w:pPr>
    </w:p>
    <w:p w14:paraId="23030BF3" w14:textId="77777777" w:rsidR="00E409E6" w:rsidRPr="00B129B3" w:rsidRDefault="00E409E6" w:rsidP="00E409E6">
      <w:pPr>
        <w:spacing w:line="240" w:lineRule="auto"/>
        <w:rPr>
          <w:szCs w:val="24"/>
        </w:rPr>
      </w:pPr>
      <w:r>
        <w:rPr>
          <w:szCs w:val="24"/>
        </w:rPr>
        <w:t>In questa sezione, vengono evidenziate le differenze tra Moddy e i prodotti dei competitor.</w:t>
      </w:r>
    </w:p>
    <w:p w14:paraId="2ED59A78" w14:textId="77777777" w:rsidR="00307782" w:rsidRPr="00C62371" w:rsidRDefault="00307782" w:rsidP="009A29C7">
      <w:pPr>
        <w:spacing w:line="240" w:lineRule="auto"/>
        <w:rPr>
          <w:rFonts w:cs="Times New Roman"/>
          <w:szCs w:val="24"/>
        </w:rPr>
      </w:pPr>
    </w:p>
    <w:p w14:paraId="4645BBC7" w14:textId="25A74F89" w:rsidR="00701DEB" w:rsidRPr="00C62371" w:rsidRDefault="00E409E6" w:rsidP="00E409E6">
      <w:pPr>
        <w:spacing w:line="240" w:lineRule="auto"/>
        <w:jc w:val="center"/>
        <w:rPr>
          <w:rFonts w:cs="Times New Roman"/>
          <w:szCs w:val="24"/>
        </w:rPr>
      </w:pPr>
      <w:r w:rsidRPr="00C62371">
        <w:rPr>
          <w:rFonts w:cs="Times New Roman"/>
          <w:noProof/>
          <w:szCs w:val="24"/>
        </w:rPr>
        <w:drawing>
          <wp:anchor distT="0" distB="0" distL="114300" distR="114300" simplePos="0" relativeHeight="251678720" behindDoc="1" locked="0" layoutInCell="1" allowOverlap="1" wp14:anchorId="5D2E2D09" wp14:editId="36F6A119">
            <wp:simplePos x="0" y="0"/>
            <wp:positionH relativeFrom="column">
              <wp:posOffset>33020</wp:posOffset>
            </wp:positionH>
            <wp:positionV relativeFrom="paragraph">
              <wp:posOffset>2540</wp:posOffset>
            </wp:positionV>
            <wp:extent cx="5689600" cy="2781300"/>
            <wp:effectExtent l="0" t="0" r="6350" b="0"/>
            <wp:wrapTight wrapText="bothSides">
              <wp:wrapPolygon edited="0">
                <wp:start x="0" y="0"/>
                <wp:lineTo x="0" y="21452"/>
                <wp:lineTo x="21552" y="21452"/>
                <wp:lineTo x="21552" y="0"/>
                <wp:lineTo x="0" y="0"/>
              </wp:wrapPolygon>
            </wp:wrapTight>
            <wp:docPr id="11" name="Gra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
    <w:p w14:paraId="240849AB" w14:textId="77777777" w:rsidR="008B563F" w:rsidRDefault="008B563F" w:rsidP="008B563F">
      <w:pPr>
        <w:spacing w:line="240" w:lineRule="auto"/>
        <w:rPr>
          <w:szCs w:val="24"/>
        </w:rPr>
      </w:pPr>
      <w:r>
        <w:rPr>
          <w:szCs w:val="24"/>
        </w:rPr>
        <w:t xml:space="preserve">Dal grafico soprastante emerge che Moddy ha un </w:t>
      </w:r>
      <w:r w:rsidRPr="00B7302F">
        <w:rPr>
          <w:b/>
          <w:bCs/>
          <w:szCs w:val="24"/>
        </w:rPr>
        <w:t>prezzo nella media</w:t>
      </w:r>
      <w:r>
        <w:rPr>
          <w:szCs w:val="24"/>
        </w:rPr>
        <w:t xml:space="preserve"> rispetto alle soluzioni offerte dai competitor, ma non è il più economico. Questo è dovuto al costo delle lavorazioni aggiuntive che vengono fatte sul nostro cartone strutturale per ottenere le pareti e i connettori. Tuttavia, sul lungo periodo, Moddy assicura ai suoi clienti un risparmio economico notevole. Una caratteristica unica del nostro prodotto è la modularità. Tutti i competitor vendono prodotti già finiti, non modificabili e non adattabili al tipo di bene che dovranno trasportare. Infatti, le scatole concorrenti sono di dimensioni standard e della comune forma rettangolare o quadrata. Invece, grazie alla sua modularità, Moddy può diventare la scatola dalle </w:t>
      </w:r>
      <w:r w:rsidRPr="000A69C1">
        <w:rPr>
          <w:b/>
          <w:szCs w:val="24"/>
        </w:rPr>
        <w:t>dimensioni e forme richieste</w:t>
      </w:r>
      <w:r>
        <w:rPr>
          <w:szCs w:val="24"/>
        </w:rPr>
        <w:t xml:space="preserve">, mantenendo la sua resistenza ed efficacia durante il trasporto. La modularità comporta anche un altro vantaggio importante: la riusabilità. A differenza dei prodotti dei concorrenti che sono delle semplici scatole e potranno al massimo essere usate come contenitori una volta arrivate a destinazione; Moddy </w:t>
      </w:r>
      <w:r w:rsidRPr="00B52D22">
        <w:rPr>
          <w:b/>
          <w:szCs w:val="24"/>
        </w:rPr>
        <w:t>può trasformarsi</w:t>
      </w:r>
      <w:r>
        <w:rPr>
          <w:szCs w:val="24"/>
        </w:rPr>
        <w:t xml:space="preserve"> in qualsiasi oggetto si possa ottenere riassemblando diversamente i moduli elementari di cui è composto. Questo è un vantaggio competitivo fondamentale perché i clienti che acquisteranno Moddy non compreranno solo una scatola, ma un prodotto in grado di trasformarsi in base alle loro esigenze. La </w:t>
      </w:r>
      <w:r w:rsidRPr="000C0973">
        <w:rPr>
          <w:b/>
          <w:szCs w:val="24"/>
        </w:rPr>
        <w:t>riusabilità</w:t>
      </w:r>
      <w:r>
        <w:rPr>
          <w:szCs w:val="24"/>
        </w:rPr>
        <w:t xml:space="preserve"> unita ai materiali impiegati, che sono al 100% riciclabili e biodegradabili, fanno sì che Moddy sia anche ecosostenibile. Persino dal punto di vista tecnologico, Moddy riesce a primeggiare perché sfrutta sia i tag NFC per la </w:t>
      </w:r>
      <w:r w:rsidRPr="003C49A2">
        <w:rPr>
          <w:b/>
          <w:bCs/>
          <w:szCs w:val="24"/>
        </w:rPr>
        <w:t>tracciabilità</w:t>
      </w:r>
      <w:r>
        <w:rPr>
          <w:szCs w:val="24"/>
        </w:rPr>
        <w:t xml:space="preserve"> della merce trasportata sia un’applicazione performante per la </w:t>
      </w:r>
      <w:r w:rsidRPr="009918C7">
        <w:rPr>
          <w:b/>
          <w:szCs w:val="24"/>
        </w:rPr>
        <w:t>progettazione virtuale</w:t>
      </w:r>
      <w:r>
        <w:rPr>
          <w:szCs w:val="24"/>
        </w:rPr>
        <w:t xml:space="preserve"> di oggetti costruibili modularmente sfruttando gli stessi moduli che compongono Moddy. Quest’ultima funzionalità non è offerta da nessuno dei nostri competitor, ed è proprio l’unione di tutte queste caratteristiche interessanti che permetteranno a Moddy di diventare un prodotto in grado di competere sul mercato e di distinguersi dalla concorrenza.</w:t>
      </w:r>
    </w:p>
    <w:p w14:paraId="6F1C64C1" w14:textId="3A102D8B" w:rsidR="00FB1C4F" w:rsidRPr="00C62371" w:rsidRDefault="000C2D41" w:rsidP="009A29C7">
      <w:pPr>
        <w:spacing w:after="160" w:line="240" w:lineRule="auto"/>
        <w:jc w:val="left"/>
        <w:rPr>
          <w:rFonts w:cs="Times New Roman"/>
          <w:szCs w:val="24"/>
        </w:rPr>
      </w:pPr>
      <w:r>
        <w:rPr>
          <w:rFonts w:cs="Times New Roman"/>
          <w:szCs w:val="24"/>
        </w:rPr>
        <w:br w:type="page"/>
      </w:r>
    </w:p>
    <w:p w14:paraId="1C5ADE5B" w14:textId="2FC06719" w:rsidR="00EC4460" w:rsidRPr="00C62371" w:rsidRDefault="00EC4460" w:rsidP="009A29C7">
      <w:pPr>
        <w:pStyle w:val="Titolo1"/>
        <w:numPr>
          <w:ilvl w:val="0"/>
          <w:numId w:val="4"/>
        </w:numPr>
        <w:spacing w:line="240" w:lineRule="auto"/>
        <w:rPr>
          <w:rFonts w:cs="Times New Roman"/>
        </w:rPr>
      </w:pPr>
      <w:bookmarkStart w:id="20" w:name="_Toc122217951"/>
      <w:r w:rsidRPr="00C62371">
        <w:rPr>
          <w:rFonts w:cs="Times New Roman"/>
        </w:rPr>
        <w:lastRenderedPageBreak/>
        <w:t>Analisi del mercato e profilazione del cliente</w:t>
      </w:r>
      <w:bookmarkEnd w:id="20"/>
    </w:p>
    <w:p w14:paraId="033FFAC9" w14:textId="4884962F" w:rsidR="00EC4460" w:rsidRPr="00C62371" w:rsidRDefault="00EC4460" w:rsidP="009A29C7">
      <w:pPr>
        <w:spacing w:line="240" w:lineRule="auto"/>
        <w:rPr>
          <w:rFonts w:cs="Times New Roman"/>
          <w:sz w:val="12"/>
          <w:szCs w:val="12"/>
        </w:rPr>
      </w:pPr>
    </w:p>
    <w:p w14:paraId="2F258236" w14:textId="33347AF1" w:rsidR="008B563F" w:rsidRDefault="008B563F" w:rsidP="008B563F">
      <w:pPr>
        <w:spacing w:line="240" w:lineRule="auto"/>
        <w:rPr>
          <w:szCs w:val="24"/>
        </w:rPr>
      </w:pPr>
      <w:r>
        <w:rPr>
          <w:szCs w:val="24"/>
        </w:rPr>
        <w:t xml:space="preserve">La commercializzazione di Moddy è rivolta alle organizzazioni che si occupano dell’invio di aiuti umanitari, con una particolare attenzione alla riduzione dei costi e all’impiego di imballaggi ecosostenibili e modulari in grado di contribuire maggiormente ad aiutare le vittime di una crisi umanitaria. Per capire maggiormente quali sono i bisogni dei nostri clienti, abbiamo pubblicato un questionario rivolto a un campione eterogeneo di </w:t>
      </w:r>
      <w:r w:rsidRPr="00380F70">
        <w:rPr>
          <w:b/>
          <w:bCs/>
          <w:szCs w:val="24"/>
        </w:rPr>
        <w:t>organizzazioni umanitarie</w:t>
      </w:r>
      <w:r>
        <w:rPr>
          <w:b/>
          <w:bCs/>
          <w:szCs w:val="24"/>
        </w:rPr>
        <w:t xml:space="preserve"> </w:t>
      </w:r>
      <w:r w:rsidRPr="00696798">
        <w:rPr>
          <w:szCs w:val="24"/>
          <w:vertAlign w:val="superscript"/>
        </w:rPr>
        <w:t>[</w:t>
      </w:r>
      <w:hyperlink w:anchor="_Riferimenti" w:history="1">
        <w:r w:rsidRPr="00696798">
          <w:rPr>
            <w:rStyle w:val="Collegamentoipertestuale"/>
            <w:color w:val="auto"/>
            <w:szCs w:val="24"/>
            <w:u w:val="none"/>
            <w:vertAlign w:val="superscript"/>
          </w:rPr>
          <w:t>7</w:t>
        </w:r>
      </w:hyperlink>
      <w:r w:rsidRPr="00696798">
        <w:rPr>
          <w:szCs w:val="24"/>
          <w:vertAlign w:val="superscript"/>
        </w:rPr>
        <w:t>]</w:t>
      </w:r>
      <w:r>
        <w:rPr>
          <w:szCs w:val="24"/>
        </w:rPr>
        <w:t>.</w:t>
      </w:r>
    </w:p>
    <w:p w14:paraId="4BD9842F" w14:textId="77777777" w:rsidR="007129BF" w:rsidRPr="00C62371" w:rsidRDefault="007129BF" w:rsidP="009A29C7">
      <w:pPr>
        <w:spacing w:line="240" w:lineRule="auto"/>
        <w:rPr>
          <w:rFonts w:cs="Times New Roman"/>
          <w:sz w:val="28"/>
          <w:szCs w:val="28"/>
        </w:rPr>
      </w:pPr>
    </w:p>
    <w:p w14:paraId="038BA116" w14:textId="03A100AD" w:rsidR="007129BF" w:rsidRPr="00C62371" w:rsidRDefault="007129BF" w:rsidP="009A29C7">
      <w:pPr>
        <w:pStyle w:val="Titolo2"/>
        <w:numPr>
          <w:ilvl w:val="1"/>
          <w:numId w:val="4"/>
        </w:numPr>
        <w:spacing w:line="240" w:lineRule="auto"/>
        <w:rPr>
          <w:rFonts w:cs="Times New Roman"/>
        </w:rPr>
      </w:pPr>
      <w:bookmarkStart w:id="21" w:name="_Toc122217952"/>
      <w:r w:rsidRPr="00C62371">
        <w:rPr>
          <w:rFonts w:cs="Times New Roman"/>
        </w:rPr>
        <w:t>Raccolta dati</w:t>
      </w:r>
      <w:bookmarkEnd w:id="21"/>
    </w:p>
    <w:p w14:paraId="52A39861" w14:textId="6919AF88" w:rsidR="00C209A7" w:rsidRPr="00C62371" w:rsidRDefault="00C209A7" w:rsidP="009A29C7">
      <w:pPr>
        <w:spacing w:line="240" w:lineRule="auto"/>
        <w:rPr>
          <w:rFonts w:cs="Times New Roman"/>
          <w:sz w:val="12"/>
          <w:szCs w:val="12"/>
        </w:rPr>
      </w:pPr>
    </w:p>
    <w:p w14:paraId="6DB756F6" w14:textId="77777777" w:rsidR="008B563F" w:rsidRDefault="008B563F" w:rsidP="008B563F">
      <w:pPr>
        <w:spacing w:line="240" w:lineRule="auto"/>
        <w:rPr>
          <w:szCs w:val="24"/>
        </w:rPr>
      </w:pPr>
      <w:r>
        <w:rPr>
          <w:szCs w:val="24"/>
        </w:rPr>
        <w:t>Il nostro sondaggio era indirizzato alle trenta più importanti organizzazioni umanitarie italiane. Queste ultime sono state raggiunte tramite vari canali: chiamate, chat WhatsApp, profili Instagram, Google Forms ed e-mail.</w:t>
      </w:r>
    </w:p>
    <w:p w14:paraId="2F6A4871" w14:textId="77777777" w:rsidR="00503B83" w:rsidRPr="00C62371" w:rsidRDefault="00503B83" w:rsidP="009A29C7">
      <w:pPr>
        <w:spacing w:line="240" w:lineRule="auto"/>
        <w:rPr>
          <w:rFonts w:cs="Times New Roman"/>
          <w:szCs w:val="24"/>
        </w:rPr>
      </w:pPr>
    </w:p>
    <w:p w14:paraId="1B69F457" w14:textId="34AAD6E0" w:rsidR="00503B83" w:rsidRPr="00C62371" w:rsidRDefault="00503B83" w:rsidP="009A29C7">
      <w:pPr>
        <w:pStyle w:val="Titolo3"/>
        <w:numPr>
          <w:ilvl w:val="2"/>
          <w:numId w:val="4"/>
        </w:numPr>
        <w:spacing w:line="240" w:lineRule="auto"/>
        <w:rPr>
          <w:rFonts w:cs="Times New Roman"/>
        </w:rPr>
      </w:pPr>
      <w:bookmarkStart w:id="22" w:name="_Toc122217953"/>
      <w:r w:rsidRPr="00C62371">
        <w:rPr>
          <w:rFonts w:cs="Times New Roman"/>
        </w:rPr>
        <w:t>Descrizione del campione</w:t>
      </w:r>
      <w:bookmarkEnd w:id="22"/>
    </w:p>
    <w:p w14:paraId="19020E64" w14:textId="7EEEE2F3" w:rsidR="00503B83" w:rsidRPr="00C62371" w:rsidRDefault="00503B83" w:rsidP="009A29C7">
      <w:pPr>
        <w:spacing w:line="240" w:lineRule="auto"/>
        <w:rPr>
          <w:rFonts w:cs="Times New Roman"/>
          <w:sz w:val="12"/>
          <w:szCs w:val="12"/>
        </w:rPr>
      </w:pPr>
    </w:p>
    <w:p w14:paraId="20879ED8" w14:textId="56CB4560" w:rsidR="008B563F" w:rsidRPr="00D22BC1" w:rsidRDefault="008B563F" w:rsidP="008B563F">
      <w:pPr>
        <w:spacing w:line="240" w:lineRule="auto"/>
        <w:rPr>
          <w:szCs w:val="24"/>
        </w:rPr>
      </w:pPr>
      <w:r>
        <w:rPr>
          <w:szCs w:val="24"/>
        </w:rPr>
        <w:t xml:space="preserve">Il questionario che abbiamo creato è composto da tre parti. La prima si focalizza sulla raccolta di informazioni personali del campione. Naturalmente, essendo organizzazioni e non persone, le domande proposte erano inerenti alla loro grandezza, gestione e copertura geografica. Dalla prima parte del sondaggio è emerso che la maggior parte delle organizzazioni </w:t>
      </w:r>
      <w:r w:rsidRPr="00A85B40">
        <w:rPr>
          <w:b/>
          <w:bCs/>
          <w:szCs w:val="24"/>
        </w:rPr>
        <w:t>gestiscono e collaborano in centinaia di progetti</w:t>
      </w:r>
      <w:r>
        <w:rPr>
          <w:szCs w:val="24"/>
        </w:rPr>
        <w:t>, soprattutto in Africa, grazie all’aiuto di migliaia di dipendenti e collaboratori.</w:t>
      </w:r>
    </w:p>
    <w:p w14:paraId="4A7A3994" w14:textId="1A54C165" w:rsidR="00196A37" w:rsidRPr="00C62371" w:rsidRDefault="00196A37" w:rsidP="009A29C7">
      <w:pPr>
        <w:spacing w:line="240" w:lineRule="auto"/>
        <w:rPr>
          <w:rFonts w:cs="Times New Roman"/>
          <w:szCs w:val="24"/>
        </w:rPr>
      </w:pPr>
    </w:p>
    <w:p w14:paraId="3F3CF403" w14:textId="0B6122A0" w:rsidR="00FB1C4F" w:rsidRPr="00FB1C4F" w:rsidRDefault="00FB1C4F" w:rsidP="009A29C7">
      <w:pPr>
        <w:spacing w:line="240" w:lineRule="auto"/>
        <w:rPr>
          <w:rFonts w:cs="Times New Roman"/>
          <w:szCs w:val="24"/>
        </w:rPr>
      </w:pPr>
      <w:r>
        <w:rPr>
          <w:rFonts w:cs="Times New Roman"/>
          <w:noProof/>
          <w:szCs w:val="24"/>
        </w:rPr>
        <mc:AlternateContent>
          <mc:Choice Requires="wpg">
            <w:drawing>
              <wp:inline distT="0" distB="0" distL="0" distR="0" wp14:anchorId="5E806484" wp14:editId="4E2556C7">
                <wp:extent cx="5755005" cy="4489450"/>
                <wp:effectExtent l="0" t="0" r="17145" b="6350"/>
                <wp:docPr id="5" name="Gruppo 5"/>
                <wp:cNvGraphicFramePr/>
                <a:graphic xmlns:a="http://schemas.openxmlformats.org/drawingml/2006/main">
                  <a:graphicData uri="http://schemas.microsoft.com/office/word/2010/wordprocessingGroup">
                    <wpg:wgp>
                      <wpg:cNvGrpSpPr/>
                      <wpg:grpSpPr>
                        <a:xfrm>
                          <a:off x="0" y="0"/>
                          <a:ext cx="5755005" cy="4489450"/>
                          <a:chOff x="0" y="0"/>
                          <a:chExt cx="5755005" cy="4406900"/>
                        </a:xfrm>
                      </wpg:grpSpPr>
                      <wpg:graphicFrame>
                        <wpg:cNvPr id="3" name="Grafico 3"/>
                        <wpg:cNvFrPr/>
                        <wpg:xfrm>
                          <a:off x="0" y="0"/>
                          <a:ext cx="2865120" cy="2385060"/>
                        </wpg:xfrm>
                        <a:graphic>
                          <a:graphicData uri="http://schemas.openxmlformats.org/drawingml/2006/chart">
                            <c:chart xmlns:c="http://schemas.openxmlformats.org/drawingml/2006/chart" xmlns:r="http://schemas.openxmlformats.org/officeDocument/2006/relationships" r:id="rId11"/>
                          </a:graphicData>
                        </a:graphic>
                      </wpg:graphicFrame>
                      <wpg:graphicFrame>
                        <wpg:cNvPr id="6" name="Grafico 6"/>
                        <wpg:cNvFrPr/>
                        <wpg:xfrm>
                          <a:off x="2865120" y="0"/>
                          <a:ext cx="2889885" cy="2379345"/>
                        </wpg:xfrm>
                        <a:graphic>
                          <a:graphicData uri="http://schemas.openxmlformats.org/drawingml/2006/chart">
                            <c:chart xmlns:c="http://schemas.openxmlformats.org/drawingml/2006/chart" xmlns:r="http://schemas.openxmlformats.org/officeDocument/2006/relationships" r:id="rId12"/>
                          </a:graphicData>
                        </a:graphic>
                      </wpg:graphicFrame>
                      <wpg:graphicFrame>
                        <wpg:cNvPr id="7" name="Grafico 7"/>
                        <wpg:cNvFrPr/>
                        <wpg:xfrm>
                          <a:off x="7620" y="2377440"/>
                          <a:ext cx="5747385" cy="2029460"/>
                        </wpg:xfrm>
                        <a:graphic>
                          <a:graphicData uri="http://schemas.openxmlformats.org/drawingml/2006/chart">
                            <c:chart xmlns:c="http://schemas.openxmlformats.org/drawingml/2006/chart" xmlns:r="http://schemas.openxmlformats.org/officeDocument/2006/relationships" r:id="rId13"/>
                          </a:graphicData>
                        </a:graphic>
                      </wpg:graphicFrame>
                    </wpg:wgp>
                  </a:graphicData>
                </a:graphic>
              </wp:inline>
            </w:drawing>
          </mc:Choice>
          <mc:Fallback>
            <w:pict>
              <v:group w14:anchorId="6CAA9196" id="Gruppo 5" o:spid="_x0000_s1026" style="width:453.15pt;height:353.5pt;mso-position-horizontal-relative:char;mso-position-vertical-relative:line" coordsize="57550,44069" o:gfxdata="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co 3" o:spid="_x0000_s1027" type="#_x0000_t75" style="position:absolute;left:-60;top:-59;width:28772;height:239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">
                  <v:imagedata r:id="rId14" o:title=""/>
                  <o:lock v:ext="edit" aspectratio="f"/>
                </v:shape>
                <v:shape id="Grafico 6" o:spid="_x0000_s1028" type="#_x0000_t75" style="position:absolute;left:28590;top:-59;width:29017;height:2393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">
                  <v:imagedata r:id="rId15" o:title=""/>
                  <o:lock v:ext="edit" aspectratio="f"/>
                </v:shape>
                <v:shape id="Grafico 7" o:spid="_x0000_s1029" type="#_x0000_t75" style="position:absolute;top:23696;width:57607;height:204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">
                  <v:imagedata r:id="rId16" o:title=""/>
                  <o:lock v:ext="edit" aspectratio="f"/>
                </v:shape>
                <w10:anchorlock/>
              </v:group>
              <o:OLEObject Type="Embed" ProgID="Excel.Chart.8" ShapeID="Grafico 3" DrawAspect="Content" ObjectID="_1732611518" r:id="rId17">
                <o:FieldCodes>\s</o:FieldCodes>
              </o:OLEObject>
              <o:OLEObject Type="Embed" ProgID="Excel.Chart.8" ShapeID="Grafico 6" DrawAspect="Content" ObjectID="_1732611519" r:id="rId18">
                <o:FieldCodes>\s</o:FieldCodes>
              </o:OLEObject>
              <o:OLEObject Type="Embed" ProgID="Excel.Chart.8" ShapeID="Grafico 7" DrawAspect="Content" ObjectID="_1732611520" r:id="rId19">
                <o:FieldCodes>\s</o:FieldCodes>
              </o:OLEObject>
            </w:pict>
          </mc:Fallback>
        </mc:AlternateContent>
      </w:r>
    </w:p>
    <w:p w14:paraId="7E2B3BF8" w14:textId="77777777" w:rsidR="005D3862" w:rsidRPr="00C62371" w:rsidRDefault="005D3862" w:rsidP="009A29C7">
      <w:pPr>
        <w:spacing w:line="240" w:lineRule="auto"/>
        <w:rPr>
          <w:rFonts w:cs="Times New Roman"/>
          <w:sz w:val="28"/>
          <w:szCs w:val="28"/>
        </w:rPr>
      </w:pPr>
    </w:p>
    <w:p w14:paraId="4DFFC9F1" w14:textId="74B61528" w:rsidR="00196A37" w:rsidRPr="00C62371" w:rsidRDefault="00196A37" w:rsidP="009A29C7">
      <w:pPr>
        <w:pStyle w:val="Titolo3"/>
        <w:numPr>
          <w:ilvl w:val="2"/>
          <w:numId w:val="4"/>
        </w:numPr>
        <w:spacing w:line="240" w:lineRule="auto"/>
        <w:rPr>
          <w:rFonts w:cs="Times New Roman"/>
        </w:rPr>
      </w:pPr>
      <w:bookmarkStart w:id="23" w:name="_Toc122217954"/>
      <w:r w:rsidRPr="00C62371">
        <w:rPr>
          <w:rFonts w:cs="Times New Roman"/>
        </w:rPr>
        <w:lastRenderedPageBreak/>
        <w:t>Situazione economica e gestione delle spese</w:t>
      </w:r>
      <w:bookmarkEnd w:id="23"/>
    </w:p>
    <w:p w14:paraId="68F300F5" w14:textId="77777777" w:rsidR="00196A37" w:rsidRPr="00C62371" w:rsidRDefault="00196A37" w:rsidP="009A29C7">
      <w:pPr>
        <w:spacing w:line="240" w:lineRule="auto"/>
        <w:rPr>
          <w:rFonts w:cs="Times New Roman"/>
          <w:sz w:val="12"/>
          <w:szCs w:val="12"/>
        </w:rPr>
      </w:pPr>
    </w:p>
    <w:p w14:paraId="67092817" w14:textId="1FD3BE03" w:rsidR="00E409E6" w:rsidRDefault="008B563F" w:rsidP="00E409E6">
      <w:pPr>
        <w:spacing w:line="240" w:lineRule="auto"/>
        <w:rPr>
          <w:szCs w:val="24"/>
        </w:rPr>
      </w:pPr>
      <w:r>
        <w:rPr>
          <w:szCs w:val="24"/>
        </w:rPr>
        <w:t xml:space="preserve">La seconda parte del questionario analizza la </w:t>
      </w:r>
      <w:r w:rsidRPr="00A85B40">
        <w:rPr>
          <w:b/>
          <w:bCs/>
          <w:szCs w:val="24"/>
        </w:rPr>
        <w:t>correlazione</w:t>
      </w:r>
      <w:r>
        <w:rPr>
          <w:szCs w:val="24"/>
        </w:rPr>
        <w:t xml:space="preserve"> tra il </w:t>
      </w:r>
      <w:r w:rsidRPr="00FA561F">
        <w:rPr>
          <w:b/>
          <w:bCs/>
          <w:szCs w:val="24"/>
        </w:rPr>
        <w:t>bilancio</w:t>
      </w:r>
      <w:r>
        <w:rPr>
          <w:szCs w:val="24"/>
        </w:rPr>
        <w:t xml:space="preserve"> dell’organizzazione e il modo in cui questa alloca i suoi </w:t>
      </w:r>
      <w:r w:rsidRPr="00FA561F">
        <w:rPr>
          <w:b/>
          <w:bCs/>
          <w:szCs w:val="24"/>
        </w:rPr>
        <w:t>fondi</w:t>
      </w:r>
      <w:r>
        <w:rPr>
          <w:szCs w:val="24"/>
        </w:rPr>
        <w:t xml:space="preserve"> quando deve pianificare l’invio di aiuti umanitari. Da questa analisi emerge che chi possiede poca disponibilità economica, punta a investire molto sull’acquisto di cibo, acqua e medicinali, cercando di tenere al minimo le spese per logistica e alloggi. Invece, chi ha una maggiore disponibilità economica, è più propenso a investire in imballaggi migliori e acquistare più oggetti per gli alloggi</w:t>
      </w:r>
      <w:r w:rsidR="00E409E6">
        <w:rPr>
          <w:szCs w:val="24"/>
        </w:rPr>
        <w:t>.</w:t>
      </w:r>
    </w:p>
    <w:p w14:paraId="78E80761" w14:textId="163D9641" w:rsidR="007F304A" w:rsidRPr="00C62371" w:rsidRDefault="007F304A" w:rsidP="009A29C7">
      <w:pPr>
        <w:spacing w:line="240" w:lineRule="auto"/>
        <w:rPr>
          <w:rFonts w:cs="Times New Roman"/>
          <w:szCs w:val="24"/>
        </w:rPr>
      </w:pPr>
    </w:p>
    <w:p w14:paraId="53BA0737" w14:textId="1A5B3706" w:rsidR="00874F2F" w:rsidRPr="00C62371" w:rsidRDefault="005D3862" w:rsidP="009A29C7">
      <w:pPr>
        <w:spacing w:line="240" w:lineRule="auto"/>
        <w:jc w:val="center"/>
        <w:rPr>
          <w:rFonts w:cs="Times New Roman"/>
          <w:szCs w:val="24"/>
        </w:rPr>
      </w:pPr>
      <w:r w:rsidRPr="00C62371">
        <w:rPr>
          <w:rFonts w:cs="Times New Roman"/>
          <w:noProof/>
          <w:szCs w:val="24"/>
        </w:rPr>
        <w:drawing>
          <wp:inline distT="0" distB="0" distL="0" distR="0" wp14:anchorId="6F03B872" wp14:editId="6519F194">
            <wp:extent cx="4911436" cy="2507615"/>
            <wp:effectExtent l="0" t="0" r="3810" b="6985"/>
            <wp:docPr id="8" name="Gra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4A1C4EE" w14:textId="7D0CE4E1" w:rsidR="003B4FFC" w:rsidRPr="00C62371" w:rsidRDefault="003B4FFC" w:rsidP="009A29C7">
      <w:pPr>
        <w:spacing w:line="240" w:lineRule="auto"/>
        <w:rPr>
          <w:rFonts w:cs="Times New Roman"/>
          <w:szCs w:val="24"/>
        </w:rPr>
      </w:pPr>
    </w:p>
    <w:p w14:paraId="4EABB188" w14:textId="77777777" w:rsidR="005D3862" w:rsidRPr="00C62371" w:rsidRDefault="005D3862" w:rsidP="009A29C7">
      <w:pPr>
        <w:spacing w:line="240" w:lineRule="auto"/>
        <w:rPr>
          <w:rFonts w:cs="Times New Roman"/>
          <w:szCs w:val="24"/>
        </w:rPr>
      </w:pPr>
    </w:p>
    <w:p w14:paraId="78701E1A" w14:textId="571E3A9A" w:rsidR="007F304A" w:rsidRPr="00C62371" w:rsidRDefault="007F304A" w:rsidP="009A29C7">
      <w:pPr>
        <w:pStyle w:val="Titolo3"/>
        <w:numPr>
          <w:ilvl w:val="2"/>
          <w:numId w:val="4"/>
        </w:numPr>
        <w:spacing w:line="240" w:lineRule="auto"/>
        <w:rPr>
          <w:rFonts w:cs="Times New Roman"/>
        </w:rPr>
      </w:pPr>
      <w:bookmarkStart w:id="24" w:name="_Toc122217955"/>
      <w:r w:rsidRPr="00C62371">
        <w:rPr>
          <w:rFonts w:cs="Times New Roman"/>
        </w:rPr>
        <w:t>Profilazione del cliente</w:t>
      </w:r>
      <w:bookmarkEnd w:id="24"/>
    </w:p>
    <w:p w14:paraId="003FD40B" w14:textId="77777777" w:rsidR="007F304A" w:rsidRPr="00C62371" w:rsidRDefault="007F304A" w:rsidP="009A29C7">
      <w:pPr>
        <w:spacing w:line="240" w:lineRule="auto"/>
        <w:rPr>
          <w:rFonts w:cs="Times New Roman"/>
          <w:sz w:val="12"/>
          <w:szCs w:val="12"/>
        </w:rPr>
      </w:pPr>
    </w:p>
    <w:p w14:paraId="09F05791" w14:textId="08E98380" w:rsidR="00E409E6" w:rsidRDefault="008B563F" w:rsidP="00E409E6">
      <w:pPr>
        <w:spacing w:line="240" w:lineRule="auto"/>
        <w:rPr>
          <w:szCs w:val="24"/>
        </w:rPr>
      </w:pPr>
      <w:r>
        <w:rPr>
          <w:szCs w:val="24"/>
        </w:rPr>
        <w:t xml:space="preserve">Nella terza e ultima parte del questionario abbiamo chiesto alle organizzazioni perché continuassero a usare le classiche scatole come imballaggi invece di investire in imballaggi più innovativi. Dai risultati raccolti emerge che la causa principale è la </w:t>
      </w:r>
      <w:r w:rsidRPr="00A85B40">
        <w:rPr>
          <w:b/>
          <w:bCs/>
          <w:szCs w:val="24"/>
        </w:rPr>
        <w:t>mancanza di soluzioni alternative</w:t>
      </w:r>
      <w:r>
        <w:rPr>
          <w:szCs w:val="24"/>
        </w:rPr>
        <w:t xml:space="preserve"> che siano più economiche e riutilizzabili una volta arrivate a destinazione. Inoltre, è emerso che la maggior parte delle organizzazioni sarebbe interessata a Moddy, date le sue singolari caratteristiche di modularità ed economicità</w:t>
      </w:r>
      <w:r w:rsidR="00E409E6">
        <w:rPr>
          <w:szCs w:val="24"/>
        </w:rPr>
        <w:t>.</w:t>
      </w:r>
    </w:p>
    <w:p w14:paraId="3DEA2EA2" w14:textId="62E6C1F5" w:rsidR="00FB1C4F" w:rsidRDefault="00FB1C4F" w:rsidP="009A29C7">
      <w:pPr>
        <w:spacing w:line="240" w:lineRule="auto"/>
        <w:rPr>
          <w:rFonts w:cs="Times New Roman"/>
          <w:szCs w:val="24"/>
        </w:rPr>
      </w:pPr>
    </w:p>
    <w:p w14:paraId="35667A18" w14:textId="71E9A213" w:rsidR="007129BF" w:rsidRPr="00FB1C4F" w:rsidRDefault="00FB1C4F" w:rsidP="009A29C7">
      <w:pPr>
        <w:spacing w:line="240" w:lineRule="auto"/>
        <w:rPr>
          <w:rFonts w:cs="Times New Roman"/>
          <w:szCs w:val="24"/>
        </w:rPr>
      </w:pPr>
      <w:r>
        <w:rPr>
          <w:rFonts w:cs="Times New Roman"/>
          <w:noProof/>
          <w:szCs w:val="24"/>
        </w:rPr>
        <mc:AlternateContent>
          <mc:Choice Requires="wpg">
            <w:drawing>
              <wp:inline distT="0" distB="0" distL="0" distR="0" wp14:anchorId="6678FD7C" wp14:editId="13FD7716">
                <wp:extent cx="5749290" cy="2604135"/>
                <wp:effectExtent l="0" t="0" r="3810" b="5715"/>
                <wp:docPr id="16" name="Gruppo 16"/>
                <wp:cNvGraphicFramePr/>
                <a:graphic xmlns:a="http://schemas.openxmlformats.org/drawingml/2006/main">
                  <a:graphicData uri="http://schemas.microsoft.com/office/word/2010/wordprocessingGroup">
                    <wpg:wgp>
                      <wpg:cNvGrpSpPr/>
                      <wpg:grpSpPr>
                        <a:xfrm>
                          <a:off x="0" y="0"/>
                          <a:ext cx="5749290" cy="2604135"/>
                          <a:chOff x="0" y="0"/>
                          <a:chExt cx="5749290" cy="2604135"/>
                        </a:xfrm>
                      </wpg:grpSpPr>
                      <wpg:graphicFrame>
                        <wpg:cNvPr id="9" name="Grafico 9"/>
                        <wpg:cNvFrPr/>
                        <wpg:xfrm>
                          <a:off x="0" y="0"/>
                          <a:ext cx="2834640" cy="2604135"/>
                        </wpg:xfrm>
                        <a:graphic>
                          <a:graphicData uri="http://schemas.openxmlformats.org/drawingml/2006/chart">
                            <c:chart xmlns:c="http://schemas.openxmlformats.org/drawingml/2006/chart" xmlns:r="http://schemas.openxmlformats.org/officeDocument/2006/relationships" r:id="rId21"/>
                          </a:graphicData>
                        </a:graphic>
                      </wpg:graphicFrame>
                      <wpg:graphicFrame>
                        <wpg:cNvPr id="12" name="Grafico 12"/>
                        <wpg:cNvFrPr/>
                        <wpg:xfrm>
                          <a:off x="2827020" y="0"/>
                          <a:ext cx="2922270" cy="2604135"/>
                        </wpg:xfrm>
                        <a:graphic>
                          <a:graphicData uri="http://schemas.openxmlformats.org/drawingml/2006/chart">
                            <c:chart xmlns:c="http://schemas.openxmlformats.org/drawingml/2006/chart" xmlns:r="http://schemas.openxmlformats.org/officeDocument/2006/relationships" r:id="rId22"/>
                          </a:graphicData>
                        </a:graphic>
                      </wpg:graphicFrame>
                    </wpg:wgp>
                  </a:graphicData>
                </a:graphic>
              </wp:inline>
            </w:drawing>
          </mc:Choice>
          <mc:Fallback>
            <w:pict>
              <v:group w14:anchorId="74DB4785" id="Gruppo 16" o:spid="_x0000_s1026" style="width:452.7pt;height:205.05pt;mso-position-horizontal-relative:char;mso-position-vertical-relative:line" coordsize="57492,26041" o:gfxdata="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">
                <v:shape id="Grafico 9" o:spid="_x0000_s1027" type="#_x0000_t75" style="position:absolute;left:-60;top:-60;width:28467;height:261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">
                  <v:imagedata r:id="rId23" o:title=""/>
                  <o:lock v:ext="edit" aspectratio="f"/>
                </v:shape>
                <v:shape id="Grafico 12" o:spid="_x0000_s1028" type="#_x0000_t75" style="position:absolute;left:28224;top:-60;width:29322;height:261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">
                  <v:imagedata r:id="rId24" o:title=""/>
                  <o:lock v:ext="edit" aspectratio="f"/>
                </v:shape>
                <w10:anchorlock/>
              </v:group>
              <o:OLEObject Type="Embed" ProgID="Excel.Chart.8" ShapeID="Grafico 9" DrawAspect="Content" ObjectID="_1732611529" r:id="rId25">
                <o:FieldCodes>\s</o:FieldCodes>
              </o:OLEObject>
              <o:OLEObject Type="Embed" ProgID="Excel.Chart.8" ShapeID="Grafico 12" DrawAspect="Content" ObjectID="_1732611530" r:id="rId26">
                <o:FieldCodes>\s</o:FieldCodes>
              </o:OLEObject>
            </w:pict>
          </mc:Fallback>
        </mc:AlternateContent>
      </w:r>
    </w:p>
    <w:p w14:paraId="7884A22D" w14:textId="7ECCC24A" w:rsidR="007129BF" w:rsidRPr="00C62371" w:rsidRDefault="00D15C78" w:rsidP="009A29C7">
      <w:pPr>
        <w:pStyle w:val="Titolo2"/>
        <w:numPr>
          <w:ilvl w:val="1"/>
          <w:numId w:val="4"/>
        </w:numPr>
        <w:spacing w:line="240" w:lineRule="auto"/>
        <w:rPr>
          <w:rFonts w:cs="Times New Roman"/>
        </w:rPr>
      </w:pPr>
      <w:bookmarkStart w:id="25" w:name="_Toc122217956"/>
      <w:r w:rsidRPr="00C62371">
        <w:rPr>
          <w:rFonts w:cs="Times New Roman"/>
        </w:rPr>
        <w:lastRenderedPageBreak/>
        <w:t>Analisi e individuazione dei bisogni</w:t>
      </w:r>
      <w:bookmarkEnd w:id="25"/>
    </w:p>
    <w:p w14:paraId="0232B48D" w14:textId="77777777" w:rsidR="005C0F51" w:rsidRPr="00C62371" w:rsidRDefault="005C0F51" w:rsidP="009A29C7">
      <w:pPr>
        <w:spacing w:line="240" w:lineRule="auto"/>
        <w:rPr>
          <w:rFonts w:cs="Times New Roman"/>
          <w:szCs w:val="24"/>
        </w:rPr>
      </w:pPr>
    </w:p>
    <w:p w14:paraId="14F982D0" w14:textId="6F4C8164" w:rsidR="007129BF" w:rsidRPr="00C62371" w:rsidRDefault="007129BF" w:rsidP="009A29C7">
      <w:pPr>
        <w:pStyle w:val="Titolo3"/>
        <w:numPr>
          <w:ilvl w:val="2"/>
          <w:numId w:val="4"/>
        </w:numPr>
        <w:spacing w:line="240" w:lineRule="auto"/>
        <w:rPr>
          <w:rFonts w:cs="Times New Roman"/>
        </w:rPr>
      </w:pPr>
      <w:bookmarkStart w:id="26" w:name="_Toc122217957"/>
      <w:r w:rsidRPr="00C62371">
        <w:rPr>
          <w:rFonts w:cs="Times New Roman"/>
        </w:rPr>
        <w:t>Proposta di valore</w:t>
      </w:r>
      <w:bookmarkEnd w:id="26"/>
    </w:p>
    <w:p w14:paraId="431C1930" w14:textId="77777777" w:rsidR="007129BF" w:rsidRPr="00C62371" w:rsidRDefault="007129BF" w:rsidP="009A29C7">
      <w:pPr>
        <w:spacing w:line="240" w:lineRule="auto"/>
        <w:rPr>
          <w:rFonts w:cs="Times New Roman"/>
          <w:sz w:val="12"/>
          <w:szCs w:val="12"/>
        </w:rPr>
      </w:pPr>
    </w:p>
    <w:p w14:paraId="209669A4" w14:textId="77777777" w:rsidR="008B563F" w:rsidRDefault="008B563F" w:rsidP="008B563F">
      <w:pPr>
        <w:spacing w:line="240" w:lineRule="auto"/>
        <w:rPr>
          <w:szCs w:val="24"/>
        </w:rPr>
      </w:pPr>
      <w:r>
        <w:rPr>
          <w:szCs w:val="24"/>
        </w:rPr>
        <w:t xml:space="preserve">Moddy è la scatola modulare e smart di cui il mondo degli aiuti umanitari ha bisogno. Il nostro prodotto è innanzitutto una scatola </w:t>
      </w:r>
      <w:r w:rsidRPr="00A528D4">
        <w:rPr>
          <w:b/>
          <w:bCs/>
          <w:szCs w:val="24"/>
        </w:rPr>
        <w:t>resistente</w:t>
      </w:r>
      <w:r>
        <w:rPr>
          <w:szCs w:val="24"/>
        </w:rPr>
        <w:t xml:space="preserve"> in grado di trasportare gli aiuti senza danneggiarli. Fa uso di un tag NFC per conservare e accedere velocemente a tutte le informazioni dei beni spediti e, una volta arrivata a destinazione, la modularità di Moddy consente di </w:t>
      </w:r>
      <w:r w:rsidRPr="001A305C">
        <w:rPr>
          <w:b/>
          <w:bCs/>
          <w:szCs w:val="24"/>
        </w:rPr>
        <w:t>assemblare nuovi oggetti</w:t>
      </w:r>
      <w:r>
        <w:rPr>
          <w:szCs w:val="24"/>
        </w:rPr>
        <w:t xml:space="preserve"> utili per le vittime della crisi umanitaria: </w:t>
      </w:r>
      <w:r w:rsidRPr="001A305C">
        <w:rPr>
          <w:b/>
          <w:bCs/>
          <w:szCs w:val="24"/>
        </w:rPr>
        <w:t>zero sprechi</w:t>
      </w:r>
      <w:r>
        <w:rPr>
          <w:szCs w:val="24"/>
        </w:rPr>
        <w:t xml:space="preserve"> e </w:t>
      </w:r>
      <w:r w:rsidRPr="001A305C">
        <w:rPr>
          <w:b/>
          <w:bCs/>
          <w:szCs w:val="24"/>
        </w:rPr>
        <w:t>massima riusabilità</w:t>
      </w:r>
      <w:r>
        <w:rPr>
          <w:szCs w:val="24"/>
        </w:rPr>
        <w:t>.</w:t>
      </w:r>
    </w:p>
    <w:p w14:paraId="48226A69" w14:textId="19E65944" w:rsidR="003D1DFF" w:rsidRPr="00516CED" w:rsidRDefault="003D1DFF" w:rsidP="009A29C7">
      <w:pPr>
        <w:spacing w:line="240" w:lineRule="auto"/>
        <w:rPr>
          <w:rFonts w:cs="Times New Roman"/>
          <w:sz w:val="28"/>
          <w:szCs w:val="28"/>
        </w:rPr>
      </w:pPr>
    </w:p>
    <w:p w14:paraId="39EDD333" w14:textId="34FB580D" w:rsidR="00DB3727" w:rsidRPr="00C62371" w:rsidRDefault="00E01CF3" w:rsidP="009A29C7">
      <w:pPr>
        <w:spacing w:line="240" w:lineRule="auto"/>
        <w:rPr>
          <w:rFonts w:cs="Times New Roman"/>
          <w:szCs w:val="24"/>
        </w:rPr>
      </w:pPr>
      <w:r w:rsidRPr="00C62371">
        <w:rPr>
          <w:rFonts w:cs="Times New Roman"/>
          <w:noProof/>
          <w:szCs w:val="24"/>
        </w:rPr>
        <w:drawing>
          <wp:inline distT="0" distB="0" distL="0" distR="0" wp14:anchorId="7A6A2E56" wp14:editId="43A2E70B">
            <wp:extent cx="5900588" cy="2736273"/>
            <wp:effectExtent l="0" t="0" r="5080" b="698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00588" cy="2736273"/>
                    </a:xfrm>
                    <a:prstGeom prst="rect">
                      <a:avLst/>
                    </a:prstGeom>
                    <a:noFill/>
                    <a:ln>
                      <a:noFill/>
                    </a:ln>
                  </pic:spPr>
                </pic:pic>
              </a:graphicData>
            </a:graphic>
          </wp:inline>
        </w:drawing>
      </w:r>
    </w:p>
    <w:p w14:paraId="30F1453E" w14:textId="32FA27BA" w:rsidR="00DB3727" w:rsidRPr="00516CED" w:rsidRDefault="00DB3727" w:rsidP="009A29C7">
      <w:pPr>
        <w:spacing w:line="240" w:lineRule="auto"/>
        <w:rPr>
          <w:rFonts w:cs="Times New Roman"/>
          <w:sz w:val="28"/>
          <w:szCs w:val="28"/>
        </w:rPr>
      </w:pPr>
    </w:p>
    <w:p w14:paraId="405B1814" w14:textId="6B4A8421" w:rsidR="007129BF" w:rsidRPr="00C62371" w:rsidRDefault="007129BF" w:rsidP="009A29C7">
      <w:pPr>
        <w:pStyle w:val="Titolo3"/>
        <w:numPr>
          <w:ilvl w:val="2"/>
          <w:numId w:val="4"/>
        </w:numPr>
        <w:spacing w:line="240" w:lineRule="auto"/>
        <w:rPr>
          <w:rFonts w:cs="Times New Roman"/>
        </w:rPr>
      </w:pPr>
      <w:bookmarkStart w:id="27" w:name="_Toc122217958"/>
      <w:r w:rsidRPr="00C62371">
        <w:rPr>
          <w:rFonts w:cs="Times New Roman"/>
        </w:rPr>
        <w:t>Tecnica MoSCo</w:t>
      </w:r>
      <w:r w:rsidR="00B129B3">
        <w:rPr>
          <w:rFonts w:cs="Times New Roman"/>
        </w:rPr>
        <w:t>W</w:t>
      </w:r>
      <w:bookmarkEnd w:id="27"/>
    </w:p>
    <w:p w14:paraId="01B792D5" w14:textId="77777777" w:rsidR="007129BF" w:rsidRPr="00C62371" w:rsidRDefault="007129BF" w:rsidP="009A29C7">
      <w:pPr>
        <w:spacing w:line="240" w:lineRule="auto"/>
        <w:rPr>
          <w:rFonts w:cs="Times New Roman"/>
          <w:sz w:val="12"/>
          <w:szCs w:val="12"/>
        </w:rPr>
      </w:pPr>
    </w:p>
    <w:p w14:paraId="2ED787B7" w14:textId="77777777" w:rsidR="008B563F" w:rsidRPr="00F24AC1" w:rsidRDefault="008B563F" w:rsidP="008B563F">
      <w:pPr>
        <w:spacing w:line="240" w:lineRule="auto"/>
        <w:rPr>
          <w:szCs w:val="24"/>
        </w:rPr>
      </w:pPr>
      <w:r>
        <w:rPr>
          <w:szCs w:val="24"/>
        </w:rPr>
        <w:t xml:space="preserve">Dopo aver individuato i bisogni del cliente, possiamo costruire una gerarchia per selezionare quelli fondamentali e ordinarli in base alla loro priorità. A tal fine facciamo uso della </w:t>
      </w:r>
      <w:r w:rsidRPr="00B40F07">
        <w:rPr>
          <w:i/>
          <w:szCs w:val="24"/>
        </w:rPr>
        <w:t>tecnica MoSCoW</w:t>
      </w:r>
      <w:r>
        <w:rPr>
          <w:szCs w:val="24"/>
        </w:rPr>
        <w:t>.</w:t>
      </w:r>
    </w:p>
    <w:p w14:paraId="080E22DB" w14:textId="215BDED0" w:rsidR="007129BF" w:rsidRPr="00516CED" w:rsidRDefault="007129BF" w:rsidP="009A29C7">
      <w:pPr>
        <w:spacing w:line="240" w:lineRule="auto"/>
        <w:rPr>
          <w:rFonts w:cs="Times New Roman"/>
          <w:sz w:val="18"/>
          <w:szCs w:val="18"/>
        </w:rPr>
      </w:pPr>
    </w:p>
    <w:tbl>
      <w:tblPr>
        <w:tblStyle w:val="Tabellagriglia5scura-colore2"/>
        <w:tblW w:w="0" w:type="auto"/>
        <w:tblLook w:val="04A0" w:firstRow="1" w:lastRow="0" w:firstColumn="1" w:lastColumn="0" w:noHBand="0" w:noVBand="1"/>
      </w:tblPr>
      <w:tblGrid>
        <w:gridCol w:w="1763"/>
        <w:gridCol w:w="2289"/>
        <w:gridCol w:w="5008"/>
      </w:tblGrid>
      <w:tr w:rsidR="00B129B3" w:rsidRPr="00C62371" w14:paraId="5A95770E" w14:textId="77777777" w:rsidTr="00B129B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763" w:type="dxa"/>
            <w:vAlign w:val="center"/>
          </w:tcPr>
          <w:p w14:paraId="317B10B6" w14:textId="73B2C2DE" w:rsidR="00B129B3" w:rsidRPr="00C62371" w:rsidRDefault="00B129B3" w:rsidP="009A29C7">
            <w:pPr>
              <w:spacing w:before="80" w:after="80"/>
              <w:jc w:val="center"/>
              <w:rPr>
                <w:rFonts w:cs="Times New Roman"/>
                <w:sz w:val="22"/>
              </w:rPr>
            </w:pPr>
            <w:r w:rsidRPr="005C0F51">
              <w:rPr>
                <w:sz w:val="22"/>
              </w:rPr>
              <w:t>INIZIALE</w:t>
            </w:r>
          </w:p>
        </w:tc>
        <w:tc>
          <w:tcPr>
            <w:tcW w:w="2289" w:type="dxa"/>
            <w:vAlign w:val="center"/>
          </w:tcPr>
          <w:p w14:paraId="593CDA27" w14:textId="63E86E23" w:rsidR="00B129B3" w:rsidRPr="00C62371" w:rsidRDefault="00B129B3" w:rsidP="009A29C7">
            <w:pPr>
              <w:jc w:val="center"/>
              <w:cnfStyle w:val="100000000000" w:firstRow="1" w:lastRow="0" w:firstColumn="0" w:lastColumn="0" w:oddVBand="0" w:evenVBand="0" w:oddHBand="0" w:evenHBand="0" w:firstRowFirstColumn="0" w:firstRowLastColumn="0" w:lastRowFirstColumn="0" w:lastRowLastColumn="0"/>
              <w:rPr>
                <w:rFonts w:cs="Times New Roman"/>
                <w:sz w:val="22"/>
              </w:rPr>
            </w:pPr>
            <w:r w:rsidRPr="005C0F51">
              <w:rPr>
                <w:sz w:val="22"/>
              </w:rPr>
              <w:t>TIPO DI BISOGNO</w:t>
            </w:r>
          </w:p>
        </w:tc>
        <w:tc>
          <w:tcPr>
            <w:tcW w:w="5008" w:type="dxa"/>
            <w:vAlign w:val="center"/>
          </w:tcPr>
          <w:p w14:paraId="0E89E150" w14:textId="3D410C06" w:rsidR="00B129B3" w:rsidRPr="00C62371" w:rsidRDefault="00B129B3" w:rsidP="009A29C7">
            <w:pPr>
              <w:jc w:val="center"/>
              <w:cnfStyle w:val="100000000000" w:firstRow="1" w:lastRow="0" w:firstColumn="0" w:lastColumn="0" w:oddVBand="0" w:evenVBand="0" w:oddHBand="0" w:evenHBand="0" w:firstRowFirstColumn="0" w:firstRowLastColumn="0" w:lastRowFirstColumn="0" w:lastRowLastColumn="0"/>
              <w:rPr>
                <w:rFonts w:cs="Times New Roman"/>
                <w:sz w:val="22"/>
              </w:rPr>
            </w:pPr>
            <w:r w:rsidRPr="005C0F51">
              <w:rPr>
                <w:sz w:val="22"/>
              </w:rPr>
              <w:t>DEFINIZIONE</w:t>
            </w:r>
          </w:p>
        </w:tc>
      </w:tr>
      <w:tr w:rsidR="00B129B3" w:rsidRPr="00C62371" w14:paraId="63701A39" w14:textId="77777777" w:rsidTr="00B129B3">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763" w:type="dxa"/>
            <w:shd w:val="clear" w:color="auto" w:fill="ED7D31"/>
            <w:vAlign w:val="center"/>
          </w:tcPr>
          <w:p w14:paraId="33052862" w14:textId="0D384972" w:rsidR="00B129B3" w:rsidRPr="00C62371" w:rsidRDefault="00B129B3" w:rsidP="009A29C7">
            <w:pPr>
              <w:jc w:val="center"/>
              <w:rPr>
                <w:rFonts w:cs="Times New Roman"/>
                <w:sz w:val="22"/>
              </w:rPr>
            </w:pPr>
            <w:r w:rsidRPr="005C0F51">
              <w:rPr>
                <w:sz w:val="22"/>
              </w:rPr>
              <w:t>M</w:t>
            </w:r>
          </w:p>
        </w:tc>
        <w:tc>
          <w:tcPr>
            <w:tcW w:w="2289" w:type="dxa"/>
            <w:vAlign w:val="center"/>
          </w:tcPr>
          <w:p w14:paraId="48B83F20" w14:textId="77777777" w:rsidR="00B129B3" w:rsidRPr="005C0F51" w:rsidRDefault="00B129B3" w:rsidP="009A29C7">
            <w:pPr>
              <w:jc w:val="center"/>
              <w:cnfStyle w:val="000000100000" w:firstRow="0" w:lastRow="0" w:firstColumn="0" w:lastColumn="0" w:oddVBand="0" w:evenVBand="0" w:oddHBand="1" w:evenHBand="0" w:firstRowFirstColumn="0" w:firstRowLastColumn="0" w:lastRowFirstColumn="0" w:lastRowLastColumn="0"/>
              <w:rPr>
                <w:b/>
                <w:bCs/>
                <w:sz w:val="22"/>
              </w:rPr>
            </w:pPr>
            <w:r w:rsidRPr="005C0F51">
              <w:rPr>
                <w:b/>
                <w:bCs/>
                <w:sz w:val="22"/>
              </w:rPr>
              <w:t>MUST</w:t>
            </w:r>
          </w:p>
          <w:p w14:paraId="67EAF856" w14:textId="5F5A97F9" w:rsidR="00B129B3" w:rsidRPr="00C62371" w:rsidRDefault="00B129B3" w:rsidP="009A29C7">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5C0F51">
              <w:rPr>
                <w:sz w:val="22"/>
              </w:rPr>
              <w:t>(“Deve”)</w:t>
            </w:r>
          </w:p>
        </w:tc>
        <w:tc>
          <w:tcPr>
            <w:tcW w:w="5008" w:type="dxa"/>
            <w:vAlign w:val="center"/>
          </w:tcPr>
          <w:p w14:paraId="59622CAC" w14:textId="77777777" w:rsidR="00B129B3" w:rsidRPr="005C0F51" w:rsidRDefault="00B129B3" w:rsidP="009A29C7">
            <w:pPr>
              <w:pStyle w:val="Paragrafoelenco"/>
              <w:numPr>
                <w:ilvl w:val="0"/>
                <w:numId w:val="8"/>
              </w:numPr>
              <w:jc w:val="left"/>
              <w:cnfStyle w:val="000000100000" w:firstRow="0" w:lastRow="0" w:firstColumn="0" w:lastColumn="0" w:oddVBand="0" w:evenVBand="0" w:oddHBand="1" w:evenHBand="0" w:firstRowFirstColumn="0" w:firstRowLastColumn="0" w:lastRowFirstColumn="0" w:lastRowLastColumn="0"/>
              <w:rPr>
                <w:sz w:val="22"/>
              </w:rPr>
            </w:pPr>
            <w:r w:rsidRPr="005C0F51">
              <w:rPr>
                <w:sz w:val="22"/>
              </w:rPr>
              <w:t>Modularità</w:t>
            </w:r>
          </w:p>
          <w:p w14:paraId="3C45F90C" w14:textId="2658B7E6" w:rsidR="00B129B3" w:rsidRPr="00C62371" w:rsidRDefault="00B129B3" w:rsidP="009A29C7">
            <w:pPr>
              <w:pStyle w:val="Paragrafoelenco"/>
              <w:numPr>
                <w:ilvl w:val="0"/>
                <w:numId w:val="8"/>
              </w:numPr>
              <w:jc w:val="left"/>
              <w:cnfStyle w:val="000000100000" w:firstRow="0" w:lastRow="0" w:firstColumn="0" w:lastColumn="0" w:oddVBand="0" w:evenVBand="0" w:oddHBand="1" w:evenHBand="0" w:firstRowFirstColumn="0" w:firstRowLastColumn="0" w:lastRowFirstColumn="0" w:lastRowLastColumn="0"/>
              <w:rPr>
                <w:rFonts w:cs="Times New Roman"/>
                <w:sz w:val="22"/>
              </w:rPr>
            </w:pPr>
            <w:r w:rsidRPr="005C0F51">
              <w:rPr>
                <w:sz w:val="22"/>
              </w:rPr>
              <w:t>Robustezza, leggerezza e biodegradabilità</w:t>
            </w:r>
          </w:p>
        </w:tc>
      </w:tr>
      <w:tr w:rsidR="00B129B3" w:rsidRPr="00C62371" w14:paraId="5B811889" w14:textId="77777777" w:rsidTr="00B129B3">
        <w:trPr>
          <w:trHeight w:val="903"/>
        </w:trPr>
        <w:tc>
          <w:tcPr>
            <w:cnfStyle w:val="001000000000" w:firstRow="0" w:lastRow="0" w:firstColumn="1" w:lastColumn="0" w:oddVBand="0" w:evenVBand="0" w:oddHBand="0" w:evenHBand="0" w:firstRowFirstColumn="0" w:firstRowLastColumn="0" w:lastRowFirstColumn="0" w:lastRowLastColumn="0"/>
            <w:tcW w:w="1763" w:type="dxa"/>
            <w:vAlign w:val="center"/>
          </w:tcPr>
          <w:p w14:paraId="5EAAE6E1" w14:textId="22F5C8CF" w:rsidR="00B129B3" w:rsidRPr="00C62371" w:rsidRDefault="00B129B3" w:rsidP="009A29C7">
            <w:pPr>
              <w:jc w:val="center"/>
              <w:rPr>
                <w:rFonts w:cs="Times New Roman"/>
                <w:sz w:val="22"/>
              </w:rPr>
            </w:pPr>
            <w:r w:rsidRPr="005C0F51">
              <w:rPr>
                <w:sz w:val="22"/>
              </w:rPr>
              <w:t>S</w:t>
            </w:r>
          </w:p>
        </w:tc>
        <w:tc>
          <w:tcPr>
            <w:tcW w:w="2289" w:type="dxa"/>
            <w:vAlign w:val="center"/>
          </w:tcPr>
          <w:p w14:paraId="18A6EB41" w14:textId="77777777" w:rsidR="00B129B3" w:rsidRPr="005C0F51" w:rsidRDefault="00B129B3" w:rsidP="009A29C7">
            <w:pPr>
              <w:jc w:val="center"/>
              <w:cnfStyle w:val="000000000000" w:firstRow="0" w:lastRow="0" w:firstColumn="0" w:lastColumn="0" w:oddVBand="0" w:evenVBand="0" w:oddHBand="0" w:evenHBand="0" w:firstRowFirstColumn="0" w:firstRowLastColumn="0" w:lastRowFirstColumn="0" w:lastRowLastColumn="0"/>
              <w:rPr>
                <w:b/>
                <w:bCs/>
                <w:sz w:val="22"/>
              </w:rPr>
            </w:pPr>
            <w:r w:rsidRPr="005C0F51">
              <w:rPr>
                <w:b/>
                <w:bCs/>
                <w:sz w:val="22"/>
              </w:rPr>
              <w:t>SHOULD</w:t>
            </w:r>
          </w:p>
          <w:p w14:paraId="5D682E56" w14:textId="569BCF6A" w:rsidR="00B129B3" w:rsidRPr="00C62371" w:rsidRDefault="00B129B3" w:rsidP="009A29C7">
            <w:pPr>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5C0F51">
              <w:rPr>
                <w:sz w:val="22"/>
              </w:rPr>
              <w:t>(“Dovrebbe”)</w:t>
            </w:r>
          </w:p>
        </w:tc>
        <w:tc>
          <w:tcPr>
            <w:tcW w:w="5008" w:type="dxa"/>
            <w:vAlign w:val="center"/>
          </w:tcPr>
          <w:p w14:paraId="327B30EB" w14:textId="77777777" w:rsidR="00B129B3" w:rsidRPr="005C0F51" w:rsidRDefault="00B129B3" w:rsidP="009A29C7">
            <w:pPr>
              <w:pStyle w:val="Paragrafoelenco"/>
              <w:numPr>
                <w:ilvl w:val="0"/>
                <w:numId w:val="10"/>
              </w:numPr>
              <w:jc w:val="left"/>
              <w:cnfStyle w:val="000000000000" w:firstRow="0" w:lastRow="0" w:firstColumn="0" w:lastColumn="0" w:oddVBand="0" w:evenVBand="0" w:oddHBand="0" w:evenHBand="0" w:firstRowFirstColumn="0" w:firstRowLastColumn="0" w:lastRowFirstColumn="0" w:lastRowLastColumn="0"/>
              <w:rPr>
                <w:sz w:val="22"/>
              </w:rPr>
            </w:pPr>
            <w:r w:rsidRPr="005C0F51">
              <w:rPr>
                <w:sz w:val="22"/>
              </w:rPr>
              <w:t>Design funzionale</w:t>
            </w:r>
          </w:p>
          <w:p w14:paraId="3B10723A" w14:textId="77777777" w:rsidR="00B129B3" w:rsidRPr="005C0F51" w:rsidRDefault="00B129B3" w:rsidP="009A29C7">
            <w:pPr>
              <w:pStyle w:val="Paragrafoelenco"/>
              <w:numPr>
                <w:ilvl w:val="0"/>
                <w:numId w:val="10"/>
              </w:numPr>
              <w:jc w:val="left"/>
              <w:cnfStyle w:val="000000000000" w:firstRow="0" w:lastRow="0" w:firstColumn="0" w:lastColumn="0" w:oddVBand="0" w:evenVBand="0" w:oddHBand="0" w:evenHBand="0" w:firstRowFirstColumn="0" w:firstRowLastColumn="0" w:lastRowFirstColumn="0" w:lastRowLastColumn="0"/>
              <w:rPr>
                <w:sz w:val="22"/>
              </w:rPr>
            </w:pPr>
            <w:r w:rsidRPr="005C0F51">
              <w:rPr>
                <w:sz w:val="22"/>
              </w:rPr>
              <w:t>Risparmio sul lungo periodo</w:t>
            </w:r>
          </w:p>
          <w:p w14:paraId="00C688F7" w14:textId="00FAE029" w:rsidR="00B129B3" w:rsidRPr="00C62371" w:rsidRDefault="00B129B3" w:rsidP="009A29C7">
            <w:pPr>
              <w:pStyle w:val="Paragrafoelenco"/>
              <w:numPr>
                <w:ilvl w:val="0"/>
                <w:numId w:val="10"/>
              </w:numPr>
              <w:jc w:val="left"/>
              <w:cnfStyle w:val="000000000000" w:firstRow="0" w:lastRow="0" w:firstColumn="0" w:lastColumn="0" w:oddVBand="0" w:evenVBand="0" w:oddHBand="0" w:evenHBand="0" w:firstRowFirstColumn="0" w:firstRowLastColumn="0" w:lastRowFirstColumn="0" w:lastRowLastColumn="0"/>
              <w:rPr>
                <w:rFonts w:cs="Times New Roman"/>
                <w:sz w:val="22"/>
              </w:rPr>
            </w:pPr>
            <w:r w:rsidRPr="005C0F51">
              <w:rPr>
                <w:sz w:val="22"/>
              </w:rPr>
              <w:t>Facilità di assemblaggio e smontaggio</w:t>
            </w:r>
          </w:p>
        </w:tc>
      </w:tr>
      <w:tr w:rsidR="00B129B3" w:rsidRPr="00C62371" w14:paraId="5B979C7A" w14:textId="77777777" w:rsidTr="00B129B3">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763" w:type="dxa"/>
            <w:vAlign w:val="center"/>
          </w:tcPr>
          <w:p w14:paraId="02973171" w14:textId="5655491A" w:rsidR="00B129B3" w:rsidRPr="00C62371" w:rsidRDefault="00B129B3" w:rsidP="009A29C7">
            <w:pPr>
              <w:jc w:val="center"/>
              <w:rPr>
                <w:rFonts w:cs="Times New Roman"/>
                <w:sz w:val="22"/>
              </w:rPr>
            </w:pPr>
            <w:r w:rsidRPr="005C0F51">
              <w:rPr>
                <w:sz w:val="22"/>
              </w:rPr>
              <w:t>C</w:t>
            </w:r>
          </w:p>
        </w:tc>
        <w:tc>
          <w:tcPr>
            <w:tcW w:w="2289" w:type="dxa"/>
            <w:vAlign w:val="center"/>
          </w:tcPr>
          <w:p w14:paraId="251032E6" w14:textId="77777777" w:rsidR="00B129B3" w:rsidRPr="005C0F51" w:rsidRDefault="00B129B3" w:rsidP="009A29C7">
            <w:pPr>
              <w:jc w:val="center"/>
              <w:cnfStyle w:val="000000100000" w:firstRow="0" w:lastRow="0" w:firstColumn="0" w:lastColumn="0" w:oddVBand="0" w:evenVBand="0" w:oddHBand="1" w:evenHBand="0" w:firstRowFirstColumn="0" w:firstRowLastColumn="0" w:lastRowFirstColumn="0" w:lastRowLastColumn="0"/>
              <w:rPr>
                <w:b/>
                <w:bCs/>
                <w:sz w:val="22"/>
              </w:rPr>
            </w:pPr>
            <w:r w:rsidRPr="005C0F51">
              <w:rPr>
                <w:b/>
                <w:bCs/>
                <w:sz w:val="22"/>
              </w:rPr>
              <w:t>COULD</w:t>
            </w:r>
          </w:p>
          <w:p w14:paraId="7D5069AE" w14:textId="797D55C7" w:rsidR="00B129B3" w:rsidRPr="00C62371" w:rsidRDefault="00B129B3" w:rsidP="009A29C7">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5C0F51">
              <w:rPr>
                <w:sz w:val="22"/>
              </w:rPr>
              <w:t>(“Potrebbe”)</w:t>
            </w:r>
          </w:p>
        </w:tc>
        <w:tc>
          <w:tcPr>
            <w:tcW w:w="5008" w:type="dxa"/>
            <w:vAlign w:val="center"/>
          </w:tcPr>
          <w:p w14:paraId="28BB5B10" w14:textId="77777777" w:rsidR="00B129B3" w:rsidRPr="005C0F51" w:rsidRDefault="00B129B3" w:rsidP="009A29C7">
            <w:pPr>
              <w:pStyle w:val="Paragrafoelenco"/>
              <w:numPr>
                <w:ilvl w:val="0"/>
                <w:numId w:val="11"/>
              </w:numPr>
              <w:jc w:val="left"/>
              <w:cnfStyle w:val="000000100000" w:firstRow="0" w:lastRow="0" w:firstColumn="0" w:lastColumn="0" w:oddVBand="0" w:evenVBand="0" w:oddHBand="1" w:evenHBand="0" w:firstRowFirstColumn="0" w:firstRowLastColumn="0" w:lastRowFirstColumn="0" w:lastRowLastColumn="0"/>
              <w:rPr>
                <w:sz w:val="22"/>
              </w:rPr>
            </w:pPr>
            <w:r w:rsidRPr="005C0F51">
              <w:rPr>
                <w:sz w:val="22"/>
              </w:rPr>
              <w:t xml:space="preserve">Nuovi </w:t>
            </w:r>
            <w:r>
              <w:rPr>
                <w:sz w:val="22"/>
              </w:rPr>
              <w:t>moduli</w:t>
            </w:r>
          </w:p>
          <w:p w14:paraId="10F329CF" w14:textId="36A146C9" w:rsidR="00B129B3" w:rsidRPr="00C62371" w:rsidRDefault="00B129B3" w:rsidP="009A29C7">
            <w:pPr>
              <w:pStyle w:val="Paragrafoelenco"/>
              <w:numPr>
                <w:ilvl w:val="0"/>
                <w:numId w:val="11"/>
              </w:numPr>
              <w:jc w:val="left"/>
              <w:cnfStyle w:val="000000100000" w:firstRow="0" w:lastRow="0" w:firstColumn="0" w:lastColumn="0" w:oddVBand="0" w:evenVBand="0" w:oddHBand="1" w:evenHBand="0" w:firstRowFirstColumn="0" w:firstRowLastColumn="0" w:lastRowFirstColumn="0" w:lastRowLastColumn="0"/>
              <w:rPr>
                <w:rFonts w:cs="Times New Roman"/>
                <w:sz w:val="22"/>
              </w:rPr>
            </w:pPr>
            <w:r w:rsidRPr="005C0F51">
              <w:rPr>
                <w:sz w:val="22"/>
              </w:rPr>
              <w:t>Pareti scatola resistenti ignifughe e impermeabili</w:t>
            </w:r>
          </w:p>
        </w:tc>
      </w:tr>
      <w:tr w:rsidR="00B129B3" w:rsidRPr="00C62371" w14:paraId="419F2E08" w14:textId="77777777" w:rsidTr="00B129B3">
        <w:trPr>
          <w:trHeight w:val="987"/>
        </w:trPr>
        <w:tc>
          <w:tcPr>
            <w:cnfStyle w:val="001000000000" w:firstRow="0" w:lastRow="0" w:firstColumn="1" w:lastColumn="0" w:oddVBand="0" w:evenVBand="0" w:oddHBand="0" w:evenHBand="0" w:firstRowFirstColumn="0" w:firstRowLastColumn="0" w:lastRowFirstColumn="0" w:lastRowLastColumn="0"/>
            <w:tcW w:w="1763" w:type="dxa"/>
            <w:vAlign w:val="center"/>
          </w:tcPr>
          <w:p w14:paraId="625AC996" w14:textId="08442A7B" w:rsidR="00B129B3" w:rsidRPr="00C62371" w:rsidRDefault="00B129B3" w:rsidP="009A29C7">
            <w:pPr>
              <w:jc w:val="center"/>
              <w:rPr>
                <w:rFonts w:cs="Times New Roman"/>
                <w:sz w:val="22"/>
              </w:rPr>
            </w:pPr>
            <w:r w:rsidRPr="005C0F51">
              <w:rPr>
                <w:sz w:val="22"/>
              </w:rPr>
              <w:t>W</w:t>
            </w:r>
          </w:p>
        </w:tc>
        <w:tc>
          <w:tcPr>
            <w:tcW w:w="2289" w:type="dxa"/>
            <w:vAlign w:val="center"/>
          </w:tcPr>
          <w:p w14:paraId="3912604B" w14:textId="77777777" w:rsidR="00B129B3" w:rsidRPr="005C0F51" w:rsidRDefault="00B129B3" w:rsidP="009A29C7">
            <w:pPr>
              <w:jc w:val="center"/>
              <w:cnfStyle w:val="000000000000" w:firstRow="0" w:lastRow="0" w:firstColumn="0" w:lastColumn="0" w:oddVBand="0" w:evenVBand="0" w:oddHBand="0" w:evenHBand="0" w:firstRowFirstColumn="0" w:firstRowLastColumn="0" w:lastRowFirstColumn="0" w:lastRowLastColumn="0"/>
              <w:rPr>
                <w:b/>
                <w:bCs/>
                <w:sz w:val="22"/>
              </w:rPr>
            </w:pPr>
            <w:r w:rsidRPr="005C0F51">
              <w:rPr>
                <w:b/>
                <w:bCs/>
                <w:sz w:val="22"/>
              </w:rPr>
              <w:t>WON’T</w:t>
            </w:r>
          </w:p>
          <w:p w14:paraId="4FF47474" w14:textId="1104F870" w:rsidR="00B129B3" w:rsidRPr="00C62371" w:rsidRDefault="00B129B3" w:rsidP="009A29C7">
            <w:pPr>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5C0F51">
              <w:rPr>
                <w:sz w:val="22"/>
              </w:rPr>
              <w:t>(“Non avrà”)</w:t>
            </w:r>
          </w:p>
        </w:tc>
        <w:tc>
          <w:tcPr>
            <w:tcW w:w="5008" w:type="dxa"/>
            <w:vAlign w:val="center"/>
          </w:tcPr>
          <w:p w14:paraId="702474BB" w14:textId="65833D2D" w:rsidR="00B129B3" w:rsidRPr="00C62371" w:rsidRDefault="00B129B3" w:rsidP="009A29C7">
            <w:pPr>
              <w:pStyle w:val="Paragrafoelenco"/>
              <w:numPr>
                <w:ilvl w:val="0"/>
                <w:numId w:val="12"/>
              </w:numPr>
              <w:jc w:val="left"/>
              <w:cnfStyle w:val="000000000000" w:firstRow="0" w:lastRow="0" w:firstColumn="0" w:lastColumn="0" w:oddVBand="0" w:evenVBand="0" w:oddHBand="0" w:evenHBand="0" w:firstRowFirstColumn="0" w:firstRowLastColumn="0" w:lastRowFirstColumn="0" w:lastRowLastColumn="0"/>
              <w:rPr>
                <w:rFonts w:cs="Times New Roman"/>
                <w:sz w:val="22"/>
              </w:rPr>
            </w:pPr>
            <w:r w:rsidRPr="005C0F51">
              <w:rPr>
                <w:sz w:val="22"/>
              </w:rPr>
              <w:t>Tracciabilità spedizion</w:t>
            </w:r>
            <w:r>
              <w:rPr>
                <w:sz w:val="22"/>
              </w:rPr>
              <w:t>i</w:t>
            </w:r>
            <w:r w:rsidRPr="005C0F51">
              <w:rPr>
                <w:sz w:val="22"/>
              </w:rPr>
              <w:t xml:space="preserve"> tramite applicazione</w:t>
            </w:r>
          </w:p>
        </w:tc>
      </w:tr>
    </w:tbl>
    <w:p w14:paraId="71B7D539" w14:textId="514202FB" w:rsidR="000C2D41" w:rsidRDefault="000C2D41" w:rsidP="009A29C7">
      <w:pPr>
        <w:spacing w:line="240" w:lineRule="auto"/>
      </w:pPr>
    </w:p>
    <w:p w14:paraId="0E759E2E" w14:textId="02B90991" w:rsidR="00FB1C4F" w:rsidRPr="00C62371" w:rsidRDefault="000C2D41" w:rsidP="009A29C7">
      <w:pPr>
        <w:spacing w:after="160" w:line="240" w:lineRule="auto"/>
        <w:jc w:val="left"/>
      </w:pPr>
      <w:r>
        <w:br w:type="page"/>
      </w:r>
    </w:p>
    <w:p w14:paraId="4A07ACC9" w14:textId="0F18E678" w:rsidR="00FA453E" w:rsidRDefault="00FA453E" w:rsidP="009A29C7">
      <w:pPr>
        <w:pStyle w:val="Titolo1"/>
        <w:numPr>
          <w:ilvl w:val="0"/>
          <w:numId w:val="4"/>
        </w:numPr>
        <w:spacing w:line="240" w:lineRule="auto"/>
        <w:rPr>
          <w:rFonts w:cs="Times New Roman"/>
        </w:rPr>
      </w:pPr>
      <w:bookmarkStart w:id="28" w:name="_Toc122217959"/>
      <w:r w:rsidRPr="00C62371">
        <w:rPr>
          <w:rFonts w:cs="Times New Roman"/>
        </w:rPr>
        <w:lastRenderedPageBreak/>
        <w:t>Business model</w:t>
      </w:r>
      <w:bookmarkEnd w:id="28"/>
    </w:p>
    <w:p w14:paraId="494E37C0" w14:textId="77777777" w:rsidR="00516CED" w:rsidRPr="00516CED" w:rsidRDefault="00516CED" w:rsidP="00516CED">
      <w:pPr>
        <w:rPr>
          <w:sz w:val="12"/>
          <w:szCs w:val="12"/>
        </w:rPr>
      </w:pPr>
    </w:p>
    <w:p w14:paraId="61397E77" w14:textId="04AB6CD4" w:rsidR="004962A4" w:rsidRDefault="000D25C7" w:rsidP="009A29C7">
      <w:pPr>
        <w:spacing w:line="240" w:lineRule="auto"/>
        <w:rPr>
          <w:rFonts w:cs="Times New Roman"/>
        </w:rPr>
      </w:pPr>
      <w:r w:rsidRPr="00C62371">
        <w:rPr>
          <w:rFonts w:cs="Times New Roman"/>
          <w:noProof/>
        </w:rPr>
        <w:drawing>
          <wp:inline distT="0" distB="0" distL="0" distR="0" wp14:anchorId="0EF1B21C" wp14:editId="6D7A233F">
            <wp:extent cx="6115050" cy="3098800"/>
            <wp:effectExtent l="0" t="0" r="0" b="635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15050" cy="3098800"/>
                    </a:xfrm>
                    <a:prstGeom prst="rect">
                      <a:avLst/>
                    </a:prstGeom>
                    <a:noFill/>
                    <a:ln>
                      <a:noFill/>
                    </a:ln>
                  </pic:spPr>
                </pic:pic>
              </a:graphicData>
            </a:graphic>
          </wp:inline>
        </w:drawing>
      </w:r>
    </w:p>
    <w:p w14:paraId="3F7AB039" w14:textId="77777777" w:rsidR="00FB1C4F" w:rsidRPr="00C62371" w:rsidRDefault="00FB1C4F" w:rsidP="009A29C7">
      <w:pPr>
        <w:spacing w:line="240" w:lineRule="auto"/>
        <w:rPr>
          <w:rFonts w:cs="Times New Roman"/>
        </w:rPr>
      </w:pPr>
    </w:p>
    <w:p w14:paraId="31005D7E" w14:textId="6E07E72B" w:rsidR="004962A4" w:rsidRPr="00C62371" w:rsidRDefault="004962A4" w:rsidP="009A29C7">
      <w:pPr>
        <w:pStyle w:val="Titolo2"/>
        <w:numPr>
          <w:ilvl w:val="1"/>
          <w:numId w:val="4"/>
        </w:numPr>
        <w:spacing w:line="240" w:lineRule="auto"/>
        <w:rPr>
          <w:rFonts w:cs="Times New Roman"/>
        </w:rPr>
      </w:pPr>
      <w:bookmarkStart w:id="29" w:name="_Toc122217960"/>
      <w:r w:rsidRPr="00C62371">
        <w:rPr>
          <w:rFonts w:cs="Times New Roman"/>
        </w:rPr>
        <w:t xml:space="preserve">Segmenti </w:t>
      </w:r>
      <w:r w:rsidR="00F95D45" w:rsidRPr="00C62371">
        <w:rPr>
          <w:rFonts w:cs="Times New Roman"/>
        </w:rPr>
        <w:t>di consumatori</w:t>
      </w:r>
      <w:bookmarkEnd w:id="29"/>
    </w:p>
    <w:p w14:paraId="7D0A8D3C" w14:textId="18D92E9C" w:rsidR="004962A4" w:rsidRPr="00C62371" w:rsidRDefault="004962A4" w:rsidP="009A29C7">
      <w:pPr>
        <w:spacing w:line="240" w:lineRule="auto"/>
        <w:rPr>
          <w:rFonts w:cs="Times New Roman"/>
          <w:sz w:val="12"/>
          <w:szCs w:val="12"/>
        </w:rPr>
      </w:pPr>
    </w:p>
    <w:p w14:paraId="11086538" w14:textId="77777777" w:rsidR="008B563F" w:rsidRDefault="008B563F" w:rsidP="008B563F">
      <w:pPr>
        <w:spacing w:line="240" w:lineRule="auto"/>
        <w:rPr>
          <w:rFonts w:cs="Times New Roman"/>
          <w:sz w:val="28"/>
          <w:szCs w:val="24"/>
        </w:rPr>
      </w:pPr>
      <w:r w:rsidRPr="006A276E">
        <w:rPr>
          <w:szCs w:val="24"/>
        </w:rPr>
        <w:t>Moddy, come già evidenziato nell’analisi di mercato, è rivolto alle organizzazioni umanitarie che hanno un bilancio superiore ai 500.000€</w:t>
      </w:r>
      <w:r>
        <w:rPr>
          <w:szCs w:val="24"/>
        </w:rPr>
        <w:t xml:space="preserve"> e che</w:t>
      </w:r>
      <w:r w:rsidRPr="006A276E">
        <w:rPr>
          <w:szCs w:val="24"/>
        </w:rPr>
        <w:t xml:space="preserve"> vogliono</w:t>
      </w:r>
      <w:r>
        <w:rPr>
          <w:szCs w:val="24"/>
        </w:rPr>
        <w:t>:</w:t>
      </w:r>
      <w:r w:rsidRPr="006A276E">
        <w:rPr>
          <w:szCs w:val="24"/>
        </w:rPr>
        <w:t xml:space="preserve"> ridurre le spese di logistica e alloggi</w:t>
      </w:r>
      <w:r>
        <w:rPr>
          <w:szCs w:val="24"/>
        </w:rPr>
        <w:t>;</w:t>
      </w:r>
      <w:r w:rsidRPr="006A276E">
        <w:rPr>
          <w:szCs w:val="24"/>
        </w:rPr>
        <w:t xml:space="preserve"> essere più ecosostenibili</w:t>
      </w:r>
      <w:r>
        <w:rPr>
          <w:szCs w:val="24"/>
        </w:rPr>
        <w:t>, rivoluzionando il ciclo di vita degli imballaggi; impiegare scatole della dimensione desiderata e assemblabili in diversi oggetti; sfruttare soluzioni smart per il tracciamento; usare un’applicazione per effettuare</w:t>
      </w:r>
      <w:r w:rsidRPr="006A276E">
        <w:rPr>
          <w:szCs w:val="24"/>
        </w:rPr>
        <w:t xml:space="preserve"> la pianificazione</w:t>
      </w:r>
      <w:r>
        <w:rPr>
          <w:szCs w:val="24"/>
        </w:rPr>
        <w:t xml:space="preserve"> preventiva.</w:t>
      </w:r>
    </w:p>
    <w:p w14:paraId="14949161" w14:textId="2299FED9" w:rsidR="00A23D20" w:rsidRPr="00C62371" w:rsidRDefault="00A23D20" w:rsidP="009A29C7">
      <w:pPr>
        <w:spacing w:line="240" w:lineRule="auto"/>
        <w:rPr>
          <w:rFonts w:cs="Times New Roman"/>
          <w:sz w:val="28"/>
          <w:szCs w:val="24"/>
        </w:rPr>
      </w:pPr>
    </w:p>
    <w:p w14:paraId="08D27EB0" w14:textId="74E4BE7C" w:rsidR="00A23D20" w:rsidRPr="00C62371" w:rsidRDefault="00A23D20" w:rsidP="009A29C7">
      <w:pPr>
        <w:pStyle w:val="Titolo2"/>
        <w:numPr>
          <w:ilvl w:val="1"/>
          <w:numId w:val="4"/>
        </w:numPr>
        <w:spacing w:line="240" w:lineRule="auto"/>
        <w:rPr>
          <w:rFonts w:cs="Times New Roman"/>
        </w:rPr>
      </w:pPr>
      <w:bookmarkStart w:id="30" w:name="_Toc122217961"/>
      <w:r w:rsidRPr="00C62371">
        <w:rPr>
          <w:rFonts w:cs="Times New Roman"/>
        </w:rPr>
        <w:t>Proposizione di valore</w:t>
      </w:r>
      <w:bookmarkEnd w:id="30"/>
    </w:p>
    <w:p w14:paraId="066C81EB" w14:textId="7188CC89" w:rsidR="00A23D20" w:rsidRPr="00C62371" w:rsidRDefault="00A23D20" w:rsidP="009A29C7">
      <w:pPr>
        <w:spacing w:line="240" w:lineRule="auto"/>
        <w:rPr>
          <w:rFonts w:cs="Times New Roman"/>
          <w:sz w:val="12"/>
          <w:szCs w:val="12"/>
        </w:rPr>
      </w:pPr>
    </w:p>
    <w:p w14:paraId="074D0DD4" w14:textId="77777777" w:rsidR="008B563F" w:rsidRDefault="008B563F" w:rsidP="008B563F">
      <w:pPr>
        <w:spacing w:line="240" w:lineRule="auto"/>
      </w:pPr>
      <w:r>
        <w:t xml:space="preserve">Moddy è il prodotto migliore su cui le organizzazioni umanitarie possano investire. Non solo punta a ridurre i costi associati alle </w:t>
      </w:r>
      <w:r w:rsidRPr="00D00F22">
        <w:t>spedizioni</w:t>
      </w:r>
      <w:r>
        <w:t xml:space="preserve"> </w:t>
      </w:r>
      <w:r w:rsidRPr="00D00F22">
        <w:t>e</w:t>
      </w:r>
      <w:r>
        <w:t xml:space="preserve"> all’acquisto </w:t>
      </w:r>
      <w:r w:rsidRPr="00D00F22">
        <w:t>d</w:t>
      </w:r>
      <w:r>
        <w:t>egl</w:t>
      </w:r>
      <w:r w:rsidRPr="00D00F22">
        <w:t>i</w:t>
      </w:r>
      <w:r>
        <w:t xml:space="preserve"> oggetti da spedire, ma addirittura rivoluziona il modo di gestire una crisi umanitaria. Grazie al design modulare, una volta consegnati gli aiuti, non ci saranno più imballaggi da buttare perché le scatole saranno trasformate in un oggetto utile per il campo profughi. Puntiamo persino a migliorare la logistica delle spedizioni, in quanto il tag NFC permetterà di controllare velocemente il contenuto della scatola. In aggiunta, la nostra applicazione permetterà di effettuare pianificazione preventiva, ovvero consentire all’organizzazione di capire a priori quali scatole userà e quanti aiuti umanitari sarà in grado di consegnare. </w:t>
      </w:r>
    </w:p>
    <w:p w14:paraId="1DEC1CA2" w14:textId="77777777" w:rsidR="000A473A" w:rsidRPr="00C62371" w:rsidRDefault="000A473A" w:rsidP="009A29C7">
      <w:pPr>
        <w:spacing w:line="240" w:lineRule="auto"/>
        <w:rPr>
          <w:rFonts w:cs="Times New Roman"/>
          <w:sz w:val="28"/>
          <w:szCs w:val="24"/>
        </w:rPr>
      </w:pPr>
    </w:p>
    <w:p w14:paraId="06133774" w14:textId="02ABDAD8" w:rsidR="000A473A" w:rsidRPr="00C62371" w:rsidRDefault="000A473A" w:rsidP="009A29C7">
      <w:pPr>
        <w:pStyle w:val="Titolo2"/>
        <w:numPr>
          <w:ilvl w:val="1"/>
          <w:numId w:val="4"/>
        </w:numPr>
        <w:spacing w:line="240" w:lineRule="auto"/>
        <w:rPr>
          <w:rFonts w:cs="Times New Roman"/>
        </w:rPr>
      </w:pPr>
      <w:bookmarkStart w:id="31" w:name="_Toc122217962"/>
      <w:r w:rsidRPr="00C62371">
        <w:rPr>
          <w:rFonts w:cs="Times New Roman"/>
        </w:rPr>
        <w:t>Canali distributivi</w:t>
      </w:r>
      <w:bookmarkEnd w:id="31"/>
    </w:p>
    <w:p w14:paraId="2A4308A3" w14:textId="77777777" w:rsidR="000A473A" w:rsidRPr="00C62371" w:rsidRDefault="000A473A" w:rsidP="009A29C7">
      <w:pPr>
        <w:spacing w:line="240" w:lineRule="auto"/>
        <w:rPr>
          <w:rFonts w:cs="Times New Roman"/>
          <w:sz w:val="12"/>
          <w:szCs w:val="12"/>
        </w:rPr>
      </w:pPr>
    </w:p>
    <w:p w14:paraId="08E85FF1" w14:textId="77777777" w:rsidR="008B563F" w:rsidRPr="00E47B30" w:rsidRDefault="008B563F" w:rsidP="008B563F">
      <w:pPr>
        <w:spacing w:line="240" w:lineRule="auto"/>
      </w:pPr>
      <w:r>
        <w:t xml:space="preserve">Per la distribuzione di Moddy vengono usati sia il nostro </w:t>
      </w:r>
      <w:r w:rsidRPr="00B95203">
        <w:t>sito web ufficiale</w:t>
      </w:r>
      <w:r>
        <w:t xml:space="preserve"> sia famosi canali di </w:t>
      </w:r>
      <w:r w:rsidRPr="008A388F">
        <w:rPr>
          <w:b/>
          <w:bCs/>
        </w:rPr>
        <w:t>e-commerce</w:t>
      </w:r>
      <w:r>
        <w:t xml:space="preserve"> come Amazon ed Ebay, notoriamente conosciuti per la vendita ai mercati di massa B2C e B2B. </w:t>
      </w:r>
    </w:p>
    <w:p w14:paraId="5E293D14" w14:textId="77777777" w:rsidR="00FB1C4F" w:rsidRPr="00C62371" w:rsidRDefault="00FB1C4F" w:rsidP="009A29C7">
      <w:pPr>
        <w:spacing w:line="240" w:lineRule="auto"/>
        <w:rPr>
          <w:rFonts w:cs="Times New Roman"/>
        </w:rPr>
      </w:pPr>
    </w:p>
    <w:p w14:paraId="048DA395" w14:textId="247578A3" w:rsidR="00F95D45" w:rsidRPr="00C62371" w:rsidRDefault="00F95D45" w:rsidP="009A29C7">
      <w:pPr>
        <w:pStyle w:val="Titolo2"/>
        <w:numPr>
          <w:ilvl w:val="1"/>
          <w:numId w:val="4"/>
        </w:numPr>
        <w:spacing w:line="240" w:lineRule="auto"/>
        <w:rPr>
          <w:rFonts w:cs="Times New Roman"/>
        </w:rPr>
      </w:pPr>
      <w:bookmarkStart w:id="32" w:name="_Toc122217963"/>
      <w:r w:rsidRPr="00C62371">
        <w:rPr>
          <w:rFonts w:cs="Times New Roman"/>
        </w:rPr>
        <w:t>Relazioni con i consumatori</w:t>
      </w:r>
      <w:bookmarkEnd w:id="32"/>
    </w:p>
    <w:p w14:paraId="48C92DAC" w14:textId="77777777" w:rsidR="00F95D45" w:rsidRPr="00C62371" w:rsidRDefault="00F95D45" w:rsidP="009A29C7">
      <w:pPr>
        <w:spacing w:line="240" w:lineRule="auto"/>
        <w:rPr>
          <w:rFonts w:cs="Times New Roman"/>
          <w:sz w:val="12"/>
          <w:szCs w:val="12"/>
        </w:rPr>
      </w:pPr>
    </w:p>
    <w:p w14:paraId="087D4E78" w14:textId="77777777" w:rsidR="008B563F" w:rsidRDefault="008B563F" w:rsidP="008B563F">
      <w:pPr>
        <w:spacing w:line="240" w:lineRule="auto"/>
      </w:pPr>
      <w:r>
        <w:t xml:space="preserve">Il cliente può interfacciarsi con noi tramite il </w:t>
      </w:r>
      <w:r w:rsidRPr="00B95203">
        <w:rPr>
          <w:b/>
          <w:bCs/>
        </w:rPr>
        <w:t>sito web ufficiale</w:t>
      </w:r>
      <w:r>
        <w:t xml:space="preserve">, in cui troverà tutte le informazioni utili su Moddy e potrà richiedere assistenza per la vendita o il post-vendita. Avrà </w:t>
      </w:r>
      <w:r>
        <w:lastRenderedPageBreak/>
        <w:t xml:space="preserve">inoltre accesso a un editor online in cui poter sperimentare l’assemblaggio delle scatole o degli oggetti e verificare in prima persona i benefici che la modularità del nostro prodotto garantisce. Sarà nostro interesse essere presenti anche sui principali </w:t>
      </w:r>
      <w:r w:rsidRPr="00B95203">
        <w:rPr>
          <w:b/>
          <w:bCs/>
        </w:rPr>
        <w:t>social network</w:t>
      </w:r>
      <w:r>
        <w:t xml:space="preserve"> per acquisire maggiore visibilità e fornire ulteriori canali di comunicazione a tutti i possibili clienti che potrebbero volerci contattare per richiedere informazioni in futuro.</w:t>
      </w:r>
    </w:p>
    <w:p w14:paraId="3AF90A9C" w14:textId="77777777" w:rsidR="004D5740" w:rsidRPr="00C62371" w:rsidRDefault="004D5740" w:rsidP="009A29C7">
      <w:pPr>
        <w:spacing w:line="240" w:lineRule="auto"/>
        <w:rPr>
          <w:rFonts w:cs="Times New Roman"/>
          <w:sz w:val="28"/>
          <w:szCs w:val="24"/>
        </w:rPr>
      </w:pPr>
    </w:p>
    <w:p w14:paraId="7F18CCC6" w14:textId="5C143010" w:rsidR="004D5740" w:rsidRPr="00C62371" w:rsidRDefault="00E23281" w:rsidP="009A29C7">
      <w:pPr>
        <w:pStyle w:val="Titolo2"/>
        <w:numPr>
          <w:ilvl w:val="1"/>
          <w:numId w:val="4"/>
        </w:numPr>
        <w:spacing w:line="240" w:lineRule="auto"/>
        <w:rPr>
          <w:rFonts w:cs="Times New Roman"/>
        </w:rPr>
      </w:pPr>
      <w:bookmarkStart w:id="33" w:name="_Toc122217964"/>
      <w:r w:rsidRPr="00C62371">
        <w:rPr>
          <w:rFonts w:cs="Times New Roman"/>
        </w:rPr>
        <w:t>Modelli di redditività</w:t>
      </w:r>
      <w:bookmarkEnd w:id="33"/>
    </w:p>
    <w:p w14:paraId="7574BA6B" w14:textId="77777777" w:rsidR="004D5740" w:rsidRPr="00C62371" w:rsidRDefault="004D5740" w:rsidP="009A29C7">
      <w:pPr>
        <w:spacing w:line="240" w:lineRule="auto"/>
        <w:rPr>
          <w:rFonts w:cs="Times New Roman"/>
          <w:sz w:val="12"/>
          <w:szCs w:val="12"/>
        </w:rPr>
      </w:pPr>
    </w:p>
    <w:p w14:paraId="48DF5C35" w14:textId="77777777" w:rsidR="008B563F" w:rsidRDefault="008B563F" w:rsidP="008B563F">
      <w:pPr>
        <w:spacing w:line="240" w:lineRule="auto"/>
      </w:pPr>
      <w:r>
        <w:t xml:space="preserve">Moddy genera i ricavi fondamentalmente dalla </w:t>
      </w:r>
      <w:r w:rsidRPr="008A388F">
        <w:rPr>
          <w:b/>
          <w:bCs/>
        </w:rPr>
        <w:t>vendita</w:t>
      </w:r>
      <w:r>
        <w:t xml:space="preserve"> delle pareti e dei connettori che servono per assemblare la scatola. Un’altra fonte di reddito è l’applicazione che viene rilasciata in </w:t>
      </w:r>
      <w:r w:rsidRPr="008A388F">
        <w:rPr>
          <w:b/>
          <w:bCs/>
        </w:rPr>
        <w:t>modalità freemium</w:t>
      </w:r>
      <w:r>
        <w:t xml:space="preserve">: un piano free con le funzionalità basilari che può essere espanso con l’acquisto di un abbonamento annuale che sblocca le funzionalità più complesse. Infine, i clienti potranno pagare per ricevere delle </w:t>
      </w:r>
      <w:r w:rsidRPr="008A388F">
        <w:rPr>
          <w:b/>
          <w:bCs/>
        </w:rPr>
        <w:t>consulenze private</w:t>
      </w:r>
      <w:r>
        <w:t xml:space="preserve"> in cui vengono aiutati nello studio e nella costruzione di oggetti modulari partendo dalla scatola.</w:t>
      </w:r>
    </w:p>
    <w:p w14:paraId="10EED82F" w14:textId="77777777" w:rsidR="00F62595" w:rsidRPr="00C62371" w:rsidRDefault="00F62595" w:rsidP="009A29C7">
      <w:pPr>
        <w:spacing w:line="240" w:lineRule="auto"/>
        <w:rPr>
          <w:rFonts w:cs="Times New Roman"/>
          <w:sz w:val="28"/>
          <w:szCs w:val="24"/>
        </w:rPr>
      </w:pPr>
    </w:p>
    <w:p w14:paraId="35E841DD" w14:textId="4AA33432" w:rsidR="00F62595" w:rsidRPr="00C62371" w:rsidRDefault="00F62595" w:rsidP="009A29C7">
      <w:pPr>
        <w:pStyle w:val="Titolo2"/>
        <w:numPr>
          <w:ilvl w:val="1"/>
          <w:numId w:val="4"/>
        </w:numPr>
        <w:spacing w:line="240" w:lineRule="auto"/>
        <w:rPr>
          <w:rFonts w:cs="Times New Roman"/>
        </w:rPr>
      </w:pPr>
      <w:bookmarkStart w:id="34" w:name="_Toc122217965"/>
      <w:r w:rsidRPr="00C62371">
        <w:rPr>
          <w:rFonts w:cs="Times New Roman"/>
        </w:rPr>
        <w:t>Risorse chiave</w:t>
      </w:r>
      <w:bookmarkEnd w:id="34"/>
    </w:p>
    <w:p w14:paraId="2A339D5E" w14:textId="77777777" w:rsidR="00F62595" w:rsidRPr="00C62371" w:rsidRDefault="00F62595" w:rsidP="009A29C7">
      <w:pPr>
        <w:spacing w:line="240" w:lineRule="auto"/>
        <w:rPr>
          <w:rFonts w:cs="Times New Roman"/>
          <w:sz w:val="12"/>
          <w:szCs w:val="12"/>
        </w:rPr>
      </w:pPr>
    </w:p>
    <w:p w14:paraId="2BD27821" w14:textId="77777777" w:rsidR="008B563F" w:rsidRPr="00EF6361" w:rsidRDefault="008B563F" w:rsidP="008B563F">
      <w:pPr>
        <w:spacing w:line="240" w:lineRule="auto"/>
        <w:rPr>
          <w:szCs w:val="24"/>
        </w:rPr>
      </w:pPr>
      <w:r w:rsidRPr="00EF6361">
        <w:rPr>
          <w:szCs w:val="24"/>
        </w:rPr>
        <w:t>Le risorse chiave necessarie per Moddy sono cinque:</w:t>
      </w:r>
    </w:p>
    <w:p w14:paraId="4457609B" w14:textId="77777777" w:rsidR="008B563F" w:rsidRPr="00EF6361" w:rsidRDefault="008B563F" w:rsidP="008B563F">
      <w:pPr>
        <w:pStyle w:val="Paragrafoelenco"/>
        <w:numPr>
          <w:ilvl w:val="0"/>
          <w:numId w:val="15"/>
        </w:numPr>
        <w:spacing w:line="240" w:lineRule="auto"/>
        <w:rPr>
          <w:szCs w:val="24"/>
        </w:rPr>
      </w:pPr>
      <w:r w:rsidRPr="00EF6361">
        <w:rPr>
          <w:b/>
          <w:bCs/>
          <w:szCs w:val="24"/>
        </w:rPr>
        <w:t>Designer del prodotto</w:t>
      </w:r>
      <w:r w:rsidRPr="00EF6361">
        <w:rPr>
          <w:szCs w:val="24"/>
        </w:rPr>
        <w:t>: progettazione del design e delle funzionalità modulari del prodotto;</w:t>
      </w:r>
    </w:p>
    <w:p w14:paraId="6721F33F" w14:textId="77777777" w:rsidR="008B563F" w:rsidRPr="00EF6361" w:rsidRDefault="008B563F" w:rsidP="008B563F">
      <w:pPr>
        <w:pStyle w:val="Paragrafoelenco"/>
        <w:numPr>
          <w:ilvl w:val="0"/>
          <w:numId w:val="15"/>
        </w:numPr>
        <w:spacing w:line="240" w:lineRule="auto"/>
        <w:rPr>
          <w:szCs w:val="24"/>
        </w:rPr>
      </w:pPr>
      <w:r w:rsidRPr="00EF6361">
        <w:rPr>
          <w:b/>
          <w:bCs/>
          <w:szCs w:val="24"/>
        </w:rPr>
        <w:t>Programmatori software</w:t>
      </w:r>
      <w:r w:rsidRPr="00EF6361">
        <w:rPr>
          <w:szCs w:val="24"/>
        </w:rPr>
        <w:t>: programmazione del sito web e dell’applicazione;</w:t>
      </w:r>
    </w:p>
    <w:p w14:paraId="1C7DA908" w14:textId="77777777" w:rsidR="008B563F" w:rsidRPr="00EF6361" w:rsidRDefault="008B563F" w:rsidP="008B563F">
      <w:pPr>
        <w:pStyle w:val="Paragrafoelenco"/>
        <w:numPr>
          <w:ilvl w:val="0"/>
          <w:numId w:val="15"/>
        </w:numPr>
        <w:spacing w:line="240" w:lineRule="auto"/>
        <w:rPr>
          <w:szCs w:val="24"/>
        </w:rPr>
      </w:pPr>
      <w:r w:rsidRPr="00EF6361">
        <w:rPr>
          <w:b/>
          <w:bCs/>
          <w:szCs w:val="24"/>
        </w:rPr>
        <w:t>Designer grafici</w:t>
      </w:r>
      <w:r w:rsidRPr="00EF6361">
        <w:rPr>
          <w:szCs w:val="24"/>
        </w:rPr>
        <w:t>: cura dell’aspetto estetico del sito web, dell’applicazione e dei canali social;</w:t>
      </w:r>
    </w:p>
    <w:p w14:paraId="1BCA5606" w14:textId="77777777" w:rsidR="008B563F" w:rsidRPr="00EF6361" w:rsidRDefault="008B563F" w:rsidP="008B563F">
      <w:pPr>
        <w:pStyle w:val="Paragrafoelenco"/>
        <w:numPr>
          <w:ilvl w:val="0"/>
          <w:numId w:val="15"/>
        </w:numPr>
        <w:spacing w:line="240" w:lineRule="auto"/>
        <w:rPr>
          <w:szCs w:val="24"/>
        </w:rPr>
      </w:pPr>
      <w:r w:rsidRPr="00EF6361">
        <w:rPr>
          <w:b/>
          <w:bCs/>
          <w:szCs w:val="24"/>
        </w:rPr>
        <w:t>Esperti di marketing</w:t>
      </w:r>
      <w:r w:rsidRPr="00EF6361">
        <w:rPr>
          <w:szCs w:val="24"/>
        </w:rPr>
        <w:t>: gestione delle relazioni con i clienti e responsabili della promozione del prodotto;</w:t>
      </w:r>
    </w:p>
    <w:p w14:paraId="3C52EDE9" w14:textId="77777777" w:rsidR="008B563F" w:rsidRPr="00EF6361" w:rsidRDefault="008B563F" w:rsidP="008B563F">
      <w:pPr>
        <w:pStyle w:val="Paragrafoelenco"/>
        <w:numPr>
          <w:ilvl w:val="0"/>
          <w:numId w:val="15"/>
        </w:numPr>
        <w:spacing w:line="240" w:lineRule="auto"/>
        <w:rPr>
          <w:szCs w:val="24"/>
        </w:rPr>
      </w:pPr>
      <w:r w:rsidRPr="00EF6361">
        <w:rPr>
          <w:b/>
          <w:bCs/>
          <w:szCs w:val="24"/>
        </w:rPr>
        <w:t>Accordi per forniture</w:t>
      </w:r>
      <w:r w:rsidRPr="00EF6361">
        <w:rPr>
          <w:szCs w:val="24"/>
        </w:rPr>
        <w:t>.</w:t>
      </w:r>
    </w:p>
    <w:p w14:paraId="25DCD9CE" w14:textId="77777777" w:rsidR="00F7779D" w:rsidRPr="00C62371" w:rsidRDefault="00F7779D" w:rsidP="009A29C7">
      <w:pPr>
        <w:spacing w:line="240" w:lineRule="auto"/>
        <w:rPr>
          <w:rFonts w:cs="Times New Roman"/>
          <w:sz w:val="28"/>
          <w:szCs w:val="24"/>
        </w:rPr>
      </w:pPr>
    </w:p>
    <w:p w14:paraId="249C892E" w14:textId="5476B436" w:rsidR="00F7779D" w:rsidRPr="00C62371" w:rsidRDefault="00F7779D" w:rsidP="009A29C7">
      <w:pPr>
        <w:pStyle w:val="Titolo2"/>
        <w:numPr>
          <w:ilvl w:val="1"/>
          <w:numId w:val="4"/>
        </w:numPr>
        <w:spacing w:line="240" w:lineRule="auto"/>
        <w:rPr>
          <w:rFonts w:cs="Times New Roman"/>
        </w:rPr>
      </w:pPr>
      <w:bookmarkStart w:id="35" w:name="_Toc122217966"/>
      <w:r w:rsidRPr="00C62371">
        <w:rPr>
          <w:rFonts w:cs="Times New Roman"/>
        </w:rPr>
        <w:t>Attività chiave</w:t>
      </w:r>
      <w:bookmarkEnd w:id="35"/>
    </w:p>
    <w:p w14:paraId="24477F48" w14:textId="77777777" w:rsidR="00F7779D" w:rsidRPr="00C62371" w:rsidRDefault="00F7779D" w:rsidP="009A29C7">
      <w:pPr>
        <w:spacing w:line="240" w:lineRule="auto"/>
        <w:rPr>
          <w:rFonts w:cs="Times New Roman"/>
          <w:sz w:val="12"/>
          <w:szCs w:val="12"/>
        </w:rPr>
      </w:pPr>
    </w:p>
    <w:p w14:paraId="5E40887C" w14:textId="77777777" w:rsidR="008B563F" w:rsidRPr="00EF6361" w:rsidRDefault="008B563F" w:rsidP="008B563F">
      <w:pPr>
        <w:spacing w:line="240" w:lineRule="auto"/>
        <w:rPr>
          <w:szCs w:val="24"/>
        </w:rPr>
      </w:pPr>
      <w:r w:rsidRPr="00EF6361">
        <w:rPr>
          <w:szCs w:val="24"/>
        </w:rPr>
        <w:t>Le attività chiave di Moddy sono inseribili all’interno di un’unica catena di lavoro, composta dalle seguenti fasi:</w:t>
      </w:r>
    </w:p>
    <w:p w14:paraId="6CC0F1B5" w14:textId="77777777" w:rsidR="008B563F" w:rsidRPr="00EF6361" w:rsidRDefault="008B563F" w:rsidP="008B563F">
      <w:pPr>
        <w:pStyle w:val="Paragrafoelenco"/>
        <w:numPr>
          <w:ilvl w:val="0"/>
          <w:numId w:val="17"/>
        </w:numPr>
        <w:spacing w:line="240" w:lineRule="auto"/>
        <w:rPr>
          <w:szCs w:val="24"/>
        </w:rPr>
      </w:pPr>
      <w:r w:rsidRPr="00017B3E">
        <w:rPr>
          <w:b/>
          <w:szCs w:val="24"/>
        </w:rPr>
        <w:t>Lavorazione</w:t>
      </w:r>
      <w:r w:rsidRPr="00EF6361">
        <w:rPr>
          <w:szCs w:val="24"/>
        </w:rPr>
        <w:t xml:space="preserve"> del prodotto;</w:t>
      </w:r>
    </w:p>
    <w:p w14:paraId="4105A5D7" w14:textId="77777777" w:rsidR="008B563F" w:rsidRPr="00EF6361" w:rsidRDefault="008B563F" w:rsidP="008B563F">
      <w:pPr>
        <w:pStyle w:val="Paragrafoelenco"/>
        <w:numPr>
          <w:ilvl w:val="0"/>
          <w:numId w:val="17"/>
        </w:numPr>
        <w:spacing w:line="240" w:lineRule="auto"/>
        <w:rPr>
          <w:szCs w:val="24"/>
        </w:rPr>
      </w:pPr>
      <w:r w:rsidRPr="00017B3E">
        <w:rPr>
          <w:b/>
          <w:szCs w:val="24"/>
        </w:rPr>
        <w:t>Utilizzo di strumenti di marketing</w:t>
      </w:r>
      <w:r w:rsidRPr="00EF6361">
        <w:rPr>
          <w:szCs w:val="24"/>
        </w:rPr>
        <w:t xml:space="preserve"> per far conoscere il prodotto e trovare nuovi potenziali clienti;</w:t>
      </w:r>
    </w:p>
    <w:p w14:paraId="10B7F0F7" w14:textId="77777777" w:rsidR="008B563F" w:rsidRPr="00EF6361" w:rsidRDefault="008B563F" w:rsidP="008B563F">
      <w:pPr>
        <w:pStyle w:val="Paragrafoelenco"/>
        <w:numPr>
          <w:ilvl w:val="0"/>
          <w:numId w:val="17"/>
        </w:numPr>
        <w:spacing w:line="240" w:lineRule="auto"/>
        <w:rPr>
          <w:szCs w:val="24"/>
        </w:rPr>
      </w:pPr>
      <w:r w:rsidRPr="00471995">
        <w:rPr>
          <w:b/>
          <w:szCs w:val="24"/>
        </w:rPr>
        <w:t>Assistenza vendita</w:t>
      </w:r>
      <w:r w:rsidRPr="00EF6361">
        <w:rPr>
          <w:szCs w:val="24"/>
        </w:rPr>
        <w:t xml:space="preserve"> ai clienti;</w:t>
      </w:r>
    </w:p>
    <w:p w14:paraId="7BA3EE9F" w14:textId="77777777" w:rsidR="008B563F" w:rsidRPr="00EF6361" w:rsidRDefault="008B563F" w:rsidP="008B563F">
      <w:pPr>
        <w:pStyle w:val="Paragrafoelenco"/>
        <w:numPr>
          <w:ilvl w:val="0"/>
          <w:numId w:val="17"/>
        </w:numPr>
        <w:spacing w:line="240" w:lineRule="auto"/>
        <w:rPr>
          <w:szCs w:val="24"/>
        </w:rPr>
      </w:pPr>
      <w:r w:rsidRPr="00471995">
        <w:rPr>
          <w:b/>
          <w:szCs w:val="24"/>
        </w:rPr>
        <w:t>Supporto</w:t>
      </w:r>
      <w:r w:rsidRPr="00EF6361">
        <w:rPr>
          <w:szCs w:val="24"/>
        </w:rPr>
        <w:t xml:space="preserve"> per strumenti digitali offerti ai clienti;</w:t>
      </w:r>
    </w:p>
    <w:p w14:paraId="5B06411F" w14:textId="77777777" w:rsidR="008B563F" w:rsidRPr="00EF6361" w:rsidRDefault="008B563F" w:rsidP="008B563F">
      <w:pPr>
        <w:pStyle w:val="Paragrafoelenco"/>
        <w:numPr>
          <w:ilvl w:val="0"/>
          <w:numId w:val="17"/>
        </w:numPr>
        <w:spacing w:line="240" w:lineRule="auto"/>
        <w:rPr>
          <w:szCs w:val="24"/>
        </w:rPr>
      </w:pPr>
      <w:r w:rsidRPr="00471995">
        <w:rPr>
          <w:b/>
          <w:szCs w:val="24"/>
        </w:rPr>
        <w:t>Manutenzione</w:t>
      </w:r>
      <w:r w:rsidRPr="00EF6361">
        <w:rPr>
          <w:szCs w:val="24"/>
        </w:rPr>
        <w:t xml:space="preserve"> per problematiche </w:t>
      </w:r>
      <w:r w:rsidRPr="00471995">
        <w:rPr>
          <w:b/>
          <w:szCs w:val="24"/>
        </w:rPr>
        <w:t>post-vendita</w:t>
      </w:r>
      <w:r w:rsidRPr="00EF6361">
        <w:rPr>
          <w:szCs w:val="24"/>
        </w:rPr>
        <w:t>.</w:t>
      </w:r>
    </w:p>
    <w:p w14:paraId="59AED814" w14:textId="77777777" w:rsidR="0018376A" w:rsidRPr="00C62371" w:rsidRDefault="0018376A" w:rsidP="009A29C7">
      <w:pPr>
        <w:spacing w:line="240" w:lineRule="auto"/>
        <w:rPr>
          <w:rFonts w:cs="Times New Roman"/>
          <w:sz w:val="28"/>
          <w:szCs w:val="24"/>
        </w:rPr>
      </w:pPr>
    </w:p>
    <w:p w14:paraId="23A454C7" w14:textId="73BBB5F1" w:rsidR="0018376A" w:rsidRPr="00C62371" w:rsidRDefault="002918D7" w:rsidP="009A29C7">
      <w:pPr>
        <w:pStyle w:val="Titolo2"/>
        <w:numPr>
          <w:ilvl w:val="1"/>
          <w:numId w:val="4"/>
        </w:numPr>
        <w:spacing w:line="240" w:lineRule="auto"/>
        <w:rPr>
          <w:rFonts w:cs="Times New Roman"/>
        </w:rPr>
      </w:pPr>
      <w:bookmarkStart w:id="36" w:name="_Toc122217967"/>
      <w:r w:rsidRPr="00C62371">
        <w:rPr>
          <w:rFonts w:cs="Times New Roman"/>
        </w:rPr>
        <w:t>Partner chiave</w:t>
      </w:r>
      <w:bookmarkEnd w:id="36"/>
    </w:p>
    <w:p w14:paraId="72552424" w14:textId="77777777" w:rsidR="0018376A" w:rsidRPr="00C62371" w:rsidRDefault="0018376A" w:rsidP="009A29C7">
      <w:pPr>
        <w:spacing w:line="240" w:lineRule="auto"/>
        <w:rPr>
          <w:rFonts w:cs="Times New Roman"/>
          <w:sz w:val="12"/>
          <w:szCs w:val="12"/>
        </w:rPr>
      </w:pPr>
    </w:p>
    <w:p w14:paraId="44A5FCEE" w14:textId="622D7654" w:rsidR="008B563F" w:rsidRPr="00EF6361" w:rsidRDefault="008B563F" w:rsidP="008B563F">
      <w:pPr>
        <w:spacing w:line="240" w:lineRule="auto"/>
        <w:rPr>
          <w:szCs w:val="24"/>
        </w:rPr>
      </w:pPr>
      <w:r w:rsidRPr="00EF6361">
        <w:rPr>
          <w:szCs w:val="24"/>
        </w:rPr>
        <w:t xml:space="preserve">Moddy lavora a stretto contatto con i fornitori del cartone strutturale e dei tag NFC, al fine di consegnare al cliente un prodotto di qualità. Per la fornitura di cartone collaboriamo con </w:t>
      </w:r>
      <w:r w:rsidRPr="00EF6361">
        <w:rPr>
          <w:b/>
          <w:bCs/>
          <w:szCs w:val="24"/>
        </w:rPr>
        <w:t>Smurfit Kappa</w:t>
      </w:r>
      <w:r w:rsidRPr="00EF6361">
        <w:rPr>
          <w:szCs w:val="24"/>
        </w:rPr>
        <w:t>, azienda leader del settore che ci assicura cartone strutturale già sagomato di alta qualità e a prezzi accessibili</w:t>
      </w:r>
      <w:r>
        <w:rPr>
          <w:szCs w:val="24"/>
        </w:rPr>
        <w:t xml:space="preserve"> </w:t>
      </w:r>
      <w:r w:rsidRPr="00696798">
        <w:rPr>
          <w:szCs w:val="24"/>
          <w:vertAlign w:val="superscript"/>
        </w:rPr>
        <w:t>[</w:t>
      </w:r>
      <w:hyperlink w:anchor="_Riferimenti" w:history="1">
        <w:r w:rsidRPr="00696798">
          <w:rPr>
            <w:rStyle w:val="Collegamentoipertestuale"/>
            <w:color w:val="auto"/>
            <w:szCs w:val="24"/>
            <w:u w:val="none"/>
            <w:vertAlign w:val="superscript"/>
          </w:rPr>
          <w:t>8</w:t>
        </w:r>
      </w:hyperlink>
      <w:r w:rsidRPr="00696798">
        <w:rPr>
          <w:szCs w:val="24"/>
          <w:vertAlign w:val="superscript"/>
        </w:rPr>
        <w:t>]</w:t>
      </w:r>
      <w:r w:rsidRPr="00EF6361">
        <w:rPr>
          <w:szCs w:val="24"/>
        </w:rPr>
        <w:t xml:space="preserve">. Per la distribuzione di Moddy, ci serviamo di colossi dell’e-commerce come </w:t>
      </w:r>
      <w:r w:rsidRPr="00EF6361">
        <w:rPr>
          <w:b/>
          <w:bCs/>
          <w:szCs w:val="24"/>
        </w:rPr>
        <w:t>Amazon</w:t>
      </w:r>
      <w:r w:rsidRPr="00EF6361">
        <w:rPr>
          <w:szCs w:val="24"/>
        </w:rPr>
        <w:t xml:space="preserve"> ed </w:t>
      </w:r>
      <w:r w:rsidRPr="00EF6361">
        <w:rPr>
          <w:b/>
          <w:bCs/>
          <w:szCs w:val="24"/>
        </w:rPr>
        <w:t>Ebay</w:t>
      </w:r>
      <w:r w:rsidRPr="00EF6361">
        <w:rPr>
          <w:szCs w:val="24"/>
        </w:rPr>
        <w:t xml:space="preserve">. Entrambi ci mettono a disposizione diversi strumenti per monitorare e promuovere le vendite, contenendo alcuni costi di gestione, come lo stoccaggio della merce che avviene nei loro magazzini. Inoltre, i nostri clienti potranno facilmente ordinare il nostro prodotto online e, in caso di problemi, </w:t>
      </w:r>
      <w:r>
        <w:rPr>
          <w:szCs w:val="24"/>
        </w:rPr>
        <w:t>usufruire della</w:t>
      </w:r>
      <w:r w:rsidRPr="00EF6361">
        <w:rPr>
          <w:szCs w:val="24"/>
        </w:rPr>
        <w:t xml:space="preserve"> loro assistenza.</w:t>
      </w:r>
    </w:p>
    <w:p w14:paraId="56F67DC8" w14:textId="77777777" w:rsidR="00FE042C" w:rsidRPr="00C62371" w:rsidRDefault="00FE042C" w:rsidP="009A29C7">
      <w:pPr>
        <w:spacing w:line="240" w:lineRule="auto"/>
        <w:rPr>
          <w:rFonts w:cs="Times New Roman"/>
          <w:sz w:val="28"/>
          <w:szCs w:val="24"/>
        </w:rPr>
      </w:pPr>
    </w:p>
    <w:p w14:paraId="494435E0" w14:textId="1DE34CCA" w:rsidR="00FE042C" w:rsidRPr="00C62371" w:rsidRDefault="00FE042C" w:rsidP="009A29C7">
      <w:pPr>
        <w:pStyle w:val="Titolo2"/>
        <w:numPr>
          <w:ilvl w:val="1"/>
          <w:numId w:val="4"/>
        </w:numPr>
        <w:spacing w:line="240" w:lineRule="auto"/>
        <w:rPr>
          <w:rFonts w:cs="Times New Roman"/>
        </w:rPr>
      </w:pPr>
      <w:bookmarkStart w:id="37" w:name="_Toc122217968"/>
      <w:r w:rsidRPr="00C62371">
        <w:rPr>
          <w:rFonts w:cs="Times New Roman"/>
        </w:rPr>
        <w:lastRenderedPageBreak/>
        <w:t>Struttura dei costi</w:t>
      </w:r>
      <w:bookmarkEnd w:id="37"/>
    </w:p>
    <w:p w14:paraId="58D3B282" w14:textId="77777777" w:rsidR="00FE042C" w:rsidRPr="00C62371" w:rsidRDefault="00FE042C" w:rsidP="009A29C7">
      <w:pPr>
        <w:spacing w:line="240" w:lineRule="auto"/>
        <w:rPr>
          <w:rFonts w:cs="Times New Roman"/>
          <w:sz w:val="12"/>
          <w:szCs w:val="12"/>
        </w:rPr>
      </w:pPr>
    </w:p>
    <w:p w14:paraId="5C7755EF" w14:textId="77777777" w:rsidR="008B563F" w:rsidRDefault="008B563F" w:rsidP="008B563F">
      <w:pPr>
        <w:spacing w:line="240" w:lineRule="auto"/>
      </w:pPr>
      <w:r>
        <w:t xml:space="preserve">I costi che dobbiamo sostenere sono principalmente inerenti allo </w:t>
      </w:r>
      <w:r w:rsidRPr="004A4441">
        <w:rPr>
          <w:b/>
          <w:bCs/>
        </w:rPr>
        <w:t>sviluppo del prodotto</w:t>
      </w:r>
      <w:r>
        <w:t xml:space="preserve"> e alle </w:t>
      </w:r>
      <w:r w:rsidRPr="004A4441">
        <w:rPr>
          <w:b/>
          <w:bCs/>
        </w:rPr>
        <w:t>campagne di marketing</w:t>
      </w:r>
      <w:r>
        <w:t xml:space="preserve"> necessarie per pubblicizzarlo. Per cercare di contenere le alte spese di produzione, si potrebbero esternalizzare alcuni lavori come quelli dello sviluppo software e del relativo design, in maniera tale da pagare queste figure solamente quando è strettamente necessario. </w:t>
      </w:r>
    </w:p>
    <w:p w14:paraId="0AB2DB61" w14:textId="0A96C25A" w:rsidR="00025149" w:rsidRPr="00C62371" w:rsidRDefault="000C2D41" w:rsidP="009A29C7">
      <w:pPr>
        <w:spacing w:after="160" w:line="240" w:lineRule="auto"/>
        <w:jc w:val="left"/>
        <w:rPr>
          <w:rFonts w:cs="Times New Roman"/>
        </w:rPr>
      </w:pPr>
      <w:r>
        <w:rPr>
          <w:rFonts w:cs="Times New Roman"/>
        </w:rPr>
        <w:br w:type="page"/>
      </w:r>
    </w:p>
    <w:p w14:paraId="282BA554" w14:textId="64DD6C34" w:rsidR="00367C00" w:rsidRPr="00C62371" w:rsidRDefault="00367C00" w:rsidP="009A29C7">
      <w:pPr>
        <w:pStyle w:val="Titolo1"/>
        <w:numPr>
          <w:ilvl w:val="0"/>
          <w:numId w:val="4"/>
        </w:numPr>
        <w:spacing w:line="240" w:lineRule="auto"/>
        <w:rPr>
          <w:rFonts w:cs="Times New Roman"/>
        </w:rPr>
      </w:pPr>
      <w:bookmarkStart w:id="38" w:name="_Toc122217969"/>
      <w:r w:rsidRPr="00C62371">
        <w:rPr>
          <w:rFonts w:cs="Times New Roman"/>
        </w:rPr>
        <w:lastRenderedPageBreak/>
        <w:t>Funzionamento del prodotto</w:t>
      </w:r>
      <w:bookmarkEnd w:id="38"/>
    </w:p>
    <w:p w14:paraId="1D8CEC45" w14:textId="4250E3B0" w:rsidR="00367C00" w:rsidRPr="00C62371" w:rsidRDefault="00367C00" w:rsidP="009A29C7">
      <w:pPr>
        <w:spacing w:line="240" w:lineRule="auto"/>
        <w:rPr>
          <w:rFonts w:cs="Times New Roman"/>
          <w:sz w:val="12"/>
          <w:szCs w:val="12"/>
        </w:rPr>
      </w:pPr>
    </w:p>
    <w:p w14:paraId="12779CD2" w14:textId="1E592BED" w:rsidR="008B563F" w:rsidRDefault="008B563F" w:rsidP="008B563F">
      <w:pPr>
        <w:spacing w:line="240" w:lineRule="auto"/>
        <w:rPr>
          <w:szCs w:val="24"/>
        </w:rPr>
      </w:pPr>
      <w:r>
        <w:rPr>
          <w:szCs w:val="24"/>
        </w:rPr>
        <w:t>La struttura di Moddy si basa sull’impiego di due tipologie di moduli: pareti e connettori. I moduli sono in cartone strutturale multistrato, dotato di ottima resistenza interna e in grado di fornire un alto livello di protezione per il contenuto della scatola. Le pareti sono di forma quadrata e su tutti i lati interni presentano degli incavi. I connettori sono stati pensati per unire fra loro più pareti e ciò è possibile grazie a degli innesti esterni ideati per incastrarsi perfettamente e saldamente negli incavi delle pareti. La modularità concede al cliente la libertà di poter realizzare scatole delle dimensioni e forme desiderate.</w:t>
      </w:r>
    </w:p>
    <w:p w14:paraId="5DF6E45C" w14:textId="0D6C5D7C" w:rsidR="008B563F" w:rsidRDefault="008B563F" w:rsidP="008B563F">
      <w:pPr>
        <w:spacing w:line="240" w:lineRule="auto"/>
        <w:rPr>
          <w:szCs w:val="24"/>
        </w:rPr>
      </w:pPr>
    </w:p>
    <w:p w14:paraId="1256A92D" w14:textId="4814CB77" w:rsidR="008B563F" w:rsidRDefault="008B563F" w:rsidP="008B563F">
      <w:pPr>
        <w:spacing w:line="240" w:lineRule="auto"/>
        <w:rPr>
          <w:szCs w:val="24"/>
        </w:rPr>
      </w:pPr>
      <w:r>
        <w:rPr>
          <w:noProof/>
          <w:szCs w:val="24"/>
        </w:rPr>
        <w:drawing>
          <wp:anchor distT="0" distB="0" distL="114300" distR="114300" simplePos="0" relativeHeight="251675648" behindDoc="0" locked="0" layoutInCell="1" allowOverlap="1" wp14:anchorId="32A53623" wp14:editId="75BE4FDC">
            <wp:simplePos x="0" y="0"/>
            <wp:positionH relativeFrom="margin">
              <wp:posOffset>1250950</wp:posOffset>
            </wp:positionH>
            <wp:positionV relativeFrom="paragraph">
              <wp:posOffset>21590</wp:posOffset>
            </wp:positionV>
            <wp:extent cx="3253740" cy="3655695"/>
            <wp:effectExtent l="0" t="0" r="3810" b="1905"/>
            <wp:wrapThrough wrapText="bothSides">
              <wp:wrapPolygon edited="0">
                <wp:start x="0" y="0"/>
                <wp:lineTo x="0" y="21499"/>
                <wp:lineTo x="21499" y="21499"/>
                <wp:lineTo x="21499" y="0"/>
                <wp:lineTo x="0" y="0"/>
              </wp:wrapPolygon>
            </wp:wrapThrough>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19924" t="38504" r="17684" b="8879"/>
                    <a:stretch/>
                  </pic:blipFill>
                  <pic:spPr bwMode="auto">
                    <a:xfrm>
                      <a:off x="0" y="0"/>
                      <a:ext cx="3253740" cy="3655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A96D9B" w14:textId="026A43BD" w:rsidR="008B563F" w:rsidRDefault="008B563F" w:rsidP="008B563F">
      <w:pPr>
        <w:spacing w:line="240" w:lineRule="auto"/>
        <w:rPr>
          <w:szCs w:val="24"/>
        </w:rPr>
      </w:pPr>
    </w:p>
    <w:p w14:paraId="7C8E8905" w14:textId="032B6E52" w:rsidR="008B563F" w:rsidRDefault="008B563F" w:rsidP="008B563F">
      <w:pPr>
        <w:spacing w:line="240" w:lineRule="auto"/>
        <w:rPr>
          <w:szCs w:val="24"/>
        </w:rPr>
      </w:pPr>
    </w:p>
    <w:p w14:paraId="3433E9AD" w14:textId="07151943" w:rsidR="008B563F" w:rsidRDefault="008B563F" w:rsidP="008B563F">
      <w:pPr>
        <w:spacing w:line="240" w:lineRule="auto"/>
        <w:rPr>
          <w:szCs w:val="24"/>
        </w:rPr>
      </w:pPr>
    </w:p>
    <w:p w14:paraId="5DBEE643" w14:textId="7F947A44" w:rsidR="008B563F" w:rsidRDefault="008B563F" w:rsidP="008B563F">
      <w:pPr>
        <w:spacing w:line="240" w:lineRule="auto"/>
        <w:rPr>
          <w:szCs w:val="24"/>
        </w:rPr>
      </w:pPr>
    </w:p>
    <w:p w14:paraId="7E23926A" w14:textId="35B4D555" w:rsidR="008B563F" w:rsidRDefault="008B563F" w:rsidP="008B563F">
      <w:pPr>
        <w:spacing w:line="240" w:lineRule="auto"/>
        <w:rPr>
          <w:szCs w:val="24"/>
        </w:rPr>
      </w:pPr>
    </w:p>
    <w:p w14:paraId="7568FC36" w14:textId="67102951" w:rsidR="008B563F" w:rsidRDefault="008B563F" w:rsidP="008B563F">
      <w:pPr>
        <w:spacing w:line="240" w:lineRule="auto"/>
        <w:rPr>
          <w:szCs w:val="24"/>
        </w:rPr>
      </w:pPr>
    </w:p>
    <w:p w14:paraId="46EAB5EF" w14:textId="35525E1A" w:rsidR="008B563F" w:rsidRDefault="008B563F" w:rsidP="008B563F">
      <w:pPr>
        <w:spacing w:line="240" w:lineRule="auto"/>
        <w:rPr>
          <w:szCs w:val="24"/>
        </w:rPr>
      </w:pPr>
    </w:p>
    <w:p w14:paraId="33F0E1D7" w14:textId="3B14B924" w:rsidR="008B563F" w:rsidRDefault="008B563F" w:rsidP="008B563F">
      <w:pPr>
        <w:spacing w:line="240" w:lineRule="auto"/>
        <w:rPr>
          <w:szCs w:val="24"/>
        </w:rPr>
      </w:pPr>
    </w:p>
    <w:p w14:paraId="250F7139" w14:textId="15FC1D61" w:rsidR="008B563F" w:rsidRDefault="008B563F" w:rsidP="008B563F">
      <w:pPr>
        <w:spacing w:line="240" w:lineRule="auto"/>
        <w:rPr>
          <w:szCs w:val="24"/>
        </w:rPr>
      </w:pPr>
    </w:p>
    <w:p w14:paraId="68F92B52" w14:textId="39FFCFE4" w:rsidR="008B563F" w:rsidRDefault="008B563F" w:rsidP="008B563F">
      <w:pPr>
        <w:spacing w:line="240" w:lineRule="auto"/>
        <w:rPr>
          <w:szCs w:val="24"/>
        </w:rPr>
      </w:pPr>
    </w:p>
    <w:p w14:paraId="25D73545" w14:textId="4C2370EE" w:rsidR="008B563F" w:rsidRDefault="008B563F" w:rsidP="008B563F">
      <w:pPr>
        <w:spacing w:line="240" w:lineRule="auto"/>
        <w:rPr>
          <w:szCs w:val="24"/>
        </w:rPr>
      </w:pPr>
    </w:p>
    <w:p w14:paraId="06B044A3" w14:textId="3345E374" w:rsidR="008B563F" w:rsidRDefault="008B563F" w:rsidP="008B563F">
      <w:pPr>
        <w:spacing w:line="240" w:lineRule="auto"/>
        <w:rPr>
          <w:szCs w:val="24"/>
        </w:rPr>
      </w:pPr>
    </w:p>
    <w:p w14:paraId="1B33A27F" w14:textId="1C92D57D" w:rsidR="008B563F" w:rsidRDefault="008B563F" w:rsidP="008B563F">
      <w:pPr>
        <w:spacing w:line="240" w:lineRule="auto"/>
        <w:rPr>
          <w:szCs w:val="24"/>
        </w:rPr>
      </w:pPr>
    </w:p>
    <w:p w14:paraId="08516302" w14:textId="354FE5E5" w:rsidR="008B563F" w:rsidRDefault="008B563F" w:rsidP="008B563F">
      <w:pPr>
        <w:spacing w:line="240" w:lineRule="auto"/>
        <w:rPr>
          <w:szCs w:val="24"/>
        </w:rPr>
      </w:pPr>
    </w:p>
    <w:p w14:paraId="55335570" w14:textId="2D617BF6" w:rsidR="008B563F" w:rsidRDefault="008B563F" w:rsidP="008B563F">
      <w:pPr>
        <w:spacing w:line="240" w:lineRule="auto"/>
        <w:rPr>
          <w:szCs w:val="24"/>
        </w:rPr>
      </w:pPr>
    </w:p>
    <w:p w14:paraId="0FDD50C8" w14:textId="0FAF318D" w:rsidR="008B563F" w:rsidRDefault="008B563F" w:rsidP="008B563F">
      <w:pPr>
        <w:spacing w:line="240" w:lineRule="auto"/>
        <w:rPr>
          <w:szCs w:val="24"/>
        </w:rPr>
      </w:pPr>
    </w:p>
    <w:p w14:paraId="56FFA0C2" w14:textId="27C708A5" w:rsidR="008B563F" w:rsidRDefault="008B563F" w:rsidP="008B563F">
      <w:pPr>
        <w:spacing w:line="240" w:lineRule="auto"/>
        <w:rPr>
          <w:szCs w:val="24"/>
        </w:rPr>
      </w:pPr>
    </w:p>
    <w:p w14:paraId="19A37770" w14:textId="73B3C6D2" w:rsidR="008B563F" w:rsidRDefault="008B563F" w:rsidP="008B563F">
      <w:pPr>
        <w:spacing w:line="240" w:lineRule="auto"/>
        <w:rPr>
          <w:szCs w:val="24"/>
        </w:rPr>
      </w:pPr>
    </w:p>
    <w:p w14:paraId="6FD7673E" w14:textId="35A0BABF" w:rsidR="008B563F" w:rsidRDefault="008B563F" w:rsidP="008B563F">
      <w:pPr>
        <w:spacing w:line="240" w:lineRule="auto"/>
        <w:rPr>
          <w:szCs w:val="24"/>
        </w:rPr>
      </w:pPr>
    </w:p>
    <w:p w14:paraId="722909B9" w14:textId="2B670455" w:rsidR="008B563F" w:rsidRDefault="008B563F" w:rsidP="008B563F">
      <w:pPr>
        <w:spacing w:line="240" w:lineRule="auto"/>
        <w:rPr>
          <w:szCs w:val="24"/>
        </w:rPr>
      </w:pPr>
    </w:p>
    <w:p w14:paraId="2396CF74" w14:textId="77777777" w:rsidR="008B563F" w:rsidRDefault="008B563F" w:rsidP="008B563F">
      <w:pPr>
        <w:spacing w:line="240" w:lineRule="auto"/>
        <w:rPr>
          <w:szCs w:val="24"/>
        </w:rPr>
      </w:pPr>
    </w:p>
    <w:p w14:paraId="11C7E0FC" w14:textId="6DAC6963" w:rsidR="008B563F" w:rsidRDefault="008B563F" w:rsidP="008B563F">
      <w:pPr>
        <w:spacing w:line="240" w:lineRule="auto"/>
        <w:rPr>
          <w:szCs w:val="24"/>
        </w:rPr>
      </w:pPr>
      <w:r>
        <w:rPr>
          <w:szCs w:val="24"/>
        </w:rPr>
        <w:t xml:space="preserve">Il funzionamento di Moddy è basato anche su una parte smart, composta da un tag NFC e da un’applicazione. Il tag NFC viene usato per conservare tutte le informazioni sui beni contenuti nella scatola, il cui inserimento avviene tramite la nostra applicazione, </w:t>
      </w:r>
      <w:r w:rsidRPr="00EB3364">
        <w:rPr>
          <w:b/>
          <w:bCs/>
          <w:szCs w:val="24"/>
        </w:rPr>
        <w:t>MyModdy</w:t>
      </w:r>
      <w:r>
        <w:rPr>
          <w:szCs w:val="24"/>
        </w:rPr>
        <w:t xml:space="preserve">, che fa uso della tecnologia </w:t>
      </w:r>
      <w:r w:rsidRPr="00EB3364">
        <w:rPr>
          <w:b/>
          <w:bCs/>
          <w:szCs w:val="24"/>
        </w:rPr>
        <w:t>RFID</w:t>
      </w:r>
      <w:r>
        <w:rPr>
          <w:szCs w:val="24"/>
        </w:rPr>
        <w:t xml:space="preserve"> per il trasferimento dati wireless. </w:t>
      </w:r>
      <w:r w:rsidRPr="00B70674">
        <w:rPr>
          <w:szCs w:val="24"/>
        </w:rPr>
        <w:t>MyModdy</w:t>
      </w:r>
      <w:r>
        <w:rPr>
          <w:szCs w:val="24"/>
        </w:rPr>
        <w:t xml:space="preserve"> è nata per fornire all’utente un modo semplice e veloce per interfacciarsi con l’intero ecosistema di Moddy e permette sia lettura e modifica del contenuto del tag sia l’</w:t>
      </w:r>
      <w:r w:rsidRPr="0022087F">
        <w:rPr>
          <w:b/>
          <w:bCs/>
          <w:szCs w:val="24"/>
        </w:rPr>
        <w:t>assembla</w:t>
      </w:r>
      <w:r>
        <w:rPr>
          <w:b/>
          <w:bCs/>
          <w:szCs w:val="24"/>
        </w:rPr>
        <w:t xml:space="preserve">ggio virtuale di </w:t>
      </w:r>
      <w:r w:rsidRPr="0022087F">
        <w:rPr>
          <w:b/>
          <w:bCs/>
          <w:szCs w:val="24"/>
        </w:rPr>
        <w:t xml:space="preserve">oggetti </w:t>
      </w:r>
      <w:r>
        <w:rPr>
          <w:szCs w:val="24"/>
        </w:rPr>
        <w:t xml:space="preserve">(sedia, tavolo, libreria, ecc.) a partire dai moduli elementari. Una volta assemblato l’oggetto desiderato, l’intelligenza artificiale integrata fornirà dei </w:t>
      </w:r>
      <w:r w:rsidRPr="00AF3A2A">
        <w:rPr>
          <w:b/>
          <w:bCs/>
          <w:szCs w:val="24"/>
        </w:rPr>
        <w:t>suggerimenti sulle possibili scatole ottenibili</w:t>
      </w:r>
      <w:r>
        <w:rPr>
          <w:szCs w:val="24"/>
        </w:rPr>
        <w:t xml:space="preserve"> dai pezzi già selezionati per l’oggetto. Allo stesso tempo, l’applicazione genererà automaticamente un </w:t>
      </w:r>
      <w:r w:rsidRPr="00AF3A2A">
        <w:rPr>
          <w:b/>
          <w:bCs/>
          <w:szCs w:val="24"/>
        </w:rPr>
        <w:t>libretto di istruzioni digitale</w:t>
      </w:r>
      <w:r>
        <w:rPr>
          <w:szCs w:val="24"/>
        </w:rPr>
        <w:t xml:space="preserve"> con tutti i passi necessari per ricomporre concretamente l’oggetto progettato digitalmente. Il libretto delle istruzioni sarà accessibile dal nostro sito web grazie a un comodo </w:t>
      </w:r>
      <w:r w:rsidRPr="00755D23">
        <w:rPr>
          <w:b/>
          <w:bCs/>
          <w:szCs w:val="24"/>
        </w:rPr>
        <w:t>QR Code</w:t>
      </w:r>
      <w:r>
        <w:rPr>
          <w:szCs w:val="24"/>
        </w:rPr>
        <w:t xml:space="preserve"> che può essere stampato e conservato nella scatola. </w:t>
      </w:r>
      <w:r w:rsidRPr="00B70674">
        <w:rPr>
          <w:szCs w:val="24"/>
        </w:rPr>
        <w:t>MyModdy</w:t>
      </w:r>
      <w:r>
        <w:rPr>
          <w:szCs w:val="24"/>
        </w:rPr>
        <w:t xml:space="preserve"> è stata concepita come un’applicazione </w:t>
      </w:r>
      <w:r w:rsidRPr="00336738">
        <w:rPr>
          <w:b/>
          <w:bCs/>
          <w:szCs w:val="24"/>
        </w:rPr>
        <w:t>multipiattaforma</w:t>
      </w:r>
      <w:r>
        <w:rPr>
          <w:szCs w:val="24"/>
        </w:rPr>
        <w:t xml:space="preserve"> (desktop, browser, mobile) così da renderla disponibile al più alto numero di clienti possibile.</w:t>
      </w:r>
    </w:p>
    <w:p w14:paraId="3C0EDBF8" w14:textId="1DDC6002" w:rsidR="008B563F" w:rsidRPr="00C62371" w:rsidRDefault="008B563F" w:rsidP="008B563F">
      <w:pPr>
        <w:spacing w:line="240" w:lineRule="auto"/>
        <w:rPr>
          <w:rFonts w:cs="Times New Roman"/>
          <w:szCs w:val="24"/>
        </w:rPr>
      </w:pPr>
      <w:r>
        <w:rPr>
          <w:szCs w:val="24"/>
        </w:rPr>
        <w:t xml:space="preserve">In particolare, la </w:t>
      </w:r>
      <w:r w:rsidRPr="006E7183">
        <w:rPr>
          <w:i/>
          <w:iCs/>
          <w:szCs w:val="24"/>
        </w:rPr>
        <w:t>user experience</w:t>
      </w:r>
      <w:r>
        <w:rPr>
          <w:szCs w:val="24"/>
        </w:rPr>
        <w:t xml:space="preserve"> del nostro prodotto sarà diversa per mittente e destinatario. Il primo dovrà assemblare la scatola e sfrutterà l’app per modificare il tag NFC e progettare degli oggetti. Il secondo leggerà i tag per smistare efficacemente gli approvvigionamenti e poi userà la scatola per costruire degli oggetti, consultando eventualmente dei libretti di istruzioni digitali. </w:t>
      </w:r>
    </w:p>
    <w:p w14:paraId="4159E974" w14:textId="54E20162" w:rsidR="00FD06EF" w:rsidRDefault="008B563F" w:rsidP="009A29C7">
      <w:pPr>
        <w:spacing w:after="160" w:line="240" w:lineRule="auto"/>
        <w:jc w:val="left"/>
        <w:rPr>
          <w:rFonts w:cs="Times New Roman"/>
          <w:szCs w:val="24"/>
        </w:rPr>
      </w:pPr>
      <w:r>
        <w:rPr>
          <w:noProof/>
        </w:rPr>
        <w:lastRenderedPageBreak/>
        <w:drawing>
          <wp:anchor distT="0" distB="0" distL="114300" distR="114300" simplePos="0" relativeHeight="251682816" behindDoc="1" locked="0" layoutInCell="1" allowOverlap="1" wp14:anchorId="1E2735D5" wp14:editId="7E292364">
            <wp:simplePos x="0" y="0"/>
            <wp:positionH relativeFrom="margin">
              <wp:posOffset>601889</wp:posOffset>
            </wp:positionH>
            <wp:positionV relativeFrom="paragraph">
              <wp:posOffset>0</wp:posOffset>
            </wp:positionV>
            <wp:extent cx="2030095" cy="3606800"/>
            <wp:effectExtent l="0" t="0" r="0" b="0"/>
            <wp:wrapTight wrapText="bothSides">
              <wp:wrapPolygon edited="0">
                <wp:start x="3243" y="0"/>
                <wp:lineTo x="2230" y="228"/>
                <wp:lineTo x="811" y="1369"/>
                <wp:lineTo x="1013" y="20307"/>
                <wp:lineTo x="2635" y="21448"/>
                <wp:lineTo x="3040" y="21448"/>
                <wp:lineTo x="18445" y="21448"/>
                <wp:lineTo x="18850" y="21448"/>
                <wp:lineTo x="20472" y="20307"/>
                <wp:lineTo x="20877" y="1483"/>
                <wp:lineTo x="19256" y="228"/>
                <wp:lineTo x="18242" y="0"/>
                <wp:lineTo x="3243" y="0"/>
              </wp:wrapPolygon>
            </wp:wrapTight>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30095" cy="360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1" locked="0" layoutInCell="1" allowOverlap="1" wp14:anchorId="56F6340F" wp14:editId="7D5BF187">
            <wp:simplePos x="0" y="0"/>
            <wp:positionH relativeFrom="margin">
              <wp:posOffset>3126196</wp:posOffset>
            </wp:positionH>
            <wp:positionV relativeFrom="paragraph">
              <wp:posOffset>0</wp:posOffset>
            </wp:positionV>
            <wp:extent cx="2029460" cy="3606800"/>
            <wp:effectExtent l="0" t="0" r="0" b="0"/>
            <wp:wrapTight wrapText="bothSides">
              <wp:wrapPolygon edited="0">
                <wp:start x="3244" y="0"/>
                <wp:lineTo x="2028" y="342"/>
                <wp:lineTo x="811" y="1369"/>
                <wp:lineTo x="1014" y="20307"/>
                <wp:lineTo x="2636" y="21448"/>
                <wp:lineTo x="3041" y="21448"/>
                <wp:lineTo x="18451" y="21448"/>
                <wp:lineTo x="18856" y="21448"/>
                <wp:lineTo x="20478" y="20307"/>
                <wp:lineTo x="20884" y="1483"/>
                <wp:lineTo x="19262" y="228"/>
                <wp:lineTo x="18248" y="0"/>
                <wp:lineTo x="3244" y="0"/>
              </wp:wrapPolygon>
            </wp:wrapTight>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29460" cy="360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C7E63A" w14:textId="1B9B9D6C" w:rsidR="00025149" w:rsidRPr="00C62371" w:rsidRDefault="008B563F" w:rsidP="009A29C7">
      <w:pPr>
        <w:spacing w:after="160" w:line="240" w:lineRule="auto"/>
        <w:jc w:val="left"/>
        <w:rPr>
          <w:rFonts w:cs="Times New Roman"/>
          <w:szCs w:val="24"/>
        </w:rPr>
      </w:pPr>
      <w:r>
        <w:rPr>
          <w:noProof/>
        </w:rPr>
        <w:drawing>
          <wp:anchor distT="0" distB="0" distL="114300" distR="114300" simplePos="0" relativeHeight="251684864" behindDoc="1" locked="0" layoutInCell="1" allowOverlap="1" wp14:anchorId="6D372491" wp14:editId="10F4E73C">
            <wp:simplePos x="0" y="0"/>
            <wp:positionH relativeFrom="margin">
              <wp:align>center</wp:align>
            </wp:positionH>
            <wp:positionV relativeFrom="paragraph">
              <wp:posOffset>3704318</wp:posOffset>
            </wp:positionV>
            <wp:extent cx="5532120" cy="3660775"/>
            <wp:effectExtent l="19050" t="19050" r="11430" b="15875"/>
            <wp:wrapTight wrapText="bothSides">
              <wp:wrapPolygon edited="0">
                <wp:start x="-74" y="-112"/>
                <wp:lineTo x="-74" y="21581"/>
                <wp:lineTo x="21570" y="21581"/>
                <wp:lineTo x="21570" y="-112"/>
                <wp:lineTo x="-74" y="-112"/>
              </wp:wrapPolygon>
            </wp:wrapTight>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32120" cy="36607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C2D41">
        <w:rPr>
          <w:rFonts w:cs="Times New Roman"/>
          <w:szCs w:val="24"/>
        </w:rPr>
        <w:br w:type="page"/>
      </w:r>
    </w:p>
    <w:p w14:paraId="795A90E8" w14:textId="267531D4" w:rsidR="00D32B5A" w:rsidRPr="00C62371" w:rsidRDefault="00D32B5A" w:rsidP="009A29C7">
      <w:pPr>
        <w:pStyle w:val="Titolo1"/>
        <w:numPr>
          <w:ilvl w:val="0"/>
          <w:numId w:val="4"/>
        </w:numPr>
        <w:spacing w:line="240" w:lineRule="auto"/>
        <w:rPr>
          <w:rFonts w:cs="Times New Roman"/>
        </w:rPr>
      </w:pPr>
      <w:bookmarkStart w:id="39" w:name="_Toc122217970"/>
      <w:r w:rsidRPr="00C62371">
        <w:rPr>
          <w:rFonts w:cs="Times New Roman"/>
        </w:rPr>
        <w:lastRenderedPageBreak/>
        <w:t>WBS e prospetto di Gantt</w:t>
      </w:r>
      <w:bookmarkEnd w:id="39"/>
    </w:p>
    <w:p w14:paraId="4CD70DF1" w14:textId="713EA825" w:rsidR="00D32B5A" w:rsidRPr="00C62371" w:rsidRDefault="00D32B5A" w:rsidP="009A29C7">
      <w:pPr>
        <w:spacing w:line="240" w:lineRule="auto"/>
        <w:rPr>
          <w:rFonts w:cs="Times New Roman"/>
          <w:sz w:val="12"/>
          <w:szCs w:val="12"/>
        </w:rPr>
      </w:pPr>
    </w:p>
    <w:p w14:paraId="0BC58C3B" w14:textId="12ABE2F9" w:rsidR="00D32B5A" w:rsidRPr="00C62371" w:rsidRDefault="00D32B5A" w:rsidP="009A29C7">
      <w:pPr>
        <w:pStyle w:val="Titolo2"/>
        <w:spacing w:line="240" w:lineRule="auto"/>
        <w:rPr>
          <w:rFonts w:cs="Times New Roman"/>
        </w:rPr>
      </w:pPr>
      <w:bookmarkStart w:id="40" w:name="_Toc122217971"/>
      <w:r w:rsidRPr="00C62371">
        <w:rPr>
          <w:rFonts w:cs="Times New Roman"/>
        </w:rPr>
        <w:t>8.1 Work Breakdown Structure</w:t>
      </w:r>
      <w:bookmarkEnd w:id="40"/>
    </w:p>
    <w:p w14:paraId="10E22E24" w14:textId="586E162D" w:rsidR="00D32B5A" w:rsidRPr="00C62371" w:rsidRDefault="00D32B5A" w:rsidP="009A29C7">
      <w:pPr>
        <w:spacing w:line="240" w:lineRule="auto"/>
        <w:rPr>
          <w:rFonts w:cs="Times New Roman"/>
          <w:sz w:val="12"/>
          <w:szCs w:val="12"/>
        </w:rPr>
      </w:pPr>
    </w:p>
    <w:p w14:paraId="46CFA6E2" w14:textId="77777777" w:rsidR="008B563F" w:rsidRDefault="008B563F" w:rsidP="008B563F">
      <w:pPr>
        <w:spacing w:line="240" w:lineRule="auto"/>
      </w:pPr>
      <w:r>
        <w:t>La</w:t>
      </w:r>
      <w:r w:rsidRPr="00D32B5A">
        <w:t xml:space="preserve"> </w:t>
      </w:r>
      <w:r w:rsidRPr="00C0090D">
        <w:rPr>
          <w:i/>
        </w:rPr>
        <w:t>Work Breakdown Structure</w:t>
      </w:r>
      <w:r>
        <w:t xml:space="preserve"> sottostante</w:t>
      </w:r>
      <w:r w:rsidRPr="00D32B5A">
        <w:t xml:space="preserve"> mostra tutte le </w:t>
      </w:r>
      <w:r w:rsidRPr="00A52DAE">
        <w:rPr>
          <w:b/>
          <w:bCs/>
        </w:rPr>
        <w:t>attività da svolgere</w:t>
      </w:r>
      <w:r w:rsidRPr="00D32B5A">
        <w:t xml:space="preserve"> per la realizzazione </w:t>
      </w:r>
      <w:r>
        <w:t>di Moddy</w:t>
      </w:r>
      <w:r w:rsidRPr="00D32B5A">
        <w:t xml:space="preserve">, tenendo conto sia della gestione </w:t>
      </w:r>
      <w:r>
        <w:t>del progetto sia</w:t>
      </w:r>
      <w:r w:rsidRPr="00D32B5A">
        <w:t xml:space="preserve"> dello sviluppo del prodotto.</w:t>
      </w:r>
    </w:p>
    <w:p w14:paraId="6B6AC05F" w14:textId="532ABC6A" w:rsidR="00D32B5A" w:rsidRPr="00C62371" w:rsidRDefault="00D32B5A" w:rsidP="009A29C7">
      <w:pPr>
        <w:spacing w:line="240" w:lineRule="auto"/>
        <w:rPr>
          <w:rFonts w:cs="Times New Roman"/>
        </w:rPr>
      </w:pPr>
    </w:p>
    <w:p w14:paraId="35CD6179" w14:textId="287C0331" w:rsidR="00050286" w:rsidRPr="00C62371" w:rsidRDefault="00FC6572" w:rsidP="009A29C7">
      <w:pPr>
        <w:spacing w:line="240" w:lineRule="auto"/>
        <w:rPr>
          <w:rFonts w:cs="Times New Roman"/>
        </w:rPr>
      </w:pPr>
      <w:r>
        <w:rPr>
          <w:noProof/>
        </w:rPr>
        <w:drawing>
          <wp:inline distT="0" distB="0" distL="0" distR="0" wp14:anchorId="38932CD8" wp14:editId="0E7CFBFE">
            <wp:extent cx="5759450" cy="323894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9450" cy="3238942"/>
                    </a:xfrm>
                    <a:prstGeom prst="rect">
                      <a:avLst/>
                    </a:prstGeom>
                    <a:noFill/>
                    <a:ln>
                      <a:noFill/>
                    </a:ln>
                  </pic:spPr>
                </pic:pic>
              </a:graphicData>
            </a:graphic>
          </wp:inline>
        </w:drawing>
      </w:r>
    </w:p>
    <w:p w14:paraId="7313475C" w14:textId="164CF22C" w:rsidR="00050286" w:rsidRPr="00C62371" w:rsidRDefault="00050286" w:rsidP="009A29C7">
      <w:pPr>
        <w:spacing w:line="240" w:lineRule="auto"/>
        <w:rPr>
          <w:rFonts w:cs="Times New Roman"/>
        </w:rPr>
      </w:pPr>
    </w:p>
    <w:p w14:paraId="5062279C" w14:textId="7F80BDD8" w:rsidR="00050286" w:rsidRPr="00C62371" w:rsidRDefault="00050286" w:rsidP="009A29C7">
      <w:pPr>
        <w:pStyle w:val="Titolo2"/>
        <w:spacing w:line="240" w:lineRule="auto"/>
        <w:rPr>
          <w:rFonts w:cs="Times New Roman"/>
        </w:rPr>
      </w:pPr>
      <w:bookmarkStart w:id="41" w:name="_Toc122217972"/>
      <w:r w:rsidRPr="00C62371">
        <w:rPr>
          <w:rFonts w:cs="Times New Roman"/>
        </w:rPr>
        <w:t>8.2. Prospetto di Gantt</w:t>
      </w:r>
      <w:bookmarkEnd w:id="41"/>
    </w:p>
    <w:p w14:paraId="7D3AC4BF" w14:textId="57BDC4E9" w:rsidR="00050286" w:rsidRPr="00C62371" w:rsidRDefault="00050286" w:rsidP="009A29C7">
      <w:pPr>
        <w:spacing w:line="240" w:lineRule="auto"/>
        <w:rPr>
          <w:rFonts w:cs="Times New Roman"/>
          <w:sz w:val="12"/>
          <w:szCs w:val="12"/>
        </w:rPr>
      </w:pPr>
    </w:p>
    <w:p w14:paraId="7F52FACC" w14:textId="77777777" w:rsidR="008B563F" w:rsidRDefault="008B563F" w:rsidP="008B563F">
      <w:pPr>
        <w:spacing w:line="240" w:lineRule="auto"/>
        <w:rPr>
          <w:szCs w:val="24"/>
        </w:rPr>
      </w:pPr>
      <w:r>
        <w:rPr>
          <w:szCs w:val="24"/>
        </w:rPr>
        <w:t>Nel seguente diagramma viene rappresentato l’</w:t>
      </w:r>
      <w:r w:rsidRPr="00A52DAE">
        <w:rPr>
          <w:b/>
          <w:bCs/>
          <w:szCs w:val="24"/>
        </w:rPr>
        <w:t>andamento nel tempo</w:t>
      </w:r>
      <w:r>
        <w:rPr>
          <w:szCs w:val="24"/>
        </w:rPr>
        <w:t xml:space="preserve"> delle attività più rilevanti del progetto.</w:t>
      </w:r>
    </w:p>
    <w:p w14:paraId="4C3A68B6" w14:textId="77777777" w:rsidR="00FB1C4F" w:rsidRPr="00C62371" w:rsidRDefault="00FB1C4F" w:rsidP="009A29C7">
      <w:pPr>
        <w:spacing w:line="240" w:lineRule="auto"/>
        <w:rPr>
          <w:rFonts w:cs="Times New Roman"/>
          <w:szCs w:val="24"/>
        </w:rPr>
      </w:pPr>
    </w:p>
    <w:p w14:paraId="00C593DE" w14:textId="4504ED08" w:rsidR="000C2D41" w:rsidRDefault="00EF7136" w:rsidP="009A29C7">
      <w:pPr>
        <w:spacing w:line="240" w:lineRule="auto"/>
        <w:rPr>
          <w:rFonts w:cs="Times New Roman"/>
          <w:szCs w:val="24"/>
        </w:rPr>
      </w:pPr>
      <w:r w:rsidRPr="00C62371">
        <w:rPr>
          <w:rFonts w:cs="Times New Roman"/>
          <w:noProof/>
          <w:szCs w:val="24"/>
        </w:rPr>
        <w:drawing>
          <wp:inline distT="0" distB="0" distL="0" distR="0" wp14:anchorId="41D8819B" wp14:editId="3E7AC65B">
            <wp:extent cx="5736531" cy="28384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6531" cy="2838450"/>
                    </a:xfrm>
                    <a:prstGeom prst="rect">
                      <a:avLst/>
                    </a:prstGeom>
                    <a:noFill/>
                    <a:ln>
                      <a:noFill/>
                    </a:ln>
                  </pic:spPr>
                </pic:pic>
              </a:graphicData>
            </a:graphic>
          </wp:inline>
        </w:drawing>
      </w:r>
    </w:p>
    <w:p w14:paraId="4B02C9CF" w14:textId="297E9D9B" w:rsidR="00FB1C4F" w:rsidRDefault="000C2D41" w:rsidP="009A29C7">
      <w:pPr>
        <w:spacing w:after="160" w:line="240" w:lineRule="auto"/>
        <w:jc w:val="left"/>
        <w:rPr>
          <w:rFonts w:cs="Times New Roman"/>
          <w:szCs w:val="24"/>
        </w:rPr>
      </w:pPr>
      <w:r>
        <w:rPr>
          <w:rFonts w:cs="Times New Roman"/>
          <w:szCs w:val="24"/>
        </w:rPr>
        <w:br w:type="page"/>
      </w:r>
    </w:p>
    <w:p w14:paraId="56A627A7" w14:textId="77777777" w:rsidR="008B563F" w:rsidRDefault="008B563F" w:rsidP="008B563F">
      <w:pPr>
        <w:pStyle w:val="Titolo1"/>
        <w:spacing w:line="240" w:lineRule="auto"/>
        <w:rPr>
          <w:rFonts w:cs="Times New Roman"/>
          <w:szCs w:val="24"/>
        </w:rPr>
      </w:pPr>
      <w:bookmarkStart w:id="42" w:name="_Toc122187086"/>
      <w:bookmarkStart w:id="43" w:name="_Riferimenti"/>
      <w:bookmarkStart w:id="44" w:name="_Toc122217973"/>
      <w:bookmarkEnd w:id="43"/>
      <w:r>
        <w:rPr>
          <w:rFonts w:cs="Times New Roman"/>
          <w:szCs w:val="24"/>
        </w:rPr>
        <w:lastRenderedPageBreak/>
        <w:t>Riferimenti</w:t>
      </w:r>
      <w:bookmarkEnd w:id="42"/>
      <w:bookmarkEnd w:id="44"/>
    </w:p>
    <w:p w14:paraId="3F4C0716" w14:textId="77777777" w:rsidR="008B563F" w:rsidRDefault="008B563F" w:rsidP="008B563F">
      <w:pPr>
        <w:rPr>
          <w:szCs w:val="24"/>
        </w:rPr>
      </w:pPr>
    </w:p>
    <w:p w14:paraId="62B8B387" w14:textId="77777777" w:rsidR="008B563F" w:rsidRPr="009A7DC0" w:rsidRDefault="008B563F" w:rsidP="008B563F">
      <w:pPr>
        <w:pStyle w:val="Paragrafoelenco"/>
        <w:numPr>
          <w:ilvl w:val="0"/>
          <w:numId w:val="25"/>
        </w:numPr>
        <w:jc w:val="left"/>
        <w:rPr>
          <w:rFonts w:cs="Times New Roman"/>
          <w:szCs w:val="24"/>
        </w:rPr>
      </w:pPr>
      <w:r w:rsidRPr="009A7DC0">
        <w:rPr>
          <w:rFonts w:cs="Times New Roman"/>
          <w:szCs w:val="24"/>
        </w:rPr>
        <w:t>ISPI (agosto 2022), Crisi umanitarie: fondi ONU insufficienti, tratto da:</w:t>
      </w:r>
      <w:r>
        <w:rPr>
          <w:rFonts w:cs="Times New Roman"/>
          <w:szCs w:val="24"/>
        </w:rPr>
        <w:t xml:space="preserve"> </w:t>
      </w:r>
      <w:hyperlink r:id="rId35" w:history="1">
        <w:r w:rsidRPr="00602314">
          <w:rPr>
            <w:rStyle w:val="Collegamentoipertestuale"/>
            <w:rFonts w:cs="Times New Roman"/>
            <w:szCs w:val="24"/>
          </w:rPr>
          <w:t>https://www.ispionline.it/it/pubblicazione/ispitel-crisi-umanitarie-fondi-onu-insufficienti-35991</w:t>
        </w:r>
      </w:hyperlink>
    </w:p>
    <w:p w14:paraId="62CC2865" w14:textId="77777777" w:rsidR="008B563F" w:rsidRPr="00D00424" w:rsidRDefault="008B563F" w:rsidP="008B563F">
      <w:pPr>
        <w:rPr>
          <w:rFonts w:cs="Times New Roman"/>
          <w:szCs w:val="24"/>
        </w:rPr>
      </w:pPr>
    </w:p>
    <w:p w14:paraId="4D36892D" w14:textId="77777777" w:rsidR="008B563F" w:rsidRPr="006373BD" w:rsidRDefault="008B563F" w:rsidP="008B563F">
      <w:pPr>
        <w:pStyle w:val="Paragrafoelenco"/>
        <w:numPr>
          <w:ilvl w:val="0"/>
          <w:numId w:val="25"/>
        </w:numPr>
        <w:jc w:val="left"/>
        <w:rPr>
          <w:rFonts w:cs="Times New Roman"/>
          <w:szCs w:val="24"/>
        </w:rPr>
      </w:pPr>
      <w:r w:rsidRPr="009A7DC0">
        <w:rPr>
          <w:rFonts w:cs="Times New Roman"/>
          <w:szCs w:val="24"/>
        </w:rPr>
        <w:t xml:space="preserve">ECHO (2022), La solidarietà, sai </w:t>
      </w:r>
      <w:proofErr w:type="gramStart"/>
      <w:r w:rsidRPr="009A7DC0">
        <w:rPr>
          <w:rFonts w:cs="Times New Roman"/>
          <w:szCs w:val="24"/>
        </w:rPr>
        <w:t>cos’è?,</w:t>
      </w:r>
      <w:proofErr w:type="gramEnd"/>
      <w:r w:rsidRPr="009A7DC0">
        <w:rPr>
          <w:rFonts w:cs="Times New Roman"/>
          <w:szCs w:val="24"/>
        </w:rPr>
        <w:t xml:space="preserve"> tratto da:</w:t>
      </w:r>
      <w:r>
        <w:rPr>
          <w:rFonts w:cs="Times New Roman"/>
          <w:szCs w:val="24"/>
        </w:rPr>
        <w:t xml:space="preserve"> </w:t>
      </w:r>
      <w:hyperlink r:id="rId36" w:history="1">
        <w:r w:rsidRPr="00602314">
          <w:rPr>
            <w:rStyle w:val="Collegamentoipertestuale"/>
            <w:rFonts w:cs="Times New Roman"/>
            <w:szCs w:val="24"/>
            <w:shd w:val="clear" w:color="auto" w:fill="FFFFFF"/>
          </w:rPr>
          <w:t>https://ec.europa.eu/echo/files/media/publications/solidarity_it.pdf</w:t>
        </w:r>
      </w:hyperlink>
    </w:p>
    <w:p w14:paraId="40395F0F" w14:textId="77777777" w:rsidR="008B563F" w:rsidRDefault="008B563F" w:rsidP="008B563F">
      <w:pPr>
        <w:pStyle w:val="Paragrafoelenco"/>
        <w:rPr>
          <w:rFonts w:cs="Times New Roman"/>
          <w:szCs w:val="24"/>
        </w:rPr>
      </w:pPr>
    </w:p>
    <w:p w14:paraId="7400A8E0" w14:textId="77777777" w:rsidR="008B563F" w:rsidRPr="003E20BA" w:rsidRDefault="008B563F" w:rsidP="008B563F">
      <w:pPr>
        <w:pStyle w:val="Paragrafoelenco"/>
        <w:numPr>
          <w:ilvl w:val="0"/>
          <w:numId w:val="25"/>
        </w:numPr>
        <w:jc w:val="left"/>
        <w:rPr>
          <w:rFonts w:cs="Times New Roman"/>
          <w:szCs w:val="24"/>
        </w:rPr>
      </w:pPr>
      <w:r w:rsidRPr="003E20BA">
        <w:rPr>
          <w:rFonts w:cs="Times New Roman"/>
          <w:szCs w:val="24"/>
        </w:rPr>
        <w:t xml:space="preserve">Logisticamente.it (maggio 2021), Smart packaging: cos’è e quali utilizzi nella logistica, tratto da: </w:t>
      </w:r>
      <w:hyperlink r:id="rId37" w:history="1">
        <w:r w:rsidRPr="003E20BA">
          <w:rPr>
            <w:rStyle w:val="Collegamentoipertestuale"/>
            <w:rFonts w:cs="Times New Roman"/>
            <w:szCs w:val="24"/>
          </w:rPr>
          <w:t>https://www.logisticamente.it/Articoli/13678/smart-packaging/</w:t>
        </w:r>
      </w:hyperlink>
    </w:p>
    <w:p w14:paraId="585B7ED4" w14:textId="77777777" w:rsidR="008B563F" w:rsidRPr="003B2349" w:rsidRDefault="008B563F" w:rsidP="008B563F">
      <w:pPr>
        <w:jc w:val="left"/>
        <w:rPr>
          <w:rFonts w:cs="Times New Roman"/>
          <w:szCs w:val="24"/>
        </w:rPr>
      </w:pPr>
    </w:p>
    <w:p w14:paraId="491D62C2" w14:textId="77777777" w:rsidR="008B563F" w:rsidRPr="003E20BA" w:rsidRDefault="008B563F" w:rsidP="008B563F">
      <w:pPr>
        <w:pStyle w:val="Paragrafoelenco"/>
        <w:numPr>
          <w:ilvl w:val="0"/>
          <w:numId w:val="25"/>
        </w:numPr>
        <w:jc w:val="left"/>
        <w:rPr>
          <w:rFonts w:cs="Times New Roman"/>
          <w:szCs w:val="24"/>
          <w:lang w:val="en-GB"/>
        </w:rPr>
      </w:pPr>
      <w:r w:rsidRPr="003E20BA">
        <w:rPr>
          <w:rFonts w:cs="Times New Roman"/>
          <w:szCs w:val="24"/>
          <w:lang w:val="en-GB"/>
        </w:rPr>
        <w:t xml:space="preserve">Precedence Research (gennaio 2022), Smart Packaging Market, </w:t>
      </w:r>
      <w:proofErr w:type="spellStart"/>
      <w:r w:rsidRPr="003E20BA">
        <w:rPr>
          <w:rFonts w:cs="Times New Roman"/>
          <w:szCs w:val="24"/>
          <w:lang w:val="en-GB"/>
        </w:rPr>
        <w:t>tratto</w:t>
      </w:r>
      <w:proofErr w:type="spellEnd"/>
      <w:r w:rsidRPr="003E20BA">
        <w:rPr>
          <w:rFonts w:cs="Times New Roman"/>
          <w:szCs w:val="24"/>
          <w:lang w:val="en-GB"/>
        </w:rPr>
        <w:t xml:space="preserve"> da: </w:t>
      </w:r>
    </w:p>
    <w:p w14:paraId="07627ADB" w14:textId="77777777" w:rsidR="008B563F" w:rsidRPr="003B2349" w:rsidRDefault="008B563F" w:rsidP="008B563F">
      <w:pPr>
        <w:ind w:firstLine="708"/>
        <w:jc w:val="left"/>
        <w:rPr>
          <w:rFonts w:cs="Times New Roman"/>
          <w:szCs w:val="24"/>
          <w:lang w:val="en-GB"/>
        </w:rPr>
      </w:pPr>
      <w:hyperlink r:id="rId38" w:history="1">
        <w:r w:rsidRPr="00602314">
          <w:rPr>
            <w:rStyle w:val="Collegamentoipertestuale"/>
            <w:rFonts w:cs="Times New Roman"/>
            <w:szCs w:val="24"/>
            <w:lang w:val="en-GB"/>
          </w:rPr>
          <w:t>https://www.precedenceresearch.com/smart-packaging-market</w:t>
        </w:r>
      </w:hyperlink>
    </w:p>
    <w:p w14:paraId="680FD6E2" w14:textId="77777777" w:rsidR="008B563F" w:rsidRPr="003B2349" w:rsidRDefault="008B563F" w:rsidP="008B563F">
      <w:pPr>
        <w:rPr>
          <w:rFonts w:cs="Times New Roman"/>
          <w:szCs w:val="24"/>
          <w:lang w:val="en-GB"/>
        </w:rPr>
      </w:pPr>
    </w:p>
    <w:p w14:paraId="42B38633" w14:textId="77777777" w:rsidR="008B563F" w:rsidRPr="003E20BA" w:rsidRDefault="008B563F" w:rsidP="008B563F">
      <w:pPr>
        <w:pStyle w:val="Paragrafoelenco"/>
        <w:numPr>
          <w:ilvl w:val="0"/>
          <w:numId w:val="25"/>
        </w:numPr>
        <w:rPr>
          <w:rFonts w:cs="Times New Roman"/>
          <w:szCs w:val="24"/>
          <w:lang w:val="en-GB"/>
        </w:rPr>
      </w:pPr>
      <w:r w:rsidRPr="003E20BA">
        <w:rPr>
          <w:rFonts w:cs="Times New Roman"/>
          <w:szCs w:val="24"/>
          <w:lang w:val="en-GB"/>
        </w:rPr>
        <w:t>Digvijay P. (</w:t>
      </w:r>
      <w:proofErr w:type="spellStart"/>
      <w:r w:rsidRPr="003E20BA">
        <w:rPr>
          <w:rFonts w:cs="Times New Roman"/>
          <w:szCs w:val="24"/>
          <w:lang w:val="en-GB"/>
        </w:rPr>
        <w:t>febbraio</w:t>
      </w:r>
      <w:proofErr w:type="spellEnd"/>
      <w:r w:rsidRPr="003E20BA">
        <w:rPr>
          <w:rFonts w:cs="Times New Roman"/>
          <w:szCs w:val="24"/>
          <w:lang w:val="en-GB"/>
        </w:rPr>
        <w:t xml:space="preserve"> 2022), Smart Packaging Market, </w:t>
      </w:r>
      <w:proofErr w:type="spellStart"/>
      <w:r w:rsidRPr="003E20BA">
        <w:rPr>
          <w:rFonts w:cs="Times New Roman"/>
          <w:szCs w:val="24"/>
          <w:lang w:val="en-GB"/>
        </w:rPr>
        <w:t>tratto</w:t>
      </w:r>
      <w:proofErr w:type="spellEnd"/>
      <w:r w:rsidRPr="003E20BA">
        <w:rPr>
          <w:rFonts w:cs="Times New Roman"/>
          <w:szCs w:val="24"/>
          <w:lang w:val="en-GB"/>
        </w:rPr>
        <w:t xml:space="preserve"> da:</w:t>
      </w:r>
    </w:p>
    <w:p w14:paraId="7C303428" w14:textId="77777777" w:rsidR="008B563F" w:rsidRDefault="008B563F" w:rsidP="008B563F">
      <w:pPr>
        <w:ind w:firstLine="708"/>
        <w:rPr>
          <w:rFonts w:cs="Times New Roman"/>
          <w:szCs w:val="24"/>
          <w:lang w:val="en-GB"/>
        </w:rPr>
      </w:pPr>
      <w:hyperlink r:id="rId39" w:history="1">
        <w:r w:rsidRPr="00602314">
          <w:rPr>
            <w:rStyle w:val="Collegamentoipertestuale"/>
            <w:rFonts w:cs="Times New Roman"/>
            <w:szCs w:val="24"/>
            <w:lang w:val="en-GB"/>
          </w:rPr>
          <w:t>https://www.alliedmarketresearch.com/smart-packaging-market</w:t>
        </w:r>
      </w:hyperlink>
    </w:p>
    <w:p w14:paraId="604DD65E" w14:textId="77777777" w:rsidR="008B563F" w:rsidRDefault="008B563F" w:rsidP="008B563F">
      <w:pPr>
        <w:ind w:firstLine="708"/>
        <w:rPr>
          <w:rFonts w:cs="Times New Roman"/>
          <w:szCs w:val="24"/>
          <w:lang w:val="en-GB"/>
        </w:rPr>
      </w:pPr>
    </w:p>
    <w:p w14:paraId="2525CD76" w14:textId="77777777" w:rsidR="008B563F" w:rsidRPr="00696798" w:rsidRDefault="008B563F" w:rsidP="008B563F">
      <w:pPr>
        <w:pStyle w:val="Paragrafoelenco"/>
        <w:numPr>
          <w:ilvl w:val="0"/>
          <w:numId w:val="25"/>
        </w:numPr>
        <w:jc w:val="left"/>
        <w:rPr>
          <w:rFonts w:cs="Times New Roman"/>
          <w:szCs w:val="24"/>
        </w:rPr>
      </w:pPr>
      <w:r w:rsidRPr="00696798">
        <w:rPr>
          <w:rFonts w:cs="Times New Roman"/>
          <w:szCs w:val="24"/>
        </w:rPr>
        <w:t xml:space="preserve">Allianz trade (2022), Report settore del cartone ondulato, tratto da: </w:t>
      </w:r>
    </w:p>
    <w:p w14:paraId="3647DE44" w14:textId="77777777" w:rsidR="008B563F" w:rsidRPr="00696798" w:rsidRDefault="008B563F" w:rsidP="008B563F">
      <w:pPr>
        <w:ind w:left="708"/>
        <w:jc w:val="left"/>
        <w:rPr>
          <w:rFonts w:cs="Times New Roman"/>
          <w:szCs w:val="24"/>
        </w:rPr>
      </w:pPr>
      <w:hyperlink r:id="rId40" w:history="1">
        <w:r w:rsidRPr="00EB1684">
          <w:rPr>
            <w:rStyle w:val="Collegamentoipertestuale"/>
            <w:rFonts w:cs="Times New Roman"/>
            <w:szCs w:val="24"/>
          </w:rPr>
          <w:t>https://www.allianz-trade.com/it_IT/news-e-approfondimenti/studi-economici/studi-di-settore/settore-del-cartone.html</w:t>
        </w:r>
      </w:hyperlink>
    </w:p>
    <w:p w14:paraId="7E26AB98" w14:textId="77777777" w:rsidR="008B563F" w:rsidRPr="00696798" w:rsidRDefault="008B563F" w:rsidP="008B563F">
      <w:pPr>
        <w:jc w:val="left"/>
        <w:rPr>
          <w:rFonts w:cs="Times New Roman"/>
          <w:szCs w:val="24"/>
        </w:rPr>
      </w:pPr>
    </w:p>
    <w:p w14:paraId="2C91DEB4" w14:textId="77777777" w:rsidR="008B563F" w:rsidRPr="003E20BA" w:rsidRDefault="008B563F" w:rsidP="008B563F">
      <w:pPr>
        <w:pStyle w:val="Paragrafoelenco"/>
        <w:numPr>
          <w:ilvl w:val="0"/>
          <w:numId w:val="25"/>
        </w:numPr>
        <w:jc w:val="left"/>
        <w:rPr>
          <w:rFonts w:cs="Times New Roman"/>
          <w:szCs w:val="24"/>
        </w:rPr>
      </w:pPr>
      <w:r w:rsidRPr="003E20BA">
        <w:rPr>
          <w:rFonts w:cs="Times New Roman"/>
          <w:szCs w:val="24"/>
        </w:rPr>
        <w:t>Open Cooperazione (novembre 2022), Le top 10 delle organizzazioni italiane, tratto da:</w:t>
      </w:r>
      <w:r>
        <w:rPr>
          <w:rFonts w:cs="Times New Roman"/>
          <w:szCs w:val="24"/>
        </w:rPr>
        <w:t xml:space="preserve"> </w:t>
      </w:r>
      <w:hyperlink r:id="rId41" w:history="1">
        <w:r w:rsidRPr="00602314">
          <w:rPr>
            <w:rStyle w:val="Collegamentoipertestuale"/>
            <w:rFonts w:cs="Times New Roman"/>
            <w:szCs w:val="24"/>
          </w:rPr>
          <w:t>https://www.open-cooperazione.it/web/top-10-organizzazioni.aspx?anno=2021</w:t>
        </w:r>
      </w:hyperlink>
    </w:p>
    <w:p w14:paraId="73197C39" w14:textId="77777777" w:rsidR="008B563F" w:rsidRPr="008C6B38" w:rsidRDefault="008B563F" w:rsidP="008B563F">
      <w:pPr>
        <w:jc w:val="left"/>
        <w:rPr>
          <w:rFonts w:cs="Times New Roman"/>
          <w:szCs w:val="24"/>
        </w:rPr>
      </w:pPr>
    </w:p>
    <w:p w14:paraId="33BF98EF" w14:textId="77777777" w:rsidR="008B563F" w:rsidRPr="003E20BA" w:rsidRDefault="008B563F" w:rsidP="008B563F">
      <w:pPr>
        <w:pStyle w:val="Paragrafoelenco"/>
        <w:numPr>
          <w:ilvl w:val="0"/>
          <w:numId w:val="25"/>
        </w:numPr>
        <w:jc w:val="left"/>
        <w:rPr>
          <w:rFonts w:cs="Times New Roman"/>
          <w:szCs w:val="24"/>
        </w:rPr>
      </w:pPr>
      <w:r w:rsidRPr="003E20BA">
        <w:rPr>
          <w:rFonts w:cs="Times New Roman"/>
          <w:szCs w:val="24"/>
        </w:rPr>
        <w:t xml:space="preserve">Smurfit Kappa (2022), Fogli di cartone strutturale, tratto da: </w:t>
      </w:r>
    </w:p>
    <w:p w14:paraId="28B2E882" w14:textId="762F42E5" w:rsidR="00E17807" w:rsidRPr="007F2C69" w:rsidRDefault="008B563F" w:rsidP="008B563F">
      <w:pPr>
        <w:ind w:left="708"/>
        <w:jc w:val="left"/>
      </w:pPr>
      <w:hyperlink r:id="rId42" w:history="1">
        <w:r w:rsidRPr="00602314">
          <w:rPr>
            <w:rStyle w:val="Collegamentoipertestuale"/>
            <w:rFonts w:cs="Times New Roman"/>
            <w:szCs w:val="24"/>
          </w:rPr>
          <w:t>https://www.smurfitkappa.com/it/products-and-services/paper-and-board/conventional-corrugated-sheets</w:t>
        </w:r>
      </w:hyperlink>
    </w:p>
    <w:sectPr w:rsidR="00E17807" w:rsidRPr="007F2C69" w:rsidSect="00C62371">
      <w:footerReference w:type="default" r:id="rId43"/>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66A620" w14:textId="77777777" w:rsidR="00423EAA" w:rsidRDefault="00423EAA" w:rsidP="00996745">
      <w:pPr>
        <w:spacing w:line="240" w:lineRule="auto"/>
      </w:pPr>
      <w:r>
        <w:separator/>
      </w:r>
    </w:p>
  </w:endnote>
  <w:endnote w:type="continuationSeparator" w:id="0">
    <w:p w14:paraId="1A568983" w14:textId="77777777" w:rsidR="00423EAA" w:rsidRDefault="00423EAA" w:rsidP="009967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182615"/>
      <w:docPartObj>
        <w:docPartGallery w:val="Page Numbers (Bottom of Page)"/>
        <w:docPartUnique/>
      </w:docPartObj>
    </w:sdtPr>
    <w:sdtContent>
      <w:p w14:paraId="2167AFD9" w14:textId="2106C633" w:rsidR="00996745" w:rsidRPr="00996745" w:rsidRDefault="00996745">
        <w:pPr>
          <w:pStyle w:val="Pidipagina"/>
          <w:jc w:val="right"/>
        </w:pPr>
        <w:r w:rsidRPr="00996745">
          <w:fldChar w:fldCharType="begin"/>
        </w:r>
        <w:r w:rsidRPr="00996745">
          <w:instrText>PAGE   \* MERGEFORMAT</w:instrText>
        </w:r>
        <w:r w:rsidRPr="00996745">
          <w:fldChar w:fldCharType="separate"/>
        </w:r>
        <w:r w:rsidRPr="00996745">
          <w:t>2</w:t>
        </w:r>
        <w:r w:rsidRPr="00996745">
          <w:fldChar w:fldCharType="end"/>
        </w:r>
      </w:p>
    </w:sdtContent>
  </w:sdt>
  <w:p w14:paraId="30384A30" w14:textId="77777777" w:rsidR="00996745" w:rsidRDefault="0099674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113E57" w14:textId="77777777" w:rsidR="00423EAA" w:rsidRDefault="00423EAA" w:rsidP="00996745">
      <w:pPr>
        <w:spacing w:line="240" w:lineRule="auto"/>
      </w:pPr>
      <w:r>
        <w:separator/>
      </w:r>
    </w:p>
  </w:footnote>
  <w:footnote w:type="continuationSeparator" w:id="0">
    <w:p w14:paraId="017EC37F" w14:textId="77777777" w:rsidR="00423EAA" w:rsidRDefault="00423EAA" w:rsidP="0099674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F5299"/>
    <w:multiLevelType w:val="hybridMultilevel"/>
    <w:tmpl w:val="E598BF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CF3555"/>
    <w:multiLevelType w:val="hybridMultilevel"/>
    <w:tmpl w:val="A192DBDA"/>
    <w:lvl w:ilvl="0" w:tplc="B56A1E6C">
      <w:start w:val="1"/>
      <w:numFmt w:val="decimal"/>
      <w:lvlText w:val="%1."/>
      <w:lvlJc w:val="left"/>
      <w:pPr>
        <w:ind w:left="720" w:hanging="360"/>
      </w:pPr>
      <w:rPr>
        <w:rFonts w:hint="default"/>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FC65080"/>
    <w:multiLevelType w:val="multilevel"/>
    <w:tmpl w:val="E264CA3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b/>
        <w:bCs/>
      </w:rPr>
    </w:lvl>
    <w:lvl w:ilvl="2">
      <w:start w:val="1"/>
      <w:numFmt w:val="decimal"/>
      <w:isLgl/>
      <w:lvlText w:val="%1.%2.%3."/>
      <w:lvlJc w:val="left"/>
      <w:pPr>
        <w:ind w:left="720" w:hanging="720"/>
      </w:pPr>
      <w:rPr>
        <w:rFonts w:hint="default"/>
        <w:b/>
        <w:bCs/>
      </w:rPr>
    </w:lvl>
    <w:lvl w:ilvl="3">
      <w:start w:val="1"/>
      <w:numFmt w:val="decimal"/>
      <w:isLgl/>
      <w:lvlText w:val="%1.%2.%3.%4."/>
      <w:lvlJc w:val="left"/>
      <w:pPr>
        <w:ind w:left="1505" w:hanging="1080"/>
      </w:pPr>
      <w:rPr>
        <w:rFonts w:hint="default"/>
        <w:b w:val="0"/>
      </w:rPr>
    </w:lvl>
    <w:lvl w:ilvl="4">
      <w:start w:val="1"/>
      <w:numFmt w:val="decimal"/>
      <w:isLgl/>
      <w:lvlText w:val="%1.%2.%3.%4.%5."/>
      <w:lvlJc w:val="left"/>
      <w:pPr>
        <w:ind w:left="1865" w:hanging="1440"/>
      </w:pPr>
      <w:rPr>
        <w:rFonts w:hint="default"/>
        <w:b w:val="0"/>
      </w:rPr>
    </w:lvl>
    <w:lvl w:ilvl="5">
      <w:start w:val="1"/>
      <w:numFmt w:val="decimal"/>
      <w:isLgl/>
      <w:lvlText w:val="%1.%2.%3.%4.%5.%6."/>
      <w:lvlJc w:val="left"/>
      <w:pPr>
        <w:ind w:left="1865" w:hanging="1440"/>
      </w:pPr>
      <w:rPr>
        <w:rFonts w:hint="default"/>
        <w:b w:val="0"/>
      </w:rPr>
    </w:lvl>
    <w:lvl w:ilvl="6">
      <w:start w:val="1"/>
      <w:numFmt w:val="decimal"/>
      <w:isLgl/>
      <w:lvlText w:val="%1.%2.%3.%4.%5.%6.%7."/>
      <w:lvlJc w:val="left"/>
      <w:pPr>
        <w:ind w:left="2225" w:hanging="1800"/>
      </w:pPr>
      <w:rPr>
        <w:rFonts w:hint="default"/>
        <w:b w:val="0"/>
      </w:rPr>
    </w:lvl>
    <w:lvl w:ilvl="7">
      <w:start w:val="1"/>
      <w:numFmt w:val="decimal"/>
      <w:isLgl/>
      <w:lvlText w:val="%1.%2.%3.%4.%5.%6.%7.%8."/>
      <w:lvlJc w:val="left"/>
      <w:pPr>
        <w:ind w:left="2585" w:hanging="2160"/>
      </w:pPr>
      <w:rPr>
        <w:rFonts w:hint="default"/>
        <w:b w:val="0"/>
      </w:rPr>
    </w:lvl>
    <w:lvl w:ilvl="8">
      <w:start w:val="1"/>
      <w:numFmt w:val="decimal"/>
      <w:isLgl/>
      <w:lvlText w:val="%1.%2.%3.%4.%5.%6.%7.%8.%9."/>
      <w:lvlJc w:val="left"/>
      <w:pPr>
        <w:ind w:left="2585" w:hanging="2160"/>
      </w:pPr>
      <w:rPr>
        <w:rFonts w:hint="default"/>
        <w:b w:val="0"/>
      </w:rPr>
    </w:lvl>
  </w:abstractNum>
  <w:abstractNum w:abstractNumId="3" w15:restartNumberingAfterBreak="0">
    <w:nsid w:val="112C7432"/>
    <w:multiLevelType w:val="hybridMultilevel"/>
    <w:tmpl w:val="DE7277D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2527789"/>
    <w:multiLevelType w:val="hybridMultilevel"/>
    <w:tmpl w:val="B7BAD7A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29803E0"/>
    <w:multiLevelType w:val="hybridMultilevel"/>
    <w:tmpl w:val="44AAB46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3473AAF"/>
    <w:multiLevelType w:val="hybridMultilevel"/>
    <w:tmpl w:val="3AE010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7FD07DE"/>
    <w:multiLevelType w:val="hybridMultilevel"/>
    <w:tmpl w:val="E1480F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CAD59AF"/>
    <w:multiLevelType w:val="hybridMultilevel"/>
    <w:tmpl w:val="CF6ABFF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9" w15:restartNumberingAfterBreak="0">
    <w:nsid w:val="20FC2B18"/>
    <w:multiLevelType w:val="hybridMultilevel"/>
    <w:tmpl w:val="27DEDC50"/>
    <w:lvl w:ilvl="0" w:tplc="9930553A">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6C221E0"/>
    <w:multiLevelType w:val="hybridMultilevel"/>
    <w:tmpl w:val="7C240DD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2B1653F"/>
    <w:multiLevelType w:val="hybridMultilevel"/>
    <w:tmpl w:val="85A45A9C"/>
    <w:lvl w:ilvl="0" w:tplc="79AE7378">
      <w:start w:val="1"/>
      <w:numFmt w:val="bullet"/>
      <w:lvlText w:val="o"/>
      <w:lvlJc w:val="left"/>
      <w:pPr>
        <w:ind w:left="1494" w:hanging="360"/>
      </w:pPr>
      <w:rPr>
        <w:rFonts w:ascii="Courier New" w:hAnsi="Courier New" w:cs="Courier New" w:hint="default"/>
        <w:sz w:val="24"/>
        <w:szCs w:val="24"/>
      </w:rPr>
    </w:lvl>
    <w:lvl w:ilvl="1" w:tplc="04100003" w:tentative="1">
      <w:start w:val="1"/>
      <w:numFmt w:val="bullet"/>
      <w:lvlText w:val="o"/>
      <w:lvlJc w:val="left"/>
      <w:pPr>
        <w:ind w:left="2214" w:hanging="360"/>
      </w:pPr>
      <w:rPr>
        <w:rFonts w:ascii="Courier New" w:hAnsi="Courier New" w:cs="Courier New" w:hint="default"/>
      </w:rPr>
    </w:lvl>
    <w:lvl w:ilvl="2" w:tplc="04100005" w:tentative="1">
      <w:start w:val="1"/>
      <w:numFmt w:val="bullet"/>
      <w:lvlText w:val=""/>
      <w:lvlJc w:val="left"/>
      <w:pPr>
        <w:ind w:left="2934" w:hanging="360"/>
      </w:pPr>
      <w:rPr>
        <w:rFonts w:ascii="Wingdings" w:hAnsi="Wingdings" w:hint="default"/>
      </w:rPr>
    </w:lvl>
    <w:lvl w:ilvl="3" w:tplc="04100001" w:tentative="1">
      <w:start w:val="1"/>
      <w:numFmt w:val="bullet"/>
      <w:lvlText w:val=""/>
      <w:lvlJc w:val="left"/>
      <w:pPr>
        <w:ind w:left="3654" w:hanging="360"/>
      </w:pPr>
      <w:rPr>
        <w:rFonts w:ascii="Symbol" w:hAnsi="Symbol" w:hint="default"/>
      </w:rPr>
    </w:lvl>
    <w:lvl w:ilvl="4" w:tplc="04100003" w:tentative="1">
      <w:start w:val="1"/>
      <w:numFmt w:val="bullet"/>
      <w:lvlText w:val="o"/>
      <w:lvlJc w:val="left"/>
      <w:pPr>
        <w:ind w:left="4374" w:hanging="360"/>
      </w:pPr>
      <w:rPr>
        <w:rFonts w:ascii="Courier New" w:hAnsi="Courier New" w:cs="Courier New" w:hint="default"/>
      </w:rPr>
    </w:lvl>
    <w:lvl w:ilvl="5" w:tplc="04100005" w:tentative="1">
      <w:start w:val="1"/>
      <w:numFmt w:val="bullet"/>
      <w:lvlText w:val=""/>
      <w:lvlJc w:val="left"/>
      <w:pPr>
        <w:ind w:left="5094" w:hanging="360"/>
      </w:pPr>
      <w:rPr>
        <w:rFonts w:ascii="Wingdings" w:hAnsi="Wingdings" w:hint="default"/>
      </w:rPr>
    </w:lvl>
    <w:lvl w:ilvl="6" w:tplc="04100001" w:tentative="1">
      <w:start w:val="1"/>
      <w:numFmt w:val="bullet"/>
      <w:lvlText w:val=""/>
      <w:lvlJc w:val="left"/>
      <w:pPr>
        <w:ind w:left="5814" w:hanging="360"/>
      </w:pPr>
      <w:rPr>
        <w:rFonts w:ascii="Symbol" w:hAnsi="Symbol" w:hint="default"/>
      </w:rPr>
    </w:lvl>
    <w:lvl w:ilvl="7" w:tplc="04100003" w:tentative="1">
      <w:start w:val="1"/>
      <w:numFmt w:val="bullet"/>
      <w:lvlText w:val="o"/>
      <w:lvlJc w:val="left"/>
      <w:pPr>
        <w:ind w:left="6534" w:hanging="360"/>
      </w:pPr>
      <w:rPr>
        <w:rFonts w:ascii="Courier New" w:hAnsi="Courier New" w:cs="Courier New" w:hint="default"/>
      </w:rPr>
    </w:lvl>
    <w:lvl w:ilvl="8" w:tplc="04100005" w:tentative="1">
      <w:start w:val="1"/>
      <w:numFmt w:val="bullet"/>
      <w:lvlText w:val=""/>
      <w:lvlJc w:val="left"/>
      <w:pPr>
        <w:ind w:left="7254" w:hanging="360"/>
      </w:pPr>
      <w:rPr>
        <w:rFonts w:ascii="Wingdings" w:hAnsi="Wingdings" w:hint="default"/>
      </w:rPr>
    </w:lvl>
  </w:abstractNum>
  <w:abstractNum w:abstractNumId="12" w15:restartNumberingAfterBreak="0">
    <w:nsid w:val="3AA80B3C"/>
    <w:multiLevelType w:val="hybridMultilevel"/>
    <w:tmpl w:val="43A46AB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048566B"/>
    <w:multiLevelType w:val="multilevel"/>
    <w:tmpl w:val="FAE26F30"/>
    <w:lvl w:ilvl="0">
      <w:start w:val="5"/>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E6F35AF"/>
    <w:multiLevelType w:val="hybridMultilevel"/>
    <w:tmpl w:val="CAC466DC"/>
    <w:lvl w:ilvl="0" w:tplc="04100005">
      <w:start w:val="1"/>
      <w:numFmt w:val="bullet"/>
      <w:lvlText w:val=""/>
      <w:lvlJc w:val="left"/>
      <w:pPr>
        <w:ind w:left="720" w:hanging="360"/>
      </w:pPr>
      <w:rPr>
        <w:rFonts w:ascii="Wingdings" w:hAnsi="Wingding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35E0F06"/>
    <w:multiLevelType w:val="hybridMultilevel"/>
    <w:tmpl w:val="D02A59D8"/>
    <w:lvl w:ilvl="0" w:tplc="0410000B">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5EE509A"/>
    <w:multiLevelType w:val="hybridMultilevel"/>
    <w:tmpl w:val="D63C672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B36794F"/>
    <w:multiLevelType w:val="hybridMultilevel"/>
    <w:tmpl w:val="6B8C352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5CEE5852"/>
    <w:multiLevelType w:val="multilevel"/>
    <w:tmpl w:val="E264CA3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b/>
        <w:bCs/>
      </w:rPr>
    </w:lvl>
    <w:lvl w:ilvl="2">
      <w:start w:val="1"/>
      <w:numFmt w:val="decimal"/>
      <w:isLgl/>
      <w:lvlText w:val="%1.%2.%3."/>
      <w:lvlJc w:val="left"/>
      <w:pPr>
        <w:ind w:left="720" w:hanging="720"/>
      </w:pPr>
      <w:rPr>
        <w:rFonts w:hint="default"/>
        <w:b/>
        <w:bCs/>
      </w:rPr>
    </w:lvl>
    <w:lvl w:ilvl="3">
      <w:start w:val="1"/>
      <w:numFmt w:val="decimal"/>
      <w:isLgl/>
      <w:lvlText w:val="%1.%2.%3.%4."/>
      <w:lvlJc w:val="left"/>
      <w:pPr>
        <w:ind w:left="1505" w:hanging="1080"/>
      </w:pPr>
      <w:rPr>
        <w:rFonts w:hint="default"/>
        <w:b w:val="0"/>
      </w:rPr>
    </w:lvl>
    <w:lvl w:ilvl="4">
      <w:start w:val="1"/>
      <w:numFmt w:val="decimal"/>
      <w:isLgl/>
      <w:lvlText w:val="%1.%2.%3.%4.%5."/>
      <w:lvlJc w:val="left"/>
      <w:pPr>
        <w:ind w:left="1865" w:hanging="1440"/>
      </w:pPr>
      <w:rPr>
        <w:rFonts w:hint="default"/>
        <w:b w:val="0"/>
      </w:rPr>
    </w:lvl>
    <w:lvl w:ilvl="5">
      <w:start w:val="1"/>
      <w:numFmt w:val="decimal"/>
      <w:isLgl/>
      <w:lvlText w:val="%1.%2.%3.%4.%5.%6."/>
      <w:lvlJc w:val="left"/>
      <w:pPr>
        <w:ind w:left="1865" w:hanging="1440"/>
      </w:pPr>
      <w:rPr>
        <w:rFonts w:hint="default"/>
        <w:b w:val="0"/>
      </w:rPr>
    </w:lvl>
    <w:lvl w:ilvl="6">
      <w:start w:val="1"/>
      <w:numFmt w:val="decimal"/>
      <w:isLgl/>
      <w:lvlText w:val="%1.%2.%3.%4.%5.%6.%7."/>
      <w:lvlJc w:val="left"/>
      <w:pPr>
        <w:ind w:left="2225" w:hanging="1800"/>
      </w:pPr>
      <w:rPr>
        <w:rFonts w:hint="default"/>
        <w:b w:val="0"/>
      </w:rPr>
    </w:lvl>
    <w:lvl w:ilvl="7">
      <w:start w:val="1"/>
      <w:numFmt w:val="decimal"/>
      <w:isLgl/>
      <w:lvlText w:val="%1.%2.%3.%4.%5.%6.%7.%8."/>
      <w:lvlJc w:val="left"/>
      <w:pPr>
        <w:ind w:left="2585" w:hanging="2160"/>
      </w:pPr>
      <w:rPr>
        <w:rFonts w:hint="default"/>
        <w:b w:val="0"/>
      </w:rPr>
    </w:lvl>
    <w:lvl w:ilvl="8">
      <w:start w:val="1"/>
      <w:numFmt w:val="decimal"/>
      <w:isLgl/>
      <w:lvlText w:val="%1.%2.%3.%4.%5.%6.%7.%8.%9."/>
      <w:lvlJc w:val="left"/>
      <w:pPr>
        <w:ind w:left="2585" w:hanging="2160"/>
      </w:pPr>
      <w:rPr>
        <w:rFonts w:hint="default"/>
        <w:b w:val="0"/>
      </w:rPr>
    </w:lvl>
  </w:abstractNum>
  <w:abstractNum w:abstractNumId="19" w15:restartNumberingAfterBreak="0">
    <w:nsid w:val="5ECD2343"/>
    <w:multiLevelType w:val="hybridMultilevel"/>
    <w:tmpl w:val="D7E61EEA"/>
    <w:lvl w:ilvl="0" w:tplc="4D263DB6">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65454978"/>
    <w:multiLevelType w:val="hybridMultilevel"/>
    <w:tmpl w:val="9E70A5A4"/>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21" w15:restartNumberingAfterBreak="0">
    <w:nsid w:val="756B694A"/>
    <w:multiLevelType w:val="hybridMultilevel"/>
    <w:tmpl w:val="0010D6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5E80CD8"/>
    <w:multiLevelType w:val="hybridMultilevel"/>
    <w:tmpl w:val="D7044CE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C191C5B"/>
    <w:multiLevelType w:val="hybridMultilevel"/>
    <w:tmpl w:val="2766E98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C2862CA"/>
    <w:multiLevelType w:val="hybridMultilevel"/>
    <w:tmpl w:val="5CB884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650137604">
    <w:abstractNumId w:val="24"/>
  </w:num>
  <w:num w:numId="2" w16cid:durableId="593901713">
    <w:abstractNumId w:val="16"/>
  </w:num>
  <w:num w:numId="3" w16cid:durableId="1804036564">
    <w:abstractNumId w:val="17"/>
  </w:num>
  <w:num w:numId="4" w16cid:durableId="694187602">
    <w:abstractNumId w:val="2"/>
  </w:num>
  <w:num w:numId="5" w16cid:durableId="234124332">
    <w:abstractNumId w:val="8"/>
  </w:num>
  <w:num w:numId="6" w16cid:durableId="1132987220">
    <w:abstractNumId w:val="15"/>
  </w:num>
  <w:num w:numId="7" w16cid:durableId="1121723885">
    <w:abstractNumId w:val="21"/>
  </w:num>
  <w:num w:numId="8" w16cid:durableId="950940850">
    <w:abstractNumId w:val="14"/>
  </w:num>
  <w:num w:numId="9" w16cid:durableId="2130930709">
    <w:abstractNumId w:val="12"/>
  </w:num>
  <w:num w:numId="10" w16cid:durableId="200561769">
    <w:abstractNumId w:val="5"/>
  </w:num>
  <w:num w:numId="11" w16cid:durableId="1803452091">
    <w:abstractNumId w:val="10"/>
  </w:num>
  <w:num w:numId="12" w16cid:durableId="1081096165">
    <w:abstractNumId w:val="23"/>
  </w:num>
  <w:num w:numId="13" w16cid:durableId="73283702">
    <w:abstractNumId w:val="13"/>
  </w:num>
  <w:num w:numId="14" w16cid:durableId="546532339">
    <w:abstractNumId w:val="7"/>
  </w:num>
  <w:num w:numId="15" w16cid:durableId="51730997">
    <w:abstractNumId w:val="1"/>
  </w:num>
  <w:num w:numId="16" w16cid:durableId="833228196">
    <w:abstractNumId w:val="0"/>
  </w:num>
  <w:num w:numId="17" w16cid:durableId="676926805">
    <w:abstractNumId w:val="3"/>
  </w:num>
  <w:num w:numId="18" w16cid:durableId="205681073">
    <w:abstractNumId w:val="18"/>
  </w:num>
  <w:num w:numId="19" w16cid:durableId="498813492">
    <w:abstractNumId w:val="22"/>
  </w:num>
  <w:num w:numId="20" w16cid:durableId="1660689317">
    <w:abstractNumId w:val="9"/>
  </w:num>
  <w:num w:numId="21" w16cid:durableId="276908404">
    <w:abstractNumId w:val="11"/>
  </w:num>
  <w:num w:numId="22" w16cid:durableId="1589194824">
    <w:abstractNumId w:val="20"/>
  </w:num>
  <w:num w:numId="23" w16cid:durableId="544100047">
    <w:abstractNumId w:val="6"/>
  </w:num>
  <w:num w:numId="24" w16cid:durableId="1260681431">
    <w:abstractNumId w:val="19"/>
  </w:num>
  <w:num w:numId="25" w16cid:durableId="255694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1BC"/>
    <w:rsid w:val="00007640"/>
    <w:rsid w:val="00014AB7"/>
    <w:rsid w:val="00024E55"/>
    <w:rsid w:val="00025149"/>
    <w:rsid w:val="000357D7"/>
    <w:rsid w:val="00040D48"/>
    <w:rsid w:val="00042112"/>
    <w:rsid w:val="00050286"/>
    <w:rsid w:val="0007069B"/>
    <w:rsid w:val="000706AD"/>
    <w:rsid w:val="000720B3"/>
    <w:rsid w:val="00072AE6"/>
    <w:rsid w:val="000757CC"/>
    <w:rsid w:val="00080246"/>
    <w:rsid w:val="000803EB"/>
    <w:rsid w:val="00083167"/>
    <w:rsid w:val="000A1709"/>
    <w:rsid w:val="000A473A"/>
    <w:rsid w:val="000B2524"/>
    <w:rsid w:val="000B334B"/>
    <w:rsid w:val="000B56F4"/>
    <w:rsid w:val="000B5ED9"/>
    <w:rsid w:val="000C08F4"/>
    <w:rsid w:val="000C2D41"/>
    <w:rsid w:val="000C4FA4"/>
    <w:rsid w:val="000D25C7"/>
    <w:rsid w:val="000E0109"/>
    <w:rsid w:val="000F6250"/>
    <w:rsid w:val="00106B81"/>
    <w:rsid w:val="00116A78"/>
    <w:rsid w:val="00125617"/>
    <w:rsid w:val="00140E68"/>
    <w:rsid w:val="001443BE"/>
    <w:rsid w:val="0014738A"/>
    <w:rsid w:val="00150F86"/>
    <w:rsid w:val="001532DE"/>
    <w:rsid w:val="00163DDE"/>
    <w:rsid w:val="0018076A"/>
    <w:rsid w:val="00181190"/>
    <w:rsid w:val="0018376A"/>
    <w:rsid w:val="00196A37"/>
    <w:rsid w:val="001A05D2"/>
    <w:rsid w:val="001A1E8B"/>
    <w:rsid w:val="001A2953"/>
    <w:rsid w:val="001B224B"/>
    <w:rsid w:val="001B798A"/>
    <w:rsid w:val="001C35EC"/>
    <w:rsid w:val="001C6B36"/>
    <w:rsid w:val="001F51FF"/>
    <w:rsid w:val="00200E5F"/>
    <w:rsid w:val="00206F51"/>
    <w:rsid w:val="0021214A"/>
    <w:rsid w:val="0021384E"/>
    <w:rsid w:val="00225EDD"/>
    <w:rsid w:val="00226AAC"/>
    <w:rsid w:val="002272C7"/>
    <w:rsid w:val="00227ABA"/>
    <w:rsid w:val="002343C1"/>
    <w:rsid w:val="00244E4B"/>
    <w:rsid w:val="002541E9"/>
    <w:rsid w:val="0026584F"/>
    <w:rsid w:val="00271C05"/>
    <w:rsid w:val="00274BBD"/>
    <w:rsid w:val="00276861"/>
    <w:rsid w:val="00280DCA"/>
    <w:rsid w:val="002918D7"/>
    <w:rsid w:val="002945DF"/>
    <w:rsid w:val="00296CB8"/>
    <w:rsid w:val="002B0F21"/>
    <w:rsid w:val="002C660E"/>
    <w:rsid w:val="002C72D8"/>
    <w:rsid w:val="002D0FF3"/>
    <w:rsid w:val="002D1AE6"/>
    <w:rsid w:val="002D4EF6"/>
    <w:rsid w:val="002D62E9"/>
    <w:rsid w:val="002D78A3"/>
    <w:rsid w:val="002E7B33"/>
    <w:rsid w:val="002F3AC8"/>
    <w:rsid w:val="002F79B9"/>
    <w:rsid w:val="003026C6"/>
    <w:rsid w:val="00303184"/>
    <w:rsid w:val="00307782"/>
    <w:rsid w:val="00320FBB"/>
    <w:rsid w:val="003210DC"/>
    <w:rsid w:val="003218A9"/>
    <w:rsid w:val="0032205A"/>
    <w:rsid w:val="003242EF"/>
    <w:rsid w:val="00336873"/>
    <w:rsid w:val="00341FEF"/>
    <w:rsid w:val="003460F9"/>
    <w:rsid w:val="003471BB"/>
    <w:rsid w:val="00352983"/>
    <w:rsid w:val="003665B7"/>
    <w:rsid w:val="00367C00"/>
    <w:rsid w:val="0037598A"/>
    <w:rsid w:val="00381A26"/>
    <w:rsid w:val="00396879"/>
    <w:rsid w:val="003A1CFD"/>
    <w:rsid w:val="003A3E68"/>
    <w:rsid w:val="003A7821"/>
    <w:rsid w:val="003B0468"/>
    <w:rsid w:val="003B1ED0"/>
    <w:rsid w:val="003B4FFC"/>
    <w:rsid w:val="003B7C97"/>
    <w:rsid w:val="003D1DFF"/>
    <w:rsid w:val="003D302B"/>
    <w:rsid w:val="003F02F5"/>
    <w:rsid w:val="0040155B"/>
    <w:rsid w:val="00401B0D"/>
    <w:rsid w:val="00405ABD"/>
    <w:rsid w:val="004152AC"/>
    <w:rsid w:val="00415E95"/>
    <w:rsid w:val="004178C6"/>
    <w:rsid w:val="00423EAA"/>
    <w:rsid w:val="0042651B"/>
    <w:rsid w:val="004276EC"/>
    <w:rsid w:val="004430A6"/>
    <w:rsid w:val="00452104"/>
    <w:rsid w:val="00452B88"/>
    <w:rsid w:val="00452FE9"/>
    <w:rsid w:val="00453F0F"/>
    <w:rsid w:val="00455504"/>
    <w:rsid w:val="00461DB7"/>
    <w:rsid w:val="00462435"/>
    <w:rsid w:val="004661F7"/>
    <w:rsid w:val="00471842"/>
    <w:rsid w:val="004908D6"/>
    <w:rsid w:val="00495F00"/>
    <w:rsid w:val="004962A4"/>
    <w:rsid w:val="004A1DB8"/>
    <w:rsid w:val="004B236C"/>
    <w:rsid w:val="004D5740"/>
    <w:rsid w:val="004E3842"/>
    <w:rsid w:val="004F5003"/>
    <w:rsid w:val="004F650E"/>
    <w:rsid w:val="00503B83"/>
    <w:rsid w:val="00513A2D"/>
    <w:rsid w:val="00516CED"/>
    <w:rsid w:val="005200F9"/>
    <w:rsid w:val="00526710"/>
    <w:rsid w:val="00533361"/>
    <w:rsid w:val="00535585"/>
    <w:rsid w:val="00537444"/>
    <w:rsid w:val="005501ED"/>
    <w:rsid w:val="00567080"/>
    <w:rsid w:val="00570794"/>
    <w:rsid w:val="00574AED"/>
    <w:rsid w:val="00586409"/>
    <w:rsid w:val="0059062B"/>
    <w:rsid w:val="005936CF"/>
    <w:rsid w:val="005975E4"/>
    <w:rsid w:val="005B132F"/>
    <w:rsid w:val="005B5883"/>
    <w:rsid w:val="005B7BF8"/>
    <w:rsid w:val="005C0F51"/>
    <w:rsid w:val="005C60C1"/>
    <w:rsid w:val="005D3862"/>
    <w:rsid w:val="005F0BBB"/>
    <w:rsid w:val="005F0E10"/>
    <w:rsid w:val="005F50B2"/>
    <w:rsid w:val="005F5554"/>
    <w:rsid w:val="00603769"/>
    <w:rsid w:val="00603F8A"/>
    <w:rsid w:val="0060429C"/>
    <w:rsid w:val="0062721D"/>
    <w:rsid w:val="006423E5"/>
    <w:rsid w:val="006424CE"/>
    <w:rsid w:val="0064444A"/>
    <w:rsid w:val="00644649"/>
    <w:rsid w:val="00644F29"/>
    <w:rsid w:val="00652F20"/>
    <w:rsid w:val="006628CA"/>
    <w:rsid w:val="00664B31"/>
    <w:rsid w:val="00665D38"/>
    <w:rsid w:val="00691DD3"/>
    <w:rsid w:val="006A09AC"/>
    <w:rsid w:val="006A32D6"/>
    <w:rsid w:val="006A773D"/>
    <w:rsid w:val="006A77B7"/>
    <w:rsid w:val="006C36D2"/>
    <w:rsid w:val="006C522B"/>
    <w:rsid w:val="006D6CF7"/>
    <w:rsid w:val="006E27EE"/>
    <w:rsid w:val="006E43D7"/>
    <w:rsid w:val="006E4F67"/>
    <w:rsid w:val="006F2467"/>
    <w:rsid w:val="00701DEB"/>
    <w:rsid w:val="007129BF"/>
    <w:rsid w:val="00713D8B"/>
    <w:rsid w:val="007239A7"/>
    <w:rsid w:val="00732EF8"/>
    <w:rsid w:val="007512AE"/>
    <w:rsid w:val="00751C11"/>
    <w:rsid w:val="00754A7D"/>
    <w:rsid w:val="007672A2"/>
    <w:rsid w:val="00770443"/>
    <w:rsid w:val="00780D9E"/>
    <w:rsid w:val="007859D4"/>
    <w:rsid w:val="0079279B"/>
    <w:rsid w:val="007C5C76"/>
    <w:rsid w:val="007D2E32"/>
    <w:rsid w:val="007D69B8"/>
    <w:rsid w:val="007F2C69"/>
    <w:rsid w:val="007F304A"/>
    <w:rsid w:val="007F3E59"/>
    <w:rsid w:val="007F4171"/>
    <w:rsid w:val="007F42D5"/>
    <w:rsid w:val="007F4E99"/>
    <w:rsid w:val="00804E44"/>
    <w:rsid w:val="00811089"/>
    <w:rsid w:val="00813FD0"/>
    <w:rsid w:val="00814927"/>
    <w:rsid w:val="00814C41"/>
    <w:rsid w:val="008234E9"/>
    <w:rsid w:val="00825B5C"/>
    <w:rsid w:val="00832EF0"/>
    <w:rsid w:val="0084236F"/>
    <w:rsid w:val="00850804"/>
    <w:rsid w:val="00851C47"/>
    <w:rsid w:val="008651CB"/>
    <w:rsid w:val="00874F2F"/>
    <w:rsid w:val="00884823"/>
    <w:rsid w:val="00895DCD"/>
    <w:rsid w:val="008A1278"/>
    <w:rsid w:val="008A182A"/>
    <w:rsid w:val="008A6E16"/>
    <w:rsid w:val="008A741C"/>
    <w:rsid w:val="008B08A3"/>
    <w:rsid w:val="008B1791"/>
    <w:rsid w:val="008B3395"/>
    <w:rsid w:val="008B52CF"/>
    <w:rsid w:val="008B563F"/>
    <w:rsid w:val="008B5D35"/>
    <w:rsid w:val="008B6646"/>
    <w:rsid w:val="008C23BD"/>
    <w:rsid w:val="008C4942"/>
    <w:rsid w:val="008C5A7C"/>
    <w:rsid w:val="008C6B38"/>
    <w:rsid w:val="008D056E"/>
    <w:rsid w:val="008F0917"/>
    <w:rsid w:val="009014E1"/>
    <w:rsid w:val="009052BC"/>
    <w:rsid w:val="0091260C"/>
    <w:rsid w:val="009127A1"/>
    <w:rsid w:val="009142DD"/>
    <w:rsid w:val="0091521F"/>
    <w:rsid w:val="0091575C"/>
    <w:rsid w:val="00923DA9"/>
    <w:rsid w:val="0092596A"/>
    <w:rsid w:val="0093172D"/>
    <w:rsid w:val="00932A0F"/>
    <w:rsid w:val="009333A9"/>
    <w:rsid w:val="00950677"/>
    <w:rsid w:val="009532EE"/>
    <w:rsid w:val="00953A6E"/>
    <w:rsid w:val="00955A20"/>
    <w:rsid w:val="00970FCC"/>
    <w:rsid w:val="009723C8"/>
    <w:rsid w:val="00975C4D"/>
    <w:rsid w:val="009800A9"/>
    <w:rsid w:val="009868CF"/>
    <w:rsid w:val="0099189E"/>
    <w:rsid w:val="00993266"/>
    <w:rsid w:val="009941BC"/>
    <w:rsid w:val="00996745"/>
    <w:rsid w:val="00997E50"/>
    <w:rsid w:val="009A21F6"/>
    <w:rsid w:val="009A29C7"/>
    <w:rsid w:val="009B4DD1"/>
    <w:rsid w:val="009B6E3D"/>
    <w:rsid w:val="009C25F0"/>
    <w:rsid w:val="009C63D1"/>
    <w:rsid w:val="009D69FC"/>
    <w:rsid w:val="009E1370"/>
    <w:rsid w:val="009F39A3"/>
    <w:rsid w:val="00A04CA2"/>
    <w:rsid w:val="00A13787"/>
    <w:rsid w:val="00A14408"/>
    <w:rsid w:val="00A23D20"/>
    <w:rsid w:val="00A33974"/>
    <w:rsid w:val="00A45573"/>
    <w:rsid w:val="00A536D4"/>
    <w:rsid w:val="00A63509"/>
    <w:rsid w:val="00A648F1"/>
    <w:rsid w:val="00A81526"/>
    <w:rsid w:val="00A864F6"/>
    <w:rsid w:val="00AA0906"/>
    <w:rsid w:val="00AA4568"/>
    <w:rsid w:val="00AA5688"/>
    <w:rsid w:val="00AB40AB"/>
    <w:rsid w:val="00AC10CC"/>
    <w:rsid w:val="00AC121A"/>
    <w:rsid w:val="00AD7A33"/>
    <w:rsid w:val="00AF6787"/>
    <w:rsid w:val="00B03D8F"/>
    <w:rsid w:val="00B1026C"/>
    <w:rsid w:val="00B129B3"/>
    <w:rsid w:val="00B24DE7"/>
    <w:rsid w:val="00B252E1"/>
    <w:rsid w:val="00B253F8"/>
    <w:rsid w:val="00B30254"/>
    <w:rsid w:val="00B31D65"/>
    <w:rsid w:val="00B36522"/>
    <w:rsid w:val="00B40277"/>
    <w:rsid w:val="00B41344"/>
    <w:rsid w:val="00B439B9"/>
    <w:rsid w:val="00B4593B"/>
    <w:rsid w:val="00B575D6"/>
    <w:rsid w:val="00B6200F"/>
    <w:rsid w:val="00B635B7"/>
    <w:rsid w:val="00B666C5"/>
    <w:rsid w:val="00B7046A"/>
    <w:rsid w:val="00BB7E24"/>
    <w:rsid w:val="00BE043F"/>
    <w:rsid w:val="00BE70C1"/>
    <w:rsid w:val="00BF585F"/>
    <w:rsid w:val="00C0087E"/>
    <w:rsid w:val="00C0198F"/>
    <w:rsid w:val="00C0209D"/>
    <w:rsid w:val="00C02526"/>
    <w:rsid w:val="00C02B2F"/>
    <w:rsid w:val="00C037A7"/>
    <w:rsid w:val="00C11539"/>
    <w:rsid w:val="00C1225F"/>
    <w:rsid w:val="00C20686"/>
    <w:rsid w:val="00C209A7"/>
    <w:rsid w:val="00C209B7"/>
    <w:rsid w:val="00C23ECE"/>
    <w:rsid w:val="00C24D52"/>
    <w:rsid w:val="00C33820"/>
    <w:rsid w:val="00C363F9"/>
    <w:rsid w:val="00C62371"/>
    <w:rsid w:val="00C6510C"/>
    <w:rsid w:val="00C8591E"/>
    <w:rsid w:val="00C86364"/>
    <w:rsid w:val="00C94AA1"/>
    <w:rsid w:val="00C96B9B"/>
    <w:rsid w:val="00CB2262"/>
    <w:rsid w:val="00CB2A8F"/>
    <w:rsid w:val="00CB3D47"/>
    <w:rsid w:val="00CC1985"/>
    <w:rsid w:val="00CC31E4"/>
    <w:rsid w:val="00CD2D39"/>
    <w:rsid w:val="00CD4D6B"/>
    <w:rsid w:val="00CE6792"/>
    <w:rsid w:val="00CE6B44"/>
    <w:rsid w:val="00CF0309"/>
    <w:rsid w:val="00D0023D"/>
    <w:rsid w:val="00D00424"/>
    <w:rsid w:val="00D04F9F"/>
    <w:rsid w:val="00D15C78"/>
    <w:rsid w:val="00D30E6F"/>
    <w:rsid w:val="00D32B5A"/>
    <w:rsid w:val="00D4245C"/>
    <w:rsid w:val="00D44732"/>
    <w:rsid w:val="00D44DDB"/>
    <w:rsid w:val="00D45A86"/>
    <w:rsid w:val="00D6141E"/>
    <w:rsid w:val="00D67D23"/>
    <w:rsid w:val="00D70492"/>
    <w:rsid w:val="00D709D3"/>
    <w:rsid w:val="00D72434"/>
    <w:rsid w:val="00D77EE7"/>
    <w:rsid w:val="00D84363"/>
    <w:rsid w:val="00D87126"/>
    <w:rsid w:val="00D9085D"/>
    <w:rsid w:val="00D9583B"/>
    <w:rsid w:val="00D973C3"/>
    <w:rsid w:val="00DA1134"/>
    <w:rsid w:val="00DB3727"/>
    <w:rsid w:val="00DC1622"/>
    <w:rsid w:val="00DD41DB"/>
    <w:rsid w:val="00DD74F5"/>
    <w:rsid w:val="00DE3D3A"/>
    <w:rsid w:val="00DE7730"/>
    <w:rsid w:val="00DF04D3"/>
    <w:rsid w:val="00DF07F7"/>
    <w:rsid w:val="00DF5D90"/>
    <w:rsid w:val="00E01CF3"/>
    <w:rsid w:val="00E14242"/>
    <w:rsid w:val="00E147B7"/>
    <w:rsid w:val="00E17807"/>
    <w:rsid w:val="00E21331"/>
    <w:rsid w:val="00E23067"/>
    <w:rsid w:val="00E23281"/>
    <w:rsid w:val="00E239FD"/>
    <w:rsid w:val="00E409E6"/>
    <w:rsid w:val="00E44770"/>
    <w:rsid w:val="00E4564E"/>
    <w:rsid w:val="00E47B30"/>
    <w:rsid w:val="00E51973"/>
    <w:rsid w:val="00E652F2"/>
    <w:rsid w:val="00E667A0"/>
    <w:rsid w:val="00E80C5E"/>
    <w:rsid w:val="00E83169"/>
    <w:rsid w:val="00E952B2"/>
    <w:rsid w:val="00EA37CA"/>
    <w:rsid w:val="00EA4660"/>
    <w:rsid w:val="00EB2ACD"/>
    <w:rsid w:val="00EB4E47"/>
    <w:rsid w:val="00EC027F"/>
    <w:rsid w:val="00EC2B78"/>
    <w:rsid w:val="00EC4460"/>
    <w:rsid w:val="00EC775B"/>
    <w:rsid w:val="00ED222D"/>
    <w:rsid w:val="00EE0E6D"/>
    <w:rsid w:val="00EE4AF5"/>
    <w:rsid w:val="00EE6CB8"/>
    <w:rsid w:val="00EF7136"/>
    <w:rsid w:val="00EF796F"/>
    <w:rsid w:val="00F03924"/>
    <w:rsid w:val="00F14000"/>
    <w:rsid w:val="00F160B1"/>
    <w:rsid w:val="00F16AB7"/>
    <w:rsid w:val="00F26F25"/>
    <w:rsid w:val="00F33A62"/>
    <w:rsid w:val="00F46A94"/>
    <w:rsid w:val="00F52855"/>
    <w:rsid w:val="00F62595"/>
    <w:rsid w:val="00F6477F"/>
    <w:rsid w:val="00F64B91"/>
    <w:rsid w:val="00F77280"/>
    <w:rsid w:val="00F7779D"/>
    <w:rsid w:val="00F86190"/>
    <w:rsid w:val="00F95D45"/>
    <w:rsid w:val="00FA34E2"/>
    <w:rsid w:val="00FA453E"/>
    <w:rsid w:val="00FA63CC"/>
    <w:rsid w:val="00FB1C4F"/>
    <w:rsid w:val="00FB2746"/>
    <w:rsid w:val="00FC20C6"/>
    <w:rsid w:val="00FC3006"/>
    <w:rsid w:val="00FC6572"/>
    <w:rsid w:val="00FD06EF"/>
    <w:rsid w:val="00FD5C5A"/>
    <w:rsid w:val="00FD634F"/>
    <w:rsid w:val="00FD6BC8"/>
    <w:rsid w:val="00FD72C2"/>
    <w:rsid w:val="00FE042C"/>
    <w:rsid w:val="00FE204C"/>
    <w:rsid w:val="00FE3128"/>
    <w:rsid w:val="00FE558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CE496"/>
  <w15:chartTrackingRefBased/>
  <w15:docId w15:val="{18A5295D-99DF-4D37-8EC7-A1AB1E314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129B3"/>
    <w:pPr>
      <w:spacing w:after="0"/>
      <w:jc w:val="both"/>
    </w:pPr>
    <w:rPr>
      <w:rFonts w:ascii="Times New Roman" w:hAnsi="Times New Roman"/>
      <w:sz w:val="24"/>
    </w:rPr>
  </w:style>
  <w:style w:type="paragraph" w:styleId="Titolo1">
    <w:name w:val="heading 1"/>
    <w:basedOn w:val="Normale"/>
    <w:next w:val="Normale"/>
    <w:link w:val="Titolo1Carattere"/>
    <w:uiPriority w:val="9"/>
    <w:qFormat/>
    <w:rsid w:val="00B129B3"/>
    <w:pPr>
      <w:keepNext/>
      <w:keepLines/>
      <w:outlineLvl w:val="0"/>
    </w:pPr>
    <w:rPr>
      <w:rFonts w:eastAsiaTheme="majorEastAsia" w:cstheme="majorBidi"/>
      <w:b/>
      <w:color w:val="000000" w:themeColor="text1"/>
      <w:sz w:val="36"/>
      <w:szCs w:val="32"/>
    </w:rPr>
  </w:style>
  <w:style w:type="paragraph" w:styleId="Titolo2">
    <w:name w:val="heading 2"/>
    <w:basedOn w:val="Normale"/>
    <w:next w:val="Normale"/>
    <w:link w:val="Titolo2Carattere"/>
    <w:uiPriority w:val="9"/>
    <w:unhideWhenUsed/>
    <w:qFormat/>
    <w:rsid w:val="00B129B3"/>
    <w:pPr>
      <w:keepNext/>
      <w:keepLines/>
      <w:outlineLvl w:val="1"/>
    </w:pPr>
    <w:rPr>
      <w:rFonts w:eastAsiaTheme="majorEastAsia" w:cstheme="majorBidi"/>
      <w:b/>
      <w:sz w:val="32"/>
      <w:szCs w:val="26"/>
    </w:rPr>
  </w:style>
  <w:style w:type="paragraph" w:styleId="Titolo3">
    <w:name w:val="heading 3"/>
    <w:basedOn w:val="Normale"/>
    <w:next w:val="Normale"/>
    <w:link w:val="Titolo3Carattere"/>
    <w:uiPriority w:val="9"/>
    <w:unhideWhenUsed/>
    <w:qFormat/>
    <w:rsid w:val="00B129B3"/>
    <w:pPr>
      <w:keepNext/>
      <w:keepLines/>
      <w:jc w:val="left"/>
      <w:outlineLvl w:val="2"/>
    </w:pPr>
    <w:rPr>
      <w:rFonts w:eastAsiaTheme="majorEastAsia" w:cstheme="majorBidi"/>
      <w:b/>
      <w:color w:val="000000" w:themeColor="text1"/>
      <w:sz w:val="28"/>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C037A7"/>
    <w:pPr>
      <w:ind w:left="720"/>
      <w:contextualSpacing/>
    </w:pPr>
  </w:style>
  <w:style w:type="character" w:customStyle="1" w:styleId="Titolo1Carattere">
    <w:name w:val="Titolo 1 Carattere"/>
    <w:basedOn w:val="Carpredefinitoparagrafo"/>
    <w:link w:val="Titolo1"/>
    <w:uiPriority w:val="9"/>
    <w:rsid w:val="00B129B3"/>
    <w:rPr>
      <w:rFonts w:ascii="Times New Roman" w:eastAsiaTheme="majorEastAsia" w:hAnsi="Times New Roman" w:cstheme="majorBidi"/>
      <w:b/>
      <w:color w:val="000000" w:themeColor="text1"/>
      <w:sz w:val="36"/>
      <w:szCs w:val="32"/>
    </w:rPr>
  </w:style>
  <w:style w:type="character" w:customStyle="1" w:styleId="Titolo2Carattere">
    <w:name w:val="Titolo 2 Carattere"/>
    <w:basedOn w:val="Carpredefinitoparagrafo"/>
    <w:link w:val="Titolo2"/>
    <w:uiPriority w:val="9"/>
    <w:rsid w:val="00B129B3"/>
    <w:rPr>
      <w:rFonts w:ascii="Times New Roman" w:eastAsiaTheme="majorEastAsia" w:hAnsi="Times New Roman" w:cstheme="majorBidi"/>
      <w:b/>
      <w:sz w:val="32"/>
      <w:szCs w:val="26"/>
    </w:rPr>
  </w:style>
  <w:style w:type="paragraph" w:styleId="Intestazione">
    <w:name w:val="header"/>
    <w:basedOn w:val="Normale"/>
    <w:link w:val="IntestazioneCarattere"/>
    <w:uiPriority w:val="99"/>
    <w:unhideWhenUsed/>
    <w:rsid w:val="00996745"/>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996745"/>
  </w:style>
  <w:style w:type="paragraph" w:styleId="Pidipagina">
    <w:name w:val="footer"/>
    <w:basedOn w:val="Normale"/>
    <w:link w:val="PidipaginaCarattere"/>
    <w:uiPriority w:val="99"/>
    <w:unhideWhenUsed/>
    <w:rsid w:val="00996745"/>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996745"/>
  </w:style>
  <w:style w:type="paragraph" w:styleId="Titolosommario">
    <w:name w:val="TOC Heading"/>
    <w:basedOn w:val="Titolo1"/>
    <w:next w:val="Normale"/>
    <w:uiPriority w:val="39"/>
    <w:unhideWhenUsed/>
    <w:qFormat/>
    <w:rsid w:val="003665B7"/>
    <w:pPr>
      <w:spacing w:before="240"/>
      <w:outlineLvl w:val="9"/>
    </w:pPr>
    <w:rPr>
      <w:rFonts w:asciiTheme="majorHAnsi" w:hAnsiTheme="majorHAnsi"/>
      <w:b w:val="0"/>
      <w:color w:val="2F5496" w:themeColor="accent1" w:themeShade="BF"/>
      <w:sz w:val="32"/>
      <w:lang w:eastAsia="it-IT"/>
    </w:rPr>
  </w:style>
  <w:style w:type="paragraph" w:styleId="Sommario1">
    <w:name w:val="toc 1"/>
    <w:basedOn w:val="Normale"/>
    <w:next w:val="Normale"/>
    <w:autoRedefine/>
    <w:uiPriority w:val="39"/>
    <w:unhideWhenUsed/>
    <w:rsid w:val="009C63D1"/>
    <w:pPr>
      <w:tabs>
        <w:tab w:val="left" w:pos="440"/>
        <w:tab w:val="right" w:leader="dot" w:pos="9628"/>
      </w:tabs>
      <w:spacing w:after="100"/>
    </w:pPr>
  </w:style>
  <w:style w:type="character" w:styleId="Collegamentoipertestuale">
    <w:name w:val="Hyperlink"/>
    <w:basedOn w:val="Carpredefinitoparagrafo"/>
    <w:uiPriority w:val="99"/>
    <w:unhideWhenUsed/>
    <w:rsid w:val="003665B7"/>
    <w:rPr>
      <w:color w:val="0563C1" w:themeColor="hyperlink"/>
      <w:u w:val="single"/>
    </w:rPr>
  </w:style>
  <w:style w:type="paragraph" w:styleId="Sommario2">
    <w:name w:val="toc 2"/>
    <w:basedOn w:val="Normale"/>
    <w:next w:val="Normale"/>
    <w:autoRedefine/>
    <w:uiPriority w:val="39"/>
    <w:unhideWhenUsed/>
    <w:rsid w:val="009C63D1"/>
    <w:pPr>
      <w:spacing w:after="100"/>
      <w:ind w:left="240"/>
    </w:pPr>
  </w:style>
  <w:style w:type="character" w:customStyle="1" w:styleId="Titolo3Carattere">
    <w:name w:val="Titolo 3 Carattere"/>
    <w:basedOn w:val="Carpredefinitoparagrafo"/>
    <w:link w:val="Titolo3"/>
    <w:uiPriority w:val="9"/>
    <w:rsid w:val="00B129B3"/>
    <w:rPr>
      <w:rFonts w:ascii="Times New Roman" w:eastAsiaTheme="majorEastAsia" w:hAnsi="Times New Roman" w:cstheme="majorBidi"/>
      <w:b/>
      <w:color w:val="000000" w:themeColor="text1"/>
      <w:sz w:val="28"/>
      <w:szCs w:val="24"/>
    </w:rPr>
  </w:style>
  <w:style w:type="paragraph" w:styleId="Sommario3">
    <w:name w:val="toc 3"/>
    <w:basedOn w:val="Normale"/>
    <w:next w:val="Normale"/>
    <w:autoRedefine/>
    <w:uiPriority w:val="39"/>
    <w:unhideWhenUsed/>
    <w:rsid w:val="00652F20"/>
    <w:pPr>
      <w:spacing w:after="100"/>
      <w:ind w:left="480"/>
    </w:pPr>
  </w:style>
  <w:style w:type="table" w:styleId="Grigliatabella">
    <w:name w:val="Table Grid"/>
    <w:basedOn w:val="Tabellanormale"/>
    <w:uiPriority w:val="39"/>
    <w:rsid w:val="007129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5scura-colore2">
    <w:name w:val="Grid Table 5 Dark Accent 2"/>
    <w:basedOn w:val="Tabellanormale"/>
    <w:uiPriority w:val="50"/>
    <w:rsid w:val="007129B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ellagriglia5scura-colore3">
    <w:name w:val="Grid Table 5 Dark Accent 3"/>
    <w:basedOn w:val="Tabellanormale"/>
    <w:uiPriority w:val="50"/>
    <w:rsid w:val="007129B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griglia5scura">
    <w:name w:val="Grid Table 5 Dark"/>
    <w:basedOn w:val="Tabellanormale"/>
    <w:uiPriority w:val="50"/>
    <w:rsid w:val="007129B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lagriglia5scura-colore6">
    <w:name w:val="Grid Table 5 Dark Accent 6"/>
    <w:basedOn w:val="Tabellanormale"/>
    <w:uiPriority w:val="50"/>
    <w:rsid w:val="007129B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ellagriglia5scura-colore1">
    <w:name w:val="Grid Table 5 Dark Accent 1"/>
    <w:basedOn w:val="Tabellanormale"/>
    <w:uiPriority w:val="50"/>
    <w:rsid w:val="007129B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ellagriglia5scura-colore5">
    <w:name w:val="Grid Table 5 Dark Accent 5"/>
    <w:basedOn w:val="Tabellanormale"/>
    <w:uiPriority w:val="50"/>
    <w:rsid w:val="007129B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ellagriglia3-colore1">
    <w:name w:val="Grid Table 3 Accent 1"/>
    <w:basedOn w:val="Tabellanormale"/>
    <w:uiPriority w:val="48"/>
    <w:rsid w:val="007129B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gliatab3">
    <w:name w:val="Grid Table 3"/>
    <w:basedOn w:val="Tabellanormale"/>
    <w:uiPriority w:val="48"/>
    <w:rsid w:val="007129B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lagriglia1chiara-colore1">
    <w:name w:val="Grid Table 1 Light Accent 1"/>
    <w:basedOn w:val="Tabellanormale"/>
    <w:uiPriority w:val="46"/>
    <w:rsid w:val="007129BF"/>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ellasemplice-1">
    <w:name w:val="Plain Table 1"/>
    <w:basedOn w:val="Tabellanormale"/>
    <w:uiPriority w:val="41"/>
    <w:rsid w:val="007129B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gliatabellachiara">
    <w:name w:val="Grid Table Light"/>
    <w:basedOn w:val="Tabellanormale"/>
    <w:uiPriority w:val="40"/>
    <w:rsid w:val="007129B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5">
    <w:name w:val="Plain Table 5"/>
    <w:basedOn w:val="Tabellanormale"/>
    <w:uiPriority w:val="45"/>
    <w:rsid w:val="007129B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griglia3-colore2">
    <w:name w:val="Grid Table 3 Accent 2"/>
    <w:basedOn w:val="Tabellanormale"/>
    <w:uiPriority w:val="48"/>
    <w:rsid w:val="007129B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ellagriglia2-colore2">
    <w:name w:val="Grid Table 2 Accent 2"/>
    <w:basedOn w:val="Tabellanormale"/>
    <w:uiPriority w:val="47"/>
    <w:rsid w:val="004F650E"/>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4-colore1">
    <w:name w:val="Grid Table 4 Accent 1"/>
    <w:basedOn w:val="Tabellanormale"/>
    <w:uiPriority w:val="49"/>
    <w:rsid w:val="00F33A6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GestionedellInnovazioneedeiProgettiM2022">
    <w:name w:val="Gestione dell'Innovazione e dei Progetti M 2022"/>
    <w:basedOn w:val="Normale"/>
    <w:link w:val="GestionedellInnovazioneedeiProgettiM2022Carattere"/>
    <w:qFormat/>
    <w:rsid w:val="009800A9"/>
    <w:rPr>
      <w:szCs w:val="24"/>
    </w:rPr>
  </w:style>
  <w:style w:type="character" w:customStyle="1" w:styleId="GestionedellInnovazioneedeiProgettiM2022Carattere">
    <w:name w:val="Gestione dell'Innovazione e dei Progetti M 2022 Carattere"/>
    <w:basedOn w:val="Carpredefinitoparagrafo"/>
    <w:link w:val="GestionedellInnovazioneedeiProgettiM2022"/>
    <w:rsid w:val="009800A9"/>
    <w:rPr>
      <w:rFonts w:ascii="Times New Roman" w:hAnsi="Times New Roman"/>
      <w:sz w:val="24"/>
      <w:szCs w:val="24"/>
    </w:rPr>
  </w:style>
  <w:style w:type="character" w:styleId="Testosegnaposto">
    <w:name w:val="Placeholder Text"/>
    <w:basedOn w:val="Carpredefinitoparagrafo"/>
    <w:uiPriority w:val="99"/>
    <w:semiHidden/>
    <w:rsid w:val="00FB1C4F"/>
    <w:rPr>
      <w:color w:val="808080"/>
    </w:rPr>
  </w:style>
  <w:style w:type="character" w:styleId="Menzionenonrisolta">
    <w:name w:val="Unresolved Mention"/>
    <w:basedOn w:val="Carpredefinitoparagrafo"/>
    <w:uiPriority w:val="99"/>
    <w:semiHidden/>
    <w:unhideWhenUsed/>
    <w:rsid w:val="007F2C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8" Type="http://schemas.openxmlformats.org/officeDocument/2006/relationships/oleObject" Target="embeddings/Microsoft_Excel_Chart1.xls"/><Relationship Id="rId26" Type="http://schemas.openxmlformats.org/officeDocument/2006/relationships/oleObject" Target="embeddings/Microsoft_Excel_Chart4.xls"/><Relationship Id="rId39" Type="http://schemas.openxmlformats.org/officeDocument/2006/relationships/hyperlink" Target="https://www.alliedmarketresearch.com/smart-packaging-market" TargetMode="External"/><Relationship Id="rId21" Type="http://schemas.openxmlformats.org/officeDocument/2006/relationships/chart" Target="charts/chart6.xml"/><Relationship Id="rId34" Type="http://schemas.openxmlformats.org/officeDocument/2006/relationships/image" Target="media/image15.png"/><Relationship Id="rId42" Type="http://schemas.openxmlformats.org/officeDocument/2006/relationships/hyperlink" Target="https://www.smurfitkappa.com/it/products-and-services/paper-and-board/conventional-corrugated-sheet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7.png"/><Relationship Id="rId32" Type="http://schemas.openxmlformats.org/officeDocument/2006/relationships/image" Target="media/image13.jpeg"/><Relationship Id="rId37" Type="http://schemas.openxmlformats.org/officeDocument/2006/relationships/hyperlink" Target="https://www.logisticamente.it/Articoli/13678/smart-packaging/" TargetMode="External"/><Relationship Id="rId40" Type="http://schemas.openxmlformats.org/officeDocument/2006/relationships/hyperlink" Target="https://www.allianz-trade.com/it_IT/news-e-approfondimenti/studi-economici/studi-di-settore/settore-del-cartone.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hyperlink" Target="https://ec.europa.eu/echo/files/media/publications/solidarity_it.pdf" TargetMode="External"/><Relationship Id="rId10" Type="http://schemas.openxmlformats.org/officeDocument/2006/relationships/chart" Target="charts/chart1.xml"/><Relationship Id="rId19" Type="http://schemas.openxmlformats.org/officeDocument/2006/relationships/oleObject" Target="embeddings/Microsoft_Excel_Chart2.xls"/><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chart" Target="charts/chart7.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www.ispionline.it/it/pubblicazione/ispitel-crisi-umanitarie-fondi-onu-insufficienti-35991"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hart" Target="charts/chart3.xml"/><Relationship Id="rId17" Type="http://schemas.openxmlformats.org/officeDocument/2006/relationships/oleObject" Target="embeddings/Microsoft_Excel_Chart.xls"/><Relationship Id="rId25" Type="http://schemas.openxmlformats.org/officeDocument/2006/relationships/oleObject" Target="embeddings/Microsoft_Excel_Chart3.xls"/><Relationship Id="rId33" Type="http://schemas.openxmlformats.org/officeDocument/2006/relationships/image" Target="media/image14.png"/><Relationship Id="rId38" Type="http://schemas.openxmlformats.org/officeDocument/2006/relationships/hyperlink" Target="https://www.precedenceresearch.com/smart-packaging-market" TargetMode="External"/><Relationship Id="rId20" Type="http://schemas.openxmlformats.org/officeDocument/2006/relationships/chart" Target="charts/chart5.xml"/><Relationship Id="rId41" Type="http://schemas.openxmlformats.org/officeDocument/2006/relationships/hyperlink" Target="https://www.open-cooperazione.it/web/top-10-organizzazioni.aspx?anno=2021"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solidFill>
                  <a:sysClr val="windowText" lastClr="000000"/>
                </a:solidFill>
                <a:latin typeface="Times New Roman" panose="02020603050405020304" pitchFamily="18" charset="0"/>
                <a:cs typeface="Times New Roman" panose="02020603050405020304" pitchFamily="18" charset="0"/>
              </a:rPr>
              <a:t>Curve</a:t>
            </a:r>
            <a:r>
              <a:rPr lang="it-IT" baseline="0">
                <a:solidFill>
                  <a:sysClr val="windowText" lastClr="000000"/>
                </a:solidFill>
                <a:latin typeface="Times New Roman" panose="02020603050405020304" pitchFamily="18" charset="0"/>
                <a:cs typeface="Times New Roman" panose="02020603050405020304" pitchFamily="18" charset="0"/>
              </a:rPr>
              <a:t> di valore</a:t>
            </a:r>
            <a:endParaRPr lang="it-IT">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Foglio1!$B$1</c:f>
              <c:strCache>
                <c:ptCount val="1"/>
                <c:pt idx="0">
                  <c:v>Moddy</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Foglio1!$A$2:$A$8</c:f>
              <c:strCache>
                <c:ptCount val="7"/>
                <c:pt idx="0">
                  <c:v>Prezzo</c:v>
                </c:pt>
                <c:pt idx="1">
                  <c:v>Dimensioni</c:v>
                </c:pt>
                <c:pt idx="2">
                  <c:v>Design</c:v>
                </c:pt>
                <c:pt idx="3">
                  <c:v>Modularità</c:v>
                </c:pt>
                <c:pt idx="4">
                  <c:v>Riusabilità</c:v>
                </c:pt>
                <c:pt idx="5">
                  <c:v>Ecosostenibilità</c:v>
                </c:pt>
                <c:pt idx="6">
                  <c:v>Smart</c:v>
                </c:pt>
              </c:strCache>
            </c:strRef>
          </c:cat>
          <c:val>
            <c:numRef>
              <c:f>Foglio1!$B$2:$B$8</c:f>
              <c:numCache>
                <c:formatCode>General</c:formatCode>
                <c:ptCount val="7"/>
                <c:pt idx="0">
                  <c:v>6</c:v>
                </c:pt>
                <c:pt idx="1">
                  <c:v>9</c:v>
                </c:pt>
                <c:pt idx="2">
                  <c:v>7.5</c:v>
                </c:pt>
                <c:pt idx="3">
                  <c:v>10</c:v>
                </c:pt>
                <c:pt idx="4">
                  <c:v>8.5</c:v>
                </c:pt>
                <c:pt idx="5">
                  <c:v>7.8</c:v>
                </c:pt>
                <c:pt idx="6">
                  <c:v>9</c:v>
                </c:pt>
              </c:numCache>
            </c:numRef>
          </c:val>
          <c:smooth val="0"/>
          <c:extLst>
            <c:ext xmlns:c16="http://schemas.microsoft.com/office/drawing/2014/chart" uri="{C3380CC4-5D6E-409C-BE32-E72D297353CC}">
              <c16:uniqueId val="{00000000-C45E-421E-B4E3-94136851BD88}"/>
            </c:ext>
          </c:extLst>
        </c:ser>
        <c:ser>
          <c:idx val="1"/>
          <c:order val="1"/>
          <c:tx>
            <c:strRef>
              <c:f>Foglio1!$C$1</c:f>
              <c:strCache>
                <c:ptCount val="1"/>
                <c:pt idx="0">
                  <c:v>3M</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Foglio1!$A$2:$A$8</c:f>
              <c:strCache>
                <c:ptCount val="7"/>
                <c:pt idx="0">
                  <c:v>Prezzo</c:v>
                </c:pt>
                <c:pt idx="1">
                  <c:v>Dimensioni</c:v>
                </c:pt>
                <c:pt idx="2">
                  <c:v>Design</c:v>
                </c:pt>
                <c:pt idx="3">
                  <c:v>Modularità</c:v>
                </c:pt>
                <c:pt idx="4">
                  <c:v>Riusabilità</c:v>
                </c:pt>
                <c:pt idx="5">
                  <c:v>Ecosostenibilità</c:v>
                </c:pt>
                <c:pt idx="6">
                  <c:v>Smart</c:v>
                </c:pt>
              </c:strCache>
            </c:strRef>
          </c:cat>
          <c:val>
            <c:numRef>
              <c:f>Foglio1!$C$2:$C$8</c:f>
              <c:numCache>
                <c:formatCode>General</c:formatCode>
                <c:ptCount val="7"/>
                <c:pt idx="0">
                  <c:v>4</c:v>
                </c:pt>
                <c:pt idx="1">
                  <c:v>6</c:v>
                </c:pt>
                <c:pt idx="2">
                  <c:v>5</c:v>
                </c:pt>
                <c:pt idx="3">
                  <c:v>0</c:v>
                </c:pt>
                <c:pt idx="4">
                  <c:v>4</c:v>
                </c:pt>
                <c:pt idx="5">
                  <c:v>5.5</c:v>
                </c:pt>
                <c:pt idx="6">
                  <c:v>3</c:v>
                </c:pt>
              </c:numCache>
            </c:numRef>
          </c:val>
          <c:smooth val="0"/>
          <c:extLst>
            <c:ext xmlns:c16="http://schemas.microsoft.com/office/drawing/2014/chart" uri="{C3380CC4-5D6E-409C-BE32-E72D297353CC}">
              <c16:uniqueId val="{00000001-C45E-421E-B4E3-94136851BD88}"/>
            </c:ext>
          </c:extLst>
        </c:ser>
        <c:ser>
          <c:idx val="2"/>
          <c:order val="2"/>
          <c:tx>
            <c:strRef>
              <c:f>Foglio1!$D$1</c:f>
              <c:strCache>
                <c:ptCount val="1"/>
                <c:pt idx="0">
                  <c:v>Amcor</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Foglio1!$A$2:$A$8</c:f>
              <c:strCache>
                <c:ptCount val="7"/>
                <c:pt idx="0">
                  <c:v>Prezzo</c:v>
                </c:pt>
                <c:pt idx="1">
                  <c:v>Dimensioni</c:v>
                </c:pt>
                <c:pt idx="2">
                  <c:v>Design</c:v>
                </c:pt>
                <c:pt idx="3">
                  <c:v>Modularità</c:v>
                </c:pt>
                <c:pt idx="4">
                  <c:v>Riusabilità</c:v>
                </c:pt>
                <c:pt idx="5">
                  <c:v>Ecosostenibilità</c:v>
                </c:pt>
                <c:pt idx="6">
                  <c:v>Smart</c:v>
                </c:pt>
              </c:strCache>
            </c:strRef>
          </c:cat>
          <c:val>
            <c:numRef>
              <c:f>Foglio1!$D$2:$D$8</c:f>
              <c:numCache>
                <c:formatCode>General</c:formatCode>
                <c:ptCount val="7"/>
                <c:pt idx="0">
                  <c:v>5</c:v>
                </c:pt>
                <c:pt idx="1">
                  <c:v>4</c:v>
                </c:pt>
                <c:pt idx="2">
                  <c:v>5</c:v>
                </c:pt>
                <c:pt idx="3">
                  <c:v>0</c:v>
                </c:pt>
                <c:pt idx="4">
                  <c:v>5.5</c:v>
                </c:pt>
                <c:pt idx="5">
                  <c:v>4.5</c:v>
                </c:pt>
                <c:pt idx="6">
                  <c:v>5</c:v>
                </c:pt>
              </c:numCache>
            </c:numRef>
          </c:val>
          <c:smooth val="0"/>
          <c:extLst>
            <c:ext xmlns:c16="http://schemas.microsoft.com/office/drawing/2014/chart" uri="{C3380CC4-5D6E-409C-BE32-E72D297353CC}">
              <c16:uniqueId val="{00000002-C45E-421E-B4E3-94136851BD88}"/>
            </c:ext>
          </c:extLst>
        </c:ser>
        <c:ser>
          <c:idx val="3"/>
          <c:order val="3"/>
          <c:tx>
            <c:strRef>
              <c:f>Foglio1!$E$1</c:f>
              <c:strCache>
                <c:ptCount val="1"/>
                <c:pt idx="0">
                  <c:v>A. D. C.</c:v>
                </c:pt>
              </c:strCache>
            </c:strRef>
          </c:tx>
          <c:spPr>
            <a:ln w="28575"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cat>
            <c:strRef>
              <c:f>Foglio1!$A$2:$A$8</c:f>
              <c:strCache>
                <c:ptCount val="7"/>
                <c:pt idx="0">
                  <c:v>Prezzo</c:v>
                </c:pt>
                <c:pt idx="1">
                  <c:v>Dimensioni</c:v>
                </c:pt>
                <c:pt idx="2">
                  <c:v>Design</c:v>
                </c:pt>
                <c:pt idx="3">
                  <c:v>Modularità</c:v>
                </c:pt>
                <c:pt idx="4">
                  <c:v>Riusabilità</c:v>
                </c:pt>
                <c:pt idx="5">
                  <c:v>Ecosostenibilità</c:v>
                </c:pt>
                <c:pt idx="6">
                  <c:v>Smart</c:v>
                </c:pt>
              </c:strCache>
            </c:strRef>
          </c:cat>
          <c:val>
            <c:numRef>
              <c:f>Foglio1!$E$2:$E$8</c:f>
              <c:numCache>
                <c:formatCode>General</c:formatCode>
                <c:ptCount val="7"/>
                <c:pt idx="0">
                  <c:v>7.5</c:v>
                </c:pt>
                <c:pt idx="1">
                  <c:v>5</c:v>
                </c:pt>
                <c:pt idx="2">
                  <c:v>4</c:v>
                </c:pt>
                <c:pt idx="3">
                  <c:v>0</c:v>
                </c:pt>
                <c:pt idx="4">
                  <c:v>5</c:v>
                </c:pt>
                <c:pt idx="5">
                  <c:v>3.6</c:v>
                </c:pt>
                <c:pt idx="6">
                  <c:v>4</c:v>
                </c:pt>
              </c:numCache>
            </c:numRef>
          </c:val>
          <c:smooth val="0"/>
          <c:extLst>
            <c:ext xmlns:c16="http://schemas.microsoft.com/office/drawing/2014/chart" uri="{C3380CC4-5D6E-409C-BE32-E72D297353CC}">
              <c16:uniqueId val="{00000003-C45E-421E-B4E3-94136851BD88}"/>
            </c:ext>
          </c:extLst>
        </c:ser>
        <c:dLbls>
          <c:showLegendKey val="0"/>
          <c:showVal val="0"/>
          <c:showCatName val="0"/>
          <c:showSerName val="0"/>
          <c:showPercent val="0"/>
          <c:showBubbleSize val="0"/>
        </c:dLbls>
        <c:marker val="1"/>
        <c:smooth val="0"/>
        <c:axId val="1802724655"/>
        <c:axId val="1802725071"/>
      </c:lineChart>
      <c:catAx>
        <c:axId val="18027246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802725071"/>
        <c:crosses val="autoZero"/>
        <c:auto val="1"/>
        <c:lblAlgn val="ctr"/>
        <c:lblOffset val="100"/>
        <c:noMultiLvlLbl val="0"/>
      </c:catAx>
      <c:valAx>
        <c:axId val="1802725071"/>
        <c:scaling>
          <c:orientation val="minMax"/>
          <c:max val="1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802724655"/>
        <c:crosses val="autoZero"/>
        <c:crossBetween val="between"/>
        <c:majorUnit val="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Numero dipendenti e collaboratori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pieChart>
        <c:varyColors val="1"/>
        <c:ser>
          <c:idx val="0"/>
          <c:order val="0"/>
          <c:tx>
            <c:strRef>
              <c:f>Foglio1!$B$1</c:f>
              <c:strCache>
                <c:ptCount val="1"/>
                <c:pt idx="0">
                  <c:v>Numero dipendenti e collaboratori</c:v>
                </c:pt>
              </c:strCache>
            </c:strRef>
          </c:tx>
          <c:dPt>
            <c:idx val="0"/>
            <c:bubble3D val="0"/>
            <c:spPr>
              <a:solidFill>
                <a:schemeClr val="accent2">
                  <a:shade val="58000"/>
                </a:schemeClr>
              </a:solidFill>
              <a:ln w="19050">
                <a:solidFill>
                  <a:schemeClr val="lt1"/>
                </a:solidFill>
              </a:ln>
              <a:effectLst/>
            </c:spPr>
            <c:extLst>
              <c:ext xmlns:c16="http://schemas.microsoft.com/office/drawing/2014/chart" uri="{C3380CC4-5D6E-409C-BE32-E72D297353CC}">
                <c16:uniqueId val="{00000001-D8DD-4B5A-A1F4-88DEFFB954DD}"/>
              </c:ext>
            </c:extLst>
          </c:dPt>
          <c:dPt>
            <c:idx val="1"/>
            <c:bubble3D val="0"/>
            <c:spPr>
              <a:solidFill>
                <a:schemeClr val="accent2">
                  <a:shade val="86000"/>
                </a:schemeClr>
              </a:solidFill>
              <a:ln w="19050">
                <a:solidFill>
                  <a:schemeClr val="lt1"/>
                </a:solidFill>
              </a:ln>
              <a:effectLst/>
            </c:spPr>
            <c:extLst>
              <c:ext xmlns:c16="http://schemas.microsoft.com/office/drawing/2014/chart" uri="{C3380CC4-5D6E-409C-BE32-E72D297353CC}">
                <c16:uniqueId val="{00000003-D8DD-4B5A-A1F4-88DEFFB954DD}"/>
              </c:ext>
            </c:extLst>
          </c:dPt>
          <c:dPt>
            <c:idx val="2"/>
            <c:bubble3D val="0"/>
            <c:spPr>
              <a:solidFill>
                <a:schemeClr val="accent2">
                  <a:tint val="86000"/>
                </a:schemeClr>
              </a:solidFill>
              <a:ln w="19050">
                <a:solidFill>
                  <a:schemeClr val="lt1"/>
                </a:solidFill>
              </a:ln>
              <a:effectLst/>
            </c:spPr>
            <c:extLst>
              <c:ext xmlns:c16="http://schemas.microsoft.com/office/drawing/2014/chart" uri="{C3380CC4-5D6E-409C-BE32-E72D297353CC}">
                <c16:uniqueId val="{00000005-D8DD-4B5A-A1F4-88DEFFB954DD}"/>
              </c:ext>
            </c:extLst>
          </c:dPt>
          <c:dPt>
            <c:idx val="3"/>
            <c:bubble3D val="0"/>
            <c:spPr>
              <a:solidFill>
                <a:schemeClr val="accent2">
                  <a:tint val="58000"/>
                </a:schemeClr>
              </a:solidFill>
              <a:ln w="19050">
                <a:solidFill>
                  <a:schemeClr val="lt1"/>
                </a:solidFill>
              </a:ln>
              <a:effectLst/>
            </c:spPr>
            <c:extLst>
              <c:ext xmlns:c16="http://schemas.microsoft.com/office/drawing/2014/chart" uri="{C3380CC4-5D6E-409C-BE32-E72D297353CC}">
                <c16:uniqueId val="{00000007-D8DD-4B5A-A1F4-88DEFFB954D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Foglio1!$A$2:$A$5</c:f>
              <c:strCache>
                <c:ptCount val="4"/>
                <c:pt idx="0">
                  <c:v>&lt; 1000</c:v>
                </c:pt>
                <c:pt idx="1">
                  <c:v>1000 - 2000</c:v>
                </c:pt>
                <c:pt idx="2">
                  <c:v>2000 - 3000</c:v>
                </c:pt>
                <c:pt idx="3">
                  <c:v>&gt; 3000</c:v>
                </c:pt>
              </c:strCache>
            </c:strRef>
          </c:cat>
          <c:val>
            <c:numRef>
              <c:f>Foglio1!$B$2:$B$5</c:f>
              <c:numCache>
                <c:formatCode>General</c:formatCode>
                <c:ptCount val="4"/>
                <c:pt idx="0">
                  <c:v>23.2</c:v>
                </c:pt>
                <c:pt idx="1">
                  <c:v>28.7</c:v>
                </c:pt>
                <c:pt idx="2">
                  <c:v>31.2</c:v>
                </c:pt>
                <c:pt idx="3">
                  <c:v>16.899999999999999</c:v>
                </c:pt>
              </c:numCache>
            </c:numRef>
          </c:val>
          <c:extLst>
            <c:ext xmlns:c16="http://schemas.microsoft.com/office/drawing/2014/chart" uri="{C3380CC4-5D6E-409C-BE32-E72D297353CC}">
              <c16:uniqueId val="{00000008-D8DD-4B5A-A1F4-88DEFFB954DD}"/>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Progetti</a:t>
            </a:r>
            <a:r>
              <a:rPr lang="en-US" sz="1200" baseline="0">
                <a:solidFill>
                  <a:sysClr val="windowText" lastClr="000000"/>
                </a:solidFill>
                <a:latin typeface="Times New Roman" panose="02020603050405020304" pitchFamily="18" charset="0"/>
                <a:cs typeface="Times New Roman" panose="02020603050405020304" pitchFamily="18" charset="0"/>
              </a:rPr>
              <a:t> implementati o sostenuti</a:t>
            </a:r>
            <a:endParaRPr lang="en-US" sz="12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pieChart>
        <c:varyColors val="1"/>
        <c:ser>
          <c:idx val="0"/>
          <c:order val="0"/>
          <c:tx>
            <c:strRef>
              <c:f>Foglio1!$B$1</c:f>
              <c:strCache>
                <c:ptCount val="1"/>
                <c:pt idx="0">
                  <c:v>Progetti implementati o sostenuti</c:v>
                </c:pt>
              </c:strCache>
            </c:strRef>
          </c:tx>
          <c:dPt>
            <c:idx val="0"/>
            <c:bubble3D val="0"/>
            <c:spPr>
              <a:solidFill>
                <a:schemeClr val="accent2">
                  <a:shade val="65000"/>
                </a:schemeClr>
              </a:solidFill>
              <a:ln w="19050">
                <a:solidFill>
                  <a:schemeClr val="lt1"/>
                </a:solidFill>
              </a:ln>
              <a:effectLst/>
            </c:spPr>
            <c:extLst>
              <c:ext xmlns:c16="http://schemas.microsoft.com/office/drawing/2014/chart" uri="{C3380CC4-5D6E-409C-BE32-E72D297353CC}">
                <c16:uniqueId val="{00000001-063F-432C-AD89-2C0FBEF96EE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63F-432C-AD89-2C0FBEF96EE5}"/>
              </c:ext>
            </c:extLst>
          </c:dPt>
          <c:dPt>
            <c:idx val="2"/>
            <c:bubble3D val="0"/>
            <c:spPr>
              <a:solidFill>
                <a:schemeClr val="accent2">
                  <a:tint val="65000"/>
                </a:schemeClr>
              </a:solidFill>
              <a:ln w="19050">
                <a:solidFill>
                  <a:schemeClr val="lt1"/>
                </a:solidFill>
              </a:ln>
              <a:effectLst/>
            </c:spPr>
            <c:extLst>
              <c:ext xmlns:c16="http://schemas.microsoft.com/office/drawing/2014/chart" uri="{C3380CC4-5D6E-409C-BE32-E72D297353CC}">
                <c16:uniqueId val="{00000005-063F-432C-AD89-2C0FBEF96EE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Foglio1!$A$2:$A$4</c:f>
              <c:strCache>
                <c:ptCount val="3"/>
                <c:pt idx="0">
                  <c:v>&lt; 100</c:v>
                </c:pt>
                <c:pt idx="1">
                  <c:v>100 - 300</c:v>
                </c:pt>
                <c:pt idx="2">
                  <c:v>&gt; 300</c:v>
                </c:pt>
              </c:strCache>
            </c:strRef>
          </c:cat>
          <c:val>
            <c:numRef>
              <c:f>Foglio1!$B$2:$B$4</c:f>
              <c:numCache>
                <c:formatCode>General</c:formatCode>
                <c:ptCount val="3"/>
                <c:pt idx="0">
                  <c:v>14.3</c:v>
                </c:pt>
                <c:pt idx="1">
                  <c:v>65.400000000000006</c:v>
                </c:pt>
                <c:pt idx="2">
                  <c:v>20.3</c:v>
                </c:pt>
              </c:numCache>
            </c:numRef>
          </c:val>
          <c:extLst>
            <c:ext xmlns:c16="http://schemas.microsoft.com/office/drawing/2014/chart" uri="{C3380CC4-5D6E-409C-BE32-E72D297353CC}">
              <c16:uniqueId val="{00000008-063F-432C-AD89-2C0FBEF96EE5}"/>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200">
                <a:solidFill>
                  <a:sysClr val="windowText" lastClr="000000"/>
                </a:solidFill>
                <a:latin typeface="Times New Roman" panose="02020603050405020304" pitchFamily="18" charset="0"/>
                <a:cs typeface="Times New Roman" panose="02020603050405020304" pitchFamily="18" charset="0"/>
              </a:rPr>
              <a:t>Continenti che richiedono aiuti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Foglio1!$B$1</c:f>
              <c:strCache>
                <c:ptCount val="1"/>
                <c:pt idx="0">
                  <c:v>Continenti che richiedono aiuti</c:v>
                </c:pt>
              </c:strCache>
            </c:strRef>
          </c:tx>
          <c:spPr>
            <a:solidFill>
              <a:schemeClr val="accent2"/>
            </a:solidFill>
            <a:ln>
              <a:noFill/>
            </a:ln>
            <a:effectLst/>
          </c:spPr>
          <c:invertIfNegative val="0"/>
          <c:dPt>
            <c:idx val="0"/>
            <c:invertIfNegative val="0"/>
            <c:bubble3D val="0"/>
            <c:extLst>
              <c:ext xmlns:c16="http://schemas.microsoft.com/office/drawing/2014/chart" uri="{C3380CC4-5D6E-409C-BE32-E72D297353CC}">
                <c16:uniqueId val="{00000001-F7AA-450C-B911-2C35F59BE26C}"/>
              </c:ext>
            </c:extLst>
          </c:dPt>
          <c:dPt>
            <c:idx val="1"/>
            <c:invertIfNegative val="0"/>
            <c:bubble3D val="0"/>
            <c:extLst>
              <c:ext xmlns:c16="http://schemas.microsoft.com/office/drawing/2014/chart" uri="{C3380CC4-5D6E-409C-BE32-E72D297353CC}">
                <c16:uniqueId val="{00000003-F7AA-450C-B911-2C35F59BE26C}"/>
              </c:ext>
            </c:extLst>
          </c:dPt>
          <c:dPt>
            <c:idx val="2"/>
            <c:invertIfNegative val="0"/>
            <c:bubble3D val="0"/>
            <c:extLst>
              <c:ext xmlns:c16="http://schemas.microsoft.com/office/drawing/2014/chart" uri="{C3380CC4-5D6E-409C-BE32-E72D297353CC}">
                <c16:uniqueId val="{00000005-F7AA-450C-B911-2C35F59BE26C}"/>
              </c:ext>
            </c:extLst>
          </c:dPt>
          <c:dPt>
            <c:idx val="3"/>
            <c:invertIfNegative val="0"/>
            <c:bubble3D val="0"/>
            <c:extLst>
              <c:ext xmlns:c16="http://schemas.microsoft.com/office/drawing/2014/chart" uri="{C3380CC4-5D6E-409C-BE32-E72D297353CC}">
                <c16:uniqueId val="{00000007-F7AA-450C-B911-2C35F59BE26C}"/>
              </c:ext>
            </c:extLst>
          </c:dPt>
          <c:dPt>
            <c:idx val="4"/>
            <c:invertIfNegative val="0"/>
            <c:bubble3D val="0"/>
            <c:extLst>
              <c:ext xmlns:c16="http://schemas.microsoft.com/office/drawing/2014/chart" uri="{C3380CC4-5D6E-409C-BE32-E72D297353CC}">
                <c16:uniqueId val="{00000009-0E40-4D10-AEA4-B190E11E510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Foglio1!$A$2:$A$6</c:f>
              <c:strCache>
                <c:ptCount val="5"/>
                <c:pt idx="0">
                  <c:v>Africa</c:v>
                </c:pt>
                <c:pt idx="1">
                  <c:v>America</c:v>
                </c:pt>
                <c:pt idx="2">
                  <c:v>Asia</c:v>
                </c:pt>
                <c:pt idx="3">
                  <c:v>Europa</c:v>
                </c:pt>
                <c:pt idx="4">
                  <c:v>Oceania</c:v>
                </c:pt>
              </c:strCache>
            </c:strRef>
          </c:cat>
          <c:val>
            <c:numRef>
              <c:f>Foglio1!$B$2:$B$6</c:f>
              <c:numCache>
                <c:formatCode>General</c:formatCode>
                <c:ptCount val="5"/>
                <c:pt idx="0">
                  <c:v>48.8</c:v>
                </c:pt>
                <c:pt idx="1">
                  <c:v>7.5</c:v>
                </c:pt>
                <c:pt idx="2">
                  <c:v>19.100000000000001</c:v>
                </c:pt>
                <c:pt idx="3">
                  <c:v>21.4</c:v>
                </c:pt>
                <c:pt idx="4">
                  <c:v>3.2</c:v>
                </c:pt>
              </c:numCache>
            </c:numRef>
          </c:val>
          <c:extLst>
            <c:ext xmlns:c16="http://schemas.microsoft.com/office/drawing/2014/chart" uri="{C3380CC4-5D6E-409C-BE32-E72D297353CC}">
              <c16:uniqueId val="{00000008-F7AA-450C-B911-2C35F59BE26C}"/>
            </c:ext>
          </c:extLst>
        </c:ser>
        <c:dLbls>
          <c:dLblPos val="outEnd"/>
          <c:showLegendKey val="0"/>
          <c:showVal val="1"/>
          <c:showCatName val="0"/>
          <c:showSerName val="0"/>
          <c:showPercent val="0"/>
          <c:showBubbleSize val="0"/>
        </c:dLbls>
        <c:gapWidth val="219"/>
        <c:overlap val="-27"/>
        <c:axId val="1032826735"/>
        <c:axId val="1032831727"/>
      </c:barChart>
      <c:catAx>
        <c:axId val="10328267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032831727"/>
        <c:crosses val="autoZero"/>
        <c:auto val="1"/>
        <c:lblAlgn val="ctr"/>
        <c:lblOffset val="100"/>
        <c:noMultiLvlLbl val="0"/>
      </c:catAx>
      <c:valAx>
        <c:axId val="10328317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0328267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200">
                <a:solidFill>
                  <a:sysClr val="windowText" lastClr="000000"/>
                </a:solidFill>
                <a:latin typeface="Times New Roman" panose="02020603050405020304" pitchFamily="18" charset="0"/>
                <a:cs typeface="Times New Roman" panose="02020603050405020304" pitchFamily="18" charset="0"/>
              </a:rPr>
              <a:t>Ripartizione</a:t>
            </a:r>
            <a:r>
              <a:rPr lang="it-IT" sz="1200" baseline="0">
                <a:solidFill>
                  <a:sysClr val="windowText" lastClr="000000"/>
                </a:solidFill>
                <a:latin typeface="Times New Roman" panose="02020603050405020304" pitchFamily="18" charset="0"/>
                <a:cs typeface="Times New Roman" panose="02020603050405020304" pitchFamily="18" charset="0"/>
              </a:rPr>
              <a:t> spese in relazione al bilancio</a:t>
            </a:r>
            <a:endParaRPr lang="it-IT" sz="12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percentStacked"/>
        <c:varyColors val="0"/>
        <c:ser>
          <c:idx val="0"/>
          <c:order val="0"/>
          <c:tx>
            <c:strRef>
              <c:f>Foglio1!$B$1</c:f>
              <c:strCache>
                <c:ptCount val="1"/>
                <c:pt idx="0">
                  <c:v>Acqua</c:v>
                </c:pt>
              </c:strCache>
            </c:strRef>
          </c:tx>
          <c:spPr>
            <a:solidFill>
              <a:schemeClr val="accent2">
                <a:shade val="53000"/>
              </a:schemeClr>
            </a:solidFill>
            <a:ln>
              <a:noFill/>
            </a:ln>
            <a:effectLst/>
          </c:spPr>
          <c:invertIfNegative val="0"/>
          <c:cat>
            <c:strRef>
              <c:f>Foglio1!$A$2:$A$5</c:f>
              <c:strCache>
                <c:ptCount val="4"/>
                <c:pt idx="0">
                  <c:v>&lt; 100K</c:v>
                </c:pt>
                <c:pt idx="1">
                  <c:v>100K - 500K</c:v>
                </c:pt>
                <c:pt idx="2">
                  <c:v>500K - 1M</c:v>
                </c:pt>
                <c:pt idx="3">
                  <c:v>&gt; 1M</c:v>
                </c:pt>
              </c:strCache>
            </c:strRef>
          </c:cat>
          <c:val>
            <c:numRef>
              <c:f>Foglio1!$B$2:$B$5</c:f>
              <c:numCache>
                <c:formatCode>General</c:formatCode>
                <c:ptCount val="4"/>
                <c:pt idx="0">
                  <c:v>26.7</c:v>
                </c:pt>
                <c:pt idx="1">
                  <c:v>27.8</c:v>
                </c:pt>
                <c:pt idx="2">
                  <c:v>28.9</c:v>
                </c:pt>
                <c:pt idx="3">
                  <c:v>23.4</c:v>
                </c:pt>
              </c:numCache>
            </c:numRef>
          </c:val>
          <c:extLst>
            <c:ext xmlns:c16="http://schemas.microsoft.com/office/drawing/2014/chart" uri="{C3380CC4-5D6E-409C-BE32-E72D297353CC}">
              <c16:uniqueId val="{00000000-6807-4BCA-917E-85F183E50E96}"/>
            </c:ext>
          </c:extLst>
        </c:ser>
        <c:ser>
          <c:idx val="1"/>
          <c:order val="1"/>
          <c:tx>
            <c:strRef>
              <c:f>Foglio1!$C$1</c:f>
              <c:strCache>
                <c:ptCount val="1"/>
                <c:pt idx="0">
                  <c:v>Cibo</c:v>
                </c:pt>
              </c:strCache>
            </c:strRef>
          </c:tx>
          <c:spPr>
            <a:solidFill>
              <a:schemeClr val="accent2">
                <a:shade val="76000"/>
              </a:schemeClr>
            </a:solidFill>
            <a:ln>
              <a:noFill/>
            </a:ln>
            <a:effectLst/>
          </c:spPr>
          <c:invertIfNegative val="0"/>
          <c:cat>
            <c:strRef>
              <c:f>Foglio1!$A$2:$A$5</c:f>
              <c:strCache>
                <c:ptCount val="4"/>
                <c:pt idx="0">
                  <c:v>&lt; 100K</c:v>
                </c:pt>
                <c:pt idx="1">
                  <c:v>100K - 500K</c:v>
                </c:pt>
                <c:pt idx="2">
                  <c:v>500K - 1M</c:v>
                </c:pt>
                <c:pt idx="3">
                  <c:v>&gt; 1M</c:v>
                </c:pt>
              </c:strCache>
            </c:strRef>
          </c:cat>
          <c:val>
            <c:numRef>
              <c:f>Foglio1!$C$2:$C$5</c:f>
              <c:numCache>
                <c:formatCode>General</c:formatCode>
                <c:ptCount val="4"/>
                <c:pt idx="0">
                  <c:v>33.799999999999997</c:v>
                </c:pt>
                <c:pt idx="1">
                  <c:v>31.4</c:v>
                </c:pt>
                <c:pt idx="2">
                  <c:v>31.2</c:v>
                </c:pt>
                <c:pt idx="3">
                  <c:v>33.200000000000003</c:v>
                </c:pt>
              </c:numCache>
            </c:numRef>
          </c:val>
          <c:extLst>
            <c:ext xmlns:c16="http://schemas.microsoft.com/office/drawing/2014/chart" uri="{C3380CC4-5D6E-409C-BE32-E72D297353CC}">
              <c16:uniqueId val="{00000001-6807-4BCA-917E-85F183E50E96}"/>
            </c:ext>
          </c:extLst>
        </c:ser>
        <c:ser>
          <c:idx val="2"/>
          <c:order val="2"/>
          <c:tx>
            <c:strRef>
              <c:f>Foglio1!$D$1</c:f>
              <c:strCache>
                <c:ptCount val="1"/>
                <c:pt idx="0">
                  <c:v>Salute</c:v>
                </c:pt>
              </c:strCache>
            </c:strRef>
          </c:tx>
          <c:spPr>
            <a:solidFill>
              <a:schemeClr val="accent2"/>
            </a:solidFill>
            <a:ln>
              <a:noFill/>
            </a:ln>
            <a:effectLst/>
          </c:spPr>
          <c:invertIfNegative val="0"/>
          <c:cat>
            <c:strRef>
              <c:f>Foglio1!$A$2:$A$5</c:f>
              <c:strCache>
                <c:ptCount val="4"/>
                <c:pt idx="0">
                  <c:v>&lt; 100K</c:v>
                </c:pt>
                <c:pt idx="1">
                  <c:v>100K - 500K</c:v>
                </c:pt>
                <c:pt idx="2">
                  <c:v>500K - 1M</c:v>
                </c:pt>
                <c:pt idx="3">
                  <c:v>&gt; 1M</c:v>
                </c:pt>
              </c:strCache>
            </c:strRef>
          </c:cat>
          <c:val>
            <c:numRef>
              <c:f>Foglio1!$D$2:$D$5</c:f>
              <c:numCache>
                <c:formatCode>General</c:formatCode>
                <c:ptCount val="4"/>
                <c:pt idx="0">
                  <c:v>28.4</c:v>
                </c:pt>
                <c:pt idx="1">
                  <c:v>26.2</c:v>
                </c:pt>
                <c:pt idx="2">
                  <c:v>22.3</c:v>
                </c:pt>
                <c:pt idx="3">
                  <c:v>26.5</c:v>
                </c:pt>
              </c:numCache>
            </c:numRef>
          </c:val>
          <c:extLst>
            <c:ext xmlns:c16="http://schemas.microsoft.com/office/drawing/2014/chart" uri="{C3380CC4-5D6E-409C-BE32-E72D297353CC}">
              <c16:uniqueId val="{00000002-6807-4BCA-917E-85F183E50E96}"/>
            </c:ext>
          </c:extLst>
        </c:ser>
        <c:ser>
          <c:idx val="3"/>
          <c:order val="3"/>
          <c:tx>
            <c:strRef>
              <c:f>Foglio1!$E$1</c:f>
              <c:strCache>
                <c:ptCount val="1"/>
                <c:pt idx="0">
                  <c:v>Alloggi</c:v>
                </c:pt>
              </c:strCache>
            </c:strRef>
          </c:tx>
          <c:spPr>
            <a:solidFill>
              <a:schemeClr val="accent2">
                <a:tint val="77000"/>
              </a:schemeClr>
            </a:solidFill>
            <a:ln>
              <a:noFill/>
            </a:ln>
            <a:effectLst/>
          </c:spPr>
          <c:invertIfNegative val="0"/>
          <c:cat>
            <c:strRef>
              <c:f>Foglio1!$A$2:$A$5</c:f>
              <c:strCache>
                <c:ptCount val="4"/>
                <c:pt idx="0">
                  <c:v>&lt; 100K</c:v>
                </c:pt>
                <c:pt idx="1">
                  <c:v>100K - 500K</c:v>
                </c:pt>
                <c:pt idx="2">
                  <c:v>500K - 1M</c:v>
                </c:pt>
                <c:pt idx="3">
                  <c:v>&gt; 1M</c:v>
                </c:pt>
              </c:strCache>
            </c:strRef>
          </c:cat>
          <c:val>
            <c:numRef>
              <c:f>Foglio1!$E$2:$E$5</c:f>
              <c:numCache>
                <c:formatCode>General</c:formatCode>
                <c:ptCount val="4"/>
                <c:pt idx="0">
                  <c:v>8</c:v>
                </c:pt>
                <c:pt idx="1">
                  <c:v>8.5</c:v>
                </c:pt>
                <c:pt idx="2">
                  <c:v>9</c:v>
                </c:pt>
                <c:pt idx="3">
                  <c:v>9.5</c:v>
                </c:pt>
              </c:numCache>
            </c:numRef>
          </c:val>
          <c:extLst>
            <c:ext xmlns:c16="http://schemas.microsoft.com/office/drawing/2014/chart" uri="{C3380CC4-5D6E-409C-BE32-E72D297353CC}">
              <c16:uniqueId val="{00000003-6807-4BCA-917E-85F183E50E96}"/>
            </c:ext>
          </c:extLst>
        </c:ser>
        <c:ser>
          <c:idx val="4"/>
          <c:order val="4"/>
          <c:tx>
            <c:strRef>
              <c:f>Foglio1!$F$1</c:f>
              <c:strCache>
                <c:ptCount val="1"/>
                <c:pt idx="0">
                  <c:v>Logistica</c:v>
                </c:pt>
              </c:strCache>
            </c:strRef>
          </c:tx>
          <c:spPr>
            <a:solidFill>
              <a:schemeClr val="accent2">
                <a:tint val="54000"/>
              </a:schemeClr>
            </a:solidFill>
            <a:ln>
              <a:noFill/>
            </a:ln>
            <a:effectLst/>
          </c:spPr>
          <c:invertIfNegative val="0"/>
          <c:cat>
            <c:strRef>
              <c:f>Foglio1!$A$2:$A$5</c:f>
              <c:strCache>
                <c:ptCount val="4"/>
                <c:pt idx="0">
                  <c:v>&lt; 100K</c:v>
                </c:pt>
                <c:pt idx="1">
                  <c:v>100K - 500K</c:v>
                </c:pt>
                <c:pt idx="2">
                  <c:v>500K - 1M</c:v>
                </c:pt>
                <c:pt idx="3">
                  <c:v>&gt; 1M</c:v>
                </c:pt>
              </c:strCache>
            </c:strRef>
          </c:cat>
          <c:val>
            <c:numRef>
              <c:f>Foglio1!$F$2:$F$5</c:f>
              <c:numCache>
                <c:formatCode>General</c:formatCode>
                <c:ptCount val="4"/>
                <c:pt idx="0">
                  <c:v>3.1</c:v>
                </c:pt>
                <c:pt idx="1">
                  <c:v>5.6</c:v>
                </c:pt>
                <c:pt idx="2">
                  <c:v>8.6</c:v>
                </c:pt>
                <c:pt idx="3">
                  <c:v>10.1</c:v>
                </c:pt>
              </c:numCache>
            </c:numRef>
          </c:val>
          <c:extLst>
            <c:ext xmlns:c16="http://schemas.microsoft.com/office/drawing/2014/chart" uri="{C3380CC4-5D6E-409C-BE32-E72D297353CC}">
              <c16:uniqueId val="{00000005-6807-4BCA-917E-85F183E50E96}"/>
            </c:ext>
          </c:extLst>
        </c:ser>
        <c:dLbls>
          <c:showLegendKey val="0"/>
          <c:showVal val="0"/>
          <c:showCatName val="0"/>
          <c:showSerName val="0"/>
          <c:showPercent val="0"/>
          <c:showBubbleSize val="0"/>
        </c:dLbls>
        <c:gapWidth val="150"/>
        <c:overlap val="100"/>
        <c:axId val="348637743"/>
        <c:axId val="348639407"/>
      </c:barChart>
      <c:catAx>
        <c:axId val="3486377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48639407"/>
        <c:crosses val="autoZero"/>
        <c:auto val="1"/>
        <c:lblAlgn val="ctr"/>
        <c:lblOffset val="100"/>
        <c:noMultiLvlLbl val="0"/>
      </c:catAx>
      <c:valAx>
        <c:axId val="348639407"/>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486377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Motivi per cambiare tipo di imballaggio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pieChart>
        <c:varyColors val="1"/>
        <c:ser>
          <c:idx val="0"/>
          <c:order val="0"/>
          <c:tx>
            <c:strRef>
              <c:f>Foglio1!$B$1</c:f>
              <c:strCache>
                <c:ptCount val="1"/>
                <c:pt idx="0">
                  <c:v>Motivi per cambiare tipo di imballaggio</c:v>
                </c:pt>
              </c:strCache>
            </c:strRef>
          </c:tx>
          <c:dPt>
            <c:idx val="0"/>
            <c:bubble3D val="0"/>
            <c:spPr>
              <a:solidFill>
                <a:schemeClr val="accent2">
                  <a:shade val="65000"/>
                </a:schemeClr>
              </a:solidFill>
              <a:ln w="19050">
                <a:solidFill>
                  <a:schemeClr val="lt1"/>
                </a:solidFill>
              </a:ln>
              <a:effectLst/>
            </c:spPr>
            <c:extLst>
              <c:ext xmlns:c16="http://schemas.microsoft.com/office/drawing/2014/chart" uri="{C3380CC4-5D6E-409C-BE32-E72D297353CC}">
                <c16:uniqueId val="{00000001-CD95-43F8-813F-4E640803000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D95-43F8-813F-4E6408030000}"/>
              </c:ext>
            </c:extLst>
          </c:dPt>
          <c:dPt>
            <c:idx val="2"/>
            <c:bubble3D val="0"/>
            <c:spPr>
              <a:solidFill>
                <a:schemeClr val="accent2">
                  <a:tint val="65000"/>
                </a:schemeClr>
              </a:solidFill>
              <a:ln w="19050">
                <a:solidFill>
                  <a:schemeClr val="lt1"/>
                </a:solidFill>
              </a:ln>
              <a:effectLst/>
            </c:spPr>
            <c:extLst>
              <c:ext xmlns:c16="http://schemas.microsoft.com/office/drawing/2014/chart" uri="{C3380CC4-5D6E-409C-BE32-E72D297353CC}">
                <c16:uniqueId val="{00000005-CD95-43F8-813F-4E640803000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Foglio1!$A$2:$A$4</c:f>
              <c:strCache>
                <c:ptCount val="3"/>
                <c:pt idx="0">
                  <c:v>Cambierei con soluzioni più economiche</c:v>
                </c:pt>
                <c:pt idx="1">
                  <c:v>Cambierei con soluzioni riusabili a destinazione</c:v>
                </c:pt>
                <c:pt idx="2">
                  <c:v>Non cambierei a prescindere</c:v>
                </c:pt>
              </c:strCache>
            </c:strRef>
          </c:cat>
          <c:val>
            <c:numRef>
              <c:f>Foglio1!$B$2:$B$4</c:f>
              <c:numCache>
                <c:formatCode>General</c:formatCode>
                <c:ptCount val="3"/>
                <c:pt idx="0">
                  <c:v>30.5</c:v>
                </c:pt>
                <c:pt idx="1">
                  <c:v>58.3</c:v>
                </c:pt>
                <c:pt idx="2">
                  <c:v>11.2</c:v>
                </c:pt>
              </c:numCache>
            </c:numRef>
          </c:val>
          <c:extLst>
            <c:ext xmlns:c16="http://schemas.microsoft.com/office/drawing/2014/chart" uri="{C3380CC4-5D6E-409C-BE32-E72D297353CC}">
              <c16:uniqueId val="{00000000-5176-490C-8680-22D40C6DA4B9}"/>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200">
                <a:solidFill>
                  <a:sysClr val="windowText" lastClr="000000"/>
                </a:solidFill>
                <a:latin typeface="Times New Roman" panose="02020603050405020304" pitchFamily="18" charset="0"/>
                <a:cs typeface="Times New Roman" panose="02020603050405020304" pitchFamily="18" charset="0"/>
              </a:rPr>
              <a:t>Potenziali acquirenti</a:t>
            </a:r>
            <a:r>
              <a:rPr lang="it-IT" sz="1200" baseline="0">
                <a:solidFill>
                  <a:sysClr val="windowText" lastClr="000000"/>
                </a:solidFill>
                <a:latin typeface="Times New Roman" panose="02020603050405020304" pitchFamily="18" charset="0"/>
                <a:cs typeface="Times New Roman" panose="02020603050405020304" pitchFamily="18" charset="0"/>
              </a:rPr>
              <a:t> in relazione al bilancio</a:t>
            </a:r>
            <a:endParaRPr lang="it-IT" sz="12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percentStacked"/>
        <c:varyColors val="0"/>
        <c:ser>
          <c:idx val="0"/>
          <c:order val="0"/>
          <c:tx>
            <c:strRef>
              <c:f>Foglio1!$B$1</c:f>
              <c:strCache>
                <c:ptCount val="1"/>
                <c:pt idx="0">
                  <c:v>Si</c:v>
                </c:pt>
              </c:strCache>
            </c:strRef>
          </c:tx>
          <c:spPr>
            <a:solidFill>
              <a:schemeClr val="accent2">
                <a:shade val="76000"/>
              </a:schemeClr>
            </a:solidFill>
            <a:ln>
              <a:noFill/>
            </a:ln>
            <a:effectLst/>
          </c:spPr>
          <c:invertIfNegative val="0"/>
          <c:cat>
            <c:strRef>
              <c:f>Foglio1!$A$2:$A$5</c:f>
              <c:strCache>
                <c:ptCount val="4"/>
                <c:pt idx="0">
                  <c:v>&lt; 100K</c:v>
                </c:pt>
                <c:pt idx="1">
                  <c:v>100K - 500K</c:v>
                </c:pt>
                <c:pt idx="2">
                  <c:v>500K - 1M</c:v>
                </c:pt>
                <c:pt idx="3">
                  <c:v>&gt; 1M</c:v>
                </c:pt>
              </c:strCache>
            </c:strRef>
          </c:cat>
          <c:val>
            <c:numRef>
              <c:f>Foglio1!$B$2:$B$5</c:f>
              <c:numCache>
                <c:formatCode>General</c:formatCode>
                <c:ptCount val="4"/>
                <c:pt idx="0">
                  <c:v>55</c:v>
                </c:pt>
                <c:pt idx="1">
                  <c:v>65</c:v>
                </c:pt>
                <c:pt idx="2">
                  <c:v>76</c:v>
                </c:pt>
                <c:pt idx="3">
                  <c:v>90</c:v>
                </c:pt>
              </c:numCache>
            </c:numRef>
          </c:val>
          <c:extLst>
            <c:ext xmlns:c16="http://schemas.microsoft.com/office/drawing/2014/chart" uri="{C3380CC4-5D6E-409C-BE32-E72D297353CC}">
              <c16:uniqueId val="{00000000-0069-4931-9E99-BF54E3847D8B}"/>
            </c:ext>
          </c:extLst>
        </c:ser>
        <c:ser>
          <c:idx val="1"/>
          <c:order val="1"/>
          <c:tx>
            <c:strRef>
              <c:f>Foglio1!$C$1</c:f>
              <c:strCache>
                <c:ptCount val="1"/>
                <c:pt idx="0">
                  <c:v>No</c:v>
                </c:pt>
              </c:strCache>
            </c:strRef>
          </c:tx>
          <c:spPr>
            <a:solidFill>
              <a:schemeClr val="accent2">
                <a:tint val="77000"/>
              </a:schemeClr>
            </a:solidFill>
            <a:ln>
              <a:noFill/>
            </a:ln>
            <a:effectLst/>
          </c:spPr>
          <c:invertIfNegative val="0"/>
          <c:cat>
            <c:strRef>
              <c:f>Foglio1!$A$2:$A$5</c:f>
              <c:strCache>
                <c:ptCount val="4"/>
                <c:pt idx="0">
                  <c:v>&lt; 100K</c:v>
                </c:pt>
                <c:pt idx="1">
                  <c:v>100K - 500K</c:v>
                </c:pt>
                <c:pt idx="2">
                  <c:v>500K - 1M</c:v>
                </c:pt>
                <c:pt idx="3">
                  <c:v>&gt; 1M</c:v>
                </c:pt>
              </c:strCache>
            </c:strRef>
          </c:cat>
          <c:val>
            <c:numRef>
              <c:f>Foglio1!$C$2:$C$5</c:f>
              <c:numCache>
                <c:formatCode>General</c:formatCode>
                <c:ptCount val="4"/>
                <c:pt idx="0">
                  <c:v>45</c:v>
                </c:pt>
                <c:pt idx="1">
                  <c:v>35</c:v>
                </c:pt>
                <c:pt idx="2">
                  <c:v>24</c:v>
                </c:pt>
                <c:pt idx="3">
                  <c:v>10</c:v>
                </c:pt>
              </c:numCache>
            </c:numRef>
          </c:val>
          <c:extLst>
            <c:ext xmlns:c16="http://schemas.microsoft.com/office/drawing/2014/chart" uri="{C3380CC4-5D6E-409C-BE32-E72D297353CC}">
              <c16:uniqueId val="{00000001-0069-4931-9E99-BF54E3847D8B}"/>
            </c:ext>
          </c:extLst>
        </c:ser>
        <c:dLbls>
          <c:showLegendKey val="0"/>
          <c:showVal val="0"/>
          <c:showCatName val="0"/>
          <c:showSerName val="0"/>
          <c:showPercent val="0"/>
          <c:showBubbleSize val="0"/>
        </c:dLbls>
        <c:gapWidth val="150"/>
        <c:overlap val="100"/>
        <c:axId val="348637743"/>
        <c:axId val="348639407"/>
      </c:barChart>
      <c:catAx>
        <c:axId val="3486377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48639407"/>
        <c:crosses val="autoZero"/>
        <c:auto val="1"/>
        <c:lblAlgn val="ctr"/>
        <c:lblOffset val="100"/>
        <c:noMultiLvlLbl val="0"/>
      </c:catAx>
      <c:valAx>
        <c:axId val="348639407"/>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486377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5">
  <a:schemeClr val="accent2"/>
</cs:colorStyle>
</file>

<file path=word/charts/colors3.xml><?xml version="1.0" encoding="utf-8"?>
<cs:colorStyle xmlns:cs="http://schemas.microsoft.com/office/drawing/2012/chartStyle" xmlns:a="http://schemas.openxmlformats.org/drawingml/2006/main" meth="withinLinear" id="15">
  <a:schemeClr val="accent2"/>
</cs:colorStyle>
</file>

<file path=word/charts/colors4.xml><?xml version="1.0" encoding="utf-8"?>
<cs:colorStyle xmlns:cs="http://schemas.microsoft.com/office/drawing/2012/chartStyle" xmlns:a="http://schemas.openxmlformats.org/drawingml/2006/main" meth="withinLinearReversed" id="22">
  <a:schemeClr val="accent2"/>
</cs:colorStyle>
</file>

<file path=word/charts/colors5.xml><?xml version="1.0" encoding="utf-8"?>
<cs:colorStyle xmlns:cs="http://schemas.microsoft.com/office/drawing/2012/chartStyle" xmlns:a="http://schemas.openxmlformats.org/drawingml/2006/main" meth="withinLinear" id="15">
  <a:schemeClr val="accent2"/>
</cs:colorStyle>
</file>

<file path=word/charts/colors6.xml><?xml version="1.0" encoding="utf-8"?>
<cs:colorStyle xmlns:cs="http://schemas.microsoft.com/office/drawing/2012/chartStyle" xmlns:a="http://schemas.openxmlformats.org/drawingml/2006/main" meth="withinLinear" id="15">
  <a:schemeClr val="accent2"/>
</cs:colorStyle>
</file>

<file path=word/charts/colors7.xml><?xml version="1.0" encoding="utf-8"?>
<cs:colorStyle xmlns:cs="http://schemas.microsoft.com/office/drawing/2012/chartStyle" xmlns:a="http://schemas.openxmlformats.org/drawingml/2006/main" meth="withinLinear" id="15">
  <a:schemeClr val="accent2"/>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52DE42-9390-4EB6-852F-8F3F8FAD9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2122</TotalTime>
  <Pages>22</Pages>
  <Words>6293</Words>
  <Characters>35871</Characters>
  <Application>Microsoft Office Word</Application>
  <DocSecurity>0</DocSecurity>
  <Lines>298</Lines>
  <Paragraphs>84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Paglia - francesco.paglia@studio.unibo.it</dc:creator>
  <cp:keywords/>
  <dc:description/>
  <cp:lastModifiedBy>Francesco Paglia - francesco.paglia@studio.unibo.it</cp:lastModifiedBy>
  <cp:revision>365</cp:revision>
  <dcterms:created xsi:type="dcterms:W3CDTF">2022-11-19T16:36:00Z</dcterms:created>
  <dcterms:modified xsi:type="dcterms:W3CDTF">2022-12-18T00:05:00Z</dcterms:modified>
</cp:coreProperties>
</file>