
<file path=[Content_Types].xml><?xml version="1.0" encoding="utf-8"?>
<Types xmlns="http://schemas.openxmlformats.org/package/2006/content-types">
  <Default Extension="bin" ContentType="application/vnd.ms-word.attachedToolbar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W w:w="0" w:type="auto"/>
        <w:tblLayout w:type="fixed"/>
        <w:tblCellMar>
          <w:left w:w="71" w:type="dxa"/>
          <w:right w:w="71" w:type="dxa"/>
        </w:tblCellMar>
        <w:tblLook w:val="0000" w:firstRow="0" w:lastRow="0" w:firstColumn="0" w:lastColumn="0" w:noHBand="0" w:noVBand="0"/>
      </w:tblPr>
      <w:tblGrid>
        <w:gridCol w:w="2552"/>
        <w:gridCol w:w="5799"/>
      </w:tblGrid>
      <w:tr w:rsidRPr="001531D3" w:rsidR="00CA50B5" w:rsidTr="711E0294" w14:paraId="42FDEA45" w14:textId="77777777">
        <w:tc>
          <w:tcPr>
            <w:tcW w:w="2552" w:type="dxa"/>
            <w:tcMar/>
          </w:tcPr>
          <w:p w:rsidRPr="00044DA6" w:rsidR="00B3474A" w:rsidP="00B524E9" w:rsidRDefault="001D6100" w14:paraId="0E9A3292" w14:textId="0590B93A">
            <w:pPr>
              <w:pStyle w:val="CoverPageTop"/>
              <w:keepLines w:val="0"/>
              <w:widowControl w:val="0"/>
              <w:ind w:right="113"/>
              <w:rPr>
                <w:lang w:val="en-US"/>
              </w:rPr>
            </w:pPr>
            <w:r w:rsidRPr="711E0294" w:rsidR="721D3C5B">
              <w:rPr>
                <w:lang w:val="en-US"/>
              </w:rPr>
              <w:t>SAP Cloud ERP</w:t>
            </w:r>
            <w:r>
              <w:br/>
            </w:r>
            <w:r w:rsidRPr="711E0294" w:rsidR="6835BE31">
              <w:rPr>
                <w:lang w:val="en-US"/>
              </w:rPr>
              <w:t>J</w:t>
            </w:r>
            <w:r w:rsidRPr="711E0294" w:rsidR="0AB3A62F">
              <w:rPr>
                <w:lang w:val="en-US"/>
              </w:rPr>
              <w:t>une</w:t>
            </w:r>
            <w:r w:rsidRPr="711E0294" w:rsidR="6835BE31">
              <w:rPr>
                <w:lang w:val="en-US"/>
              </w:rPr>
              <w:t xml:space="preserve"> </w:t>
            </w:r>
            <w:r w:rsidRPr="711E0294" w:rsidR="7323198B">
              <w:rPr>
                <w:lang w:val="en-US"/>
              </w:rPr>
              <w:t>202</w:t>
            </w:r>
            <w:r w:rsidRPr="711E0294" w:rsidR="000B69D6">
              <w:rPr>
                <w:lang w:val="en-US"/>
              </w:rPr>
              <w:t>6</w:t>
            </w:r>
          </w:p>
          <w:p w:rsidRPr="00044DA6" w:rsidR="00CA50B5" w:rsidP="00B3474A" w:rsidRDefault="00126CC6" w14:paraId="4C92C6E8" w14:textId="5F4D697B">
            <w:pPr>
              <w:pStyle w:val="CoverPageTop"/>
              <w:rPr>
                <w:lang w:val="en-US"/>
              </w:rPr>
            </w:pPr>
            <w:r w:rsidRPr="524F082E">
              <w:rPr>
                <w:lang w:val="en-US"/>
              </w:rPr>
              <w:fldChar w:fldCharType="begin"/>
            </w:r>
            <w:r w:rsidRPr="524F082E">
              <w:rPr>
                <w:lang w:val="en-US"/>
              </w:rPr>
              <w:instrText xml:space="preserve">ASK DokSprache "Sprache in dem Dokument verfaßt ist" </w:instrText>
            </w:r>
            <w:r w:rsidRPr="524F082E">
              <w:rPr>
                <w:lang w:val="en-US"/>
              </w:rPr>
              <w:fldChar w:fldCharType="separate"/>
            </w:r>
            <w:bookmarkStart w:name="DokSprache" w:id="0"/>
            <w:r w:rsidRPr="524F082E" w:rsidR="00B3474A">
              <w:rPr>
                <w:lang w:val="en-US"/>
              </w:rPr>
              <w:t>English</w:t>
            </w:r>
            <w:bookmarkEnd w:id="0"/>
            <w:r w:rsidRPr="524F082E">
              <w:rPr>
                <w:lang w:val="en-US"/>
              </w:rPr>
              <w:fldChar w:fldCharType="end"/>
            </w:r>
          </w:p>
        </w:tc>
        <w:tc>
          <w:tcPr>
            <w:tcW w:w="5799" w:type="dxa"/>
            <w:tcBorders>
              <w:left w:val="single" w:color="auto" w:sz="4" w:space="0"/>
              <w:right w:val="single" w:color="auto" w:sz="4" w:space="0"/>
            </w:tcBorders>
            <w:tcMar/>
          </w:tcPr>
          <w:p w:rsidRPr="00044DA6" w:rsidR="00CA50B5" w:rsidRDefault="00CA50B5" w14:paraId="35E59124" w14:textId="77777777">
            <w:pPr>
              <w:jc w:val="both"/>
              <w:rPr>
                <w:lang w:val="en-US"/>
              </w:rPr>
            </w:pPr>
          </w:p>
        </w:tc>
      </w:tr>
      <w:tr w:rsidRPr="001531D3" w:rsidR="00CA50B5" w:rsidTr="711E0294" w14:paraId="544FFF9F" w14:textId="77777777">
        <w:tc>
          <w:tcPr>
            <w:tcW w:w="2552" w:type="dxa"/>
            <w:tcMar/>
          </w:tcPr>
          <w:p w:rsidRPr="00044DA6" w:rsidR="00CA50B5" w:rsidRDefault="00CA50B5" w14:paraId="22112AE4" w14:textId="77777777">
            <w:pPr>
              <w:ind w:right="113"/>
              <w:jc w:val="both"/>
              <w:rPr>
                <w:lang w:val="en-US"/>
              </w:rPr>
            </w:pPr>
          </w:p>
          <w:p w:rsidRPr="00044DA6" w:rsidR="00CA50B5" w:rsidRDefault="00CA50B5" w14:paraId="07A72DCB" w14:textId="77777777">
            <w:pPr>
              <w:ind w:right="113"/>
              <w:jc w:val="both"/>
              <w:rPr>
                <w:lang w:val="en-US"/>
              </w:rPr>
            </w:pPr>
          </w:p>
          <w:p w:rsidRPr="00044DA6" w:rsidR="00CA50B5" w:rsidRDefault="00CA50B5" w14:paraId="33948ABB" w14:textId="77777777">
            <w:pPr>
              <w:ind w:right="113"/>
              <w:jc w:val="both"/>
              <w:rPr>
                <w:lang w:val="en-US"/>
              </w:rPr>
            </w:pPr>
          </w:p>
          <w:p w:rsidRPr="00044DA6" w:rsidR="00CA50B5" w:rsidRDefault="00CA50B5" w14:paraId="649AF46F" w14:textId="77777777">
            <w:pPr>
              <w:ind w:right="113"/>
              <w:jc w:val="both"/>
              <w:rPr>
                <w:lang w:val="en-US"/>
              </w:rPr>
            </w:pPr>
          </w:p>
          <w:p w:rsidRPr="00044DA6" w:rsidR="00CA50B5" w:rsidRDefault="00CA50B5" w14:paraId="27A031A0" w14:textId="77777777">
            <w:pPr>
              <w:ind w:right="113"/>
              <w:jc w:val="both"/>
              <w:rPr>
                <w:lang w:val="en-US"/>
              </w:rPr>
            </w:pPr>
          </w:p>
          <w:p w:rsidRPr="00044DA6" w:rsidR="00CA50B5" w:rsidRDefault="00CA50B5" w14:paraId="479C7ECC" w14:textId="77777777">
            <w:pPr>
              <w:ind w:right="113"/>
              <w:jc w:val="both"/>
              <w:rPr>
                <w:lang w:val="en-US"/>
              </w:rPr>
            </w:pPr>
          </w:p>
          <w:p w:rsidRPr="00044DA6" w:rsidR="00CA50B5" w:rsidRDefault="00CA50B5" w14:paraId="59B93060" w14:textId="77777777">
            <w:pPr>
              <w:ind w:right="113"/>
              <w:jc w:val="both"/>
              <w:rPr>
                <w:lang w:val="en-US"/>
              </w:rPr>
            </w:pPr>
          </w:p>
          <w:p w:rsidRPr="00044DA6" w:rsidR="00CA50B5" w:rsidRDefault="00CA50B5" w14:paraId="3081ABAB" w14:textId="77777777">
            <w:pPr>
              <w:ind w:right="113"/>
              <w:jc w:val="both"/>
              <w:rPr>
                <w:lang w:val="en-US"/>
              </w:rPr>
            </w:pPr>
          </w:p>
          <w:p w:rsidRPr="00044DA6" w:rsidR="00CA50B5" w:rsidRDefault="00CA50B5" w14:paraId="79A37BF6" w14:textId="77777777">
            <w:pPr>
              <w:ind w:right="113"/>
              <w:jc w:val="both"/>
              <w:rPr>
                <w:lang w:val="en-US"/>
              </w:rPr>
            </w:pPr>
          </w:p>
          <w:p w:rsidRPr="00044DA6" w:rsidR="00CA50B5" w:rsidRDefault="00CA50B5" w14:paraId="0FD77917" w14:textId="77777777">
            <w:pPr>
              <w:ind w:right="113"/>
              <w:jc w:val="both"/>
              <w:rPr>
                <w:lang w:val="en-US"/>
              </w:rPr>
            </w:pPr>
          </w:p>
          <w:p w:rsidRPr="00044DA6" w:rsidR="00CA50B5" w:rsidRDefault="00CA50B5" w14:paraId="584D3069" w14:textId="77777777">
            <w:pPr>
              <w:ind w:right="113"/>
              <w:jc w:val="both"/>
              <w:rPr>
                <w:lang w:val="en-US"/>
              </w:rPr>
            </w:pPr>
          </w:p>
        </w:tc>
        <w:tc>
          <w:tcPr>
            <w:tcW w:w="5799" w:type="dxa"/>
            <w:tcBorders>
              <w:left w:val="single" w:color="auto" w:sz="4" w:space="0"/>
              <w:right w:val="single" w:color="auto" w:sz="4" w:space="0"/>
            </w:tcBorders>
            <w:tcMar/>
            <w:vAlign w:val="center"/>
          </w:tcPr>
          <w:p w:rsidRPr="00F55EBE" w:rsidR="00CA50B5" w:rsidP="001F5E51" w:rsidRDefault="00FD162D" w14:paraId="244709CF" w14:textId="7F031F65">
            <w:pPr>
              <w:pStyle w:val="CoverPageTitle"/>
              <w:rPr>
                <w:lang w:val="en-IN"/>
              </w:rPr>
            </w:pPr>
            <w:r>
              <w:t>Two</w:t>
            </w:r>
            <w:r w:rsidR="002B17F4">
              <w:t xml:space="preserve"> Tier</w:t>
            </w:r>
            <w:r>
              <w:t xml:space="preserve"> ERP</w:t>
            </w:r>
            <w:r w:rsidR="002B17F4">
              <w:t xml:space="preserve"> </w:t>
            </w:r>
            <w:r w:rsidR="00620A93">
              <w:t xml:space="preserve">– </w:t>
            </w:r>
            <w:r w:rsidRPr="00F55EBE" w:rsidR="00F55EBE">
              <w:t xml:space="preserve">Product-Centric Pricing Harmonization </w:t>
            </w:r>
          </w:p>
        </w:tc>
      </w:tr>
      <w:tr w:rsidRPr="00044DA6" w:rsidR="00CA50B5" w:rsidTr="711E0294" w14:paraId="52D4D1B8" w14:textId="77777777">
        <w:tc>
          <w:tcPr>
            <w:tcW w:w="2552" w:type="dxa"/>
            <w:tcMar/>
          </w:tcPr>
          <w:p w:rsidRPr="00044DA6" w:rsidR="00CA50B5" w:rsidRDefault="00CA50B5" w14:paraId="1C0E6429" w14:textId="77777777">
            <w:pPr>
              <w:widowControl w:val="0"/>
              <w:jc w:val="both"/>
              <w:rPr>
                <w:lang w:val="en-US"/>
              </w:rPr>
            </w:pPr>
          </w:p>
          <w:p w:rsidRPr="00044DA6" w:rsidR="00CA50B5" w:rsidRDefault="00CA50B5" w14:paraId="6F2533DC" w14:textId="77777777">
            <w:pPr>
              <w:widowControl w:val="0"/>
              <w:jc w:val="both"/>
              <w:rPr>
                <w:lang w:val="en-US"/>
              </w:rPr>
            </w:pPr>
          </w:p>
          <w:p w:rsidRPr="00044DA6" w:rsidR="00CA50B5" w:rsidRDefault="00CA50B5" w14:paraId="01437D41" w14:textId="77777777">
            <w:pPr>
              <w:widowControl w:val="0"/>
              <w:jc w:val="both"/>
              <w:rPr>
                <w:lang w:val="en-US"/>
              </w:rPr>
            </w:pPr>
          </w:p>
          <w:p w:rsidRPr="00044DA6" w:rsidR="00CA50B5" w:rsidRDefault="00CA50B5" w14:paraId="1528E3AF" w14:textId="77777777">
            <w:pPr>
              <w:widowControl w:val="0"/>
              <w:jc w:val="both"/>
              <w:rPr>
                <w:lang w:val="en-US"/>
              </w:rPr>
            </w:pPr>
          </w:p>
          <w:p w:rsidRPr="00044DA6" w:rsidR="00CA50B5" w:rsidRDefault="00CA50B5" w14:paraId="5CB36579" w14:textId="77777777">
            <w:pPr>
              <w:widowControl w:val="0"/>
              <w:jc w:val="both"/>
              <w:rPr>
                <w:lang w:val="en-US"/>
              </w:rPr>
            </w:pPr>
          </w:p>
          <w:p w:rsidRPr="00044DA6" w:rsidR="00CA50B5" w:rsidRDefault="00CA50B5" w14:paraId="6948C170" w14:textId="77777777">
            <w:pPr>
              <w:widowControl w:val="0"/>
              <w:jc w:val="both"/>
              <w:rPr>
                <w:lang w:val="en-US"/>
              </w:rPr>
            </w:pPr>
          </w:p>
          <w:p w:rsidRPr="00044DA6" w:rsidR="00CA50B5" w:rsidRDefault="00CA50B5" w14:paraId="2731CC31" w14:textId="77777777">
            <w:pPr>
              <w:widowControl w:val="0"/>
              <w:jc w:val="both"/>
              <w:rPr>
                <w:lang w:val="en-US"/>
              </w:rPr>
            </w:pPr>
          </w:p>
          <w:p w:rsidRPr="00044DA6" w:rsidR="00CA50B5" w:rsidRDefault="00CA50B5" w14:paraId="3C7339DC" w14:textId="77777777">
            <w:pPr>
              <w:widowControl w:val="0"/>
              <w:jc w:val="both"/>
              <w:rPr>
                <w:lang w:val="en-US"/>
              </w:rPr>
            </w:pPr>
          </w:p>
          <w:p w:rsidRPr="00044DA6" w:rsidR="00CA50B5" w:rsidP="00A9614A" w:rsidRDefault="00CA50B5" w14:paraId="2B7F8065" w14:textId="4D93DDE9">
            <w:pPr>
              <w:rPr>
                <w:lang w:val="en-US"/>
              </w:rPr>
            </w:pPr>
          </w:p>
        </w:tc>
        <w:tc>
          <w:tcPr>
            <w:tcW w:w="5799" w:type="dxa"/>
            <w:tcBorders>
              <w:left w:val="single" w:color="auto" w:sz="4" w:space="0"/>
              <w:right w:val="single" w:color="auto" w:sz="4" w:space="0"/>
            </w:tcBorders>
            <w:tcMar/>
          </w:tcPr>
          <w:p w:rsidRPr="00044DA6" w:rsidR="00CA50B5" w:rsidRDefault="002822E5" w14:paraId="556D6381" w14:textId="77777777">
            <w:pPr>
              <w:pStyle w:val="CoverPageSub-Title"/>
              <w:framePr w:wrap="auto"/>
              <w:rPr>
                <w:lang w:val="en-US"/>
              </w:rPr>
            </w:pPr>
            <w:r w:rsidRPr="00044DA6">
              <w:rPr>
                <w:lang w:val="en-US"/>
              </w:rPr>
              <w:t xml:space="preserve">Customer </w:t>
            </w:r>
            <w:r w:rsidRPr="00044DA6" w:rsidR="00CA50B5">
              <w:rPr>
                <w:lang w:val="en-US"/>
              </w:rPr>
              <w:t>Guide</w:t>
            </w:r>
          </w:p>
          <w:p w:rsidRPr="00044DA6" w:rsidR="00CA50B5" w:rsidRDefault="00CA50B5" w14:paraId="608F2A45" w14:textId="77777777">
            <w:pPr>
              <w:rPr>
                <w:lang w:val="en-US"/>
              </w:rPr>
            </w:pPr>
          </w:p>
          <w:p w:rsidRPr="00044DA6" w:rsidR="00AE2114" w:rsidRDefault="00AE2114" w14:paraId="6F55942C" w14:textId="77777777">
            <w:pPr>
              <w:rPr>
                <w:lang w:val="en-US"/>
              </w:rPr>
            </w:pPr>
          </w:p>
          <w:p w:rsidRPr="00044DA6" w:rsidR="00AE2114" w:rsidRDefault="00AE2114" w14:paraId="41224688" w14:textId="77777777">
            <w:pPr>
              <w:rPr>
                <w:lang w:val="en-US"/>
              </w:rPr>
            </w:pPr>
          </w:p>
          <w:p w:rsidRPr="00044DA6" w:rsidR="00AE2114" w:rsidRDefault="00AE2114" w14:paraId="5AF8B4A2" w14:textId="77777777">
            <w:pPr>
              <w:rPr>
                <w:lang w:val="en-US"/>
              </w:rPr>
            </w:pPr>
          </w:p>
          <w:p w:rsidRPr="00044DA6" w:rsidR="00AE2114" w:rsidRDefault="00AE2114" w14:paraId="123693E7" w14:textId="77777777">
            <w:pPr>
              <w:rPr>
                <w:lang w:val="en-US"/>
              </w:rPr>
            </w:pPr>
          </w:p>
        </w:tc>
      </w:tr>
    </w:tbl>
    <w:p w:rsidRPr="00044DA6" w:rsidR="00CA50B5" w:rsidP="007B0535" w:rsidRDefault="00CA50B5" w14:paraId="497E60A7" w14:textId="77777777">
      <w:pPr>
        <w:rPr>
          <w:lang w:val="en-US"/>
        </w:rPr>
        <w:sectPr w:rsidRPr="00044DA6" w:rsidR="00CA50B5" w:rsidSect="000B1010">
          <w:headerReference w:type="default" r:id="rId12"/>
          <w:footerReference w:type="default" r:id="rId13"/>
          <w:type w:val="oddPage"/>
          <w:pgSz w:w="11907" w:h="16840" w:orient="portrait" w:code="9"/>
          <w:pgMar w:top="1701" w:right="1814" w:bottom="1814" w:left="1440" w:header="720" w:footer="851" w:gutter="0"/>
          <w:cols w:space="141"/>
          <w:docGrid w:linePitch="272"/>
        </w:sectPr>
      </w:pPr>
    </w:p>
    <w:p w:rsidRPr="00044DA6" w:rsidR="00CA50B5" w:rsidP="0036721B" w:rsidRDefault="00CA50B5" w14:paraId="104EB439" w14:textId="77777777">
      <w:pPr>
        <w:pStyle w:val="Heading9"/>
      </w:pPr>
      <w:r w:rsidRPr="00044DA6">
        <w:t>Copyright</w:t>
      </w:r>
    </w:p>
    <w:p w:rsidRPr="00044DA6" w:rsidR="00512DEE" w:rsidP="00512DEE" w:rsidRDefault="00512DEE" w14:paraId="3664A21C" w14:textId="77777777">
      <w:pPr>
        <w:tabs>
          <w:tab w:val="left" w:pos="540"/>
        </w:tabs>
        <w:spacing w:after="120"/>
        <w:jc w:val="both"/>
        <w:rPr>
          <w:sz w:val="18"/>
          <w:lang w:val="en-US"/>
        </w:rPr>
      </w:pPr>
      <w:r w:rsidRPr="00044DA6">
        <w:rPr>
          <w:sz w:val="18"/>
          <w:lang w:val="en-US"/>
        </w:rPr>
        <w:t>© 201</w:t>
      </w:r>
      <w:r w:rsidR="002A0291">
        <w:rPr>
          <w:sz w:val="18"/>
          <w:lang w:val="en-US"/>
        </w:rPr>
        <w:t>7</w:t>
      </w:r>
      <w:r w:rsidRPr="00044DA6">
        <w:rPr>
          <w:sz w:val="18"/>
          <w:lang w:val="en-US"/>
        </w:rPr>
        <w:t xml:space="preserve"> SAP </w:t>
      </w:r>
      <w:r w:rsidRPr="00044DA6" w:rsidR="00766D06">
        <w:rPr>
          <w:sz w:val="18"/>
          <w:lang w:val="en-US"/>
        </w:rPr>
        <w:t>SE</w:t>
      </w:r>
      <w:r w:rsidRPr="00044DA6">
        <w:rPr>
          <w:sz w:val="18"/>
          <w:lang w:val="en-US"/>
        </w:rPr>
        <w:t xml:space="preserve"> or an SAP affiliate company.  All rights reserved.</w:t>
      </w:r>
    </w:p>
    <w:p w:rsidRPr="00044DA6" w:rsidR="00512DEE" w:rsidP="00512DEE" w:rsidRDefault="00512DEE" w14:paraId="4DABD6E0" w14:textId="77777777">
      <w:pPr>
        <w:tabs>
          <w:tab w:val="left" w:pos="540"/>
        </w:tabs>
        <w:spacing w:after="120"/>
        <w:jc w:val="both"/>
        <w:rPr>
          <w:sz w:val="18"/>
          <w:lang w:val="en-US"/>
        </w:rPr>
      </w:pPr>
      <w:r w:rsidRPr="00044DA6">
        <w:rPr>
          <w:sz w:val="18"/>
          <w:lang w:val="en-US"/>
        </w:rPr>
        <w:t xml:space="preserve">No part of this publication may be reproduced or transmitted in any form or for any purpose without the express permission of SAP </w:t>
      </w:r>
      <w:r w:rsidRPr="00044DA6" w:rsidR="00766D06">
        <w:rPr>
          <w:sz w:val="18"/>
          <w:lang w:val="en-US"/>
        </w:rPr>
        <w:t>SE</w:t>
      </w:r>
      <w:r w:rsidRPr="00044DA6">
        <w:rPr>
          <w:sz w:val="18"/>
          <w:lang w:val="en-US"/>
        </w:rPr>
        <w:t>.  The information contained herein may be changed without prior notice.</w:t>
      </w:r>
    </w:p>
    <w:p w:rsidRPr="00044DA6" w:rsidR="00512DEE" w:rsidP="00512DEE" w:rsidRDefault="00512DEE" w14:paraId="545F2CE2" w14:textId="77777777">
      <w:pPr>
        <w:tabs>
          <w:tab w:val="left" w:pos="540"/>
        </w:tabs>
        <w:spacing w:after="120"/>
        <w:jc w:val="both"/>
        <w:rPr>
          <w:sz w:val="18"/>
          <w:lang w:val="en-US"/>
        </w:rPr>
      </w:pPr>
      <w:r w:rsidRPr="00044DA6">
        <w:rPr>
          <w:sz w:val="18"/>
          <w:lang w:val="en-US"/>
        </w:rPr>
        <w:t xml:space="preserve">Some software products marketed by SAP </w:t>
      </w:r>
      <w:r w:rsidRPr="00044DA6" w:rsidR="00766D06">
        <w:rPr>
          <w:sz w:val="18"/>
          <w:lang w:val="en-US"/>
        </w:rPr>
        <w:t>SE</w:t>
      </w:r>
      <w:r w:rsidRPr="00044DA6">
        <w:rPr>
          <w:sz w:val="18"/>
          <w:lang w:val="en-US"/>
        </w:rPr>
        <w:t xml:space="preserve"> and its distributors contain proprietary software components of other software vendors.</w:t>
      </w:r>
    </w:p>
    <w:p w:rsidRPr="00044DA6" w:rsidR="00512DEE" w:rsidP="00512DEE" w:rsidRDefault="00512DEE" w14:paraId="6249CE50" w14:textId="77777777">
      <w:pPr>
        <w:tabs>
          <w:tab w:val="left" w:pos="540"/>
        </w:tabs>
        <w:spacing w:after="120"/>
        <w:jc w:val="both"/>
        <w:rPr>
          <w:sz w:val="18"/>
          <w:lang w:val="en-US"/>
        </w:rPr>
      </w:pPr>
      <w:r w:rsidRPr="00044DA6">
        <w:rPr>
          <w:sz w:val="18"/>
          <w:lang w:val="en-US"/>
        </w:rPr>
        <w:t>National product specifications may vary.</w:t>
      </w:r>
    </w:p>
    <w:p w:rsidRPr="00044DA6" w:rsidR="00512DEE" w:rsidP="00512DEE" w:rsidRDefault="00512DEE" w14:paraId="447CC8B3" w14:textId="77777777">
      <w:pPr>
        <w:tabs>
          <w:tab w:val="left" w:pos="540"/>
        </w:tabs>
        <w:spacing w:after="120"/>
        <w:jc w:val="both"/>
        <w:rPr>
          <w:sz w:val="18"/>
          <w:lang w:val="en-US"/>
        </w:rPr>
      </w:pPr>
      <w:r w:rsidRPr="00044DA6">
        <w:rPr>
          <w:sz w:val="18"/>
          <w:lang w:val="en-US"/>
        </w:rPr>
        <w:t xml:space="preserve">These materials are provided by SAP </w:t>
      </w:r>
      <w:r w:rsidRPr="00044DA6" w:rsidR="00766D06">
        <w:rPr>
          <w:sz w:val="18"/>
          <w:lang w:val="en-US"/>
        </w:rPr>
        <w:t>SE</w:t>
      </w:r>
      <w:r w:rsidRPr="00044DA6">
        <w:rPr>
          <w:sz w:val="18"/>
          <w:lang w:val="en-US"/>
        </w:rPr>
        <w:t xml:space="preserve"> and its affiliated companies ("SAP Group") for informational purposes only, without representation or warranty of any kind, and SAP Group shall not be liable for errors or omissions with respect to the materials. The only warranties for SAP Group products and services are those that are set forth in the express warranty statements accompanying such products and services, if any. Nothing herein should be construed as constituting an additional warranty. </w:t>
      </w:r>
    </w:p>
    <w:p w:rsidRPr="00044DA6" w:rsidR="001B108C" w:rsidP="00512DEE" w:rsidRDefault="00512DEE" w14:paraId="022C5B9D" w14:textId="77777777">
      <w:pPr>
        <w:tabs>
          <w:tab w:val="left" w:pos="540"/>
        </w:tabs>
        <w:spacing w:after="120"/>
        <w:jc w:val="both"/>
        <w:rPr>
          <w:b/>
          <w:lang w:val="en-US"/>
        </w:rPr>
      </w:pPr>
      <w:r w:rsidRPr="00044DA6">
        <w:rPr>
          <w:sz w:val="18"/>
          <w:lang w:val="en-US"/>
        </w:rPr>
        <w:t xml:space="preserve">SAP and other SAP products and services mentioned herein as well as their respective logos are trademarks or registered trademarks of SAP </w:t>
      </w:r>
      <w:r w:rsidRPr="00044DA6" w:rsidR="00766D06">
        <w:rPr>
          <w:sz w:val="18"/>
          <w:lang w:val="en-US"/>
        </w:rPr>
        <w:t>SE</w:t>
      </w:r>
      <w:r w:rsidRPr="00044DA6">
        <w:rPr>
          <w:sz w:val="18"/>
          <w:lang w:val="en-US"/>
        </w:rPr>
        <w:t xml:space="preserve"> in Germany and other countries. Please see http://www.sap.com/corporate-en/legal/copyright/index.epx#trademark for additional trademark information and notices.</w:t>
      </w:r>
    </w:p>
    <w:p w:rsidRPr="00044DA6" w:rsidR="00512DEE" w:rsidRDefault="00512DEE" w14:paraId="7AC34EAD" w14:textId="77777777">
      <w:pPr>
        <w:rPr>
          <w:lang w:val="en-US"/>
        </w:rPr>
      </w:pPr>
      <w:r w:rsidRPr="00044DA6">
        <w:rPr>
          <w:lang w:val="en-US"/>
        </w:rPr>
        <w:br w:type="page"/>
      </w:r>
    </w:p>
    <w:tbl>
      <w:tblPr>
        <w:tblW w:w="82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83"/>
        <w:gridCol w:w="1702"/>
        <w:gridCol w:w="5590"/>
      </w:tblGrid>
      <w:tr w:rsidRPr="00044DA6" w:rsidR="001B108C" w:rsidTr="00F50848" w14:paraId="2E02108B" w14:textId="77777777">
        <w:tc>
          <w:tcPr>
            <w:tcW w:w="983" w:type="dxa"/>
            <w:shd w:val="clear" w:color="auto" w:fill="D9D9D9"/>
          </w:tcPr>
          <w:p w:rsidRPr="00044DA6" w:rsidR="001B108C" w:rsidP="00F513F2" w:rsidRDefault="001B108C" w14:paraId="31AE4F57" w14:textId="77777777">
            <w:pPr>
              <w:tabs>
                <w:tab w:val="left" w:pos="540"/>
              </w:tabs>
              <w:spacing w:before="80" w:after="80"/>
              <w:jc w:val="both"/>
              <w:rPr>
                <w:lang w:val="en-US"/>
              </w:rPr>
            </w:pPr>
            <w:r w:rsidRPr="00044DA6">
              <w:rPr>
                <w:lang w:val="en-US"/>
              </w:rPr>
              <w:t>Revision</w:t>
            </w:r>
          </w:p>
        </w:tc>
        <w:tc>
          <w:tcPr>
            <w:tcW w:w="1702" w:type="dxa"/>
            <w:shd w:val="clear" w:color="auto" w:fill="D9D9D9"/>
          </w:tcPr>
          <w:p w:rsidRPr="00044DA6" w:rsidR="001B108C" w:rsidP="00F513F2" w:rsidRDefault="001B108C" w14:paraId="07269D31" w14:textId="77777777">
            <w:pPr>
              <w:tabs>
                <w:tab w:val="left" w:pos="540"/>
              </w:tabs>
              <w:spacing w:before="80" w:after="80"/>
              <w:jc w:val="both"/>
              <w:rPr>
                <w:lang w:val="en-US"/>
              </w:rPr>
            </w:pPr>
            <w:r w:rsidRPr="00044DA6">
              <w:rPr>
                <w:lang w:val="en-US"/>
              </w:rPr>
              <w:t>Change Date</w:t>
            </w:r>
          </w:p>
        </w:tc>
        <w:tc>
          <w:tcPr>
            <w:tcW w:w="5590" w:type="dxa"/>
            <w:shd w:val="clear" w:color="auto" w:fill="D9D9D9"/>
          </w:tcPr>
          <w:p w:rsidRPr="00044DA6" w:rsidR="001B108C" w:rsidP="00F513F2" w:rsidRDefault="001B108C" w14:paraId="6F691972" w14:textId="77777777">
            <w:pPr>
              <w:tabs>
                <w:tab w:val="left" w:pos="540"/>
              </w:tabs>
              <w:spacing w:before="80" w:after="80"/>
              <w:jc w:val="both"/>
              <w:rPr>
                <w:lang w:val="en-US"/>
              </w:rPr>
            </w:pPr>
            <w:r w:rsidRPr="00044DA6">
              <w:rPr>
                <w:lang w:val="en-US"/>
              </w:rPr>
              <w:t>Description</w:t>
            </w:r>
          </w:p>
        </w:tc>
      </w:tr>
      <w:tr w:rsidRPr="00044DA6" w:rsidR="001B108C" w:rsidTr="00F50848" w14:paraId="02A6377D" w14:textId="77777777">
        <w:tc>
          <w:tcPr>
            <w:tcW w:w="983" w:type="dxa"/>
            <w:shd w:val="clear" w:color="auto" w:fill="auto"/>
          </w:tcPr>
          <w:p w:rsidRPr="00044DA6" w:rsidR="001B108C" w:rsidP="00F513F2" w:rsidRDefault="001B108C" w14:paraId="20416E27" w14:textId="77777777">
            <w:pPr>
              <w:tabs>
                <w:tab w:val="left" w:pos="540"/>
              </w:tabs>
              <w:spacing w:before="80" w:after="80"/>
              <w:jc w:val="both"/>
              <w:rPr>
                <w:lang w:val="en-US"/>
              </w:rPr>
            </w:pPr>
            <w:r w:rsidRPr="00044DA6">
              <w:rPr>
                <w:lang w:val="en-US"/>
              </w:rPr>
              <w:t>0</w:t>
            </w:r>
          </w:p>
        </w:tc>
        <w:tc>
          <w:tcPr>
            <w:tcW w:w="1702" w:type="dxa"/>
            <w:shd w:val="clear" w:color="auto" w:fill="auto"/>
          </w:tcPr>
          <w:p w:rsidRPr="00044DA6" w:rsidR="001B108C" w:rsidP="00611474" w:rsidRDefault="00F55EBE" w14:paraId="092B96DA" w14:textId="0E7A22F7">
            <w:pPr>
              <w:tabs>
                <w:tab w:val="left" w:pos="540"/>
              </w:tabs>
              <w:spacing w:before="80" w:after="80"/>
              <w:jc w:val="both"/>
              <w:rPr>
                <w:lang w:val="en-US"/>
              </w:rPr>
            </w:pPr>
            <w:r>
              <w:rPr>
                <w:lang w:val="en-US"/>
              </w:rPr>
              <w:t>06</w:t>
            </w:r>
            <w:r w:rsidR="0042655C">
              <w:rPr>
                <w:lang w:val="en-US"/>
              </w:rPr>
              <w:t>.0</w:t>
            </w:r>
            <w:r>
              <w:rPr>
                <w:lang w:val="en-US"/>
              </w:rPr>
              <w:t>1</w:t>
            </w:r>
            <w:r w:rsidR="0042655C">
              <w:rPr>
                <w:lang w:val="en-US"/>
              </w:rPr>
              <w:t>.202</w:t>
            </w:r>
            <w:r>
              <w:rPr>
                <w:lang w:val="en-US"/>
              </w:rPr>
              <w:t>5</w:t>
            </w:r>
          </w:p>
        </w:tc>
        <w:tc>
          <w:tcPr>
            <w:tcW w:w="5590" w:type="dxa"/>
            <w:shd w:val="clear" w:color="auto" w:fill="auto"/>
          </w:tcPr>
          <w:p w:rsidRPr="00044DA6" w:rsidR="001B108C" w:rsidP="00F513F2" w:rsidRDefault="002A0291" w14:paraId="6846E403" w14:textId="77777777">
            <w:pPr>
              <w:tabs>
                <w:tab w:val="left" w:pos="540"/>
              </w:tabs>
              <w:spacing w:before="80" w:after="80"/>
              <w:jc w:val="both"/>
              <w:rPr>
                <w:lang w:val="en-US"/>
              </w:rPr>
            </w:pPr>
            <w:r>
              <w:rPr>
                <w:lang w:val="en-US"/>
              </w:rPr>
              <w:t>Initial version of document</w:t>
            </w:r>
          </w:p>
        </w:tc>
      </w:tr>
    </w:tbl>
    <w:p w:rsidRPr="00044DA6" w:rsidR="001B108C" w:rsidP="001B108C" w:rsidRDefault="001B108C" w14:paraId="7FC8E09C" w14:textId="77777777">
      <w:pPr>
        <w:tabs>
          <w:tab w:val="left" w:pos="540"/>
        </w:tabs>
        <w:spacing w:after="120"/>
        <w:rPr>
          <w:b/>
          <w:lang w:val="en-US"/>
        </w:rPr>
      </w:pPr>
    </w:p>
    <w:p w:rsidRPr="00044DA6" w:rsidR="00CA50B5" w:rsidP="007672E5" w:rsidRDefault="00CA50B5" w14:paraId="1F0AEB24" w14:textId="77777777">
      <w:pPr>
        <w:pStyle w:val="Heading9"/>
      </w:pPr>
      <w:r w:rsidRPr="00044DA6">
        <w:br w:type="page"/>
      </w:r>
      <w:bookmarkStart w:name="_Toc18217843" w:id="1"/>
      <w:r w:rsidRPr="00044DA6">
        <w:t>Icons</w:t>
      </w:r>
      <w:bookmarkEnd w:id="1"/>
    </w:p>
    <w:p w:rsidRPr="00044DA6" w:rsidR="00CA50B5" w:rsidRDefault="00CA50B5" w14:paraId="00EB9767" w14:textId="77777777">
      <w:pPr>
        <w:rPr>
          <w:lang w:val="en-US"/>
        </w:rPr>
      </w:pPr>
    </w:p>
    <w:tbl>
      <w:tblPr>
        <w:tblW w:w="0" w:type="auto"/>
        <w:tblInd w:w="288" w:type="dxa"/>
        <w:tblLayout w:type="fixed"/>
        <w:tblLook w:val="0000" w:firstRow="0" w:lastRow="0" w:firstColumn="0" w:lastColumn="0" w:noHBand="0" w:noVBand="0"/>
      </w:tblPr>
      <w:tblGrid>
        <w:gridCol w:w="2340"/>
        <w:gridCol w:w="6372"/>
      </w:tblGrid>
      <w:tr w:rsidRPr="00044DA6" w:rsidR="00CA50B5" w14:paraId="7BE8B303" w14:textId="77777777">
        <w:tc>
          <w:tcPr>
            <w:tcW w:w="2340" w:type="dxa"/>
            <w:tcBorders>
              <w:bottom w:val="single" w:color="auto" w:sz="6" w:space="0"/>
            </w:tcBorders>
          </w:tcPr>
          <w:p w:rsidRPr="00044DA6" w:rsidR="00CA50B5" w:rsidRDefault="00CA50B5" w14:paraId="691BFD4B" w14:textId="77777777">
            <w:pPr>
              <w:pStyle w:val="TableHeading"/>
              <w:rPr>
                <w:lang w:val="en-US"/>
              </w:rPr>
            </w:pPr>
            <w:r w:rsidRPr="00044DA6">
              <w:rPr>
                <w:lang w:val="en-US"/>
              </w:rPr>
              <w:t>Icon</w:t>
            </w:r>
          </w:p>
        </w:tc>
        <w:tc>
          <w:tcPr>
            <w:tcW w:w="6372" w:type="dxa"/>
            <w:tcBorders>
              <w:bottom w:val="single" w:color="auto" w:sz="6" w:space="0"/>
            </w:tcBorders>
          </w:tcPr>
          <w:p w:rsidRPr="00044DA6" w:rsidR="00CA50B5" w:rsidRDefault="00CA50B5" w14:paraId="71D10CE5" w14:textId="77777777">
            <w:pPr>
              <w:pStyle w:val="TableHeading"/>
              <w:rPr>
                <w:lang w:val="en-US"/>
              </w:rPr>
            </w:pPr>
            <w:r w:rsidRPr="00044DA6">
              <w:rPr>
                <w:lang w:val="en-US"/>
              </w:rPr>
              <w:t>Meaning</w:t>
            </w:r>
          </w:p>
        </w:tc>
      </w:tr>
      <w:tr w:rsidRPr="00044DA6" w:rsidR="00CA50B5" w14:paraId="0359B970" w14:textId="77777777">
        <w:tc>
          <w:tcPr>
            <w:tcW w:w="2340" w:type="dxa"/>
          </w:tcPr>
          <w:p w:rsidRPr="00044DA6" w:rsidR="00CA50B5" w:rsidRDefault="00961D08" w14:paraId="292863D1" w14:textId="77777777">
            <w:pPr>
              <w:pStyle w:val="TableText"/>
              <w:rPr>
                <w:lang w:val="en-US"/>
              </w:rPr>
            </w:pPr>
            <w:r w:rsidRPr="00044DA6">
              <w:rPr>
                <w:noProof/>
                <w:lang w:val="en-US"/>
              </w:rPr>
              <w:drawing>
                <wp:inline distT="0" distB="0" distL="0" distR="0" wp14:anchorId="3165CB27" wp14:editId="292F683E">
                  <wp:extent cx="228600" cy="228600"/>
                  <wp:effectExtent l="0" t="0" r="0" b="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tc>
        <w:tc>
          <w:tcPr>
            <w:tcW w:w="6372" w:type="dxa"/>
          </w:tcPr>
          <w:p w:rsidRPr="00044DA6" w:rsidR="00CA50B5" w:rsidRDefault="00CA50B5" w14:paraId="0D8A07CB" w14:textId="77777777">
            <w:pPr>
              <w:pStyle w:val="TableText"/>
              <w:rPr>
                <w:lang w:val="en-US"/>
              </w:rPr>
            </w:pPr>
            <w:r w:rsidRPr="00044DA6">
              <w:rPr>
                <w:lang w:val="en-US"/>
              </w:rPr>
              <w:t>Caution</w:t>
            </w:r>
          </w:p>
        </w:tc>
      </w:tr>
      <w:tr w:rsidRPr="00044DA6" w:rsidR="00CA50B5" w14:paraId="0A68AFE1" w14:textId="77777777">
        <w:tc>
          <w:tcPr>
            <w:tcW w:w="2340" w:type="dxa"/>
          </w:tcPr>
          <w:p w:rsidRPr="00044DA6" w:rsidR="00CA50B5" w:rsidRDefault="00961D08" w14:paraId="242BA421" w14:textId="77777777">
            <w:pPr>
              <w:pStyle w:val="TableText"/>
              <w:rPr>
                <w:lang w:val="en-US"/>
              </w:rPr>
            </w:pPr>
            <w:r w:rsidRPr="00044DA6">
              <w:rPr>
                <w:noProof/>
                <w:lang w:val="en-US"/>
              </w:rPr>
              <w:drawing>
                <wp:inline distT="0" distB="0" distL="0" distR="0" wp14:anchorId="1ABEDA88" wp14:editId="26D25C3D">
                  <wp:extent cx="304800" cy="304800"/>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tc>
        <w:tc>
          <w:tcPr>
            <w:tcW w:w="6372" w:type="dxa"/>
          </w:tcPr>
          <w:p w:rsidRPr="00044DA6" w:rsidR="00CA50B5" w:rsidRDefault="00CA50B5" w14:paraId="3944406F" w14:textId="77777777">
            <w:pPr>
              <w:pStyle w:val="TableText"/>
              <w:rPr>
                <w:lang w:val="en-US"/>
              </w:rPr>
            </w:pPr>
            <w:r w:rsidRPr="00044DA6">
              <w:rPr>
                <w:lang w:val="en-US"/>
              </w:rPr>
              <w:t>Example</w:t>
            </w:r>
          </w:p>
        </w:tc>
      </w:tr>
      <w:tr w:rsidRPr="00044DA6" w:rsidR="00CA50B5" w14:paraId="4EF4573E" w14:textId="77777777">
        <w:tc>
          <w:tcPr>
            <w:tcW w:w="2340" w:type="dxa"/>
          </w:tcPr>
          <w:p w:rsidRPr="00044DA6" w:rsidR="00CA50B5" w:rsidRDefault="00961D08" w14:paraId="6D2FFE23" w14:textId="77777777">
            <w:pPr>
              <w:pStyle w:val="TableText"/>
              <w:rPr>
                <w:lang w:val="en-US"/>
              </w:rPr>
            </w:pPr>
            <w:r w:rsidRPr="00044DA6">
              <w:rPr>
                <w:noProof/>
                <w:lang w:val="en-US"/>
              </w:rPr>
              <w:drawing>
                <wp:inline distT="0" distB="0" distL="0" distR="0" wp14:anchorId="6F2958EA" wp14:editId="2044F129">
                  <wp:extent cx="228600" cy="228600"/>
                  <wp:effectExtent l="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tc>
        <w:tc>
          <w:tcPr>
            <w:tcW w:w="6372" w:type="dxa"/>
          </w:tcPr>
          <w:p w:rsidRPr="00044DA6" w:rsidR="00CA50B5" w:rsidRDefault="00CA50B5" w14:paraId="653575C8" w14:textId="77777777">
            <w:pPr>
              <w:pStyle w:val="TableText"/>
              <w:rPr>
                <w:lang w:val="en-US"/>
              </w:rPr>
            </w:pPr>
            <w:r w:rsidRPr="00044DA6">
              <w:rPr>
                <w:lang w:val="en-US"/>
              </w:rPr>
              <w:t>Note</w:t>
            </w:r>
          </w:p>
        </w:tc>
      </w:tr>
      <w:tr w:rsidRPr="00044DA6" w:rsidR="00CA50B5" w14:paraId="2CC2BF38" w14:textId="77777777">
        <w:tc>
          <w:tcPr>
            <w:tcW w:w="2340" w:type="dxa"/>
          </w:tcPr>
          <w:p w:rsidRPr="00044DA6" w:rsidR="00CA50B5" w:rsidRDefault="00961D08" w14:paraId="0EC3BA58" w14:textId="77777777">
            <w:pPr>
              <w:pStyle w:val="TableText"/>
              <w:rPr>
                <w:lang w:val="en-US"/>
              </w:rPr>
            </w:pPr>
            <w:r w:rsidRPr="00044DA6">
              <w:rPr>
                <w:noProof/>
                <w:lang w:val="en-US"/>
              </w:rPr>
              <w:drawing>
                <wp:inline distT="0" distB="0" distL="0" distR="0" wp14:anchorId="0FE477F5" wp14:editId="4ADA9F1C">
                  <wp:extent cx="228600" cy="228600"/>
                  <wp:effectExtent l="0" t="0" r="0" b="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tc>
        <w:tc>
          <w:tcPr>
            <w:tcW w:w="6372" w:type="dxa"/>
          </w:tcPr>
          <w:p w:rsidRPr="00044DA6" w:rsidR="00CA50B5" w:rsidRDefault="00CA50B5" w14:paraId="05D08D20" w14:textId="77777777">
            <w:pPr>
              <w:pStyle w:val="TableText"/>
              <w:rPr>
                <w:lang w:val="en-US"/>
              </w:rPr>
            </w:pPr>
            <w:r w:rsidRPr="00044DA6">
              <w:rPr>
                <w:lang w:val="en-US"/>
              </w:rPr>
              <w:t>Recommendation</w:t>
            </w:r>
          </w:p>
        </w:tc>
      </w:tr>
      <w:tr w:rsidRPr="00044DA6" w:rsidR="00CA50B5" w14:paraId="048EE760" w14:textId="77777777">
        <w:tc>
          <w:tcPr>
            <w:tcW w:w="2340" w:type="dxa"/>
          </w:tcPr>
          <w:p w:rsidRPr="00044DA6" w:rsidR="00CA50B5" w:rsidRDefault="00961D08" w14:paraId="462EA2D5" w14:textId="77777777">
            <w:pPr>
              <w:pStyle w:val="TableText"/>
              <w:rPr>
                <w:lang w:val="en-US"/>
              </w:rPr>
            </w:pPr>
            <w:r w:rsidRPr="00044DA6">
              <w:rPr>
                <w:noProof/>
                <w:lang w:val="en-US"/>
              </w:rPr>
              <w:drawing>
                <wp:inline distT="0" distB="0" distL="0" distR="0" wp14:anchorId="4016DC59" wp14:editId="481020BE">
                  <wp:extent cx="304800" cy="304800"/>
                  <wp:effectExtent l="0" t="0" r="0" b="0"/>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tc>
        <w:tc>
          <w:tcPr>
            <w:tcW w:w="6372" w:type="dxa"/>
          </w:tcPr>
          <w:p w:rsidRPr="00044DA6" w:rsidR="00CA50B5" w:rsidRDefault="00CA50B5" w14:paraId="062996E8" w14:textId="77777777">
            <w:pPr>
              <w:pStyle w:val="TableText"/>
              <w:rPr>
                <w:lang w:val="en-US"/>
              </w:rPr>
            </w:pPr>
            <w:r w:rsidRPr="00044DA6">
              <w:rPr>
                <w:lang w:val="en-US"/>
              </w:rPr>
              <w:t>Syntax</w:t>
            </w:r>
          </w:p>
        </w:tc>
      </w:tr>
    </w:tbl>
    <w:p w:rsidRPr="00044DA6" w:rsidR="00CA50B5" w:rsidRDefault="00CA50B5" w14:paraId="794EFDFA" w14:textId="77777777">
      <w:pPr>
        <w:rPr>
          <w:lang w:val="en-US"/>
        </w:rPr>
      </w:pPr>
    </w:p>
    <w:p w:rsidRPr="00044DA6" w:rsidR="00CA50B5" w:rsidRDefault="00CA50B5" w14:paraId="6672512F" w14:textId="77777777">
      <w:pPr>
        <w:rPr>
          <w:lang w:val="en-US"/>
        </w:rPr>
      </w:pPr>
    </w:p>
    <w:p w:rsidRPr="00044DA6" w:rsidR="00CA50B5" w:rsidP="0036721B" w:rsidRDefault="00CA50B5" w14:paraId="4AA17188" w14:textId="77777777">
      <w:pPr>
        <w:pStyle w:val="Heading9"/>
      </w:pPr>
      <w:bookmarkStart w:name="_Toc18217844" w:id="2"/>
      <w:r w:rsidRPr="00044DA6">
        <w:t>Typographic Conventions</w:t>
      </w:r>
      <w:bookmarkEnd w:id="2"/>
    </w:p>
    <w:p w:rsidRPr="00044DA6" w:rsidR="00CA50B5" w:rsidRDefault="00CA50B5" w14:paraId="2E8D591B" w14:textId="77777777">
      <w:pPr>
        <w:rPr>
          <w:lang w:val="en-US"/>
        </w:rPr>
      </w:pPr>
    </w:p>
    <w:tbl>
      <w:tblPr>
        <w:tblW w:w="0" w:type="auto"/>
        <w:tblInd w:w="188" w:type="dxa"/>
        <w:tblLayout w:type="fixed"/>
        <w:tblCellMar>
          <w:left w:w="0" w:type="dxa"/>
          <w:right w:w="0" w:type="dxa"/>
        </w:tblCellMar>
        <w:tblLook w:val="0000" w:firstRow="0" w:lastRow="0" w:firstColumn="0" w:lastColumn="0" w:noHBand="0" w:noVBand="0"/>
      </w:tblPr>
      <w:tblGrid>
        <w:gridCol w:w="2340"/>
        <w:gridCol w:w="6390"/>
      </w:tblGrid>
      <w:tr w:rsidRPr="00044DA6" w:rsidR="00CA50B5" w14:paraId="05605A9B" w14:textId="77777777">
        <w:tc>
          <w:tcPr>
            <w:tcW w:w="2340" w:type="dxa"/>
            <w:tcBorders>
              <w:bottom w:val="single" w:color="auto" w:sz="4" w:space="0"/>
            </w:tcBorders>
          </w:tcPr>
          <w:p w:rsidRPr="00044DA6" w:rsidR="00CA50B5" w:rsidRDefault="00CA50B5" w14:paraId="7FA02D75" w14:textId="77777777">
            <w:pPr>
              <w:pStyle w:val="TableHeading"/>
              <w:rPr>
                <w:lang w:val="en-US"/>
              </w:rPr>
            </w:pPr>
            <w:r w:rsidRPr="00044DA6">
              <w:rPr>
                <w:lang w:val="en-US"/>
              </w:rPr>
              <w:t>Type Style</w:t>
            </w:r>
          </w:p>
        </w:tc>
        <w:tc>
          <w:tcPr>
            <w:tcW w:w="6390" w:type="dxa"/>
            <w:tcBorders>
              <w:bottom w:val="single" w:color="auto" w:sz="4" w:space="0"/>
            </w:tcBorders>
          </w:tcPr>
          <w:p w:rsidRPr="00044DA6" w:rsidR="00CA50B5" w:rsidRDefault="00CA50B5" w14:paraId="3EFCDABD" w14:textId="77777777">
            <w:pPr>
              <w:pStyle w:val="TableHeading"/>
              <w:rPr>
                <w:lang w:val="en-US"/>
              </w:rPr>
            </w:pPr>
            <w:r w:rsidRPr="00044DA6">
              <w:rPr>
                <w:lang w:val="en-US"/>
              </w:rPr>
              <w:t>Description</w:t>
            </w:r>
          </w:p>
        </w:tc>
      </w:tr>
      <w:tr w:rsidRPr="001531D3" w:rsidR="00CA50B5" w14:paraId="015B3604" w14:textId="77777777">
        <w:tc>
          <w:tcPr>
            <w:tcW w:w="2340" w:type="dxa"/>
          </w:tcPr>
          <w:p w:rsidRPr="00044DA6" w:rsidR="00CA50B5" w:rsidRDefault="00CA50B5" w14:paraId="5C80ACE5" w14:textId="77777777">
            <w:pPr>
              <w:pStyle w:val="TableText"/>
              <w:rPr>
                <w:rStyle w:val="Object"/>
                <w:lang w:val="en-US"/>
              </w:rPr>
            </w:pPr>
            <w:r w:rsidRPr="00044DA6">
              <w:rPr>
                <w:rStyle w:val="Object"/>
                <w:lang w:val="en-US"/>
              </w:rPr>
              <w:t>Example text</w:t>
            </w:r>
          </w:p>
        </w:tc>
        <w:tc>
          <w:tcPr>
            <w:tcW w:w="6390" w:type="dxa"/>
          </w:tcPr>
          <w:p w:rsidRPr="00044DA6" w:rsidR="00CA50B5" w:rsidRDefault="00CA50B5" w14:paraId="4F75BD0F" w14:textId="77777777">
            <w:pPr>
              <w:pStyle w:val="TableText"/>
              <w:rPr>
                <w:lang w:val="en-US"/>
              </w:rPr>
            </w:pPr>
            <w:r w:rsidRPr="00044DA6">
              <w:rPr>
                <w:lang w:val="en-US"/>
              </w:rPr>
              <w:t>Words or characters that appear on the screen. These include field names, screen titles, pushbuttons as well as menu names, paths and options.</w:t>
            </w:r>
          </w:p>
          <w:p w:rsidRPr="00044DA6" w:rsidR="00CA50B5" w:rsidRDefault="00CA50B5" w14:paraId="72E2C98E" w14:textId="77777777">
            <w:pPr>
              <w:pStyle w:val="TableText"/>
              <w:rPr>
                <w:lang w:val="en-US"/>
              </w:rPr>
            </w:pPr>
            <w:r w:rsidRPr="00044DA6">
              <w:rPr>
                <w:lang w:val="en-US"/>
              </w:rPr>
              <w:t>Cross-references to other documentation.</w:t>
            </w:r>
          </w:p>
        </w:tc>
      </w:tr>
      <w:tr w:rsidRPr="001531D3" w:rsidR="00CA50B5" w14:paraId="7718C34B" w14:textId="77777777">
        <w:tc>
          <w:tcPr>
            <w:tcW w:w="2340" w:type="dxa"/>
          </w:tcPr>
          <w:p w:rsidRPr="00044DA6" w:rsidR="00CA50B5" w:rsidRDefault="00CA50B5" w14:paraId="2333DA72" w14:textId="77777777">
            <w:pPr>
              <w:rPr>
                <w:rStyle w:val="UserInput"/>
                <w:lang w:val="en-US"/>
              </w:rPr>
            </w:pPr>
            <w:r w:rsidRPr="00044DA6">
              <w:rPr>
                <w:rStyle w:val="UserInput"/>
                <w:lang w:val="en-US"/>
              </w:rPr>
              <w:t>Example text</w:t>
            </w:r>
          </w:p>
        </w:tc>
        <w:tc>
          <w:tcPr>
            <w:tcW w:w="6390" w:type="dxa"/>
          </w:tcPr>
          <w:p w:rsidRPr="00044DA6" w:rsidR="00CA50B5" w:rsidRDefault="00CA50B5" w14:paraId="17501A97" w14:textId="77777777">
            <w:pPr>
              <w:pStyle w:val="TableText"/>
              <w:rPr>
                <w:lang w:val="en-US"/>
              </w:rPr>
            </w:pPr>
            <w:r w:rsidRPr="00044DA6">
              <w:rPr>
                <w:lang w:val="en-US"/>
              </w:rPr>
              <w:t>Emphasized words or phrases in body text, titles of graphics and tables.</w:t>
            </w:r>
          </w:p>
        </w:tc>
      </w:tr>
      <w:tr w:rsidRPr="001531D3" w:rsidR="00CA50B5" w14:paraId="331942FC" w14:textId="77777777">
        <w:tc>
          <w:tcPr>
            <w:tcW w:w="2340" w:type="dxa"/>
          </w:tcPr>
          <w:p w:rsidRPr="00044DA6" w:rsidR="00CA50B5" w:rsidRDefault="00CA50B5" w14:paraId="0C0911CB" w14:textId="77777777">
            <w:pPr>
              <w:pStyle w:val="TableText"/>
              <w:rPr>
                <w:lang w:val="en-US"/>
              </w:rPr>
            </w:pPr>
            <w:r w:rsidRPr="00044DA6">
              <w:rPr>
                <w:lang w:val="en-US"/>
              </w:rPr>
              <w:t>EXAMPLE TEXT</w:t>
            </w:r>
          </w:p>
        </w:tc>
        <w:tc>
          <w:tcPr>
            <w:tcW w:w="6390" w:type="dxa"/>
          </w:tcPr>
          <w:p w:rsidRPr="00044DA6" w:rsidR="00CA50B5" w:rsidRDefault="00CA50B5" w14:paraId="52FC4614" w14:textId="77777777">
            <w:pPr>
              <w:pStyle w:val="TableText"/>
              <w:rPr>
                <w:lang w:val="en-US"/>
              </w:rPr>
            </w:pPr>
            <w:r w:rsidRPr="00044DA6">
              <w:rPr>
                <w:lang w:val="en-US"/>
              </w:rPr>
              <w:t>Names of elements in the system. These include report names, program names, transaction codes, table names, and individual key words of a programming language, when surrounded by body text, for example, SELECT and INCLUDE.</w:t>
            </w:r>
          </w:p>
        </w:tc>
      </w:tr>
      <w:tr w:rsidRPr="001531D3" w:rsidR="00CA50B5" w14:paraId="3F147C20" w14:textId="77777777">
        <w:tc>
          <w:tcPr>
            <w:tcW w:w="2340" w:type="dxa"/>
          </w:tcPr>
          <w:p w:rsidRPr="00044DA6" w:rsidR="00CA50B5" w:rsidRDefault="00CA50B5" w14:paraId="6B2B8F97" w14:textId="77777777">
            <w:pPr>
              <w:pStyle w:val="TableText"/>
              <w:rPr>
                <w:rStyle w:val="ScreenOutput"/>
                <w:lang w:val="en-US"/>
              </w:rPr>
            </w:pPr>
            <w:r w:rsidRPr="00044DA6">
              <w:rPr>
                <w:rStyle w:val="ScreenOutput"/>
                <w:lang w:val="en-US"/>
              </w:rPr>
              <w:t>Example text</w:t>
            </w:r>
          </w:p>
        </w:tc>
        <w:tc>
          <w:tcPr>
            <w:tcW w:w="6390" w:type="dxa"/>
          </w:tcPr>
          <w:p w:rsidRPr="00044DA6" w:rsidR="00CA50B5" w:rsidRDefault="00CA50B5" w14:paraId="01309017" w14:textId="77777777">
            <w:pPr>
              <w:pStyle w:val="TableText"/>
              <w:rPr>
                <w:lang w:val="en-US"/>
              </w:rPr>
            </w:pPr>
            <w:r w:rsidRPr="00044DA6">
              <w:rPr>
                <w:lang w:val="en-US"/>
              </w:rPr>
              <w:t>Screen output. This includes file and directory names and their paths, messages, source code, names of variables and parameters as well as names of installation, upgrade and database tools.</w:t>
            </w:r>
          </w:p>
        </w:tc>
      </w:tr>
      <w:tr w:rsidRPr="001531D3" w:rsidR="00CA50B5" w14:paraId="3EF30E02" w14:textId="77777777">
        <w:tc>
          <w:tcPr>
            <w:tcW w:w="2340" w:type="dxa"/>
          </w:tcPr>
          <w:p w:rsidRPr="00044DA6" w:rsidR="00CA50B5" w:rsidRDefault="00CA50B5" w14:paraId="0FEAB331" w14:textId="77777777">
            <w:pPr>
              <w:pStyle w:val="TableText"/>
              <w:rPr>
                <w:rFonts w:ascii="Times New Roman" w:hAnsi="Times New Roman" w:cs="Times New Roman"/>
                <w:smallCaps/>
                <w:lang w:val="en-US"/>
              </w:rPr>
            </w:pPr>
            <w:r w:rsidRPr="00044DA6">
              <w:rPr>
                <w:rStyle w:val="UserKey"/>
                <w:lang w:val="en-US"/>
              </w:rPr>
              <w:t>EXAMPLE TEXT</w:t>
            </w:r>
          </w:p>
        </w:tc>
        <w:tc>
          <w:tcPr>
            <w:tcW w:w="6390" w:type="dxa"/>
          </w:tcPr>
          <w:p w:rsidRPr="00044DA6" w:rsidR="00CA50B5" w:rsidRDefault="00CA50B5" w14:paraId="39E91C64" w14:textId="77777777">
            <w:pPr>
              <w:pStyle w:val="TableText"/>
              <w:rPr>
                <w:lang w:val="en-US"/>
              </w:rPr>
            </w:pPr>
            <w:r w:rsidRPr="00044DA6">
              <w:rPr>
                <w:lang w:val="en-US"/>
              </w:rPr>
              <w:t xml:space="preserve">Keys on the keyboard, for example, function keys (such as </w:t>
            </w:r>
            <w:r w:rsidRPr="00044DA6">
              <w:rPr>
                <w:rStyle w:val="UserKey"/>
                <w:lang w:val="en-US"/>
              </w:rPr>
              <w:t>F2</w:t>
            </w:r>
            <w:r w:rsidRPr="00044DA6">
              <w:rPr>
                <w:lang w:val="en-US"/>
              </w:rPr>
              <w:t xml:space="preserve">) or the </w:t>
            </w:r>
            <w:r w:rsidRPr="00044DA6">
              <w:rPr>
                <w:rStyle w:val="UserKey"/>
                <w:lang w:val="en-US"/>
              </w:rPr>
              <w:t>ENTER</w:t>
            </w:r>
            <w:r w:rsidRPr="00044DA6">
              <w:rPr>
                <w:lang w:val="en-US"/>
              </w:rPr>
              <w:t xml:space="preserve"> key.</w:t>
            </w:r>
          </w:p>
        </w:tc>
      </w:tr>
      <w:tr w:rsidRPr="001531D3" w:rsidR="00CA50B5" w14:paraId="41285E7A" w14:textId="77777777">
        <w:tc>
          <w:tcPr>
            <w:tcW w:w="2340" w:type="dxa"/>
          </w:tcPr>
          <w:p w:rsidRPr="00044DA6" w:rsidR="00CA50B5" w:rsidRDefault="00CA50B5" w14:paraId="0D6D28DD" w14:textId="77777777">
            <w:pPr>
              <w:pStyle w:val="TableText"/>
              <w:rPr>
                <w:rStyle w:val="UserInput"/>
                <w:lang w:val="en-US"/>
              </w:rPr>
            </w:pPr>
            <w:r w:rsidRPr="00044DA6">
              <w:rPr>
                <w:rStyle w:val="UserInput"/>
                <w:lang w:val="en-US"/>
              </w:rPr>
              <w:t>Example text</w:t>
            </w:r>
          </w:p>
        </w:tc>
        <w:tc>
          <w:tcPr>
            <w:tcW w:w="6390" w:type="dxa"/>
          </w:tcPr>
          <w:p w:rsidRPr="00044DA6" w:rsidR="00CA50B5" w:rsidRDefault="00CA50B5" w14:paraId="2FC55A5D" w14:textId="77777777">
            <w:pPr>
              <w:pStyle w:val="TableText"/>
              <w:rPr>
                <w:lang w:val="en-US"/>
              </w:rPr>
            </w:pPr>
            <w:r w:rsidRPr="00044DA6">
              <w:rPr>
                <w:lang w:val="en-US"/>
              </w:rPr>
              <w:t>Exact user entry. These are words or characters that you enter in the system exactly as they appear in the documentation.</w:t>
            </w:r>
          </w:p>
        </w:tc>
      </w:tr>
      <w:tr w:rsidRPr="001531D3" w:rsidR="00CA50B5" w14:paraId="1E76C6DA" w14:textId="77777777">
        <w:tc>
          <w:tcPr>
            <w:tcW w:w="2340" w:type="dxa"/>
          </w:tcPr>
          <w:p w:rsidRPr="00044DA6" w:rsidR="00CA50B5" w:rsidRDefault="00CA50B5" w14:paraId="44BD4D1B" w14:textId="77777777">
            <w:pPr>
              <w:pStyle w:val="TableText"/>
              <w:rPr>
                <w:rStyle w:val="UserInput"/>
                <w:lang w:val="en-US"/>
              </w:rPr>
            </w:pPr>
            <w:r w:rsidRPr="00044DA6">
              <w:rPr>
                <w:rStyle w:val="UserInput"/>
                <w:lang w:val="en-US"/>
              </w:rPr>
              <w:t>&lt;Example text&gt;</w:t>
            </w:r>
          </w:p>
        </w:tc>
        <w:tc>
          <w:tcPr>
            <w:tcW w:w="6390" w:type="dxa"/>
          </w:tcPr>
          <w:p w:rsidRPr="00044DA6" w:rsidR="00CA50B5" w:rsidRDefault="00CA50B5" w14:paraId="2D43D608" w14:textId="77777777">
            <w:pPr>
              <w:pStyle w:val="TableText"/>
              <w:rPr>
                <w:lang w:val="en-US"/>
              </w:rPr>
            </w:pPr>
            <w:r w:rsidRPr="00044DA6">
              <w:rPr>
                <w:lang w:val="en-US"/>
              </w:rPr>
              <w:t>Variable user entry. Pointed brackets indicate that you replace these words and characters with appropriate entries.</w:t>
            </w:r>
          </w:p>
        </w:tc>
      </w:tr>
    </w:tbl>
    <w:p w:rsidRPr="00044DA6" w:rsidR="00307173" w:rsidP="005B5D5C" w:rsidRDefault="00307173" w14:paraId="4DB759C8" w14:textId="77777777">
      <w:pPr>
        <w:rPr>
          <w:lang w:val="en-US"/>
        </w:rPr>
      </w:pPr>
    </w:p>
    <w:p w:rsidR="00276E87" w:rsidP="00B3474A" w:rsidRDefault="00307173" w14:paraId="7F693742" w14:textId="77777777">
      <w:pPr>
        <w:pStyle w:val="Heading9"/>
        <w:rPr>
          <w:noProof/>
        </w:rPr>
      </w:pPr>
      <w:r w:rsidRPr="00044DA6">
        <w:br w:type="page"/>
      </w:r>
      <w:r w:rsidRPr="00044DA6" w:rsidR="00CA50B5">
        <w:t>Content</w:t>
      </w:r>
      <w:bookmarkStart w:name="_xxxTOCxx_" w:id="3"/>
      <w:bookmarkEnd w:id="3"/>
      <w:r w:rsidRPr="00044DA6" w:rsidR="00126CC6">
        <w:fldChar w:fldCharType="begin"/>
      </w:r>
      <w:r w:rsidRPr="00044DA6" w:rsidR="00075315">
        <w:instrText xml:space="preserve"> TOC \o "1-3" \h \z \u </w:instrText>
      </w:r>
      <w:r w:rsidRPr="00044DA6" w:rsidR="00126CC6">
        <w:fldChar w:fldCharType="separate"/>
      </w:r>
    </w:p>
    <w:p w:rsidR="00276E87" w:rsidRDefault="00276E87" w14:paraId="0279E75A" w14:textId="268321E7">
      <w:pPr>
        <w:pStyle w:val="TOC1"/>
        <w:tabs>
          <w:tab w:val="left" w:pos="400"/>
          <w:tab w:val="right" w:leader="dot" w:pos="8297"/>
        </w:tabs>
        <w:rPr>
          <w:rFonts w:asciiTheme="minorHAnsi" w:hAnsiTheme="minorHAnsi" w:eastAsiaTheme="minorEastAsia" w:cstheme="minorBidi"/>
          <w:noProof/>
          <w:kern w:val="2"/>
          <w:sz w:val="24"/>
          <w:szCs w:val="24"/>
          <w:lang w:val="en-IN" w:eastAsia="en-IN"/>
          <w14:ligatures w14:val="standardContextual"/>
        </w:rPr>
      </w:pPr>
      <w:hyperlink w:history="1" w:anchor="_Toc187077254">
        <w:r w:rsidRPr="00F22D3D">
          <w:rPr>
            <w:rStyle w:val="Hyperlink"/>
            <w:noProof/>
            <w:lang w:val="en-US"/>
          </w:rPr>
          <w:t>1</w:t>
        </w:r>
        <w:r>
          <w:rPr>
            <w:rFonts w:asciiTheme="minorHAnsi" w:hAnsiTheme="minorHAnsi" w:eastAsiaTheme="minorEastAsia" w:cstheme="minorBidi"/>
            <w:noProof/>
            <w:kern w:val="2"/>
            <w:sz w:val="24"/>
            <w:szCs w:val="24"/>
            <w:lang w:val="en-IN" w:eastAsia="en-IN"/>
            <w14:ligatures w14:val="standardContextual"/>
          </w:rPr>
          <w:tab/>
        </w:r>
        <w:r w:rsidRPr="00F22D3D">
          <w:rPr>
            <w:rStyle w:val="Hyperlink"/>
            <w:noProof/>
            <w:lang w:val="en-US"/>
          </w:rPr>
          <w:t>Purpose</w:t>
        </w:r>
        <w:r>
          <w:rPr>
            <w:noProof/>
            <w:webHidden/>
          </w:rPr>
          <w:tab/>
        </w:r>
        <w:r>
          <w:rPr>
            <w:noProof/>
            <w:webHidden/>
          </w:rPr>
          <w:fldChar w:fldCharType="begin"/>
        </w:r>
        <w:r>
          <w:rPr>
            <w:noProof/>
            <w:webHidden/>
          </w:rPr>
          <w:instrText xml:space="preserve"> PAGEREF _Toc187077254 \h </w:instrText>
        </w:r>
        <w:r>
          <w:rPr>
            <w:noProof/>
            <w:webHidden/>
          </w:rPr>
        </w:r>
        <w:r>
          <w:rPr>
            <w:noProof/>
            <w:webHidden/>
          </w:rPr>
          <w:fldChar w:fldCharType="separate"/>
        </w:r>
        <w:r>
          <w:rPr>
            <w:noProof/>
            <w:webHidden/>
          </w:rPr>
          <w:t>6</w:t>
        </w:r>
        <w:r>
          <w:rPr>
            <w:noProof/>
            <w:webHidden/>
          </w:rPr>
          <w:fldChar w:fldCharType="end"/>
        </w:r>
      </w:hyperlink>
    </w:p>
    <w:p w:rsidR="00276E87" w:rsidRDefault="00276E87" w14:paraId="19AD0B4A" w14:textId="027FCCEA">
      <w:pPr>
        <w:pStyle w:val="TOC1"/>
        <w:tabs>
          <w:tab w:val="left" w:pos="400"/>
          <w:tab w:val="right" w:leader="dot" w:pos="8297"/>
        </w:tabs>
        <w:rPr>
          <w:rFonts w:asciiTheme="minorHAnsi" w:hAnsiTheme="minorHAnsi" w:eastAsiaTheme="minorEastAsia" w:cstheme="minorBidi"/>
          <w:noProof/>
          <w:kern w:val="2"/>
          <w:sz w:val="24"/>
          <w:szCs w:val="24"/>
          <w:lang w:val="en-IN" w:eastAsia="en-IN"/>
          <w14:ligatures w14:val="standardContextual"/>
        </w:rPr>
      </w:pPr>
      <w:hyperlink w:history="1" w:anchor="_Toc187077255">
        <w:r w:rsidRPr="00F22D3D">
          <w:rPr>
            <w:rStyle w:val="Hyperlink"/>
            <w:noProof/>
            <w:lang w:val="en-US"/>
          </w:rPr>
          <w:t>2</w:t>
        </w:r>
        <w:r>
          <w:rPr>
            <w:rFonts w:asciiTheme="minorHAnsi" w:hAnsiTheme="minorHAnsi" w:eastAsiaTheme="minorEastAsia" w:cstheme="minorBidi"/>
            <w:noProof/>
            <w:kern w:val="2"/>
            <w:sz w:val="24"/>
            <w:szCs w:val="24"/>
            <w:lang w:val="en-IN" w:eastAsia="en-IN"/>
            <w14:ligatures w14:val="standardContextual"/>
          </w:rPr>
          <w:tab/>
        </w:r>
        <w:r w:rsidRPr="00F22D3D">
          <w:rPr>
            <w:rStyle w:val="Hyperlink"/>
            <w:noProof/>
            <w:lang w:val="en-US"/>
          </w:rPr>
          <w:t>Business Requirements</w:t>
        </w:r>
        <w:r>
          <w:rPr>
            <w:noProof/>
            <w:webHidden/>
          </w:rPr>
          <w:tab/>
        </w:r>
        <w:r>
          <w:rPr>
            <w:noProof/>
            <w:webHidden/>
          </w:rPr>
          <w:fldChar w:fldCharType="begin"/>
        </w:r>
        <w:r>
          <w:rPr>
            <w:noProof/>
            <w:webHidden/>
          </w:rPr>
          <w:instrText xml:space="preserve"> PAGEREF _Toc187077255 \h </w:instrText>
        </w:r>
        <w:r>
          <w:rPr>
            <w:noProof/>
            <w:webHidden/>
          </w:rPr>
        </w:r>
        <w:r>
          <w:rPr>
            <w:noProof/>
            <w:webHidden/>
          </w:rPr>
          <w:fldChar w:fldCharType="separate"/>
        </w:r>
        <w:r>
          <w:rPr>
            <w:noProof/>
            <w:webHidden/>
          </w:rPr>
          <w:t>6</w:t>
        </w:r>
        <w:r>
          <w:rPr>
            <w:noProof/>
            <w:webHidden/>
          </w:rPr>
          <w:fldChar w:fldCharType="end"/>
        </w:r>
      </w:hyperlink>
    </w:p>
    <w:p w:rsidR="00276E87" w:rsidRDefault="00276E87" w14:paraId="1E96D414" w14:textId="39C8FCF0">
      <w:pPr>
        <w:pStyle w:val="TOC2"/>
        <w:tabs>
          <w:tab w:val="left" w:pos="965"/>
          <w:tab w:val="right" w:leader="dot" w:pos="8297"/>
        </w:tabs>
        <w:rPr>
          <w:rFonts w:asciiTheme="minorHAnsi" w:hAnsiTheme="minorHAnsi" w:eastAsiaTheme="minorEastAsia" w:cstheme="minorBidi"/>
          <w:noProof/>
          <w:kern w:val="2"/>
          <w:sz w:val="24"/>
          <w:szCs w:val="24"/>
          <w:lang w:val="en-IN" w:eastAsia="en-IN"/>
          <w14:ligatures w14:val="standardContextual"/>
        </w:rPr>
      </w:pPr>
      <w:hyperlink w:history="1" w:anchor="_Toc187077256">
        <w:r w:rsidRPr="00F22D3D">
          <w:rPr>
            <w:rStyle w:val="Hyperlink"/>
            <w:noProof/>
            <w:lang w:val="en-US"/>
          </w:rPr>
          <w:t>2.1</w:t>
        </w:r>
        <w:r>
          <w:rPr>
            <w:rFonts w:asciiTheme="minorHAnsi" w:hAnsiTheme="minorHAnsi" w:eastAsiaTheme="minorEastAsia" w:cstheme="minorBidi"/>
            <w:noProof/>
            <w:kern w:val="2"/>
            <w:sz w:val="24"/>
            <w:szCs w:val="24"/>
            <w:lang w:val="en-IN" w:eastAsia="en-IN"/>
            <w14:ligatures w14:val="standardContextual"/>
          </w:rPr>
          <w:tab/>
        </w:r>
        <w:r w:rsidRPr="00F22D3D">
          <w:rPr>
            <w:rStyle w:val="Hyperlink"/>
            <w:noProof/>
            <w:lang w:val="en-US"/>
          </w:rPr>
          <w:t>Prerequisites</w:t>
        </w:r>
        <w:r>
          <w:rPr>
            <w:noProof/>
            <w:webHidden/>
          </w:rPr>
          <w:tab/>
        </w:r>
        <w:r>
          <w:rPr>
            <w:noProof/>
            <w:webHidden/>
          </w:rPr>
          <w:fldChar w:fldCharType="begin"/>
        </w:r>
        <w:r>
          <w:rPr>
            <w:noProof/>
            <w:webHidden/>
          </w:rPr>
          <w:instrText xml:space="preserve"> PAGEREF _Toc187077256 \h </w:instrText>
        </w:r>
        <w:r>
          <w:rPr>
            <w:noProof/>
            <w:webHidden/>
          </w:rPr>
        </w:r>
        <w:r>
          <w:rPr>
            <w:noProof/>
            <w:webHidden/>
          </w:rPr>
          <w:fldChar w:fldCharType="separate"/>
        </w:r>
        <w:r>
          <w:rPr>
            <w:noProof/>
            <w:webHidden/>
          </w:rPr>
          <w:t>7</w:t>
        </w:r>
        <w:r>
          <w:rPr>
            <w:noProof/>
            <w:webHidden/>
          </w:rPr>
          <w:fldChar w:fldCharType="end"/>
        </w:r>
      </w:hyperlink>
    </w:p>
    <w:p w:rsidR="00276E87" w:rsidRDefault="00276E87" w14:paraId="1B52C49B" w14:textId="7D2DCA95">
      <w:pPr>
        <w:pStyle w:val="TOC2"/>
        <w:tabs>
          <w:tab w:val="left" w:pos="965"/>
          <w:tab w:val="right" w:leader="dot" w:pos="8297"/>
        </w:tabs>
        <w:rPr>
          <w:rFonts w:asciiTheme="minorHAnsi" w:hAnsiTheme="minorHAnsi" w:eastAsiaTheme="minorEastAsia" w:cstheme="minorBidi"/>
          <w:noProof/>
          <w:kern w:val="2"/>
          <w:sz w:val="24"/>
          <w:szCs w:val="24"/>
          <w:lang w:val="en-IN" w:eastAsia="en-IN"/>
          <w14:ligatures w14:val="standardContextual"/>
        </w:rPr>
      </w:pPr>
      <w:hyperlink w:history="1" w:anchor="_Toc187077257">
        <w:r w:rsidRPr="00F22D3D">
          <w:rPr>
            <w:rStyle w:val="Hyperlink"/>
            <w:noProof/>
            <w:lang w:val="en-US"/>
          </w:rPr>
          <w:t>2.2</w:t>
        </w:r>
        <w:r>
          <w:rPr>
            <w:rFonts w:asciiTheme="minorHAnsi" w:hAnsiTheme="minorHAnsi" w:eastAsiaTheme="minorEastAsia" w:cstheme="minorBidi"/>
            <w:noProof/>
            <w:kern w:val="2"/>
            <w:sz w:val="24"/>
            <w:szCs w:val="24"/>
            <w:lang w:val="en-IN" w:eastAsia="en-IN"/>
            <w14:ligatures w14:val="standardContextual"/>
          </w:rPr>
          <w:tab/>
        </w:r>
        <w:r w:rsidRPr="00F22D3D">
          <w:rPr>
            <w:rStyle w:val="Hyperlink"/>
            <w:noProof/>
            <w:lang w:val="en-US"/>
          </w:rPr>
          <w:t>Technical Set up</w:t>
        </w:r>
        <w:r>
          <w:rPr>
            <w:noProof/>
            <w:webHidden/>
          </w:rPr>
          <w:tab/>
        </w:r>
        <w:r>
          <w:rPr>
            <w:noProof/>
            <w:webHidden/>
          </w:rPr>
          <w:fldChar w:fldCharType="begin"/>
        </w:r>
        <w:r>
          <w:rPr>
            <w:noProof/>
            <w:webHidden/>
          </w:rPr>
          <w:instrText xml:space="preserve"> PAGEREF _Toc187077257 \h </w:instrText>
        </w:r>
        <w:r>
          <w:rPr>
            <w:noProof/>
            <w:webHidden/>
          </w:rPr>
        </w:r>
        <w:r>
          <w:rPr>
            <w:noProof/>
            <w:webHidden/>
          </w:rPr>
          <w:fldChar w:fldCharType="separate"/>
        </w:r>
        <w:r>
          <w:rPr>
            <w:noProof/>
            <w:webHidden/>
          </w:rPr>
          <w:t>8</w:t>
        </w:r>
        <w:r>
          <w:rPr>
            <w:noProof/>
            <w:webHidden/>
          </w:rPr>
          <w:fldChar w:fldCharType="end"/>
        </w:r>
      </w:hyperlink>
    </w:p>
    <w:p w:rsidR="00276E87" w:rsidRDefault="00276E87" w14:paraId="514D30C5" w14:textId="5A9143DB">
      <w:pPr>
        <w:pStyle w:val="TOC2"/>
        <w:tabs>
          <w:tab w:val="left" w:pos="965"/>
          <w:tab w:val="right" w:leader="dot" w:pos="8297"/>
        </w:tabs>
        <w:rPr>
          <w:rFonts w:asciiTheme="minorHAnsi" w:hAnsiTheme="minorHAnsi" w:eastAsiaTheme="minorEastAsia" w:cstheme="minorBidi"/>
          <w:noProof/>
          <w:kern w:val="2"/>
          <w:sz w:val="24"/>
          <w:szCs w:val="24"/>
          <w:lang w:val="en-IN" w:eastAsia="en-IN"/>
          <w14:ligatures w14:val="standardContextual"/>
        </w:rPr>
      </w:pPr>
      <w:hyperlink w:history="1" w:anchor="_Toc187077258">
        <w:r w:rsidRPr="00F22D3D">
          <w:rPr>
            <w:rStyle w:val="Hyperlink"/>
            <w:noProof/>
            <w:lang w:val="en-US"/>
          </w:rPr>
          <w:t>2.3</w:t>
        </w:r>
        <w:r>
          <w:rPr>
            <w:rFonts w:asciiTheme="minorHAnsi" w:hAnsiTheme="minorHAnsi" w:eastAsiaTheme="minorEastAsia" w:cstheme="minorBidi"/>
            <w:noProof/>
            <w:kern w:val="2"/>
            <w:sz w:val="24"/>
            <w:szCs w:val="24"/>
            <w:lang w:val="en-IN" w:eastAsia="en-IN"/>
            <w14:ligatures w14:val="standardContextual"/>
          </w:rPr>
          <w:tab/>
        </w:r>
        <w:r w:rsidRPr="00F22D3D">
          <w:rPr>
            <w:rStyle w:val="Hyperlink"/>
            <w:noProof/>
            <w:lang w:val="en-US"/>
          </w:rPr>
          <w:t>Error Handling &amp; Monitoring</w:t>
        </w:r>
        <w:r>
          <w:rPr>
            <w:noProof/>
            <w:webHidden/>
          </w:rPr>
          <w:tab/>
        </w:r>
        <w:r>
          <w:rPr>
            <w:noProof/>
            <w:webHidden/>
          </w:rPr>
          <w:fldChar w:fldCharType="begin"/>
        </w:r>
        <w:r>
          <w:rPr>
            <w:noProof/>
            <w:webHidden/>
          </w:rPr>
          <w:instrText xml:space="preserve"> PAGEREF _Toc187077258 \h </w:instrText>
        </w:r>
        <w:r>
          <w:rPr>
            <w:noProof/>
            <w:webHidden/>
          </w:rPr>
        </w:r>
        <w:r>
          <w:rPr>
            <w:noProof/>
            <w:webHidden/>
          </w:rPr>
          <w:fldChar w:fldCharType="separate"/>
        </w:r>
        <w:r>
          <w:rPr>
            <w:noProof/>
            <w:webHidden/>
          </w:rPr>
          <w:t>8</w:t>
        </w:r>
        <w:r>
          <w:rPr>
            <w:noProof/>
            <w:webHidden/>
          </w:rPr>
          <w:fldChar w:fldCharType="end"/>
        </w:r>
      </w:hyperlink>
    </w:p>
    <w:p w:rsidR="00276E87" w:rsidRDefault="00276E87" w14:paraId="1954D3D4" w14:textId="0907C31F">
      <w:pPr>
        <w:pStyle w:val="TOC1"/>
        <w:tabs>
          <w:tab w:val="left" w:pos="400"/>
          <w:tab w:val="right" w:leader="dot" w:pos="8297"/>
        </w:tabs>
        <w:rPr>
          <w:rFonts w:asciiTheme="minorHAnsi" w:hAnsiTheme="minorHAnsi" w:eastAsiaTheme="minorEastAsia" w:cstheme="minorBidi"/>
          <w:noProof/>
          <w:kern w:val="2"/>
          <w:sz w:val="24"/>
          <w:szCs w:val="24"/>
          <w:lang w:val="en-IN" w:eastAsia="en-IN"/>
          <w14:ligatures w14:val="standardContextual"/>
        </w:rPr>
      </w:pPr>
      <w:hyperlink w:history="1" w:anchor="_Toc187077259">
        <w:r w:rsidRPr="00F22D3D">
          <w:rPr>
            <w:rStyle w:val="Hyperlink"/>
            <w:noProof/>
            <w:lang w:val="en-US"/>
          </w:rPr>
          <w:t>3</w:t>
        </w:r>
        <w:r>
          <w:rPr>
            <w:rFonts w:asciiTheme="minorHAnsi" w:hAnsiTheme="minorHAnsi" w:eastAsiaTheme="minorEastAsia" w:cstheme="minorBidi"/>
            <w:noProof/>
            <w:kern w:val="2"/>
            <w:sz w:val="24"/>
            <w:szCs w:val="24"/>
            <w:lang w:val="en-IN" w:eastAsia="en-IN"/>
            <w14:ligatures w14:val="standardContextual"/>
          </w:rPr>
          <w:tab/>
        </w:r>
        <w:r w:rsidRPr="00F22D3D">
          <w:rPr>
            <w:rStyle w:val="Hyperlink"/>
            <w:noProof/>
            <w:lang w:val="en-US"/>
          </w:rPr>
          <w:t>Test Script</w:t>
        </w:r>
        <w:r>
          <w:rPr>
            <w:noProof/>
            <w:webHidden/>
          </w:rPr>
          <w:tab/>
        </w:r>
        <w:r>
          <w:rPr>
            <w:noProof/>
            <w:webHidden/>
          </w:rPr>
          <w:fldChar w:fldCharType="begin"/>
        </w:r>
        <w:r>
          <w:rPr>
            <w:noProof/>
            <w:webHidden/>
          </w:rPr>
          <w:instrText xml:space="preserve"> PAGEREF _Toc187077259 \h </w:instrText>
        </w:r>
        <w:r>
          <w:rPr>
            <w:noProof/>
            <w:webHidden/>
          </w:rPr>
        </w:r>
        <w:r>
          <w:rPr>
            <w:noProof/>
            <w:webHidden/>
          </w:rPr>
          <w:fldChar w:fldCharType="separate"/>
        </w:r>
        <w:r>
          <w:rPr>
            <w:noProof/>
            <w:webHidden/>
          </w:rPr>
          <w:t>9</w:t>
        </w:r>
        <w:r>
          <w:rPr>
            <w:noProof/>
            <w:webHidden/>
          </w:rPr>
          <w:fldChar w:fldCharType="end"/>
        </w:r>
      </w:hyperlink>
    </w:p>
    <w:p w:rsidR="00276E87" w:rsidRDefault="00276E87" w14:paraId="664F32D2" w14:textId="6EEAA63B">
      <w:pPr>
        <w:pStyle w:val="TOC2"/>
        <w:tabs>
          <w:tab w:val="left" w:pos="965"/>
          <w:tab w:val="right" w:leader="dot" w:pos="8297"/>
        </w:tabs>
        <w:rPr>
          <w:rFonts w:asciiTheme="minorHAnsi" w:hAnsiTheme="minorHAnsi" w:eastAsiaTheme="minorEastAsia" w:cstheme="minorBidi"/>
          <w:noProof/>
          <w:kern w:val="2"/>
          <w:sz w:val="24"/>
          <w:szCs w:val="24"/>
          <w:lang w:val="en-IN" w:eastAsia="en-IN"/>
          <w14:ligatures w14:val="standardContextual"/>
        </w:rPr>
      </w:pPr>
      <w:hyperlink w:history="1" w:anchor="_Toc187077260">
        <w:r w:rsidRPr="00F22D3D">
          <w:rPr>
            <w:rStyle w:val="Hyperlink"/>
            <w:noProof/>
            <w:lang w:val="en-US"/>
          </w:rPr>
          <w:t>3.1</w:t>
        </w:r>
        <w:r>
          <w:rPr>
            <w:rFonts w:asciiTheme="minorHAnsi" w:hAnsiTheme="minorHAnsi" w:eastAsiaTheme="minorEastAsia" w:cstheme="minorBidi"/>
            <w:noProof/>
            <w:kern w:val="2"/>
            <w:sz w:val="24"/>
            <w:szCs w:val="24"/>
            <w:lang w:val="en-IN" w:eastAsia="en-IN"/>
            <w14:ligatures w14:val="standardContextual"/>
          </w:rPr>
          <w:tab/>
        </w:r>
        <w:r w:rsidRPr="00F22D3D">
          <w:rPr>
            <w:rStyle w:val="Hyperlink"/>
            <w:noProof/>
            <w:lang w:val="en-US"/>
          </w:rPr>
          <w:t>Purpose</w:t>
        </w:r>
        <w:r>
          <w:rPr>
            <w:noProof/>
            <w:webHidden/>
          </w:rPr>
          <w:tab/>
        </w:r>
        <w:r>
          <w:rPr>
            <w:noProof/>
            <w:webHidden/>
          </w:rPr>
          <w:fldChar w:fldCharType="begin"/>
        </w:r>
        <w:r>
          <w:rPr>
            <w:noProof/>
            <w:webHidden/>
          </w:rPr>
          <w:instrText xml:space="preserve"> PAGEREF _Toc187077260 \h </w:instrText>
        </w:r>
        <w:r>
          <w:rPr>
            <w:noProof/>
            <w:webHidden/>
          </w:rPr>
        </w:r>
        <w:r>
          <w:rPr>
            <w:noProof/>
            <w:webHidden/>
          </w:rPr>
          <w:fldChar w:fldCharType="separate"/>
        </w:r>
        <w:r>
          <w:rPr>
            <w:noProof/>
            <w:webHidden/>
          </w:rPr>
          <w:t>9</w:t>
        </w:r>
        <w:r>
          <w:rPr>
            <w:noProof/>
            <w:webHidden/>
          </w:rPr>
          <w:fldChar w:fldCharType="end"/>
        </w:r>
      </w:hyperlink>
    </w:p>
    <w:p w:rsidR="00276E87" w:rsidRDefault="00276E87" w14:paraId="075D9515" w14:textId="45824464">
      <w:pPr>
        <w:pStyle w:val="TOC2"/>
        <w:tabs>
          <w:tab w:val="left" w:pos="965"/>
          <w:tab w:val="right" w:leader="dot" w:pos="8297"/>
        </w:tabs>
        <w:rPr>
          <w:rFonts w:asciiTheme="minorHAnsi" w:hAnsiTheme="minorHAnsi" w:eastAsiaTheme="minorEastAsia" w:cstheme="minorBidi"/>
          <w:noProof/>
          <w:kern w:val="2"/>
          <w:sz w:val="24"/>
          <w:szCs w:val="24"/>
          <w:lang w:val="en-IN" w:eastAsia="en-IN"/>
          <w14:ligatures w14:val="standardContextual"/>
        </w:rPr>
      </w:pPr>
      <w:hyperlink w:history="1" w:anchor="_Toc187077261">
        <w:r w:rsidRPr="00F22D3D">
          <w:rPr>
            <w:rStyle w:val="Hyperlink"/>
            <w:noProof/>
            <w:lang w:val="en-US"/>
          </w:rPr>
          <w:t>3.2</w:t>
        </w:r>
        <w:r>
          <w:rPr>
            <w:rFonts w:asciiTheme="minorHAnsi" w:hAnsiTheme="minorHAnsi" w:eastAsiaTheme="minorEastAsia" w:cstheme="minorBidi"/>
            <w:noProof/>
            <w:kern w:val="2"/>
            <w:sz w:val="24"/>
            <w:szCs w:val="24"/>
            <w:lang w:val="en-IN" w:eastAsia="en-IN"/>
            <w14:ligatures w14:val="standardContextual"/>
          </w:rPr>
          <w:tab/>
        </w:r>
        <w:r w:rsidRPr="00F22D3D">
          <w:rPr>
            <w:rStyle w:val="Hyperlink"/>
            <w:noProof/>
            <w:lang w:val="en-US"/>
          </w:rPr>
          <w:t>Prerequisites</w:t>
        </w:r>
        <w:r>
          <w:rPr>
            <w:noProof/>
            <w:webHidden/>
          </w:rPr>
          <w:tab/>
        </w:r>
        <w:r>
          <w:rPr>
            <w:noProof/>
            <w:webHidden/>
          </w:rPr>
          <w:fldChar w:fldCharType="begin"/>
        </w:r>
        <w:r>
          <w:rPr>
            <w:noProof/>
            <w:webHidden/>
          </w:rPr>
          <w:instrText xml:space="preserve"> PAGEREF _Toc187077261 \h </w:instrText>
        </w:r>
        <w:r>
          <w:rPr>
            <w:noProof/>
            <w:webHidden/>
          </w:rPr>
        </w:r>
        <w:r>
          <w:rPr>
            <w:noProof/>
            <w:webHidden/>
          </w:rPr>
          <w:fldChar w:fldCharType="separate"/>
        </w:r>
        <w:r>
          <w:rPr>
            <w:noProof/>
            <w:webHidden/>
          </w:rPr>
          <w:t>9</w:t>
        </w:r>
        <w:r>
          <w:rPr>
            <w:noProof/>
            <w:webHidden/>
          </w:rPr>
          <w:fldChar w:fldCharType="end"/>
        </w:r>
      </w:hyperlink>
    </w:p>
    <w:p w:rsidR="00276E87" w:rsidRDefault="00276E87" w14:paraId="2C2D0499" w14:textId="389A559B">
      <w:pPr>
        <w:pStyle w:val="TOC3"/>
        <w:tabs>
          <w:tab w:val="left" w:pos="1200"/>
          <w:tab w:val="right" w:leader="dot" w:pos="8297"/>
        </w:tabs>
        <w:rPr>
          <w:rFonts w:asciiTheme="minorHAnsi" w:hAnsiTheme="minorHAnsi" w:eastAsiaTheme="minorEastAsia" w:cstheme="minorBidi"/>
          <w:noProof/>
          <w:kern w:val="2"/>
          <w:sz w:val="24"/>
          <w:szCs w:val="24"/>
          <w:lang w:val="en-IN" w:eastAsia="en-IN"/>
          <w14:ligatures w14:val="standardContextual"/>
        </w:rPr>
      </w:pPr>
      <w:hyperlink w:history="1" w:anchor="_Toc187077262">
        <w:r w:rsidRPr="00F22D3D">
          <w:rPr>
            <w:rStyle w:val="Hyperlink"/>
            <w:noProof/>
            <w:lang w:val="en-US"/>
          </w:rPr>
          <w:t>3.2.1</w:t>
        </w:r>
        <w:r>
          <w:rPr>
            <w:rFonts w:asciiTheme="minorHAnsi" w:hAnsiTheme="minorHAnsi" w:eastAsiaTheme="minorEastAsia" w:cstheme="minorBidi"/>
            <w:noProof/>
            <w:kern w:val="2"/>
            <w:sz w:val="24"/>
            <w:szCs w:val="24"/>
            <w:lang w:val="en-IN" w:eastAsia="en-IN"/>
            <w14:ligatures w14:val="standardContextual"/>
          </w:rPr>
          <w:tab/>
        </w:r>
        <w:r w:rsidRPr="00F22D3D">
          <w:rPr>
            <w:rStyle w:val="Hyperlink"/>
            <w:noProof/>
            <w:lang w:val="en-US"/>
          </w:rPr>
          <w:t>System Access</w:t>
        </w:r>
        <w:r>
          <w:rPr>
            <w:noProof/>
            <w:webHidden/>
          </w:rPr>
          <w:tab/>
        </w:r>
        <w:r>
          <w:rPr>
            <w:noProof/>
            <w:webHidden/>
          </w:rPr>
          <w:fldChar w:fldCharType="begin"/>
        </w:r>
        <w:r>
          <w:rPr>
            <w:noProof/>
            <w:webHidden/>
          </w:rPr>
          <w:instrText xml:space="preserve"> PAGEREF _Toc187077262 \h </w:instrText>
        </w:r>
        <w:r>
          <w:rPr>
            <w:noProof/>
            <w:webHidden/>
          </w:rPr>
        </w:r>
        <w:r>
          <w:rPr>
            <w:noProof/>
            <w:webHidden/>
          </w:rPr>
          <w:fldChar w:fldCharType="separate"/>
        </w:r>
        <w:r>
          <w:rPr>
            <w:noProof/>
            <w:webHidden/>
          </w:rPr>
          <w:t>9</w:t>
        </w:r>
        <w:r>
          <w:rPr>
            <w:noProof/>
            <w:webHidden/>
          </w:rPr>
          <w:fldChar w:fldCharType="end"/>
        </w:r>
      </w:hyperlink>
    </w:p>
    <w:p w:rsidR="00276E87" w:rsidRDefault="00276E87" w14:paraId="56161D60" w14:textId="416ABE7F">
      <w:pPr>
        <w:pStyle w:val="TOC3"/>
        <w:tabs>
          <w:tab w:val="left" w:pos="1200"/>
          <w:tab w:val="right" w:leader="dot" w:pos="8297"/>
        </w:tabs>
        <w:rPr>
          <w:rFonts w:asciiTheme="minorHAnsi" w:hAnsiTheme="minorHAnsi" w:eastAsiaTheme="minorEastAsia" w:cstheme="minorBidi"/>
          <w:noProof/>
          <w:kern w:val="2"/>
          <w:sz w:val="24"/>
          <w:szCs w:val="24"/>
          <w:lang w:val="en-IN" w:eastAsia="en-IN"/>
          <w14:ligatures w14:val="standardContextual"/>
        </w:rPr>
      </w:pPr>
      <w:hyperlink w:history="1" w:anchor="_Toc187077263">
        <w:r w:rsidRPr="00F22D3D">
          <w:rPr>
            <w:rStyle w:val="Hyperlink"/>
            <w:noProof/>
            <w:lang w:val="en-US"/>
          </w:rPr>
          <w:t>3.2.2</w:t>
        </w:r>
        <w:r>
          <w:rPr>
            <w:rFonts w:asciiTheme="minorHAnsi" w:hAnsiTheme="minorHAnsi" w:eastAsiaTheme="minorEastAsia" w:cstheme="minorBidi"/>
            <w:noProof/>
            <w:kern w:val="2"/>
            <w:sz w:val="24"/>
            <w:szCs w:val="24"/>
            <w:lang w:val="en-IN" w:eastAsia="en-IN"/>
            <w14:ligatures w14:val="standardContextual"/>
          </w:rPr>
          <w:tab/>
        </w:r>
        <w:r w:rsidRPr="00F22D3D">
          <w:rPr>
            <w:rStyle w:val="Hyperlink"/>
            <w:noProof/>
            <w:lang w:val="en-US"/>
          </w:rPr>
          <w:t>Roles</w:t>
        </w:r>
        <w:r>
          <w:rPr>
            <w:noProof/>
            <w:webHidden/>
          </w:rPr>
          <w:tab/>
        </w:r>
        <w:r>
          <w:rPr>
            <w:noProof/>
            <w:webHidden/>
          </w:rPr>
          <w:fldChar w:fldCharType="begin"/>
        </w:r>
        <w:r>
          <w:rPr>
            <w:noProof/>
            <w:webHidden/>
          </w:rPr>
          <w:instrText xml:space="preserve"> PAGEREF _Toc187077263 \h </w:instrText>
        </w:r>
        <w:r>
          <w:rPr>
            <w:noProof/>
            <w:webHidden/>
          </w:rPr>
        </w:r>
        <w:r>
          <w:rPr>
            <w:noProof/>
            <w:webHidden/>
          </w:rPr>
          <w:fldChar w:fldCharType="separate"/>
        </w:r>
        <w:r>
          <w:rPr>
            <w:noProof/>
            <w:webHidden/>
          </w:rPr>
          <w:t>9</w:t>
        </w:r>
        <w:r>
          <w:rPr>
            <w:noProof/>
            <w:webHidden/>
          </w:rPr>
          <w:fldChar w:fldCharType="end"/>
        </w:r>
      </w:hyperlink>
    </w:p>
    <w:p w:rsidR="00276E87" w:rsidRDefault="00276E87" w14:paraId="2971C3C5" w14:textId="1FA6C91C">
      <w:pPr>
        <w:pStyle w:val="TOC3"/>
        <w:tabs>
          <w:tab w:val="left" w:pos="1200"/>
          <w:tab w:val="right" w:leader="dot" w:pos="8297"/>
        </w:tabs>
        <w:rPr>
          <w:rFonts w:asciiTheme="minorHAnsi" w:hAnsiTheme="minorHAnsi" w:eastAsiaTheme="minorEastAsia" w:cstheme="minorBidi"/>
          <w:noProof/>
          <w:kern w:val="2"/>
          <w:sz w:val="24"/>
          <w:szCs w:val="24"/>
          <w:lang w:val="en-IN" w:eastAsia="en-IN"/>
          <w14:ligatures w14:val="standardContextual"/>
        </w:rPr>
      </w:pPr>
      <w:hyperlink w:history="1" w:anchor="_Toc187077264">
        <w:r w:rsidRPr="00F22D3D">
          <w:rPr>
            <w:rStyle w:val="Hyperlink"/>
            <w:noProof/>
            <w:lang w:val="en-US"/>
          </w:rPr>
          <w:t>3.2.3</w:t>
        </w:r>
        <w:r>
          <w:rPr>
            <w:rFonts w:asciiTheme="minorHAnsi" w:hAnsiTheme="minorHAnsi" w:eastAsiaTheme="minorEastAsia" w:cstheme="minorBidi"/>
            <w:noProof/>
            <w:kern w:val="2"/>
            <w:sz w:val="24"/>
            <w:szCs w:val="24"/>
            <w:lang w:val="en-IN" w:eastAsia="en-IN"/>
            <w14:ligatures w14:val="standardContextual"/>
          </w:rPr>
          <w:tab/>
        </w:r>
        <w:r w:rsidRPr="00F22D3D">
          <w:rPr>
            <w:rStyle w:val="Hyperlink"/>
            <w:noProof/>
            <w:lang w:val="en-US"/>
          </w:rPr>
          <w:t>Master Data, Organizational Data and Other Data</w:t>
        </w:r>
        <w:r>
          <w:rPr>
            <w:noProof/>
            <w:webHidden/>
          </w:rPr>
          <w:tab/>
        </w:r>
        <w:r>
          <w:rPr>
            <w:noProof/>
            <w:webHidden/>
          </w:rPr>
          <w:fldChar w:fldCharType="begin"/>
        </w:r>
        <w:r>
          <w:rPr>
            <w:noProof/>
            <w:webHidden/>
          </w:rPr>
          <w:instrText xml:space="preserve"> PAGEREF _Toc187077264 \h </w:instrText>
        </w:r>
        <w:r>
          <w:rPr>
            <w:noProof/>
            <w:webHidden/>
          </w:rPr>
        </w:r>
        <w:r>
          <w:rPr>
            <w:noProof/>
            <w:webHidden/>
          </w:rPr>
          <w:fldChar w:fldCharType="separate"/>
        </w:r>
        <w:r>
          <w:rPr>
            <w:noProof/>
            <w:webHidden/>
          </w:rPr>
          <w:t>9</w:t>
        </w:r>
        <w:r>
          <w:rPr>
            <w:noProof/>
            <w:webHidden/>
          </w:rPr>
          <w:fldChar w:fldCharType="end"/>
        </w:r>
      </w:hyperlink>
    </w:p>
    <w:p w:rsidR="00276E87" w:rsidRDefault="00276E87" w14:paraId="0C701285" w14:textId="67DD14DA">
      <w:pPr>
        <w:pStyle w:val="TOC2"/>
        <w:tabs>
          <w:tab w:val="left" w:pos="965"/>
          <w:tab w:val="right" w:leader="dot" w:pos="8297"/>
        </w:tabs>
        <w:rPr>
          <w:rFonts w:asciiTheme="minorHAnsi" w:hAnsiTheme="minorHAnsi" w:eastAsiaTheme="minorEastAsia" w:cstheme="minorBidi"/>
          <w:noProof/>
          <w:kern w:val="2"/>
          <w:sz w:val="24"/>
          <w:szCs w:val="24"/>
          <w:lang w:val="en-IN" w:eastAsia="en-IN"/>
          <w14:ligatures w14:val="standardContextual"/>
        </w:rPr>
      </w:pPr>
      <w:hyperlink w:history="1" w:anchor="_Toc187077265">
        <w:r w:rsidRPr="00F22D3D">
          <w:rPr>
            <w:rStyle w:val="Hyperlink"/>
            <w:noProof/>
            <w:lang w:val="en-US"/>
          </w:rPr>
          <w:t>3.3</w:t>
        </w:r>
        <w:r>
          <w:rPr>
            <w:rFonts w:asciiTheme="minorHAnsi" w:hAnsiTheme="minorHAnsi" w:eastAsiaTheme="minorEastAsia" w:cstheme="minorBidi"/>
            <w:noProof/>
            <w:kern w:val="2"/>
            <w:sz w:val="24"/>
            <w:szCs w:val="24"/>
            <w:lang w:val="en-IN" w:eastAsia="en-IN"/>
            <w14:ligatures w14:val="standardContextual"/>
          </w:rPr>
          <w:tab/>
        </w:r>
        <w:r w:rsidRPr="00F22D3D">
          <w:rPr>
            <w:rStyle w:val="Hyperlink"/>
            <w:noProof/>
            <w:lang w:val="en-US"/>
          </w:rPr>
          <w:t>Overview Table</w:t>
        </w:r>
        <w:r>
          <w:rPr>
            <w:noProof/>
            <w:webHidden/>
          </w:rPr>
          <w:tab/>
        </w:r>
        <w:r>
          <w:rPr>
            <w:noProof/>
            <w:webHidden/>
          </w:rPr>
          <w:fldChar w:fldCharType="begin"/>
        </w:r>
        <w:r>
          <w:rPr>
            <w:noProof/>
            <w:webHidden/>
          </w:rPr>
          <w:instrText xml:space="preserve"> PAGEREF _Toc187077265 \h </w:instrText>
        </w:r>
        <w:r>
          <w:rPr>
            <w:noProof/>
            <w:webHidden/>
          </w:rPr>
        </w:r>
        <w:r>
          <w:rPr>
            <w:noProof/>
            <w:webHidden/>
          </w:rPr>
          <w:fldChar w:fldCharType="separate"/>
        </w:r>
        <w:r>
          <w:rPr>
            <w:noProof/>
            <w:webHidden/>
          </w:rPr>
          <w:t>10</w:t>
        </w:r>
        <w:r>
          <w:rPr>
            <w:noProof/>
            <w:webHidden/>
          </w:rPr>
          <w:fldChar w:fldCharType="end"/>
        </w:r>
      </w:hyperlink>
    </w:p>
    <w:p w:rsidR="00276E87" w:rsidRDefault="00276E87" w14:paraId="42832366" w14:textId="0E37A11E">
      <w:pPr>
        <w:pStyle w:val="TOC2"/>
        <w:tabs>
          <w:tab w:val="left" w:pos="965"/>
          <w:tab w:val="right" w:leader="dot" w:pos="8297"/>
        </w:tabs>
        <w:rPr>
          <w:rFonts w:asciiTheme="minorHAnsi" w:hAnsiTheme="minorHAnsi" w:eastAsiaTheme="minorEastAsia" w:cstheme="minorBidi"/>
          <w:noProof/>
          <w:kern w:val="2"/>
          <w:sz w:val="24"/>
          <w:szCs w:val="24"/>
          <w:lang w:val="en-IN" w:eastAsia="en-IN"/>
          <w14:ligatures w14:val="standardContextual"/>
        </w:rPr>
      </w:pPr>
      <w:hyperlink w:history="1" w:anchor="_Toc187077266">
        <w:r w:rsidRPr="00F22D3D">
          <w:rPr>
            <w:rStyle w:val="Hyperlink"/>
            <w:noProof/>
            <w:lang w:val="en-US"/>
          </w:rPr>
          <w:t>3.4</w:t>
        </w:r>
        <w:r>
          <w:rPr>
            <w:rFonts w:asciiTheme="minorHAnsi" w:hAnsiTheme="minorHAnsi" w:eastAsiaTheme="minorEastAsia" w:cstheme="minorBidi"/>
            <w:noProof/>
            <w:kern w:val="2"/>
            <w:sz w:val="24"/>
            <w:szCs w:val="24"/>
            <w:lang w:val="en-IN" w:eastAsia="en-IN"/>
            <w14:ligatures w14:val="standardContextual"/>
          </w:rPr>
          <w:tab/>
        </w:r>
        <w:r w:rsidRPr="00F22D3D">
          <w:rPr>
            <w:rStyle w:val="Hyperlink"/>
            <w:noProof/>
            <w:lang w:val="en-US"/>
          </w:rPr>
          <w:t>Test Procedure</w:t>
        </w:r>
        <w:r>
          <w:rPr>
            <w:noProof/>
            <w:webHidden/>
          </w:rPr>
          <w:tab/>
        </w:r>
        <w:r>
          <w:rPr>
            <w:noProof/>
            <w:webHidden/>
          </w:rPr>
          <w:fldChar w:fldCharType="begin"/>
        </w:r>
        <w:r>
          <w:rPr>
            <w:noProof/>
            <w:webHidden/>
          </w:rPr>
          <w:instrText xml:space="preserve"> PAGEREF _Toc187077266 \h </w:instrText>
        </w:r>
        <w:r>
          <w:rPr>
            <w:noProof/>
            <w:webHidden/>
          </w:rPr>
        </w:r>
        <w:r>
          <w:rPr>
            <w:noProof/>
            <w:webHidden/>
          </w:rPr>
          <w:fldChar w:fldCharType="separate"/>
        </w:r>
        <w:r>
          <w:rPr>
            <w:noProof/>
            <w:webHidden/>
          </w:rPr>
          <w:t>10</w:t>
        </w:r>
        <w:r>
          <w:rPr>
            <w:noProof/>
            <w:webHidden/>
          </w:rPr>
          <w:fldChar w:fldCharType="end"/>
        </w:r>
      </w:hyperlink>
    </w:p>
    <w:p w:rsidRPr="00044DA6" w:rsidR="00CA50B5" w:rsidP="007B0535" w:rsidRDefault="00126CC6" w14:paraId="1EA9313F" w14:textId="72F18BD7">
      <w:pPr>
        <w:rPr>
          <w:lang w:val="en-US"/>
        </w:rPr>
        <w:sectPr w:rsidRPr="00044DA6" w:rsidR="00CA50B5" w:rsidSect="00DA3986">
          <w:headerReference w:type="default" r:id="rId19"/>
          <w:footerReference w:type="default" r:id="rId20"/>
          <w:pgSz w:w="11907" w:h="16840" w:orient="portrait" w:code="9"/>
          <w:pgMar w:top="1440" w:right="1800" w:bottom="1440" w:left="1800" w:header="720" w:footer="720" w:gutter="0"/>
          <w:cols w:space="720"/>
          <w:docGrid w:linePitch="272"/>
        </w:sectPr>
      </w:pPr>
      <w:r w:rsidRPr="00044DA6">
        <w:rPr>
          <w:b/>
          <w:bCs/>
          <w:color w:val="000080"/>
          <w:sz w:val="28"/>
          <w:szCs w:val="28"/>
          <w:lang w:val="en-US"/>
        </w:rPr>
        <w:fldChar w:fldCharType="end"/>
      </w:r>
    </w:p>
    <w:p w:rsidR="007625AB" w:rsidP="007625AB" w:rsidRDefault="007625AB" w14:paraId="5BD2FE06" w14:textId="77777777">
      <w:pPr>
        <w:pStyle w:val="Heading1"/>
        <w:ind w:left="431" w:hanging="431"/>
        <w:rPr>
          <w:lang w:val="en-US"/>
        </w:rPr>
      </w:pPr>
      <w:bookmarkStart w:name="_Toc432414328" w:id="5"/>
      <w:bookmarkStart w:name="_Toc432499690" w:id="6"/>
      <w:bookmarkStart w:name="_Toc432499760" w:id="7"/>
      <w:bookmarkStart w:name="_Toc449095256" w:id="8"/>
      <w:bookmarkStart w:name="_Toc187077254" w:id="9"/>
      <w:bookmarkStart w:name="_Toc189547010" w:id="10"/>
      <w:r w:rsidRPr="00044DA6">
        <w:rPr>
          <w:lang w:val="en-US"/>
        </w:rPr>
        <w:t>Purpose</w:t>
      </w:r>
      <w:bookmarkEnd w:id="5"/>
      <w:bookmarkEnd w:id="6"/>
      <w:bookmarkEnd w:id="7"/>
      <w:bookmarkEnd w:id="8"/>
      <w:bookmarkEnd w:id="9"/>
    </w:p>
    <w:p w:rsidRPr="00C270C3" w:rsidR="00C270C3" w:rsidP="00C270C3" w:rsidRDefault="00C270C3" w14:paraId="4868189A" w14:textId="77777777">
      <w:pPr>
        <w:rPr>
          <w:lang w:val="en-US"/>
        </w:rPr>
      </w:pPr>
    </w:p>
    <w:p w:rsidRPr="006372FF" w:rsidR="00F55EBE" w:rsidP="007625AB" w:rsidRDefault="002F63F2" w14:paraId="53C584FA" w14:textId="4E467C7E">
      <w:pPr>
        <w:rPr>
          <w:lang w:val="en-US"/>
        </w:rPr>
      </w:pPr>
      <w:r w:rsidRPr="711E0294" w:rsidR="002F63F2">
        <w:rPr>
          <w:lang w:val="en-US"/>
        </w:rPr>
        <w:t>This document</w:t>
      </w:r>
      <w:r w:rsidRPr="711E0294" w:rsidR="00997906">
        <w:rPr>
          <w:lang w:val="en-US"/>
        </w:rPr>
        <w:t xml:space="preserve"> will provide </w:t>
      </w:r>
      <w:r w:rsidRPr="711E0294" w:rsidR="00997906">
        <w:rPr>
          <w:lang w:val="en-US"/>
        </w:rPr>
        <w:t xml:space="preserve">the </w:t>
      </w:r>
      <w:r w:rsidRPr="711E0294" w:rsidR="00F437DB">
        <w:rPr>
          <w:lang w:val="en-US"/>
        </w:rPr>
        <w:t>steps</w:t>
      </w:r>
      <w:r w:rsidRPr="711E0294" w:rsidR="00F437DB">
        <w:rPr>
          <w:lang w:val="en-US"/>
        </w:rPr>
        <w:t xml:space="preserve"> for </w:t>
      </w:r>
      <w:r w:rsidRPr="711E0294" w:rsidR="00F803D3">
        <w:rPr>
          <w:lang w:val="en-US"/>
        </w:rPr>
        <w:t>Pricing</w:t>
      </w:r>
      <w:r w:rsidRPr="711E0294" w:rsidR="4A90D31E">
        <w:rPr>
          <w:lang w:val="en-US"/>
        </w:rPr>
        <w:t xml:space="preserve"> </w:t>
      </w:r>
      <w:r w:rsidRPr="711E0294" w:rsidR="00F803D3">
        <w:rPr>
          <w:lang w:val="en-US"/>
        </w:rPr>
        <w:t>Master</w:t>
      </w:r>
      <w:r w:rsidRPr="711E0294" w:rsidR="00F437DB">
        <w:rPr>
          <w:lang w:val="en-US"/>
        </w:rPr>
        <w:t xml:space="preserve"> integration in a </w:t>
      </w:r>
      <w:r w:rsidRPr="711E0294" w:rsidR="00F55EBE">
        <w:rPr>
          <w:lang w:val="en-US"/>
        </w:rPr>
        <w:t>Two</w:t>
      </w:r>
      <w:r w:rsidRPr="711E0294" w:rsidR="00F437DB">
        <w:rPr>
          <w:lang w:val="en-US"/>
        </w:rPr>
        <w:t>-T</w:t>
      </w:r>
      <w:r w:rsidRPr="711E0294" w:rsidR="00C07FFE">
        <w:rPr>
          <w:lang w:val="en-US"/>
        </w:rPr>
        <w:t xml:space="preserve">ier scenario. The </w:t>
      </w:r>
      <w:r w:rsidRPr="711E0294" w:rsidR="00F803D3">
        <w:rPr>
          <w:lang w:val="en-US"/>
        </w:rPr>
        <w:t>condition Pricing</w:t>
      </w:r>
      <w:r w:rsidRPr="711E0294" w:rsidR="00F55EBE">
        <w:rPr>
          <w:lang w:val="en-US"/>
        </w:rPr>
        <w:t>/Discounts</w:t>
      </w:r>
      <w:r w:rsidRPr="711E0294" w:rsidR="00092534">
        <w:rPr>
          <w:lang w:val="en-US"/>
        </w:rPr>
        <w:t xml:space="preserve"> condition</w:t>
      </w:r>
      <w:r w:rsidRPr="711E0294" w:rsidR="00F803D3">
        <w:rPr>
          <w:lang w:val="en-US"/>
        </w:rPr>
        <w:t xml:space="preserve"> for </w:t>
      </w:r>
      <w:r w:rsidRPr="711E0294" w:rsidR="00F55EBE">
        <w:rPr>
          <w:lang w:val="en-US"/>
        </w:rPr>
        <w:t>Sales created</w:t>
      </w:r>
      <w:r w:rsidRPr="711E0294" w:rsidR="002F63F2">
        <w:rPr>
          <w:lang w:val="en-US"/>
        </w:rPr>
        <w:t xml:space="preserve"> at the</w:t>
      </w:r>
      <w:r w:rsidRPr="711E0294" w:rsidR="00F70722">
        <w:rPr>
          <w:lang w:val="en-US"/>
        </w:rPr>
        <w:t xml:space="preserve"> </w:t>
      </w:r>
      <w:r w:rsidRPr="711E0294" w:rsidR="00F70722">
        <w:rPr>
          <w:lang w:val="en-US"/>
        </w:rPr>
        <w:t>HQ (</w:t>
      </w:r>
      <w:r w:rsidRPr="711E0294" w:rsidR="56668B10">
        <w:rPr>
          <w:lang w:val="en-US"/>
        </w:rPr>
        <w:t>SAP Cloud ERP Private</w:t>
      </w:r>
      <w:r w:rsidRPr="711E0294" w:rsidR="00F70722">
        <w:rPr>
          <w:lang w:val="en-US"/>
        </w:rPr>
        <w:t xml:space="preserve"> or SAP ERP)</w:t>
      </w:r>
      <w:r w:rsidRPr="711E0294" w:rsidR="002F63F2">
        <w:rPr>
          <w:lang w:val="en-US"/>
        </w:rPr>
        <w:t xml:space="preserve"> wi</w:t>
      </w:r>
      <w:r w:rsidRPr="711E0294" w:rsidR="00C07FFE">
        <w:rPr>
          <w:lang w:val="en-US"/>
        </w:rPr>
        <w:t xml:space="preserve">ll be </w:t>
      </w:r>
      <w:r w:rsidRPr="711E0294" w:rsidR="00F437DB">
        <w:rPr>
          <w:lang w:val="en-US"/>
        </w:rPr>
        <w:t>replicated</w:t>
      </w:r>
      <w:r w:rsidRPr="711E0294" w:rsidR="00C07FFE">
        <w:rPr>
          <w:lang w:val="en-US"/>
        </w:rPr>
        <w:t xml:space="preserve"> to </w:t>
      </w:r>
      <w:r w:rsidRPr="711E0294" w:rsidR="002F63F2">
        <w:rPr>
          <w:lang w:val="en-US"/>
        </w:rPr>
        <w:t>the</w:t>
      </w:r>
      <w:r w:rsidRPr="711E0294" w:rsidR="00F55EBE">
        <w:rPr>
          <w:lang w:val="en-US"/>
        </w:rPr>
        <w:t xml:space="preserve"> </w:t>
      </w:r>
      <w:r w:rsidRPr="711E0294" w:rsidR="00F70722">
        <w:rPr>
          <w:lang w:val="en-US"/>
        </w:rPr>
        <w:t>subsidiary (</w:t>
      </w:r>
      <w:r w:rsidRPr="711E0294" w:rsidR="721D3C5B">
        <w:rPr>
          <w:lang w:val="en-US"/>
        </w:rPr>
        <w:t>SAP Cloud ERP</w:t>
      </w:r>
      <w:r w:rsidRPr="711E0294" w:rsidR="00F70722">
        <w:rPr>
          <w:lang w:val="en-US"/>
        </w:rPr>
        <w:t>)</w:t>
      </w:r>
      <w:r w:rsidRPr="711E0294" w:rsidR="00F70722">
        <w:rPr>
          <w:lang w:val="en-US"/>
        </w:rPr>
        <w:t xml:space="preserve"> </w:t>
      </w:r>
      <w:r w:rsidRPr="711E0294" w:rsidR="00F55EBE">
        <w:rPr>
          <w:lang w:val="en-US"/>
        </w:rPr>
        <w:t>as Purchasing Info records/Discounts</w:t>
      </w:r>
      <w:r w:rsidRPr="711E0294" w:rsidR="00092534">
        <w:rPr>
          <w:lang w:val="en-US"/>
        </w:rPr>
        <w:t xml:space="preserve"> conditions</w:t>
      </w:r>
      <w:r w:rsidRPr="711E0294" w:rsidR="008A3DA5">
        <w:rPr>
          <w:lang w:val="en-US"/>
        </w:rPr>
        <w:t>.</w:t>
      </w:r>
    </w:p>
    <w:p w:rsidR="007625AB" w:rsidP="007625AB" w:rsidRDefault="00915615" w14:paraId="66E48CAF" w14:textId="77777777">
      <w:pPr>
        <w:pStyle w:val="Heading1"/>
        <w:ind w:left="431" w:hanging="431"/>
        <w:rPr>
          <w:lang w:val="en-US"/>
        </w:rPr>
      </w:pPr>
      <w:bookmarkStart w:name="_Toc187077255" w:id="11"/>
      <w:r>
        <w:rPr>
          <w:lang w:val="en-US"/>
        </w:rPr>
        <w:t>Business Requirements</w:t>
      </w:r>
      <w:bookmarkEnd w:id="11"/>
    </w:p>
    <w:p w:rsidR="00EB5E82" w:rsidP="00EB5E82" w:rsidRDefault="00EB5E82" w14:paraId="68F5F3FB" w14:textId="77777777">
      <w:pPr>
        <w:rPr>
          <w:lang w:val="en-US"/>
        </w:rPr>
      </w:pPr>
    </w:p>
    <w:bookmarkEnd w:id="10"/>
    <w:p w:rsidR="00F570D8" w:rsidP="000636F3" w:rsidRDefault="00F570D8" w14:paraId="20979E41" w14:textId="7A3ED1BC">
      <w:pPr>
        <w:rPr>
          <w:lang w:val="en-US"/>
        </w:rPr>
      </w:pPr>
      <w:r w:rsidRPr="00F570D8">
        <w:rPr>
          <w:lang w:val="en-US"/>
        </w:rPr>
        <w:t xml:space="preserve">Headquarter, the tier-1 establishes the pricing structure and discount terms for their products, ensuring uniformity across all the distribution organizations. These prices and discount structure are then required to be communicated automatically and applied as purchase pricing at the subsidiary, i.e. tier-2 system, </w:t>
      </w:r>
      <w:r w:rsidRPr="00F570D8" w:rsidR="00D62C26">
        <w:rPr>
          <w:lang w:val="en-US"/>
        </w:rPr>
        <w:t>to</w:t>
      </w:r>
      <w:r w:rsidRPr="00F570D8">
        <w:rPr>
          <w:lang w:val="en-US"/>
        </w:rPr>
        <w:t xml:space="preserve"> eliminate need for subsequent manual corrective reconciliation or adjustments. </w:t>
      </w:r>
    </w:p>
    <w:p w:rsidR="00D62C26" w:rsidP="000636F3" w:rsidRDefault="00D62C26" w14:paraId="5F955CBF" w14:textId="77777777">
      <w:pPr>
        <w:rPr>
          <w:lang w:val="en-US"/>
        </w:rPr>
      </w:pPr>
    </w:p>
    <w:p w:rsidRPr="00D62C26" w:rsidR="00D62C26" w:rsidP="00D62C26" w:rsidRDefault="00D62C26" w14:paraId="3C290C3A" w14:textId="0E69DDA6">
      <w:pPr>
        <w:rPr>
          <w:lang w:val="en-IN"/>
        </w:rPr>
      </w:pPr>
      <w:r w:rsidRPr="00D62C26">
        <w:rPr>
          <w:lang w:val="en-US"/>
        </w:rPr>
        <w:t xml:space="preserve">This solution has a better fitment for the scenario for Sales office as a subsidiary and for the Distribution ecosystem scenario wherein prices, discounts are </w:t>
      </w:r>
      <w:r w:rsidRPr="00D62C26" w:rsidR="0025178A">
        <w:rPr>
          <w:lang w:val="en-US"/>
        </w:rPr>
        <w:t>managed by</w:t>
      </w:r>
      <w:r w:rsidRPr="00D62C26">
        <w:rPr>
          <w:lang w:val="en-US"/>
        </w:rPr>
        <w:t xml:space="preserve"> the headquarter and are followed by the subsidiary and distributors who place orders with the headquarter.</w:t>
      </w:r>
    </w:p>
    <w:p w:rsidR="00FB2558" w:rsidP="00FB2558" w:rsidRDefault="00FB2558" w14:paraId="0C2489D7" w14:textId="77777777">
      <w:pPr>
        <w:jc w:val="center"/>
        <w:rPr>
          <w:lang w:val="en-IN"/>
        </w:rPr>
      </w:pPr>
    </w:p>
    <w:p w:rsidRPr="008C3B0B" w:rsidR="006B3FC1" w:rsidP="008C3B0B" w:rsidRDefault="00FB2558" w14:paraId="4DFB0361" w14:textId="710F2E8A">
      <w:pPr>
        <w:rPr>
          <w:b/>
          <w:bCs/>
          <w:u w:val="single"/>
          <w:lang w:val="en-IN"/>
        </w:rPr>
      </w:pPr>
      <w:r w:rsidRPr="00FB2558">
        <w:rPr>
          <w:b/>
          <w:bCs/>
          <w:u w:val="single"/>
          <w:lang w:val="en-IN"/>
        </w:rPr>
        <w:t>Capabilities</w:t>
      </w:r>
    </w:p>
    <w:p w:rsidR="00871FC6" w:rsidP="006B3FC1" w:rsidRDefault="00871FC6" w14:paraId="775FC97D" w14:textId="77777777">
      <w:pPr>
        <w:jc w:val="both"/>
        <w:rPr>
          <w:lang w:val="en-IN"/>
        </w:rPr>
      </w:pPr>
      <w:r w:rsidRPr="00871FC6">
        <w:rPr>
          <w:lang w:val="en-IN"/>
        </w:rPr>
        <w:t>Purchase Order (PO) at Subsidiary</w:t>
      </w:r>
    </w:p>
    <w:p w:rsidRPr="008B611D" w:rsidR="008B611D" w:rsidP="008B611D" w:rsidRDefault="008B611D" w14:paraId="7BDC61CE" w14:textId="54C0C71D">
      <w:pPr>
        <w:jc w:val="both"/>
        <w:rPr>
          <w:lang w:val="en-IN"/>
        </w:rPr>
      </w:pPr>
      <w:r w:rsidRPr="008B611D">
        <w:rPr>
          <w:lang w:val="en-US"/>
        </w:rPr>
        <w:t>At the tier-2 system sales office or a distributor creates a Purchase Order (PO) on the tier-1 system essentially for documenting the intent to buy goods from the headquarter at the agreed-upon terms (including pricing, quantity, delivery schedules, etc.). In this scenario, the PO would reflect the net price/discounts after applying the price and discount managed by the headquarter.</w:t>
      </w:r>
    </w:p>
    <w:p w:rsidRPr="006B3FC1" w:rsidR="006B3FC1" w:rsidP="006B3FC1" w:rsidRDefault="006B3FC1" w14:paraId="1C13E141" w14:textId="77777777">
      <w:pPr>
        <w:jc w:val="both"/>
        <w:rPr>
          <w:lang w:val="en-IN"/>
        </w:rPr>
      </w:pPr>
    </w:p>
    <w:p w:rsidR="00871FC6" w:rsidP="006B3FC1" w:rsidRDefault="00871FC6" w14:paraId="0EAB9430" w14:textId="77777777">
      <w:pPr>
        <w:jc w:val="both"/>
        <w:rPr>
          <w:lang w:val="en-IN"/>
        </w:rPr>
      </w:pPr>
      <w:r w:rsidRPr="00871FC6">
        <w:rPr>
          <w:lang w:val="en-IN"/>
        </w:rPr>
        <w:t>Sales Order (SO) at Headquarter</w:t>
      </w:r>
    </w:p>
    <w:p w:rsidRPr="008B611D" w:rsidR="008B611D" w:rsidP="008B611D" w:rsidRDefault="008B611D" w14:paraId="6C212BF4" w14:textId="77777777">
      <w:pPr>
        <w:jc w:val="both"/>
        <w:rPr>
          <w:lang w:val="en-IN"/>
        </w:rPr>
      </w:pPr>
      <w:r w:rsidRPr="008B611D">
        <w:rPr>
          <w:lang w:val="en-US"/>
        </w:rPr>
        <w:t>The tier-1 system sets the price and offers a sales discount, seasonal discounts to the sales office or distributors at the tier-2 system. This price schema would be reflected in the Sales order created against the PO at the tier-1 system.</w:t>
      </w:r>
    </w:p>
    <w:p w:rsidR="00276E87" w:rsidP="006B3FC1" w:rsidRDefault="00276E87" w14:paraId="38387A7A" w14:textId="77777777">
      <w:pPr>
        <w:jc w:val="both"/>
        <w:rPr>
          <w:lang w:val="en-IN"/>
        </w:rPr>
      </w:pPr>
    </w:p>
    <w:p w:rsidR="00276E87" w:rsidP="00276E87" w:rsidRDefault="00276E87" w14:paraId="6EAD5386" w14:textId="35AC8D25">
      <w:pPr>
        <w:jc w:val="center"/>
        <w:rPr>
          <w:lang w:val="en-IN"/>
        </w:rPr>
      </w:pPr>
      <w:r>
        <w:rPr>
          <w:noProof/>
        </w:rPr>
        <w:drawing>
          <wp:inline distT="0" distB="0" distL="0" distR="0" wp14:anchorId="37AF97D6" wp14:editId="6FB7C2C1">
            <wp:extent cx="3714941" cy="2508379"/>
            <wp:effectExtent l="0" t="0" r="0" b="6350"/>
            <wp:docPr id="1991990513" name="Picture 1" descr="A diagram of a diagram of a cloud servi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990513" name="Picture 1" descr="A diagram of a diagram of a cloud service&#10;&#10;Description automatically generated with medium confidence"/>
                    <pic:cNvPicPr/>
                  </pic:nvPicPr>
                  <pic:blipFill>
                    <a:blip r:embed="rId21"/>
                    <a:stretch>
                      <a:fillRect/>
                    </a:stretch>
                  </pic:blipFill>
                  <pic:spPr>
                    <a:xfrm>
                      <a:off x="0" y="0"/>
                      <a:ext cx="3714941" cy="2508379"/>
                    </a:xfrm>
                    <a:prstGeom prst="rect">
                      <a:avLst/>
                    </a:prstGeom>
                  </pic:spPr>
                </pic:pic>
              </a:graphicData>
            </a:graphic>
          </wp:inline>
        </w:drawing>
      </w:r>
    </w:p>
    <w:p w:rsidRPr="00FB2558" w:rsidR="001703FE" w:rsidP="00ED4C27" w:rsidRDefault="001703FE" w14:paraId="45D52DFC" w14:textId="2E31301C">
      <w:pPr>
        <w:jc w:val="center"/>
        <w:rPr>
          <w:lang w:val="en-IN"/>
        </w:rPr>
      </w:pPr>
    </w:p>
    <w:p w:rsidR="0006429A" w:rsidP="00BF5C4D" w:rsidRDefault="0006429A" w14:paraId="761AF473" w14:textId="77777777">
      <w:pPr>
        <w:rPr>
          <w:lang w:val="en-US"/>
        </w:rPr>
      </w:pPr>
    </w:p>
    <w:p w:rsidR="00463D92" w:rsidP="00463D92" w:rsidRDefault="00463D92" w14:paraId="0320DBB6" w14:textId="77777777">
      <w:pPr>
        <w:pStyle w:val="Heading2"/>
        <w:rPr>
          <w:lang w:val="en-US"/>
        </w:rPr>
      </w:pPr>
      <w:bookmarkStart w:name="_Toc187077256" w:id="12"/>
      <w:r>
        <w:rPr>
          <w:lang w:val="en-US"/>
        </w:rPr>
        <w:t>Prerequisites</w:t>
      </w:r>
      <w:bookmarkEnd w:id="12"/>
      <w:r>
        <w:rPr>
          <w:lang w:val="en-US"/>
        </w:rPr>
        <w:t xml:space="preserve"> </w:t>
      </w:r>
    </w:p>
    <w:p w:rsidR="00D63B04" w:rsidP="00D63B04" w:rsidRDefault="00D63B04" w14:paraId="1E999961" w14:textId="77777777">
      <w:pPr>
        <w:rPr>
          <w:lang w:val="en-US"/>
        </w:rPr>
      </w:pPr>
    </w:p>
    <w:p w:rsidR="009037F7" w:rsidP="00D63B04" w:rsidRDefault="009037F7" w14:paraId="059DE3EE" w14:textId="6B3AF694">
      <w:pPr>
        <w:rPr>
          <w:lang w:val="en-US"/>
        </w:rPr>
      </w:pPr>
      <w:r w:rsidRPr="00A44805">
        <w:rPr>
          <w:lang w:val="en-US"/>
        </w:rPr>
        <w:t>The following list o</w:t>
      </w:r>
      <w:r w:rsidRPr="00A44805" w:rsidR="009761C5">
        <w:rPr>
          <w:lang w:val="en-US"/>
        </w:rPr>
        <w:t>f prerequisite configurations</w:t>
      </w:r>
      <w:r w:rsidRPr="00A44805">
        <w:rPr>
          <w:lang w:val="en-US"/>
        </w:rPr>
        <w:t xml:space="preserve"> </w:t>
      </w:r>
      <w:r w:rsidRPr="00A44805" w:rsidR="000D3DC7">
        <w:rPr>
          <w:lang w:val="en-US"/>
        </w:rPr>
        <w:t xml:space="preserve">are </w:t>
      </w:r>
      <w:r w:rsidRPr="00A44805">
        <w:rPr>
          <w:lang w:val="en-US"/>
        </w:rPr>
        <w:t xml:space="preserve">to be in place </w:t>
      </w:r>
      <w:r w:rsidRPr="00A44805" w:rsidR="000D3DC7">
        <w:rPr>
          <w:lang w:val="en-US"/>
        </w:rPr>
        <w:t>to</w:t>
      </w:r>
      <w:r w:rsidRPr="00A44805" w:rsidR="009761C5">
        <w:rPr>
          <w:lang w:val="en-US"/>
        </w:rPr>
        <w:t xml:space="preserve"> realize the integration </w:t>
      </w:r>
      <w:r w:rsidRPr="00A44805" w:rsidR="00506D2E">
        <w:rPr>
          <w:lang w:val="en-US"/>
        </w:rPr>
        <w:t>process.</w:t>
      </w:r>
      <w:r w:rsidR="00506D2E">
        <w:rPr>
          <w:lang w:val="en-US"/>
        </w:rPr>
        <w:t xml:space="preserve"> The</w:t>
      </w:r>
      <w:r w:rsidR="00E14AF0">
        <w:rPr>
          <w:lang w:val="en-US"/>
        </w:rPr>
        <w:t xml:space="preserve"> current set up is to replicate sales pricing condition to purchase info records.</w:t>
      </w:r>
    </w:p>
    <w:p w:rsidR="00CA3F4C" w:rsidP="00463D92" w:rsidRDefault="00E14AF0" w14:paraId="153DC2BB" w14:textId="772E9F6B">
      <w:pPr>
        <w:rPr>
          <w:lang w:val="en-US"/>
        </w:rPr>
      </w:pPr>
      <w:r>
        <w:rPr>
          <w:lang w:val="en-US"/>
        </w:rPr>
        <w:t xml:space="preserve">Similarly for </w:t>
      </w:r>
      <w:r w:rsidR="00506D2E">
        <w:rPr>
          <w:lang w:val="en-US"/>
        </w:rPr>
        <w:t>sales discounts/condition to pricing conditions we can use API Condition</w:t>
      </w:r>
      <w:r w:rsidRPr="00506D2E" w:rsidR="00506D2E">
        <w:rPr>
          <w:lang w:val="en-IN"/>
        </w:rPr>
        <w:t xml:space="preserve"> Record for Pricing in </w:t>
      </w:r>
      <w:r w:rsidRPr="00506D2E" w:rsidR="00EC01BD">
        <w:rPr>
          <w:lang w:val="en-IN"/>
        </w:rPr>
        <w:t>Purchasing</w:t>
      </w:r>
      <w:r w:rsidR="00EC01BD">
        <w:rPr>
          <w:lang w:val="en-US"/>
        </w:rPr>
        <w:t>.</w:t>
      </w:r>
    </w:p>
    <w:p w:rsidRPr="00A44805" w:rsidR="00506D2E" w:rsidP="00463D92" w:rsidRDefault="00506D2E" w14:paraId="22AE0200" w14:textId="77777777">
      <w:pPr>
        <w:rPr>
          <w:lang w:val="en-US"/>
        </w:rPr>
      </w:pPr>
    </w:p>
    <w:p w:rsidR="009761C5" w:rsidP="711E0294" w:rsidRDefault="004573F4" w14:paraId="7D644C48" w14:textId="7F39AEFC">
      <w:pPr>
        <w:rPr>
          <w:b w:val="1"/>
          <w:bCs w:val="1"/>
          <w:i w:val="1"/>
          <w:iCs w:val="1"/>
          <w:u w:val="single"/>
          <w:lang w:val="en-US"/>
        </w:rPr>
      </w:pPr>
      <w:r w:rsidRPr="711E0294" w:rsidR="004573F4">
        <w:rPr>
          <w:b w:val="1"/>
          <w:bCs w:val="1"/>
          <w:i w:val="1"/>
          <w:iCs w:val="1"/>
          <w:u w:val="single"/>
          <w:lang w:val="en-US"/>
        </w:rPr>
        <w:t xml:space="preserve">Configuration in </w:t>
      </w:r>
      <w:r w:rsidRPr="711E0294" w:rsidR="56668B10">
        <w:rPr>
          <w:b w:val="1"/>
          <w:bCs w:val="1"/>
          <w:i w:val="1"/>
          <w:iCs w:val="1"/>
          <w:u w:val="single"/>
          <w:lang w:val="en-US"/>
        </w:rPr>
        <w:t>SAP Cloud ERP Private</w:t>
      </w:r>
      <w:r w:rsidRPr="711E0294" w:rsidR="00DD26F9">
        <w:rPr>
          <w:b w:val="1"/>
          <w:bCs w:val="1"/>
          <w:i w:val="1"/>
          <w:iCs w:val="1"/>
          <w:u w:val="single"/>
          <w:lang w:val="en-US"/>
        </w:rPr>
        <w:t>:</w:t>
      </w:r>
    </w:p>
    <w:p w:rsidRPr="00FB2558" w:rsidR="00FB2558" w:rsidP="00FB2558" w:rsidRDefault="00FB2558" w14:paraId="77B853E7" w14:textId="1EC64554">
      <w:pPr>
        <w:pStyle w:val="ListParagraph"/>
        <w:numPr>
          <w:ilvl w:val="0"/>
          <w:numId w:val="37"/>
        </w:numPr>
        <w:rPr>
          <w:bCs/>
          <w:iCs/>
        </w:rPr>
      </w:pPr>
      <w:r w:rsidRPr="00FB2558">
        <w:rPr>
          <w:bCs/>
          <w:iCs/>
        </w:rPr>
        <w:t>Sales Pricing Condition Record Events</w:t>
      </w:r>
    </w:p>
    <w:p w:rsidRPr="00CE33DF" w:rsidR="00CE33DF" w:rsidP="00CE33DF" w:rsidRDefault="0091059F" w14:paraId="01B3BF2F" w14:textId="43780A33">
      <w:pPr>
        <w:pStyle w:val="ListParagraph"/>
        <w:rPr>
          <w:bCs/>
          <w:iCs/>
          <w:lang w:val="en-IN"/>
        </w:rPr>
      </w:pPr>
      <w:hyperlink w:history="1" r:id="rId22">
        <w:r w:rsidRPr="00142CEA">
          <w:rPr>
            <w:rStyle w:val="Hyperlink"/>
            <w:rFonts w:eastAsia="Times New Roman"/>
            <w:bCs/>
            <w:iCs/>
            <w:lang w:val="en-IN"/>
          </w:rPr>
          <w:t>https://api.sap.com/event/OP_SALESPRICINGCONDITIONRECORDEVENTS/overview</w:t>
        </w:r>
      </w:hyperlink>
    </w:p>
    <w:p w:rsidR="00FB2558" w:rsidP="00FB2558" w:rsidRDefault="0091059F" w14:paraId="7AA4D4DD" w14:textId="7E7D919E">
      <w:pPr>
        <w:ind w:left="714"/>
        <w:rPr>
          <w:bCs/>
          <w:iCs/>
          <w:lang w:val="en-IN"/>
        </w:rPr>
      </w:pPr>
      <w:hyperlink w:history="1" r:id="rId23">
        <w:r w:rsidRPr="00142CEA">
          <w:rPr>
            <w:rStyle w:val="Hyperlink"/>
            <w:bCs/>
            <w:iCs/>
            <w:lang w:val="en-IN"/>
          </w:rPr>
          <w:t>https://api.sap.com/api/OP_API_SLSPRCGCONDITIONRECORD_SRV_0001/overview</w:t>
        </w:r>
      </w:hyperlink>
      <w:r>
        <w:rPr>
          <w:bCs/>
          <w:iCs/>
          <w:lang w:val="en-IN"/>
        </w:rPr>
        <w:t xml:space="preserve"> </w:t>
      </w:r>
    </w:p>
    <w:p w:rsidRPr="00E14AF0" w:rsidR="00E379BB" w:rsidP="00E379BB" w:rsidRDefault="00E379BB" w14:paraId="25ADAD57" w14:textId="422F9A76">
      <w:pPr>
        <w:pStyle w:val="ListParagraph"/>
        <w:numPr>
          <w:ilvl w:val="0"/>
          <w:numId w:val="37"/>
        </w:numPr>
        <w:rPr>
          <w:bCs/>
          <w:iCs/>
          <w:lang w:val="en-IN"/>
        </w:rPr>
      </w:pPr>
      <w:r>
        <w:rPr>
          <w:bCs/>
          <w:iCs/>
          <w:lang w:val="en-IN"/>
        </w:rPr>
        <w:t xml:space="preserve">Set up Communication Arrangement </w:t>
      </w:r>
      <w:r w:rsidRPr="00E379BB">
        <w:rPr>
          <w:b/>
          <w:bCs/>
          <w:iCs/>
          <w:lang w:val="en-IN"/>
        </w:rPr>
        <w:t>SAP_COM_0294</w:t>
      </w:r>
    </w:p>
    <w:p w:rsidR="00E14AF0" w:rsidP="00E14AF0" w:rsidRDefault="00E14AF0" w14:paraId="002699DF" w14:textId="77777777">
      <w:pPr>
        <w:ind w:left="360"/>
        <w:rPr>
          <w:bCs/>
          <w:iCs/>
          <w:lang w:val="en-IN"/>
        </w:rPr>
      </w:pPr>
    </w:p>
    <w:p w:rsidRPr="00E14AF0" w:rsidR="00E14AF0" w:rsidP="00E14AF0" w:rsidRDefault="00E14AF0" w14:paraId="38756A5E" w14:textId="0E54D71A">
      <w:pPr>
        <w:pStyle w:val="ListParagraph"/>
        <w:numPr>
          <w:ilvl w:val="0"/>
          <w:numId w:val="37"/>
        </w:numPr>
        <w:rPr>
          <w:bCs/>
          <w:iCs/>
          <w:lang w:val="en-IN"/>
        </w:rPr>
      </w:pPr>
      <w:r w:rsidRPr="00E14AF0">
        <w:rPr>
          <w:bCs/>
          <w:iCs/>
          <w:lang w:val="en-IN"/>
        </w:rPr>
        <w:t xml:space="preserve">Maintain Event Channel Binding to the Events </w:t>
      </w:r>
      <w:r>
        <w:rPr>
          <w:bCs/>
          <w:iCs/>
          <w:lang w:val="en-IN"/>
        </w:rPr>
        <w:t>for Sales Pricing Condition records</w:t>
      </w:r>
    </w:p>
    <w:p w:rsidRPr="00FB2558" w:rsidR="00FB2558" w:rsidP="00E379BB" w:rsidRDefault="00FB2558" w14:paraId="7A7F6FF3" w14:textId="0DC4943E">
      <w:pPr>
        <w:pStyle w:val="ListParagraph"/>
        <w:rPr>
          <w:bCs/>
          <w:iCs/>
          <w:lang w:val="en-IN"/>
        </w:rPr>
      </w:pPr>
    </w:p>
    <w:p w:rsidRPr="00FB2558" w:rsidR="00FB2558" w:rsidP="00463D92" w:rsidRDefault="00FB2558" w14:paraId="1968D1DE" w14:textId="77777777">
      <w:pPr>
        <w:rPr>
          <w:bCs/>
          <w:iCs/>
          <w:lang w:val="en-IN"/>
        </w:rPr>
      </w:pPr>
    </w:p>
    <w:p w:rsidR="00DD26F9" w:rsidP="711E0294" w:rsidRDefault="00DD26F9" w14:paraId="3E95A8B5" w14:textId="5700B3C6">
      <w:pPr>
        <w:shd w:val="clear" w:color="auto" w:fill="FFFFFF" w:themeFill="background1"/>
        <w:spacing w:before="0" w:after="0"/>
        <w:rPr>
          <w:b w:val="1"/>
          <w:bCs w:val="1"/>
          <w:bdr w:val="none" w:color="auto" w:sz="0" w:space="0" w:frame="1"/>
          <w:lang w:val="en-US"/>
        </w:rPr>
      </w:pPr>
      <w:r w:rsidRPr="711E0294" w:rsidR="00DD26F9">
        <w:rPr>
          <w:b w:val="1"/>
          <w:bCs w:val="1"/>
          <w:i w:val="1"/>
          <w:iCs w:val="1"/>
          <w:u w:val="single"/>
          <w:bdr w:val="none" w:color="auto" w:sz="0" w:space="0" w:frame="1"/>
          <w:lang w:val="en-US"/>
        </w:rPr>
        <w:t>Co</w:t>
      </w:r>
      <w:r w:rsidRPr="711E0294" w:rsidR="00D501A4">
        <w:rPr>
          <w:b w:val="1"/>
          <w:bCs w:val="1"/>
          <w:i w:val="1"/>
          <w:iCs w:val="1"/>
          <w:u w:val="single"/>
          <w:bdr w:val="none" w:color="auto" w:sz="0" w:space="0" w:frame="1"/>
          <w:lang w:val="en-US"/>
        </w:rPr>
        <w:t>nfigur</w:t>
      </w:r>
      <w:r w:rsidRPr="711E0294" w:rsidR="00081279">
        <w:rPr>
          <w:b w:val="1"/>
          <w:bCs w:val="1"/>
          <w:i w:val="1"/>
          <w:iCs w:val="1"/>
          <w:u w:val="single"/>
          <w:bdr w:val="none" w:color="auto" w:sz="0" w:space="0" w:frame="1"/>
          <w:lang w:val="en-US"/>
        </w:rPr>
        <w:t xml:space="preserve">ation in </w:t>
      </w:r>
      <w:r w:rsidRPr="711E0294" w:rsidR="721D3C5B">
        <w:rPr>
          <w:b w:val="1"/>
          <w:bCs w:val="1"/>
          <w:i w:val="1"/>
          <w:iCs w:val="1"/>
          <w:u w:val="single"/>
          <w:bdr w:val="none" w:color="auto" w:sz="0" w:space="0" w:frame="1"/>
          <w:lang w:val="en-US"/>
        </w:rPr>
        <w:t>SAP Cloud ERP</w:t>
      </w:r>
      <w:r w:rsidRPr="711E0294" w:rsidR="00DD26F9">
        <w:rPr>
          <w:b w:val="1"/>
          <w:bCs w:val="1"/>
          <w:lang w:val="en-US"/>
        </w:rPr>
        <w:t>:</w:t>
      </w:r>
    </w:p>
    <w:p w:rsidRPr="00DD26F9" w:rsidR="00263B69" w:rsidP="00DD26F9" w:rsidRDefault="00263B69" w14:paraId="0E760E8F" w14:textId="77777777">
      <w:pPr>
        <w:shd w:val="clear" w:color="auto" w:fill="FFFFFF"/>
        <w:spacing w:before="0" w:after="0"/>
        <w:rPr>
          <w:lang w:val="en-US"/>
        </w:rPr>
      </w:pPr>
    </w:p>
    <w:p w:rsidRPr="004D6ABC" w:rsidR="00E14AF0" w:rsidP="00A84DA4" w:rsidRDefault="00E14AF0" w14:paraId="18889EAF" w14:textId="76793C93">
      <w:pPr>
        <w:pStyle w:val="ListParagraph"/>
        <w:numPr>
          <w:ilvl w:val="0"/>
          <w:numId w:val="39"/>
        </w:numPr>
        <w:shd w:val="clear" w:color="auto" w:fill="FFFFFF"/>
        <w:spacing w:before="0" w:after="0"/>
      </w:pPr>
      <w:r w:rsidRPr="00E14AF0">
        <w:t>Enable</w:t>
      </w:r>
      <w:r w:rsidR="008C48B2">
        <w:t xml:space="preserve"> Communication arrangement </w:t>
      </w:r>
      <w:r w:rsidRPr="004D6ABC" w:rsidR="004D6ABC">
        <w:rPr>
          <w:lang w:val="en-IN"/>
        </w:rPr>
        <w:t>SAP_COM_0145</w:t>
      </w:r>
    </w:p>
    <w:p w:rsidRPr="00E14AF0" w:rsidR="004D6ABC" w:rsidP="004D6ABC" w:rsidRDefault="004D6ABC" w14:paraId="722CDB62" w14:textId="77777777">
      <w:pPr>
        <w:pStyle w:val="ListParagraph"/>
        <w:shd w:val="clear" w:color="auto" w:fill="FFFFFF"/>
        <w:spacing w:before="0" w:after="0"/>
        <w:ind w:left="717"/>
      </w:pPr>
    </w:p>
    <w:p w:rsidR="00E14AF0" w:rsidP="00E14AF0" w:rsidRDefault="00506D2E" w14:paraId="63138ACB" w14:textId="4F9D3D86">
      <w:pPr>
        <w:shd w:val="clear" w:color="auto" w:fill="FFFFFF"/>
        <w:spacing w:before="0" w:after="0"/>
        <w:ind w:left="720"/>
        <w:rPr>
          <w:lang w:val="en-US"/>
        </w:rPr>
      </w:pPr>
      <w:r>
        <w:rPr>
          <w:lang w:val="en-US"/>
        </w:rPr>
        <w:t xml:space="preserve">Purchasing Info record: </w:t>
      </w:r>
      <w:hyperlink w:history="1" r:id="rId24">
        <w:r w:rsidRPr="00142CEA" w:rsidR="008C48B2">
          <w:rPr>
            <w:rStyle w:val="Hyperlink"/>
            <w:lang w:val="en-US"/>
          </w:rPr>
          <w:t>https://api.sap.com/api/API_INFORECORD_PROCESS_SRV/overview</w:t>
        </w:r>
      </w:hyperlink>
      <w:r w:rsidR="008C48B2">
        <w:rPr>
          <w:lang w:val="en-US"/>
        </w:rPr>
        <w:t xml:space="preserve"> </w:t>
      </w:r>
    </w:p>
    <w:p w:rsidRPr="00D964DC" w:rsidR="00506D2E" w:rsidP="00E14AF0" w:rsidRDefault="00506D2E" w14:paraId="26B99F7A" w14:textId="60C5E30D">
      <w:pPr>
        <w:shd w:val="clear" w:color="auto" w:fill="FFFFFF"/>
        <w:spacing w:before="0" w:after="0"/>
        <w:ind w:left="720"/>
        <w:rPr>
          <w:lang w:val="en-IN"/>
        </w:rPr>
      </w:pPr>
      <w:r w:rsidRPr="00506D2E">
        <w:rPr>
          <w:lang w:val="en-IN"/>
        </w:rPr>
        <w:t>Condition Record for Pricing in Purchasing</w:t>
      </w:r>
      <w:r>
        <w:rPr>
          <w:lang w:val="en-IN"/>
        </w:rPr>
        <w:t>:</w:t>
      </w:r>
      <w:r w:rsidR="00D964DC">
        <w:rPr>
          <w:lang w:val="en-IN"/>
        </w:rPr>
        <w:t xml:space="preserve"> </w:t>
      </w:r>
      <w:r w:rsidRPr="00D964DC" w:rsidR="00D964DC">
        <w:rPr>
          <w:lang w:val="en-IN"/>
        </w:rPr>
        <w:t>SAP_COM_0294</w:t>
      </w:r>
    </w:p>
    <w:p w:rsidR="008B05A5" w:rsidP="00E14AF0" w:rsidRDefault="000F1BA6" w14:paraId="07BC91C2" w14:textId="01134807">
      <w:pPr>
        <w:shd w:val="clear" w:color="auto" w:fill="FFFFFF"/>
        <w:spacing w:before="0" w:after="0"/>
        <w:ind w:left="720"/>
        <w:rPr>
          <w:lang w:val="en-US"/>
        </w:rPr>
      </w:pPr>
      <w:hyperlink w:history="1" r:id="rId25">
        <w:r w:rsidRPr="00142CEA">
          <w:rPr>
            <w:rStyle w:val="Hyperlink"/>
            <w:lang w:val="en-US"/>
          </w:rPr>
          <w:t>https://api.sap.com/api/API_PURGPRCGCONDITIONRECORD_SRV/overview</w:t>
        </w:r>
      </w:hyperlink>
    </w:p>
    <w:p w:rsidR="000F1BA6" w:rsidP="00E14AF0" w:rsidRDefault="000F1BA6" w14:paraId="165AEEE0" w14:textId="77777777">
      <w:pPr>
        <w:shd w:val="clear" w:color="auto" w:fill="FFFFFF"/>
        <w:spacing w:before="0" w:after="0"/>
        <w:ind w:left="720"/>
        <w:rPr>
          <w:lang w:val="en-US"/>
        </w:rPr>
      </w:pPr>
    </w:p>
    <w:p w:rsidRPr="008B05A5" w:rsidR="008B05A5" w:rsidP="00E14AF0" w:rsidRDefault="008B05A5" w14:paraId="25E7AA1E" w14:textId="77777777">
      <w:pPr>
        <w:shd w:val="clear" w:color="auto" w:fill="FFFFFF"/>
        <w:spacing w:before="0" w:after="0"/>
        <w:ind w:left="720"/>
        <w:rPr>
          <w:lang w:val="en-IN"/>
        </w:rPr>
      </w:pPr>
    </w:p>
    <w:p w:rsidR="00506D2E" w:rsidP="711E0294" w:rsidRDefault="00506D2E" w14:paraId="4F191E03" w14:textId="77777777">
      <w:pPr>
        <w:shd w:val="clear" w:color="auto" w:fill="FFFFFF" w:themeFill="background1"/>
        <w:spacing w:before="0" w:after="0"/>
        <w:ind w:left="720"/>
        <w:rPr>
          <w:lang w:val="en-US"/>
        </w:rPr>
      </w:pPr>
    </w:p>
    <w:p w:rsidR="711E0294" w:rsidP="711E0294" w:rsidRDefault="711E0294" w14:paraId="27848908" w14:textId="439A2850">
      <w:pPr>
        <w:shd w:val="clear" w:color="auto" w:fill="FFFFFF" w:themeFill="background1"/>
        <w:spacing w:before="0" w:after="0"/>
        <w:ind w:left="720"/>
        <w:rPr>
          <w:lang w:val="en-US"/>
        </w:rPr>
      </w:pPr>
    </w:p>
    <w:p w:rsidR="00263B69" w:rsidP="00263B69" w:rsidRDefault="00263B69" w14:paraId="05EBD493" w14:textId="77777777">
      <w:pPr>
        <w:shd w:val="clear" w:color="auto" w:fill="FFFFFF"/>
        <w:spacing w:before="0" w:after="0"/>
        <w:rPr>
          <w:lang w:val="en-US"/>
        </w:rPr>
      </w:pPr>
    </w:p>
    <w:p w:rsidRPr="00E379BB" w:rsidR="00A15C30" w:rsidP="008A6D27" w:rsidRDefault="00E379BB" w14:paraId="1B406529" w14:textId="131348ED">
      <w:pPr>
        <w:shd w:val="clear" w:color="auto" w:fill="FFFFFF"/>
        <w:spacing w:before="0" w:after="0"/>
        <w:rPr>
          <w:b/>
          <w:bCs/>
          <w:i/>
          <w:iCs/>
          <w:u w:val="single"/>
          <w:bdr w:val="none" w:color="auto" w:sz="0" w:space="0" w:frame="1"/>
          <w:lang w:val="en-US"/>
        </w:rPr>
      </w:pPr>
      <w:r w:rsidRPr="00E379BB">
        <w:rPr>
          <w:b/>
          <w:bCs/>
          <w:i/>
          <w:iCs/>
          <w:u w:val="single"/>
          <w:bdr w:val="none" w:color="auto" w:sz="0" w:space="0" w:frame="1"/>
          <w:lang w:val="en-US"/>
        </w:rPr>
        <w:t>BTP set up</w:t>
      </w:r>
    </w:p>
    <w:p w:rsidR="0073511C" w:rsidP="00E379BB" w:rsidRDefault="00E379BB" w14:paraId="0E26779E" w14:textId="71F0CD46">
      <w:pPr>
        <w:numPr>
          <w:ilvl w:val="0"/>
          <w:numId w:val="38"/>
        </w:numPr>
        <w:shd w:val="clear" w:color="auto" w:fill="FFFFFF"/>
        <w:spacing w:before="0" w:beforeAutospacing="1" w:after="180" w:afterAutospacing="1"/>
        <w:rPr>
          <w:lang w:val="en-US"/>
        </w:rPr>
      </w:pPr>
      <w:r>
        <w:rPr>
          <w:lang w:val="en-US"/>
        </w:rPr>
        <w:t>Subscribe and Set up to Event Mesh in BTP</w:t>
      </w:r>
    </w:p>
    <w:p w:rsidRPr="00E379BB" w:rsidR="00E379BB" w:rsidP="00E379BB" w:rsidRDefault="00E379BB" w14:paraId="206BCD9A" w14:textId="2C17C68B">
      <w:pPr>
        <w:numPr>
          <w:ilvl w:val="0"/>
          <w:numId w:val="38"/>
        </w:numPr>
        <w:shd w:val="clear" w:color="auto" w:fill="FFFFFF"/>
        <w:spacing w:before="0" w:beforeAutospacing="1" w:after="180" w:afterAutospacing="1"/>
        <w:rPr>
          <w:lang w:val="en-US"/>
        </w:rPr>
      </w:pPr>
      <w:r>
        <w:rPr>
          <w:lang w:val="en-US"/>
        </w:rPr>
        <w:t>Create Queue for Events in Event Mesh</w:t>
      </w:r>
    </w:p>
    <w:p w:rsidR="00E379BB" w:rsidP="00E379BB" w:rsidRDefault="00E379BB" w14:paraId="7B097ED3" w14:textId="3EC20F25">
      <w:pPr>
        <w:numPr>
          <w:ilvl w:val="0"/>
          <w:numId w:val="38"/>
        </w:numPr>
        <w:shd w:val="clear" w:color="auto" w:fill="FFFFFF"/>
        <w:spacing w:before="0" w:beforeAutospacing="1" w:after="180" w:afterAutospacing="1"/>
        <w:rPr>
          <w:lang w:val="en-US"/>
        </w:rPr>
      </w:pPr>
      <w:r w:rsidRPr="711E0294" w:rsidR="00E379BB">
        <w:rPr>
          <w:lang w:val="en-US"/>
        </w:rPr>
        <w:t>Set up Custom iFlow to replicate Pricing conditions</w:t>
      </w:r>
    </w:p>
    <w:p w:rsidR="007D7B51" w:rsidP="007D7B51" w:rsidRDefault="00FB2558" w14:paraId="29FB634E" w14:textId="5A2A19CA">
      <w:pPr>
        <w:pStyle w:val="Heading2"/>
        <w:rPr>
          <w:lang w:val="en-US"/>
        </w:rPr>
      </w:pPr>
      <w:bookmarkStart w:name="_Toc187077257" w:id="13"/>
      <w:r>
        <w:rPr>
          <w:lang w:val="en-US"/>
        </w:rPr>
        <w:t>Technical</w:t>
      </w:r>
      <w:r w:rsidR="007D7B51">
        <w:rPr>
          <w:lang w:val="en-US"/>
        </w:rPr>
        <w:t xml:space="preserve"> </w:t>
      </w:r>
      <w:r>
        <w:rPr>
          <w:lang w:val="en-US"/>
        </w:rPr>
        <w:t>Set up</w:t>
      </w:r>
      <w:bookmarkEnd w:id="13"/>
    </w:p>
    <w:p w:rsidR="00FB2558" w:rsidP="00FB2558" w:rsidRDefault="00FB2558" w14:paraId="641A3238" w14:textId="77777777">
      <w:pPr>
        <w:rPr>
          <w:lang w:val="en-US"/>
        </w:rPr>
      </w:pPr>
    </w:p>
    <w:p w:rsidR="00FB2558" w:rsidP="00FB2558" w:rsidRDefault="00FB2558" w14:paraId="511FF7C1" w14:textId="77777777">
      <w:pPr>
        <w:jc w:val="both"/>
        <w:rPr>
          <w:lang w:val="en-US"/>
        </w:rPr>
      </w:pPr>
      <w:r>
        <w:rPr>
          <w:lang w:val="en-US"/>
        </w:rPr>
        <w:t>Technical Details</w:t>
      </w:r>
    </w:p>
    <w:p w:rsidR="00506D2E" w:rsidP="00506D2E" w:rsidRDefault="00506D2E" w14:paraId="47BDFB83" w14:textId="4297327F">
      <w:pPr>
        <w:pStyle w:val="ListParagraph"/>
        <w:numPr>
          <w:ilvl w:val="1"/>
          <w:numId w:val="38"/>
        </w:numPr>
        <w:tabs>
          <w:tab w:val="clear" w:pos="1440"/>
          <w:tab w:val="num" w:pos="717"/>
        </w:tabs>
        <w:ind w:left="717"/>
        <w:jc w:val="both"/>
      </w:pPr>
      <w:r>
        <w:t xml:space="preserve">Subscribe and Set up Event Mesh and create Queue in Event mesh </w:t>
      </w:r>
    </w:p>
    <w:p w:rsidR="00506D2E" w:rsidP="00506D2E" w:rsidRDefault="00506D2E" w14:paraId="1FD6738B" w14:textId="77777777">
      <w:pPr>
        <w:pStyle w:val="ListParagraph"/>
        <w:ind w:left="717"/>
        <w:jc w:val="both"/>
      </w:pPr>
    </w:p>
    <w:p w:rsidR="00506D2E" w:rsidP="00506D2E" w:rsidRDefault="00E93541" w14:paraId="0CA6A2C8" w14:textId="3AC5CA67">
      <w:pPr>
        <w:pStyle w:val="ListParagraph"/>
        <w:ind w:left="717"/>
        <w:jc w:val="both"/>
      </w:pPr>
      <w:hyperlink w:history="1" r:id="rId26">
        <w:r w:rsidRPr="00142CEA">
          <w:rPr>
            <w:rStyle w:val="Hyperlink"/>
          </w:rPr>
          <w:t>https://help.sap.com/docs/subscription-billing/btp-configuration/set-up-sap-event-mesh?version=2024-12-16</w:t>
        </w:r>
      </w:hyperlink>
    </w:p>
    <w:p w:rsidR="00E93541" w:rsidP="00506D2E" w:rsidRDefault="00E93541" w14:paraId="743A0590" w14:textId="77777777">
      <w:pPr>
        <w:pStyle w:val="ListParagraph"/>
        <w:ind w:left="717"/>
        <w:jc w:val="both"/>
      </w:pPr>
    </w:p>
    <w:p w:rsidR="00E93541" w:rsidP="00E93541" w:rsidRDefault="00E93541" w14:paraId="3AB224F0" w14:textId="77777777">
      <w:pPr>
        <w:pStyle w:val="ListParagraph"/>
        <w:numPr>
          <w:ilvl w:val="0"/>
          <w:numId w:val="42"/>
        </w:numPr>
        <w:rPr>
          <w:bCs/>
          <w:iCs/>
        </w:rPr>
      </w:pPr>
      <w:r>
        <w:t xml:space="preserve">Queue should be subscribed to </w:t>
      </w:r>
      <w:r w:rsidRPr="00FB2558">
        <w:rPr>
          <w:bCs/>
          <w:iCs/>
        </w:rPr>
        <w:t>Sales Pricing Condition Record Events</w:t>
      </w:r>
    </w:p>
    <w:p w:rsidRPr="00927983" w:rsidR="00E93541" w:rsidP="00E93541" w:rsidRDefault="00E93541" w14:paraId="699966B0" w14:textId="77777777">
      <w:pPr>
        <w:rPr>
          <w:bCs/>
          <w:iCs/>
          <w:lang w:val="en-IN"/>
        </w:rPr>
      </w:pPr>
    </w:p>
    <w:p w:rsidRPr="00927983" w:rsidR="00AE501A" w:rsidP="007A6695" w:rsidRDefault="00AE501A" w14:paraId="43853778" w14:textId="2F290478">
      <w:pPr>
        <w:pStyle w:val="ListParagraph"/>
        <w:rPr>
          <w:rFonts w:eastAsia="Times New Roman"/>
          <w:bCs/>
          <w:iCs/>
          <w:lang w:val="en-IN"/>
        </w:rPr>
      </w:pPr>
      <w:hyperlink w:history="1" r:id="rId27">
        <w:r w:rsidRPr="00927983">
          <w:rPr>
            <w:rStyle w:val="Hyperlink"/>
            <w:rFonts w:eastAsia="Times New Roman"/>
            <w:bCs/>
            <w:iCs/>
            <w:lang w:val="en-IN"/>
          </w:rPr>
          <w:t>https://help.sap.com/docs/SAP_S4HANA_ON-PREMISE/19d48293097f4a2589433856b034dfa5/71703bca89464fa0a164163979327bf4.html?version=2023.002</w:t>
        </w:r>
      </w:hyperlink>
    </w:p>
    <w:p w:rsidRPr="00927983" w:rsidR="007A6695" w:rsidP="007A6695" w:rsidRDefault="007A6695" w14:paraId="1620D29E" w14:textId="09A96B47">
      <w:pPr>
        <w:pStyle w:val="ListParagraph"/>
        <w:rPr>
          <w:bCs/>
          <w:iCs/>
          <w:lang w:val="en-IN"/>
        </w:rPr>
      </w:pPr>
      <w:hyperlink w:history="1" r:id="rId28">
        <w:r w:rsidRPr="00927983">
          <w:rPr>
            <w:rStyle w:val="Hyperlink"/>
            <w:rFonts w:eastAsia="Times New Roman"/>
            <w:bCs/>
            <w:iCs/>
            <w:lang w:val="en-IN"/>
          </w:rPr>
          <w:t>https://api.sap.com/event/OP_SALESPRICINGCONDITIONRECORDEVENTS/overview</w:t>
        </w:r>
      </w:hyperlink>
    </w:p>
    <w:p w:rsidRPr="00927983" w:rsidR="00E93541" w:rsidP="00E93541" w:rsidRDefault="00E93541" w14:paraId="05E1EAFA" w14:textId="17288340">
      <w:pPr>
        <w:rPr>
          <w:bCs/>
          <w:iCs/>
          <w:lang w:val="en-IN"/>
        </w:rPr>
      </w:pPr>
      <w:r w:rsidRPr="00927983">
        <w:rPr>
          <w:bCs/>
          <w:iCs/>
          <w:lang w:val="en-IN"/>
        </w:rPr>
        <w:t xml:space="preserve"> </w:t>
      </w:r>
    </w:p>
    <w:p w:rsidR="00E93541" w:rsidP="00E93541" w:rsidRDefault="00E93541" w14:paraId="0E622752" w14:textId="77031B8C">
      <w:pPr>
        <w:pStyle w:val="ListParagraph"/>
        <w:numPr>
          <w:ilvl w:val="0"/>
          <w:numId w:val="42"/>
        </w:numPr>
        <w:rPr/>
      </w:pPr>
      <w:r w:rsidR="00E93541">
        <w:rPr/>
        <w:t xml:space="preserve">In </w:t>
      </w:r>
      <w:r w:rsidR="56668B10">
        <w:rPr/>
        <w:t>SAP Cloud ERP Private</w:t>
      </w:r>
      <w:r w:rsidR="00E93541">
        <w:rPr/>
        <w:t xml:space="preserve"> </w:t>
      </w:r>
      <w:r w:rsidR="00C920EE">
        <w:rPr/>
        <w:t>s</w:t>
      </w:r>
      <w:r w:rsidR="00E93541">
        <w:rPr/>
        <w:t>ubscribe to Maintain Event Channel Binding to the Events for Sales Pricing Condition records</w:t>
      </w:r>
      <w:r w:rsidR="00E626DB">
        <w:rPr/>
        <w:t>.</w:t>
      </w:r>
    </w:p>
    <w:p w:rsidR="00E626DB" w:rsidP="00E626DB" w:rsidRDefault="00E626DB" w14:paraId="5B3E0565" w14:textId="77777777">
      <w:pPr>
        <w:pStyle w:val="ListParagraph"/>
        <w:rPr>
          <w:bCs/>
          <w:iCs/>
        </w:rPr>
      </w:pPr>
    </w:p>
    <w:p w:rsidRPr="00E626DB" w:rsidR="00E626DB" w:rsidP="00E626DB" w:rsidRDefault="00E626DB" w14:paraId="2CFB3B4A" w14:textId="3CBF1DC3">
      <w:pPr>
        <w:pStyle w:val="ListParagraph"/>
        <w:numPr>
          <w:ilvl w:val="0"/>
          <w:numId w:val="42"/>
        </w:numPr>
        <w:rPr>
          <w:bCs/>
          <w:iCs/>
          <w:lang w:val="en-IN"/>
        </w:rPr>
      </w:pPr>
      <w:r w:rsidRPr="00E93541">
        <w:rPr>
          <w:bCs/>
          <w:iCs/>
        </w:rPr>
        <w:t>In SAP S/4HANA P</w:t>
      </w:r>
      <w:r>
        <w:rPr>
          <w:bCs/>
          <w:iCs/>
        </w:rPr>
        <w:t>rivate</w:t>
      </w:r>
      <w:r w:rsidRPr="00E93541">
        <w:rPr>
          <w:bCs/>
          <w:iCs/>
        </w:rPr>
        <w:t xml:space="preserve"> Cloud Edition </w:t>
      </w:r>
      <w:r>
        <w:rPr>
          <w:bCs/>
          <w:iCs/>
        </w:rPr>
        <w:t xml:space="preserve">maintain </w:t>
      </w:r>
      <w:r>
        <w:rPr>
          <w:bCs/>
          <w:iCs/>
          <w:lang w:val="en-IN"/>
        </w:rPr>
        <w:t xml:space="preserve">Set up Communication Arrangement </w:t>
      </w:r>
      <w:r w:rsidRPr="00E379BB">
        <w:rPr>
          <w:b/>
          <w:bCs/>
          <w:iCs/>
          <w:lang w:val="en-IN"/>
        </w:rPr>
        <w:t>SAP_COM_0294</w:t>
      </w:r>
    </w:p>
    <w:p w:rsidRPr="00E93541" w:rsidR="00E93541" w:rsidP="00E93541" w:rsidRDefault="00E93541" w14:paraId="09785B33" w14:textId="77777777">
      <w:pPr>
        <w:pStyle w:val="ListParagraph"/>
        <w:rPr>
          <w:bCs/>
          <w:iCs/>
        </w:rPr>
      </w:pPr>
    </w:p>
    <w:p w:rsidR="00E93541" w:rsidP="00E93541" w:rsidRDefault="00E93541" w14:paraId="191C07B5" w14:textId="4ADD1691">
      <w:pPr>
        <w:pStyle w:val="ListParagraph"/>
        <w:numPr>
          <w:ilvl w:val="0"/>
          <w:numId w:val="42"/>
        </w:numPr>
        <w:rPr>
          <w:bCs/>
          <w:iCs/>
        </w:rPr>
      </w:pPr>
      <w:r>
        <w:rPr>
          <w:bCs/>
          <w:iCs/>
        </w:rPr>
        <w:t>Create an i</w:t>
      </w:r>
      <w:r w:rsidR="00AD09A5">
        <w:rPr>
          <w:bCs/>
          <w:iCs/>
        </w:rPr>
        <w:t>F</w:t>
      </w:r>
      <w:r>
        <w:rPr>
          <w:bCs/>
          <w:iCs/>
        </w:rPr>
        <w:t xml:space="preserve">low with </w:t>
      </w:r>
      <w:r w:rsidRPr="00E93541">
        <w:rPr>
          <w:bCs/>
          <w:iCs/>
        </w:rPr>
        <w:t>AMQP</w:t>
      </w:r>
      <w:r>
        <w:rPr>
          <w:bCs/>
          <w:iCs/>
        </w:rPr>
        <w:t xml:space="preserve"> Adaptor</w:t>
      </w:r>
      <w:r>
        <w:rPr>
          <w:bCs/>
          <w:iCs/>
        </w:rPr>
        <w:tab/>
      </w:r>
      <w:r>
        <w:rPr>
          <w:bCs/>
          <w:iCs/>
        </w:rPr>
        <w:t>that gets triggered when message is received in Queue</w:t>
      </w:r>
    </w:p>
    <w:p w:rsidRPr="00E93541" w:rsidR="00E93541" w:rsidP="00E93541" w:rsidRDefault="00E93541" w14:paraId="235A89EB" w14:textId="77777777">
      <w:pPr>
        <w:pStyle w:val="ListParagraph"/>
        <w:rPr>
          <w:bCs/>
          <w:iCs/>
        </w:rPr>
      </w:pPr>
    </w:p>
    <w:p w:rsidR="00E93541" w:rsidP="00E93541" w:rsidRDefault="00E93541" w14:paraId="1F4E8BEB" w14:textId="258BD3DF">
      <w:pPr>
        <w:pStyle w:val="ListParagraph"/>
        <w:numPr>
          <w:ilvl w:val="0"/>
          <w:numId w:val="42"/>
        </w:numPr>
        <w:rPr/>
      </w:pPr>
      <w:r w:rsidR="00E93541">
        <w:rPr/>
        <w:t xml:space="preserve">The </w:t>
      </w:r>
      <w:r w:rsidR="00E93541">
        <w:rPr/>
        <w:t>iFlow</w:t>
      </w:r>
      <w:r w:rsidR="00E93541">
        <w:rPr/>
        <w:t xml:space="preserve"> is </w:t>
      </w:r>
      <w:r w:rsidR="00E93541">
        <w:rPr/>
        <w:t>custom</w:t>
      </w:r>
      <w:r w:rsidR="00E93541">
        <w:rPr/>
        <w:t xml:space="preserve"> and customer/partner can design the </w:t>
      </w:r>
      <w:r w:rsidR="00E93541">
        <w:rPr/>
        <w:t>iFlow</w:t>
      </w:r>
      <w:r w:rsidR="00E93541">
        <w:rPr/>
        <w:t xml:space="preserve"> on the need. In this </w:t>
      </w:r>
      <w:r w:rsidR="00E93541">
        <w:rPr/>
        <w:t>case</w:t>
      </w:r>
      <w:r w:rsidR="00E93541">
        <w:rPr/>
        <w:t xml:space="preserve"> to describe an event for </w:t>
      </w:r>
      <w:r w:rsidR="00E93541">
        <w:rPr/>
        <w:t>create</w:t>
      </w:r>
      <w:r w:rsidR="00E93541">
        <w:rPr/>
        <w:t xml:space="preserve"> is triggered when sales pricing condition record is created in SAP S/4HANA P</w:t>
      </w:r>
      <w:r w:rsidR="00742D05">
        <w:rPr/>
        <w:t>rivate</w:t>
      </w:r>
      <w:r w:rsidR="00E93541">
        <w:rPr/>
        <w:t xml:space="preserve"> cloud edition. Us</w:t>
      </w:r>
      <w:r w:rsidR="00092534">
        <w:rPr/>
        <w:t>ing</w:t>
      </w:r>
      <w:r w:rsidR="00E93541">
        <w:rPr/>
        <w:t xml:space="preserve"> this </w:t>
      </w:r>
      <w:r w:rsidR="00E93541">
        <w:rPr/>
        <w:t>even</w:t>
      </w:r>
      <w:r w:rsidR="00092534">
        <w:rPr/>
        <w:t>t</w:t>
      </w:r>
      <w:r w:rsidR="00E93541">
        <w:rPr/>
        <w:t xml:space="preserve"> the condition record is captured as part of </w:t>
      </w:r>
      <w:r w:rsidR="009C156D">
        <w:rPr/>
        <w:t>event;</w:t>
      </w:r>
      <w:r w:rsidR="00E93541">
        <w:rPr/>
        <w:t xml:space="preserve"> we use this to do an API call in SAP S/4HANA P</w:t>
      </w:r>
      <w:r w:rsidR="00742D05">
        <w:rPr/>
        <w:t xml:space="preserve">rivate </w:t>
      </w:r>
      <w:r w:rsidR="00E93541">
        <w:rPr/>
        <w:t xml:space="preserve">cloud Edition to get all the pricing details. Then map </w:t>
      </w:r>
      <w:r w:rsidR="00E93541">
        <w:rPr/>
        <w:t>this</w:t>
      </w:r>
      <w:r w:rsidR="00E93541">
        <w:rPr/>
        <w:t xml:space="preserve"> pricing details to make a post API call to </w:t>
      </w:r>
      <w:r w:rsidR="721D3C5B">
        <w:rPr/>
        <w:t>SAP Cloud ERP</w:t>
      </w:r>
      <w:r w:rsidR="00E93541">
        <w:rPr/>
        <w:t xml:space="preserve"> </w:t>
      </w:r>
      <w:r w:rsidR="00AD09A5">
        <w:rPr/>
        <w:t xml:space="preserve">for creating Purchasing info record. Then we use the Purchase Info record number </w:t>
      </w:r>
      <w:r w:rsidR="00092534">
        <w:rPr/>
        <w:t>to make</w:t>
      </w:r>
      <w:r w:rsidR="00AD09A5">
        <w:rPr/>
        <w:t xml:space="preserve"> another API post call to create </w:t>
      </w:r>
      <w:r w:rsidR="00AD09A5">
        <w:rPr/>
        <w:t>Purchasing Info Record Purch. Org. Data</w:t>
      </w:r>
      <w:r w:rsidR="00AD09A5">
        <w:rPr/>
        <w:t xml:space="preserve"> with pricing details. </w:t>
      </w:r>
    </w:p>
    <w:p w:rsidRPr="00AD09A5" w:rsidR="00AD09A5" w:rsidP="00AD09A5" w:rsidRDefault="00AD09A5" w14:paraId="180D9655" w14:textId="77777777">
      <w:pPr>
        <w:pStyle w:val="ListParagraph"/>
        <w:rPr>
          <w:bCs/>
          <w:iCs/>
        </w:rPr>
      </w:pPr>
    </w:p>
    <w:p w:rsidR="00AD09A5" w:rsidP="711E0294" w:rsidRDefault="00AD09A5" w14:paraId="08871E25" w14:textId="6DD246D6">
      <w:pPr>
        <w:pStyle w:val="ListParagraph"/>
        <w:numPr>
          <w:ilvl w:val="0"/>
          <w:numId w:val="45"/>
        </w:numPr>
        <w:shd w:val="clear" w:color="auto" w:fill="FFFFFF" w:themeFill="background1"/>
        <w:spacing w:before="0" w:after="0"/>
        <w:rPr/>
      </w:pPr>
      <w:r w:rsidR="00AD09A5">
        <w:rPr/>
        <w:t xml:space="preserve">Before Making Post </w:t>
      </w:r>
      <w:r w:rsidR="00AD09A5">
        <w:rPr/>
        <w:t>call to</w:t>
      </w:r>
      <w:r w:rsidR="00AD09A5">
        <w:rPr/>
        <w:t xml:space="preserve"> </w:t>
      </w:r>
      <w:r w:rsidR="721D3C5B">
        <w:rPr/>
        <w:t>SAP Cloud ERP</w:t>
      </w:r>
      <w:r w:rsidR="00AD09A5">
        <w:rPr/>
        <w:t xml:space="preserve"> </w:t>
      </w:r>
      <w:r w:rsidR="009C156D">
        <w:rPr/>
        <w:t>make</w:t>
      </w:r>
      <w:r w:rsidR="009C156D">
        <w:rPr/>
        <w:t xml:space="preserve"> sure communication arrangements </w:t>
      </w:r>
      <w:r w:rsidRPr="711E0294" w:rsidR="005A480F">
        <w:rPr>
          <w:lang w:val="en-IN"/>
        </w:rPr>
        <w:t>SAP_COM_0145</w:t>
      </w:r>
      <w:r w:rsidRPr="711E0294" w:rsidR="005A480F">
        <w:rPr>
          <w:lang w:val="en-IN"/>
        </w:rPr>
        <w:t xml:space="preserve"> </w:t>
      </w:r>
      <w:r w:rsidR="009C156D">
        <w:rPr/>
        <w:t>are active.</w:t>
      </w:r>
    </w:p>
    <w:p w:rsidR="00AD09A5" w:rsidP="00AD09A5" w:rsidRDefault="00AD09A5" w14:paraId="3A1378C9" w14:textId="429C1449">
      <w:pPr>
        <w:pStyle w:val="ListParagraph"/>
        <w:rPr>
          <w:bCs/>
          <w:iCs/>
        </w:rPr>
      </w:pPr>
    </w:p>
    <w:p w:rsidRPr="009C156D" w:rsidR="00E93541" w:rsidP="00AD09A5" w:rsidRDefault="00E93541" w14:paraId="235389B8" w14:textId="5F3FDD28">
      <w:pPr>
        <w:jc w:val="both"/>
        <w:rPr>
          <w:lang w:val="en-IN"/>
        </w:rPr>
      </w:pPr>
    </w:p>
    <w:p w:rsidRPr="00E93541" w:rsidR="00FB2558" w:rsidP="00FB2558" w:rsidRDefault="00FB2558" w14:paraId="527099C1" w14:textId="77777777">
      <w:pPr>
        <w:rPr>
          <w:lang w:val="en-IN"/>
        </w:rPr>
      </w:pPr>
    </w:p>
    <w:p w:rsidR="007B55CA" w:rsidP="007B55CA" w:rsidRDefault="00A174B2" w14:paraId="2579B846" w14:textId="77777777">
      <w:pPr>
        <w:pStyle w:val="Heading2"/>
        <w:rPr>
          <w:lang w:val="en-US"/>
        </w:rPr>
      </w:pPr>
      <w:bookmarkStart w:name="_Toc187077258" w:id="14"/>
      <w:r>
        <w:rPr>
          <w:lang w:val="en-US"/>
        </w:rPr>
        <w:t>Error Handling &amp; Monitoring</w:t>
      </w:r>
      <w:bookmarkEnd w:id="14"/>
    </w:p>
    <w:p w:rsidR="00A174B2" w:rsidP="00A174B2" w:rsidRDefault="00A174B2" w14:paraId="499F0FF3" w14:textId="77777777">
      <w:pPr>
        <w:rPr>
          <w:lang w:val="en-US"/>
        </w:rPr>
      </w:pPr>
    </w:p>
    <w:p w:rsidRPr="00AD09A5" w:rsidR="00A174B2" w:rsidP="00AD09A5" w:rsidRDefault="00A174B2" w14:paraId="7633BD4C" w14:textId="783AC837">
      <w:pPr>
        <w:pStyle w:val="ListParagraph"/>
        <w:numPr>
          <w:ilvl w:val="0"/>
          <w:numId w:val="44"/>
        </w:numPr>
        <w:rPr>
          <w:color w:val="000000"/>
          <w:lang w:val="en-IN"/>
        </w:rPr>
      </w:pPr>
      <w:r w:rsidRPr="00AD09A5">
        <w:t xml:space="preserve">Message Monitoring in </w:t>
      </w:r>
      <w:r w:rsidRPr="00AD09A5">
        <w:rPr>
          <w:color w:val="000000"/>
          <w:lang w:val="en-IN"/>
        </w:rPr>
        <w:t>SAP Cloud Integration can be used for Error Handling &amp; Monitoring Error/</w:t>
      </w:r>
      <w:r w:rsidRPr="00AD09A5" w:rsidR="00F675CF">
        <w:rPr>
          <w:color w:val="000000"/>
          <w:lang w:val="en-IN"/>
        </w:rPr>
        <w:t xml:space="preserve"> </w:t>
      </w:r>
      <w:r w:rsidRPr="00AD09A5">
        <w:rPr>
          <w:color w:val="000000"/>
          <w:lang w:val="en-IN"/>
        </w:rPr>
        <w:t>Suc</w:t>
      </w:r>
      <w:r w:rsidRPr="00AD09A5" w:rsidR="00F675CF">
        <w:rPr>
          <w:color w:val="000000"/>
          <w:lang w:val="en-IN"/>
        </w:rPr>
        <w:t>c</w:t>
      </w:r>
      <w:r w:rsidRPr="00AD09A5">
        <w:rPr>
          <w:color w:val="000000"/>
          <w:lang w:val="en-IN"/>
        </w:rPr>
        <w:t>ess Messages.</w:t>
      </w:r>
    </w:p>
    <w:p w:rsidRPr="00F55EBE" w:rsidR="00A174B2" w:rsidP="00A174B2" w:rsidRDefault="00A174B2" w14:paraId="39F1F0DD" w14:textId="77777777">
      <w:pPr>
        <w:rPr>
          <w:color w:val="000000"/>
          <w:lang w:val="en-IN"/>
        </w:rPr>
      </w:pPr>
    </w:p>
    <w:p w:rsidRPr="008A3DA5" w:rsidR="00AD09A5" w:rsidP="00AD09A5" w:rsidRDefault="00C04868" w14:paraId="2EDF396F" w14:textId="760E5B55">
      <w:pPr>
        <w:pStyle w:val="ListParagraph"/>
        <w:numPr>
          <w:ilvl w:val="0"/>
          <w:numId w:val="44"/>
        </w:numPr>
        <w:rPr>
          <w:color w:val="000000"/>
          <w:lang w:val="en-IN"/>
        </w:rPr>
      </w:pPr>
      <w:r>
        <w:rPr>
          <w:color w:val="000000"/>
          <w:lang w:val="en-IN"/>
        </w:rPr>
        <w:t xml:space="preserve">Fiori apps </w:t>
      </w:r>
      <w:r w:rsidR="008A3DA5">
        <w:rPr>
          <w:color w:val="000000"/>
          <w:lang w:val="en-IN"/>
        </w:rPr>
        <w:t xml:space="preserve">Message Monitoring and </w:t>
      </w:r>
      <w:r w:rsidRPr="008A3DA5" w:rsidR="00AD09A5">
        <w:rPr>
          <w:color w:val="000000"/>
          <w:lang w:val="en-IN"/>
        </w:rPr>
        <w:t>Enterprise Event Enablement - Event Monitor</w:t>
      </w:r>
    </w:p>
    <w:p w:rsidR="00AD09A5" w:rsidP="00AD09A5" w:rsidRDefault="00AD09A5" w14:paraId="6AE5F647" w14:textId="77777777">
      <w:pPr>
        <w:rPr>
          <w:color w:val="000000"/>
          <w:lang w:val="en-IN"/>
        </w:rPr>
      </w:pPr>
    </w:p>
    <w:p w:rsidRPr="008A3DA5" w:rsidR="00AD09A5" w:rsidP="008A3DA5" w:rsidRDefault="00C04868" w14:paraId="2F05C090" w14:textId="6515298D">
      <w:pPr>
        <w:pStyle w:val="ListParagraph"/>
        <w:numPr>
          <w:ilvl w:val="0"/>
          <w:numId w:val="44"/>
        </w:numPr>
        <w:rPr>
          <w:color w:val="000000"/>
          <w:lang w:val="en-IN"/>
        </w:rPr>
      </w:pPr>
      <w:r>
        <w:rPr>
          <w:color w:val="000000"/>
          <w:lang w:val="en-IN"/>
        </w:rPr>
        <w:t xml:space="preserve">Transaction code </w:t>
      </w:r>
      <w:r w:rsidRPr="008A3DA5" w:rsidR="00AD09A5">
        <w:rPr>
          <w:color w:val="000000"/>
          <w:lang w:val="en-IN"/>
        </w:rPr>
        <w:t>/</w:t>
      </w:r>
      <w:r w:rsidRPr="00092534" w:rsidR="00AD09A5">
        <w:rPr>
          <w:color w:val="000000"/>
          <w:lang w:val="en-IN"/>
        </w:rPr>
        <w:t>IWFND</w:t>
      </w:r>
      <w:r w:rsidRPr="008A3DA5" w:rsidR="00AD09A5">
        <w:rPr>
          <w:color w:val="000000"/>
          <w:lang w:val="en-IN"/>
        </w:rPr>
        <w:t>/</w:t>
      </w:r>
      <w:r w:rsidRPr="00092534" w:rsidR="00AD09A5">
        <w:rPr>
          <w:color w:val="000000"/>
          <w:lang w:val="en-IN"/>
        </w:rPr>
        <w:t>ERROR_LOG or SRT_UTIL</w:t>
      </w:r>
    </w:p>
    <w:p w:rsidRPr="00F55EBE" w:rsidR="00384207" w:rsidP="00A174B2" w:rsidRDefault="00384207" w14:paraId="7AF3A2B5" w14:textId="77777777">
      <w:pPr>
        <w:rPr>
          <w:color w:val="000000"/>
          <w:lang w:val="en-IN"/>
        </w:rPr>
      </w:pPr>
    </w:p>
    <w:p w:rsidR="00384207" w:rsidP="00C84303" w:rsidRDefault="00384207" w14:paraId="76A283F8" w14:textId="77777777">
      <w:pPr>
        <w:shd w:val="clear" w:color="auto" w:fill="FFFFFF"/>
        <w:spacing w:before="0" w:after="180"/>
        <w:rPr>
          <w:color w:val="444444"/>
          <w:sz w:val="21"/>
          <w:szCs w:val="21"/>
          <w:lang w:val="en-IN"/>
        </w:rPr>
      </w:pPr>
    </w:p>
    <w:p w:rsidR="00C04868" w:rsidP="00C84303" w:rsidRDefault="00C04868" w14:paraId="19B047C4" w14:textId="77777777">
      <w:pPr>
        <w:shd w:val="clear" w:color="auto" w:fill="FFFFFF"/>
        <w:spacing w:before="0" w:after="180"/>
        <w:rPr>
          <w:color w:val="444444"/>
          <w:sz w:val="21"/>
          <w:szCs w:val="21"/>
          <w:lang w:val="en-IN"/>
        </w:rPr>
      </w:pPr>
    </w:p>
    <w:p w:rsidRPr="00C04868" w:rsidR="00C04868" w:rsidP="00C84303" w:rsidRDefault="00C04868" w14:paraId="02F3969C" w14:textId="77777777">
      <w:pPr>
        <w:shd w:val="clear" w:color="auto" w:fill="FFFFFF"/>
        <w:spacing w:before="0" w:after="180"/>
        <w:rPr>
          <w:color w:val="444444"/>
          <w:sz w:val="21"/>
          <w:szCs w:val="21"/>
          <w:lang w:val="en-IN"/>
        </w:rPr>
      </w:pPr>
    </w:p>
    <w:p w:rsidRPr="0014225C" w:rsidR="0014225C" w:rsidP="0014225C" w:rsidRDefault="0014225C" w14:paraId="53ADB11C" w14:textId="77777777">
      <w:pPr>
        <w:pStyle w:val="Heading1"/>
        <w:rPr>
          <w:lang w:val="en-US"/>
        </w:rPr>
      </w:pPr>
      <w:bookmarkStart w:name="_Toc187077259" w:id="15"/>
      <w:r w:rsidRPr="0014225C">
        <w:rPr>
          <w:lang w:val="en-US"/>
        </w:rPr>
        <w:t>Test Script</w:t>
      </w:r>
      <w:bookmarkEnd w:id="15"/>
      <w:r w:rsidRPr="0014225C">
        <w:rPr>
          <w:lang w:val="en-US"/>
        </w:rPr>
        <w:t xml:space="preserve"> </w:t>
      </w:r>
    </w:p>
    <w:p w:rsidRPr="004D0892" w:rsidR="0014225C" w:rsidP="0014225C" w:rsidRDefault="0014225C" w14:paraId="49706E4A" w14:textId="77777777">
      <w:pPr>
        <w:rPr>
          <w:lang w:val="en-US"/>
        </w:rPr>
      </w:pPr>
    </w:p>
    <w:p w:rsidR="0014225C" w:rsidP="0014225C" w:rsidRDefault="0014225C" w14:paraId="7943F508" w14:textId="77777777">
      <w:pPr>
        <w:pStyle w:val="Heading2"/>
        <w:rPr>
          <w:lang w:val="en-US"/>
        </w:rPr>
      </w:pPr>
      <w:bookmarkStart w:name="_Toc187077260" w:id="16"/>
      <w:r>
        <w:rPr>
          <w:lang w:val="en-US"/>
        </w:rPr>
        <w:t>Purpose</w:t>
      </w:r>
      <w:bookmarkEnd w:id="16"/>
      <w:r>
        <w:rPr>
          <w:lang w:val="en-US"/>
        </w:rPr>
        <w:t xml:space="preserve"> </w:t>
      </w:r>
    </w:p>
    <w:p w:rsidR="0014225C" w:rsidP="0014225C" w:rsidRDefault="0014225C" w14:paraId="3F1C202E" w14:textId="77777777">
      <w:pPr>
        <w:rPr>
          <w:lang w:val="en-US"/>
        </w:rPr>
      </w:pPr>
    </w:p>
    <w:p w:rsidRPr="002D6DE3" w:rsidR="0014225C" w:rsidP="00C108BE" w:rsidRDefault="0014225C" w14:paraId="350B4A52" w14:textId="77777777">
      <w:pPr>
        <w:jc w:val="both"/>
        <w:rPr>
          <w:lang w:val="en-US"/>
        </w:rPr>
      </w:pPr>
      <w:r w:rsidRPr="002D6DE3">
        <w:rPr>
          <w:lang w:val="en-US"/>
        </w:rPr>
        <w:t>This section provides a detailed procedure for testing the scope item after solution deployment. Each process step is covered in its own section, providing the system interactions in a table view. Steps that are not in scope of the process but are needed for testing are marked accordingly.</w:t>
      </w:r>
    </w:p>
    <w:p w:rsidR="0014225C" w:rsidP="0014225C" w:rsidRDefault="0014225C" w14:paraId="0D2EFBD1" w14:textId="77777777">
      <w:pPr>
        <w:rPr>
          <w:lang w:val="en-US"/>
        </w:rPr>
      </w:pPr>
    </w:p>
    <w:p w:rsidR="0014225C" w:rsidP="0014225C" w:rsidRDefault="0014225C" w14:paraId="5E7F341A" w14:textId="77777777">
      <w:pPr>
        <w:pStyle w:val="Heading2"/>
        <w:rPr>
          <w:lang w:val="en-US"/>
        </w:rPr>
      </w:pPr>
      <w:bookmarkStart w:name="_Toc187077261" w:id="17"/>
      <w:r>
        <w:rPr>
          <w:lang w:val="en-US"/>
        </w:rPr>
        <w:t>Prerequisites</w:t>
      </w:r>
      <w:bookmarkEnd w:id="17"/>
    </w:p>
    <w:p w:rsidR="0014225C" w:rsidP="0014225C" w:rsidRDefault="0014225C" w14:paraId="50FEA59B" w14:textId="77777777">
      <w:pPr>
        <w:rPr>
          <w:lang w:val="en-US"/>
        </w:rPr>
      </w:pPr>
    </w:p>
    <w:p w:rsidR="0014225C" w:rsidP="00C108BE" w:rsidRDefault="0014225C" w14:paraId="5424152E" w14:textId="77777777">
      <w:pPr>
        <w:jc w:val="both"/>
        <w:rPr>
          <w:lang w:val="en-US"/>
        </w:rPr>
      </w:pPr>
      <w:r w:rsidRPr="00821502">
        <w:rPr>
          <w:lang w:val="en-US"/>
        </w:rPr>
        <w:t>This section summarizes all prerequisites needed to conduct the test in terms of system, users, master data, organizational data, and other test data and business conditions.</w:t>
      </w:r>
    </w:p>
    <w:p w:rsidR="0014225C" w:rsidP="0014225C" w:rsidRDefault="0014225C" w14:paraId="074D78CE" w14:textId="77777777">
      <w:pPr>
        <w:rPr>
          <w:lang w:val="en-US"/>
        </w:rPr>
      </w:pPr>
    </w:p>
    <w:p w:rsidRPr="00A14182" w:rsidR="0014225C" w:rsidP="0014225C" w:rsidRDefault="0014225C" w14:paraId="42202A50" w14:textId="77777777">
      <w:pPr>
        <w:rPr>
          <w:b/>
          <w:lang w:val="en-US"/>
        </w:rPr>
      </w:pPr>
      <w:r w:rsidRPr="00A14182">
        <w:rPr>
          <w:b/>
          <w:lang w:val="en-US"/>
        </w:rPr>
        <w:t>Note:</w:t>
      </w:r>
    </w:p>
    <w:p w:rsidRPr="00F55EBE" w:rsidR="0022042D" w:rsidP="00CF5A17" w:rsidRDefault="00C108BE" w14:paraId="61CC8F29" w14:textId="7AFFB505">
      <w:pPr>
        <w:jc w:val="both"/>
        <w:rPr>
          <w:lang w:val="en-IN"/>
        </w:rPr>
      </w:pPr>
      <w:bookmarkStart w:name="_Hlk523492846" w:id="18"/>
      <w:r w:rsidRPr="711E0294" w:rsidR="00C108BE">
        <w:rPr>
          <w:lang w:val="en-US"/>
        </w:rPr>
        <w:t xml:space="preserve">The process to be tested in this test script is for </w:t>
      </w:r>
      <w:bookmarkEnd w:id="18"/>
      <w:r w:rsidRPr="711E0294" w:rsidR="008A3DA5">
        <w:rPr>
          <w:lang w:val="en-US"/>
        </w:rPr>
        <w:t xml:space="preserve">the </w:t>
      </w:r>
      <w:r w:rsidRPr="711E0294" w:rsidR="00CF5A17">
        <w:rPr>
          <w:lang w:val="en-US"/>
        </w:rPr>
        <w:t>for-Pricing Master integration in a Two-Tier scenario. The condition Pricing/Discounts condition for Sales created at the HQ (</w:t>
      </w:r>
      <w:r w:rsidRPr="711E0294" w:rsidR="56668B10">
        <w:rPr>
          <w:lang w:val="en-US"/>
        </w:rPr>
        <w:t>SAP Cloud ERP Private</w:t>
      </w:r>
      <w:r w:rsidRPr="711E0294" w:rsidR="00CF5A17">
        <w:rPr>
          <w:lang w:val="en-US"/>
        </w:rPr>
        <w:t xml:space="preserve"> or SAP ERP) will be replicated to the subsidiary (</w:t>
      </w:r>
      <w:r w:rsidRPr="711E0294" w:rsidR="721D3C5B">
        <w:rPr>
          <w:lang w:val="en-US"/>
        </w:rPr>
        <w:t>SAP Cloud ERP</w:t>
      </w:r>
      <w:r w:rsidRPr="711E0294" w:rsidR="00CF5A17">
        <w:rPr>
          <w:lang w:val="en-US"/>
        </w:rPr>
        <w:t>) as Purchasing Info records/Discounts conditions.</w:t>
      </w:r>
    </w:p>
    <w:p w:rsidRPr="00F55EBE" w:rsidR="00D54297" w:rsidP="00821502" w:rsidRDefault="00D54297" w14:paraId="2BA815B6" w14:textId="77777777">
      <w:pPr>
        <w:rPr>
          <w:lang w:val="en-IN"/>
        </w:rPr>
      </w:pPr>
    </w:p>
    <w:p w:rsidRPr="00821502" w:rsidR="0022042D" w:rsidP="00821502" w:rsidRDefault="0022042D" w14:paraId="6A55B4AA" w14:textId="77777777">
      <w:pPr>
        <w:rPr>
          <w:lang w:val="en-US"/>
        </w:rPr>
      </w:pPr>
    </w:p>
    <w:p w:rsidR="00785DCF" w:rsidP="00785DCF" w:rsidRDefault="00785DCF" w14:paraId="7500DDE2" w14:textId="77777777">
      <w:pPr>
        <w:pStyle w:val="Heading3"/>
        <w:rPr>
          <w:lang w:val="en-US"/>
        </w:rPr>
      </w:pPr>
      <w:bookmarkStart w:name="_Toc187077262" w:id="19"/>
      <w:r>
        <w:rPr>
          <w:lang w:val="en-US"/>
        </w:rPr>
        <w:t>System Access</w:t>
      </w:r>
      <w:bookmarkEnd w:id="19"/>
    </w:p>
    <w:p w:rsidR="00360729" w:rsidP="00360729" w:rsidRDefault="00360729" w14:paraId="3D4D182B" w14:textId="77777777">
      <w:pPr>
        <w:rPr>
          <w:lang w:val="en-US"/>
        </w:rPr>
      </w:pPr>
    </w:p>
    <w:p w:rsidRPr="00360729" w:rsidR="00360729" w:rsidP="00360729" w:rsidRDefault="00360729" w14:paraId="51A50735" w14:textId="77777777">
      <w:pPr>
        <w:rPr>
          <w:lang w:val="en-US"/>
        </w:rPr>
      </w:pPr>
      <w:r w:rsidRPr="00360729">
        <w:rPr>
          <w:lang w:val="en-US"/>
        </w:rPr>
        <w:t>The test is conducted in the following systems:</w:t>
      </w:r>
    </w:p>
    <w:tbl>
      <w:tblPr>
        <w:tblStyle w:val="SAPStandardTable"/>
        <w:tblW w:w="0" w:type="auto"/>
        <w:tblLook w:val="0620" w:firstRow="1" w:lastRow="0" w:firstColumn="0" w:lastColumn="0" w:noHBand="1" w:noVBand="1"/>
      </w:tblPr>
      <w:tblGrid>
        <w:gridCol w:w="2057"/>
        <w:gridCol w:w="6117"/>
      </w:tblGrid>
      <w:tr w:rsidR="00360729" w:rsidTr="00360729" w14:paraId="6044270B" w14:textId="77777777">
        <w:trPr>
          <w:cnfStyle w:val="100000000000" w:firstRow="1" w:lastRow="0" w:firstColumn="0" w:lastColumn="0" w:oddVBand="0" w:evenVBand="0" w:oddHBand="0" w:evenHBand="0" w:firstRowFirstColumn="0" w:firstRowLastColumn="0" w:lastRowFirstColumn="0" w:lastRowLastColumn="0"/>
        </w:trPr>
        <w:tc>
          <w:tcPr>
            <w:tcW w:w="3207" w:type="dxa"/>
          </w:tcPr>
          <w:p w:rsidR="00360729" w:rsidP="00E43428" w:rsidRDefault="00360729" w14:paraId="43125113" w14:textId="77777777">
            <w:pPr>
              <w:pStyle w:val="SAPTableHeader"/>
            </w:pPr>
            <w:r>
              <w:t>System</w:t>
            </w:r>
          </w:p>
        </w:tc>
        <w:tc>
          <w:tcPr>
            <w:tcW w:w="10620" w:type="dxa"/>
          </w:tcPr>
          <w:p w:rsidR="00360729" w:rsidP="00E43428" w:rsidRDefault="00360729" w14:paraId="30BD110F" w14:textId="77777777">
            <w:pPr>
              <w:pStyle w:val="SAPTableHeader"/>
            </w:pPr>
            <w:r>
              <w:t>Details</w:t>
            </w:r>
          </w:p>
        </w:tc>
      </w:tr>
      <w:tr w:rsidRPr="001531D3" w:rsidR="00360729" w:rsidTr="00360729" w14:paraId="161BC67F" w14:textId="77777777">
        <w:tc>
          <w:tcPr>
            <w:tcW w:w="3207" w:type="dxa"/>
          </w:tcPr>
          <w:p w:rsidRPr="00360729" w:rsidR="00360729" w:rsidP="00E43428" w:rsidRDefault="00360729" w14:paraId="319AAC7C" w14:textId="77777777">
            <w:pPr>
              <w:rPr>
                <w:szCs w:val="18"/>
              </w:rPr>
            </w:pPr>
            <w:r w:rsidRPr="00360729">
              <w:rPr>
                <w:szCs w:val="18"/>
              </w:rPr>
              <w:t>System</w:t>
            </w:r>
          </w:p>
        </w:tc>
        <w:tc>
          <w:tcPr>
            <w:tcW w:w="10620" w:type="dxa"/>
          </w:tcPr>
          <w:p w:rsidRPr="00360729" w:rsidR="00360729" w:rsidP="00E43428" w:rsidRDefault="00360729" w14:paraId="15D7E292" w14:textId="77777777">
            <w:pPr>
              <w:rPr>
                <w:rFonts w:eastAsia="Times New Roman"/>
                <w:szCs w:val="18"/>
                <w:lang w:val="en-US"/>
              </w:rPr>
            </w:pPr>
            <w:r w:rsidRPr="00360729">
              <w:rPr>
                <w:rFonts w:eastAsia="Times New Roman"/>
                <w:szCs w:val="18"/>
                <w:lang w:val="en-US"/>
              </w:rPr>
              <w:t>Access using the SAP Fiori® Launchpad. Your system administrator provides you with the URL to access the various apps assigned to your role.</w:t>
            </w:r>
          </w:p>
        </w:tc>
      </w:tr>
    </w:tbl>
    <w:p w:rsidRPr="00360729" w:rsidR="00360729" w:rsidP="00360729" w:rsidRDefault="00360729" w14:paraId="429AA63E" w14:textId="77777777">
      <w:pPr>
        <w:rPr>
          <w:lang w:val="en-US"/>
        </w:rPr>
      </w:pPr>
    </w:p>
    <w:p w:rsidR="00785DCF" w:rsidP="711E0294" w:rsidRDefault="00785DCF" w14:paraId="41E86387" w14:textId="309A737C">
      <w:pPr>
        <w:pStyle w:val="Heading3"/>
        <w:ind w:left="0" w:firstLine="0"/>
        <w:rPr>
          <w:lang w:val="en-US"/>
        </w:rPr>
      </w:pPr>
      <w:bookmarkStart w:name="_Toc187077263" w:id="20"/>
      <w:r w:rsidRPr="711E0294" w:rsidR="00785DCF">
        <w:rPr>
          <w:lang w:val="en-US"/>
        </w:rPr>
        <w:t>Roles</w:t>
      </w:r>
      <w:bookmarkEnd w:id="20"/>
    </w:p>
    <w:p w:rsidR="00360729" w:rsidP="00360729" w:rsidRDefault="00360729" w14:paraId="0B3F0511" w14:textId="77777777">
      <w:pPr>
        <w:rPr>
          <w:lang w:val="en-US"/>
        </w:rPr>
      </w:pPr>
    </w:p>
    <w:p w:rsidRPr="0094779D" w:rsidR="0094779D" w:rsidP="00FF5ABB" w:rsidRDefault="0094779D" w14:paraId="0BB21A8C" w14:textId="77777777">
      <w:pPr>
        <w:jc w:val="both"/>
        <w:rPr>
          <w:lang w:val="en-US"/>
        </w:rPr>
      </w:pPr>
      <w:r w:rsidRPr="0094779D">
        <w:rPr>
          <w:lang w:val="en-US"/>
        </w:rPr>
        <w:t>Assign the following business roles to your individual test users.</w:t>
      </w:r>
    </w:p>
    <w:p w:rsidR="0094779D" w:rsidP="00FF5ABB" w:rsidRDefault="0094779D" w14:paraId="4AB11745" w14:textId="77777777">
      <w:pPr>
        <w:jc w:val="both"/>
        <w:rPr>
          <w:lang w:val="en-US"/>
        </w:rPr>
      </w:pPr>
      <w:r w:rsidRPr="00F55EBE">
        <w:rPr>
          <w:rStyle w:val="SAPEmphasis"/>
          <w:lang w:val="en-IN"/>
        </w:rPr>
        <w:t xml:space="preserve">Note </w:t>
      </w:r>
      <w:r w:rsidRPr="0094779D">
        <w:rPr>
          <w:lang w:val="en-US"/>
        </w:rPr>
        <w:t>The following roles are provided as example roles from SAP. You can use these as templates for your own roles.</w:t>
      </w:r>
    </w:p>
    <w:p w:rsidRPr="00F55EBE" w:rsidR="0094779D" w:rsidP="0094779D" w:rsidRDefault="0094779D" w14:paraId="06D68491" w14:textId="77777777">
      <w:pPr>
        <w:rPr>
          <w:lang w:val="en-IN"/>
        </w:rPr>
      </w:pPr>
    </w:p>
    <w:tbl>
      <w:tblPr>
        <w:tblStyle w:val="SAPStandardTable"/>
        <w:tblW w:w="0" w:type="auto"/>
        <w:tblLook w:val="0620" w:firstRow="1" w:lastRow="0" w:firstColumn="0" w:lastColumn="0" w:noHBand="1" w:noVBand="1"/>
      </w:tblPr>
      <w:tblGrid>
        <w:gridCol w:w="2917"/>
        <w:gridCol w:w="3128"/>
      </w:tblGrid>
      <w:tr w:rsidR="008A3DA5" w:rsidTr="711E0294" w14:paraId="2F374CD1" w14:textId="77777777">
        <w:trPr>
          <w:cnfStyle w:val="100000000000" w:firstRow="1" w:lastRow="0" w:firstColumn="0" w:lastColumn="0" w:oddVBand="0" w:evenVBand="0" w:oddHBand="0"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0" w:type="auto"/>
            <w:tcMar/>
          </w:tcPr>
          <w:p w:rsidR="008A3DA5" w:rsidP="00E43428" w:rsidRDefault="008A3DA5" w14:paraId="4CB624BF" w14:textId="77777777">
            <w:pPr>
              <w:pStyle w:val="SAPTableHeader"/>
            </w:pPr>
            <w:r>
              <w:t>Business Role ID as Delivered by SAP</w:t>
            </w:r>
          </w:p>
        </w:tc>
        <w:tc>
          <w:tcPr>
            <w:cnfStyle w:val="000000000000" w:firstRow="0" w:lastRow="0" w:firstColumn="0" w:lastColumn="0" w:oddVBand="0" w:evenVBand="0" w:oddHBand="0" w:evenHBand="0" w:firstRowFirstColumn="0" w:firstRowLastColumn="0" w:lastRowFirstColumn="0" w:lastRowLastColumn="0"/>
            <w:tcW w:w="0" w:type="auto"/>
            <w:tcMar/>
          </w:tcPr>
          <w:p w:rsidR="008A3DA5" w:rsidP="00E43428" w:rsidRDefault="008A3DA5" w14:paraId="02AC8357" w14:textId="77777777">
            <w:pPr>
              <w:pStyle w:val="SAPTableHeader"/>
            </w:pPr>
            <w:r>
              <w:t>Log On</w:t>
            </w:r>
          </w:p>
        </w:tc>
      </w:tr>
      <w:tr w:rsidRPr="001531D3" w:rsidR="008A3DA5" w:rsidTr="711E0294" w14:paraId="2FF6A85B" w14:textId="77777777">
        <w:tc>
          <w:tcPr>
            <w:cnfStyle w:val="000000000000" w:firstRow="0" w:lastRow="0" w:firstColumn="0" w:lastColumn="0" w:oddVBand="0" w:evenVBand="0" w:oddHBand="0" w:evenHBand="0" w:firstRowFirstColumn="0" w:firstRowLastColumn="0" w:lastRowFirstColumn="0" w:lastRowLastColumn="0"/>
            <w:tcW w:w="0" w:type="auto"/>
            <w:tcMar/>
          </w:tcPr>
          <w:p w:rsidR="008A3DA5" w:rsidP="00E43428" w:rsidRDefault="008A3DA5" w14:paraId="1D5609F9" w14:textId="6DB95E51">
            <w:r w:rsidRPr="008A3DA5">
              <w:t>SAP_BR_PRICING_SPECIALIST</w:t>
            </w:r>
          </w:p>
        </w:tc>
        <w:tc>
          <w:tcPr>
            <w:cnfStyle w:val="000000000000" w:firstRow="0" w:lastRow="0" w:firstColumn="0" w:lastColumn="0" w:oddVBand="0" w:evenVBand="0" w:oddHBand="0" w:evenHBand="0" w:firstRowFirstColumn="0" w:firstRowLastColumn="0" w:lastRowFirstColumn="0" w:lastRowLastColumn="0"/>
            <w:tcW w:w="0" w:type="auto"/>
            <w:tcMar/>
          </w:tcPr>
          <w:p w:rsidRPr="008A3DA5" w:rsidR="008A3DA5" w:rsidP="00E43428" w:rsidRDefault="008A3DA5" w14:paraId="08C95CB8" w14:textId="4F0AE496">
            <w:pPr>
              <w:rPr>
                <w:lang w:val="en-IN"/>
              </w:rPr>
            </w:pPr>
            <w:r w:rsidRPr="711E0294" w:rsidR="56668B10">
              <w:rPr>
                <w:lang w:val="en-IN"/>
              </w:rPr>
              <w:t>SAP Cloud ERP Private</w:t>
            </w:r>
          </w:p>
        </w:tc>
      </w:tr>
      <w:tr w:rsidRPr="001531D3" w:rsidR="008A3DA5" w:rsidTr="711E0294" w14:paraId="75BE134F" w14:textId="77777777">
        <w:tc>
          <w:tcPr>
            <w:cnfStyle w:val="000000000000" w:firstRow="0" w:lastRow="0" w:firstColumn="0" w:lastColumn="0" w:oddVBand="0" w:evenVBand="0" w:oddHBand="0" w:evenHBand="0" w:firstRowFirstColumn="0" w:firstRowLastColumn="0" w:lastRowFirstColumn="0" w:lastRowLastColumn="0"/>
            <w:tcW w:w="0" w:type="auto"/>
            <w:tcMar/>
          </w:tcPr>
          <w:p w:rsidRPr="00305256" w:rsidR="008A3DA5" w:rsidP="00E43428" w:rsidRDefault="00A91E37" w14:paraId="52132F57" w14:textId="399D4BFC">
            <w:pPr>
              <w:rPr>
                <w:lang w:val="en-IN"/>
              </w:rPr>
            </w:pPr>
            <w:r w:rsidRPr="00A91E37">
              <w:rPr>
                <w:szCs w:val="18"/>
              </w:rPr>
              <w:t>SAP_BR_PURCHASER</w:t>
            </w:r>
          </w:p>
        </w:tc>
        <w:tc>
          <w:tcPr>
            <w:cnfStyle w:val="000000000000" w:firstRow="0" w:lastRow="0" w:firstColumn="0" w:lastColumn="0" w:oddVBand="0" w:evenVBand="0" w:oddHBand="0" w:evenHBand="0" w:firstRowFirstColumn="0" w:firstRowLastColumn="0" w:lastRowFirstColumn="0" w:lastRowLastColumn="0"/>
            <w:tcW w:w="0" w:type="auto"/>
            <w:tcMar/>
          </w:tcPr>
          <w:p w:rsidRPr="00305256" w:rsidR="008A3DA5" w:rsidP="00E43428" w:rsidRDefault="00305256" w14:paraId="450BEE34" w14:textId="53C8A46C">
            <w:pPr>
              <w:rPr>
                <w:lang w:val="en-IN"/>
              </w:rPr>
            </w:pPr>
            <w:r w:rsidRPr="711E0294" w:rsidR="721D3C5B">
              <w:rPr>
                <w:lang w:val="en-IN"/>
              </w:rPr>
              <w:t>SAP Cloud ERP</w:t>
            </w:r>
          </w:p>
        </w:tc>
      </w:tr>
    </w:tbl>
    <w:p w:rsidR="0094779D" w:rsidP="00360729" w:rsidRDefault="0094779D" w14:paraId="24A576AA" w14:textId="77777777">
      <w:pPr>
        <w:rPr>
          <w:lang w:val="en-US"/>
        </w:rPr>
      </w:pPr>
    </w:p>
    <w:p w:rsidRPr="00360729" w:rsidR="0094779D" w:rsidP="00360729" w:rsidRDefault="0094779D" w14:paraId="7AC615CC" w14:textId="77777777">
      <w:pPr>
        <w:rPr>
          <w:lang w:val="en-US"/>
        </w:rPr>
      </w:pPr>
    </w:p>
    <w:p w:rsidR="00785DCF" w:rsidP="00785DCF" w:rsidRDefault="00785DCF" w14:paraId="1C3F1C3C" w14:textId="639F6709">
      <w:pPr>
        <w:pStyle w:val="Heading3"/>
        <w:rPr>
          <w:lang w:val="en-US"/>
        </w:rPr>
      </w:pPr>
      <w:bookmarkStart w:name="_Toc187077264" w:id="21"/>
      <w:r w:rsidRPr="711E0294" w:rsidR="00785DCF">
        <w:rPr>
          <w:lang w:val="en-US"/>
        </w:rPr>
        <w:t>Master Data, Organizational Data and Other Data</w:t>
      </w:r>
      <w:bookmarkEnd w:id="21"/>
    </w:p>
    <w:p w:rsidR="007E5A27" w:rsidP="007E5A27" w:rsidRDefault="007E5A27" w14:paraId="3C2AFDA4" w14:textId="77777777">
      <w:pPr>
        <w:rPr>
          <w:lang w:val="en-US"/>
        </w:rPr>
      </w:pPr>
    </w:p>
    <w:p w:rsidRPr="007E5A27" w:rsidR="007E5A27" w:rsidP="00FF5ABB" w:rsidRDefault="007E5A27" w14:paraId="5851603B" w14:textId="77777777">
      <w:pPr>
        <w:jc w:val="both"/>
        <w:rPr>
          <w:lang w:val="en-US"/>
        </w:rPr>
      </w:pPr>
      <w:r w:rsidRPr="007E5A27">
        <w:rPr>
          <w:lang w:val="en-US"/>
        </w:rP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p w:rsidR="00933607" w:rsidP="00FF5ABB" w:rsidRDefault="007E5A27" w14:paraId="44E5A79A" w14:textId="77777777">
      <w:pPr>
        <w:jc w:val="both"/>
        <w:rPr>
          <w:lang w:val="en-US"/>
        </w:rPr>
      </w:pPr>
      <w:r w:rsidRPr="007E5A27">
        <w:rPr>
          <w:lang w:val="en-US"/>
        </w:rPr>
        <w:t xml:space="preserve">Use your own master data to go through the test procedure. </w:t>
      </w:r>
    </w:p>
    <w:p w:rsidR="00536DE0" w:rsidP="00FF5ABB" w:rsidRDefault="00536DE0" w14:paraId="395B9590" w14:textId="487E7A6B">
      <w:pPr>
        <w:jc w:val="both"/>
        <w:rPr>
          <w:lang w:val="en-US"/>
        </w:rPr>
      </w:pPr>
      <w:r w:rsidRPr="711E0294" w:rsidR="00536DE0">
        <w:rPr>
          <w:lang w:val="en-US"/>
        </w:rPr>
        <w:t xml:space="preserve">Make sure that the proper mappings are </w:t>
      </w:r>
      <w:r w:rsidRPr="711E0294" w:rsidR="00536DE0">
        <w:rPr>
          <w:lang w:val="en-US"/>
        </w:rPr>
        <w:t>maintained</w:t>
      </w:r>
      <w:r w:rsidRPr="711E0294" w:rsidR="00536DE0">
        <w:rPr>
          <w:lang w:val="en-US"/>
        </w:rPr>
        <w:t xml:space="preserve"> between the </w:t>
      </w:r>
      <w:r w:rsidRPr="711E0294" w:rsidR="009756BD">
        <w:rPr>
          <w:lang w:val="en-US"/>
        </w:rPr>
        <w:t xml:space="preserve">process objects </w:t>
      </w:r>
      <w:r w:rsidRPr="711E0294" w:rsidR="00536DE0">
        <w:rPr>
          <w:lang w:val="en-US"/>
        </w:rPr>
        <w:t xml:space="preserve">in </w:t>
      </w:r>
      <w:r w:rsidRPr="711E0294" w:rsidR="721D3C5B">
        <w:rPr>
          <w:lang w:val="en-US"/>
        </w:rPr>
        <w:t>SAP Cloud ERP</w:t>
      </w:r>
      <w:r w:rsidRPr="711E0294" w:rsidR="00276214">
        <w:rPr>
          <w:lang w:val="en-US"/>
        </w:rPr>
        <w:t xml:space="preserve"> and </w:t>
      </w:r>
      <w:r w:rsidRPr="711E0294" w:rsidR="00081279">
        <w:rPr>
          <w:lang w:val="en-US"/>
        </w:rPr>
        <w:t xml:space="preserve">in </w:t>
      </w:r>
      <w:r w:rsidRPr="711E0294" w:rsidR="56668B10">
        <w:rPr>
          <w:lang w:val="en-US"/>
        </w:rPr>
        <w:t>SAP Cloud ERP Private</w:t>
      </w:r>
      <w:r w:rsidRPr="711E0294" w:rsidR="00081279">
        <w:rPr>
          <w:lang w:val="en-US"/>
        </w:rPr>
        <w:t xml:space="preserve"> or </w:t>
      </w:r>
      <w:r w:rsidRPr="711E0294" w:rsidR="00610E7D">
        <w:rPr>
          <w:lang w:val="en-US"/>
        </w:rPr>
        <w:t xml:space="preserve">SAP </w:t>
      </w:r>
      <w:r w:rsidRPr="711E0294" w:rsidR="00536DE0">
        <w:rPr>
          <w:lang w:val="en-US"/>
        </w:rPr>
        <w:t>ERP.</w:t>
      </w:r>
    </w:p>
    <w:p w:rsidRPr="00263B69" w:rsidR="00835120" w:rsidP="00A44805" w:rsidRDefault="00835120" w14:paraId="09858E42" w14:textId="77777777">
      <w:pPr>
        <w:rPr>
          <w:b/>
          <w:lang w:val="en-US"/>
        </w:rPr>
      </w:pPr>
    </w:p>
    <w:p w:rsidR="003308CC" w:rsidP="00785DCF" w:rsidRDefault="003308CC" w14:paraId="63AF1E64" w14:textId="77777777">
      <w:pPr>
        <w:pStyle w:val="ListBullet5"/>
        <w:numPr>
          <w:ilvl w:val="0"/>
          <w:numId w:val="0"/>
        </w:numPr>
        <w:tabs>
          <w:tab w:val="left" w:pos="578"/>
          <w:tab w:val="left" w:pos="2552"/>
        </w:tabs>
        <w:spacing w:line="264" w:lineRule="auto"/>
        <w:rPr>
          <w:lang w:eastAsia="zh-CN"/>
        </w:rPr>
      </w:pPr>
    </w:p>
    <w:p w:rsidR="004F4FA7" w:rsidP="004F4FA7" w:rsidRDefault="004F4FA7" w14:paraId="502DC6CE" w14:textId="77777777">
      <w:pPr>
        <w:pStyle w:val="Heading2"/>
        <w:rPr>
          <w:lang w:val="en-US"/>
        </w:rPr>
      </w:pPr>
      <w:bookmarkStart w:name="_Toc187077265" w:id="22"/>
      <w:r>
        <w:rPr>
          <w:lang w:val="en-US"/>
        </w:rPr>
        <w:t>Overview Table</w:t>
      </w:r>
      <w:bookmarkEnd w:id="22"/>
      <w:r>
        <w:rPr>
          <w:lang w:val="en-US"/>
        </w:rPr>
        <w:t xml:space="preserve"> </w:t>
      </w:r>
    </w:p>
    <w:p w:rsidR="004F4FA7" w:rsidP="00785DCF" w:rsidRDefault="004F4FA7" w14:paraId="0730BCEF" w14:textId="77777777">
      <w:pPr>
        <w:pStyle w:val="ListBullet5"/>
        <w:numPr>
          <w:ilvl w:val="0"/>
          <w:numId w:val="0"/>
        </w:numPr>
        <w:tabs>
          <w:tab w:val="left" w:pos="578"/>
          <w:tab w:val="left" w:pos="2552"/>
        </w:tabs>
        <w:spacing w:line="264" w:lineRule="auto"/>
        <w:rPr>
          <w:lang w:eastAsia="zh-CN"/>
        </w:rPr>
      </w:pPr>
    </w:p>
    <w:p w:rsidRPr="00E43428" w:rsidR="00E43428" w:rsidP="00E43428" w:rsidRDefault="00E43428" w14:paraId="73CCC61B" w14:textId="77777777">
      <w:pPr>
        <w:rPr>
          <w:lang w:val="en-US"/>
        </w:rPr>
      </w:pPr>
    </w:p>
    <w:tbl>
      <w:tblPr>
        <w:tblStyle w:val="SAPStandardTable"/>
        <w:tblW w:w="0" w:type="auto"/>
        <w:tblLook w:val="0620" w:firstRow="1" w:lastRow="0" w:firstColumn="0" w:lastColumn="0" w:noHBand="1" w:noVBand="1"/>
      </w:tblPr>
      <w:tblGrid>
        <w:gridCol w:w="1840"/>
        <w:gridCol w:w="2917"/>
        <w:gridCol w:w="1766"/>
        <w:gridCol w:w="1651"/>
      </w:tblGrid>
      <w:tr w:rsidR="007532DF" w:rsidTr="0057143B" w14:paraId="2C8C6D6C" w14:textId="77777777">
        <w:trPr>
          <w:cnfStyle w:val="100000000000" w:firstRow="1" w:lastRow="0" w:firstColumn="0" w:lastColumn="0" w:oddVBand="0" w:evenVBand="0" w:oddHBand="0" w:evenHBand="0" w:firstRowFirstColumn="0" w:firstRowLastColumn="0" w:lastRowFirstColumn="0" w:lastRowLastColumn="0"/>
        </w:trPr>
        <w:tc>
          <w:tcPr>
            <w:tcW w:w="2307" w:type="dxa"/>
          </w:tcPr>
          <w:p w:rsidR="00E43428" w:rsidP="00E43428" w:rsidRDefault="00E43428" w14:paraId="11D8FD3C" w14:textId="77777777">
            <w:pPr>
              <w:pStyle w:val="SAPTableHeader"/>
            </w:pPr>
            <w:r>
              <w:t>Process Step</w:t>
            </w:r>
          </w:p>
        </w:tc>
        <w:tc>
          <w:tcPr>
            <w:tcW w:w="1800" w:type="dxa"/>
          </w:tcPr>
          <w:p w:rsidR="00E43428" w:rsidP="00E43428" w:rsidRDefault="00E43428" w14:paraId="4C77B15A" w14:textId="77777777">
            <w:pPr>
              <w:pStyle w:val="SAPTableHeader"/>
            </w:pPr>
            <w:r>
              <w:t>Business Role</w:t>
            </w:r>
          </w:p>
        </w:tc>
        <w:tc>
          <w:tcPr>
            <w:tcW w:w="1980" w:type="dxa"/>
          </w:tcPr>
          <w:p w:rsidR="00E43428" w:rsidP="00E43428" w:rsidRDefault="00E43428" w14:paraId="26DB9945" w14:textId="77777777">
            <w:pPr>
              <w:pStyle w:val="SAPTableHeader"/>
            </w:pPr>
            <w:r>
              <w:t>Transaction/App</w:t>
            </w:r>
          </w:p>
        </w:tc>
        <w:tc>
          <w:tcPr>
            <w:tcW w:w="2087" w:type="dxa"/>
          </w:tcPr>
          <w:p w:rsidR="00E43428" w:rsidP="00E43428" w:rsidRDefault="00E43428" w14:paraId="5193C229" w14:textId="77777777">
            <w:pPr>
              <w:pStyle w:val="SAPTableHeader"/>
            </w:pPr>
            <w:r>
              <w:t>Expected Results</w:t>
            </w:r>
          </w:p>
        </w:tc>
      </w:tr>
      <w:tr w:rsidR="007532DF" w:rsidTr="0057143B" w14:paraId="5B88542D" w14:textId="77777777">
        <w:tc>
          <w:tcPr>
            <w:tcW w:w="2307" w:type="dxa"/>
          </w:tcPr>
          <w:p w:rsidRPr="00E43428" w:rsidR="00E43428" w:rsidP="00E43428" w:rsidRDefault="00305256" w14:paraId="224E8980" w14:textId="45746AF3">
            <w:pPr>
              <w:rPr>
                <w:rFonts w:eastAsia="Times New Roman"/>
                <w:szCs w:val="18"/>
                <w:lang w:val="en-US"/>
              </w:rPr>
            </w:pPr>
            <w:r>
              <w:rPr>
                <w:lang w:val="en-US"/>
              </w:rPr>
              <w:t>Create Pricing Condition</w:t>
            </w:r>
          </w:p>
        </w:tc>
        <w:tc>
          <w:tcPr>
            <w:tcW w:w="1800" w:type="dxa"/>
          </w:tcPr>
          <w:p w:rsidRPr="00E43428" w:rsidR="00E43428" w:rsidP="00E43428" w:rsidRDefault="00305256" w14:paraId="39FDAEFE" w14:textId="308A9EF0">
            <w:pPr>
              <w:rPr>
                <w:rFonts w:eastAsia="Times New Roman"/>
                <w:szCs w:val="18"/>
                <w:lang w:val="en-US"/>
              </w:rPr>
            </w:pPr>
            <w:r w:rsidRPr="00305256">
              <w:rPr>
                <w:rFonts w:eastAsia="Times New Roman"/>
                <w:szCs w:val="18"/>
              </w:rPr>
              <w:t>SAP_BR_PRICING_SPECIALIST</w:t>
            </w:r>
          </w:p>
        </w:tc>
        <w:tc>
          <w:tcPr>
            <w:tcW w:w="1980" w:type="dxa"/>
          </w:tcPr>
          <w:p w:rsidRPr="00E43428" w:rsidR="00E43428" w:rsidP="00E43428" w:rsidRDefault="00305256" w14:paraId="542F28A7" w14:textId="39F03B67">
            <w:pPr>
              <w:rPr>
                <w:rFonts w:eastAsia="Times New Roman"/>
                <w:szCs w:val="18"/>
                <w:lang w:val="en-US"/>
              </w:rPr>
            </w:pPr>
            <w:r>
              <w:rPr>
                <w:rFonts w:eastAsia="Times New Roman"/>
                <w:szCs w:val="18"/>
                <w:lang w:val="en-US"/>
              </w:rPr>
              <w:t>Set Material Price- Sales</w:t>
            </w:r>
          </w:p>
        </w:tc>
        <w:tc>
          <w:tcPr>
            <w:tcW w:w="2087" w:type="dxa"/>
          </w:tcPr>
          <w:p w:rsidRPr="00E43428" w:rsidR="00E43428" w:rsidP="00E43428" w:rsidRDefault="00305256" w14:paraId="30377B77" w14:textId="0C62DE11">
            <w:pPr>
              <w:rPr>
                <w:rFonts w:eastAsia="Times New Roman"/>
                <w:szCs w:val="18"/>
                <w:lang w:val="en-US"/>
              </w:rPr>
            </w:pPr>
            <w:r>
              <w:rPr>
                <w:rFonts w:eastAsia="Times New Roman"/>
                <w:szCs w:val="18"/>
                <w:lang w:val="en-US"/>
              </w:rPr>
              <w:t>Pricing Condition Created</w:t>
            </w:r>
          </w:p>
        </w:tc>
      </w:tr>
      <w:tr w:rsidRPr="00305256" w:rsidR="00DE1A1F" w:rsidTr="0057143B" w14:paraId="6D31C404" w14:textId="77777777">
        <w:tc>
          <w:tcPr>
            <w:tcW w:w="2307" w:type="dxa"/>
          </w:tcPr>
          <w:p w:rsidR="00DE1A1F" w:rsidP="00E43428" w:rsidRDefault="00305256" w14:paraId="18123B49" w14:textId="150D2AF3">
            <w:pPr>
              <w:rPr>
                <w:szCs w:val="18"/>
                <w:lang w:val="en-US"/>
              </w:rPr>
            </w:pPr>
            <w:r w:rsidRPr="00305256">
              <w:rPr>
                <w:szCs w:val="18"/>
              </w:rPr>
              <w:t>Display Purchasing Info Record</w:t>
            </w:r>
          </w:p>
        </w:tc>
        <w:tc>
          <w:tcPr>
            <w:tcW w:w="1800" w:type="dxa"/>
          </w:tcPr>
          <w:p w:rsidRPr="00E43428" w:rsidR="00DE1A1F" w:rsidP="00E43428" w:rsidRDefault="007E6395" w14:paraId="0E791971" w14:textId="4E5A9D8E">
            <w:pPr>
              <w:rPr>
                <w:szCs w:val="18"/>
                <w:lang w:val="en-US"/>
              </w:rPr>
            </w:pPr>
            <w:r w:rsidRPr="00A91E37">
              <w:rPr>
                <w:szCs w:val="18"/>
              </w:rPr>
              <w:t>SAP_BR_PURCHASER</w:t>
            </w:r>
          </w:p>
        </w:tc>
        <w:tc>
          <w:tcPr>
            <w:tcW w:w="1980" w:type="dxa"/>
          </w:tcPr>
          <w:p w:rsidRPr="00E43428" w:rsidR="00DE1A1F" w:rsidP="00E43428" w:rsidRDefault="00305256" w14:paraId="56D1C72F" w14:textId="60B9A21C">
            <w:pPr>
              <w:rPr>
                <w:szCs w:val="18"/>
                <w:lang w:val="en-US"/>
              </w:rPr>
            </w:pPr>
            <w:r w:rsidRPr="00305256">
              <w:rPr>
                <w:szCs w:val="18"/>
              </w:rPr>
              <w:t>Display Purchasing Info Record</w:t>
            </w:r>
          </w:p>
        </w:tc>
        <w:tc>
          <w:tcPr>
            <w:tcW w:w="2087" w:type="dxa"/>
          </w:tcPr>
          <w:p w:rsidR="00DE1A1F" w:rsidP="00E43428" w:rsidRDefault="00305256" w14:paraId="48D34CAF" w14:textId="5EB2AF83">
            <w:pPr>
              <w:rPr>
                <w:szCs w:val="18"/>
                <w:lang w:val="en-US"/>
              </w:rPr>
            </w:pPr>
            <w:r>
              <w:rPr>
                <w:szCs w:val="18"/>
                <w:lang w:val="en-US"/>
              </w:rPr>
              <w:t>Purchase Info record created</w:t>
            </w:r>
          </w:p>
        </w:tc>
      </w:tr>
    </w:tbl>
    <w:p w:rsidR="00A14182" w:rsidP="00785DCF" w:rsidRDefault="00A14182" w14:paraId="2812491C" w14:textId="77777777">
      <w:pPr>
        <w:pStyle w:val="ListBullet5"/>
        <w:numPr>
          <w:ilvl w:val="0"/>
          <w:numId w:val="0"/>
        </w:numPr>
        <w:tabs>
          <w:tab w:val="left" w:pos="578"/>
          <w:tab w:val="left" w:pos="2552"/>
        </w:tabs>
        <w:spacing w:line="264" w:lineRule="auto"/>
        <w:rPr>
          <w:lang w:eastAsia="zh-CN"/>
        </w:rPr>
      </w:pPr>
    </w:p>
    <w:p w:rsidR="004F4FA7" w:rsidP="004F4FA7" w:rsidRDefault="004F4FA7" w14:paraId="608B804D" w14:textId="77777777">
      <w:pPr>
        <w:pStyle w:val="Heading2"/>
        <w:rPr>
          <w:lang w:val="en-US"/>
        </w:rPr>
      </w:pPr>
      <w:bookmarkStart w:name="_Toc187077266" w:id="23"/>
      <w:r>
        <w:rPr>
          <w:lang w:val="en-US"/>
        </w:rPr>
        <w:t>Test Procedure</w:t>
      </w:r>
      <w:bookmarkEnd w:id="23"/>
      <w:r>
        <w:rPr>
          <w:lang w:val="en-US"/>
        </w:rPr>
        <w:t xml:space="preserve">  </w:t>
      </w:r>
    </w:p>
    <w:p w:rsidR="00EB6F87" w:rsidP="00EB6F87" w:rsidRDefault="00EB6F87" w14:paraId="62C5EE99" w14:textId="77777777">
      <w:pPr>
        <w:rPr>
          <w:lang w:val="en-US"/>
        </w:rPr>
      </w:pPr>
    </w:p>
    <w:p w:rsidR="00EB6F87" w:rsidP="00EB6F87" w:rsidRDefault="00EB6F87" w14:paraId="5E5F619C" w14:textId="77777777">
      <w:pPr>
        <w:rPr>
          <w:lang w:val="en-US"/>
        </w:rPr>
      </w:pPr>
      <w:r w:rsidRPr="00EB6F87">
        <w:rPr>
          <w:lang w:val="en-US"/>
        </w:rPr>
        <w:t>This section describes test procedures for each process step that belongs to this scope item.</w:t>
      </w:r>
      <w:r w:rsidR="002234CD">
        <w:rPr>
          <w:lang w:val="en-US"/>
        </w:rPr>
        <w:t xml:space="preserve"> </w:t>
      </w:r>
    </w:p>
    <w:p w:rsidRPr="00EB6F87" w:rsidR="00EB6F87" w:rsidP="00EB6F87" w:rsidRDefault="00EB6F87" w14:paraId="0C308B72" w14:textId="77777777">
      <w:pPr>
        <w:rPr>
          <w:lang w:val="en-US"/>
        </w:rPr>
      </w:pPr>
    </w:p>
    <w:p w:rsidR="004D0892" w:rsidP="004D0892" w:rsidRDefault="004D0892" w14:paraId="3D624BDD" w14:textId="77777777">
      <w:pPr>
        <w:rPr>
          <w:lang w:val="en-US"/>
        </w:rPr>
      </w:pPr>
    </w:p>
    <w:tbl>
      <w:tblPr>
        <w:tblStyle w:val="TableGrid"/>
        <w:tblW w:w="0" w:type="auto"/>
        <w:tblLook w:val="04A0" w:firstRow="1" w:lastRow="0" w:firstColumn="1" w:lastColumn="0" w:noHBand="0" w:noVBand="1"/>
      </w:tblPr>
      <w:tblGrid>
        <w:gridCol w:w="2074"/>
        <w:gridCol w:w="2074"/>
        <w:gridCol w:w="2074"/>
        <w:gridCol w:w="2075"/>
      </w:tblGrid>
      <w:tr w:rsidR="002E2E82" w:rsidTr="711E0294" w14:paraId="78D4B7FB" w14:textId="77777777">
        <w:tc>
          <w:tcPr>
            <w:tcW w:w="2074" w:type="dxa"/>
            <w:shd w:val="clear" w:color="auto" w:fill="BFBFBF" w:themeFill="background1" w:themeFillShade="BF"/>
            <w:tcMar/>
          </w:tcPr>
          <w:p w:rsidR="002E2E82" w:rsidP="004D0892" w:rsidRDefault="002E2E82" w14:paraId="7F0520A4" w14:textId="77777777">
            <w:pPr>
              <w:rPr>
                <w:lang w:val="en-US"/>
              </w:rPr>
            </w:pPr>
            <w:r>
              <w:rPr>
                <w:lang w:val="en-US"/>
              </w:rPr>
              <w:t>Test Step #</w:t>
            </w:r>
          </w:p>
        </w:tc>
        <w:tc>
          <w:tcPr>
            <w:tcW w:w="2074" w:type="dxa"/>
            <w:shd w:val="clear" w:color="auto" w:fill="BFBFBF" w:themeFill="background1" w:themeFillShade="BF"/>
            <w:tcMar/>
          </w:tcPr>
          <w:p w:rsidRPr="002E2E82" w:rsidR="002E2E82" w:rsidP="004D0892" w:rsidRDefault="002E2E82" w14:paraId="02C23F19" w14:textId="77777777">
            <w:pPr>
              <w:rPr>
                <w:lang w:val="en-US"/>
              </w:rPr>
            </w:pPr>
            <w:r>
              <w:rPr>
                <w:lang w:val="en-US"/>
              </w:rPr>
              <w:t>Test Step Name</w:t>
            </w:r>
          </w:p>
        </w:tc>
        <w:tc>
          <w:tcPr>
            <w:tcW w:w="2074" w:type="dxa"/>
            <w:shd w:val="clear" w:color="auto" w:fill="BFBFBF" w:themeFill="background1" w:themeFillShade="BF"/>
            <w:tcMar/>
          </w:tcPr>
          <w:p w:rsidRPr="002E2E82" w:rsidR="002E2E82" w:rsidP="004D0892" w:rsidRDefault="002E2E82" w14:paraId="70FB5DF2" w14:textId="77777777">
            <w:pPr>
              <w:rPr>
                <w:lang w:val="en-US"/>
              </w:rPr>
            </w:pPr>
            <w:r>
              <w:rPr>
                <w:lang w:val="en-US"/>
              </w:rPr>
              <w:t>Instruction</w:t>
            </w:r>
          </w:p>
        </w:tc>
        <w:tc>
          <w:tcPr>
            <w:tcW w:w="2075" w:type="dxa"/>
            <w:shd w:val="clear" w:color="auto" w:fill="BFBFBF" w:themeFill="background1" w:themeFillShade="BF"/>
            <w:tcMar/>
          </w:tcPr>
          <w:p w:rsidRPr="002E2E82" w:rsidR="002E2E82" w:rsidP="004D0892" w:rsidRDefault="002E2E82" w14:paraId="76501223" w14:textId="77777777">
            <w:pPr>
              <w:rPr>
                <w:lang w:val="en-US"/>
              </w:rPr>
            </w:pPr>
            <w:r>
              <w:rPr>
                <w:lang w:val="en-US"/>
              </w:rPr>
              <w:t>Expected Result</w:t>
            </w:r>
          </w:p>
        </w:tc>
      </w:tr>
      <w:tr w:rsidRPr="00F55EBE" w:rsidR="002E2E82" w:rsidTr="711E0294" w14:paraId="5846A147" w14:textId="77777777">
        <w:tc>
          <w:tcPr>
            <w:tcW w:w="2074" w:type="dxa"/>
            <w:tcMar/>
          </w:tcPr>
          <w:p w:rsidR="002E2E82" w:rsidP="004D0892" w:rsidRDefault="002E2E82" w14:paraId="13A30E59" w14:textId="77777777">
            <w:pPr>
              <w:rPr>
                <w:lang w:val="en-US"/>
              </w:rPr>
            </w:pPr>
            <w:r>
              <w:rPr>
                <w:lang w:val="en-US"/>
              </w:rPr>
              <w:t>1</w:t>
            </w:r>
          </w:p>
        </w:tc>
        <w:tc>
          <w:tcPr>
            <w:tcW w:w="2074" w:type="dxa"/>
            <w:tcMar/>
          </w:tcPr>
          <w:p w:rsidR="002E2E82" w:rsidP="004D0892" w:rsidRDefault="00690D1E" w14:paraId="716A310A" w14:textId="376DCF84">
            <w:pPr>
              <w:rPr>
                <w:lang w:val="en-US"/>
              </w:rPr>
            </w:pPr>
            <w:r w:rsidRPr="711E0294" w:rsidR="00690D1E">
              <w:rPr>
                <w:lang w:val="en-US"/>
              </w:rPr>
              <w:t xml:space="preserve">Log on to </w:t>
            </w:r>
            <w:r w:rsidRPr="711E0294" w:rsidR="56668B10">
              <w:rPr>
                <w:lang w:val="en-US"/>
              </w:rPr>
              <w:t>SAP Cloud ERP Private</w:t>
            </w:r>
          </w:p>
        </w:tc>
        <w:tc>
          <w:tcPr>
            <w:tcW w:w="2074" w:type="dxa"/>
            <w:tcMar/>
          </w:tcPr>
          <w:p w:rsidR="002E2E82" w:rsidP="004D0892" w:rsidRDefault="00690D1E" w14:paraId="11E83C21" w14:textId="682E1D81">
            <w:pPr>
              <w:rPr>
                <w:lang w:val="en-US"/>
              </w:rPr>
            </w:pPr>
            <w:r>
              <w:rPr>
                <w:lang w:val="en-US"/>
              </w:rPr>
              <w:t xml:space="preserve">Create </w:t>
            </w:r>
            <w:r w:rsidR="00EF7403">
              <w:rPr>
                <w:lang w:val="en-US"/>
              </w:rPr>
              <w:t>Pricing Condition</w:t>
            </w:r>
            <w:r w:rsidR="00305256">
              <w:rPr>
                <w:lang w:val="en-US"/>
              </w:rPr>
              <w:t xml:space="preserve"> via </w:t>
            </w:r>
            <w:r w:rsidR="00305256">
              <w:rPr>
                <w:szCs w:val="18"/>
                <w:lang w:val="en-US"/>
              </w:rPr>
              <w:t>Set Material Price- Sales</w:t>
            </w:r>
          </w:p>
        </w:tc>
        <w:tc>
          <w:tcPr>
            <w:tcW w:w="2075" w:type="dxa"/>
            <w:tcMar/>
          </w:tcPr>
          <w:p w:rsidR="002E2E82" w:rsidP="004D0892" w:rsidRDefault="00305256" w14:paraId="15577C42" w14:textId="68F7DA15">
            <w:pPr>
              <w:rPr>
                <w:lang w:val="en-US"/>
              </w:rPr>
            </w:pPr>
            <w:r>
              <w:rPr>
                <w:lang w:val="en-US"/>
              </w:rPr>
              <w:t>Event Triggered</w:t>
            </w:r>
          </w:p>
        </w:tc>
      </w:tr>
      <w:tr w:rsidR="002E2E82" w:rsidTr="711E0294" w14:paraId="500CE31C" w14:textId="77777777">
        <w:tc>
          <w:tcPr>
            <w:tcW w:w="2074" w:type="dxa"/>
            <w:tcMar/>
          </w:tcPr>
          <w:p w:rsidR="002E2E82" w:rsidP="002E2E82" w:rsidRDefault="002D1291" w14:paraId="28A60E91" w14:textId="77777777">
            <w:pPr>
              <w:rPr>
                <w:lang w:val="en-US"/>
              </w:rPr>
            </w:pPr>
            <w:r>
              <w:rPr>
                <w:lang w:val="en-US"/>
              </w:rPr>
              <w:t>2</w:t>
            </w:r>
          </w:p>
        </w:tc>
        <w:tc>
          <w:tcPr>
            <w:tcW w:w="2074" w:type="dxa"/>
            <w:tcMar/>
          </w:tcPr>
          <w:p w:rsidRPr="00305256" w:rsidR="002E2E82" w:rsidP="002E2E82" w:rsidRDefault="007E6395" w14:paraId="05898820" w14:textId="3C1D772B">
            <w:pPr>
              <w:rPr>
                <w:lang w:val="en-IN"/>
              </w:rPr>
            </w:pPr>
            <w:r w:rsidRPr="711E0294" w:rsidR="007E6395">
              <w:rPr>
                <w:lang w:val="en-US"/>
              </w:rPr>
              <w:t xml:space="preserve">Log on to </w:t>
            </w:r>
            <w:r w:rsidRPr="711E0294" w:rsidR="721D3C5B">
              <w:rPr>
                <w:lang w:val="en-IN"/>
              </w:rPr>
              <w:t>SAP Cloud ERP</w:t>
            </w:r>
          </w:p>
        </w:tc>
        <w:tc>
          <w:tcPr>
            <w:tcW w:w="2074" w:type="dxa"/>
            <w:tcMar/>
          </w:tcPr>
          <w:p w:rsidR="002E2E82" w:rsidP="002E2E82" w:rsidRDefault="002D1291" w14:paraId="0837F6FD" w14:textId="42C4CAAE">
            <w:pPr>
              <w:rPr>
                <w:lang w:val="en-US"/>
              </w:rPr>
            </w:pPr>
            <w:r>
              <w:rPr>
                <w:lang w:val="en-US"/>
              </w:rPr>
              <w:t xml:space="preserve">Check </w:t>
            </w:r>
            <w:r w:rsidR="00305256">
              <w:rPr>
                <w:lang w:val="en-US"/>
              </w:rPr>
              <w:t>Purchase Info record has been created with plant org data and price</w:t>
            </w:r>
            <w:r>
              <w:rPr>
                <w:lang w:val="en-US"/>
              </w:rPr>
              <w:t xml:space="preserve"> </w:t>
            </w:r>
          </w:p>
        </w:tc>
        <w:tc>
          <w:tcPr>
            <w:tcW w:w="2075" w:type="dxa"/>
            <w:tcMar/>
          </w:tcPr>
          <w:p w:rsidR="002E2E82" w:rsidP="002E2E82" w:rsidRDefault="008B3A94" w14:paraId="660B06B3" w14:textId="1E26BCAF">
            <w:pPr>
              <w:rPr>
                <w:lang w:val="en-US"/>
              </w:rPr>
            </w:pPr>
            <w:r>
              <w:rPr>
                <w:lang w:val="en-US"/>
              </w:rPr>
              <w:t>.</w:t>
            </w:r>
            <w:r w:rsidR="00305256">
              <w:rPr>
                <w:szCs w:val="18"/>
                <w:lang w:val="en-US"/>
              </w:rPr>
              <w:t xml:space="preserve"> Purchase Info record created</w:t>
            </w:r>
          </w:p>
        </w:tc>
      </w:tr>
      <w:tr w:rsidRPr="00305256" w:rsidR="00305256" w:rsidTr="711E0294" w14:paraId="538EA924" w14:textId="77777777">
        <w:tc>
          <w:tcPr>
            <w:tcW w:w="2074" w:type="dxa"/>
            <w:tcMar/>
          </w:tcPr>
          <w:p w:rsidR="00305256" w:rsidP="002E2E82" w:rsidRDefault="00305256" w14:paraId="2C285C0E" w14:textId="2BD4B426">
            <w:pPr>
              <w:rPr>
                <w:lang w:val="en-US"/>
              </w:rPr>
            </w:pPr>
            <w:r>
              <w:rPr>
                <w:lang w:val="en-US"/>
              </w:rPr>
              <w:t xml:space="preserve">3 </w:t>
            </w:r>
          </w:p>
        </w:tc>
        <w:tc>
          <w:tcPr>
            <w:tcW w:w="2074" w:type="dxa"/>
            <w:tcMar/>
          </w:tcPr>
          <w:p w:rsidR="00305256" w:rsidP="002E2E82" w:rsidRDefault="007E6395" w14:paraId="23605722" w14:textId="67D599EE">
            <w:pPr>
              <w:rPr>
                <w:lang w:val="en-US"/>
              </w:rPr>
            </w:pPr>
            <w:r w:rsidRPr="711E0294" w:rsidR="007E6395">
              <w:rPr>
                <w:lang w:val="en-US"/>
              </w:rPr>
              <w:t xml:space="preserve">Log on to </w:t>
            </w:r>
            <w:r w:rsidRPr="711E0294" w:rsidR="56668B10">
              <w:rPr>
                <w:lang w:val="en-US"/>
              </w:rPr>
              <w:t>SAP Cloud ERP Private</w:t>
            </w:r>
          </w:p>
        </w:tc>
        <w:tc>
          <w:tcPr>
            <w:tcW w:w="2074" w:type="dxa"/>
            <w:tcMar/>
          </w:tcPr>
          <w:p w:rsidR="00305256" w:rsidP="002E2E82" w:rsidRDefault="00305256" w14:paraId="41FB8938" w14:textId="50426417">
            <w:pPr>
              <w:rPr>
                <w:lang w:val="en-US"/>
              </w:rPr>
            </w:pPr>
            <w:r>
              <w:rPr>
                <w:lang w:val="en-US"/>
              </w:rPr>
              <w:t xml:space="preserve">Change Pricing Condition via </w:t>
            </w:r>
            <w:r>
              <w:rPr>
                <w:szCs w:val="18"/>
                <w:lang w:val="en-US"/>
              </w:rPr>
              <w:t>Set Material Price- Sales</w:t>
            </w:r>
          </w:p>
        </w:tc>
        <w:tc>
          <w:tcPr>
            <w:tcW w:w="2075" w:type="dxa"/>
            <w:tcMar/>
          </w:tcPr>
          <w:p w:rsidR="00305256" w:rsidP="002E2E82" w:rsidRDefault="00305256" w14:paraId="69CC0953" w14:textId="5801BB26">
            <w:pPr>
              <w:rPr>
                <w:lang w:val="en-US"/>
              </w:rPr>
            </w:pPr>
            <w:r>
              <w:rPr>
                <w:lang w:val="en-US"/>
              </w:rPr>
              <w:t>Event Triggered</w:t>
            </w:r>
          </w:p>
        </w:tc>
      </w:tr>
      <w:tr w:rsidRPr="00305256" w:rsidR="00305256" w:rsidTr="711E0294" w14:paraId="12315A8E" w14:textId="77777777">
        <w:tc>
          <w:tcPr>
            <w:tcW w:w="2074" w:type="dxa"/>
            <w:tcMar/>
          </w:tcPr>
          <w:p w:rsidR="00305256" w:rsidP="00305256" w:rsidRDefault="00305256" w14:paraId="63A47990" w14:textId="1B52491C">
            <w:pPr>
              <w:rPr>
                <w:lang w:val="en-US"/>
              </w:rPr>
            </w:pPr>
            <w:r>
              <w:rPr>
                <w:lang w:val="en-US"/>
              </w:rPr>
              <w:t>4</w:t>
            </w:r>
          </w:p>
        </w:tc>
        <w:tc>
          <w:tcPr>
            <w:tcW w:w="2074" w:type="dxa"/>
            <w:tcMar/>
          </w:tcPr>
          <w:p w:rsidR="00305256" w:rsidP="711E0294" w:rsidRDefault="007E6395" w14:paraId="37D8835F" w14:textId="544B51F5">
            <w:pPr>
              <w:rPr>
                <w:lang w:val="en-IN"/>
              </w:rPr>
            </w:pPr>
            <w:r w:rsidRPr="711E0294" w:rsidR="007E6395">
              <w:rPr>
                <w:lang w:val="en-US"/>
              </w:rPr>
              <w:t xml:space="preserve">Log on to </w:t>
            </w:r>
            <w:r w:rsidRPr="711E0294" w:rsidR="721D3C5B">
              <w:rPr>
                <w:lang w:val="en-IN"/>
              </w:rPr>
              <w:t>SAP Cloud ERP</w:t>
            </w:r>
          </w:p>
        </w:tc>
        <w:tc>
          <w:tcPr>
            <w:tcW w:w="2074" w:type="dxa"/>
            <w:tcMar/>
          </w:tcPr>
          <w:p w:rsidR="00305256" w:rsidP="00305256" w:rsidRDefault="00305256" w14:paraId="0834A93C" w14:textId="570BBFA3">
            <w:pPr>
              <w:rPr>
                <w:lang w:val="en-US"/>
              </w:rPr>
            </w:pPr>
            <w:r>
              <w:rPr>
                <w:lang w:val="en-US"/>
              </w:rPr>
              <w:t xml:space="preserve">Check Purchase Info record has been changed </w:t>
            </w:r>
          </w:p>
        </w:tc>
        <w:tc>
          <w:tcPr>
            <w:tcW w:w="2075" w:type="dxa"/>
            <w:tcMar/>
          </w:tcPr>
          <w:p w:rsidR="00305256" w:rsidP="00305256" w:rsidRDefault="00305256" w14:paraId="674D0E7A" w14:textId="2793174B">
            <w:pPr>
              <w:rPr>
                <w:lang w:val="en-US"/>
              </w:rPr>
            </w:pPr>
            <w:r>
              <w:rPr>
                <w:lang w:val="en-US"/>
              </w:rPr>
              <w:t>.</w:t>
            </w:r>
            <w:r>
              <w:rPr>
                <w:szCs w:val="18"/>
                <w:lang w:val="en-US"/>
              </w:rPr>
              <w:t xml:space="preserve"> Purchase Info record changed</w:t>
            </w:r>
          </w:p>
        </w:tc>
      </w:tr>
      <w:tr w:rsidRPr="00305256" w:rsidR="00305256" w:rsidTr="711E0294" w14:paraId="371CE12B" w14:textId="77777777">
        <w:tc>
          <w:tcPr>
            <w:tcW w:w="2074" w:type="dxa"/>
            <w:tcMar/>
          </w:tcPr>
          <w:p w:rsidR="00305256" w:rsidP="00305256" w:rsidRDefault="00305256" w14:paraId="57E94092" w14:textId="29D56AB6">
            <w:pPr>
              <w:rPr>
                <w:lang w:val="en-US"/>
              </w:rPr>
            </w:pPr>
            <w:r>
              <w:rPr>
                <w:lang w:val="en-US"/>
              </w:rPr>
              <w:t>5</w:t>
            </w:r>
          </w:p>
        </w:tc>
        <w:tc>
          <w:tcPr>
            <w:tcW w:w="2074" w:type="dxa"/>
            <w:tcMar/>
          </w:tcPr>
          <w:p w:rsidR="00305256" w:rsidP="00305256" w:rsidRDefault="007E6395" w14:paraId="2A5F152E" w14:textId="70EE177F">
            <w:pPr>
              <w:rPr>
                <w:lang w:val="en-US"/>
              </w:rPr>
            </w:pPr>
            <w:r w:rsidRPr="711E0294" w:rsidR="007E6395">
              <w:rPr>
                <w:lang w:val="en-US"/>
              </w:rPr>
              <w:t xml:space="preserve">Log on to </w:t>
            </w:r>
            <w:r w:rsidRPr="711E0294" w:rsidR="56668B10">
              <w:rPr>
                <w:lang w:val="en-US"/>
              </w:rPr>
              <w:t>SAP Cloud ERP Private</w:t>
            </w:r>
          </w:p>
        </w:tc>
        <w:tc>
          <w:tcPr>
            <w:tcW w:w="2074" w:type="dxa"/>
            <w:tcMar/>
          </w:tcPr>
          <w:p w:rsidR="00305256" w:rsidP="00305256" w:rsidRDefault="00305256" w14:paraId="1CBC4E05" w14:textId="084825AD">
            <w:pPr>
              <w:rPr>
                <w:lang w:val="en-US"/>
              </w:rPr>
            </w:pPr>
            <w:r>
              <w:rPr>
                <w:lang w:val="en-US"/>
              </w:rPr>
              <w:t xml:space="preserve">Change Pricing Condition Validity, via </w:t>
            </w:r>
            <w:r>
              <w:rPr>
                <w:szCs w:val="18"/>
                <w:lang w:val="en-US"/>
              </w:rPr>
              <w:t>Set Material Price- Sales</w:t>
            </w:r>
          </w:p>
        </w:tc>
        <w:tc>
          <w:tcPr>
            <w:tcW w:w="2075" w:type="dxa"/>
            <w:tcMar/>
          </w:tcPr>
          <w:p w:rsidR="00305256" w:rsidP="00305256" w:rsidRDefault="00305256" w14:paraId="7F09D427" w14:textId="1D2C4DA8">
            <w:pPr>
              <w:rPr>
                <w:lang w:val="en-US"/>
              </w:rPr>
            </w:pPr>
            <w:r>
              <w:rPr>
                <w:lang w:val="en-US"/>
              </w:rPr>
              <w:t>Event Triggered</w:t>
            </w:r>
          </w:p>
        </w:tc>
      </w:tr>
      <w:tr w:rsidRPr="001531D3" w:rsidR="00305256" w:rsidTr="711E0294" w14:paraId="1CAD4E56" w14:textId="77777777">
        <w:tc>
          <w:tcPr>
            <w:tcW w:w="2074" w:type="dxa"/>
            <w:tcMar/>
          </w:tcPr>
          <w:p w:rsidR="00305256" w:rsidP="00305256" w:rsidRDefault="00305256" w14:paraId="69F6F1FB" w14:textId="6B5F039B">
            <w:pPr>
              <w:rPr>
                <w:lang w:val="en-US"/>
              </w:rPr>
            </w:pPr>
            <w:r>
              <w:rPr>
                <w:lang w:val="en-US"/>
              </w:rPr>
              <w:t>6</w:t>
            </w:r>
          </w:p>
        </w:tc>
        <w:tc>
          <w:tcPr>
            <w:tcW w:w="2074" w:type="dxa"/>
            <w:tcMar/>
          </w:tcPr>
          <w:p w:rsidR="00305256" w:rsidP="711E0294" w:rsidRDefault="00305256" w14:paraId="41AE0F56" w14:textId="6738A0BD">
            <w:pPr>
              <w:rPr>
                <w:lang w:val="en-IN"/>
              </w:rPr>
            </w:pPr>
            <w:r w:rsidRPr="711E0294" w:rsidR="00305256">
              <w:rPr>
                <w:lang w:val="en-US"/>
              </w:rPr>
              <w:t xml:space="preserve">Log on to </w:t>
            </w:r>
            <w:r w:rsidRPr="711E0294" w:rsidR="721D3C5B">
              <w:rPr>
                <w:lang w:val="en-IN"/>
              </w:rPr>
              <w:t>SAP Cloud ERP</w:t>
            </w:r>
          </w:p>
        </w:tc>
        <w:tc>
          <w:tcPr>
            <w:tcW w:w="2074" w:type="dxa"/>
            <w:tcMar/>
          </w:tcPr>
          <w:p w:rsidR="00305256" w:rsidP="00305256" w:rsidRDefault="00305256" w14:paraId="4D8F3853" w14:textId="1B1E8F7D">
            <w:pPr>
              <w:rPr>
                <w:lang w:val="en-US"/>
              </w:rPr>
            </w:pPr>
            <w:r>
              <w:rPr>
                <w:lang w:val="en-US"/>
              </w:rPr>
              <w:t xml:space="preserve">Check Purchase Info record has been changed </w:t>
            </w:r>
          </w:p>
        </w:tc>
        <w:tc>
          <w:tcPr>
            <w:tcW w:w="2075" w:type="dxa"/>
            <w:tcMar/>
          </w:tcPr>
          <w:p w:rsidR="00305256" w:rsidP="00305256" w:rsidRDefault="00305256" w14:paraId="0A709914" w14:textId="528DAE56">
            <w:pPr>
              <w:rPr>
                <w:lang w:val="en-US"/>
              </w:rPr>
            </w:pPr>
            <w:r>
              <w:rPr>
                <w:lang w:val="en-US"/>
              </w:rPr>
              <w:t>.</w:t>
            </w:r>
            <w:r>
              <w:rPr>
                <w:szCs w:val="18"/>
                <w:lang w:val="en-US"/>
              </w:rPr>
              <w:t xml:space="preserve"> Purchase Info record validity changed</w:t>
            </w:r>
          </w:p>
        </w:tc>
      </w:tr>
    </w:tbl>
    <w:p w:rsidRPr="004D0892" w:rsidR="0042655C" w:rsidP="00305256" w:rsidRDefault="0042655C" w14:paraId="4C011342" w14:textId="4F2134B4">
      <w:pPr>
        <w:rPr>
          <w:lang w:val="en-US"/>
        </w:rPr>
      </w:pPr>
    </w:p>
    <w:sectPr w:rsidRPr="004D0892" w:rsidR="0042655C" w:rsidSect="000B1010">
      <w:pgSz w:w="11907" w:h="16840" w:orient="portrait" w:code="9"/>
      <w:pgMar w:top="1440" w:right="1800" w:bottom="1440" w:left="1800" w:header="720" w:footer="720" w:gutter="0"/>
      <w:cols w:space="720"/>
      <w:docGrid w:linePitch="272"/>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91891" w:rsidRDefault="00E91891" w14:paraId="57581E3D" w14:textId="77777777">
      <w:r>
        <w:separator/>
      </w:r>
    </w:p>
  </w:endnote>
  <w:endnote w:type="continuationSeparator" w:id="0">
    <w:p w:rsidR="00E91891" w:rsidRDefault="00E91891" w14:paraId="39223089" w14:textId="77777777">
      <w:r>
        <w:continuationSeparator/>
      </w:r>
    </w:p>
  </w:endnote>
  <w:endnote w:type="continuationNotice" w:id="1">
    <w:p w:rsidR="00E91891" w:rsidRDefault="00E91891" w14:paraId="54035E91" w14:textId="77777777">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BentonSans Book">
    <w:charset w:val="00"/>
    <w:family w:val="auto"/>
    <w:pitch w:val="variable"/>
    <w:sig w:usb0="A00002FF" w:usb1="5000A0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entonSans Medium">
    <w:altName w:val="Calibri"/>
    <w:charset w:val="00"/>
    <w:family w:val="auto"/>
    <w:pitch w:val="variable"/>
    <w:sig w:usb0="A00002FF" w:usb1="5000A04B" w:usb2="00000000" w:usb3="00000000" w:csb0="0000019F" w:csb1="00000000"/>
  </w:font>
  <w:font w:name="BentonSans Regular Italic">
    <w:charset w:val="00"/>
    <w:family w:val="auto"/>
    <w:pitch w:val="variable"/>
    <w:sig w:usb0="A00002FF" w:usb1="5000A04B" w:usb2="00000000" w:usb3="00000000" w:csb0="0000019F" w:csb1="00000000"/>
  </w:font>
  <w:font w:name="BentonSans Book Italic">
    <w:charset w:val="00"/>
    <w:family w:val="auto"/>
    <w:pitch w:val="variable"/>
    <w:sig w:usb0="A00002FF" w:usb1="5000A04B"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BentonSans Bold">
    <w:altName w:val="Calibri"/>
    <w:charset w:val="00"/>
    <w:family w:val="auto"/>
    <w:pitch w:val="variable"/>
    <w:sig w:usb0="A00002FF" w:usb1="5000A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1707A" w:rsidRDefault="0001707A" w14:paraId="65B7E337" w14:textId="77777777">
    <w:pPr>
      <w:pStyle w:val="Footer"/>
    </w:pPr>
    <w:r>
      <w:t>Public</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1707A" w:rsidP="007B0535" w:rsidRDefault="0001707A" w14:paraId="4B25A534" w14:textId="77777777">
    <w:pPr>
      <w:tabs>
        <w:tab w:val="center" w:pos="4536"/>
        <w:tab w:val="left" w:pos="6237"/>
        <w:tab w:val="left" w:pos="6663"/>
        <w:tab w:val="left" w:pos="7230"/>
      </w:tabs>
      <w:ind w:right="794"/>
    </w:pPr>
    <w:r>
      <w:t>© SAP SE</w:t>
    </w:r>
    <w:r>
      <w:tab/>
    </w:r>
    <w:r>
      <w:t>Public</w:t>
    </w:r>
    <w:r>
      <w:tab/>
    </w:r>
    <w:r>
      <w:t xml:space="preserve">Page </w:t>
    </w:r>
    <w:r>
      <w:fldChar w:fldCharType="begin"/>
    </w:r>
    <w:r>
      <w:instrText xml:space="preserve"> PAGE </w:instrText>
    </w:r>
    <w:r>
      <w:fldChar w:fldCharType="separate"/>
    </w:r>
    <w:r>
      <w:rPr>
        <w:noProof/>
      </w:rPr>
      <w:t>8</w:t>
    </w:r>
    <w:r>
      <w:fldChar w:fldCharType="end"/>
    </w:r>
    <w:r>
      <w:t xml:space="preserve"> of </w:t>
    </w:r>
    <w:r>
      <w:fldChar w:fldCharType="begin"/>
    </w:r>
    <w:r>
      <w:instrText xml:space="preserve"> NUMPAGES </w:instrText>
    </w:r>
    <w:r>
      <w:fldChar w:fldCharType="separate"/>
    </w:r>
    <w:r>
      <w:rPr>
        <w:noProof/>
      </w:rPr>
      <w:t>12</w:t>
    </w:r>
    <w:r>
      <w:fldChar w:fldCharType="end"/>
    </w:r>
    <w:bookmarkStart w:name="_Toc518099871" w:id="4"/>
    <w:bookmarkEnd w:id="4"/>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91891" w:rsidRDefault="00E91891" w14:paraId="3063601F" w14:textId="77777777">
      <w:r>
        <w:separator/>
      </w:r>
    </w:p>
  </w:footnote>
  <w:footnote w:type="continuationSeparator" w:id="0">
    <w:p w:rsidR="00E91891" w:rsidRDefault="00E91891" w14:paraId="03B68AEF" w14:textId="77777777">
      <w:r>
        <w:continuationSeparator/>
      </w:r>
    </w:p>
  </w:footnote>
  <w:footnote w:type="continuationNotice" w:id="1">
    <w:p w:rsidR="00E91891" w:rsidRDefault="00E91891" w14:paraId="533FACBF" w14:textId="77777777">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01707A" w:rsidRDefault="0001707A" w14:paraId="01D56EBD" w14:textId="77777777">
    <w:pPr>
      <w:pStyle w:val="Header"/>
      <w:ind w:left="-90"/>
    </w:pPr>
    <w:r>
      <w:rPr>
        <w:noProof/>
        <w:lang w:val="en-US"/>
      </w:rPr>
      <w:drawing>
        <wp:anchor distT="0" distB="0" distL="114300" distR="114300" simplePos="0" relativeHeight="251658240" behindDoc="0" locked="0" layoutInCell="1" allowOverlap="1" wp14:anchorId="36A72394" wp14:editId="450CB949">
          <wp:simplePos x="0" y="0"/>
          <wp:positionH relativeFrom="column">
            <wp:posOffset>5309235</wp:posOffset>
          </wp:positionH>
          <wp:positionV relativeFrom="paragraph">
            <wp:posOffset>2540</wp:posOffset>
          </wp:positionV>
          <wp:extent cx="926465" cy="462915"/>
          <wp:effectExtent l="0" t="0" r="6985" b="0"/>
          <wp:wrapNone/>
          <wp:docPr id="707062754" name="Picture 707062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6465" cy="4629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85FB6">
      <w:rPr>
        <w:noProof/>
        <w:lang w:val="en-US"/>
      </w:rPr>
      <w:drawing>
        <wp:inline distT="0" distB="0" distL="0" distR="0" wp14:anchorId="142CFB2A" wp14:editId="1CAC4557">
          <wp:extent cx="2857500" cy="247650"/>
          <wp:effectExtent l="0" t="0" r="0" b="0"/>
          <wp:docPr id="202128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857500" cy="247650"/>
                  </a:xfrm>
                  <a:prstGeom prst="rect">
                    <a:avLst/>
                  </a:prstGeom>
                  <a:noFill/>
                  <a:ln>
                    <a:noFill/>
                  </a:ln>
                </pic:spPr>
              </pic:pic>
            </a:graphicData>
          </a:graphic>
        </wp:inline>
      </w:drawing>
    </w:r>
  </w:p>
  <w:p w:rsidR="0001707A" w:rsidRDefault="0001707A" w14:paraId="7405FFA8" w14:textId="77777777">
    <w:pPr>
      <w:pStyle w:val="Header"/>
      <w:spacing w:after="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D301A5" w:rsidR="0001707A" w:rsidRDefault="0001707A" w14:paraId="1581C30D" w14:textId="29119A39">
    <w:pPr>
      <w:pStyle w:val="Header"/>
      <w:pBdr>
        <w:bottom w:val="single" w:color="auto" w:sz="4" w:space="4"/>
      </w:pBdr>
      <w:tabs>
        <w:tab w:val="clear" w:pos="4703"/>
        <w:tab w:val="clear" w:pos="9406"/>
        <w:tab w:val="right" w:pos="9180"/>
        <w:tab w:val="right" w:pos="9700"/>
      </w:tabs>
      <w:spacing w:after="480"/>
      <w:rPr>
        <w:sz w:val="16"/>
        <w:szCs w:val="16"/>
        <w:lang w:val="en-US"/>
      </w:rPr>
    </w:pPr>
    <w:r>
      <w:rPr>
        <w:sz w:val="16"/>
        <w:szCs w:val="16"/>
        <w:lang w:val="en-US"/>
      </w:rPr>
      <w:t xml:space="preserve">Two Tier ERP– </w:t>
    </w:r>
    <w:r w:rsidRPr="00305256" w:rsidR="00305256">
      <w:rPr>
        <w:sz w:val="16"/>
        <w:szCs w:val="16"/>
        <w:lang w:val="en-US"/>
      </w:rPr>
      <w:t>Product-Centric Pricing Harmonization in Two-Tier ERP</w:t>
    </w:r>
    <w:r w:rsidR="00A271F5">
      <w:rPr>
        <w:sz w:val="16"/>
        <w:szCs w:val="16"/>
        <w:lang w:val="en-US"/>
      </w:rPr>
      <w:tab/>
    </w:r>
    <w:r>
      <w:rPr>
        <w:sz w:val="16"/>
        <w:szCs w:val="16"/>
        <w:lang w:val="en-US"/>
      </w:rPr>
      <w:t xml:space="preserve">            </w:t>
    </w:r>
    <w:r>
      <w:rPr>
        <w:lang w:val="en-US"/>
      </w:rPr>
      <w:t xml:space="preserve"> </w:t>
    </w:r>
    <w:r w:rsidRPr="00485FB6">
      <w:rPr>
        <w:noProof/>
        <w:lang w:val="en-US"/>
      </w:rPr>
      <w:drawing>
        <wp:inline distT="0" distB="0" distL="0" distR="0" wp14:anchorId="17ECCE3C" wp14:editId="72B08D0A">
          <wp:extent cx="323850" cy="142875"/>
          <wp:effectExtent l="0" t="0" r="0" b="9525"/>
          <wp:docPr id="13484609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23850" cy="142875"/>
                  </a:xfrm>
                  <a:prstGeom prst="rect">
                    <a:avLst/>
                  </a:prstGeom>
                  <a:noFill/>
                  <a:ln>
                    <a:noFill/>
                  </a:ln>
                </pic:spPr>
              </pic:pic>
            </a:graphicData>
          </a:graphic>
        </wp:inline>
      </w:drawing>
    </w:r>
    <w:r>
      <w:rPr>
        <w:b/>
        <w:bCs/>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38E8F2A"/>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CFF43C04"/>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AF7A76D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74901EF2"/>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4184E0B0"/>
    <w:lvl w:ilvl="0">
      <w:start w:val="1"/>
      <w:numFmt w:val="bullet"/>
      <w:pStyle w:val="ListBullet5"/>
      <w:lvlText w:val=""/>
      <w:lvlJc w:val="left"/>
      <w:pPr>
        <w:tabs>
          <w:tab w:val="num" w:pos="1492"/>
        </w:tabs>
        <w:ind w:left="1492" w:hanging="360"/>
      </w:pPr>
      <w:rPr>
        <w:rFonts w:hint="default" w:ascii="Symbol" w:hAnsi="Symbol"/>
      </w:rPr>
    </w:lvl>
  </w:abstractNum>
  <w:abstractNum w:abstractNumId="5" w15:restartNumberingAfterBreak="0">
    <w:nsid w:val="FFFFFF81"/>
    <w:multiLevelType w:val="singleLevel"/>
    <w:tmpl w:val="1E2CC574"/>
    <w:lvl w:ilvl="0">
      <w:start w:val="1"/>
      <w:numFmt w:val="bullet"/>
      <w:pStyle w:val="ListBullet4"/>
      <w:lvlText w:val=""/>
      <w:lvlJc w:val="left"/>
      <w:pPr>
        <w:tabs>
          <w:tab w:val="num" w:pos="1209"/>
        </w:tabs>
        <w:ind w:left="1209" w:hanging="360"/>
      </w:pPr>
      <w:rPr>
        <w:rFonts w:hint="default" w:ascii="Symbol" w:hAnsi="Symbol"/>
      </w:rPr>
    </w:lvl>
  </w:abstractNum>
  <w:abstractNum w:abstractNumId="6" w15:restartNumberingAfterBreak="0">
    <w:nsid w:val="FFFFFF82"/>
    <w:multiLevelType w:val="singleLevel"/>
    <w:tmpl w:val="1ECCBDEA"/>
    <w:lvl w:ilvl="0">
      <w:start w:val="1"/>
      <w:numFmt w:val="bullet"/>
      <w:pStyle w:val="ListBullet3"/>
      <w:lvlText w:val=""/>
      <w:lvlJc w:val="left"/>
      <w:pPr>
        <w:tabs>
          <w:tab w:val="num" w:pos="926"/>
        </w:tabs>
        <w:ind w:left="926" w:hanging="360"/>
      </w:pPr>
      <w:rPr>
        <w:rFonts w:hint="default" w:ascii="Symbol" w:hAnsi="Symbol"/>
      </w:rPr>
    </w:lvl>
  </w:abstractNum>
  <w:abstractNum w:abstractNumId="7" w15:restartNumberingAfterBreak="0">
    <w:nsid w:val="FFFFFF83"/>
    <w:multiLevelType w:val="singleLevel"/>
    <w:tmpl w:val="9BCC80AE"/>
    <w:lvl w:ilvl="0">
      <w:start w:val="1"/>
      <w:numFmt w:val="bullet"/>
      <w:pStyle w:val="ListBullet2"/>
      <w:lvlText w:val=""/>
      <w:lvlJc w:val="left"/>
      <w:pPr>
        <w:tabs>
          <w:tab w:val="num" w:pos="643"/>
        </w:tabs>
        <w:ind w:left="643" w:hanging="360"/>
      </w:pPr>
      <w:rPr>
        <w:rFonts w:hint="default" w:ascii="Symbol" w:hAnsi="Symbol"/>
      </w:rPr>
    </w:lvl>
  </w:abstractNum>
  <w:abstractNum w:abstractNumId="8" w15:restartNumberingAfterBreak="0">
    <w:nsid w:val="FFFFFF88"/>
    <w:multiLevelType w:val="singleLevel"/>
    <w:tmpl w:val="D96EEC7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370C952"/>
    <w:lvl w:ilvl="0">
      <w:start w:val="1"/>
      <w:numFmt w:val="bullet"/>
      <w:pStyle w:val="ListBullet"/>
      <w:lvlText w:val=""/>
      <w:lvlJc w:val="left"/>
      <w:pPr>
        <w:tabs>
          <w:tab w:val="num" w:pos="360"/>
        </w:tabs>
        <w:ind w:left="360" w:hanging="360"/>
      </w:pPr>
      <w:rPr>
        <w:rFonts w:hint="default" w:ascii="Symbol" w:hAnsi="Symbol"/>
      </w:rPr>
    </w:lvl>
  </w:abstractNum>
  <w:abstractNum w:abstractNumId="10" w15:restartNumberingAfterBreak="0">
    <w:nsid w:val="09F53EFA"/>
    <w:multiLevelType w:val="multilevel"/>
    <w:tmpl w:val="603EBE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AD8293E"/>
    <w:multiLevelType w:val="hybridMultilevel"/>
    <w:tmpl w:val="EC1EBC4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17A42AEE"/>
    <w:multiLevelType w:val="multilevel"/>
    <w:tmpl w:val="48741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85E7CA3"/>
    <w:multiLevelType w:val="multilevel"/>
    <w:tmpl w:val="AC9A06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 w15:restartNumberingAfterBreak="0">
    <w:nsid w:val="1C52210B"/>
    <w:multiLevelType w:val="hybridMultilevel"/>
    <w:tmpl w:val="036A5CFE"/>
    <w:lvl w:ilvl="0" w:tplc="4009000F">
      <w:start w:val="1"/>
      <w:numFmt w:val="decimal"/>
      <w:lvlText w:val="%1."/>
      <w:lvlJc w:val="left"/>
      <w:pPr>
        <w:ind w:left="717" w:hanging="360"/>
      </w:pPr>
    </w:lvl>
    <w:lvl w:ilvl="1" w:tplc="40090019" w:tentative="1">
      <w:start w:val="1"/>
      <w:numFmt w:val="lowerLetter"/>
      <w:lvlText w:val="%2."/>
      <w:lvlJc w:val="left"/>
      <w:pPr>
        <w:ind w:left="1437" w:hanging="360"/>
      </w:pPr>
    </w:lvl>
    <w:lvl w:ilvl="2" w:tplc="4009001B" w:tentative="1">
      <w:start w:val="1"/>
      <w:numFmt w:val="lowerRoman"/>
      <w:lvlText w:val="%3."/>
      <w:lvlJc w:val="right"/>
      <w:pPr>
        <w:ind w:left="2157" w:hanging="180"/>
      </w:pPr>
    </w:lvl>
    <w:lvl w:ilvl="3" w:tplc="4009000F" w:tentative="1">
      <w:start w:val="1"/>
      <w:numFmt w:val="decimal"/>
      <w:lvlText w:val="%4."/>
      <w:lvlJc w:val="left"/>
      <w:pPr>
        <w:ind w:left="2877" w:hanging="360"/>
      </w:pPr>
    </w:lvl>
    <w:lvl w:ilvl="4" w:tplc="40090019" w:tentative="1">
      <w:start w:val="1"/>
      <w:numFmt w:val="lowerLetter"/>
      <w:lvlText w:val="%5."/>
      <w:lvlJc w:val="left"/>
      <w:pPr>
        <w:ind w:left="3597" w:hanging="360"/>
      </w:pPr>
    </w:lvl>
    <w:lvl w:ilvl="5" w:tplc="4009001B" w:tentative="1">
      <w:start w:val="1"/>
      <w:numFmt w:val="lowerRoman"/>
      <w:lvlText w:val="%6."/>
      <w:lvlJc w:val="right"/>
      <w:pPr>
        <w:ind w:left="4317" w:hanging="180"/>
      </w:pPr>
    </w:lvl>
    <w:lvl w:ilvl="6" w:tplc="4009000F" w:tentative="1">
      <w:start w:val="1"/>
      <w:numFmt w:val="decimal"/>
      <w:lvlText w:val="%7."/>
      <w:lvlJc w:val="left"/>
      <w:pPr>
        <w:ind w:left="5037" w:hanging="360"/>
      </w:pPr>
    </w:lvl>
    <w:lvl w:ilvl="7" w:tplc="40090019" w:tentative="1">
      <w:start w:val="1"/>
      <w:numFmt w:val="lowerLetter"/>
      <w:lvlText w:val="%8."/>
      <w:lvlJc w:val="left"/>
      <w:pPr>
        <w:ind w:left="5757" w:hanging="360"/>
      </w:pPr>
    </w:lvl>
    <w:lvl w:ilvl="8" w:tplc="4009001B" w:tentative="1">
      <w:start w:val="1"/>
      <w:numFmt w:val="lowerRoman"/>
      <w:lvlText w:val="%9."/>
      <w:lvlJc w:val="right"/>
      <w:pPr>
        <w:ind w:left="6477" w:hanging="180"/>
      </w:pPr>
    </w:lvl>
  </w:abstractNum>
  <w:abstractNum w:abstractNumId="15" w15:restartNumberingAfterBreak="0">
    <w:nsid w:val="1F3E418C"/>
    <w:multiLevelType w:val="multilevel"/>
    <w:tmpl w:val="CC1270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71160AD"/>
    <w:multiLevelType w:val="multilevel"/>
    <w:tmpl w:val="8E306910"/>
    <w:lvl w:ilvl="0">
      <w:start w:val="2"/>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7" w15:restartNumberingAfterBreak="0">
    <w:nsid w:val="28865C9C"/>
    <w:multiLevelType w:val="hybridMultilevel"/>
    <w:tmpl w:val="13BA32C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2CDC2F2C"/>
    <w:multiLevelType w:val="hybridMultilevel"/>
    <w:tmpl w:val="EAAC5CF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2DB531B3"/>
    <w:multiLevelType w:val="multilevel"/>
    <w:tmpl w:val="97B45C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0" w15:restartNumberingAfterBreak="0">
    <w:nsid w:val="2EAC2D54"/>
    <w:multiLevelType w:val="multilevel"/>
    <w:tmpl w:val="3A9E1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24F3F56"/>
    <w:multiLevelType w:val="hybridMultilevel"/>
    <w:tmpl w:val="800271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5B76A66"/>
    <w:multiLevelType w:val="multilevel"/>
    <w:tmpl w:val="23ACBE6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AD120C9"/>
    <w:multiLevelType w:val="multilevel"/>
    <w:tmpl w:val="CF6E4F4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CE00E22"/>
    <w:multiLevelType w:val="hybridMultilevel"/>
    <w:tmpl w:val="036A5CFE"/>
    <w:lvl w:ilvl="0" w:tplc="FFFFFFFF">
      <w:start w:val="1"/>
      <w:numFmt w:val="decimal"/>
      <w:lvlText w:val="%1."/>
      <w:lvlJc w:val="left"/>
      <w:pPr>
        <w:ind w:left="717" w:hanging="360"/>
      </w:pPr>
    </w:lvl>
    <w:lvl w:ilvl="1" w:tplc="FFFFFFFF" w:tentative="1">
      <w:start w:val="1"/>
      <w:numFmt w:val="lowerLetter"/>
      <w:lvlText w:val="%2."/>
      <w:lvlJc w:val="left"/>
      <w:pPr>
        <w:ind w:left="1437" w:hanging="360"/>
      </w:pPr>
    </w:lvl>
    <w:lvl w:ilvl="2" w:tplc="FFFFFFFF" w:tentative="1">
      <w:start w:val="1"/>
      <w:numFmt w:val="lowerRoman"/>
      <w:lvlText w:val="%3."/>
      <w:lvlJc w:val="right"/>
      <w:pPr>
        <w:ind w:left="2157" w:hanging="180"/>
      </w:pPr>
    </w:lvl>
    <w:lvl w:ilvl="3" w:tplc="FFFFFFFF" w:tentative="1">
      <w:start w:val="1"/>
      <w:numFmt w:val="decimal"/>
      <w:lvlText w:val="%4."/>
      <w:lvlJc w:val="left"/>
      <w:pPr>
        <w:ind w:left="2877" w:hanging="360"/>
      </w:pPr>
    </w:lvl>
    <w:lvl w:ilvl="4" w:tplc="FFFFFFFF" w:tentative="1">
      <w:start w:val="1"/>
      <w:numFmt w:val="lowerLetter"/>
      <w:lvlText w:val="%5."/>
      <w:lvlJc w:val="left"/>
      <w:pPr>
        <w:ind w:left="3597" w:hanging="360"/>
      </w:pPr>
    </w:lvl>
    <w:lvl w:ilvl="5" w:tplc="FFFFFFFF" w:tentative="1">
      <w:start w:val="1"/>
      <w:numFmt w:val="lowerRoman"/>
      <w:lvlText w:val="%6."/>
      <w:lvlJc w:val="right"/>
      <w:pPr>
        <w:ind w:left="4317" w:hanging="180"/>
      </w:pPr>
    </w:lvl>
    <w:lvl w:ilvl="6" w:tplc="FFFFFFFF" w:tentative="1">
      <w:start w:val="1"/>
      <w:numFmt w:val="decimal"/>
      <w:lvlText w:val="%7."/>
      <w:lvlJc w:val="left"/>
      <w:pPr>
        <w:ind w:left="5037" w:hanging="360"/>
      </w:pPr>
    </w:lvl>
    <w:lvl w:ilvl="7" w:tplc="FFFFFFFF" w:tentative="1">
      <w:start w:val="1"/>
      <w:numFmt w:val="lowerLetter"/>
      <w:lvlText w:val="%8."/>
      <w:lvlJc w:val="left"/>
      <w:pPr>
        <w:ind w:left="5757" w:hanging="360"/>
      </w:pPr>
    </w:lvl>
    <w:lvl w:ilvl="8" w:tplc="FFFFFFFF" w:tentative="1">
      <w:start w:val="1"/>
      <w:numFmt w:val="lowerRoman"/>
      <w:lvlText w:val="%9."/>
      <w:lvlJc w:val="right"/>
      <w:pPr>
        <w:ind w:left="6477" w:hanging="180"/>
      </w:pPr>
    </w:lvl>
  </w:abstractNum>
  <w:abstractNum w:abstractNumId="25" w15:restartNumberingAfterBreak="0">
    <w:nsid w:val="3E1F6EBA"/>
    <w:multiLevelType w:val="multilevel"/>
    <w:tmpl w:val="51269D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6" w15:restartNumberingAfterBreak="0">
    <w:nsid w:val="3E4D5167"/>
    <w:multiLevelType w:val="hybridMultilevel"/>
    <w:tmpl w:val="840E743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7" w15:restartNumberingAfterBreak="0">
    <w:nsid w:val="407E7228"/>
    <w:multiLevelType w:val="hybridMultilevel"/>
    <w:tmpl w:val="CCF2F9C8"/>
    <w:lvl w:ilvl="0" w:tplc="072EA8F6">
      <w:start w:val="1"/>
      <w:numFmt w:val="decimal"/>
      <w:pStyle w:val="NumberedList"/>
      <w:lvlText w:val="%1."/>
      <w:lvlJc w:val="left"/>
      <w:pPr>
        <w:ind w:left="360" w:hanging="360"/>
      </w:pPr>
      <w:rPr>
        <w:b w:val="0"/>
        <w:i w:val="0"/>
      </w:rPr>
    </w:lvl>
    <w:lvl w:ilvl="1" w:tplc="04070019" w:tentative="1">
      <w:start w:val="1"/>
      <w:numFmt w:val="lowerLetter"/>
      <w:lvlText w:val="%2."/>
      <w:lvlJc w:val="left"/>
      <w:pPr>
        <w:ind w:left="1437" w:hanging="360"/>
      </w:pPr>
    </w:lvl>
    <w:lvl w:ilvl="2" w:tplc="0407001B" w:tentative="1">
      <w:start w:val="1"/>
      <w:numFmt w:val="lowerRoman"/>
      <w:lvlText w:val="%3."/>
      <w:lvlJc w:val="right"/>
      <w:pPr>
        <w:ind w:left="2157" w:hanging="180"/>
      </w:pPr>
    </w:lvl>
    <w:lvl w:ilvl="3" w:tplc="0407000F" w:tentative="1">
      <w:start w:val="1"/>
      <w:numFmt w:val="decimal"/>
      <w:lvlText w:val="%4."/>
      <w:lvlJc w:val="left"/>
      <w:pPr>
        <w:ind w:left="2877" w:hanging="360"/>
      </w:pPr>
    </w:lvl>
    <w:lvl w:ilvl="4" w:tplc="04070019" w:tentative="1">
      <w:start w:val="1"/>
      <w:numFmt w:val="lowerLetter"/>
      <w:lvlText w:val="%5."/>
      <w:lvlJc w:val="left"/>
      <w:pPr>
        <w:ind w:left="3597" w:hanging="360"/>
      </w:pPr>
    </w:lvl>
    <w:lvl w:ilvl="5" w:tplc="0407001B" w:tentative="1">
      <w:start w:val="1"/>
      <w:numFmt w:val="lowerRoman"/>
      <w:lvlText w:val="%6."/>
      <w:lvlJc w:val="right"/>
      <w:pPr>
        <w:ind w:left="4317" w:hanging="180"/>
      </w:pPr>
    </w:lvl>
    <w:lvl w:ilvl="6" w:tplc="0407000F" w:tentative="1">
      <w:start w:val="1"/>
      <w:numFmt w:val="decimal"/>
      <w:lvlText w:val="%7."/>
      <w:lvlJc w:val="left"/>
      <w:pPr>
        <w:ind w:left="5037" w:hanging="360"/>
      </w:pPr>
    </w:lvl>
    <w:lvl w:ilvl="7" w:tplc="04070019" w:tentative="1">
      <w:start w:val="1"/>
      <w:numFmt w:val="lowerLetter"/>
      <w:lvlText w:val="%8."/>
      <w:lvlJc w:val="left"/>
      <w:pPr>
        <w:ind w:left="5757" w:hanging="360"/>
      </w:pPr>
    </w:lvl>
    <w:lvl w:ilvl="8" w:tplc="0407001B" w:tentative="1">
      <w:start w:val="1"/>
      <w:numFmt w:val="lowerRoman"/>
      <w:lvlText w:val="%9."/>
      <w:lvlJc w:val="right"/>
      <w:pPr>
        <w:ind w:left="6477" w:hanging="180"/>
      </w:pPr>
    </w:lvl>
  </w:abstractNum>
  <w:abstractNum w:abstractNumId="28" w15:restartNumberingAfterBreak="0">
    <w:nsid w:val="443450F3"/>
    <w:multiLevelType w:val="multilevel"/>
    <w:tmpl w:val="6BAC4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4CD1D8E"/>
    <w:multiLevelType w:val="multilevel"/>
    <w:tmpl w:val="29E2173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30" w15:restartNumberingAfterBreak="0">
    <w:nsid w:val="47B06184"/>
    <w:multiLevelType w:val="multilevel"/>
    <w:tmpl w:val="8FB45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C772887"/>
    <w:multiLevelType w:val="multilevel"/>
    <w:tmpl w:val="0CE2A0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D1D14CE"/>
    <w:multiLevelType w:val="hybridMultilevel"/>
    <w:tmpl w:val="3FF64E0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E5F6B50"/>
    <w:multiLevelType w:val="multilevel"/>
    <w:tmpl w:val="42E25B52"/>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4" w15:restartNumberingAfterBreak="0">
    <w:nsid w:val="52EA18B8"/>
    <w:multiLevelType w:val="hybridMultilevel"/>
    <w:tmpl w:val="F460ABB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56A54ECA"/>
    <w:multiLevelType w:val="multilevel"/>
    <w:tmpl w:val="F7FC01E8"/>
    <w:lvl w:ilvl="0">
      <w:start w:val="1"/>
      <w:numFmt w:val="decimal"/>
      <w:pStyle w:val="Heading1"/>
      <w:lvlText w:val="%1"/>
      <w:lvlJc w:val="left"/>
      <w:pPr>
        <w:tabs>
          <w:tab w:val="num" w:pos="574"/>
        </w:tabs>
        <w:ind w:left="574" w:hanging="432"/>
      </w:pPr>
      <w:rPr>
        <w:rFonts w:hint="default"/>
      </w:rPr>
    </w:lvl>
    <w:lvl w:ilvl="1">
      <w:start w:val="1"/>
      <w:numFmt w:val="decimal"/>
      <w:pStyle w:val="Heading2"/>
      <w:lvlText w:val="%1.%2"/>
      <w:lvlJc w:val="left"/>
      <w:pPr>
        <w:tabs>
          <w:tab w:val="num" w:pos="5616"/>
        </w:tabs>
        <w:ind w:left="5616" w:hanging="576"/>
      </w:pPr>
      <w:rPr>
        <w:rFonts w:hint="default"/>
      </w:rPr>
    </w:lvl>
    <w:lvl w:ilvl="2">
      <w:start w:val="1"/>
      <w:numFmt w:val="decimal"/>
      <w:pStyle w:val="Heading3"/>
      <w:lvlText w:val="%1.%2.%3"/>
      <w:lvlJc w:val="left"/>
      <w:pPr>
        <w:tabs>
          <w:tab w:val="num" w:pos="1364"/>
        </w:tabs>
        <w:ind w:left="1004" w:hanging="720"/>
      </w:pPr>
      <w:rPr>
        <w:rFonts w:hint="default"/>
      </w:rPr>
    </w:lvl>
    <w:lvl w:ilvl="3">
      <w:start w:val="1"/>
      <w:numFmt w:val="decimal"/>
      <w:pStyle w:val="Heading4"/>
      <w:lvlText w:val="%1.%2.%3.%4"/>
      <w:lvlJc w:val="left"/>
      <w:pPr>
        <w:tabs>
          <w:tab w:val="num" w:pos="1440"/>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800"/>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6" w15:restartNumberingAfterBreak="0">
    <w:nsid w:val="56C75CFF"/>
    <w:multiLevelType w:val="hybridMultilevel"/>
    <w:tmpl w:val="F19209F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7" w15:restartNumberingAfterBreak="0">
    <w:nsid w:val="60415B00"/>
    <w:multiLevelType w:val="multilevel"/>
    <w:tmpl w:val="C6424C0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18208C1"/>
    <w:multiLevelType w:val="multilevel"/>
    <w:tmpl w:val="D268953A"/>
    <w:lvl w:ilvl="0">
      <w:start w:val="2"/>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9" w15:restartNumberingAfterBreak="0">
    <w:nsid w:val="62436C45"/>
    <w:multiLevelType w:val="hybridMultilevel"/>
    <w:tmpl w:val="A806802A"/>
    <w:lvl w:ilvl="0" w:tplc="ED28D6D8">
      <w:start w:val="7"/>
      <w:numFmt w:val="decimal"/>
      <w:lvlText w:val="%1."/>
      <w:lvlJc w:val="left"/>
      <w:pPr>
        <w:ind w:left="717"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62DD1305"/>
    <w:multiLevelType w:val="hybridMultilevel"/>
    <w:tmpl w:val="F460AB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663F52F0"/>
    <w:multiLevelType w:val="hybridMultilevel"/>
    <w:tmpl w:val="1E90BC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D8F5E81"/>
    <w:multiLevelType w:val="hybridMultilevel"/>
    <w:tmpl w:val="6E7E5E2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288849007">
    <w:abstractNumId w:val="35"/>
  </w:num>
  <w:num w:numId="2" w16cid:durableId="1311596675">
    <w:abstractNumId w:val="27"/>
  </w:num>
  <w:num w:numId="3" w16cid:durableId="1079014369">
    <w:abstractNumId w:val="4"/>
  </w:num>
  <w:num w:numId="4" w16cid:durableId="728578340">
    <w:abstractNumId w:val="9"/>
  </w:num>
  <w:num w:numId="5" w16cid:durableId="1118839214">
    <w:abstractNumId w:val="7"/>
  </w:num>
  <w:num w:numId="6" w16cid:durableId="249853073">
    <w:abstractNumId w:val="6"/>
  </w:num>
  <w:num w:numId="7" w16cid:durableId="363989479">
    <w:abstractNumId w:val="5"/>
  </w:num>
  <w:num w:numId="8" w16cid:durableId="1379744539">
    <w:abstractNumId w:val="8"/>
  </w:num>
  <w:num w:numId="9" w16cid:durableId="663318632">
    <w:abstractNumId w:val="3"/>
  </w:num>
  <w:num w:numId="10" w16cid:durableId="25713801">
    <w:abstractNumId w:val="2"/>
  </w:num>
  <w:num w:numId="11" w16cid:durableId="672875635">
    <w:abstractNumId w:val="1"/>
  </w:num>
  <w:num w:numId="12" w16cid:durableId="1900633261">
    <w:abstractNumId w:val="0"/>
  </w:num>
  <w:num w:numId="13" w16cid:durableId="1458647355">
    <w:abstractNumId w:val="29"/>
  </w:num>
  <w:num w:numId="14" w16cid:durableId="1292829463">
    <w:abstractNumId w:val="29"/>
    <w:lvlOverride w:ilvl="0">
      <w:startOverride w:val="1"/>
    </w:lvlOverride>
  </w:num>
  <w:num w:numId="15" w16cid:durableId="1643119202">
    <w:abstractNumId w:val="18"/>
  </w:num>
  <w:num w:numId="16" w16cid:durableId="1638418610">
    <w:abstractNumId w:val="17"/>
  </w:num>
  <w:num w:numId="17" w16cid:durableId="797141607">
    <w:abstractNumId w:val="36"/>
  </w:num>
  <w:num w:numId="18" w16cid:durableId="1524513097">
    <w:abstractNumId w:val="42"/>
  </w:num>
  <w:num w:numId="19" w16cid:durableId="1907106064">
    <w:abstractNumId w:val="11"/>
  </w:num>
  <w:num w:numId="20" w16cid:durableId="549996291">
    <w:abstractNumId w:val="28"/>
  </w:num>
  <w:num w:numId="21" w16cid:durableId="1905093628">
    <w:abstractNumId w:val="41"/>
  </w:num>
  <w:num w:numId="22" w16cid:durableId="738137782">
    <w:abstractNumId w:val="30"/>
  </w:num>
  <w:num w:numId="23" w16cid:durableId="1454010172">
    <w:abstractNumId w:val="15"/>
  </w:num>
  <w:num w:numId="24" w16cid:durableId="835337650">
    <w:abstractNumId w:val="23"/>
  </w:num>
  <w:num w:numId="25" w16cid:durableId="2038702466">
    <w:abstractNumId w:val="12"/>
  </w:num>
  <w:num w:numId="26" w16cid:durableId="1910965442">
    <w:abstractNumId w:val="10"/>
  </w:num>
  <w:num w:numId="27" w16cid:durableId="725446392">
    <w:abstractNumId w:val="22"/>
  </w:num>
  <w:num w:numId="28" w16cid:durableId="1840192360">
    <w:abstractNumId w:val="20"/>
  </w:num>
  <w:num w:numId="29" w16cid:durableId="1042171597">
    <w:abstractNumId w:val="31"/>
  </w:num>
  <w:num w:numId="30" w16cid:durableId="1451633602">
    <w:abstractNumId w:val="25"/>
  </w:num>
  <w:num w:numId="31" w16cid:durableId="671420590">
    <w:abstractNumId w:val="19"/>
  </w:num>
  <w:num w:numId="32" w16cid:durableId="175003848">
    <w:abstractNumId w:val="13"/>
  </w:num>
  <w:num w:numId="33" w16cid:durableId="73281482">
    <w:abstractNumId w:val="37"/>
  </w:num>
  <w:num w:numId="34" w16cid:durableId="1902323348">
    <w:abstractNumId w:val="21"/>
  </w:num>
  <w:num w:numId="35" w16cid:durableId="1124033566">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108690365">
    <w:abstractNumId w:val="32"/>
  </w:num>
  <w:num w:numId="37" w16cid:durableId="1457483108">
    <w:abstractNumId w:val="34"/>
  </w:num>
  <w:num w:numId="38" w16cid:durableId="1749887440">
    <w:abstractNumId w:val="33"/>
  </w:num>
  <w:num w:numId="39" w16cid:durableId="505248966">
    <w:abstractNumId w:val="14"/>
  </w:num>
  <w:num w:numId="40" w16cid:durableId="1939439538">
    <w:abstractNumId w:val="16"/>
  </w:num>
  <w:num w:numId="41" w16cid:durableId="1820147529">
    <w:abstractNumId w:val="40"/>
  </w:num>
  <w:num w:numId="42" w16cid:durableId="830491181">
    <w:abstractNumId w:val="38"/>
  </w:num>
  <w:num w:numId="43" w16cid:durableId="1332105253">
    <w:abstractNumId w:val="24"/>
  </w:num>
  <w:num w:numId="44" w16cid:durableId="863372486">
    <w:abstractNumId w:val="26"/>
  </w:num>
  <w:num w:numId="45" w16cid:durableId="1402753004">
    <w:abstractNumId w:val="39"/>
  </w:num>
  <w:numIdMacAtCleanup w:val="19"/>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357"/>
  <w:hyphenationZone w:val="425"/>
  <w:doNotHyphenateCaps/>
  <w:drawingGridHorizontalSpacing w:val="100"/>
  <w:displayHorizontalDrawingGridEvery w:val="0"/>
  <w:displayVerticalDrawingGridEvery w:val="0"/>
  <w:noPunctuationKerning/>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1553"/>
    <w:rsid w:val="0000080E"/>
    <w:rsid w:val="0000101C"/>
    <w:rsid w:val="0000161B"/>
    <w:rsid w:val="0000167A"/>
    <w:rsid w:val="00002360"/>
    <w:rsid w:val="0000751D"/>
    <w:rsid w:val="00010A9F"/>
    <w:rsid w:val="0001145F"/>
    <w:rsid w:val="00012C81"/>
    <w:rsid w:val="0001375D"/>
    <w:rsid w:val="00013A0C"/>
    <w:rsid w:val="00015CE8"/>
    <w:rsid w:val="0001707A"/>
    <w:rsid w:val="00017630"/>
    <w:rsid w:val="00017996"/>
    <w:rsid w:val="00025815"/>
    <w:rsid w:val="000275FE"/>
    <w:rsid w:val="00030029"/>
    <w:rsid w:val="00031555"/>
    <w:rsid w:val="00031B22"/>
    <w:rsid w:val="0003262C"/>
    <w:rsid w:val="00034705"/>
    <w:rsid w:val="00034A00"/>
    <w:rsid w:val="0003504C"/>
    <w:rsid w:val="000359EF"/>
    <w:rsid w:val="00036C20"/>
    <w:rsid w:val="000375AE"/>
    <w:rsid w:val="0004209B"/>
    <w:rsid w:val="0004215D"/>
    <w:rsid w:val="00044DA6"/>
    <w:rsid w:val="000461C5"/>
    <w:rsid w:val="000514C7"/>
    <w:rsid w:val="00053857"/>
    <w:rsid w:val="0005562E"/>
    <w:rsid w:val="0005672B"/>
    <w:rsid w:val="0005698A"/>
    <w:rsid w:val="00056ABE"/>
    <w:rsid w:val="00057CB6"/>
    <w:rsid w:val="00060F33"/>
    <w:rsid w:val="00061433"/>
    <w:rsid w:val="000617A4"/>
    <w:rsid w:val="00062FC4"/>
    <w:rsid w:val="000636F3"/>
    <w:rsid w:val="0006429A"/>
    <w:rsid w:val="00065D97"/>
    <w:rsid w:val="00075315"/>
    <w:rsid w:val="00077040"/>
    <w:rsid w:val="00077E85"/>
    <w:rsid w:val="00081279"/>
    <w:rsid w:val="00083191"/>
    <w:rsid w:val="00087D1A"/>
    <w:rsid w:val="000902C0"/>
    <w:rsid w:val="000909D9"/>
    <w:rsid w:val="00092534"/>
    <w:rsid w:val="00094EA7"/>
    <w:rsid w:val="00097501"/>
    <w:rsid w:val="000976D1"/>
    <w:rsid w:val="000A17D2"/>
    <w:rsid w:val="000A1850"/>
    <w:rsid w:val="000A3105"/>
    <w:rsid w:val="000A3B9A"/>
    <w:rsid w:val="000A447A"/>
    <w:rsid w:val="000A6B85"/>
    <w:rsid w:val="000B08DE"/>
    <w:rsid w:val="000B0B0D"/>
    <w:rsid w:val="000B1010"/>
    <w:rsid w:val="000B12BC"/>
    <w:rsid w:val="000B3E32"/>
    <w:rsid w:val="000B435C"/>
    <w:rsid w:val="000B69D6"/>
    <w:rsid w:val="000B6C0D"/>
    <w:rsid w:val="000D12E2"/>
    <w:rsid w:val="000D1DBE"/>
    <w:rsid w:val="000D3DC7"/>
    <w:rsid w:val="000D49D0"/>
    <w:rsid w:val="000D5197"/>
    <w:rsid w:val="000D714D"/>
    <w:rsid w:val="000E1464"/>
    <w:rsid w:val="000E3063"/>
    <w:rsid w:val="000E5020"/>
    <w:rsid w:val="000E50E3"/>
    <w:rsid w:val="000F098F"/>
    <w:rsid w:val="000F1BA6"/>
    <w:rsid w:val="000F434D"/>
    <w:rsid w:val="000F5229"/>
    <w:rsid w:val="000F539B"/>
    <w:rsid w:val="000F60C1"/>
    <w:rsid w:val="000F7075"/>
    <w:rsid w:val="000F71CB"/>
    <w:rsid w:val="00102159"/>
    <w:rsid w:val="001113C3"/>
    <w:rsid w:val="00114A55"/>
    <w:rsid w:val="00120B61"/>
    <w:rsid w:val="00120ED2"/>
    <w:rsid w:val="00123764"/>
    <w:rsid w:val="00124BC7"/>
    <w:rsid w:val="00125AD8"/>
    <w:rsid w:val="00126CC6"/>
    <w:rsid w:val="001273CF"/>
    <w:rsid w:val="00131A2B"/>
    <w:rsid w:val="0013257A"/>
    <w:rsid w:val="00136871"/>
    <w:rsid w:val="00136C41"/>
    <w:rsid w:val="001421C2"/>
    <w:rsid w:val="0014225C"/>
    <w:rsid w:val="00145CF2"/>
    <w:rsid w:val="001466F1"/>
    <w:rsid w:val="001467CC"/>
    <w:rsid w:val="00146824"/>
    <w:rsid w:val="00147611"/>
    <w:rsid w:val="001531D3"/>
    <w:rsid w:val="00157561"/>
    <w:rsid w:val="001643AD"/>
    <w:rsid w:val="00165EB5"/>
    <w:rsid w:val="001703FE"/>
    <w:rsid w:val="00172917"/>
    <w:rsid w:val="00176C66"/>
    <w:rsid w:val="001814B1"/>
    <w:rsid w:val="0018184F"/>
    <w:rsid w:val="001828AF"/>
    <w:rsid w:val="0019109B"/>
    <w:rsid w:val="00192916"/>
    <w:rsid w:val="001931CE"/>
    <w:rsid w:val="00195C5F"/>
    <w:rsid w:val="001A07DB"/>
    <w:rsid w:val="001A15C2"/>
    <w:rsid w:val="001A26BD"/>
    <w:rsid w:val="001A51F5"/>
    <w:rsid w:val="001B108C"/>
    <w:rsid w:val="001B275D"/>
    <w:rsid w:val="001B4262"/>
    <w:rsid w:val="001C01CE"/>
    <w:rsid w:val="001C3085"/>
    <w:rsid w:val="001C3D32"/>
    <w:rsid w:val="001C4333"/>
    <w:rsid w:val="001C64F8"/>
    <w:rsid w:val="001C7384"/>
    <w:rsid w:val="001D2269"/>
    <w:rsid w:val="001D45D0"/>
    <w:rsid w:val="001D4D27"/>
    <w:rsid w:val="001D6100"/>
    <w:rsid w:val="001E3C53"/>
    <w:rsid w:val="001E461C"/>
    <w:rsid w:val="001F1C80"/>
    <w:rsid w:val="001F3476"/>
    <w:rsid w:val="001F50B5"/>
    <w:rsid w:val="001F5361"/>
    <w:rsid w:val="001F596A"/>
    <w:rsid w:val="001F5C5A"/>
    <w:rsid w:val="001F5E51"/>
    <w:rsid w:val="00200774"/>
    <w:rsid w:val="0020101F"/>
    <w:rsid w:val="00202818"/>
    <w:rsid w:val="00202E4B"/>
    <w:rsid w:val="002041DA"/>
    <w:rsid w:val="00210F48"/>
    <w:rsid w:val="002140D7"/>
    <w:rsid w:val="00216326"/>
    <w:rsid w:val="0022042D"/>
    <w:rsid w:val="00221BA3"/>
    <w:rsid w:val="0022297D"/>
    <w:rsid w:val="002234CD"/>
    <w:rsid w:val="00223F3C"/>
    <w:rsid w:val="00224AFD"/>
    <w:rsid w:val="00231BAF"/>
    <w:rsid w:val="00233F2A"/>
    <w:rsid w:val="00234C5A"/>
    <w:rsid w:val="002352B8"/>
    <w:rsid w:val="0023753B"/>
    <w:rsid w:val="00244ED6"/>
    <w:rsid w:val="002467EA"/>
    <w:rsid w:val="002468F1"/>
    <w:rsid w:val="0025095E"/>
    <w:rsid w:val="0025178A"/>
    <w:rsid w:val="00251FE4"/>
    <w:rsid w:val="0025532C"/>
    <w:rsid w:val="00255621"/>
    <w:rsid w:val="00256689"/>
    <w:rsid w:val="00257F7A"/>
    <w:rsid w:val="00263B69"/>
    <w:rsid w:val="002667F0"/>
    <w:rsid w:val="00276214"/>
    <w:rsid w:val="00276E87"/>
    <w:rsid w:val="00281B68"/>
    <w:rsid w:val="002822E5"/>
    <w:rsid w:val="002830F2"/>
    <w:rsid w:val="002841E6"/>
    <w:rsid w:val="00284AAD"/>
    <w:rsid w:val="00291B09"/>
    <w:rsid w:val="00291E0F"/>
    <w:rsid w:val="00294D0E"/>
    <w:rsid w:val="00296861"/>
    <w:rsid w:val="002A0291"/>
    <w:rsid w:val="002A2799"/>
    <w:rsid w:val="002A27CB"/>
    <w:rsid w:val="002A4693"/>
    <w:rsid w:val="002A4E04"/>
    <w:rsid w:val="002A6274"/>
    <w:rsid w:val="002A6755"/>
    <w:rsid w:val="002B17F4"/>
    <w:rsid w:val="002B26E5"/>
    <w:rsid w:val="002B7FC4"/>
    <w:rsid w:val="002C1E32"/>
    <w:rsid w:val="002D1291"/>
    <w:rsid w:val="002D6DE3"/>
    <w:rsid w:val="002D7D22"/>
    <w:rsid w:val="002E1594"/>
    <w:rsid w:val="002E238A"/>
    <w:rsid w:val="002E2E82"/>
    <w:rsid w:val="002E42EC"/>
    <w:rsid w:val="002F0658"/>
    <w:rsid w:val="002F4274"/>
    <w:rsid w:val="002F4DB3"/>
    <w:rsid w:val="002F57E2"/>
    <w:rsid w:val="002F5C3B"/>
    <w:rsid w:val="002F63F2"/>
    <w:rsid w:val="00305256"/>
    <w:rsid w:val="00307173"/>
    <w:rsid w:val="00307985"/>
    <w:rsid w:val="00312283"/>
    <w:rsid w:val="00323157"/>
    <w:rsid w:val="003250F4"/>
    <w:rsid w:val="00325728"/>
    <w:rsid w:val="0032659F"/>
    <w:rsid w:val="0032697C"/>
    <w:rsid w:val="00327F46"/>
    <w:rsid w:val="003308CC"/>
    <w:rsid w:val="003338FF"/>
    <w:rsid w:val="00333D46"/>
    <w:rsid w:val="00334050"/>
    <w:rsid w:val="00334AAB"/>
    <w:rsid w:val="0033645B"/>
    <w:rsid w:val="003378D4"/>
    <w:rsid w:val="00340504"/>
    <w:rsid w:val="0034078F"/>
    <w:rsid w:val="00340AA0"/>
    <w:rsid w:val="00347D92"/>
    <w:rsid w:val="003522CF"/>
    <w:rsid w:val="00352C69"/>
    <w:rsid w:val="00352DCD"/>
    <w:rsid w:val="00360729"/>
    <w:rsid w:val="0036528D"/>
    <w:rsid w:val="00366397"/>
    <w:rsid w:val="0036721B"/>
    <w:rsid w:val="00367988"/>
    <w:rsid w:val="00370DD0"/>
    <w:rsid w:val="00371751"/>
    <w:rsid w:val="00373E79"/>
    <w:rsid w:val="00382E3E"/>
    <w:rsid w:val="00382F06"/>
    <w:rsid w:val="003833DA"/>
    <w:rsid w:val="00384207"/>
    <w:rsid w:val="00384EC7"/>
    <w:rsid w:val="00390DC4"/>
    <w:rsid w:val="0039528B"/>
    <w:rsid w:val="003952A1"/>
    <w:rsid w:val="0039538C"/>
    <w:rsid w:val="003961FD"/>
    <w:rsid w:val="0039684A"/>
    <w:rsid w:val="003972C7"/>
    <w:rsid w:val="00397DAE"/>
    <w:rsid w:val="003A0963"/>
    <w:rsid w:val="003A0A40"/>
    <w:rsid w:val="003A60D4"/>
    <w:rsid w:val="003B37E0"/>
    <w:rsid w:val="003B7239"/>
    <w:rsid w:val="003B7493"/>
    <w:rsid w:val="003C00EC"/>
    <w:rsid w:val="003C21C6"/>
    <w:rsid w:val="003C3D13"/>
    <w:rsid w:val="003C51AA"/>
    <w:rsid w:val="003C753B"/>
    <w:rsid w:val="003C7B5A"/>
    <w:rsid w:val="003D1E0A"/>
    <w:rsid w:val="003D2DD0"/>
    <w:rsid w:val="003D3ABF"/>
    <w:rsid w:val="003D487D"/>
    <w:rsid w:val="003D5072"/>
    <w:rsid w:val="003D5FEF"/>
    <w:rsid w:val="003E5006"/>
    <w:rsid w:val="003E7362"/>
    <w:rsid w:val="003E799A"/>
    <w:rsid w:val="003F29FB"/>
    <w:rsid w:val="003F3242"/>
    <w:rsid w:val="003F413E"/>
    <w:rsid w:val="003F74A5"/>
    <w:rsid w:val="003F7AD1"/>
    <w:rsid w:val="00400354"/>
    <w:rsid w:val="00402165"/>
    <w:rsid w:val="00402E2B"/>
    <w:rsid w:val="0040367A"/>
    <w:rsid w:val="00410A5B"/>
    <w:rsid w:val="004167F7"/>
    <w:rsid w:val="00417D7C"/>
    <w:rsid w:val="00423E3D"/>
    <w:rsid w:val="0042655C"/>
    <w:rsid w:val="0042677D"/>
    <w:rsid w:val="00431ED4"/>
    <w:rsid w:val="004328AD"/>
    <w:rsid w:val="00432DD9"/>
    <w:rsid w:val="00434623"/>
    <w:rsid w:val="00440547"/>
    <w:rsid w:val="0044161E"/>
    <w:rsid w:val="00441F81"/>
    <w:rsid w:val="00443B1A"/>
    <w:rsid w:val="0045170E"/>
    <w:rsid w:val="00451932"/>
    <w:rsid w:val="00452159"/>
    <w:rsid w:val="004522F4"/>
    <w:rsid w:val="00452F32"/>
    <w:rsid w:val="004534EB"/>
    <w:rsid w:val="00454D65"/>
    <w:rsid w:val="004566D6"/>
    <w:rsid w:val="004573F4"/>
    <w:rsid w:val="00457DA7"/>
    <w:rsid w:val="0046214E"/>
    <w:rsid w:val="00463CB8"/>
    <w:rsid w:val="00463D92"/>
    <w:rsid w:val="0046686A"/>
    <w:rsid w:val="004671BE"/>
    <w:rsid w:val="00467783"/>
    <w:rsid w:val="00467DAA"/>
    <w:rsid w:val="004821EF"/>
    <w:rsid w:val="0048553E"/>
    <w:rsid w:val="00486619"/>
    <w:rsid w:val="00492A5A"/>
    <w:rsid w:val="00493F17"/>
    <w:rsid w:val="004A30D9"/>
    <w:rsid w:val="004A33F3"/>
    <w:rsid w:val="004A372B"/>
    <w:rsid w:val="004A5B5A"/>
    <w:rsid w:val="004A5BA1"/>
    <w:rsid w:val="004A5FE3"/>
    <w:rsid w:val="004A63F5"/>
    <w:rsid w:val="004B3034"/>
    <w:rsid w:val="004B3446"/>
    <w:rsid w:val="004B482B"/>
    <w:rsid w:val="004B6515"/>
    <w:rsid w:val="004C6D7C"/>
    <w:rsid w:val="004C7E64"/>
    <w:rsid w:val="004D0892"/>
    <w:rsid w:val="004D2FAE"/>
    <w:rsid w:val="004D31EF"/>
    <w:rsid w:val="004D6ABC"/>
    <w:rsid w:val="004E21C3"/>
    <w:rsid w:val="004E3790"/>
    <w:rsid w:val="004E3AF1"/>
    <w:rsid w:val="004E5123"/>
    <w:rsid w:val="004E662C"/>
    <w:rsid w:val="004F01D7"/>
    <w:rsid w:val="004F0CFC"/>
    <w:rsid w:val="004F24F2"/>
    <w:rsid w:val="004F4D4E"/>
    <w:rsid w:val="004F4FA7"/>
    <w:rsid w:val="004F59BB"/>
    <w:rsid w:val="004F7E10"/>
    <w:rsid w:val="005003E4"/>
    <w:rsid w:val="0050062F"/>
    <w:rsid w:val="005029F1"/>
    <w:rsid w:val="0050464A"/>
    <w:rsid w:val="00506D2E"/>
    <w:rsid w:val="00507EC1"/>
    <w:rsid w:val="00507F1B"/>
    <w:rsid w:val="00512DEE"/>
    <w:rsid w:val="005141B9"/>
    <w:rsid w:val="005145EA"/>
    <w:rsid w:val="00514813"/>
    <w:rsid w:val="00515F85"/>
    <w:rsid w:val="00517D83"/>
    <w:rsid w:val="00523116"/>
    <w:rsid w:val="00524F17"/>
    <w:rsid w:val="00532AA3"/>
    <w:rsid w:val="00534475"/>
    <w:rsid w:val="00536DE0"/>
    <w:rsid w:val="005447BF"/>
    <w:rsid w:val="00545C6F"/>
    <w:rsid w:val="005468F2"/>
    <w:rsid w:val="00546A90"/>
    <w:rsid w:val="00551657"/>
    <w:rsid w:val="00551CD8"/>
    <w:rsid w:val="00562535"/>
    <w:rsid w:val="005662F8"/>
    <w:rsid w:val="00566809"/>
    <w:rsid w:val="005679A1"/>
    <w:rsid w:val="00570279"/>
    <w:rsid w:val="0057143B"/>
    <w:rsid w:val="005751F1"/>
    <w:rsid w:val="00575D30"/>
    <w:rsid w:val="00576029"/>
    <w:rsid w:val="005769C1"/>
    <w:rsid w:val="00580A35"/>
    <w:rsid w:val="00580D9E"/>
    <w:rsid w:val="00581548"/>
    <w:rsid w:val="00585122"/>
    <w:rsid w:val="00585A57"/>
    <w:rsid w:val="00585C6A"/>
    <w:rsid w:val="00590086"/>
    <w:rsid w:val="005A00A0"/>
    <w:rsid w:val="005A1559"/>
    <w:rsid w:val="005A1A8A"/>
    <w:rsid w:val="005A480F"/>
    <w:rsid w:val="005A6C8C"/>
    <w:rsid w:val="005B1043"/>
    <w:rsid w:val="005B365E"/>
    <w:rsid w:val="005B41A2"/>
    <w:rsid w:val="005B5D5C"/>
    <w:rsid w:val="005C0AD0"/>
    <w:rsid w:val="005C1DCE"/>
    <w:rsid w:val="005C6BF0"/>
    <w:rsid w:val="005D5258"/>
    <w:rsid w:val="005D6B33"/>
    <w:rsid w:val="005E1211"/>
    <w:rsid w:val="005E2341"/>
    <w:rsid w:val="005E3F9A"/>
    <w:rsid w:val="005F2A04"/>
    <w:rsid w:val="005F5E47"/>
    <w:rsid w:val="005F6955"/>
    <w:rsid w:val="005F798E"/>
    <w:rsid w:val="005F7FED"/>
    <w:rsid w:val="00605A03"/>
    <w:rsid w:val="00605E2F"/>
    <w:rsid w:val="00607E1F"/>
    <w:rsid w:val="0061048E"/>
    <w:rsid w:val="00610E7D"/>
    <w:rsid w:val="00611474"/>
    <w:rsid w:val="006123DA"/>
    <w:rsid w:val="0061425F"/>
    <w:rsid w:val="00614902"/>
    <w:rsid w:val="006154C8"/>
    <w:rsid w:val="00615F60"/>
    <w:rsid w:val="00620A54"/>
    <w:rsid w:val="00620A93"/>
    <w:rsid w:val="00622AB9"/>
    <w:rsid w:val="00624131"/>
    <w:rsid w:val="0062595C"/>
    <w:rsid w:val="00625A51"/>
    <w:rsid w:val="00625FDD"/>
    <w:rsid w:val="0062614F"/>
    <w:rsid w:val="00627CD5"/>
    <w:rsid w:val="00630F92"/>
    <w:rsid w:val="006340B3"/>
    <w:rsid w:val="006372FF"/>
    <w:rsid w:val="00640860"/>
    <w:rsid w:val="0064219F"/>
    <w:rsid w:val="006456F0"/>
    <w:rsid w:val="00647399"/>
    <w:rsid w:val="00650ECD"/>
    <w:rsid w:val="00654D02"/>
    <w:rsid w:val="00663EF6"/>
    <w:rsid w:val="00665308"/>
    <w:rsid w:val="00671169"/>
    <w:rsid w:val="00673901"/>
    <w:rsid w:val="00690D1E"/>
    <w:rsid w:val="00691C1C"/>
    <w:rsid w:val="00693EA5"/>
    <w:rsid w:val="006A16F7"/>
    <w:rsid w:val="006A3212"/>
    <w:rsid w:val="006A35B8"/>
    <w:rsid w:val="006B07D2"/>
    <w:rsid w:val="006B1186"/>
    <w:rsid w:val="006B3740"/>
    <w:rsid w:val="006B3FC1"/>
    <w:rsid w:val="006B669C"/>
    <w:rsid w:val="006B7B50"/>
    <w:rsid w:val="006C2991"/>
    <w:rsid w:val="006C361C"/>
    <w:rsid w:val="006C7520"/>
    <w:rsid w:val="006C7CF9"/>
    <w:rsid w:val="006D1002"/>
    <w:rsid w:val="006D1433"/>
    <w:rsid w:val="006D1C7C"/>
    <w:rsid w:val="006D232A"/>
    <w:rsid w:val="006D2B72"/>
    <w:rsid w:val="006D3CFC"/>
    <w:rsid w:val="006D5497"/>
    <w:rsid w:val="006D6D8A"/>
    <w:rsid w:val="006E6591"/>
    <w:rsid w:val="006F1250"/>
    <w:rsid w:val="006F4289"/>
    <w:rsid w:val="006F4711"/>
    <w:rsid w:val="006F4F3F"/>
    <w:rsid w:val="006F6829"/>
    <w:rsid w:val="007002E1"/>
    <w:rsid w:val="00703735"/>
    <w:rsid w:val="00703C82"/>
    <w:rsid w:val="007041A5"/>
    <w:rsid w:val="007042A6"/>
    <w:rsid w:val="00706F47"/>
    <w:rsid w:val="00707826"/>
    <w:rsid w:val="00707AA6"/>
    <w:rsid w:val="00721018"/>
    <w:rsid w:val="0073494E"/>
    <w:rsid w:val="0073511C"/>
    <w:rsid w:val="00741B04"/>
    <w:rsid w:val="00742D05"/>
    <w:rsid w:val="00743575"/>
    <w:rsid w:val="00743F9B"/>
    <w:rsid w:val="007532DF"/>
    <w:rsid w:val="00755224"/>
    <w:rsid w:val="007556C5"/>
    <w:rsid w:val="0075714F"/>
    <w:rsid w:val="007625AB"/>
    <w:rsid w:val="00762C92"/>
    <w:rsid w:val="00765788"/>
    <w:rsid w:val="007659A7"/>
    <w:rsid w:val="00765C6D"/>
    <w:rsid w:val="00766287"/>
    <w:rsid w:val="007668F9"/>
    <w:rsid w:val="00766D06"/>
    <w:rsid w:val="007672E5"/>
    <w:rsid w:val="00771523"/>
    <w:rsid w:val="00772CC5"/>
    <w:rsid w:val="007838AA"/>
    <w:rsid w:val="00785B10"/>
    <w:rsid w:val="00785DCF"/>
    <w:rsid w:val="00787CF9"/>
    <w:rsid w:val="007A2944"/>
    <w:rsid w:val="007A4297"/>
    <w:rsid w:val="007A5320"/>
    <w:rsid w:val="007A6695"/>
    <w:rsid w:val="007A6829"/>
    <w:rsid w:val="007A7202"/>
    <w:rsid w:val="007B0535"/>
    <w:rsid w:val="007B175D"/>
    <w:rsid w:val="007B4692"/>
    <w:rsid w:val="007B55CA"/>
    <w:rsid w:val="007B5B8F"/>
    <w:rsid w:val="007B6E2B"/>
    <w:rsid w:val="007C0CE3"/>
    <w:rsid w:val="007D7B51"/>
    <w:rsid w:val="007E2C27"/>
    <w:rsid w:val="007E5A27"/>
    <w:rsid w:val="007E611E"/>
    <w:rsid w:val="007E6395"/>
    <w:rsid w:val="007E7F1B"/>
    <w:rsid w:val="007F0761"/>
    <w:rsid w:val="007F0DE0"/>
    <w:rsid w:val="007F1C15"/>
    <w:rsid w:val="007F2C27"/>
    <w:rsid w:val="007F33A9"/>
    <w:rsid w:val="007F3B4F"/>
    <w:rsid w:val="007F74C1"/>
    <w:rsid w:val="008011A7"/>
    <w:rsid w:val="00801405"/>
    <w:rsid w:val="00801475"/>
    <w:rsid w:val="00810A19"/>
    <w:rsid w:val="00820601"/>
    <w:rsid w:val="00821502"/>
    <w:rsid w:val="0082567E"/>
    <w:rsid w:val="00831197"/>
    <w:rsid w:val="00832B2F"/>
    <w:rsid w:val="00835120"/>
    <w:rsid w:val="00841924"/>
    <w:rsid w:val="00842AB8"/>
    <w:rsid w:val="00843460"/>
    <w:rsid w:val="00847249"/>
    <w:rsid w:val="0085240C"/>
    <w:rsid w:val="00852F29"/>
    <w:rsid w:val="0085512E"/>
    <w:rsid w:val="00856BEB"/>
    <w:rsid w:val="008657DC"/>
    <w:rsid w:val="00871FC6"/>
    <w:rsid w:val="0087376C"/>
    <w:rsid w:val="008742E5"/>
    <w:rsid w:val="00876BF5"/>
    <w:rsid w:val="008824FF"/>
    <w:rsid w:val="008841AA"/>
    <w:rsid w:val="008858D0"/>
    <w:rsid w:val="008902D9"/>
    <w:rsid w:val="00891F1A"/>
    <w:rsid w:val="00895AF1"/>
    <w:rsid w:val="00897924"/>
    <w:rsid w:val="00897EA5"/>
    <w:rsid w:val="008A33B5"/>
    <w:rsid w:val="008A39F0"/>
    <w:rsid w:val="008A3DA5"/>
    <w:rsid w:val="008A6D27"/>
    <w:rsid w:val="008A7CFE"/>
    <w:rsid w:val="008B0258"/>
    <w:rsid w:val="008B05A5"/>
    <w:rsid w:val="008B0E92"/>
    <w:rsid w:val="008B3A94"/>
    <w:rsid w:val="008B611D"/>
    <w:rsid w:val="008B62AA"/>
    <w:rsid w:val="008B7D8D"/>
    <w:rsid w:val="008C08E0"/>
    <w:rsid w:val="008C0B41"/>
    <w:rsid w:val="008C12B3"/>
    <w:rsid w:val="008C3B0B"/>
    <w:rsid w:val="008C458B"/>
    <w:rsid w:val="008C48B2"/>
    <w:rsid w:val="008C4D48"/>
    <w:rsid w:val="008C537D"/>
    <w:rsid w:val="008C60CA"/>
    <w:rsid w:val="008D0B29"/>
    <w:rsid w:val="008D32DB"/>
    <w:rsid w:val="008D441C"/>
    <w:rsid w:val="008E35DA"/>
    <w:rsid w:val="008E513E"/>
    <w:rsid w:val="008E605B"/>
    <w:rsid w:val="008E78B4"/>
    <w:rsid w:val="008F2111"/>
    <w:rsid w:val="008F2371"/>
    <w:rsid w:val="009007A6"/>
    <w:rsid w:val="009037F7"/>
    <w:rsid w:val="009041B8"/>
    <w:rsid w:val="00904D79"/>
    <w:rsid w:val="0091059F"/>
    <w:rsid w:val="00915615"/>
    <w:rsid w:val="009165FE"/>
    <w:rsid w:val="00917F63"/>
    <w:rsid w:val="009215BB"/>
    <w:rsid w:val="00927435"/>
    <w:rsid w:val="00927983"/>
    <w:rsid w:val="009330F1"/>
    <w:rsid w:val="00933607"/>
    <w:rsid w:val="00933992"/>
    <w:rsid w:val="009340C1"/>
    <w:rsid w:val="0093555F"/>
    <w:rsid w:val="009432C5"/>
    <w:rsid w:val="00944656"/>
    <w:rsid w:val="0094779D"/>
    <w:rsid w:val="00950734"/>
    <w:rsid w:val="00951936"/>
    <w:rsid w:val="00953464"/>
    <w:rsid w:val="009536E9"/>
    <w:rsid w:val="00955EA1"/>
    <w:rsid w:val="00956807"/>
    <w:rsid w:val="00961D08"/>
    <w:rsid w:val="00961F49"/>
    <w:rsid w:val="00963803"/>
    <w:rsid w:val="00965485"/>
    <w:rsid w:val="009672AF"/>
    <w:rsid w:val="009723E0"/>
    <w:rsid w:val="009724B3"/>
    <w:rsid w:val="0097366A"/>
    <w:rsid w:val="009756BD"/>
    <w:rsid w:val="009761C5"/>
    <w:rsid w:val="00980832"/>
    <w:rsid w:val="00992457"/>
    <w:rsid w:val="00997906"/>
    <w:rsid w:val="009A27AB"/>
    <w:rsid w:val="009A2AF2"/>
    <w:rsid w:val="009A2B8D"/>
    <w:rsid w:val="009A44EF"/>
    <w:rsid w:val="009A5D5E"/>
    <w:rsid w:val="009A732D"/>
    <w:rsid w:val="009B0E40"/>
    <w:rsid w:val="009B19BE"/>
    <w:rsid w:val="009B3B91"/>
    <w:rsid w:val="009C156D"/>
    <w:rsid w:val="009C2290"/>
    <w:rsid w:val="009C3B6A"/>
    <w:rsid w:val="009C6E76"/>
    <w:rsid w:val="009D6CC9"/>
    <w:rsid w:val="009E162D"/>
    <w:rsid w:val="009E262F"/>
    <w:rsid w:val="009E2F72"/>
    <w:rsid w:val="009E3163"/>
    <w:rsid w:val="009E35D9"/>
    <w:rsid w:val="009E5500"/>
    <w:rsid w:val="009F0B3E"/>
    <w:rsid w:val="009F0E16"/>
    <w:rsid w:val="009F4B10"/>
    <w:rsid w:val="009F4E31"/>
    <w:rsid w:val="00A042E1"/>
    <w:rsid w:val="00A05722"/>
    <w:rsid w:val="00A13C6A"/>
    <w:rsid w:val="00A14182"/>
    <w:rsid w:val="00A14D88"/>
    <w:rsid w:val="00A15C30"/>
    <w:rsid w:val="00A16761"/>
    <w:rsid w:val="00A16B1B"/>
    <w:rsid w:val="00A174B2"/>
    <w:rsid w:val="00A234BF"/>
    <w:rsid w:val="00A23672"/>
    <w:rsid w:val="00A25CF8"/>
    <w:rsid w:val="00A271F5"/>
    <w:rsid w:val="00A27790"/>
    <w:rsid w:val="00A31BAB"/>
    <w:rsid w:val="00A323D3"/>
    <w:rsid w:val="00A33636"/>
    <w:rsid w:val="00A33E2F"/>
    <w:rsid w:val="00A35BDD"/>
    <w:rsid w:val="00A36904"/>
    <w:rsid w:val="00A377FB"/>
    <w:rsid w:val="00A40E65"/>
    <w:rsid w:val="00A41F63"/>
    <w:rsid w:val="00A4444B"/>
    <w:rsid w:val="00A44805"/>
    <w:rsid w:val="00A51066"/>
    <w:rsid w:val="00A5318B"/>
    <w:rsid w:val="00A546C5"/>
    <w:rsid w:val="00A54D4D"/>
    <w:rsid w:val="00A55A04"/>
    <w:rsid w:val="00A55D89"/>
    <w:rsid w:val="00A55F83"/>
    <w:rsid w:val="00A628A1"/>
    <w:rsid w:val="00A719CC"/>
    <w:rsid w:val="00A749C7"/>
    <w:rsid w:val="00A75E6C"/>
    <w:rsid w:val="00A84497"/>
    <w:rsid w:val="00A857B1"/>
    <w:rsid w:val="00A91E37"/>
    <w:rsid w:val="00A95500"/>
    <w:rsid w:val="00A9614A"/>
    <w:rsid w:val="00A96C1F"/>
    <w:rsid w:val="00AA1553"/>
    <w:rsid w:val="00AB0AC7"/>
    <w:rsid w:val="00AB7349"/>
    <w:rsid w:val="00AC27F9"/>
    <w:rsid w:val="00AC2C21"/>
    <w:rsid w:val="00AD09A5"/>
    <w:rsid w:val="00AD24B0"/>
    <w:rsid w:val="00AD2854"/>
    <w:rsid w:val="00AD5885"/>
    <w:rsid w:val="00AD6E2E"/>
    <w:rsid w:val="00AE0144"/>
    <w:rsid w:val="00AE1BCF"/>
    <w:rsid w:val="00AE2114"/>
    <w:rsid w:val="00AE2228"/>
    <w:rsid w:val="00AE30C0"/>
    <w:rsid w:val="00AE501A"/>
    <w:rsid w:val="00AE54B3"/>
    <w:rsid w:val="00AF05A6"/>
    <w:rsid w:val="00AF0E76"/>
    <w:rsid w:val="00AF1918"/>
    <w:rsid w:val="00AF47BF"/>
    <w:rsid w:val="00AF4C78"/>
    <w:rsid w:val="00AF72D0"/>
    <w:rsid w:val="00B00D5A"/>
    <w:rsid w:val="00B01AAE"/>
    <w:rsid w:val="00B0555B"/>
    <w:rsid w:val="00B07475"/>
    <w:rsid w:val="00B1331B"/>
    <w:rsid w:val="00B13EDD"/>
    <w:rsid w:val="00B1610F"/>
    <w:rsid w:val="00B2105F"/>
    <w:rsid w:val="00B237A2"/>
    <w:rsid w:val="00B3474A"/>
    <w:rsid w:val="00B34F28"/>
    <w:rsid w:val="00B35D13"/>
    <w:rsid w:val="00B43D88"/>
    <w:rsid w:val="00B47BFB"/>
    <w:rsid w:val="00B524E9"/>
    <w:rsid w:val="00B544FA"/>
    <w:rsid w:val="00B54AF7"/>
    <w:rsid w:val="00B563F4"/>
    <w:rsid w:val="00B62197"/>
    <w:rsid w:val="00B644EF"/>
    <w:rsid w:val="00B676E6"/>
    <w:rsid w:val="00B70F96"/>
    <w:rsid w:val="00B7146D"/>
    <w:rsid w:val="00B7154A"/>
    <w:rsid w:val="00B75A5A"/>
    <w:rsid w:val="00B80E5A"/>
    <w:rsid w:val="00B82184"/>
    <w:rsid w:val="00B828CE"/>
    <w:rsid w:val="00B857FB"/>
    <w:rsid w:val="00B85F41"/>
    <w:rsid w:val="00B87BC4"/>
    <w:rsid w:val="00B87DD4"/>
    <w:rsid w:val="00B90AB8"/>
    <w:rsid w:val="00B95387"/>
    <w:rsid w:val="00BB0732"/>
    <w:rsid w:val="00BB45E8"/>
    <w:rsid w:val="00BB77F6"/>
    <w:rsid w:val="00BC1EBA"/>
    <w:rsid w:val="00BC2D1F"/>
    <w:rsid w:val="00BC3558"/>
    <w:rsid w:val="00BC6232"/>
    <w:rsid w:val="00BC6893"/>
    <w:rsid w:val="00BD0508"/>
    <w:rsid w:val="00BD2DF9"/>
    <w:rsid w:val="00BD41FB"/>
    <w:rsid w:val="00BD62ED"/>
    <w:rsid w:val="00BD6C28"/>
    <w:rsid w:val="00BD7D00"/>
    <w:rsid w:val="00BE224B"/>
    <w:rsid w:val="00BE4078"/>
    <w:rsid w:val="00BE4493"/>
    <w:rsid w:val="00BF5C4D"/>
    <w:rsid w:val="00C03146"/>
    <w:rsid w:val="00C03192"/>
    <w:rsid w:val="00C03543"/>
    <w:rsid w:val="00C04868"/>
    <w:rsid w:val="00C07FFE"/>
    <w:rsid w:val="00C108BE"/>
    <w:rsid w:val="00C1329D"/>
    <w:rsid w:val="00C148B9"/>
    <w:rsid w:val="00C2032D"/>
    <w:rsid w:val="00C238F3"/>
    <w:rsid w:val="00C240BF"/>
    <w:rsid w:val="00C243AB"/>
    <w:rsid w:val="00C270C3"/>
    <w:rsid w:val="00C36520"/>
    <w:rsid w:val="00C414A4"/>
    <w:rsid w:val="00C417F7"/>
    <w:rsid w:val="00C4366B"/>
    <w:rsid w:val="00C47097"/>
    <w:rsid w:val="00C51DAB"/>
    <w:rsid w:val="00C51E92"/>
    <w:rsid w:val="00C575D8"/>
    <w:rsid w:val="00C61240"/>
    <w:rsid w:val="00C63C6C"/>
    <w:rsid w:val="00C64286"/>
    <w:rsid w:val="00C656AB"/>
    <w:rsid w:val="00C66385"/>
    <w:rsid w:val="00C679B0"/>
    <w:rsid w:val="00C67E2A"/>
    <w:rsid w:val="00C73086"/>
    <w:rsid w:val="00C77749"/>
    <w:rsid w:val="00C77AE9"/>
    <w:rsid w:val="00C82B97"/>
    <w:rsid w:val="00C832C1"/>
    <w:rsid w:val="00C84303"/>
    <w:rsid w:val="00C86777"/>
    <w:rsid w:val="00C9082D"/>
    <w:rsid w:val="00C90972"/>
    <w:rsid w:val="00C920EE"/>
    <w:rsid w:val="00C936F1"/>
    <w:rsid w:val="00C951E4"/>
    <w:rsid w:val="00C96D53"/>
    <w:rsid w:val="00CA3F4C"/>
    <w:rsid w:val="00CA43CE"/>
    <w:rsid w:val="00CA50B5"/>
    <w:rsid w:val="00CA5BBC"/>
    <w:rsid w:val="00CA7367"/>
    <w:rsid w:val="00CB10EC"/>
    <w:rsid w:val="00CB78CA"/>
    <w:rsid w:val="00CC207D"/>
    <w:rsid w:val="00CC2F0C"/>
    <w:rsid w:val="00CC3744"/>
    <w:rsid w:val="00CD0CEE"/>
    <w:rsid w:val="00CD0D2D"/>
    <w:rsid w:val="00CD195A"/>
    <w:rsid w:val="00CD3DB9"/>
    <w:rsid w:val="00CD4103"/>
    <w:rsid w:val="00CD6B0B"/>
    <w:rsid w:val="00CD7A48"/>
    <w:rsid w:val="00CE093F"/>
    <w:rsid w:val="00CE0A03"/>
    <w:rsid w:val="00CE1FBC"/>
    <w:rsid w:val="00CE2C43"/>
    <w:rsid w:val="00CE2FA4"/>
    <w:rsid w:val="00CE33DF"/>
    <w:rsid w:val="00CE49A1"/>
    <w:rsid w:val="00CE74B7"/>
    <w:rsid w:val="00CE7515"/>
    <w:rsid w:val="00CF30A0"/>
    <w:rsid w:val="00CF5A17"/>
    <w:rsid w:val="00CF6514"/>
    <w:rsid w:val="00CF7237"/>
    <w:rsid w:val="00D02873"/>
    <w:rsid w:val="00D03239"/>
    <w:rsid w:val="00D04210"/>
    <w:rsid w:val="00D14829"/>
    <w:rsid w:val="00D16446"/>
    <w:rsid w:val="00D16C9B"/>
    <w:rsid w:val="00D16F8D"/>
    <w:rsid w:val="00D17596"/>
    <w:rsid w:val="00D20ED6"/>
    <w:rsid w:val="00D22FD9"/>
    <w:rsid w:val="00D25F39"/>
    <w:rsid w:val="00D27552"/>
    <w:rsid w:val="00D301A5"/>
    <w:rsid w:val="00D31E01"/>
    <w:rsid w:val="00D32D4B"/>
    <w:rsid w:val="00D417B0"/>
    <w:rsid w:val="00D44568"/>
    <w:rsid w:val="00D44FE6"/>
    <w:rsid w:val="00D501A4"/>
    <w:rsid w:val="00D50847"/>
    <w:rsid w:val="00D50D8C"/>
    <w:rsid w:val="00D53A6E"/>
    <w:rsid w:val="00D54297"/>
    <w:rsid w:val="00D55D64"/>
    <w:rsid w:val="00D606A7"/>
    <w:rsid w:val="00D60894"/>
    <w:rsid w:val="00D61992"/>
    <w:rsid w:val="00D61ECF"/>
    <w:rsid w:val="00D62C26"/>
    <w:rsid w:val="00D62D47"/>
    <w:rsid w:val="00D63006"/>
    <w:rsid w:val="00D63B04"/>
    <w:rsid w:val="00D64323"/>
    <w:rsid w:val="00D65B2A"/>
    <w:rsid w:val="00D66358"/>
    <w:rsid w:val="00D71F3E"/>
    <w:rsid w:val="00D72BA9"/>
    <w:rsid w:val="00D7400B"/>
    <w:rsid w:val="00D8438C"/>
    <w:rsid w:val="00D84913"/>
    <w:rsid w:val="00D90F3F"/>
    <w:rsid w:val="00D94FFA"/>
    <w:rsid w:val="00D956B7"/>
    <w:rsid w:val="00D964DC"/>
    <w:rsid w:val="00D97045"/>
    <w:rsid w:val="00DA0FA8"/>
    <w:rsid w:val="00DA3986"/>
    <w:rsid w:val="00DA59F4"/>
    <w:rsid w:val="00DB1AFF"/>
    <w:rsid w:val="00DB2CD0"/>
    <w:rsid w:val="00DB31DC"/>
    <w:rsid w:val="00DB3284"/>
    <w:rsid w:val="00DB47A2"/>
    <w:rsid w:val="00DB5C10"/>
    <w:rsid w:val="00DB6570"/>
    <w:rsid w:val="00DB6F73"/>
    <w:rsid w:val="00DC4FEC"/>
    <w:rsid w:val="00DC7310"/>
    <w:rsid w:val="00DD0F8D"/>
    <w:rsid w:val="00DD26F9"/>
    <w:rsid w:val="00DD349F"/>
    <w:rsid w:val="00DD473A"/>
    <w:rsid w:val="00DD52DD"/>
    <w:rsid w:val="00DD688F"/>
    <w:rsid w:val="00DE130B"/>
    <w:rsid w:val="00DE1647"/>
    <w:rsid w:val="00DE1A1F"/>
    <w:rsid w:val="00DF06C1"/>
    <w:rsid w:val="00DF768D"/>
    <w:rsid w:val="00E035EC"/>
    <w:rsid w:val="00E0485E"/>
    <w:rsid w:val="00E04C98"/>
    <w:rsid w:val="00E14AF0"/>
    <w:rsid w:val="00E1553D"/>
    <w:rsid w:val="00E222B5"/>
    <w:rsid w:val="00E23232"/>
    <w:rsid w:val="00E2365B"/>
    <w:rsid w:val="00E3352A"/>
    <w:rsid w:val="00E339D0"/>
    <w:rsid w:val="00E34B92"/>
    <w:rsid w:val="00E35438"/>
    <w:rsid w:val="00E379BB"/>
    <w:rsid w:val="00E37EF4"/>
    <w:rsid w:val="00E4172A"/>
    <w:rsid w:val="00E4195B"/>
    <w:rsid w:val="00E41E8B"/>
    <w:rsid w:val="00E43428"/>
    <w:rsid w:val="00E43BA2"/>
    <w:rsid w:val="00E5095B"/>
    <w:rsid w:val="00E50B14"/>
    <w:rsid w:val="00E53B6C"/>
    <w:rsid w:val="00E53C8E"/>
    <w:rsid w:val="00E547F8"/>
    <w:rsid w:val="00E56933"/>
    <w:rsid w:val="00E60782"/>
    <w:rsid w:val="00E61191"/>
    <w:rsid w:val="00E626DB"/>
    <w:rsid w:val="00E63DCC"/>
    <w:rsid w:val="00E65E34"/>
    <w:rsid w:val="00E71275"/>
    <w:rsid w:val="00E8168C"/>
    <w:rsid w:val="00E86772"/>
    <w:rsid w:val="00E87500"/>
    <w:rsid w:val="00E91891"/>
    <w:rsid w:val="00E924DA"/>
    <w:rsid w:val="00E93541"/>
    <w:rsid w:val="00E94153"/>
    <w:rsid w:val="00EA0ADE"/>
    <w:rsid w:val="00EA1E3F"/>
    <w:rsid w:val="00EA50EA"/>
    <w:rsid w:val="00EA57B8"/>
    <w:rsid w:val="00EA61D0"/>
    <w:rsid w:val="00EA7370"/>
    <w:rsid w:val="00EB4F84"/>
    <w:rsid w:val="00EB51D4"/>
    <w:rsid w:val="00EB5A65"/>
    <w:rsid w:val="00EB5B55"/>
    <w:rsid w:val="00EB5E82"/>
    <w:rsid w:val="00EB6B0B"/>
    <w:rsid w:val="00EB6F87"/>
    <w:rsid w:val="00EC01BD"/>
    <w:rsid w:val="00EC200B"/>
    <w:rsid w:val="00EC75A7"/>
    <w:rsid w:val="00ED38F0"/>
    <w:rsid w:val="00ED4243"/>
    <w:rsid w:val="00ED4C27"/>
    <w:rsid w:val="00ED58C3"/>
    <w:rsid w:val="00ED74C9"/>
    <w:rsid w:val="00EE244C"/>
    <w:rsid w:val="00EE2470"/>
    <w:rsid w:val="00EE279E"/>
    <w:rsid w:val="00EE29FF"/>
    <w:rsid w:val="00EE2F3B"/>
    <w:rsid w:val="00EE33CF"/>
    <w:rsid w:val="00EE37D9"/>
    <w:rsid w:val="00EE5B0A"/>
    <w:rsid w:val="00EF29A9"/>
    <w:rsid w:val="00EF45E6"/>
    <w:rsid w:val="00EF66BD"/>
    <w:rsid w:val="00EF7403"/>
    <w:rsid w:val="00F041D3"/>
    <w:rsid w:val="00F077FE"/>
    <w:rsid w:val="00F10485"/>
    <w:rsid w:val="00F10B5C"/>
    <w:rsid w:val="00F12DCE"/>
    <w:rsid w:val="00F12E16"/>
    <w:rsid w:val="00F14F5D"/>
    <w:rsid w:val="00F150D1"/>
    <w:rsid w:val="00F15FDC"/>
    <w:rsid w:val="00F2127F"/>
    <w:rsid w:val="00F2147B"/>
    <w:rsid w:val="00F229B3"/>
    <w:rsid w:val="00F23530"/>
    <w:rsid w:val="00F26B7F"/>
    <w:rsid w:val="00F342CF"/>
    <w:rsid w:val="00F345D7"/>
    <w:rsid w:val="00F37881"/>
    <w:rsid w:val="00F37D58"/>
    <w:rsid w:val="00F42115"/>
    <w:rsid w:val="00F4328B"/>
    <w:rsid w:val="00F437DB"/>
    <w:rsid w:val="00F43BDE"/>
    <w:rsid w:val="00F452E7"/>
    <w:rsid w:val="00F50848"/>
    <w:rsid w:val="00F513F2"/>
    <w:rsid w:val="00F51C5F"/>
    <w:rsid w:val="00F526DE"/>
    <w:rsid w:val="00F53AFD"/>
    <w:rsid w:val="00F548A2"/>
    <w:rsid w:val="00F551DA"/>
    <w:rsid w:val="00F55543"/>
    <w:rsid w:val="00F55EBE"/>
    <w:rsid w:val="00F570D8"/>
    <w:rsid w:val="00F60425"/>
    <w:rsid w:val="00F6397A"/>
    <w:rsid w:val="00F6512E"/>
    <w:rsid w:val="00F6530F"/>
    <w:rsid w:val="00F653A1"/>
    <w:rsid w:val="00F658A4"/>
    <w:rsid w:val="00F6666F"/>
    <w:rsid w:val="00F675CF"/>
    <w:rsid w:val="00F70722"/>
    <w:rsid w:val="00F80218"/>
    <w:rsid w:val="00F803D3"/>
    <w:rsid w:val="00F80F86"/>
    <w:rsid w:val="00F82FA2"/>
    <w:rsid w:val="00F830F3"/>
    <w:rsid w:val="00F8494F"/>
    <w:rsid w:val="00F84C77"/>
    <w:rsid w:val="00F856E2"/>
    <w:rsid w:val="00F85CDA"/>
    <w:rsid w:val="00F85E9B"/>
    <w:rsid w:val="00F860BE"/>
    <w:rsid w:val="00F947A6"/>
    <w:rsid w:val="00F947E9"/>
    <w:rsid w:val="00F96EA4"/>
    <w:rsid w:val="00FA2CB2"/>
    <w:rsid w:val="00FA6D28"/>
    <w:rsid w:val="00FA7614"/>
    <w:rsid w:val="00FA76DB"/>
    <w:rsid w:val="00FB16F0"/>
    <w:rsid w:val="00FB2558"/>
    <w:rsid w:val="00FB299E"/>
    <w:rsid w:val="00FB303A"/>
    <w:rsid w:val="00FB632B"/>
    <w:rsid w:val="00FB6FE8"/>
    <w:rsid w:val="00FB7388"/>
    <w:rsid w:val="00FB7478"/>
    <w:rsid w:val="00FC27C2"/>
    <w:rsid w:val="00FC2F6F"/>
    <w:rsid w:val="00FC3E41"/>
    <w:rsid w:val="00FC43B7"/>
    <w:rsid w:val="00FC4BAF"/>
    <w:rsid w:val="00FD162D"/>
    <w:rsid w:val="00FD165A"/>
    <w:rsid w:val="00FD2563"/>
    <w:rsid w:val="00FD5D88"/>
    <w:rsid w:val="00FE16AB"/>
    <w:rsid w:val="00FE213B"/>
    <w:rsid w:val="00FE4DAA"/>
    <w:rsid w:val="00FF39A2"/>
    <w:rsid w:val="00FF3F0F"/>
    <w:rsid w:val="00FF4DF7"/>
    <w:rsid w:val="00FF5ABB"/>
    <w:rsid w:val="00FF7BBD"/>
    <w:rsid w:val="00FF7DA3"/>
    <w:rsid w:val="0229BD3D"/>
    <w:rsid w:val="05360E3A"/>
    <w:rsid w:val="0AB3A62F"/>
    <w:rsid w:val="0BA3A3E6"/>
    <w:rsid w:val="0C142CD7"/>
    <w:rsid w:val="13F71B72"/>
    <w:rsid w:val="16F586DE"/>
    <w:rsid w:val="2825BC50"/>
    <w:rsid w:val="2FEA5509"/>
    <w:rsid w:val="3646220C"/>
    <w:rsid w:val="3819D1E8"/>
    <w:rsid w:val="3B2CDB3A"/>
    <w:rsid w:val="3DD2459B"/>
    <w:rsid w:val="3EA1B6CD"/>
    <w:rsid w:val="4A90D31E"/>
    <w:rsid w:val="524F082E"/>
    <w:rsid w:val="56668B10"/>
    <w:rsid w:val="615B3FD7"/>
    <w:rsid w:val="6652DDBD"/>
    <w:rsid w:val="6835BE31"/>
    <w:rsid w:val="684D8E59"/>
    <w:rsid w:val="68A89083"/>
    <w:rsid w:val="711E0294"/>
    <w:rsid w:val="721D3C5B"/>
    <w:rsid w:val="7323198B"/>
    <w:rsid w:val="76F552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B54A7E"/>
  <w15:chartTrackingRefBased/>
  <w15:docId w15:val="{134ED821-A777-4169-8C8B-1BA13E41B52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uiPriority="9" w:qFormat="1"/>
    <w:lsdException w:name="toc 1" w:uiPriority="39"/>
    <w:lsdException w:name="toc 2" w:uiPriority="39"/>
    <w:lsdException w:name="toc 3" w:uiPriority="39"/>
    <w:lsdException w:name="caption"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Sample" w:semiHidden="1" w:unhideWhenUsed="1"/>
    <w:lsdException w:name="HTML Typewriter" w:semiHidden="1" w:unhideWhenUsed="1"/>
    <w:lsdException w:name="HTML Variable" w:semiHidden="1" w:unhideWhenUsed="1"/>
    <w:lsdException w:name="Normal Table"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93541"/>
    <w:pPr>
      <w:spacing w:before="60" w:after="60"/>
    </w:pPr>
    <w:rPr>
      <w:rFonts w:ascii="Arial" w:hAnsi="Arial" w:cs="Arial"/>
      <w:lang w:val="de-DE" w:eastAsia="en-US"/>
    </w:rPr>
  </w:style>
  <w:style w:type="paragraph" w:styleId="Heading1">
    <w:name w:val="heading 1"/>
    <w:basedOn w:val="Normal"/>
    <w:next w:val="Normal"/>
    <w:link w:val="Heading1Char"/>
    <w:qFormat/>
    <w:rsid w:val="00E50B14"/>
    <w:pPr>
      <w:keepNext/>
      <w:widowControl w:val="0"/>
      <w:numPr>
        <w:numId w:val="1"/>
      </w:numPr>
      <w:spacing w:before="360"/>
      <w:outlineLvl w:val="0"/>
    </w:pPr>
    <w:rPr>
      <w:b/>
      <w:bCs/>
      <w:color w:val="000080"/>
      <w:sz w:val="36"/>
      <w:szCs w:val="36"/>
    </w:rPr>
  </w:style>
  <w:style w:type="paragraph" w:styleId="Heading2">
    <w:name w:val="heading 2"/>
    <w:aliases w:val="Chapter Title"/>
    <w:basedOn w:val="Heading1"/>
    <w:next w:val="Normal"/>
    <w:link w:val="Heading2Char"/>
    <w:qFormat/>
    <w:rsid w:val="007B0535"/>
    <w:pPr>
      <w:numPr>
        <w:ilvl w:val="1"/>
      </w:numPr>
      <w:tabs>
        <w:tab w:val="clear" w:pos="5616"/>
        <w:tab w:val="num" w:pos="576"/>
      </w:tabs>
      <w:spacing w:before="240"/>
      <w:ind w:left="576"/>
      <w:outlineLvl w:val="1"/>
    </w:pPr>
    <w:rPr>
      <w:sz w:val="32"/>
      <w:szCs w:val="32"/>
    </w:rPr>
  </w:style>
  <w:style w:type="paragraph" w:styleId="Heading3">
    <w:name w:val="heading 3"/>
    <w:aliases w:val="Heading 3 Char Char"/>
    <w:basedOn w:val="Heading2"/>
    <w:next w:val="Normal"/>
    <w:link w:val="Heading3Char"/>
    <w:qFormat/>
    <w:rsid w:val="00E50B14"/>
    <w:pPr>
      <w:numPr>
        <w:ilvl w:val="2"/>
      </w:numPr>
      <w:spacing w:before="120"/>
      <w:outlineLvl w:val="2"/>
    </w:pPr>
    <w:rPr>
      <w:sz w:val="28"/>
      <w:szCs w:val="28"/>
    </w:rPr>
  </w:style>
  <w:style w:type="paragraph" w:styleId="Heading4">
    <w:name w:val="heading 4"/>
    <w:aliases w:val="Map Title,Bullet 1,PA Micro Section,ASAPHeading 4"/>
    <w:basedOn w:val="Heading3"/>
    <w:next w:val="Normal"/>
    <w:qFormat/>
    <w:rsid w:val="007B0535"/>
    <w:pPr>
      <w:numPr>
        <w:ilvl w:val="3"/>
      </w:numPr>
      <w:tabs>
        <w:tab w:val="num" w:pos="2880"/>
      </w:tabs>
      <w:outlineLvl w:val="3"/>
    </w:pPr>
  </w:style>
  <w:style w:type="paragraph" w:styleId="Heading5">
    <w:name w:val="heading 5"/>
    <w:basedOn w:val="Heading4"/>
    <w:next w:val="Normal"/>
    <w:qFormat/>
    <w:rsid w:val="007B0535"/>
    <w:pPr>
      <w:numPr>
        <w:ilvl w:val="4"/>
      </w:numPr>
      <w:tabs>
        <w:tab w:val="num" w:pos="3600"/>
      </w:tabs>
      <w:outlineLvl w:val="4"/>
    </w:pPr>
  </w:style>
  <w:style w:type="paragraph" w:styleId="Heading6">
    <w:name w:val="heading 6"/>
    <w:basedOn w:val="Heading5"/>
    <w:next w:val="Normal"/>
    <w:qFormat/>
    <w:rsid w:val="007B0535"/>
    <w:pPr>
      <w:numPr>
        <w:ilvl w:val="5"/>
      </w:numPr>
      <w:tabs>
        <w:tab w:val="clear" w:pos="3600"/>
        <w:tab w:val="num" w:pos="4320"/>
      </w:tabs>
      <w:outlineLvl w:val="5"/>
    </w:pPr>
  </w:style>
  <w:style w:type="paragraph" w:styleId="Heading7">
    <w:name w:val="heading 7"/>
    <w:basedOn w:val="Heading6"/>
    <w:next w:val="Normal"/>
    <w:qFormat/>
    <w:rsid w:val="007B0535"/>
    <w:pPr>
      <w:numPr>
        <w:ilvl w:val="6"/>
      </w:numPr>
      <w:tabs>
        <w:tab w:val="clear" w:pos="4320"/>
        <w:tab w:val="num" w:pos="5040"/>
      </w:tabs>
      <w:outlineLvl w:val="6"/>
    </w:pPr>
  </w:style>
  <w:style w:type="paragraph" w:styleId="Heading8">
    <w:name w:val="heading 8"/>
    <w:basedOn w:val="Heading7"/>
    <w:next w:val="Normal"/>
    <w:qFormat/>
    <w:rsid w:val="007B0535"/>
    <w:pPr>
      <w:numPr>
        <w:ilvl w:val="7"/>
      </w:numPr>
      <w:tabs>
        <w:tab w:val="clear" w:pos="5040"/>
        <w:tab w:val="num" w:pos="5760"/>
      </w:tabs>
      <w:outlineLvl w:val="7"/>
    </w:pPr>
  </w:style>
  <w:style w:type="paragraph" w:styleId="Heading9">
    <w:name w:val="heading 9"/>
    <w:basedOn w:val="Normal"/>
    <w:next w:val="Normal"/>
    <w:uiPriority w:val="9"/>
    <w:qFormat/>
    <w:rsid w:val="000D12E2"/>
    <w:pPr>
      <w:spacing w:before="180"/>
      <w:outlineLvl w:val="8"/>
    </w:pPr>
    <w:rPr>
      <w:b/>
      <w:bCs/>
      <w:color w:val="000080"/>
      <w:sz w:val="24"/>
      <w:szCs w:val="28"/>
      <w:lang w:val="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locked/>
    <w:rsid w:val="00E50B14"/>
    <w:rPr>
      <w:rFonts w:ascii="Arial" w:hAnsi="Arial" w:cs="Arial"/>
      <w:b/>
      <w:bCs/>
      <w:color w:val="000080"/>
      <w:sz w:val="36"/>
      <w:szCs w:val="36"/>
      <w:lang w:val="de-DE" w:eastAsia="en-US"/>
    </w:rPr>
  </w:style>
  <w:style w:type="character" w:styleId="Heading2Char" w:customStyle="1">
    <w:name w:val="Heading 2 Char"/>
    <w:aliases w:val="Chapter Title Char"/>
    <w:link w:val="Heading2"/>
    <w:locked/>
    <w:rsid w:val="000B12BC"/>
    <w:rPr>
      <w:rFonts w:ascii="Arial" w:hAnsi="Arial" w:cs="Arial"/>
      <w:b/>
      <w:bCs/>
      <w:color w:val="000080"/>
      <w:sz w:val="32"/>
      <w:szCs w:val="32"/>
      <w:lang w:val="de-DE" w:eastAsia="en-US"/>
    </w:rPr>
  </w:style>
  <w:style w:type="character" w:styleId="Heading3Char" w:customStyle="1">
    <w:name w:val="Heading 3 Char"/>
    <w:aliases w:val="Heading 3 Char Char Char"/>
    <w:link w:val="Heading3"/>
    <w:locked/>
    <w:rsid w:val="00E50B14"/>
    <w:rPr>
      <w:rFonts w:ascii="Arial" w:hAnsi="Arial" w:cs="Arial"/>
      <w:b/>
      <w:bCs/>
      <w:color w:val="000080"/>
      <w:sz w:val="28"/>
      <w:szCs w:val="28"/>
      <w:lang w:val="de-DE" w:eastAsia="en-US"/>
    </w:rPr>
  </w:style>
  <w:style w:type="paragraph" w:styleId="Caption">
    <w:name w:val="caption"/>
    <w:basedOn w:val="Normal"/>
    <w:next w:val="Normal"/>
    <w:qFormat/>
    <w:rsid w:val="007B0535"/>
    <w:pPr>
      <w:spacing w:before="120" w:after="120"/>
    </w:pPr>
    <w:rPr>
      <w:b/>
      <w:bCs/>
    </w:rPr>
  </w:style>
  <w:style w:type="paragraph" w:styleId="Copyright" w:customStyle="1">
    <w:name w:val="Copyright"/>
    <w:basedOn w:val="Normal"/>
    <w:rsid w:val="005F2A04"/>
    <w:pPr>
      <w:spacing w:before="100" w:after="0"/>
    </w:pPr>
    <w:rPr>
      <w:rFonts w:cs="Times New Roman"/>
      <w:sz w:val="18"/>
    </w:rPr>
  </w:style>
  <w:style w:type="paragraph" w:styleId="Header">
    <w:name w:val="header"/>
    <w:basedOn w:val="Normal"/>
    <w:rsid w:val="007B0535"/>
    <w:pPr>
      <w:tabs>
        <w:tab w:val="center" w:pos="4703"/>
        <w:tab w:val="right" w:pos="9406"/>
      </w:tabs>
    </w:pPr>
  </w:style>
  <w:style w:type="paragraph" w:styleId="List">
    <w:name w:val="List"/>
    <w:basedOn w:val="Normal"/>
    <w:link w:val="ListChar"/>
    <w:rsid w:val="007B0535"/>
  </w:style>
  <w:style w:type="character" w:styleId="ListChar" w:customStyle="1">
    <w:name w:val="List Char"/>
    <w:link w:val="List"/>
    <w:locked/>
    <w:rsid w:val="00EF45E6"/>
    <w:rPr>
      <w:rFonts w:ascii="Arial" w:hAnsi="Arial" w:cs="Arial"/>
      <w:lang w:val="de-DE" w:eastAsia="en-US"/>
    </w:rPr>
  </w:style>
  <w:style w:type="paragraph" w:styleId="NoteIcon" w:customStyle="1">
    <w:name w:val="Note Icon"/>
    <w:basedOn w:val="Normal"/>
    <w:next w:val="Normal"/>
    <w:rsid w:val="007B0535"/>
    <w:pPr>
      <w:keepNext/>
      <w:ind w:left="1080"/>
    </w:pPr>
  </w:style>
  <w:style w:type="paragraph" w:styleId="NoteList" w:customStyle="1">
    <w:name w:val="Note List"/>
    <w:basedOn w:val="List"/>
    <w:rsid w:val="007B0535"/>
    <w:pPr>
      <w:tabs>
        <w:tab w:val="num" w:pos="396"/>
      </w:tabs>
      <w:ind w:left="1800" w:hanging="357"/>
    </w:pPr>
  </w:style>
  <w:style w:type="paragraph" w:styleId="NoteList2" w:customStyle="1">
    <w:name w:val="Note List 2"/>
    <w:basedOn w:val="Normal"/>
    <w:rsid w:val="007B0535"/>
    <w:pPr>
      <w:ind w:left="2520" w:hanging="360"/>
    </w:pPr>
  </w:style>
  <w:style w:type="paragraph" w:styleId="NoteListContinue" w:customStyle="1">
    <w:name w:val="Note List Continue"/>
    <w:basedOn w:val="Normal"/>
    <w:rsid w:val="002041DA"/>
    <w:pPr>
      <w:ind w:left="1440"/>
    </w:pPr>
  </w:style>
  <w:style w:type="paragraph" w:styleId="NoteParagraph" w:customStyle="1">
    <w:name w:val="Note Paragraph"/>
    <w:basedOn w:val="Normal"/>
    <w:rsid w:val="007B0535"/>
    <w:pPr>
      <w:ind w:left="1080"/>
    </w:pPr>
  </w:style>
  <w:style w:type="character" w:styleId="Object" w:customStyle="1">
    <w:name w:val="Object"/>
    <w:qFormat/>
    <w:rsid w:val="007B0535"/>
    <w:rPr>
      <w:rFonts w:ascii="Arial" w:hAnsi="Arial" w:cs="Arial"/>
      <w:i/>
      <w:iCs/>
      <w:sz w:val="20"/>
      <w:szCs w:val="20"/>
    </w:rPr>
  </w:style>
  <w:style w:type="character" w:styleId="Hyperlink">
    <w:name w:val="Hyperlink"/>
    <w:uiPriority w:val="99"/>
    <w:rsid w:val="007B0535"/>
    <w:rPr>
      <w:color w:val="0000FF"/>
      <w:u w:val="single"/>
    </w:rPr>
  </w:style>
  <w:style w:type="character" w:styleId="ScreenOutput" w:customStyle="1">
    <w:name w:val="Screen Output"/>
    <w:qFormat/>
    <w:rsid w:val="007B0535"/>
    <w:rPr>
      <w:rFonts w:ascii="Courier New" w:hAnsi="Courier New" w:cs="Courier New"/>
      <w:sz w:val="20"/>
      <w:szCs w:val="20"/>
    </w:rPr>
  </w:style>
  <w:style w:type="character" w:styleId="ScreenOutputLong" w:customStyle="1">
    <w:name w:val="Screen Output Long"/>
    <w:rsid w:val="007B0535"/>
    <w:rPr>
      <w:rFonts w:ascii="Courier New" w:hAnsi="Courier New" w:cs="Courier New"/>
      <w:sz w:val="18"/>
      <w:szCs w:val="18"/>
    </w:rPr>
  </w:style>
  <w:style w:type="paragraph" w:styleId="TableHeading" w:customStyle="1">
    <w:name w:val="Table Heading"/>
    <w:basedOn w:val="Normal"/>
    <w:link w:val="TableHeadingChar"/>
    <w:rsid w:val="007B0535"/>
    <w:rPr>
      <w:b/>
      <w:bCs/>
    </w:rPr>
  </w:style>
  <w:style w:type="character" w:styleId="TableHeadingChar" w:customStyle="1">
    <w:name w:val="Table Heading Char"/>
    <w:link w:val="TableHeading"/>
    <w:locked/>
    <w:rsid w:val="00EF45E6"/>
    <w:rPr>
      <w:rFonts w:ascii="Arial" w:hAnsi="Arial" w:cs="Arial"/>
      <w:b/>
      <w:bCs/>
      <w:lang w:val="de-DE" w:eastAsia="en-US"/>
    </w:rPr>
  </w:style>
  <w:style w:type="paragraph" w:styleId="TableText" w:customStyle="1">
    <w:name w:val="Table Text"/>
    <w:basedOn w:val="TableHeading"/>
    <w:link w:val="TableTextChar"/>
    <w:rsid w:val="007B0535"/>
    <w:rPr>
      <w:b w:val="0"/>
      <w:bCs w:val="0"/>
    </w:rPr>
  </w:style>
  <w:style w:type="character" w:styleId="TableTextChar" w:customStyle="1">
    <w:name w:val="Table Text Char"/>
    <w:basedOn w:val="TableHeadingChar"/>
    <w:link w:val="TableText"/>
    <w:locked/>
    <w:rsid w:val="00EF45E6"/>
    <w:rPr>
      <w:rFonts w:ascii="Arial" w:hAnsi="Arial" w:cs="Arial"/>
      <w:b/>
      <w:bCs/>
      <w:lang w:val="de-DE" w:eastAsia="en-US"/>
    </w:rPr>
  </w:style>
  <w:style w:type="character" w:styleId="UserInput" w:customStyle="1">
    <w:name w:val="User Input"/>
    <w:qFormat/>
    <w:rsid w:val="007B0535"/>
    <w:rPr>
      <w:rFonts w:ascii="Courier New" w:hAnsi="Courier New" w:cs="Courier New"/>
      <w:b/>
      <w:bCs/>
      <w:sz w:val="20"/>
      <w:szCs w:val="20"/>
    </w:rPr>
  </w:style>
  <w:style w:type="character" w:styleId="UserInputLong" w:customStyle="1">
    <w:name w:val="User Input Long"/>
    <w:rsid w:val="007B0535"/>
    <w:rPr>
      <w:rFonts w:ascii="Courier New" w:hAnsi="Courier New" w:cs="Courier New"/>
      <w:b/>
      <w:bCs/>
      <w:sz w:val="18"/>
      <w:szCs w:val="18"/>
    </w:rPr>
  </w:style>
  <w:style w:type="character" w:styleId="UserKey" w:customStyle="1">
    <w:name w:val="User Key"/>
    <w:qFormat/>
    <w:rsid w:val="007B0535"/>
    <w:rPr>
      <w:rFonts w:ascii="Courier New" w:hAnsi="Courier New" w:cs="Courier New"/>
      <w:sz w:val="16"/>
      <w:szCs w:val="16"/>
    </w:rPr>
  </w:style>
  <w:style w:type="paragraph" w:styleId="NumberedList" w:customStyle="1">
    <w:name w:val="Numbered List"/>
    <w:basedOn w:val="List"/>
    <w:rsid w:val="006C2991"/>
    <w:pPr>
      <w:numPr>
        <w:numId w:val="2"/>
      </w:numPr>
    </w:pPr>
    <w:rPr>
      <w:lang w:val="en-US"/>
    </w:rPr>
  </w:style>
  <w:style w:type="character" w:styleId="FollowedHyperlink">
    <w:name w:val="FollowedHyperlink"/>
    <w:rsid w:val="007B0535"/>
    <w:rPr>
      <w:color w:val="800080"/>
      <w:u w:val="single"/>
    </w:rPr>
  </w:style>
  <w:style w:type="paragraph" w:styleId="TOC1">
    <w:name w:val="toc 1"/>
    <w:basedOn w:val="Normal"/>
    <w:next w:val="Normal"/>
    <w:autoRedefine/>
    <w:uiPriority w:val="39"/>
    <w:rsid w:val="007B0535"/>
  </w:style>
  <w:style w:type="paragraph" w:styleId="TOC4">
    <w:name w:val="toc 4"/>
    <w:basedOn w:val="Normal"/>
    <w:next w:val="Normal"/>
    <w:autoRedefine/>
    <w:semiHidden/>
    <w:rsid w:val="007B0535"/>
    <w:pPr>
      <w:ind w:left="600"/>
    </w:pPr>
  </w:style>
  <w:style w:type="character" w:styleId="Name" w:customStyle="1">
    <w:name w:val="Name"/>
    <w:rsid w:val="003A0963"/>
    <w:rPr>
      <w:rFonts w:ascii="Courier New" w:hAnsi="Courier New" w:cs="Courier New"/>
      <w:sz w:val="20"/>
      <w:szCs w:val="20"/>
    </w:rPr>
  </w:style>
  <w:style w:type="paragraph" w:styleId="TOC5">
    <w:name w:val="toc 5"/>
    <w:basedOn w:val="Normal"/>
    <w:next w:val="Normal"/>
    <w:autoRedefine/>
    <w:semiHidden/>
    <w:rsid w:val="007B0535"/>
    <w:pPr>
      <w:ind w:left="965"/>
    </w:pPr>
    <w:rPr>
      <w:lang w:val="en-US"/>
    </w:rPr>
  </w:style>
  <w:style w:type="paragraph" w:styleId="TOC6">
    <w:name w:val="toc 6"/>
    <w:basedOn w:val="Normal"/>
    <w:next w:val="Normal"/>
    <w:autoRedefine/>
    <w:semiHidden/>
    <w:rsid w:val="007B0535"/>
    <w:pPr>
      <w:spacing w:before="0" w:after="0"/>
      <w:ind w:left="1200"/>
    </w:pPr>
    <w:rPr>
      <w:sz w:val="24"/>
      <w:szCs w:val="24"/>
      <w:lang w:val="en-US"/>
    </w:rPr>
  </w:style>
  <w:style w:type="paragraph" w:styleId="TOC7">
    <w:name w:val="toc 7"/>
    <w:basedOn w:val="Normal"/>
    <w:next w:val="Normal"/>
    <w:autoRedefine/>
    <w:semiHidden/>
    <w:rsid w:val="007B0535"/>
    <w:pPr>
      <w:spacing w:before="0" w:after="0"/>
      <w:ind w:left="1440"/>
    </w:pPr>
    <w:rPr>
      <w:sz w:val="24"/>
      <w:szCs w:val="24"/>
      <w:lang w:val="en-US"/>
    </w:rPr>
  </w:style>
  <w:style w:type="paragraph" w:styleId="TOC8">
    <w:name w:val="toc 8"/>
    <w:basedOn w:val="Normal"/>
    <w:next w:val="Normal"/>
    <w:autoRedefine/>
    <w:semiHidden/>
    <w:rsid w:val="007B0535"/>
    <w:pPr>
      <w:spacing w:before="0" w:after="0"/>
      <w:ind w:left="1680"/>
    </w:pPr>
    <w:rPr>
      <w:sz w:val="24"/>
      <w:szCs w:val="24"/>
      <w:lang w:val="en-US"/>
    </w:rPr>
  </w:style>
  <w:style w:type="paragraph" w:styleId="TOC9">
    <w:name w:val="toc 9"/>
    <w:basedOn w:val="Normal"/>
    <w:next w:val="Normal"/>
    <w:autoRedefine/>
    <w:semiHidden/>
    <w:rsid w:val="007B0535"/>
    <w:pPr>
      <w:spacing w:before="0" w:after="0"/>
      <w:ind w:left="1920"/>
    </w:pPr>
    <w:rPr>
      <w:sz w:val="24"/>
      <w:szCs w:val="24"/>
      <w:lang w:val="en-US"/>
    </w:rPr>
  </w:style>
  <w:style w:type="paragraph" w:styleId="CoverPageSub-Title" w:customStyle="1">
    <w:name w:val="Cover Page Sub-Title"/>
    <w:basedOn w:val="Normal"/>
    <w:autoRedefine/>
    <w:rsid w:val="007B0535"/>
    <w:pPr>
      <w:framePr w:w="6237" w:h="11624" w:hSpace="142" w:wrap="auto" w:hAnchor="page" w:vAnchor="page" w:x="4083" w:y="3176"/>
      <w:spacing w:before="0" w:after="0"/>
      <w:jc w:val="both"/>
    </w:pPr>
    <w:rPr>
      <w:sz w:val="24"/>
      <w:szCs w:val="24"/>
    </w:rPr>
  </w:style>
  <w:style w:type="paragraph" w:styleId="CoverPageTitle" w:customStyle="1">
    <w:name w:val="Cover Page Title"/>
    <w:basedOn w:val="Normal"/>
    <w:autoRedefine/>
    <w:rsid w:val="007B0535"/>
    <w:pPr>
      <w:spacing w:before="5400" w:after="180"/>
    </w:pPr>
    <w:rPr>
      <w:b/>
      <w:bCs/>
      <w:sz w:val="44"/>
      <w:szCs w:val="44"/>
      <w:lang w:val="en-US"/>
    </w:rPr>
  </w:style>
  <w:style w:type="paragraph" w:styleId="CoverPageTop" w:customStyle="1">
    <w:name w:val="Cover Page Top"/>
    <w:basedOn w:val="Normal"/>
    <w:rsid w:val="007B0535"/>
    <w:pPr>
      <w:keepLines/>
      <w:spacing w:before="120" w:after="0"/>
    </w:pPr>
    <w:rPr>
      <w:sz w:val="24"/>
      <w:szCs w:val="24"/>
    </w:rPr>
  </w:style>
  <w:style w:type="character" w:styleId="PageNumber">
    <w:name w:val="page number"/>
    <w:basedOn w:val="DefaultParagraphFont"/>
    <w:rsid w:val="003A0963"/>
  </w:style>
  <w:style w:type="paragraph" w:styleId="TOAHeading">
    <w:name w:val="toa heading"/>
    <w:basedOn w:val="Normal"/>
    <w:next w:val="Normal"/>
    <w:semiHidden/>
    <w:rsid w:val="003A0963"/>
    <w:pPr>
      <w:spacing w:before="120"/>
    </w:pPr>
    <w:rPr>
      <w:b/>
      <w:bCs/>
      <w:sz w:val="24"/>
      <w:szCs w:val="24"/>
    </w:rPr>
  </w:style>
  <w:style w:type="character" w:styleId="LineNumber">
    <w:name w:val="line number"/>
    <w:rsid w:val="003A0963"/>
    <w:rPr>
      <w:rFonts w:ascii="Arial" w:hAnsi="Arial" w:cs="Arial"/>
    </w:rPr>
  </w:style>
  <w:style w:type="paragraph" w:styleId="listnumbered" w:customStyle="1">
    <w:name w:val="listnumbered"/>
    <w:basedOn w:val="Normal"/>
    <w:rsid w:val="003A0963"/>
    <w:rPr>
      <w:rFonts w:eastAsia="Arial Unicode MS"/>
      <w:lang w:val="en-GB"/>
    </w:rPr>
  </w:style>
  <w:style w:type="paragraph" w:styleId="tableheading0" w:customStyle="1">
    <w:name w:val="tableheading"/>
    <w:basedOn w:val="Normal"/>
    <w:rsid w:val="003A0963"/>
    <w:rPr>
      <w:rFonts w:eastAsia="Arial Unicode MS"/>
      <w:b/>
      <w:bCs/>
      <w:lang w:val="en-US"/>
    </w:rPr>
  </w:style>
  <w:style w:type="paragraph" w:styleId="tabletext0" w:customStyle="1">
    <w:name w:val="tabletext"/>
    <w:basedOn w:val="Normal"/>
    <w:rsid w:val="003A0963"/>
    <w:rPr>
      <w:rFonts w:eastAsia="Arial Unicode MS"/>
      <w:lang w:val="en-US"/>
    </w:rPr>
  </w:style>
  <w:style w:type="paragraph" w:styleId="BodyTextIndent2">
    <w:name w:val="Body Text Indent 2"/>
    <w:basedOn w:val="Normal"/>
    <w:rsid w:val="003A0963"/>
    <w:p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120" w:after="0"/>
      <w:ind w:left="1170"/>
    </w:pPr>
  </w:style>
  <w:style w:type="paragraph" w:styleId="Zwischentitel" w:customStyle="1">
    <w:name w:val="Zwischentitel"/>
    <w:basedOn w:val="Normal"/>
    <w:rsid w:val="003A0963"/>
    <w:p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400" w:after="0"/>
      <w:ind w:left="1134"/>
    </w:pPr>
    <w:rPr>
      <w:b/>
      <w:bCs/>
    </w:rPr>
  </w:style>
  <w:style w:type="paragraph" w:styleId="BodyText">
    <w:name w:val="Body Text"/>
    <w:basedOn w:val="Normal"/>
    <w:link w:val="BodyTextChar"/>
    <w:rsid w:val="007B0535"/>
    <w:rPr>
      <w:i/>
      <w:iCs/>
      <w:color w:val="008000"/>
      <w:lang w:val="en-US"/>
    </w:rPr>
  </w:style>
  <w:style w:type="paragraph" w:styleId="BPTabelleTitel" w:customStyle="1">
    <w:name w:val="BP_Tabelle_Titel"/>
    <w:basedOn w:val="Normal"/>
    <w:rsid w:val="00876BF5"/>
    <w:pPr>
      <w:spacing w:before="80" w:after="40"/>
      <w:ind w:right="58"/>
      <w:jc w:val="center"/>
    </w:pPr>
    <w:rPr>
      <w:rFonts w:eastAsia="SimSun"/>
      <w:b/>
      <w:bCs/>
      <w:noProof/>
      <w:sz w:val="16"/>
      <w:szCs w:val="16"/>
      <w:lang w:val="en-US"/>
    </w:rPr>
  </w:style>
  <w:style w:type="paragraph" w:styleId="BPTabelle" w:customStyle="1">
    <w:name w:val="BP_Tabelle"/>
    <w:basedOn w:val="Normal"/>
    <w:rsid w:val="00B00D5A"/>
    <w:pPr>
      <w:spacing w:before="20" w:after="20"/>
      <w:ind w:right="58"/>
    </w:pPr>
    <w:rPr>
      <w:rFonts w:eastAsia="SimSun"/>
      <w:noProof/>
      <w:sz w:val="16"/>
      <w:szCs w:val="16"/>
      <w:lang w:val="en-US"/>
    </w:rPr>
  </w:style>
  <w:style w:type="paragraph" w:styleId="BalloonText">
    <w:name w:val="Balloon Text"/>
    <w:basedOn w:val="Normal"/>
    <w:semiHidden/>
    <w:rsid w:val="007B0535"/>
    <w:rPr>
      <w:rFonts w:ascii="Tahoma" w:hAnsi="Tahoma" w:cs="Tahoma"/>
      <w:sz w:val="16"/>
      <w:szCs w:val="16"/>
    </w:rPr>
  </w:style>
  <w:style w:type="paragraph" w:styleId="NormalWeb">
    <w:name w:val="Normal (Web)"/>
    <w:basedOn w:val="Normal"/>
    <w:uiPriority w:val="99"/>
    <w:rsid w:val="0023753B"/>
    <w:pPr>
      <w:spacing w:before="100" w:beforeAutospacing="1" w:after="100" w:afterAutospacing="1"/>
    </w:pPr>
    <w:rPr>
      <w:rFonts w:ascii="Arial Unicode MS" w:hAnsi="Arial Unicode MS" w:eastAsia="Arial Unicode MS" w:cs="Arial Unicode MS"/>
      <w:sz w:val="24"/>
      <w:szCs w:val="24"/>
      <w:lang w:val="en-US"/>
    </w:rPr>
  </w:style>
  <w:style w:type="paragraph" w:styleId="Linesofcode" w:customStyle="1">
    <w:name w:val="Lines of code"/>
    <w:basedOn w:val="Normal"/>
    <w:rsid w:val="007B0535"/>
    <w:pPr>
      <w:spacing w:before="40" w:after="40"/>
      <w:ind w:left="720"/>
    </w:pPr>
    <w:rPr>
      <w:rFonts w:ascii="Courier New" w:hAnsi="Courier New" w:cs="Courier New"/>
      <w:sz w:val="18"/>
      <w:szCs w:val="18"/>
      <w:lang w:val="en-US" w:eastAsia="de-DE"/>
    </w:rPr>
  </w:style>
  <w:style w:type="paragraph" w:styleId="TableList" w:customStyle="1">
    <w:name w:val="Table List"/>
    <w:basedOn w:val="Normal"/>
    <w:rsid w:val="007B0535"/>
    <w:pPr>
      <w:tabs>
        <w:tab w:val="left" w:pos="369"/>
      </w:tabs>
      <w:ind w:left="357" w:hanging="357"/>
    </w:pPr>
  </w:style>
  <w:style w:type="character" w:styleId="CommentReference">
    <w:name w:val="Comment Reference"/>
    <w:semiHidden/>
    <w:rsid w:val="005F5E47"/>
    <w:rPr>
      <w:sz w:val="16"/>
      <w:szCs w:val="16"/>
    </w:rPr>
  </w:style>
  <w:style w:type="paragraph" w:styleId="CommentText">
    <w:name w:val="Comment Text"/>
    <w:basedOn w:val="Normal"/>
    <w:semiHidden/>
    <w:rsid w:val="005F5E47"/>
  </w:style>
  <w:style w:type="paragraph" w:styleId="CommentSubject">
    <w:name w:val="Comment Subject"/>
    <w:basedOn w:val="CommentText"/>
    <w:next w:val="CommentText"/>
    <w:semiHidden/>
    <w:rsid w:val="005F5E47"/>
    <w:rPr>
      <w:b/>
      <w:bCs/>
    </w:rPr>
  </w:style>
  <w:style w:type="paragraph" w:styleId="Heading90" w:customStyle="1">
    <w:name w:val="Heading 9#"/>
    <w:basedOn w:val="Normal"/>
    <w:rsid w:val="009F0B3E"/>
    <w:rPr>
      <w:lang w:val="en-US"/>
    </w:rPr>
  </w:style>
  <w:style w:type="character" w:styleId="Emphasis">
    <w:name w:val="Emphasis"/>
    <w:uiPriority w:val="20"/>
    <w:qFormat/>
    <w:rsid w:val="00B3474A"/>
    <w:rPr>
      <w:i/>
      <w:iCs/>
    </w:rPr>
  </w:style>
  <w:style w:type="paragraph" w:styleId="Revision">
    <w:name w:val="Revision"/>
    <w:hidden/>
    <w:uiPriority w:val="99"/>
    <w:semiHidden/>
    <w:rsid w:val="0039684A"/>
    <w:rPr>
      <w:rFonts w:ascii="Arial" w:hAnsi="Arial" w:cs="Arial"/>
      <w:lang w:val="de-DE" w:eastAsia="en-US"/>
    </w:rPr>
  </w:style>
  <w:style w:type="character" w:styleId="BodyTextChar" w:customStyle="1">
    <w:name w:val="Body Text Char"/>
    <w:link w:val="BodyText"/>
    <w:rsid w:val="00A749C7"/>
    <w:rPr>
      <w:rFonts w:ascii="Arial" w:hAnsi="Arial" w:cs="Arial"/>
      <w:i/>
      <w:iCs/>
      <w:color w:val="008000"/>
    </w:rPr>
  </w:style>
  <w:style w:type="paragraph" w:styleId="Footer">
    <w:name w:val="footer"/>
    <w:basedOn w:val="Normal"/>
    <w:link w:val="FooterChar"/>
    <w:rsid w:val="00EE279E"/>
    <w:pPr>
      <w:tabs>
        <w:tab w:val="center" w:pos="4536"/>
        <w:tab w:val="right" w:pos="9072"/>
      </w:tabs>
    </w:pPr>
  </w:style>
  <w:style w:type="character" w:styleId="FooterChar" w:customStyle="1">
    <w:name w:val="Footer Char"/>
    <w:link w:val="Footer"/>
    <w:rsid w:val="00EE279E"/>
    <w:rPr>
      <w:rFonts w:ascii="Arial" w:hAnsi="Arial" w:cs="Arial"/>
      <w:lang w:eastAsia="en-US"/>
    </w:rPr>
  </w:style>
  <w:style w:type="paragraph" w:styleId="TOC2">
    <w:name w:val="toc 2"/>
    <w:basedOn w:val="Normal"/>
    <w:next w:val="Normal"/>
    <w:autoRedefine/>
    <w:uiPriority w:val="39"/>
    <w:rsid w:val="00EA7370"/>
    <w:pPr>
      <w:spacing w:after="100"/>
      <w:ind w:left="200"/>
    </w:pPr>
  </w:style>
  <w:style w:type="paragraph" w:styleId="TOC3">
    <w:name w:val="toc 3"/>
    <w:basedOn w:val="Normal"/>
    <w:next w:val="Normal"/>
    <w:autoRedefine/>
    <w:uiPriority w:val="39"/>
    <w:rsid w:val="00EA7370"/>
    <w:pPr>
      <w:spacing w:after="100"/>
      <w:ind w:left="400"/>
    </w:pPr>
  </w:style>
  <w:style w:type="table" w:styleId="SAPStandardTable" w:customStyle="1">
    <w:name w:val="SAP_StandardTable"/>
    <w:basedOn w:val="TableGrid"/>
    <w:uiPriority w:val="99"/>
    <w:qFormat/>
    <w:rsid w:val="00EA7370"/>
    <w:rPr>
      <w:rFonts w:ascii="BentonSans Book" w:hAnsi="BentonSans Book" w:eastAsia="MS Mincho"/>
      <w:sz w:val="18"/>
      <w:szCs w:val="24"/>
      <w:lang w:val="en-GB" w:eastAsia="en-US"/>
    </w:rPr>
    <w:tblPr>
      <w:tblStyleRowBandSize w:val="1"/>
      <w:tblStyleColBandSize w:val="1"/>
      <w:tblInd w:w="113" w:type="dxa"/>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Pr>
    <w:tblStylePr w:type="firstRow">
      <w:pPr>
        <w:keepNext/>
        <w:widowControl/>
      </w:pPr>
      <w:rPr>
        <w:rFonts w:ascii="BentonSans Medium" w:hAnsi="BentonSans Medium" w:cs="Times New Roman"/>
        <w:b/>
        <w:i w:val="0"/>
        <w:color w:val="FFFFFF" w:themeColor="background1"/>
        <w:sz w:val="18"/>
      </w:rPr>
      <w:tblPr/>
      <w:trPr>
        <w:tblHeader/>
      </w:trPr>
      <w:tcPr>
        <w:tcBorders>
          <w:top w:val="single" w:color="999999" w:sz="8" w:space="0"/>
          <w:left w:val="single" w:color="999999" w:sz="8" w:space="0"/>
          <w:bottom w:val="single" w:color="999999" w:sz="8" w:space="0"/>
          <w:right w:val="single" w:color="999999" w:sz="8" w:space="0"/>
          <w:insideH w:val="single" w:color="999999" w:sz="8" w:space="0"/>
          <w:insideV w:val="single" w:color="999999" w:sz="8" w:space="0"/>
          <w:tl2br w:val="nil"/>
          <w:tr2bl w:val="nil"/>
        </w:tcBorders>
        <w:shd w:val="clear" w:color="auto" w:fill="999999"/>
      </w:tcPr>
    </w:tblStylePr>
    <w:tblStylePr w:type="lastRow">
      <w:rPr>
        <w:rFonts w:cs="Times New Roman"/>
      </w:rPr>
      <w:tblPr/>
      <w:tcPr>
        <w:shd w:val="clear" w:color="auto" w:fill="F2F2F2" w:themeFill="background1" w:themeFillShade="F2"/>
      </w:tcPr>
    </w:tblStylePr>
    <w:tblStylePr w:type="firstCol">
      <w:rPr>
        <w:rFonts w:cs="Times New Roman"/>
      </w:rPr>
      <w:tblPr/>
      <w:tcPr>
        <w:shd w:val="clear" w:color="auto" w:fill="F2F2F2" w:themeFill="background1" w:themeFillShade="F2"/>
      </w:tcPr>
    </w:tblStylePr>
    <w:tblStylePr w:type="lastCol">
      <w:rPr>
        <w:rFonts w:cs="Times New Roman"/>
      </w:rPr>
      <w:tblPr/>
      <w:tcPr>
        <w:shd w:val="clear" w:color="auto" w:fill="F2F2F2" w:themeFill="background1" w:themeFillShade="F2"/>
      </w:tcPr>
    </w:tblStylePr>
    <w:tblStylePr w:type="band2Vert">
      <w:rPr>
        <w:rFonts w:cs="Times New Roman"/>
      </w:rPr>
      <w:tblPr/>
      <w:tcPr>
        <w:shd w:val="clear" w:color="auto" w:fill="F2F2F2" w:themeFill="background1" w:themeFillShade="F2"/>
      </w:tcPr>
    </w:tblStylePr>
    <w:tblStylePr w:type="band2Horz">
      <w:rPr>
        <w:rFonts w:cs="Times New Roman"/>
      </w:rPr>
      <w:tblPr/>
      <w:tcPr>
        <w:shd w:val="clear" w:color="auto" w:fill="F2F2F2" w:themeFill="background1" w:themeFillShade="F2"/>
      </w:tcPr>
    </w:tblStylePr>
  </w:style>
  <w:style w:type="paragraph" w:styleId="SAPGreenTextNotPrinted" w:customStyle="1">
    <w:name w:val="SAP_GreenText_(NotPrinted)"/>
    <w:basedOn w:val="Normal"/>
    <w:next w:val="Normal"/>
    <w:link w:val="SAPGreenTextNotPrintedChar"/>
    <w:qFormat/>
    <w:rsid w:val="00EA7370"/>
    <w:pPr>
      <w:spacing w:line="264" w:lineRule="auto"/>
    </w:pPr>
    <w:rPr>
      <w:rFonts w:ascii="BentonSans Regular Italic" w:hAnsi="BentonSans Regular Italic" w:eastAsia="MS Mincho" w:cs="Times New Roman"/>
      <w:vanish/>
      <w:color w:val="7B7B7B" w:themeColor="accent3" w:themeShade="BF"/>
      <w:sz w:val="18"/>
      <w:szCs w:val="24"/>
      <w:lang w:val="en-US"/>
    </w:rPr>
  </w:style>
  <w:style w:type="character" w:styleId="SAPScreenElement" w:customStyle="1">
    <w:name w:val="SAP_ScreenElement"/>
    <w:basedOn w:val="DefaultParagraphFont"/>
    <w:uiPriority w:val="1"/>
    <w:qFormat/>
    <w:rsid w:val="00EA7370"/>
    <w:rPr>
      <w:rFonts w:ascii="BentonSans Book Italic" w:hAnsi="BentonSans Book Italic" w:cs="Times New Roman"/>
      <w:color w:val="003283"/>
    </w:rPr>
  </w:style>
  <w:style w:type="character" w:styleId="SAPGreenTextNotPrintedChar" w:customStyle="1">
    <w:name w:val="SAP_GreenText_(NotPrinted) Char"/>
    <w:basedOn w:val="DefaultParagraphFont"/>
    <w:link w:val="SAPGreenTextNotPrinted"/>
    <w:rsid w:val="00EA7370"/>
    <w:rPr>
      <w:rFonts w:ascii="BentonSans Regular Italic" w:hAnsi="BentonSans Regular Italic" w:eastAsia="MS Mincho"/>
      <w:vanish/>
      <w:color w:val="7B7B7B" w:themeColor="accent3" w:themeShade="BF"/>
      <w:sz w:val="18"/>
      <w:szCs w:val="24"/>
      <w:lang w:eastAsia="en-US"/>
    </w:rPr>
  </w:style>
  <w:style w:type="table" w:styleId="TableGrid">
    <w:name w:val="Table Grid"/>
    <w:basedOn w:val="TableNormal"/>
    <w:rsid w:val="00EA737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3308CC"/>
    <w:pPr>
      <w:ind w:left="720"/>
      <w:contextualSpacing/>
    </w:pPr>
    <w:rPr>
      <w:rFonts w:eastAsia="SimSun"/>
      <w:lang w:val="en-US"/>
    </w:rPr>
  </w:style>
  <w:style w:type="paragraph" w:styleId="ListBullet5">
    <w:name w:val="List Bullet 5"/>
    <w:basedOn w:val="Normal"/>
    <w:rsid w:val="003308CC"/>
    <w:pPr>
      <w:numPr>
        <w:numId w:val="3"/>
      </w:numPr>
      <w:contextualSpacing/>
    </w:pPr>
    <w:rPr>
      <w:rFonts w:eastAsia="SimSun"/>
      <w:lang w:val="en-US"/>
    </w:rPr>
  </w:style>
  <w:style w:type="character" w:styleId="Strong">
    <w:name w:val="Strong"/>
    <w:basedOn w:val="DefaultParagraphFont"/>
    <w:uiPriority w:val="22"/>
    <w:qFormat/>
    <w:rsid w:val="00F85CDA"/>
    <w:rPr>
      <w:b/>
      <w:bCs/>
    </w:rPr>
  </w:style>
  <w:style w:type="paragraph" w:styleId="Bibliography">
    <w:name w:val="Bibliography"/>
    <w:basedOn w:val="Normal"/>
    <w:next w:val="Normal"/>
    <w:uiPriority w:val="37"/>
    <w:semiHidden/>
    <w:unhideWhenUsed/>
    <w:rsid w:val="001F1C80"/>
  </w:style>
  <w:style w:type="paragraph" w:styleId="BlockText">
    <w:name w:val="Block Text"/>
    <w:basedOn w:val="Normal"/>
    <w:rsid w:val="001F1C80"/>
    <w:pPr>
      <w:pBdr>
        <w:top w:val="single" w:color="5B9BD5" w:themeColor="accent1" w:sz="2" w:space="10"/>
        <w:left w:val="single" w:color="5B9BD5" w:themeColor="accent1" w:sz="2" w:space="10"/>
        <w:bottom w:val="single" w:color="5B9BD5" w:themeColor="accent1" w:sz="2" w:space="10"/>
        <w:right w:val="single" w:color="5B9BD5" w:themeColor="accent1" w:sz="2" w:space="10"/>
      </w:pBdr>
      <w:ind w:left="1152" w:right="1152"/>
    </w:pPr>
    <w:rPr>
      <w:rFonts w:asciiTheme="minorHAnsi" w:hAnsiTheme="minorHAnsi" w:eastAsiaTheme="minorEastAsia" w:cstheme="minorBidi"/>
      <w:i/>
      <w:iCs/>
      <w:color w:val="5B9BD5" w:themeColor="accent1"/>
    </w:rPr>
  </w:style>
  <w:style w:type="paragraph" w:styleId="BodyText2">
    <w:name w:val="Body Text 2"/>
    <w:basedOn w:val="Normal"/>
    <w:link w:val="BodyText2Char"/>
    <w:rsid w:val="001F1C80"/>
    <w:pPr>
      <w:spacing w:after="120" w:line="480" w:lineRule="auto"/>
    </w:pPr>
  </w:style>
  <w:style w:type="character" w:styleId="BodyText2Char" w:customStyle="1">
    <w:name w:val="Body Text 2 Char"/>
    <w:basedOn w:val="DefaultParagraphFont"/>
    <w:link w:val="BodyText2"/>
    <w:rsid w:val="001F1C80"/>
    <w:rPr>
      <w:rFonts w:ascii="Arial" w:hAnsi="Arial" w:cs="Arial"/>
      <w:lang w:val="de-DE" w:eastAsia="en-US"/>
    </w:rPr>
  </w:style>
  <w:style w:type="paragraph" w:styleId="BodyText3">
    <w:name w:val="Body Text 3"/>
    <w:basedOn w:val="Normal"/>
    <w:link w:val="BodyText3Char"/>
    <w:rsid w:val="001F1C80"/>
    <w:pPr>
      <w:spacing w:after="120"/>
    </w:pPr>
    <w:rPr>
      <w:sz w:val="16"/>
      <w:szCs w:val="16"/>
    </w:rPr>
  </w:style>
  <w:style w:type="character" w:styleId="BodyText3Char" w:customStyle="1">
    <w:name w:val="Body Text 3 Char"/>
    <w:basedOn w:val="DefaultParagraphFont"/>
    <w:link w:val="BodyText3"/>
    <w:rsid w:val="001F1C80"/>
    <w:rPr>
      <w:rFonts w:ascii="Arial" w:hAnsi="Arial" w:cs="Arial"/>
      <w:sz w:val="16"/>
      <w:szCs w:val="16"/>
      <w:lang w:val="de-DE" w:eastAsia="en-US"/>
    </w:rPr>
  </w:style>
  <w:style w:type="paragraph" w:styleId="BodyTextFirstIndent">
    <w:name w:val="Body Text First Indent"/>
    <w:basedOn w:val="BodyText"/>
    <w:link w:val="BodyTextFirstIndentChar"/>
    <w:rsid w:val="001F1C80"/>
    <w:pPr>
      <w:ind w:firstLine="360"/>
    </w:pPr>
    <w:rPr>
      <w:i w:val="0"/>
      <w:iCs w:val="0"/>
      <w:color w:val="auto"/>
      <w:lang w:val="de-DE"/>
    </w:rPr>
  </w:style>
  <w:style w:type="character" w:styleId="BodyTextFirstIndentChar" w:customStyle="1">
    <w:name w:val="Body Text First Indent Char"/>
    <w:basedOn w:val="BodyTextChar"/>
    <w:link w:val="BodyTextFirstIndent"/>
    <w:rsid w:val="001F1C80"/>
    <w:rPr>
      <w:rFonts w:ascii="Arial" w:hAnsi="Arial" w:cs="Arial"/>
      <w:i w:val="0"/>
      <w:iCs w:val="0"/>
      <w:color w:val="008000"/>
      <w:lang w:val="de-DE" w:eastAsia="en-US"/>
    </w:rPr>
  </w:style>
  <w:style w:type="paragraph" w:styleId="BodyTextIndent">
    <w:name w:val="Body Text Indent"/>
    <w:basedOn w:val="Normal"/>
    <w:link w:val="BodyTextIndentChar"/>
    <w:rsid w:val="001F1C80"/>
    <w:pPr>
      <w:spacing w:after="120"/>
      <w:ind w:left="283"/>
    </w:pPr>
  </w:style>
  <w:style w:type="character" w:styleId="BodyTextIndentChar" w:customStyle="1">
    <w:name w:val="Body Text Indent Char"/>
    <w:basedOn w:val="DefaultParagraphFont"/>
    <w:link w:val="BodyTextIndent"/>
    <w:rsid w:val="001F1C80"/>
    <w:rPr>
      <w:rFonts w:ascii="Arial" w:hAnsi="Arial" w:cs="Arial"/>
      <w:lang w:val="de-DE" w:eastAsia="en-US"/>
    </w:rPr>
  </w:style>
  <w:style w:type="paragraph" w:styleId="BodyTextFirstIndent2">
    <w:name w:val="Body Text First Indent 2"/>
    <w:basedOn w:val="BodyTextIndent"/>
    <w:link w:val="BodyTextFirstIndent2Char"/>
    <w:rsid w:val="001F1C80"/>
    <w:pPr>
      <w:spacing w:after="60"/>
      <w:ind w:left="360" w:firstLine="360"/>
    </w:pPr>
  </w:style>
  <w:style w:type="character" w:styleId="BodyTextFirstIndent2Char" w:customStyle="1">
    <w:name w:val="Body Text First Indent 2 Char"/>
    <w:basedOn w:val="BodyTextIndentChar"/>
    <w:link w:val="BodyTextFirstIndent2"/>
    <w:rsid w:val="001F1C80"/>
    <w:rPr>
      <w:rFonts w:ascii="Arial" w:hAnsi="Arial" w:cs="Arial"/>
      <w:lang w:val="de-DE" w:eastAsia="en-US"/>
    </w:rPr>
  </w:style>
  <w:style w:type="paragraph" w:styleId="BodyTextIndent3">
    <w:name w:val="Body Text Indent 3"/>
    <w:basedOn w:val="Normal"/>
    <w:link w:val="BodyTextIndent3Char"/>
    <w:rsid w:val="001F1C80"/>
    <w:pPr>
      <w:spacing w:after="120"/>
      <w:ind w:left="283"/>
    </w:pPr>
    <w:rPr>
      <w:sz w:val="16"/>
      <w:szCs w:val="16"/>
    </w:rPr>
  </w:style>
  <w:style w:type="character" w:styleId="BodyTextIndent3Char" w:customStyle="1">
    <w:name w:val="Body Text Indent 3 Char"/>
    <w:basedOn w:val="DefaultParagraphFont"/>
    <w:link w:val="BodyTextIndent3"/>
    <w:rsid w:val="001F1C80"/>
    <w:rPr>
      <w:rFonts w:ascii="Arial" w:hAnsi="Arial" w:cs="Arial"/>
      <w:sz w:val="16"/>
      <w:szCs w:val="16"/>
      <w:lang w:val="de-DE" w:eastAsia="en-US"/>
    </w:rPr>
  </w:style>
  <w:style w:type="paragraph" w:styleId="Closing">
    <w:name w:val="Closing"/>
    <w:basedOn w:val="Normal"/>
    <w:link w:val="ClosingChar"/>
    <w:rsid w:val="001F1C80"/>
    <w:pPr>
      <w:spacing w:before="0" w:after="0"/>
      <w:ind w:left="4252"/>
    </w:pPr>
  </w:style>
  <w:style w:type="character" w:styleId="ClosingChar" w:customStyle="1">
    <w:name w:val="Closing Char"/>
    <w:basedOn w:val="DefaultParagraphFont"/>
    <w:link w:val="Closing"/>
    <w:rsid w:val="001F1C80"/>
    <w:rPr>
      <w:rFonts w:ascii="Arial" w:hAnsi="Arial" w:cs="Arial"/>
      <w:lang w:val="de-DE" w:eastAsia="en-US"/>
    </w:rPr>
  </w:style>
  <w:style w:type="paragraph" w:styleId="Date">
    <w:name w:val="Date"/>
    <w:basedOn w:val="Normal"/>
    <w:next w:val="Normal"/>
    <w:link w:val="DateChar"/>
    <w:rsid w:val="001F1C80"/>
  </w:style>
  <w:style w:type="character" w:styleId="DateChar" w:customStyle="1">
    <w:name w:val="Date Char"/>
    <w:basedOn w:val="DefaultParagraphFont"/>
    <w:link w:val="Date"/>
    <w:rsid w:val="001F1C80"/>
    <w:rPr>
      <w:rFonts w:ascii="Arial" w:hAnsi="Arial" w:cs="Arial"/>
      <w:lang w:val="de-DE" w:eastAsia="en-US"/>
    </w:rPr>
  </w:style>
  <w:style w:type="paragraph" w:styleId="DocumentMap">
    <w:name w:val="Document Map"/>
    <w:basedOn w:val="Normal"/>
    <w:link w:val="DocumentMapChar"/>
    <w:rsid w:val="001F1C80"/>
    <w:pPr>
      <w:spacing w:before="0" w:after="0"/>
    </w:pPr>
    <w:rPr>
      <w:rFonts w:ascii="Segoe UI" w:hAnsi="Segoe UI" w:cs="Segoe UI"/>
      <w:sz w:val="16"/>
      <w:szCs w:val="16"/>
    </w:rPr>
  </w:style>
  <w:style w:type="character" w:styleId="DocumentMapChar" w:customStyle="1">
    <w:name w:val="Document Map Char"/>
    <w:basedOn w:val="DefaultParagraphFont"/>
    <w:link w:val="DocumentMap"/>
    <w:rsid w:val="001F1C80"/>
    <w:rPr>
      <w:rFonts w:ascii="Segoe UI" w:hAnsi="Segoe UI" w:cs="Segoe UI"/>
      <w:sz w:val="16"/>
      <w:szCs w:val="16"/>
      <w:lang w:val="de-DE" w:eastAsia="en-US"/>
    </w:rPr>
  </w:style>
  <w:style w:type="paragraph" w:styleId="E-mailSignature">
    <w:name w:val="E-mail Signature"/>
    <w:basedOn w:val="Normal"/>
    <w:link w:val="E-mailSignatureChar"/>
    <w:rsid w:val="001F1C80"/>
    <w:pPr>
      <w:spacing w:before="0" w:after="0"/>
    </w:pPr>
  </w:style>
  <w:style w:type="character" w:styleId="E-mailSignatureChar" w:customStyle="1">
    <w:name w:val="E-mail Signature Char"/>
    <w:basedOn w:val="DefaultParagraphFont"/>
    <w:link w:val="E-mailSignature"/>
    <w:rsid w:val="001F1C80"/>
    <w:rPr>
      <w:rFonts w:ascii="Arial" w:hAnsi="Arial" w:cs="Arial"/>
      <w:lang w:val="de-DE" w:eastAsia="en-US"/>
    </w:rPr>
  </w:style>
  <w:style w:type="paragraph" w:styleId="EndnoteText">
    <w:name w:val="endnote text"/>
    <w:basedOn w:val="Normal"/>
    <w:link w:val="EndnoteTextChar"/>
    <w:rsid w:val="001F1C80"/>
    <w:pPr>
      <w:spacing w:before="0" w:after="0"/>
    </w:pPr>
  </w:style>
  <w:style w:type="character" w:styleId="EndnoteTextChar" w:customStyle="1">
    <w:name w:val="Endnote Text Char"/>
    <w:basedOn w:val="DefaultParagraphFont"/>
    <w:link w:val="EndnoteText"/>
    <w:rsid w:val="001F1C80"/>
    <w:rPr>
      <w:rFonts w:ascii="Arial" w:hAnsi="Arial" w:cs="Arial"/>
      <w:lang w:val="de-DE" w:eastAsia="en-US"/>
    </w:rPr>
  </w:style>
  <w:style w:type="paragraph" w:styleId="EnvelopeAddress">
    <w:name w:val="envelope address"/>
    <w:basedOn w:val="Normal"/>
    <w:rsid w:val="001F1C80"/>
    <w:pPr>
      <w:framePr w:w="4320" w:h="2160" w:hSpace="141" w:wrap="auto" w:hAnchor="page" w:xAlign="center" w:yAlign="bottom" w:hRule="exact"/>
      <w:spacing w:before="0" w:after="0"/>
      <w:ind w:left="1"/>
    </w:pPr>
    <w:rPr>
      <w:rFonts w:asciiTheme="majorHAnsi" w:hAnsiTheme="majorHAnsi" w:eastAsiaTheme="majorEastAsia" w:cstheme="majorBidi"/>
      <w:sz w:val="24"/>
      <w:szCs w:val="24"/>
    </w:rPr>
  </w:style>
  <w:style w:type="paragraph" w:styleId="EnvelopeReturn">
    <w:name w:val="envelope return"/>
    <w:basedOn w:val="Normal"/>
    <w:rsid w:val="001F1C80"/>
    <w:pPr>
      <w:spacing w:before="0" w:after="0"/>
    </w:pPr>
    <w:rPr>
      <w:rFonts w:asciiTheme="majorHAnsi" w:hAnsiTheme="majorHAnsi" w:eastAsiaTheme="majorEastAsia" w:cstheme="majorBidi"/>
    </w:rPr>
  </w:style>
  <w:style w:type="paragraph" w:styleId="FootnoteText">
    <w:name w:val="footnote text"/>
    <w:basedOn w:val="Normal"/>
    <w:link w:val="FootnoteTextChar"/>
    <w:rsid w:val="001F1C80"/>
    <w:pPr>
      <w:spacing w:before="0" w:after="0"/>
    </w:pPr>
  </w:style>
  <w:style w:type="character" w:styleId="FootnoteTextChar" w:customStyle="1">
    <w:name w:val="Footnote Text Char"/>
    <w:basedOn w:val="DefaultParagraphFont"/>
    <w:link w:val="FootnoteText"/>
    <w:rsid w:val="001F1C80"/>
    <w:rPr>
      <w:rFonts w:ascii="Arial" w:hAnsi="Arial" w:cs="Arial"/>
      <w:lang w:val="de-DE" w:eastAsia="en-US"/>
    </w:rPr>
  </w:style>
  <w:style w:type="paragraph" w:styleId="HTMLAddress">
    <w:name w:val="HTML Address"/>
    <w:basedOn w:val="Normal"/>
    <w:link w:val="HTMLAddressChar"/>
    <w:rsid w:val="001F1C80"/>
    <w:pPr>
      <w:spacing w:before="0" w:after="0"/>
    </w:pPr>
    <w:rPr>
      <w:i/>
      <w:iCs/>
    </w:rPr>
  </w:style>
  <w:style w:type="character" w:styleId="HTMLAddressChar" w:customStyle="1">
    <w:name w:val="HTML Address Char"/>
    <w:basedOn w:val="DefaultParagraphFont"/>
    <w:link w:val="HTMLAddress"/>
    <w:rsid w:val="001F1C80"/>
    <w:rPr>
      <w:rFonts w:ascii="Arial" w:hAnsi="Arial" w:cs="Arial"/>
      <w:i/>
      <w:iCs/>
      <w:lang w:val="de-DE" w:eastAsia="en-US"/>
    </w:rPr>
  </w:style>
  <w:style w:type="paragraph" w:styleId="HTMLPreformatted">
    <w:name w:val="HTML Preformatted"/>
    <w:basedOn w:val="Normal"/>
    <w:link w:val="HTMLPreformattedChar"/>
    <w:rsid w:val="001F1C80"/>
    <w:pPr>
      <w:spacing w:before="0" w:after="0"/>
    </w:pPr>
    <w:rPr>
      <w:rFonts w:ascii="Consolas" w:hAnsi="Consolas"/>
    </w:rPr>
  </w:style>
  <w:style w:type="character" w:styleId="HTMLPreformattedChar" w:customStyle="1">
    <w:name w:val="HTML Preformatted Char"/>
    <w:basedOn w:val="DefaultParagraphFont"/>
    <w:link w:val="HTMLPreformatted"/>
    <w:rsid w:val="001F1C80"/>
    <w:rPr>
      <w:rFonts w:ascii="Consolas" w:hAnsi="Consolas" w:cs="Arial"/>
      <w:lang w:val="de-DE" w:eastAsia="en-US"/>
    </w:rPr>
  </w:style>
  <w:style w:type="paragraph" w:styleId="Index1">
    <w:name w:val="index 1"/>
    <w:basedOn w:val="Normal"/>
    <w:next w:val="Normal"/>
    <w:autoRedefine/>
    <w:rsid w:val="001F1C80"/>
    <w:pPr>
      <w:spacing w:before="0" w:after="0"/>
      <w:ind w:left="200" w:hanging="200"/>
    </w:pPr>
  </w:style>
  <w:style w:type="paragraph" w:styleId="Index2">
    <w:name w:val="index 2"/>
    <w:basedOn w:val="Normal"/>
    <w:next w:val="Normal"/>
    <w:autoRedefine/>
    <w:rsid w:val="001F1C80"/>
    <w:pPr>
      <w:spacing w:before="0" w:after="0"/>
      <w:ind w:left="400" w:hanging="200"/>
    </w:pPr>
  </w:style>
  <w:style w:type="paragraph" w:styleId="Index3">
    <w:name w:val="index 3"/>
    <w:basedOn w:val="Normal"/>
    <w:next w:val="Normal"/>
    <w:autoRedefine/>
    <w:rsid w:val="001F1C80"/>
    <w:pPr>
      <w:spacing w:before="0" w:after="0"/>
      <w:ind w:left="600" w:hanging="200"/>
    </w:pPr>
  </w:style>
  <w:style w:type="paragraph" w:styleId="Index4">
    <w:name w:val="index 4"/>
    <w:basedOn w:val="Normal"/>
    <w:next w:val="Normal"/>
    <w:autoRedefine/>
    <w:rsid w:val="001F1C80"/>
    <w:pPr>
      <w:spacing w:before="0" w:after="0"/>
      <w:ind w:left="800" w:hanging="200"/>
    </w:pPr>
  </w:style>
  <w:style w:type="paragraph" w:styleId="Index5">
    <w:name w:val="index 5"/>
    <w:basedOn w:val="Normal"/>
    <w:next w:val="Normal"/>
    <w:autoRedefine/>
    <w:rsid w:val="001F1C80"/>
    <w:pPr>
      <w:spacing w:before="0" w:after="0"/>
      <w:ind w:left="1000" w:hanging="200"/>
    </w:pPr>
  </w:style>
  <w:style w:type="paragraph" w:styleId="Index6">
    <w:name w:val="index 6"/>
    <w:basedOn w:val="Normal"/>
    <w:next w:val="Normal"/>
    <w:autoRedefine/>
    <w:rsid w:val="001F1C80"/>
    <w:pPr>
      <w:spacing w:before="0" w:after="0"/>
      <w:ind w:left="1200" w:hanging="200"/>
    </w:pPr>
  </w:style>
  <w:style w:type="paragraph" w:styleId="Index7">
    <w:name w:val="index 7"/>
    <w:basedOn w:val="Normal"/>
    <w:next w:val="Normal"/>
    <w:autoRedefine/>
    <w:rsid w:val="001F1C80"/>
    <w:pPr>
      <w:spacing w:before="0" w:after="0"/>
      <w:ind w:left="1400" w:hanging="200"/>
    </w:pPr>
  </w:style>
  <w:style w:type="paragraph" w:styleId="Index8">
    <w:name w:val="index 8"/>
    <w:basedOn w:val="Normal"/>
    <w:next w:val="Normal"/>
    <w:autoRedefine/>
    <w:rsid w:val="001F1C80"/>
    <w:pPr>
      <w:spacing w:before="0" w:after="0"/>
      <w:ind w:left="1600" w:hanging="200"/>
    </w:pPr>
  </w:style>
  <w:style w:type="paragraph" w:styleId="Index9">
    <w:name w:val="index 9"/>
    <w:basedOn w:val="Normal"/>
    <w:next w:val="Normal"/>
    <w:autoRedefine/>
    <w:rsid w:val="001F1C80"/>
    <w:pPr>
      <w:spacing w:before="0" w:after="0"/>
      <w:ind w:left="1800" w:hanging="200"/>
    </w:pPr>
  </w:style>
  <w:style w:type="paragraph" w:styleId="IndexHeading">
    <w:name w:val="index heading"/>
    <w:basedOn w:val="Normal"/>
    <w:next w:val="Index1"/>
    <w:rsid w:val="001F1C80"/>
    <w:rPr>
      <w:rFonts w:asciiTheme="majorHAnsi" w:hAnsiTheme="majorHAnsi" w:eastAsiaTheme="majorEastAsia" w:cstheme="majorBidi"/>
      <w:b/>
      <w:bCs/>
    </w:rPr>
  </w:style>
  <w:style w:type="paragraph" w:styleId="IntenseQuote">
    <w:name w:val="Intense Quote"/>
    <w:basedOn w:val="Normal"/>
    <w:next w:val="Normal"/>
    <w:link w:val="IntenseQuoteChar"/>
    <w:uiPriority w:val="30"/>
    <w:qFormat/>
    <w:rsid w:val="001F1C80"/>
    <w:pPr>
      <w:pBdr>
        <w:top w:val="single" w:color="5B9BD5" w:themeColor="accent1" w:sz="4" w:space="10"/>
        <w:bottom w:val="single" w:color="5B9BD5" w:themeColor="accent1" w:sz="4" w:space="10"/>
      </w:pBdr>
      <w:spacing w:before="360" w:after="360"/>
      <w:ind w:left="864" w:right="864"/>
      <w:jc w:val="center"/>
    </w:pPr>
    <w:rPr>
      <w:i/>
      <w:iCs/>
      <w:color w:val="5B9BD5" w:themeColor="accent1"/>
    </w:rPr>
  </w:style>
  <w:style w:type="character" w:styleId="IntenseQuoteChar" w:customStyle="1">
    <w:name w:val="Intense Quote Char"/>
    <w:basedOn w:val="DefaultParagraphFont"/>
    <w:link w:val="IntenseQuote"/>
    <w:uiPriority w:val="30"/>
    <w:rsid w:val="001F1C80"/>
    <w:rPr>
      <w:rFonts w:ascii="Arial" w:hAnsi="Arial" w:cs="Arial"/>
      <w:i/>
      <w:iCs/>
      <w:color w:val="5B9BD5" w:themeColor="accent1"/>
      <w:lang w:val="de-DE" w:eastAsia="en-US"/>
    </w:rPr>
  </w:style>
  <w:style w:type="paragraph" w:styleId="List2">
    <w:name w:val="List 2"/>
    <w:basedOn w:val="Normal"/>
    <w:rsid w:val="001F1C80"/>
    <w:pPr>
      <w:ind w:left="566" w:hanging="283"/>
      <w:contextualSpacing/>
    </w:pPr>
  </w:style>
  <w:style w:type="paragraph" w:styleId="List3">
    <w:name w:val="List 3"/>
    <w:basedOn w:val="Normal"/>
    <w:rsid w:val="001F1C80"/>
    <w:pPr>
      <w:ind w:left="849" w:hanging="283"/>
      <w:contextualSpacing/>
    </w:pPr>
  </w:style>
  <w:style w:type="paragraph" w:styleId="List4">
    <w:name w:val="List 4"/>
    <w:basedOn w:val="Normal"/>
    <w:rsid w:val="001F1C80"/>
    <w:pPr>
      <w:ind w:left="1132" w:hanging="283"/>
      <w:contextualSpacing/>
    </w:pPr>
  </w:style>
  <w:style w:type="paragraph" w:styleId="List5">
    <w:name w:val="List 5"/>
    <w:basedOn w:val="Normal"/>
    <w:rsid w:val="001F1C80"/>
    <w:pPr>
      <w:ind w:left="1415" w:hanging="283"/>
      <w:contextualSpacing/>
    </w:pPr>
  </w:style>
  <w:style w:type="paragraph" w:styleId="ListBullet">
    <w:name w:val="List Bullet"/>
    <w:basedOn w:val="Normal"/>
    <w:rsid w:val="001F1C80"/>
    <w:pPr>
      <w:numPr>
        <w:numId w:val="4"/>
      </w:numPr>
      <w:contextualSpacing/>
    </w:pPr>
  </w:style>
  <w:style w:type="paragraph" w:styleId="ListBullet2">
    <w:name w:val="List Bullet 2"/>
    <w:basedOn w:val="Normal"/>
    <w:rsid w:val="001F1C80"/>
    <w:pPr>
      <w:numPr>
        <w:numId w:val="5"/>
      </w:numPr>
      <w:contextualSpacing/>
    </w:pPr>
  </w:style>
  <w:style w:type="paragraph" w:styleId="ListBullet3">
    <w:name w:val="List Bullet 3"/>
    <w:basedOn w:val="Normal"/>
    <w:rsid w:val="001F1C80"/>
    <w:pPr>
      <w:numPr>
        <w:numId w:val="6"/>
      </w:numPr>
      <w:contextualSpacing/>
    </w:pPr>
  </w:style>
  <w:style w:type="paragraph" w:styleId="ListBullet4">
    <w:name w:val="List Bullet 4"/>
    <w:basedOn w:val="Normal"/>
    <w:rsid w:val="001F1C80"/>
    <w:pPr>
      <w:numPr>
        <w:numId w:val="7"/>
      </w:numPr>
      <w:contextualSpacing/>
    </w:pPr>
  </w:style>
  <w:style w:type="paragraph" w:styleId="ListContinue">
    <w:name w:val="List Continue"/>
    <w:basedOn w:val="Normal"/>
    <w:rsid w:val="001F1C80"/>
    <w:pPr>
      <w:spacing w:after="120"/>
      <w:ind w:left="283"/>
      <w:contextualSpacing/>
    </w:pPr>
  </w:style>
  <w:style w:type="paragraph" w:styleId="ListContinue2">
    <w:name w:val="List Continue 2"/>
    <w:basedOn w:val="Normal"/>
    <w:rsid w:val="001F1C80"/>
    <w:pPr>
      <w:spacing w:after="120"/>
      <w:ind w:left="566"/>
      <w:contextualSpacing/>
    </w:pPr>
  </w:style>
  <w:style w:type="paragraph" w:styleId="ListContinue3">
    <w:name w:val="List Continue 3"/>
    <w:basedOn w:val="Normal"/>
    <w:rsid w:val="001F1C80"/>
    <w:pPr>
      <w:spacing w:after="120"/>
      <w:ind w:left="849"/>
      <w:contextualSpacing/>
    </w:pPr>
  </w:style>
  <w:style w:type="paragraph" w:styleId="ListContinue4">
    <w:name w:val="List Continue 4"/>
    <w:basedOn w:val="Normal"/>
    <w:rsid w:val="001F1C80"/>
    <w:pPr>
      <w:spacing w:after="120"/>
      <w:ind w:left="1132"/>
      <w:contextualSpacing/>
    </w:pPr>
  </w:style>
  <w:style w:type="paragraph" w:styleId="ListContinue5">
    <w:name w:val="List Continue 5"/>
    <w:basedOn w:val="Normal"/>
    <w:rsid w:val="001F1C80"/>
    <w:pPr>
      <w:spacing w:after="120"/>
      <w:ind w:left="1415"/>
      <w:contextualSpacing/>
    </w:pPr>
  </w:style>
  <w:style w:type="paragraph" w:styleId="ListNumber">
    <w:name w:val="List Number"/>
    <w:basedOn w:val="Normal"/>
    <w:rsid w:val="001F1C80"/>
    <w:pPr>
      <w:numPr>
        <w:numId w:val="8"/>
      </w:numPr>
      <w:contextualSpacing/>
    </w:pPr>
  </w:style>
  <w:style w:type="paragraph" w:styleId="ListNumber2">
    <w:name w:val="List Number 2"/>
    <w:basedOn w:val="Normal"/>
    <w:rsid w:val="001F1C80"/>
    <w:pPr>
      <w:numPr>
        <w:numId w:val="9"/>
      </w:numPr>
      <w:contextualSpacing/>
    </w:pPr>
  </w:style>
  <w:style w:type="paragraph" w:styleId="ListNumber3">
    <w:name w:val="List Number 3"/>
    <w:basedOn w:val="Normal"/>
    <w:rsid w:val="001F1C80"/>
    <w:pPr>
      <w:numPr>
        <w:numId w:val="10"/>
      </w:numPr>
      <w:contextualSpacing/>
    </w:pPr>
  </w:style>
  <w:style w:type="paragraph" w:styleId="ListNumber4">
    <w:name w:val="List Number 4"/>
    <w:basedOn w:val="Normal"/>
    <w:rsid w:val="001F1C80"/>
    <w:pPr>
      <w:numPr>
        <w:numId w:val="11"/>
      </w:numPr>
      <w:contextualSpacing/>
    </w:pPr>
  </w:style>
  <w:style w:type="paragraph" w:styleId="ListNumber5">
    <w:name w:val="List Number 5"/>
    <w:basedOn w:val="Normal"/>
    <w:rsid w:val="001F1C80"/>
    <w:pPr>
      <w:numPr>
        <w:numId w:val="12"/>
      </w:numPr>
      <w:contextualSpacing/>
    </w:pPr>
  </w:style>
  <w:style w:type="paragraph" w:styleId="MacroText">
    <w:name w:val="macro"/>
    <w:link w:val="MacroTextChar"/>
    <w:rsid w:val="001F1C80"/>
    <w:pPr>
      <w:tabs>
        <w:tab w:val="left" w:pos="480"/>
        <w:tab w:val="left" w:pos="960"/>
        <w:tab w:val="left" w:pos="1440"/>
        <w:tab w:val="left" w:pos="1920"/>
        <w:tab w:val="left" w:pos="2400"/>
        <w:tab w:val="left" w:pos="2880"/>
        <w:tab w:val="left" w:pos="3360"/>
        <w:tab w:val="left" w:pos="3840"/>
        <w:tab w:val="left" w:pos="4320"/>
      </w:tabs>
      <w:spacing w:before="60"/>
    </w:pPr>
    <w:rPr>
      <w:rFonts w:ascii="Consolas" w:hAnsi="Consolas" w:cs="Arial"/>
      <w:lang w:val="de-DE" w:eastAsia="en-US"/>
    </w:rPr>
  </w:style>
  <w:style w:type="character" w:styleId="MacroTextChar" w:customStyle="1">
    <w:name w:val="Macro Text Char"/>
    <w:basedOn w:val="DefaultParagraphFont"/>
    <w:link w:val="MacroText"/>
    <w:rsid w:val="001F1C80"/>
    <w:rPr>
      <w:rFonts w:ascii="Consolas" w:hAnsi="Consolas" w:cs="Arial"/>
      <w:lang w:val="de-DE" w:eastAsia="en-US"/>
    </w:rPr>
  </w:style>
  <w:style w:type="paragraph" w:styleId="MessageHeader">
    <w:name w:val="Message Header"/>
    <w:basedOn w:val="Normal"/>
    <w:link w:val="MessageHeaderChar"/>
    <w:rsid w:val="001F1C80"/>
    <w:pPr>
      <w:pBdr>
        <w:top w:val="single" w:color="auto" w:sz="6" w:space="1"/>
        <w:left w:val="single" w:color="auto" w:sz="6" w:space="1"/>
        <w:bottom w:val="single" w:color="auto" w:sz="6" w:space="1"/>
        <w:right w:val="single" w:color="auto" w:sz="6" w:space="1"/>
      </w:pBdr>
      <w:shd w:val="pct20" w:color="auto" w:fill="auto"/>
      <w:spacing w:before="0" w:after="0"/>
      <w:ind w:left="1134" w:hanging="1134"/>
    </w:pPr>
    <w:rPr>
      <w:rFonts w:asciiTheme="majorHAnsi" w:hAnsiTheme="majorHAnsi" w:eastAsiaTheme="majorEastAsia" w:cstheme="majorBidi"/>
      <w:sz w:val="24"/>
      <w:szCs w:val="24"/>
    </w:rPr>
  </w:style>
  <w:style w:type="character" w:styleId="MessageHeaderChar" w:customStyle="1">
    <w:name w:val="Message Header Char"/>
    <w:basedOn w:val="DefaultParagraphFont"/>
    <w:link w:val="MessageHeader"/>
    <w:rsid w:val="001F1C80"/>
    <w:rPr>
      <w:rFonts w:asciiTheme="majorHAnsi" w:hAnsiTheme="majorHAnsi" w:eastAsiaTheme="majorEastAsia" w:cstheme="majorBidi"/>
      <w:sz w:val="24"/>
      <w:szCs w:val="24"/>
      <w:shd w:val="pct20" w:color="auto" w:fill="auto"/>
      <w:lang w:val="de-DE" w:eastAsia="en-US"/>
    </w:rPr>
  </w:style>
  <w:style w:type="paragraph" w:styleId="NoSpacing">
    <w:name w:val="No Spacing"/>
    <w:uiPriority w:val="1"/>
    <w:qFormat/>
    <w:rsid w:val="001F1C80"/>
    <w:rPr>
      <w:rFonts w:ascii="Arial" w:hAnsi="Arial" w:cs="Arial"/>
      <w:lang w:val="de-DE" w:eastAsia="en-US"/>
    </w:rPr>
  </w:style>
  <w:style w:type="paragraph" w:styleId="NormalIndent">
    <w:name w:val="Normal Indent"/>
    <w:basedOn w:val="Normal"/>
    <w:rsid w:val="001F1C80"/>
    <w:pPr>
      <w:ind w:left="708"/>
    </w:pPr>
  </w:style>
  <w:style w:type="paragraph" w:styleId="NoteHeading">
    <w:name w:val="Note Heading"/>
    <w:basedOn w:val="Normal"/>
    <w:next w:val="Normal"/>
    <w:link w:val="NoteHeadingChar"/>
    <w:rsid w:val="001F1C80"/>
    <w:pPr>
      <w:spacing w:before="0" w:after="0"/>
    </w:pPr>
  </w:style>
  <w:style w:type="character" w:styleId="NoteHeadingChar" w:customStyle="1">
    <w:name w:val="Note Heading Char"/>
    <w:basedOn w:val="DefaultParagraphFont"/>
    <w:link w:val="NoteHeading"/>
    <w:rsid w:val="001F1C80"/>
    <w:rPr>
      <w:rFonts w:ascii="Arial" w:hAnsi="Arial" w:cs="Arial"/>
      <w:lang w:val="de-DE" w:eastAsia="en-US"/>
    </w:rPr>
  </w:style>
  <w:style w:type="paragraph" w:styleId="PlainText">
    <w:name w:val="Plain Text"/>
    <w:basedOn w:val="Normal"/>
    <w:link w:val="PlainTextChar"/>
    <w:rsid w:val="001F1C80"/>
    <w:pPr>
      <w:spacing w:before="0" w:after="0"/>
    </w:pPr>
    <w:rPr>
      <w:rFonts w:ascii="Consolas" w:hAnsi="Consolas"/>
      <w:sz w:val="21"/>
      <w:szCs w:val="21"/>
    </w:rPr>
  </w:style>
  <w:style w:type="character" w:styleId="PlainTextChar" w:customStyle="1">
    <w:name w:val="Plain Text Char"/>
    <w:basedOn w:val="DefaultParagraphFont"/>
    <w:link w:val="PlainText"/>
    <w:rsid w:val="001F1C80"/>
    <w:rPr>
      <w:rFonts w:ascii="Consolas" w:hAnsi="Consolas" w:cs="Arial"/>
      <w:sz w:val="21"/>
      <w:szCs w:val="21"/>
      <w:lang w:val="de-DE" w:eastAsia="en-US"/>
    </w:rPr>
  </w:style>
  <w:style w:type="paragraph" w:styleId="Quote">
    <w:name w:val="Quote"/>
    <w:basedOn w:val="Normal"/>
    <w:next w:val="Normal"/>
    <w:link w:val="QuoteChar"/>
    <w:uiPriority w:val="29"/>
    <w:qFormat/>
    <w:rsid w:val="001F1C80"/>
    <w:pPr>
      <w:spacing w:before="200" w:after="160"/>
      <w:ind w:left="864" w:right="864"/>
      <w:jc w:val="center"/>
    </w:pPr>
    <w:rPr>
      <w:i/>
      <w:iCs/>
      <w:color w:val="404040" w:themeColor="text1" w:themeTint="BF"/>
    </w:rPr>
  </w:style>
  <w:style w:type="character" w:styleId="QuoteChar" w:customStyle="1">
    <w:name w:val="Quote Char"/>
    <w:basedOn w:val="DefaultParagraphFont"/>
    <w:link w:val="Quote"/>
    <w:uiPriority w:val="29"/>
    <w:rsid w:val="001F1C80"/>
    <w:rPr>
      <w:rFonts w:ascii="Arial" w:hAnsi="Arial" w:cs="Arial"/>
      <w:i/>
      <w:iCs/>
      <w:color w:val="404040" w:themeColor="text1" w:themeTint="BF"/>
      <w:lang w:val="de-DE" w:eastAsia="en-US"/>
    </w:rPr>
  </w:style>
  <w:style w:type="paragraph" w:styleId="Salutation">
    <w:name w:val="Salutation"/>
    <w:basedOn w:val="Normal"/>
    <w:next w:val="Normal"/>
    <w:link w:val="SalutationChar"/>
    <w:rsid w:val="001F1C80"/>
  </w:style>
  <w:style w:type="character" w:styleId="SalutationChar" w:customStyle="1">
    <w:name w:val="Salutation Char"/>
    <w:basedOn w:val="DefaultParagraphFont"/>
    <w:link w:val="Salutation"/>
    <w:rsid w:val="001F1C80"/>
    <w:rPr>
      <w:rFonts w:ascii="Arial" w:hAnsi="Arial" w:cs="Arial"/>
      <w:lang w:val="de-DE" w:eastAsia="en-US"/>
    </w:rPr>
  </w:style>
  <w:style w:type="paragraph" w:styleId="Signature">
    <w:name w:val="Signature"/>
    <w:basedOn w:val="Normal"/>
    <w:link w:val="SignatureChar"/>
    <w:rsid w:val="001F1C80"/>
    <w:pPr>
      <w:spacing w:before="0" w:after="0"/>
      <w:ind w:left="4252"/>
    </w:pPr>
  </w:style>
  <w:style w:type="character" w:styleId="SignatureChar" w:customStyle="1">
    <w:name w:val="Signature Char"/>
    <w:basedOn w:val="DefaultParagraphFont"/>
    <w:link w:val="Signature"/>
    <w:rsid w:val="001F1C80"/>
    <w:rPr>
      <w:rFonts w:ascii="Arial" w:hAnsi="Arial" w:cs="Arial"/>
      <w:lang w:val="de-DE" w:eastAsia="en-US"/>
    </w:rPr>
  </w:style>
  <w:style w:type="paragraph" w:styleId="Subtitle">
    <w:name w:val="Subtitle"/>
    <w:basedOn w:val="Normal"/>
    <w:next w:val="Normal"/>
    <w:link w:val="SubtitleChar"/>
    <w:qFormat/>
    <w:rsid w:val="001F1C80"/>
    <w:pPr>
      <w:numPr>
        <w:ilvl w:val="1"/>
      </w:numPr>
      <w:spacing w:after="160"/>
    </w:pPr>
    <w:rPr>
      <w:rFonts w:asciiTheme="minorHAnsi" w:hAnsiTheme="minorHAnsi" w:eastAsiaTheme="minorEastAsia" w:cstheme="minorBidi"/>
      <w:color w:val="5A5A5A" w:themeColor="text1" w:themeTint="A5"/>
      <w:spacing w:val="15"/>
      <w:sz w:val="22"/>
      <w:szCs w:val="22"/>
    </w:rPr>
  </w:style>
  <w:style w:type="character" w:styleId="SubtitleChar" w:customStyle="1">
    <w:name w:val="Subtitle Char"/>
    <w:basedOn w:val="DefaultParagraphFont"/>
    <w:link w:val="Subtitle"/>
    <w:rsid w:val="001F1C80"/>
    <w:rPr>
      <w:rFonts w:asciiTheme="minorHAnsi" w:hAnsiTheme="minorHAnsi" w:eastAsiaTheme="minorEastAsia" w:cstheme="minorBidi"/>
      <w:color w:val="5A5A5A" w:themeColor="text1" w:themeTint="A5"/>
      <w:spacing w:val="15"/>
      <w:sz w:val="22"/>
      <w:szCs w:val="22"/>
      <w:lang w:val="de-DE" w:eastAsia="en-US"/>
    </w:rPr>
  </w:style>
  <w:style w:type="paragraph" w:styleId="Title">
    <w:name w:val="Title"/>
    <w:basedOn w:val="Normal"/>
    <w:next w:val="Normal"/>
    <w:link w:val="TitleChar"/>
    <w:qFormat/>
    <w:rsid w:val="001F1C80"/>
    <w:pPr>
      <w:spacing w:before="0" w:after="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rsid w:val="001F1C80"/>
    <w:rPr>
      <w:rFonts w:asciiTheme="majorHAnsi" w:hAnsiTheme="majorHAnsi" w:eastAsiaTheme="majorEastAsia" w:cstheme="majorBidi"/>
      <w:spacing w:val="-10"/>
      <w:kern w:val="28"/>
      <w:sz w:val="56"/>
      <w:szCs w:val="56"/>
      <w:lang w:val="de-DE" w:eastAsia="en-US"/>
    </w:rPr>
  </w:style>
  <w:style w:type="paragraph" w:styleId="TOCHeading">
    <w:name w:val="TOC Heading"/>
    <w:basedOn w:val="Heading1"/>
    <w:next w:val="Normal"/>
    <w:uiPriority w:val="39"/>
    <w:semiHidden/>
    <w:unhideWhenUsed/>
    <w:qFormat/>
    <w:rsid w:val="001F1C80"/>
    <w:pPr>
      <w:keepLines/>
      <w:widowControl/>
      <w:numPr>
        <w:numId w:val="0"/>
      </w:numPr>
      <w:spacing w:before="240" w:after="0"/>
      <w:outlineLvl w:val="9"/>
    </w:pPr>
    <w:rPr>
      <w:rFonts w:asciiTheme="majorHAnsi" w:hAnsiTheme="majorHAnsi" w:eastAsiaTheme="majorEastAsia" w:cstheme="majorBidi"/>
      <w:b w:val="0"/>
      <w:bCs w:val="0"/>
      <w:color w:val="2E74B5" w:themeColor="accent1" w:themeShade="BF"/>
      <w:sz w:val="32"/>
      <w:szCs w:val="32"/>
    </w:rPr>
  </w:style>
  <w:style w:type="paragraph" w:styleId="SAPTableHeader" w:customStyle="1">
    <w:name w:val="SAP_TableHeader"/>
    <w:basedOn w:val="Normal"/>
    <w:next w:val="Normal"/>
    <w:qFormat/>
    <w:rsid w:val="00360729"/>
    <w:pPr>
      <w:keepNext/>
      <w:keepLines/>
      <w:spacing w:line="240" w:lineRule="exact"/>
    </w:pPr>
    <w:rPr>
      <w:rFonts w:ascii="BentonSans Bold" w:hAnsi="BentonSans Bold" w:eastAsia="MS Mincho" w:cs="Times New Roman"/>
      <w:b/>
      <w:bCs/>
      <w:color w:val="FFFFFF" w:themeColor="background1"/>
      <w:sz w:val="18"/>
      <w:szCs w:val="24"/>
      <w:lang w:val="en-US"/>
    </w:rPr>
  </w:style>
  <w:style w:type="character" w:styleId="SAPEmphasis" w:customStyle="1">
    <w:name w:val="SAP_Emphasis"/>
    <w:basedOn w:val="DefaultParagraphFont"/>
    <w:uiPriority w:val="1"/>
    <w:qFormat/>
    <w:rsid w:val="0094779D"/>
    <w:rPr>
      <w:rFonts w:ascii="BentonSans Medium" w:hAnsi="BentonSans Medium" w:cs="Times New Roman"/>
    </w:rPr>
  </w:style>
  <w:style w:type="character" w:styleId="SAPUserEntry" w:customStyle="1">
    <w:name w:val="SAP_UserEntry"/>
    <w:basedOn w:val="DefaultParagraphFont"/>
    <w:uiPriority w:val="1"/>
    <w:qFormat/>
    <w:rsid w:val="007E5A27"/>
    <w:rPr>
      <w:rFonts w:ascii="Courier New" w:hAnsi="Courier New" w:cs="Times New Roman"/>
      <w:b/>
      <w:color w:val="45157E"/>
      <w:sz w:val="18"/>
    </w:rPr>
  </w:style>
  <w:style w:type="paragraph" w:styleId="tabletitle" w:customStyle="1">
    <w:name w:val="table_title"/>
    <w:rsid w:val="007E5A27"/>
    <w:pPr>
      <w:keepNext/>
      <w:widowControl w:val="0"/>
      <w:suppressAutoHyphens/>
      <w:autoSpaceDN w:val="0"/>
      <w:jc w:val="center"/>
      <w:textAlignment w:val="baseline"/>
    </w:pPr>
    <w:rPr>
      <w:rFonts w:ascii="Arial" w:hAnsi="Arial" w:eastAsia="Arial" w:cs="Tahoma"/>
      <w:kern w:val="3"/>
      <w:sz w:val="21"/>
      <w:szCs w:val="21"/>
      <w:lang w:eastAsia="en-US"/>
    </w:rPr>
  </w:style>
  <w:style w:type="paragraph" w:styleId="SAPKeyblockTitle" w:customStyle="1">
    <w:name w:val="SAP_KeyblockTitle"/>
    <w:basedOn w:val="Normal"/>
    <w:next w:val="Normal"/>
    <w:qFormat/>
    <w:rsid w:val="00933607"/>
    <w:pPr>
      <w:keepNext/>
      <w:keepLines/>
      <w:spacing w:before="560" w:after="280" w:line="280" w:lineRule="exact"/>
    </w:pPr>
    <w:rPr>
      <w:rFonts w:ascii="BentonSans Bold" w:hAnsi="BentonSans Bold" w:eastAsia="MS Mincho" w:cs="Times New Roman"/>
      <w:color w:val="666666"/>
      <w:sz w:val="24"/>
      <w:szCs w:val="24"/>
      <w:lang w:val="en-US"/>
    </w:rPr>
  </w:style>
  <w:style w:type="paragraph" w:styleId="listpara1" w:customStyle="1">
    <w:name w:val="list_para_1"/>
    <w:basedOn w:val="Normal"/>
    <w:rsid w:val="00933607"/>
    <w:pPr>
      <w:autoSpaceDN w:val="0"/>
      <w:spacing w:line="264" w:lineRule="auto"/>
      <w:ind w:left="283"/>
      <w:textAlignment w:val="baseline"/>
    </w:pPr>
    <w:rPr>
      <w:rFonts w:ascii="BentonSans Book" w:hAnsi="BentonSans Book" w:eastAsia="Arial" w:cs="Tahoma"/>
      <w:kern w:val="3"/>
      <w:sz w:val="18"/>
      <w:szCs w:val="21"/>
      <w:lang w:val="en-US"/>
    </w:rPr>
  </w:style>
  <w:style w:type="numbering" w:styleId="orderedliststyle" w:customStyle="1">
    <w:name w:val="ordered_list_style"/>
    <w:basedOn w:val="NoList"/>
    <w:rsid w:val="00933607"/>
    <w:pPr>
      <w:numPr>
        <w:numId w:val="13"/>
      </w:numPr>
    </w:pPr>
  </w:style>
  <w:style w:type="character" w:styleId="overviewpagetext" w:customStyle="1">
    <w:name w:val="overviewpagetext"/>
    <w:basedOn w:val="DefaultParagraphFont"/>
    <w:rsid w:val="00CE0A03"/>
  </w:style>
  <w:style w:type="character" w:styleId="Mention">
    <w:name w:val="Mention"/>
    <w:basedOn w:val="DefaultParagraphFont"/>
    <w:uiPriority w:val="99"/>
    <w:semiHidden/>
    <w:unhideWhenUsed/>
    <w:rsid w:val="003F7AD1"/>
    <w:rPr>
      <w:color w:val="2B579A"/>
      <w:shd w:val="clear" w:color="auto" w:fill="E6E6E6"/>
    </w:rPr>
  </w:style>
  <w:style w:type="character" w:styleId="sapmtext34" w:customStyle="1">
    <w:name w:val="sapmtext34"/>
    <w:basedOn w:val="DefaultParagraphFont"/>
    <w:rsid w:val="009756BD"/>
    <w:rPr>
      <w:rFonts w:hint="default" w:ascii="Arial" w:hAnsi="Arial" w:cs="Arial"/>
    </w:rPr>
  </w:style>
  <w:style w:type="character" w:styleId="UnresolvedMention">
    <w:name w:val="Unresolved Mention"/>
    <w:basedOn w:val="DefaultParagraphFont"/>
    <w:uiPriority w:val="99"/>
    <w:semiHidden/>
    <w:unhideWhenUsed/>
    <w:rsid w:val="00FB25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156262993">
      <w:bodyDiv w:val="1"/>
      <w:marLeft w:val="0"/>
      <w:marRight w:val="0"/>
      <w:marTop w:val="0"/>
      <w:marBottom w:val="0"/>
      <w:divBdr>
        <w:top w:val="none" w:sz="0" w:space="0" w:color="auto"/>
        <w:left w:val="none" w:sz="0" w:space="0" w:color="auto"/>
        <w:bottom w:val="none" w:sz="0" w:space="0" w:color="auto"/>
        <w:right w:val="none" w:sz="0" w:space="0" w:color="auto"/>
      </w:divBdr>
    </w:div>
    <w:div w:id="206265149">
      <w:bodyDiv w:val="1"/>
      <w:marLeft w:val="0"/>
      <w:marRight w:val="0"/>
      <w:marTop w:val="0"/>
      <w:marBottom w:val="0"/>
      <w:divBdr>
        <w:top w:val="none" w:sz="0" w:space="0" w:color="auto"/>
        <w:left w:val="none" w:sz="0" w:space="0" w:color="auto"/>
        <w:bottom w:val="none" w:sz="0" w:space="0" w:color="auto"/>
        <w:right w:val="none" w:sz="0" w:space="0" w:color="auto"/>
      </w:divBdr>
    </w:div>
    <w:div w:id="236283930">
      <w:bodyDiv w:val="1"/>
      <w:marLeft w:val="0"/>
      <w:marRight w:val="0"/>
      <w:marTop w:val="0"/>
      <w:marBottom w:val="0"/>
      <w:divBdr>
        <w:top w:val="none" w:sz="0" w:space="0" w:color="auto"/>
        <w:left w:val="none" w:sz="0" w:space="0" w:color="auto"/>
        <w:bottom w:val="none" w:sz="0" w:space="0" w:color="auto"/>
        <w:right w:val="none" w:sz="0" w:space="0" w:color="auto"/>
      </w:divBdr>
    </w:div>
    <w:div w:id="254175075">
      <w:bodyDiv w:val="1"/>
      <w:marLeft w:val="0"/>
      <w:marRight w:val="0"/>
      <w:marTop w:val="0"/>
      <w:marBottom w:val="0"/>
      <w:divBdr>
        <w:top w:val="none" w:sz="0" w:space="0" w:color="auto"/>
        <w:left w:val="none" w:sz="0" w:space="0" w:color="auto"/>
        <w:bottom w:val="none" w:sz="0" w:space="0" w:color="auto"/>
        <w:right w:val="none" w:sz="0" w:space="0" w:color="auto"/>
      </w:divBdr>
    </w:div>
    <w:div w:id="296423990">
      <w:bodyDiv w:val="1"/>
      <w:marLeft w:val="0"/>
      <w:marRight w:val="0"/>
      <w:marTop w:val="0"/>
      <w:marBottom w:val="0"/>
      <w:divBdr>
        <w:top w:val="none" w:sz="0" w:space="0" w:color="auto"/>
        <w:left w:val="none" w:sz="0" w:space="0" w:color="auto"/>
        <w:bottom w:val="none" w:sz="0" w:space="0" w:color="auto"/>
        <w:right w:val="none" w:sz="0" w:space="0" w:color="auto"/>
      </w:divBdr>
    </w:div>
    <w:div w:id="365446550">
      <w:bodyDiv w:val="1"/>
      <w:marLeft w:val="0"/>
      <w:marRight w:val="0"/>
      <w:marTop w:val="0"/>
      <w:marBottom w:val="0"/>
      <w:divBdr>
        <w:top w:val="none" w:sz="0" w:space="0" w:color="auto"/>
        <w:left w:val="none" w:sz="0" w:space="0" w:color="auto"/>
        <w:bottom w:val="none" w:sz="0" w:space="0" w:color="auto"/>
        <w:right w:val="none" w:sz="0" w:space="0" w:color="auto"/>
      </w:divBdr>
      <w:divsChild>
        <w:div w:id="165941049">
          <w:marLeft w:val="0"/>
          <w:marRight w:val="0"/>
          <w:marTop w:val="75"/>
          <w:marBottom w:val="0"/>
          <w:divBdr>
            <w:top w:val="none" w:sz="0" w:space="0" w:color="auto"/>
            <w:left w:val="none" w:sz="0" w:space="0" w:color="auto"/>
            <w:bottom w:val="none" w:sz="0" w:space="0" w:color="auto"/>
            <w:right w:val="none" w:sz="0" w:space="0" w:color="auto"/>
          </w:divBdr>
          <w:divsChild>
            <w:div w:id="1940873933">
              <w:marLeft w:val="0"/>
              <w:marRight w:val="0"/>
              <w:marTop w:val="0"/>
              <w:marBottom w:val="0"/>
              <w:divBdr>
                <w:top w:val="none" w:sz="0" w:space="0" w:color="auto"/>
                <w:left w:val="none" w:sz="0" w:space="0" w:color="auto"/>
                <w:bottom w:val="none" w:sz="0" w:space="0" w:color="auto"/>
                <w:right w:val="none" w:sz="0" w:space="0" w:color="auto"/>
              </w:divBdr>
            </w:div>
            <w:div w:id="140529673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 w:id="703873562">
      <w:bodyDiv w:val="1"/>
      <w:marLeft w:val="0"/>
      <w:marRight w:val="0"/>
      <w:marTop w:val="0"/>
      <w:marBottom w:val="0"/>
      <w:divBdr>
        <w:top w:val="none" w:sz="0" w:space="0" w:color="auto"/>
        <w:left w:val="none" w:sz="0" w:space="0" w:color="auto"/>
        <w:bottom w:val="none" w:sz="0" w:space="0" w:color="auto"/>
        <w:right w:val="none" w:sz="0" w:space="0" w:color="auto"/>
      </w:divBdr>
      <w:divsChild>
        <w:div w:id="171573920">
          <w:marLeft w:val="0"/>
          <w:marRight w:val="0"/>
          <w:marTop w:val="0"/>
          <w:marBottom w:val="0"/>
          <w:divBdr>
            <w:top w:val="none" w:sz="0" w:space="0" w:color="auto"/>
            <w:left w:val="none" w:sz="0" w:space="0" w:color="auto"/>
            <w:bottom w:val="none" w:sz="0" w:space="0" w:color="auto"/>
            <w:right w:val="none" w:sz="0" w:space="0" w:color="auto"/>
          </w:divBdr>
          <w:divsChild>
            <w:div w:id="1392659198">
              <w:marLeft w:val="0"/>
              <w:marRight w:val="0"/>
              <w:marTop w:val="0"/>
              <w:marBottom w:val="0"/>
              <w:divBdr>
                <w:top w:val="none" w:sz="0" w:space="0" w:color="auto"/>
                <w:left w:val="none" w:sz="0" w:space="0" w:color="auto"/>
                <w:bottom w:val="none" w:sz="0" w:space="0" w:color="auto"/>
                <w:right w:val="none" w:sz="0" w:space="0" w:color="auto"/>
              </w:divBdr>
              <w:divsChild>
                <w:div w:id="1073239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0981192">
      <w:bodyDiv w:val="1"/>
      <w:marLeft w:val="0"/>
      <w:marRight w:val="0"/>
      <w:marTop w:val="0"/>
      <w:marBottom w:val="0"/>
      <w:divBdr>
        <w:top w:val="none" w:sz="0" w:space="0" w:color="auto"/>
        <w:left w:val="none" w:sz="0" w:space="0" w:color="auto"/>
        <w:bottom w:val="none" w:sz="0" w:space="0" w:color="auto"/>
        <w:right w:val="none" w:sz="0" w:space="0" w:color="auto"/>
      </w:divBdr>
      <w:divsChild>
        <w:div w:id="1478648275">
          <w:marLeft w:val="0"/>
          <w:marRight w:val="0"/>
          <w:marTop w:val="200"/>
          <w:marBottom w:val="0"/>
          <w:divBdr>
            <w:top w:val="none" w:sz="0" w:space="0" w:color="auto"/>
            <w:left w:val="none" w:sz="0" w:space="0" w:color="auto"/>
            <w:bottom w:val="none" w:sz="0" w:space="0" w:color="auto"/>
            <w:right w:val="none" w:sz="0" w:space="0" w:color="auto"/>
          </w:divBdr>
        </w:div>
        <w:div w:id="1851480252">
          <w:marLeft w:val="360"/>
          <w:marRight w:val="0"/>
          <w:marTop w:val="40"/>
          <w:marBottom w:val="0"/>
          <w:divBdr>
            <w:top w:val="none" w:sz="0" w:space="0" w:color="auto"/>
            <w:left w:val="none" w:sz="0" w:space="0" w:color="auto"/>
            <w:bottom w:val="none" w:sz="0" w:space="0" w:color="auto"/>
            <w:right w:val="none" w:sz="0" w:space="0" w:color="auto"/>
          </w:divBdr>
        </w:div>
        <w:div w:id="900403502">
          <w:marLeft w:val="360"/>
          <w:marRight w:val="0"/>
          <w:marTop w:val="40"/>
          <w:marBottom w:val="0"/>
          <w:divBdr>
            <w:top w:val="none" w:sz="0" w:space="0" w:color="auto"/>
            <w:left w:val="none" w:sz="0" w:space="0" w:color="auto"/>
            <w:bottom w:val="none" w:sz="0" w:space="0" w:color="auto"/>
            <w:right w:val="none" w:sz="0" w:space="0" w:color="auto"/>
          </w:divBdr>
        </w:div>
      </w:divsChild>
    </w:div>
    <w:div w:id="790704553">
      <w:bodyDiv w:val="1"/>
      <w:marLeft w:val="0"/>
      <w:marRight w:val="0"/>
      <w:marTop w:val="0"/>
      <w:marBottom w:val="0"/>
      <w:divBdr>
        <w:top w:val="none" w:sz="0" w:space="0" w:color="auto"/>
        <w:left w:val="none" w:sz="0" w:space="0" w:color="auto"/>
        <w:bottom w:val="none" w:sz="0" w:space="0" w:color="auto"/>
        <w:right w:val="none" w:sz="0" w:space="0" w:color="auto"/>
      </w:divBdr>
      <w:divsChild>
        <w:div w:id="705519835">
          <w:marLeft w:val="0"/>
          <w:marRight w:val="0"/>
          <w:marTop w:val="200"/>
          <w:marBottom w:val="0"/>
          <w:divBdr>
            <w:top w:val="none" w:sz="0" w:space="0" w:color="auto"/>
            <w:left w:val="none" w:sz="0" w:space="0" w:color="auto"/>
            <w:bottom w:val="none" w:sz="0" w:space="0" w:color="auto"/>
            <w:right w:val="none" w:sz="0" w:space="0" w:color="auto"/>
          </w:divBdr>
        </w:div>
        <w:div w:id="765611292">
          <w:marLeft w:val="360"/>
          <w:marRight w:val="0"/>
          <w:marTop w:val="40"/>
          <w:marBottom w:val="0"/>
          <w:divBdr>
            <w:top w:val="none" w:sz="0" w:space="0" w:color="auto"/>
            <w:left w:val="none" w:sz="0" w:space="0" w:color="auto"/>
            <w:bottom w:val="none" w:sz="0" w:space="0" w:color="auto"/>
            <w:right w:val="none" w:sz="0" w:space="0" w:color="auto"/>
          </w:divBdr>
        </w:div>
        <w:div w:id="1350260510">
          <w:marLeft w:val="360"/>
          <w:marRight w:val="0"/>
          <w:marTop w:val="40"/>
          <w:marBottom w:val="0"/>
          <w:divBdr>
            <w:top w:val="none" w:sz="0" w:space="0" w:color="auto"/>
            <w:left w:val="none" w:sz="0" w:space="0" w:color="auto"/>
            <w:bottom w:val="none" w:sz="0" w:space="0" w:color="auto"/>
            <w:right w:val="none" w:sz="0" w:space="0" w:color="auto"/>
          </w:divBdr>
        </w:div>
      </w:divsChild>
    </w:div>
    <w:div w:id="792796181">
      <w:bodyDiv w:val="1"/>
      <w:marLeft w:val="0"/>
      <w:marRight w:val="0"/>
      <w:marTop w:val="0"/>
      <w:marBottom w:val="0"/>
      <w:divBdr>
        <w:top w:val="none" w:sz="0" w:space="0" w:color="auto"/>
        <w:left w:val="none" w:sz="0" w:space="0" w:color="auto"/>
        <w:bottom w:val="none" w:sz="0" w:space="0" w:color="auto"/>
        <w:right w:val="none" w:sz="0" w:space="0" w:color="auto"/>
      </w:divBdr>
    </w:div>
    <w:div w:id="799302326">
      <w:bodyDiv w:val="1"/>
      <w:marLeft w:val="0"/>
      <w:marRight w:val="0"/>
      <w:marTop w:val="0"/>
      <w:marBottom w:val="0"/>
      <w:divBdr>
        <w:top w:val="none" w:sz="0" w:space="0" w:color="auto"/>
        <w:left w:val="none" w:sz="0" w:space="0" w:color="auto"/>
        <w:bottom w:val="none" w:sz="0" w:space="0" w:color="auto"/>
        <w:right w:val="none" w:sz="0" w:space="0" w:color="auto"/>
      </w:divBdr>
      <w:divsChild>
        <w:div w:id="1721904963">
          <w:marLeft w:val="0"/>
          <w:marRight w:val="0"/>
          <w:marTop w:val="0"/>
          <w:marBottom w:val="0"/>
          <w:divBdr>
            <w:top w:val="none" w:sz="0" w:space="0" w:color="auto"/>
            <w:left w:val="none" w:sz="0" w:space="0" w:color="auto"/>
            <w:bottom w:val="none" w:sz="0" w:space="0" w:color="auto"/>
            <w:right w:val="none" w:sz="0" w:space="0" w:color="auto"/>
          </w:divBdr>
          <w:divsChild>
            <w:div w:id="347176705">
              <w:marLeft w:val="0"/>
              <w:marRight w:val="0"/>
              <w:marTop w:val="0"/>
              <w:marBottom w:val="0"/>
              <w:divBdr>
                <w:top w:val="none" w:sz="0" w:space="0" w:color="auto"/>
                <w:left w:val="none" w:sz="0" w:space="0" w:color="auto"/>
                <w:bottom w:val="none" w:sz="0" w:space="0" w:color="auto"/>
                <w:right w:val="none" w:sz="0" w:space="0" w:color="auto"/>
              </w:divBdr>
              <w:divsChild>
                <w:div w:id="948387988">
                  <w:marLeft w:val="0"/>
                  <w:marRight w:val="0"/>
                  <w:marTop w:val="0"/>
                  <w:marBottom w:val="0"/>
                  <w:divBdr>
                    <w:top w:val="none" w:sz="0" w:space="0" w:color="auto"/>
                    <w:left w:val="none" w:sz="0" w:space="0" w:color="auto"/>
                    <w:bottom w:val="none" w:sz="0" w:space="0" w:color="auto"/>
                    <w:right w:val="none" w:sz="0" w:space="0" w:color="auto"/>
                  </w:divBdr>
                  <w:divsChild>
                    <w:div w:id="324632533">
                      <w:marLeft w:val="0"/>
                      <w:marRight w:val="0"/>
                      <w:marTop w:val="0"/>
                      <w:marBottom w:val="0"/>
                      <w:divBdr>
                        <w:top w:val="none" w:sz="0" w:space="0" w:color="auto"/>
                        <w:left w:val="none" w:sz="0" w:space="0" w:color="auto"/>
                        <w:bottom w:val="none" w:sz="0" w:space="0" w:color="auto"/>
                        <w:right w:val="none" w:sz="0" w:space="0" w:color="auto"/>
                      </w:divBdr>
                      <w:divsChild>
                        <w:div w:id="170922773">
                          <w:marLeft w:val="0"/>
                          <w:marRight w:val="0"/>
                          <w:marTop w:val="0"/>
                          <w:marBottom w:val="0"/>
                          <w:divBdr>
                            <w:top w:val="none" w:sz="0" w:space="0" w:color="auto"/>
                            <w:left w:val="none" w:sz="0" w:space="0" w:color="auto"/>
                            <w:bottom w:val="none" w:sz="0" w:space="0" w:color="auto"/>
                            <w:right w:val="none" w:sz="0" w:space="0" w:color="auto"/>
                          </w:divBdr>
                          <w:divsChild>
                            <w:div w:id="205870410">
                              <w:marLeft w:val="0"/>
                              <w:marRight w:val="0"/>
                              <w:marTop w:val="0"/>
                              <w:marBottom w:val="0"/>
                              <w:divBdr>
                                <w:top w:val="none" w:sz="0" w:space="0" w:color="auto"/>
                                <w:left w:val="none" w:sz="0" w:space="0" w:color="auto"/>
                                <w:bottom w:val="none" w:sz="0" w:space="0" w:color="auto"/>
                                <w:right w:val="none" w:sz="0" w:space="0" w:color="auto"/>
                              </w:divBdr>
                              <w:divsChild>
                                <w:div w:id="1039740528">
                                  <w:marLeft w:val="0"/>
                                  <w:marRight w:val="0"/>
                                  <w:marTop w:val="0"/>
                                  <w:marBottom w:val="0"/>
                                  <w:divBdr>
                                    <w:top w:val="none" w:sz="0" w:space="0" w:color="auto"/>
                                    <w:left w:val="none" w:sz="0" w:space="0" w:color="auto"/>
                                    <w:bottom w:val="none" w:sz="0" w:space="0" w:color="auto"/>
                                    <w:right w:val="none" w:sz="0" w:space="0" w:color="auto"/>
                                  </w:divBdr>
                                  <w:divsChild>
                                    <w:div w:id="1795832524">
                                      <w:marLeft w:val="0"/>
                                      <w:marRight w:val="0"/>
                                      <w:marTop w:val="0"/>
                                      <w:marBottom w:val="0"/>
                                      <w:divBdr>
                                        <w:top w:val="none" w:sz="0" w:space="0" w:color="auto"/>
                                        <w:left w:val="none" w:sz="0" w:space="0" w:color="auto"/>
                                        <w:bottom w:val="none" w:sz="0" w:space="0" w:color="auto"/>
                                        <w:right w:val="none" w:sz="0" w:space="0" w:color="auto"/>
                                      </w:divBdr>
                                      <w:divsChild>
                                        <w:div w:id="106045915">
                                          <w:marLeft w:val="0"/>
                                          <w:marRight w:val="0"/>
                                          <w:marTop w:val="0"/>
                                          <w:marBottom w:val="0"/>
                                          <w:divBdr>
                                            <w:top w:val="none" w:sz="0" w:space="0" w:color="auto"/>
                                            <w:left w:val="none" w:sz="0" w:space="0" w:color="auto"/>
                                            <w:bottom w:val="none" w:sz="0" w:space="0" w:color="auto"/>
                                            <w:right w:val="none" w:sz="0" w:space="0" w:color="auto"/>
                                          </w:divBdr>
                                          <w:divsChild>
                                            <w:div w:id="1279874421">
                                              <w:marLeft w:val="0"/>
                                              <w:marRight w:val="0"/>
                                              <w:marTop w:val="0"/>
                                              <w:marBottom w:val="0"/>
                                              <w:divBdr>
                                                <w:top w:val="none" w:sz="0" w:space="0" w:color="auto"/>
                                                <w:left w:val="none" w:sz="0" w:space="0" w:color="auto"/>
                                                <w:bottom w:val="none" w:sz="0" w:space="0" w:color="auto"/>
                                                <w:right w:val="none" w:sz="0" w:space="0" w:color="auto"/>
                                              </w:divBdr>
                                              <w:divsChild>
                                                <w:div w:id="1908494620">
                                                  <w:marLeft w:val="0"/>
                                                  <w:marRight w:val="0"/>
                                                  <w:marTop w:val="0"/>
                                                  <w:marBottom w:val="0"/>
                                                  <w:divBdr>
                                                    <w:top w:val="none" w:sz="0" w:space="0" w:color="auto"/>
                                                    <w:left w:val="none" w:sz="0" w:space="0" w:color="auto"/>
                                                    <w:bottom w:val="none" w:sz="0" w:space="0" w:color="auto"/>
                                                    <w:right w:val="none" w:sz="0" w:space="0" w:color="auto"/>
                                                  </w:divBdr>
                                                  <w:divsChild>
                                                    <w:div w:id="948509461">
                                                      <w:marLeft w:val="0"/>
                                                      <w:marRight w:val="0"/>
                                                      <w:marTop w:val="0"/>
                                                      <w:marBottom w:val="0"/>
                                                      <w:divBdr>
                                                        <w:top w:val="none" w:sz="0" w:space="0" w:color="auto"/>
                                                        <w:left w:val="none" w:sz="0" w:space="0" w:color="auto"/>
                                                        <w:bottom w:val="none" w:sz="0" w:space="0" w:color="auto"/>
                                                        <w:right w:val="none" w:sz="0" w:space="0" w:color="auto"/>
                                                      </w:divBdr>
                                                      <w:divsChild>
                                                        <w:div w:id="2046371374">
                                                          <w:marLeft w:val="0"/>
                                                          <w:marRight w:val="0"/>
                                                          <w:marTop w:val="0"/>
                                                          <w:marBottom w:val="0"/>
                                                          <w:divBdr>
                                                            <w:top w:val="none" w:sz="0" w:space="0" w:color="auto"/>
                                                            <w:left w:val="none" w:sz="0" w:space="0" w:color="auto"/>
                                                            <w:bottom w:val="none" w:sz="0" w:space="0" w:color="auto"/>
                                                            <w:right w:val="none" w:sz="0" w:space="0" w:color="auto"/>
                                                          </w:divBdr>
                                                          <w:divsChild>
                                                            <w:div w:id="203951125">
                                                              <w:marLeft w:val="0"/>
                                                              <w:marRight w:val="0"/>
                                                              <w:marTop w:val="0"/>
                                                              <w:marBottom w:val="0"/>
                                                              <w:divBdr>
                                                                <w:top w:val="none" w:sz="0" w:space="0" w:color="auto"/>
                                                                <w:left w:val="none" w:sz="0" w:space="0" w:color="auto"/>
                                                                <w:bottom w:val="none" w:sz="0" w:space="0" w:color="auto"/>
                                                                <w:right w:val="none" w:sz="0" w:space="0" w:color="auto"/>
                                                              </w:divBdr>
                                                              <w:divsChild>
                                                                <w:div w:id="1991254022">
                                                                  <w:marLeft w:val="0"/>
                                                                  <w:marRight w:val="0"/>
                                                                  <w:marTop w:val="0"/>
                                                                  <w:marBottom w:val="0"/>
                                                                  <w:divBdr>
                                                                    <w:top w:val="none" w:sz="0" w:space="0" w:color="auto"/>
                                                                    <w:left w:val="none" w:sz="0" w:space="0" w:color="auto"/>
                                                                    <w:bottom w:val="none" w:sz="0" w:space="0" w:color="auto"/>
                                                                    <w:right w:val="none" w:sz="0" w:space="0" w:color="auto"/>
                                                                  </w:divBdr>
                                                                  <w:divsChild>
                                                                    <w:div w:id="782656092">
                                                                      <w:marLeft w:val="0"/>
                                                                      <w:marRight w:val="0"/>
                                                                      <w:marTop w:val="0"/>
                                                                      <w:marBottom w:val="0"/>
                                                                      <w:divBdr>
                                                                        <w:top w:val="none" w:sz="0" w:space="0" w:color="auto"/>
                                                                        <w:left w:val="none" w:sz="0" w:space="0" w:color="auto"/>
                                                                        <w:bottom w:val="none" w:sz="0" w:space="0" w:color="auto"/>
                                                                        <w:right w:val="none" w:sz="0" w:space="0" w:color="auto"/>
                                                                      </w:divBdr>
                                                                      <w:divsChild>
                                                                        <w:div w:id="95714160">
                                                                          <w:marLeft w:val="0"/>
                                                                          <w:marRight w:val="0"/>
                                                                          <w:marTop w:val="0"/>
                                                                          <w:marBottom w:val="0"/>
                                                                          <w:divBdr>
                                                                            <w:top w:val="none" w:sz="0" w:space="0" w:color="auto"/>
                                                                            <w:left w:val="none" w:sz="0" w:space="0" w:color="auto"/>
                                                                            <w:bottom w:val="none" w:sz="0" w:space="0" w:color="auto"/>
                                                                            <w:right w:val="none" w:sz="0" w:space="0" w:color="auto"/>
                                                                          </w:divBdr>
                                                                          <w:divsChild>
                                                                            <w:div w:id="153079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47256919">
      <w:bodyDiv w:val="1"/>
      <w:marLeft w:val="0"/>
      <w:marRight w:val="0"/>
      <w:marTop w:val="0"/>
      <w:marBottom w:val="0"/>
      <w:divBdr>
        <w:top w:val="none" w:sz="0" w:space="0" w:color="auto"/>
        <w:left w:val="none" w:sz="0" w:space="0" w:color="auto"/>
        <w:bottom w:val="none" w:sz="0" w:space="0" w:color="auto"/>
        <w:right w:val="none" w:sz="0" w:space="0" w:color="auto"/>
      </w:divBdr>
    </w:div>
    <w:div w:id="856768334">
      <w:bodyDiv w:val="1"/>
      <w:marLeft w:val="0"/>
      <w:marRight w:val="0"/>
      <w:marTop w:val="0"/>
      <w:marBottom w:val="0"/>
      <w:divBdr>
        <w:top w:val="none" w:sz="0" w:space="0" w:color="auto"/>
        <w:left w:val="none" w:sz="0" w:space="0" w:color="auto"/>
        <w:bottom w:val="none" w:sz="0" w:space="0" w:color="auto"/>
        <w:right w:val="none" w:sz="0" w:space="0" w:color="auto"/>
      </w:divBdr>
    </w:div>
    <w:div w:id="863786370">
      <w:bodyDiv w:val="1"/>
      <w:marLeft w:val="0"/>
      <w:marRight w:val="0"/>
      <w:marTop w:val="0"/>
      <w:marBottom w:val="0"/>
      <w:divBdr>
        <w:top w:val="none" w:sz="0" w:space="0" w:color="auto"/>
        <w:left w:val="none" w:sz="0" w:space="0" w:color="auto"/>
        <w:bottom w:val="none" w:sz="0" w:space="0" w:color="auto"/>
        <w:right w:val="none" w:sz="0" w:space="0" w:color="auto"/>
      </w:divBdr>
    </w:div>
    <w:div w:id="904756135">
      <w:bodyDiv w:val="1"/>
      <w:marLeft w:val="0"/>
      <w:marRight w:val="0"/>
      <w:marTop w:val="0"/>
      <w:marBottom w:val="0"/>
      <w:divBdr>
        <w:top w:val="none" w:sz="0" w:space="0" w:color="auto"/>
        <w:left w:val="none" w:sz="0" w:space="0" w:color="auto"/>
        <w:bottom w:val="none" w:sz="0" w:space="0" w:color="auto"/>
        <w:right w:val="none" w:sz="0" w:space="0" w:color="auto"/>
      </w:divBdr>
    </w:div>
    <w:div w:id="1012490735">
      <w:bodyDiv w:val="1"/>
      <w:marLeft w:val="0"/>
      <w:marRight w:val="0"/>
      <w:marTop w:val="0"/>
      <w:marBottom w:val="0"/>
      <w:divBdr>
        <w:top w:val="none" w:sz="0" w:space="0" w:color="auto"/>
        <w:left w:val="none" w:sz="0" w:space="0" w:color="auto"/>
        <w:bottom w:val="none" w:sz="0" w:space="0" w:color="auto"/>
        <w:right w:val="none" w:sz="0" w:space="0" w:color="auto"/>
      </w:divBdr>
    </w:div>
    <w:div w:id="1047489036">
      <w:bodyDiv w:val="1"/>
      <w:marLeft w:val="0"/>
      <w:marRight w:val="0"/>
      <w:marTop w:val="0"/>
      <w:marBottom w:val="0"/>
      <w:divBdr>
        <w:top w:val="none" w:sz="0" w:space="0" w:color="auto"/>
        <w:left w:val="none" w:sz="0" w:space="0" w:color="auto"/>
        <w:bottom w:val="none" w:sz="0" w:space="0" w:color="auto"/>
        <w:right w:val="none" w:sz="0" w:space="0" w:color="auto"/>
      </w:divBdr>
    </w:div>
    <w:div w:id="1067262682">
      <w:bodyDiv w:val="1"/>
      <w:marLeft w:val="0"/>
      <w:marRight w:val="0"/>
      <w:marTop w:val="0"/>
      <w:marBottom w:val="0"/>
      <w:divBdr>
        <w:top w:val="none" w:sz="0" w:space="0" w:color="auto"/>
        <w:left w:val="none" w:sz="0" w:space="0" w:color="auto"/>
        <w:bottom w:val="none" w:sz="0" w:space="0" w:color="auto"/>
        <w:right w:val="none" w:sz="0" w:space="0" w:color="auto"/>
      </w:divBdr>
    </w:div>
    <w:div w:id="1091705996">
      <w:bodyDiv w:val="1"/>
      <w:marLeft w:val="0"/>
      <w:marRight w:val="0"/>
      <w:marTop w:val="0"/>
      <w:marBottom w:val="0"/>
      <w:divBdr>
        <w:top w:val="none" w:sz="0" w:space="0" w:color="auto"/>
        <w:left w:val="none" w:sz="0" w:space="0" w:color="auto"/>
        <w:bottom w:val="none" w:sz="0" w:space="0" w:color="auto"/>
        <w:right w:val="none" w:sz="0" w:space="0" w:color="auto"/>
      </w:divBdr>
    </w:div>
    <w:div w:id="1172794963">
      <w:bodyDiv w:val="1"/>
      <w:marLeft w:val="0"/>
      <w:marRight w:val="0"/>
      <w:marTop w:val="0"/>
      <w:marBottom w:val="0"/>
      <w:divBdr>
        <w:top w:val="none" w:sz="0" w:space="0" w:color="auto"/>
        <w:left w:val="none" w:sz="0" w:space="0" w:color="auto"/>
        <w:bottom w:val="none" w:sz="0" w:space="0" w:color="auto"/>
        <w:right w:val="none" w:sz="0" w:space="0" w:color="auto"/>
      </w:divBdr>
    </w:div>
    <w:div w:id="1174416413">
      <w:bodyDiv w:val="1"/>
      <w:marLeft w:val="0"/>
      <w:marRight w:val="0"/>
      <w:marTop w:val="0"/>
      <w:marBottom w:val="0"/>
      <w:divBdr>
        <w:top w:val="none" w:sz="0" w:space="0" w:color="auto"/>
        <w:left w:val="none" w:sz="0" w:space="0" w:color="auto"/>
        <w:bottom w:val="none" w:sz="0" w:space="0" w:color="auto"/>
        <w:right w:val="none" w:sz="0" w:space="0" w:color="auto"/>
      </w:divBdr>
    </w:div>
    <w:div w:id="1380859257">
      <w:bodyDiv w:val="1"/>
      <w:marLeft w:val="0"/>
      <w:marRight w:val="0"/>
      <w:marTop w:val="0"/>
      <w:marBottom w:val="0"/>
      <w:divBdr>
        <w:top w:val="none" w:sz="0" w:space="0" w:color="auto"/>
        <w:left w:val="none" w:sz="0" w:space="0" w:color="auto"/>
        <w:bottom w:val="none" w:sz="0" w:space="0" w:color="auto"/>
        <w:right w:val="none" w:sz="0" w:space="0" w:color="auto"/>
      </w:divBdr>
      <w:divsChild>
        <w:div w:id="792554835">
          <w:marLeft w:val="0"/>
          <w:marRight w:val="0"/>
          <w:marTop w:val="0"/>
          <w:marBottom w:val="0"/>
          <w:divBdr>
            <w:top w:val="none" w:sz="0" w:space="0" w:color="auto"/>
            <w:left w:val="none" w:sz="0" w:space="0" w:color="auto"/>
            <w:bottom w:val="none" w:sz="0" w:space="0" w:color="auto"/>
            <w:right w:val="none" w:sz="0" w:space="0" w:color="auto"/>
          </w:divBdr>
        </w:div>
      </w:divsChild>
    </w:div>
    <w:div w:id="1410687769">
      <w:bodyDiv w:val="1"/>
      <w:marLeft w:val="0"/>
      <w:marRight w:val="0"/>
      <w:marTop w:val="0"/>
      <w:marBottom w:val="0"/>
      <w:divBdr>
        <w:top w:val="none" w:sz="0" w:space="0" w:color="auto"/>
        <w:left w:val="none" w:sz="0" w:space="0" w:color="auto"/>
        <w:bottom w:val="none" w:sz="0" w:space="0" w:color="auto"/>
        <w:right w:val="none" w:sz="0" w:space="0" w:color="auto"/>
      </w:divBdr>
      <w:divsChild>
        <w:div w:id="1781484987">
          <w:marLeft w:val="446"/>
          <w:marRight w:val="0"/>
          <w:marTop w:val="0"/>
          <w:marBottom w:val="0"/>
          <w:divBdr>
            <w:top w:val="none" w:sz="0" w:space="0" w:color="auto"/>
            <w:left w:val="none" w:sz="0" w:space="0" w:color="auto"/>
            <w:bottom w:val="none" w:sz="0" w:space="0" w:color="auto"/>
            <w:right w:val="none" w:sz="0" w:space="0" w:color="auto"/>
          </w:divBdr>
        </w:div>
        <w:div w:id="1937715439">
          <w:marLeft w:val="446"/>
          <w:marRight w:val="0"/>
          <w:marTop w:val="0"/>
          <w:marBottom w:val="0"/>
          <w:divBdr>
            <w:top w:val="none" w:sz="0" w:space="0" w:color="auto"/>
            <w:left w:val="none" w:sz="0" w:space="0" w:color="auto"/>
            <w:bottom w:val="none" w:sz="0" w:space="0" w:color="auto"/>
            <w:right w:val="none" w:sz="0" w:space="0" w:color="auto"/>
          </w:divBdr>
        </w:div>
        <w:div w:id="1041321865">
          <w:marLeft w:val="446"/>
          <w:marRight w:val="0"/>
          <w:marTop w:val="0"/>
          <w:marBottom w:val="0"/>
          <w:divBdr>
            <w:top w:val="none" w:sz="0" w:space="0" w:color="auto"/>
            <w:left w:val="none" w:sz="0" w:space="0" w:color="auto"/>
            <w:bottom w:val="none" w:sz="0" w:space="0" w:color="auto"/>
            <w:right w:val="none" w:sz="0" w:space="0" w:color="auto"/>
          </w:divBdr>
        </w:div>
        <w:div w:id="618344737">
          <w:marLeft w:val="446"/>
          <w:marRight w:val="0"/>
          <w:marTop w:val="0"/>
          <w:marBottom w:val="0"/>
          <w:divBdr>
            <w:top w:val="none" w:sz="0" w:space="0" w:color="auto"/>
            <w:left w:val="none" w:sz="0" w:space="0" w:color="auto"/>
            <w:bottom w:val="none" w:sz="0" w:space="0" w:color="auto"/>
            <w:right w:val="none" w:sz="0" w:space="0" w:color="auto"/>
          </w:divBdr>
        </w:div>
      </w:divsChild>
    </w:div>
    <w:div w:id="1435518900">
      <w:bodyDiv w:val="1"/>
      <w:marLeft w:val="0"/>
      <w:marRight w:val="0"/>
      <w:marTop w:val="0"/>
      <w:marBottom w:val="0"/>
      <w:divBdr>
        <w:top w:val="none" w:sz="0" w:space="0" w:color="auto"/>
        <w:left w:val="none" w:sz="0" w:space="0" w:color="auto"/>
        <w:bottom w:val="none" w:sz="0" w:space="0" w:color="auto"/>
        <w:right w:val="none" w:sz="0" w:space="0" w:color="auto"/>
      </w:divBdr>
      <w:divsChild>
        <w:div w:id="1894652336">
          <w:marLeft w:val="0"/>
          <w:marRight w:val="0"/>
          <w:marTop w:val="200"/>
          <w:marBottom w:val="0"/>
          <w:divBdr>
            <w:top w:val="none" w:sz="0" w:space="0" w:color="auto"/>
            <w:left w:val="none" w:sz="0" w:space="0" w:color="auto"/>
            <w:bottom w:val="none" w:sz="0" w:space="0" w:color="auto"/>
            <w:right w:val="none" w:sz="0" w:space="0" w:color="auto"/>
          </w:divBdr>
        </w:div>
        <w:div w:id="965041534">
          <w:marLeft w:val="360"/>
          <w:marRight w:val="0"/>
          <w:marTop w:val="40"/>
          <w:marBottom w:val="0"/>
          <w:divBdr>
            <w:top w:val="none" w:sz="0" w:space="0" w:color="auto"/>
            <w:left w:val="none" w:sz="0" w:space="0" w:color="auto"/>
            <w:bottom w:val="none" w:sz="0" w:space="0" w:color="auto"/>
            <w:right w:val="none" w:sz="0" w:space="0" w:color="auto"/>
          </w:divBdr>
        </w:div>
        <w:div w:id="2119597611">
          <w:marLeft w:val="360"/>
          <w:marRight w:val="0"/>
          <w:marTop w:val="40"/>
          <w:marBottom w:val="0"/>
          <w:divBdr>
            <w:top w:val="none" w:sz="0" w:space="0" w:color="auto"/>
            <w:left w:val="none" w:sz="0" w:space="0" w:color="auto"/>
            <w:bottom w:val="none" w:sz="0" w:space="0" w:color="auto"/>
            <w:right w:val="none" w:sz="0" w:space="0" w:color="auto"/>
          </w:divBdr>
        </w:div>
      </w:divsChild>
    </w:div>
    <w:div w:id="1438524552">
      <w:bodyDiv w:val="1"/>
      <w:marLeft w:val="0"/>
      <w:marRight w:val="0"/>
      <w:marTop w:val="0"/>
      <w:marBottom w:val="0"/>
      <w:divBdr>
        <w:top w:val="none" w:sz="0" w:space="0" w:color="auto"/>
        <w:left w:val="none" w:sz="0" w:space="0" w:color="auto"/>
        <w:bottom w:val="none" w:sz="0" w:space="0" w:color="auto"/>
        <w:right w:val="none" w:sz="0" w:space="0" w:color="auto"/>
      </w:divBdr>
      <w:divsChild>
        <w:div w:id="1114594224">
          <w:marLeft w:val="0"/>
          <w:marRight w:val="0"/>
          <w:marTop w:val="360"/>
          <w:marBottom w:val="0"/>
          <w:divBdr>
            <w:top w:val="none" w:sz="0" w:space="0" w:color="auto"/>
            <w:left w:val="none" w:sz="0" w:space="0" w:color="auto"/>
            <w:bottom w:val="none" w:sz="0" w:space="0" w:color="auto"/>
            <w:right w:val="none" w:sz="0" w:space="0" w:color="auto"/>
          </w:divBdr>
        </w:div>
        <w:div w:id="1635986254">
          <w:marLeft w:val="0"/>
          <w:marRight w:val="0"/>
          <w:marTop w:val="360"/>
          <w:marBottom w:val="0"/>
          <w:divBdr>
            <w:top w:val="none" w:sz="0" w:space="0" w:color="auto"/>
            <w:left w:val="none" w:sz="0" w:space="0" w:color="auto"/>
            <w:bottom w:val="none" w:sz="0" w:space="0" w:color="auto"/>
            <w:right w:val="none" w:sz="0" w:space="0" w:color="auto"/>
          </w:divBdr>
        </w:div>
      </w:divsChild>
    </w:div>
    <w:div w:id="1559395534">
      <w:bodyDiv w:val="1"/>
      <w:marLeft w:val="0"/>
      <w:marRight w:val="0"/>
      <w:marTop w:val="0"/>
      <w:marBottom w:val="0"/>
      <w:divBdr>
        <w:top w:val="none" w:sz="0" w:space="0" w:color="auto"/>
        <w:left w:val="none" w:sz="0" w:space="0" w:color="auto"/>
        <w:bottom w:val="none" w:sz="0" w:space="0" w:color="auto"/>
        <w:right w:val="none" w:sz="0" w:space="0" w:color="auto"/>
      </w:divBdr>
      <w:divsChild>
        <w:div w:id="868764040">
          <w:marLeft w:val="446"/>
          <w:marRight w:val="0"/>
          <w:marTop w:val="0"/>
          <w:marBottom w:val="0"/>
          <w:divBdr>
            <w:top w:val="none" w:sz="0" w:space="0" w:color="auto"/>
            <w:left w:val="none" w:sz="0" w:space="0" w:color="auto"/>
            <w:bottom w:val="none" w:sz="0" w:space="0" w:color="auto"/>
            <w:right w:val="none" w:sz="0" w:space="0" w:color="auto"/>
          </w:divBdr>
        </w:div>
        <w:div w:id="12263828">
          <w:marLeft w:val="446"/>
          <w:marRight w:val="0"/>
          <w:marTop w:val="0"/>
          <w:marBottom w:val="0"/>
          <w:divBdr>
            <w:top w:val="none" w:sz="0" w:space="0" w:color="auto"/>
            <w:left w:val="none" w:sz="0" w:space="0" w:color="auto"/>
            <w:bottom w:val="none" w:sz="0" w:space="0" w:color="auto"/>
            <w:right w:val="none" w:sz="0" w:space="0" w:color="auto"/>
          </w:divBdr>
        </w:div>
        <w:div w:id="1041512154">
          <w:marLeft w:val="446"/>
          <w:marRight w:val="0"/>
          <w:marTop w:val="0"/>
          <w:marBottom w:val="0"/>
          <w:divBdr>
            <w:top w:val="none" w:sz="0" w:space="0" w:color="auto"/>
            <w:left w:val="none" w:sz="0" w:space="0" w:color="auto"/>
            <w:bottom w:val="none" w:sz="0" w:space="0" w:color="auto"/>
            <w:right w:val="none" w:sz="0" w:space="0" w:color="auto"/>
          </w:divBdr>
        </w:div>
      </w:divsChild>
    </w:div>
    <w:div w:id="1560051413">
      <w:bodyDiv w:val="1"/>
      <w:marLeft w:val="0"/>
      <w:marRight w:val="0"/>
      <w:marTop w:val="0"/>
      <w:marBottom w:val="0"/>
      <w:divBdr>
        <w:top w:val="none" w:sz="0" w:space="0" w:color="auto"/>
        <w:left w:val="none" w:sz="0" w:space="0" w:color="auto"/>
        <w:bottom w:val="none" w:sz="0" w:space="0" w:color="auto"/>
        <w:right w:val="none" w:sz="0" w:space="0" w:color="auto"/>
      </w:divBdr>
    </w:div>
    <w:div w:id="1657151527">
      <w:bodyDiv w:val="1"/>
      <w:marLeft w:val="0"/>
      <w:marRight w:val="0"/>
      <w:marTop w:val="0"/>
      <w:marBottom w:val="0"/>
      <w:divBdr>
        <w:top w:val="none" w:sz="0" w:space="0" w:color="auto"/>
        <w:left w:val="none" w:sz="0" w:space="0" w:color="auto"/>
        <w:bottom w:val="none" w:sz="0" w:space="0" w:color="auto"/>
        <w:right w:val="none" w:sz="0" w:space="0" w:color="auto"/>
      </w:divBdr>
    </w:div>
    <w:div w:id="1665276929">
      <w:bodyDiv w:val="1"/>
      <w:marLeft w:val="0"/>
      <w:marRight w:val="0"/>
      <w:marTop w:val="0"/>
      <w:marBottom w:val="0"/>
      <w:divBdr>
        <w:top w:val="none" w:sz="0" w:space="0" w:color="auto"/>
        <w:left w:val="none" w:sz="0" w:space="0" w:color="auto"/>
        <w:bottom w:val="none" w:sz="0" w:space="0" w:color="auto"/>
        <w:right w:val="none" w:sz="0" w:space="0" w:color="auto"/>
      </w:divBdr>
    </w:div>
    <w:div w:id="1747608928">
      <w:bodyDiv w:val="1"/>
      <w:marLeft w:val="0"/>
      <w:marRight w:val="0"/>
      <w:marTop w:val="0"/>
      <w:marBottom w:val="0"/>
      <w:divBdr>
        <w:top w:val="none" w:sz="0" w:space="0" w:color="auto"/>
        <w:left w:val="none" w:sz="0" w:space="0" w:color="auto"/>
        <w:bottom w:val="none" w:sz="0" w:space="0" w:color="auto"/>
        <w:right w:val="none" w:sz="0" w:space="0" w:color="auto"/>
      </w:divBdr>
      <w:divsChild>
        <w:div w:id="1254245645">
          <w:marLeft w:val="0"/>
          <w:marRight w:val="0"/>
          <w:marTop w:val="200"/>
          <w:marBottom w:val="0"/>
          <w:divBdr>
            <w:top w:val="none" w:sz="0" w:space="0" w:color="auto"/>
            <w:left w:val="none" w:sz="0" w:space="0" w:color="auto"/>
            <w:bottom w:val="none" w:sz="0" w:space="0" w:color="auto"/>
            <w:right w:val="none" w:sz="0" w:space="0" w:color="auto"/>
          </w:divBdr>
        </w:div>
        <w:div w:id="2004699776">
          <w:marLeft w:val="360"/>
          <w:marRight w:val="0"/>
          <w:marTop w:val="40"/>
          <w:marBottom w:val="0"/>
          <w:divBdr>
            <w:top w:val="none" w:sz="0" w:space="0" w:color="auto"/>
            <w:left w:val="none" w:sz="0" w:space="0" w:color="auto"/>
            <w:bottom w:val="none" w:sz="0" w:space="0" w:color="auto"/>
            <w:right w:val="none" w:sz="0" w:space="0" w:color="auto"/>
          </w:divBdr>
        </w:div>
        <w:div w:id="560335141">
          <w:marLeft w:val="360"/>
          <w:marRight w:val="0"/>
          <w:marTop w:val="40"/>
          <w:marBottom w:val="0"/>
          <w:divBdr>
            <w:top w:val="none" w:sz="0" w:space="0" w:color="auto"/>
            <w:left w:val="none" w:sz="0" w:space="0" w:color="auto"/>
            <w:bottom w:val="none" w:sz="0" w:space="0" w:color="auto"/>
            <w:right w:val="none" w:sz="0" w:space="0" w:color="auto"/>
          </w:divBdr>
        </w:div>
      </w:divsChild>
    </w:div>
    <w:div w:id="1759860233">
      <w:bodyDiv w:val="1"/>
      <w:marLeft w:val="0"/>
      <w:marRight w:val="0"/>
      <w:marTop w:val="0"/>
      <w:marBottom w:val="0"/>
      <w:divBdr>
        <w:top w:val="none" w:sz="0" w:space="0" w:color="auto"/>
        <w:left w:val="none" w:sz="0" w:space="0" w:color="auto"/>
        <w:bottom w:val="none" w:sz="0" w:space="0" w:color="auto"/>
        <w:right w:val="none" w:sz="0" w:space="0" w:color="auto"/>
      </w:divBdr>
      <w:divsChild>
        <w:div w:id="1608347932">
          <w:marLeft w:val="360"/>
          <w:marRight w:val="0"/>
          <w:marTop w:val="40"/>
          <w:marBottom w:val="0"/>
          <w:divBdr>
            <w:top w:val="none" w:sz="0" w:space="0" w:color="auto"/>
            <w:left w:val="none" w:sz="0" w:space="0" w:color="auto"/>
            <w:bottom w:val="none" w:sz="0" w:space="0" w:color="auto"/>
            <w:right w:val="none" w:sz="0" w:space="0" w:color="auto"/>
          </w:divBdr>
        </w:div>
      </w:divsChild>
    </w:div>
    <w:div w:id="1786342320">
      <w:bodyDiv w:val="1"/>
      <w:marLeft w:val="0"/>
      <w:marRight w:val="0"/>
      <w:marTop w:val="0"/>
      <w:marBottom w:val="0"/>
      <w:divBdr>
        <w:top w:val="none" w:sz="0" w:space="0" w:color="auto"/>
        <w:left w:val="none" w:sz="0" w:space="0" w:color="auto"/>
        <w:bottom w:val="none" w:sz="0" w:space="0" w:color="auto"/>
        <w:right w:val="none" w:sz="0" w:space="0" w:color="auto"/>
      </w:divBdr>
    </w:div>
    <w:div w:id="1902515933">
      <w:bodyDiv w:val="1"/>
      <w:marLeft w:val="0"/>
      <w:marRight w:val="0"/>
      <w:marTop w:val="0"/>
      <w:marBottom w:val="0"/>
      <w:divBdr>
        <w:top w:val="none" w:sz="0" w:space="0" w:color="auto"/>
        <w:left w:val="none" w:sz="0" w:space="0" w:color="auto"/>
        <w:bottom w:val="none" w:sz="0" w:space="0" w:color="auto"/>
        <w:right w:val="none" w:sz="0" w:space="0" w:color="auto"/>
      </w:divBdr>
      <w:divsChild>
        <w:div w:id="997658428">
          <w:marLeft w:val="0"/>
          <w:marRight w:val="0"/>
          <w:marTop w:val="360"/>
          <w:marBottom w:val="0"/>
          <w:divBdr>
            <w:top w:val="none" w:sz="0" w:space="0" w:color="auto"/>
            <w:left w:val="none" w:sz="0" w:space="0" w:color="auto"/>
            <w:bottom w:val="none" w:sz="0" w:space="0" w:color="auto"/>
            <w:right w:val="none" w:sz="0" w:space="0" w:color="auto"/>
          </w:divBdr>
        </w:div>
      </w:divsChild>
    </w:div>
    <w:div w:id="1927493315">
      <w:bodyDiv w:val="1"/>
      <w:marLeft w:val="0"/>
      <w:marRight w:val="0"/>
      <w:marTop w:val="0"/>
      <w:marBottom w:val="0"/>
      <w:divBdr>
        <w:top w:val="none" w:sz="0" w:space="0" w:color="auto"/>
        <w:left w:val="none" w:sz="0" w:space="0" w:color="auto"/>
        <w:bottom w:val="none" w:sz="0" w:space="0" w:color="auto"/>
        <w:right w:val="none" w:sz="0" w:space="0" w:color="auto"/>
      </w:divBdr>
      <w:divsChild>
        <w:div w:id="1607544201">
          <w:marLeft w:val="0"/>
          <w:marRight w:val="0"/>
          <w:marTop w:val="360"/>
          <w:marBottom w:val="0"/>
          <w:divBdr>
            <w:top w:val="none" w:sz="0" w:space="0" w:color="auto"/>
            <w:left w:val="none" w:sz="0" w:space="0" w:color="auto"/>
            <w:bottom w:val="none" w:sz="0" w:space="0" w:color="auto"/>
            <w:right w:val="none" w:sz="0" w:space="0" w:color="auto"/>
          </w:divBdr>
        </w:div>
      </w:divsChild>
    </w:div>
    <w:div w:id="1945918216">
      <w:bodyDiv w:val="1"/>
      <w:marLeft w:val="0"/>
      <w:marRight w:val="0"/>
      <w:marTop w:val="0"/>
      <w:marBottom w:val="0"/>
      <w:divBdr>
        <w:top w:val="none" w:sz="0" w:space="0" w:color="auto"/>
        <w:left w:val="none" w:sz="0" w:space="0" w:color="auto"/>
        <w:bottom w:val="none" w:sz="0" w:space="0" w:color="auto"/>
        <w:right w:val="none" w:sz="0" w:space="0" w:color="auto"/>
      </w:divBdr>
      <w:divsChild>
        <w:div w:id="56632680">
          <w:marLeft w:val="360"/>
          <w:marRight w:val="0"/>
          <w:marTop w:val="0"/>
          <w:marBottom w:val="0"/>
          <w:divBdr>
            <w:top w:val="none" w:sz="0" w:space="0" w:color="auto"/>
            <w:left w:val="none" w:sz="0" w:space="0" w:color="auto"/>
            <w:bottom w:val="none" w:sz="0" w:space="0" w:color="auto"/>
            <w:right w:val="none" w:sz="0" w:space="0" w:color="auto"/>
          </w:divBdr>
        </w:div>
        <w:div w:id="272904808">
          <w:marLeft w:val="360"/>
          <w:marRight w:val="0"/>
          <w:marTop w:val="0"/>
          <w:marBottom w:val="0"/>
          <w:divBdr>
            <w:top w:val="none" w:sz="0" w:space="0" w:color="auto"/>
            <w:left w:val="none" w:sz="0" w:space="0" w:color="auto"/>
            <w:bottom w:val="none" w:sz="0" w:space="0" w:color="auto"/>
            <w:right w:val="none" w:sz="0" w:space="0" w:color="auto"/>
          </w:divBdr>
        </w:div>
        <w:div w:id="1578202060">
          <w:marLeft w:val="360"/>
          <w:marRight w:val="0"/>
          <w:marTop w:val="0"/>
          <w:marBottom w:val="0"/>
          <w:divBdr>
            <w:top w:val="none" w:sz="0" w:space="0" w:color="auto"/>
            <w:left w:val="none" w:sz="0" w:space="0" w:color="auto"/>
            <w:bottom w:val="none" w:sz="0" w:space="0" w:color="auto"/>
            <w:right w:val="none" w:sz="0" w:space="0" w:color="auto"/>
          </w:divBdr>
        </w:div>
      </w:divsChild>
    </w:div>
    <w:div w:id="2081831334">
      <w:bodyDiv w:val="1"/>
      <w:marLeft w:val="0"/>
      <w:marRight w:val="0"/>
      <w:marTop w:val="0"/>
      <w:marBottom w:val="0"/>
      <w:divBdr>
        <w:top w:val="none" w:sz="0" w:space="0" w:color="auto"/>
        <w:left w:val="none" w:sz="0" w:space="0" w:color="auto"/>
        <w:bottom w:val="none" w:sz="0" w:space="0" w:color="auto"/>
        <w:right w:val="none" w:sz="0" w:space="0" w:color="auto"/>
      </w:divBdr>
      <w:divsChild>
        <w:div w:id="340861033">
          <w:marLeft w:val="0"/>
          <w:marRight w:val="0"/>
          <w:marTop w:val="0"/>
          <w:marBottom w:val="0"/>
          <w:divBdr>
            <w:top w:val="none" w:sz="0" w:space="0" w:color="auto"/>
            <w:left w:val="none" w:sz="0" w:space="0" w:color="auto"/>
            <w:bottom w:val="none" w:sz="0" w:space="0" w:color="auto"/>
            <w:right w:val="none" w:sz="0" w:space="0" w:color="auto"/>
          </w:divBdr>
          <w:divsChild>
            <w:div w:id="591551048">
              <w:marLeft w:val="0"/>
              <w:marRight w:val="0"/>
              <w:marTop w:val="0"/>
              <w:marBottom w:val="0"/>
              <w:divBdr>
                <w:top w:val="none" w:sz="0" w:space="0" w:color="auto"/>
                <w:left w:val="none" w:sz="0" w:space="0" w:color="auto"/>
                <w:bottom w:val="none" w:sz="0" w:space="0" w:color="auto"/>
                <w:right w:val="none" w:sz="0" w:space="0" w:color="auto"/>
              </w:divBdr>
              <w:divsChild>
                <w:div w:id="1804303750">
                  <w:marLeft w:val="0"/>
                  <w:marRight w:val="0"/>
                  <w:marTop w:val="0"/>
                  <w:marBottom w:val="0"/>
                  <w:divBdr>
                    <w:top w:val="none" w:sz="0" w:space="0" w:color="auto"/>
                    <w:left w:val="none" w:sz="0" w:space="0" w:color="auto"/>
                    <w:bottom w:val="none" w:sz="0" w:space="0" w:color="auto"/>
                    <w:right w:val="none" w:sz="0" w:space="0" w:color="auto"/>
                  </w:divBdr>
                  <w:divsChild>
                    <w:div w:id="1636569996">
                      <w:marLeft w:val="0"/>
                      <w:marRight w:val="0"/>
                      <w:marTop w:val="0"/>
                      <w:marBottom w:val="0"/>
                      <w:divBdr>
                        <w:top w:val="none" w:sz="0" w:space="0" w:color="auto"/>
                        <w:left w:val="none" w:sz="0" w:space="0" w:color="auto"/>
                        <w:bottom w:val="none" w:sz="0" w:space="0" w:color="auto"/>
                        <w:right w:val="none" w:sz="0" w:space="0" w:color="auto"/>
                      </w:divBdr>
                      <w:divsChild>
                        <w:div w:id="329140905">
                          <w:marLeft w:val="0"/>
                          <w:marRight w:val="0"/>
                          <w:marTop w:val="0"/>
                          <w:marBottom w:val="0"/>
                          <w:divBdr>
                            <w:top w:val="none" w:sz="0" w:space="0" w:color="auto"/>
                            <w:left w:val="none" w:sz="0" w:space="0" w:color="auto"/>
                            <w:bottom w:val="none" w:sz="0" w:space="0" w:color="auto"/>
                            <w:right w:val="none" w:sz="0" w:space="0" w:color="auto"/>
                          </w:divBdr>
                          <w:divsChild>
                            <w:div w:id="2091386627">
                              <w:marLeft w:val="0"/>
                              <w:marRight w:val="0"/>
                              <w:marTop w:val="0"/>
                              <w:marBottom w:val="0"/>
                              <w:divBdr>
                                <w:top w:val="none" w:sz="0" w:space="0" w:color="auto"/>
                                <w:left w:val="none" w:sz="0" w:space="0" w:color="auto"/>
                                <w:bottom w:val="none" w:sz="0" w:space="0" w:color="auto"/>
                                <w:right w:val="none" w:sz="0" w:space="0" w:color="auto"/>
                              </w:divBdr>
                              <w:divsChild>
                                <w:div w:id="1044714657">
                                  <w:marLeft w:val="0"/>
                                  <w:marRight w:val="0"/>
                                  <w:marTop w:val="0"/>
                                  <w:marBottom w:val="0"/>
                                  <w:divBdr>
                                    <w:top w:val="none" w:sz="0" w:space="0" w:color="auto"/>
                                    <w:left w:val="none" w:sz="0" w:space="0" w:color="auto"/>
                                    <w:bottom w:val="none" w:sz="0" w:space="0" w:color="auto"/>
                                    <w:right w:val="none" w:sz="0" w:space="0" w:color="auto"/>
                                  </w:divBdr>
                                  <w:divsChild>
                                    <w:div w:id="1241014567">
                                      <w:marLeft w:val="0"/>
                                      <w:marRight w:val="0"/>
                                      <w:marTop w:val="0"/>
                                      <w:marBottom w:val="0"/>
                                      <w:divBdr>
                                        <w:top w:val="none" w:sz="0" w:space="0" w:color="auto"/>
                                        <w:left w:val="none" w:sz="0" w:space="0" w:color="auto"/>
                                        <w:bottom w:val="none" w:sz="0" w:space="0" w:color="auto"/>
                                        <w:right w:val="none" w:sz="0" w:space="0" w:color="auto"/>
                                      </w:divBdr>
                                      <w:divsChild>
                                        <w:div w:id="1017199362">
                                          <w:marLeft w:val="0"/>
                                          <w:marRight w:val="0"/>
                                          <w:marTop w:val="0"/>
                                          <w:marBottom w:val="0"/>
                                          <w:divBdr>
                                            <w:top w:val="none" w:sz="0" w:space="0" w:color="auto"/>
                                            <w:left w:val="none" w:sz="0" w:space="0" w:color="auto"/>
                                            <w:bottom w:val="none" w:sz="0" w:space="0" w:color="auto"/>
                                            <w:right w:val="none" w:sz="0" w:space="0" w:color="auto"/>
                                          </w:divBdr>
                                          <w:divsChild>
                                            <w:div w:id="850920500">
                                              <w:marLeft w:val="0"/>
                                              <w:marRight w:val="0"/>
                                              <w:marTop w:val="0"/>
                                              <w:marBottom w:val="0"/>
                                              <w:divBdr>
                                                <w:top w:val="none" w:sz="0" w:space="0" w:color="auto"/>
                                                <w:left w:val="none" w:sz="0" w:space="0" w:color="auto"/>
                                                <w:bottom w:val="none" w:sz="0" w:space="0" w:color="auto"/>
                                                <w:right w:val="none" w:sz="0" w:space="0" w:color="auto"/>
                                              </w:divBdr>
                                              <w:divsChild>
                                                <w:div w:id="170485178">
                                                  <w:marLeft w:val="0"/>
                                                  <w:marRight w:val="0"/>
                                                  <w:marTop w:val="0"/>
                                                  <w:marBottom w:val="0"/>
                                                  <w:divBdr>
                                                    <w:top w:val="none" w:sz="0" w:space="0" w:color="auto"/>
                                                    <w:left w:val="none" w:sz="0" w:space="0" w:color="auto"/>
                                                    <w:bottom w:val="none" w:sz="0" w:space="0" w:color="auto"/>
                                                    <w:right w:val="none" w:sz="0" w:space="0" w:color="auto"/>
                                                  </w:divBdr>
                                                  <w:divsChild>
                                                    <w:div w:id="1984695133">
                                                      <w:marLeft w:val="0"/>
                                                      <w:marRight w:val="0"/>
                                                      <w:marTop w:val="0"/>
                                                      <w:marBottom w:val="0"/>
                                                      <w:divBdr>
                                                        <w:top w:val="none" w:sz="0" w:space="0" w:color="auto"/>
                                                        <w:left w:val="none" w:sz="0" w:space="0" w:color="auto"/>
                                                        <w:bottom w:val="none" w:sz="0" w:space="0" w:color="auto"/>
                                                        <w:right w:val="none" w:sz="0" w:space="0" w:color="auto"/>
                                                      </w:divBdr>
                                                      <w:divsChild>
                                                        <w:div w:id="1949925281">
                                                          <w:marLeft w:val="0"/>
                                                          <w:marRight w:val="0"/>
                                                          <w:marTop w:val="0"/>
                                                          <w:marBottom w:val="0"/>
                                                          <w:divBdr>
                                                            <w:top w:val="none" w:sz="0" w:space="0" w:color="auto"/>
                                                            <w:left w:val="none" w:sz="0" w:space="0" w:color="auto"/>
                                                            <w:bottom w:val="none" w:sz="0" w:space="0" w:color="auto"/>
                                                            <w:right w:val="none" w:sz="0" w:space="0" w:color="auto"/>
                                                          </w:divBdr>
                                                          <w:divsChild>
                                                            <w:div w:id="1902981840">
                                                              <w:marLeft w:val="0"/>
                                                              <w:marRight w:val="0"/>
                                                              <w:marTop w:val="0"/>
                                                              <w:marBottom w:val="0"/>
                                                              <w:divBdr>
                                                                <w:top w:val="none" w:sz="0" w:space="0" w:color="auto"/>
                                                                <w:left w:val="none" w:sz="0" w:space="0" w:color="auto"/>
                                                                <w:bottom w:val="none" w:sz="0" w:space="0" w:color="auto"/>
                                                                <w:right w:val="none" w:sz="0" w:space="0" w:color="auto"/>
                                                              </w:divBdr>
                                                              <w:divsChild>
                                                                <w:div w:id="139032324">
                                                                  <w:marLeft w:val="0"/>
                                                                  <w:marRight w:val="0"/>
                                                                  <w:marTop w:val="0"/>
                                                                  <w:marBottom w:val="0"/>
                                                                  <w:divBdr>
                                                                    <w:top w:val="none" w:sz="0" w:space="0" w:color="auto"/>
                                                                    <w:left w:val="none" w:sz="0" w:space="0" w:color="auto"/>
                                                                    <w:bottom w:val="none" w:sz="0" w:space="0" w:color="auto"/>
                                                                    <w:right w:val="none" w:sz="0" w:space="0" w:color="auto"/>
                                                                  </w:divBdr>
                                                                  <w:divsChild>
                                                                    <w:div w:id="13120202">
                                                                      <w:marLeft w:val="0"/>
                                                                      <w:marRight w:val="0"/>
                                                                      <w:marTop w:val="0"/>
                                                                      <w:marBottom w:val="0"/>
                                                                      <w:divBdr>
                                                                        <w:top w:val="none" w:sz="0" w:space="0" w:color="auto"/>
                                                                        <w:left w:val="none" w:sz="0" w:space="0" w:color="auto"/>
                                                                        <w:bottom w:val="none" w:sz="0" w:space="0" w:color="auto"/>
                                                                        <w:right w:val="none" w:sz="0" w:space="0" w:color="auto"/>
                                                                      </w:divBdr>
                                                                      <w:divsChild>
                                                                        <w:div w:id="992107012">
                                                                          <w:marLeft w:val="0"/>
                                                                          <w:marRight w:val="0"/>
                                                                          <w:marTop w:val="0"/>
                                                                          <w:marBottom w:val="0"/>
                                                                          <w:divBdr>
                                                                            <w:top w:val="none" w:sz="0" w:space="0" w:color="auto"/>
                                                                            <w:left w:val="none" w:sz="0" w:space="0" w:color="auto"/>
                                                                            <w:bottom w:val="none" w:sz="0" w:space="0" w:color="auto"/>
                                                                            <w:right w:val="none" w:sz="0" w:space="0" w:color="auto"/>
                                                                          </w:divBdr>
                                                                          <w:divsChild>
                                                                            <w:div w:id="41263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97097027">
      <w:bodyDiv w:val="1"/>
      <w:marLeft w:val="0"/>
      <w:marRight w:val="0"/>
      <w:marTop w:val="0"/>
      <w:marBottom w:val="0"/>
      <w:divBdr>
        <w:top w:val="none" w:sz="0" w:space="0" w:color="auto"/>
        <w:left w:val="none" w:sz="0" w:space="0" w:color="auto"/>
        <w:bottom w:val="none" w:sz="0" w:space="0" w:color="auto"/>
        <w:right w:val="none" w:sz="0" w:space="0" w:color="auto"/>
      </w:divBdr>
      <w:divsChild>
        <w:div w:id="1964266261">
          <w:marLeft w:val="360"/>
          <w:marRight w:val="0"/>
          <w:marTop w:val="4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footer" Target="footer1.xml" Id="rId13" /><Relationship Type="http://schemas.openxmlformats.org/officeDocument/2006/relationships/image" Target="media/image7.png" Id="rId18" /><Relationship Type="http://schemas.openxmlformats.org/officeDocument/2006/relationships/hyperlink" Target="https://help.sap.com/docs/subscription-billing/btp-configuration/set-up-sap-event-mesh?version=2024-12-16" TargetMode="External" Id="rId26" /><Relationship Type="http://schemas.openxmlformats.org/officeDocument/2006/relationships/customXml" Target="../customXml/item2.xml" Id="rId3" /><Relationship Type="http://schemas.openxmlformats.org/officeDocument/2006/relationships/image" Target="media/image9.png" Id="rId21" /><Relationship Type="http://schemas.openxmlformats.org/officeDocument/2006/relationships/styles" Target="styles.xml" Id="rId7" /><Relationship Type="http://schemas.openxmlformats.org/officeDocument/2006/relationships/header" Target="header1.xml" Id="rId12" /><Relationship Type="http://schemas.openxmlformats.org/officeDocument/2006/relationships/image" Target="media/image6.png" Id="rId17" /><Relationship Type="http://schemas.openxmlformats.org/officeDocument/2006/relationships/hyperlink" Target="https://api.sap.com/api/API_PURGPRCGCONDITIONRECORD_SRV/overview" TargetMode="External" Id="rId25" /><Relationship Type="http://schemas.openxmlformats.org/officeDocument/2006/relationships/customXml" Target="../customXml/item1.xml" Id="rId2" /><Relationship Type="http://schemas.openxmlformats.org/officeDocument/2006/relationships/image" Target="media/image5.png" Id="rId16" /><Relationship Type="http://schemas.openxmlformats.org/officeDocument/2006/relationships/footer" Target="footer2.xml" Id="rId20" /><Relationship Type="http://schemas.openxmlformats.org/officeDocument/2006/relationships/fontTable" Target="fontTable.xml" Id="rId29" /><Relationship Type="http://schemas.microsoft.com/office/2006/relationships/keyMapCustomizations" Target="customizations.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hyperlink" Target="https://api.sap.com/api/API_INFORECORD_PROCESS_SRV/overview" TargetMode="External" Id="rId24" /><Relationship Type="http://schemas.openxmlformats.org/officeDocument/2006/relationships/customXml" Target="../customXml/item4.xml" Id="rId5" /><Relationship Type="http://schemas.openxmlformats.org/officeDocument/2006/relationships/image" Target="media/image4.png" Id="rId15" /><Relationship Type="http://schemas.openxmlformats.org/officeDocument/2006/relationships/hyperlink" Target="https://api.sap.com/api/OP_API_SLSPRCGCONDITIONRECORD_SRV_0001/overview" TargetMode="External" Id="rId23" /><Relationship Type="http://schemas.openxmlformats.org/officeDocument/2006/relationships/hyperlink" Target="https://api.sap.com/event/OP_SALESPRICINGCONDITIONRECORDEVENTS/overview" TargetMode="External" Id="rId28" /><Relationship Type="http://schemas.openxmlformats.org/officeDocument/2006/relationships/footnotes" Target="footnotes.xml" Id="rId10" /><Relationship Type="http://schemas.openxmlformats.org/officeDocument/2006/relationships/header" Target="header2.xml" Id="rId19" /><Relationship Type="http://schemas.openxmlformats.org/officeDocument/2006/relationships/customXml" Target="../customXml/item3.xml" Id="rId4" /><Relationship Type="http://schemas.openxmlformats.org/officeDocument/2006/relationships/webSettings" Target="webSettings.xml" Id="rId9" /><Relationship Type="http://schemas.openxmlformats.org/officeDocument/2006/relationships/image" Target="media/image3.png" Id="rId14" /><Relationship Type="http://schemas.openxmlformats.org/officeDocument/2006/relationships/hyperlink" Target="https://api.sap.com/event/OP_SALESPRICINGCONDITIONRECORDEVENTS/overview" TargetMode="External" Id="rId22" /><Relationship Type="http://schemas.openxmlformats.org/officeDocument/2006/relationships/hyperlink" Target="https://help.sap.com/docs/SAP_S4HANA_ON-PREMISE/19d48293097f4a2589433856b034dfa5/71703bca89464fa0a164163979327bf4.html?version=2023.002" TargetMode="External" Id="rId27" /><Relationship Type="http://schemas.openxmlformats.org/officeDocument/2006/relationships/theme" Target="theme/theme1.xml" Id="rId30" /></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e41eae0-e780-4c70-a4e9-3e38cf1b78c0">
      <Terms xmlns="http://schemas.microsoft.com/office/infopath/2007/PartnerControls"/>
    </lcf76f155ced4ddcb4097134ff3c332f>
    <TaxCatchAll xmlns="ff1f9d5d-65ce-4586-a9f7-a6d91092351a" xsi:nil="true"/>
    <_ip_UnifiedCompliancePolicyUIAction xmlns="http://schemas.microsoft.com/sharepoint/v3"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DD5FEBB52B915419C6E9F10FA572C23" ma:contentTypeVersion="20" ma:contentTypeDescription="Create a new document." ma:contentTypeScope="" ma:versionID="65e3b19008a65d1bbdf4ae22d3404354">
  <xsd:schema xmlns:xsd="http://www.w3.org/2001/XMLSchema" xmlns:xs="http://www.w3.org/2001/XMLSchema" xmlns:p="http://schemas.microsoft.com/office/2006/metadata/properties" xmlns:ns1="http://schemas.microsoft.com/sharepoint/v3" xmlns:ns2="ae41eae0-e780-4c70-a4e9-3e38cf1b78c0" xmlns:ns3="ff1f9d5d-65ce-4586-a9f7-a6d91092351a" targetNamespace="http://schemas.microsoft.com/office/2006/metadata/properties" ma:root="true" ma:fieldsID="4bc14491364f38316379132c21b904ce" ns1:_="" ns2:_="" ns3:_="">
    <xsd:import namespace="http://schemas.microsoft.com/sharepoint/v3"/>
    <xsd:import namespace="ae41eae0-e780-4c70-a4e9-3e38cf1b78c0"/>
    <xsd:import namespace="ff1f9d5d-65ce-4586-a9f7-a6d91092351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e41eae0-e780-4c70-a4e9-3e38cf1b78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c7b3fb9d-ee0a-40a8-bd42-4026b75186d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f1f9d5d-65ce-4586-a9f7-a6d91092351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4a14964f-1436-4bf8-8379-18673543627f}" ma:internalName="TaxCatchAll" ma:showField="CatchAllData" ma:web="ff1f9d5d-65ce-4586-a9f7-a6d91092351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83CE703-80C4-4575-B4FB-138FCEC1A407}">
  <ds:schemaRefs>
    <ds:schemaRef ds:uri="http://schemas.microsoft.com/office/2006/metadata/properties"/>
    <ds:schemaRef ds:uri="http://schemas.microsoft.com/office/infopath/2007/PartnerControls"/>
    <ds:schemaRef ds:uri="ae41eae0-e780-4c70-a4e9-3e38cf1b78c0"/>
    <ds:schemaRef ds:uri="ff1f9d5d-65ce-4586-a9f7-a6d91092351a"/>
    <ds:schemaRef ds:uri="http://schemas.microsoft.com/sharepoint/v3"/>
  </ds:schemaRefs>
</ds:datastoreItem>
</file>

<file path=customXml/itemProps2.xml><?xml version="1.0" encoding="utf-8"?>
<ds:datastoreItem xmlns:ds="http://schemas.openxmlformats.org/officeDocument/2006/customXml" ds:itemID="{4C8F6661-C2A7-4E75-B7BF-40F43F468C72}"/>
</file>

<file path=customXml/itemProps3.xml><?xml version="1.0" encoding="utf-8"?>
<ds:datastoreItem xmlns:ds="http://schemas.openxmlformats.org/officeDocument/2006/customXml" ds:itemID="{7711B988-9FAC-44BF-8B59-5EEF12025955}">
  <ds:schemaRefs>
    <ds:schemaRef ds:uri="http://schemas.openxmlformats.org/officeDocument/2006/bibliography"/>
  </ds:schemaRefs>
</ds:datastoreItem>
</file>

<file path=customXml/itemProps4.xml><?xml version="1.0" encoding="utf-8"?>
<ds:datastoreItem xmlns:ds="http://schemas.openxmlformats.org/officeDocument/2006/customXml" ds:itemID="{7AD5C9AC-0D92-41C8-84E8-C3373E0E4B2F}">
  <ds:schemaRefs>
    <ds:schemaRef ds:uri="http://schemas.microsoft.com/sharepoint/v3/contenttype/forms"/>
  </ds:schemaRefs>
</ds:datastoreItem>
</file>

<file path=docMetadata/LabelInfo.xml><?xml version="1.0" encoding="utf-8"?>
<clbl:labelList xmlns:clbl="http://schemas.microsoft.com/office/2020/mipLabelMetadata">
  <clbl:label id="{0cf7ac0a-4681-4823-ab0b-04ef02c5f873}" enabled="1" method="Standard" siteId="{42f7676c-f455-423c-82f6-dc2d99791af7}"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SAP</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SAP S4HANA Cloud Integration - Customer Guide</dc:title>
  <dc:subject/>
  <dc:creator>ananth.chinnaraj03@sap.com</dc:creator>
  <keywords/>
  <lastModifiedBy>Bolakhe, Abhijit</lastModifiedBy>
  <revision>5</revision>
  <lastPrinted>2008-02-12T15:30:00.0000000Z</lastPrinted>
  <dcterms:created xsi:type="dcterms:W3CDTF">2025-01-09T06:37:00.0000000Z</dcterms:created>
  <dcterms:modified xsi:type="dcterms:W3CDTF">2026-06-02T04:10:08.5471695Z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0x0101006DD5FEBB52B915419C6E9F10FA572C23</vt:lpwstr>
  </property>
  <property fmtid="{D5CDD505-2E9C-101B-9397-08002B2CF9AE}" pid="4" name="MediaServiceImageTags">
    <vt:lpwstr/>
  </property>
</Properties>
</file>