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379AF" w14:paraId="5593DE63" w14:textId="77777777" w:rsidTr="001524A2">
        <w:trPr>
          <w:trHeight w:val="636"/>
        </w:trPr>
        <w:tc>
          <w:tcPr>
            <w:tcW w:w="3227" w:type="dxa"/>
          </w:tcPr>
          <w:p w14:paraId="290E61DE" w14:textId="77777777" w:rsidR="008379AF" w:rsidRPr="006A4D17" w:rsidRDefault="008379AF" w:rsidP="001524A2">
            <w:bookmarkStart w:id="0" w:name="unique_1"/>
            <w:bookmarkStart w:id="1" w:name="_Hlk107001998"/>
            <w:r w:rsidRPr="006A4D17">
              <w:rPr>
                <w:noProof/>
              </w:rPr>
              <w:drawing>
                <wp:anchor distT="0" distB="0" distL="114300" distR="114300" simplePos="0" relativeHeight="251659264" behindDoc="1" locked="0" layoutInCell="1" allowOverlap="1" wp14:anchorId="086996B6" wp14:editId="55C7704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C3640C" w14:textId="20A2DFD8" w:rsidR="008379AF" w:rsidRPr="00E540A2" w:rsidRDefault="008379AF" w:rsidP="008379AF">
            <w:pPr>
              <w:pStyle w:val="SAPCollateralType"/>
            </w:pPr>
            <w:r>
              <w:t>Stammdatenskript</w:t>
            </w:r>
          </w:p>
          <w:p w14:paraId="4AE1DACE" w14:textId="6D187CE0" w:rsidR="008379AF" w:rsidRPr="00CF3F1C" w:rsidRDefault="008379AF" w:rsidP="008379AF">
            <w:pPr>
              <w:pStyle w:val="SAPDocumentVersion"/>
            </w:pPr>
            <w:r>
              <w:t>SAP S/4HANA Cloud Public Edition - 02-07-26</w:t>
            </w:r>
          </w:p>
        </w:tc>
      </w:tr>
      <w:tr w:rsidR="008379AF" w14:paraId="248A49AF" w14:textId="77777777" w:rsidTr="001524A2">
        <w:trPr>
          <w:trHeight w:hRule="exact" w:val="1656"/>
        </w:trPr>
        <w:tc>
          <w:tcPr>
            <w:tcW w:w="3227" w:type="dxa"/>
          </w:tcPr>
          <w:p w14:paraId="24C755BB" w14:textId="77777777" w:rsidR="008379AF" w:rsidRPr="006A4D17" w:rsidRDefault="008379AF" w:rsidP="001524A2"/>
        </w:tc>
        <w:tc>
          <w:tcPr>
            <w:tcW w:w="11340" w:type="dxa"/>
          </w:tcPr>
          <w:p w14:paraId="7D1B97B9" w14:textId="5F7B7C9B" w:rsidR="008379AF" w:rsidRDefault="008379AF" w:rsidP="008379AF">
            <w:pPr>
              <w:pStyle w:val="SAPMainTitle"/>
            </w:pPr>
            <w:bookmarkStart w:id="2" w:name="maintitle"/>
            <w:r>
              <w:t>Kundenmaterial-Infosatz anlegen – SDS (2YX)</w:t>
            </w:r>
            <w:bookmarkEnd w:id="2"/>
            <w:r w:rsidRPr="00585F3D">
              <w:t xml:space="preserve"> </w:t>
            </w:r>
          </w:p>
          <w:p w14:paraId="2698886C" w14:textId="77777777" w:rsidR="008379AF" w:rsidRDefault="008379AF" w:rsidP="001524A2"/>
          <w:p w14:paraId="44B66695" w14:textId="77777777" w:rsidR="008379AF" w:rsidRPr="00585F3D" w:rsidRDefault="008379AF" w:rsidP="001524A2">
            <w:r w:rsidRPr="00DE3655">
              <w:rPr>
                <w:b/>
                <w:bCs/>
                <w:noProof/>
                <w:szCs w:val="28"/>
              </w:rPr>
              <w:drawing>
                <wp:anchor distT="0" distB="0" distL="114300" distR="114300" simplePos="0" relativeHeight="251660288" behindDoc="1" locked="0" layoutInCell="1" allowOverlap="1" wp14:anchorId="5F2A2090" wp14:editId="6E3021E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379AF" w14:paraId="74AF7C8C" w14:textId="77777777" w:rsidTr="001524A2">
        <w:trPr>
          <w:trHeight w:hRule="exact" w:val="481"/>
        </w:trPr>
        <w:tc>
          <w:tcPr>
            <w:tcW w:w="3227" w:type="dxa"/>
          </w:tcPr>
          <w:p w14:paraId="68397319" w14:textId="77777777" w:rsidR="008379AF" w:rsidRDefault="008379AF" w:rsidP="001524A2"/>
        </w:tc>
        <w:tc>
          <w:tcPr>
            <w:tcW w:w="11340" w:type="dxa"/>
          </w:tcPr>
          <w:p w14:paraId="7F016C95" w14:textId="77777777" w:rsidR="008379AF" w:rsidRDefault="008379AF" w:rsidP="001524A2">
            <w:pPr>
              <w:pStyle w:val="SAPSecurityLevel"/>
              <w:jc w:val="left"/>
            </w:pPr>
            <w:r>
              <w:t>PUBLIC</w:t>
            </w:r>
          </w:p>
        </w:tc>
      </w:tr>
    </w:tbl>
    <w:p w14:paraId="0F9ED307" w14:textId="77777777" w:rsidR="008379AF" w:rsidRDefault="008379AF" w:rsidP="00865C7C">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B125B2E" w14:textId="7ECC4D87" w:rsidR="008379AF" w:rsidRDefault="008379AF">
      <w:pPr>
        <w:pStyle w:val="TOC1"/>
        <w:rPr>
          <w:rFonts w:asciiTheme="minorHAnsi" w:eastAsiaTheme="minorEastAsia" w:hAnsiTheme="minorHAnsi" w:cstheme="minorBidi"/>
          <w:noProof/>
          <w:color w:val="auto"/>
          <w:kern w:val="2"/>
          <w:sz w:val="24"/>
          <w:lang/>
          <w14:ligatures w14:val="standardContextual"/>
        </w:rPr>
      </w:pPr>
      <w:hyperlink w:anchor="_Toc233889598" w:history="1">
        <w:r w:rsidRPr="00417E4C">
          <w:rPr>
            <w:rStyle w:val="Hyperlink"/>
            <w:noProof/>
          </w:rPr>
          <w:t>1</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Zweck</w:t>
        </w:r>
        <w:r>
          <w:rPr>
            <w:noProof/>
            <w:webHidden/>
          </w:rPr>
          <w:tab/>
        </w:r>
        <w:r>
          <w:rPr>
            <w:noProof/>
            <w:webHidden/>
          </w:rPr>
          <w:fldChar w:fldCharType="begin"/>
        </w:r>
        <w:r>
          <w:rPr>
            <w:noProof/>
            <w:webHidden/>
          </w:rPr>
          <w:instrText xml:space="preserve"> PAGEREF _Toc233889598 \h </w:instrText>
        </w:r>
        <w:r>
          <w:rPr>
            <w:noProof/>
            <w:webHidden/>
          </w:rPr>
        </w:r>
        <w:r>
          <w:rPr>
            <w:noProof/>
            <w:webHidden/>
          </w:rPr>
          <w:fldChar w:fldCharType="separate"/>
        </w:r>
        <w:r>
          <w:rPr>
            <w:noProof/>
            <w:webHidden/>
          </w:rPr>
          <w:t>2</w:t>
        </w:r>
        <w:r>
          <w:rPr>
            <w:noProof/>
            <w:webHidden/>
          </w:rPr>
          <w:fldChar w:fldCharType="end"/>
        </w:r>
      </w:hyperlink>
    </w:p>
    <w:p w14:paraId="6A40D0EB" w14:textId="3A18330D" w:rsidR="008379AF" w:rsidRDefault="008379AF">
      <w:pPr>
        <w:pStyle w:val="TOC1"/>
        <w:rPr>
          <w:rFonts w:asciiTheme="minorHAnsi" w:eastAsiaTheme="minorEastAsia" w:hAnsiTheme="minorHAnsi" w:cstheme="minorBidi"/>
          <w:noProof/>
          <w:color w:val="auto"/>
          <w:kern w:val="2"/>
          <w:sz w:val="24"/>
          <w:lang/>
          <w14:ligatures w14:val="standardContextual"/>
        </w:rPr>
      </w:pPr>
      <w:hyperlink w:anchor="_Toc233889599" w:history="1">
        <w:r w:rsidRPr="00417E4C">
          <w:rPr>
            <w:rStyle w:val="Hyperlink"/>
            <w:noProof/>
          </w:rPr>
          <w:t>2</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Voraussetzungen</w:t>
        </w:r>
        <w:r>
          <w:rPr>
            <w:noProof/>
            <w:webHidden/>
          </w:rPr>
          <w:tab/>
        </w:r>
        <w:r>
          <w:rPr>
            <w:noProof/>
            <w:webHidden/>
          </w:rPr>
          <w:fldChar w:fldCharType="begin"/>
        </w:r>
        <w:r>
          <w:rPr>
            <w:noProof/>
            <w:webHidden/>
          </w:rPr>
          <w:instrText xml:space="preserve"> PAGEREF _Toc233889599 \h </w:instrText>
        </w:r>
        <w:r>
          <w:rPr>
            <w:noProof/>
            <w:webHidden/>
          </w:rPr>
        </w:r>
        <w:r>
          <w:rPr>
            <w:noProof/>
            <w:webHidden/>
          </w:rPr>
          <w:fldChar w:fldCharType="separate"/>
        </w:r>
        <w:r>
          <w:rPr>
            <w:noProof/>
            <w:webHidden/>
          </w:rPr>
          <w:t>3</w:t>
        </w:r>
        <w:r>
          <w:rPr>
            <w:noProof/>
            <w:webHidden/>
          </w:rPr>
          <w:fldChar w:fldCharType="end"/>
        </w:r>
      </w:hyperlink>
    </w:p>
    <w:p w14:paraId="539BC613" w14:textId="267AAF21" w:rsidR="008379AF" w:rsidRDefault="008379AF">
      <w:pPr>
        <w:pStyle w:val="TOC2"/>
        <w:rPr>
          <w:rFonts w:asciiTheme="minorHAnsi" w:eastAsiaTheme="minorEastAsia" w:hAnsiTheme="minorHAnsi" w:cstheme="minorBidi"/>
          <w:noProof/>
          <w:color w:val="auto"/>
          <w:kern w:val="2"/>
          <w:sz w:val="24"/>
          <w:lang/>
          <w14:ligatures w14:val="standardContextual"/>
        </w:rPr>
      </w:pPr>
      <w:hyperlink w:anchor="_Toc233889600" w:history="1">
        <w:r w:rsidRPr="00417E4C">
          <w:rPr>
            <w:rStyle w:val="Hyperlink"/>
            <w:noProof/>
          </w:rPr>
          <w:t>2.1</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Systemzugriff</w:t>
        </w:r>
        <w:r>
          <w:rPr>
            <w:noProof/>
            <w:webHidden/>
          </w:rPr>
          <w:tab/>
        </w:r>
        <w:r>
          <w:rPr>
            <w:noProof/>
            <w:webHidden/>
          </w:rPr>
          <w:fldChar w:fldCharType="begin"/>
        </w:r>
        <w:r>
          <w:rPr>
            <w:noProof/>
            <w:webHidden/>
          </w:rPr>
          <w:instrText xml:space="preserve"> PAGEREF _Toc233889600 \h </w:instrText>
        </w:r>
        <w:r>
          <w:rPr>
            <w:noProof/>
            <w:webHidden/>
          </w:rPr>
        </w:r>
        <w:r>
          <w:rPr>
            <w:noProof/>
            <w:webHidden/>
          </w:rPr>
          <w:fldChar w:fldCharType="separate"/>
        </w:r>
        <w:r>
          <w:rPr>
            <w:noProof/>
            <w:webHidden/>
          </w:rPr>
          <w:t>3</w:t>
        </w:r>
        <w:r>
          <w:rPr>
            <w:noProof/>
            <w:webHidden/>
          </w:rPr>
          <w:fldChar w:fldCharType="end"/>
        </w:r>
      </w:hyperlink>
    </w:p>
    <w:p w14:paraId="1A0AA6AA" w14:textId="6B8BA7E1" w:rsidR="008379AF" w:rsidRDefault="008379AF">
      <w:pPr>
        <w:pStyle w:val="TOC2"/>
        <w:rPr>
          <w:rFonts w:asciiTheme="minorHAnsi" w:eastAsiaTheme="minorEastAsia" w:hAnsiTheme="minorHAnsi" w:cstheme="minorBidi"/>
          <w:noProof/>
          <w:color w:val="auto"/>
          <w:kern w:val="2"/>
          <w:sz w:val="24"/>
          <w:lang/>
          <w14:ligatures w14:val="standardContextual"/>
        </w:rPr>
      </w:pPr>
      <w:hyperlink w:anchor="_Toc233889601" w:history="1">
        <w:r w:rsidRPr="00417E4C">
          <w:rPr>
            <w:rStyle w:val="Hyperlink"/>
            <w:noProof/>
          </w:rPr>
          <w:t>2.2</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Rollen</w:t>
        </w:r>
        <w:r>
          <w:rPr>
            <w:noProof/>
            <w:webHidden/>
          </w:rPr>
          <w:tab/>
        </w:r>
        <w:r>
          <w:rPr>
            <w:noProof/>
            <w:webHidden/>
          </w:rPr>
          <w:fldChar w:fldCharType="begin"/>
        </w:r>
        <w:r>
          <w:rPr>
            <w:noProof/>
            <w:webHidden/>
          </w:rPr>
          <w:instrText xml:space="preserve"> PAGEREF _Toc233889601 \h </w:instrText>
        </w:r>
        <w:r>
          <w:rPr>
            <w:noProof/>
            <w:webHidden/>
          </w:rPr>
        </w:r>
        <w:r>
          <w:rPr>
            <w:noProof/>
            <w:webHidden/>
          </w:rPr>
          <w:fldChar w:fldCharType="separate"/>
        </w:r>
        <w:r>
          <w:rPr>
            <w:noProof/>
            <w:webHidden/>
          </w:rPr>
          <w:t>3</w:t>
        </w:r>
        <w:r>
          <w:rPr>
            <w:noProof/>
            <w:webHidden/>
          </w:rPr>
          <w:fldChar w:fldCharType="end"/>
        </w:r>
      </w:hyperlink>
    </w:p>
    <w:p w14:paraId="25A8807B" w14:textId="0D811218" w:rsidR="008379AF" w:rsidRDefault="008379AF">
      <w:pPr>
        <w:pStyle w:val="TOC2"/>
        <w:rPr>
          <w:rFonts w:asciiTheme="minorHAnsi" w:eastAsiaTheme="minorEastAsia" w:hAnsiTheme="minorHAnsi" w:cstheme="minorBidi"/>
          <w:noProof/>
          <w:color w:val="auto"/>
          <w:kern w:val="2"/>
          <w:sz w:val="24"/>
          <w:lang/>
          <w14:ligatures w14:val="standardContextual"/>
        </w:rPr>
      </w:pPr>
      <w:hyperlink w:anchor="_Toc233889602" w:history="1">
        <w:r w:rsidRPr="00417E4C">
          <w:rPr>
            <w:rStyle w:val="Hyperlink"/>
            <w:noProof/>
          </w:rPr>
          <w:t>2.3</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Obligatorische und optionale Stammdaten</w:t>
        </w:r>
        <w:r>
          <w:rPr>
            <w:noProof/>
            <w:webHidden/>
          </w:rPr>
          <w:tab/>
        </w:r>
        <w:r>
          <w:rPr>
            <w:noProof/>
            <w:webHidden/>
          </w:rPr>
          <w:fldChar w:fldCharType="begin"/>
        </w:r>
        <w:r>
          <w:rPr>
            <w:noProof/>
            <w:webHidden/>
          </w:rPr>
          <w:instrText xml:space="preserve"> PAGEREF _Toc233889602 \h </w:instrText>
        </w:r>
        <w:r>
          <w:rPr>
            <w:noProof/>
            <w:webHidden/>
          </w:rPr>
        </w:r>
        <w:r>
          <w:rPr>
            <w:noProof/>
            <w:webHidden/>
          </w:rPr>
          <w:fldChar w:fldCharType="separate"/>
        </w:r>
        <w:r>
          <w:rPr>
            <w:noProof/>
            <w:webHidden/>
          </w:rPr>
          <w:t>3</w:t>
        </w:r>
        <w:r>
          <w:rPr>
            <w:noProof/>
            <w:webHidden/>
          </w:rPr>
          <w:fldChar w:fldCharType="end"/>
        </w:r>
      </w:hyperlink>
    </w:p>
    <w:p w14:paraId="4C55B56A" w14:textId="30A38E69" w:rsidR="008379AF" w:rsidRDefault="008379AF">
      <w:pPr>
        <w:pStyle w:val="TOC2"/>
        <w:rPr>
          <w:rFonts w:asciiTheme="minorHAnsi" w:eastAsiaTheme="minorEastAsia" w:hAnsiTheme="minorHAnsi" w:cstheme="minorBidi"/>
          <w:noProof/>
          <w:color w:val="auto"/>
          <w:kern w:val="2"/>
          <w:sz w:val="24"/>
          <w:lang/>
          <w14:ligatures w14:val="standardContextual"/>
        </w:rPr>
      </w:pPr>
      <w:hyperlink w:anchor="_Toc233889603" w:history="1">
        <w:r w:rsidRPr="00417E4C">
          <w:rPr>
            <w:rStyle w:val="Hyperlink"/>
            <w:noProof/>
          </w:rPr>
          <w:t>2.4</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Obligatorische und optionale Stammdaten</w:t>
        </w:r>
        <w:r>
          <w:rPr>
            <w:noProof/>
            <w:webHidden/>
          </w:rPr>
          <w:tab/>
        </w:r>
        <w:r>
          <w:rPr>
            <w:noProof/>
            <w:webHidden/>
          </w:rPr>
          <w:fldChar w:fldCharType="begin"/>
        </w:r>
        <w:r>
          <w:rPr>
            <w:noProof/>
            <w:webHidden/>
          </w:rPr>
          <w:instrText xml:space="preserve"> PAGEREF _Toc233889603 \h </w:instrText>
        </w:r>
        <w:r>
          <w:rPr>
            <w:noProof/>
            <w:webHidden/>
          </w:rPr>
        </w:r>
        <w:r>
          <w:rPr>
            <w:noProof/>
            <w:webHidden/>
          </w:rPr>
          <w:fldChar w:fldCharType="separate"/>
        </w:r>
        <w:r>
          <w:rPr>
            <w:noProof/>
            <w:webHidden/>
          </w:rPr>
          <w:t>4</w:t>
        </w:r>
        <w:r>
          <w:rPr>
            <w:noProof/>
            <w:webHidden/>
          </w:rPr>
          <w:fldChar w:fldCharType="end"/>
        </w:r>
      </w:hyperlink>
    </w:p>
    <w:p w14:paraId="0F1D8F55" w14:textId="14499BDA" w:rsidR="008379AF" w:rsidRDefault="008379AF">
      <w:pPr>
        <w:pStyle w:val="TOC1"/>
        <w:rPr>
          <w:rFonts w:asciiTheme="minorHAnsi" w:eastAsiaTheme="minorEastAsia" w:hAnsiTheme="minorHAnsi" w:cstheme="minorBidi"/>
          <w:noProof/>
          <w:color w:val="auto"/>
          <w:kern w:val="2"/>
          <w:sz w:val="24"/>
          <w:lang/>
          <w14:ligatures w14:val="standardContextual"/>
        </w:rPr>
      </w:pPr>
      <w:hyperlink w:anchor="_Toc233889604" w:history="1">
        <w:r w:rsidRPr="00417E4C">
          <w:rPr>
            <w:rStyle w:val="Hyperlink"/>
            <w:noProof/>
          </w:rPr>
          <w:t>3</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Übersichtstabelle</w:t>
        </w:r>
        <w:r>
          <w:rPr>
            <w:noProof/>
            <w:webHidden/>
          </w:rPr>
          <w:tab/>
        </w:r>
        <w:r>
          <w:rPr>
            <w:noProof/>
            <w:webHidden/>
          </w:rPr>
          <w:fldChar w:fldCharType="begin"/>
        </w:r>
        <w:r>
          <w:rPr>
            <w:noProof/>
            <w:webHidden/>
          </w:rPr>
          <w:instrText xml:space="preserve"> PAGEREF _Toc233889604 \h </w:instrText>
        </w:r>
        <w:r>
          <w:rPr>
            <w:noProof/>
            <w:webHidden/>
          </w:rPr>
        </w:r>
        <w:r>
          <w:rPr>
            <w:noProof/>
            <w:webHidden/>
          </w:rPr>
          <w:fldChar w:fldCharType="separate"/>
        </w:r>
        <w:r>
          <w:rPr>
            <w:noProof/>
            <w:webHidden/>
          </w:rPr>
          <w:t>5</w:t>
        </w:r>
        <w:r>
          <w:rPr>
            <w:noProof/>
            <w:webHidden/>
          </w:rPr>
          <w:fldChar w:fldCharType="end"/>
        </w:r>
      </w:hyperlink>
    </w:p>
    <w:p w14:paraId="7C1071F6" w14:textId="22AF7B90" w:rsidR="008379AF" w:rsidRDefault="008379AF">
      <w:pPr>
        <w:pStyle w:val="TOC1"/>
        <w:rPr>
          <w:rFonts w:asciiTheme="minorHAnsi" w:eastAsiaTheme="minorEastAsia" w:hAnsiTheme="minorHAnsi" w:cstheme="minorBidi"/>
          <w:noProof/>
          <w:color w:val="auto"/>
          <w:kern w:val="2"/>
          <w:sz w:val="24"/>
          <w:lang/>
          <w14:ligatures w14:val="standardContextual"/>
        </w:rPr>
      </w:pPr>
      <w:hyperlink w:anchor="_Toc233889605" w:history="1">
        <w:r w:rsidRPr="00417E4C">
          <w:rPr>
            <w:rStyle w:val="Hyperlink"/>
            <w:noProof/>
          </w:rPr>
          <w:t>4</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Testverfahren</w:t>
        </w:r>
        <w:r>
          <w:rPr>
            <w:noProof/>
            <w:webHidden/>
          </w:rPr>
          <w:tab/>
        </w:r>
        <w:r>
          <w:rPr>
            <w:noProof/>
            <w:webHidden/>
          </w:rPr>
          <w:fldChar w:fldCharType="begin"/>
        </w:r>
        <w:r>
          <w:rPr>
            <w:noProof/>
            <w:webHidden/>
          </w:rPr>
          <w:instrText xml:space="preserve"> PAGEREF _Toc233889605 \h </w:instrText>
        </w:r>
        <w:r>
          <w:rPr>
            <w:noProof/>
            <w:webHidden/>
          </w:rPr>
        </w:r>
        <w:r>
          <w:rPr>
            <w:noProof/>
            <w:webHidden/>
          </w:rPr>
          <w:fldChar w:fldCharType="separate"/>
        </w:r>
        <w:r>
          <w:rPr>
            <w:noProof/>
            <w:webHidden/>
          </w:rPr>
          <w:t>6</w:t>
        </w:r>
        <w:r>
          <w:rPr>
            <w:noProof/>
            <w:webHidden/>
          </w:rPr>
          <w:fldChar w:fldCharType="end"/>
        </w:r>
      </w:hyperlink>
    </w:p>
    <w:p w14:paraId="1DF0F284" w14:textId="1C0751D3" w:rsidR="008379AF" w:rsidRDefault="008379AF">
      <w:pPr>
        <w:pStyle w:val="TOC2"/>
        <w:rPr>
          <w:rFonts w:asciiTheme="minorHAnsi" w:eastAsiaTheme="minorEastAsia" w:hAnsiTheme="minorHAnsi" w:cstheme="minorBidi"/>
          <w:noProof/>
          <w:color w:val="auto"/>
          <w:kern w:val="2"/>
          <w:sz w:val="24"/>
          <w:lang/>
          <w14:ligatures w14:val="standardContextual"/>
        </w:rPr>
      </w:pPr>
      <w:hyperlink w:anchor="_Toc233889606" w:history="1">
        <w:r w:rsidRPr="00417E4C">
          <w:rPr>
            <w:rStyle w:val="Hyperlink"/>
            <w:noProof/>
          </w:rPr>
          <w:t>4.1</w:t>
        </w:r>
        <w:r>
          <w:rPr>
            <w:rFonts w:asciiTheme="minorHAnsi" w:eastAsiaTheme="minorEastAsia" w:hAnsiTheme="minorHAnsi" w:cstheme="minorBidi"/>
            <w:noProof/>
            <w:color w:val="auto"/>
            <w:kern w:val="2"/>
            <w:sz w:val="24"/>
            <w:lang/>
            <w14:ligatures w14:val="standardContextual"/>
          </w:rPr>
          <w:tab/>
        </w:r>
        <w:r w:rsidRPr="00417E4C">
          <w:rPr>
            <w:rStyle w:val="Hyperlink"/>
            <w:noProof/>
          </w:rPr>
          <w:t>Kunden-Material-Informationen anlegen</w:t>
        </w:r>
        <w:r>
          <w:rPr>
            <w:noProof/>
            <w:webHidden/>
          </w:rPr>
          <w:tab/>
        </w:r>
        <w:r>
          <w:rPr>
            <w:noProof/>
            <w:webHidden/>
          </w:rPr>
          <w:fldChar w:fldCharType="begin"/>
        </w:r>
        <w:r>
          <w:rPr>
            <w:noProof/>
            <w:webHidden/>
          </w:rPr>
          <w:instrText xml:space="preserve"> PAGEREF _Toc233889606 \h </w:instrText>
        </w:r>
        <w:r>
          <w:rPr>
            <w:noProof/>
            <w:webHidden/>
          </w:rPr>
        </w:r>
        <w:r>
          <w:rPr>
            <w:noProof/>
            <w:webHidden/>
          </w:rPr>
          <w:fldChar w:fldCharType="separate"/>
        </w:r>
        <w:r>
          <w:rPr>
            <w:noProof/>
            <w:webHidden/>
          </w:rPr>
          <w:t>6</w:t>
        </w:r>
        <w:r>
          <w:rPr>
            <w:noProof/>
            <w:webHidden/>
          </w:rPr>
          <w:fldChar w:fldCharType="end"/>
        </w:r>
      </w:hyperlink>
    </w:p>
    <w:p w14:paraId="0BA83038" w14:textId="77777777" w:rsidR="008379AF" w:rsidRPr="00FE477D" w:rsidRDefault="008379AF" w:rsidP="00865C7C">
      <w:r>
        <w:fldChar w:fldCharType="end"/>
      </w:r>
    </w:p>
    <w:p w14:paraId="4E4E8100" w14:textId="77777777" w:rsidR="008379AF" w:rsidRDefault="008379AF" w:rsidP="00865C7C"/>
    <w:bookmarkEnd w:id="1"/>
    <w:p w14:paraId="34B7C0BB" w14:textId="77777777" w:rsidR="008379AF" w:rsidRDefault="008379AF"/>
    <w:p w14:paraId="7A875398" w14:textId="77777777" w:rsidR="00A85162" w:rsidRDefault="0003644C">
      <w:pPr>
        <w:pStyle w:val="Heading1"/>
      </w:pPr>
      <w:bookmarkStart w:id="3" w:name="_Toc233889598"/>
      <w:r>
        <w:lastRenderedPageBreak/>
        <w:t>Zweck</w:t>
      </w:r>
      <w:bookmarkEnd w:id="0"/>
      <w:bookmarkEnd w:id="3"/>
    </w:p>
    <w:p w14:paraId="349EEC06" w14:textId="77777777" w:rsidR="00A85162" w:rsidRDefault="0003644C">
      <w:r>
        <w:t>Dieses Dokument beschreibt, wie Sie eine Kunden-Material-Info für Ihr SAP S/4HANA Cloud Public Edition-System anlegen. Die Beschreibung umfasst die Datensegmente, die für die SAP S/4HANA Cloud Public Edition-Appliance relevant sind. Felder, die für den Umfang der SAP S/4HANA Cloud Public Edition-Inhalte nicht relevant sind, werden in diesem Dokument nicht behandelt.</w:t>
      </w:r>
    </w:p>
    <w:p w14:paraId="4FD17B1E" w14:textId="77777777" w:rsidR="00A85162" w:rsidRDefault="0003644C">
      <w:pPr>
        <w:pStyle w:val="Heading1"/>
      </w:pPr>
      <w:bookmarkStart w:id="4" w:name="unique_2"/>
      <w:bookmarkStart w:id="5" w:name="_Toc233889599"/>
      <w:r>
        <w:lastRenderedPageBreak/>
        <w:t>Voraussetzungen</w:t>
      </w:r>
      <w:bookmarkEnd w:id="4"/>
      <w:bookmarkEnd w:id="5"/>
    </w:p>
    <w:p w14:paraId="326D1F0B" w14:textId="77777777" w:rsidR="00A85162" w:rsidRDefault="0003644C">
      <w:r>
        <w:t xml:space="preserve">In diesem Abschnitt sind alle Voraussetzungen für den Test </w:t>
      </w:r>
      <w:r>
        <w:t>hinsichtlich System, Benutzer, Stammdaten, Organisationsdaten, sonstige Testdaten und Voraussetzungen zusammengefasst.</w:t>
      </w:r>
    </w:p>
    <w:p w14:paraId="1F4CA71D" w14:textId="77777777" w:rsidR="00A85162" w:rsidRDefault="0003644C">
      <w:pPr>
        <w:pStyle w:val="Heading2"/>
      </w:pPr>
      <w:bookmarkStart w:id="6" w:name="unique_3"/>
      <w:bookmarkStart w:id="7" w:name="_Toc233889600"/>
      <w:r>
        <w:t>Systemzugriff</w:t>
      </w:r>
      <w:bookmarkEnd w:id="6"/>
      <w:bookmarkEnd w:id="7"/>
    </w:p>
    <w:tbl>
      <w:tblPr>
        <w:tblStyle w:val="SAPStandardTable"/>
        <w:tblW w:w="5000" w:type="pct"/>
        <w:tblInd w:w="0" w:type="dxa"/>
        <w:tblLook w:val="0620" w:firstRow="1" w:lastRow="0" w:firstColumn="0" w:lastColumn="0" w:noHBand="1" w:noVBand="1"/>
      </w:tblPr>
      <w:tblGrid>
        <w:gridCol w:w="700"/>
        <w:gridCol w:w="13604"/>
      </w:tblGrid>
      <w:tr w:rsidR="00A85162" w:rsidRPr="008379AF" w14:paraId="44FA4EC2" w14:textId="77777777" w:rsidTr="008379AF">
        <w:trPr>
          <w:cnfStyle w:val="100000000000" w:firstRow="1" w:lastRow="0" w:firstColumn="0" w:lastColumn="0" w:oddVBand="0" w:evenVBand="0" w:oddHBand="0" w:evenHBand="0" w:firstRowFirstColumn="0" w:firstRowLastColumn="0" w:lastRowFirstColumn="0" w:lastRowLastColumn="0"/>
        </w:trPr>
        <w:tc>
          <w:tcPr>
            <w:tcW w:w="0" w:type="auto"/>
          </w:tcPr>
          <w:p w14:paraId="5AB3CD43" w14:textId="77777777" w:rsidR="00A85162" w:rsidRPr="008379AF" w:rsidRDefault="0003644C">
            <w:pPr>
              <w:pStyle w:val="boldparagraph"/>
              <w:rPr>
                <w:sz w:val="16"/>
              </w:rPr>
            </w:pPr>
            <w:r w:rsidRPr="008379AF">
              <w:rPr>
                <w:sz w:val="16"/>
              </w:rPr>
              <w:t>System</w:t>
            </w:r>
          </w:p>
        </w:tc>
        <w:tc>
          <w:tcPr>
            <w:tcW w:w="0" w:type="auto"/>
          </w:tcPr>
          <w:p w14:paraId="3ED6795A" w14:textId="77777777" w:rsidR="00A85162" w:rsidRPr="008379AF" w:rsidRDefault="0003644C">
            <w:pPr>
              <w:pStyle w:val="boldparagraph"/>
              <w:rPr>
                <w:sz w:val="16"/>
              </w:rPr>
            </w:pPr>
            <w:r w:rsidRPr="008379AF">
              <w:rPr>
                <w:sz w:val="16"/>
              </w:rPr>
              <w:t>Details</w:t>
            </w:r>
          </w:p>
        </w:tc>
      </w:tr>
      <w:tr w:rsidR="00A85162" w:rsidRPr="008379AF" w14:paraId="75D035FE" w14:textId="77777777" w:rsidTr="008379AF">
        <w:tc>
          <w:tcPr>
            <w:tcW w:w="0" w:type="auto"/>
          </w:tcPr>
          <w:p w14:paraId="51AC32E1" w14:textId="77777777" w:rsidR="00A85162" w:rsidRPr="008379AF" w:rsidRDefault="0003644C">
            <w:pPr>
              <w:rPr>
                <w:sz w:val="16"/>
              </w:rPr>
            </w:pPr>
            <w:r w:rsidRPr="008379AF">
              <w:rPr>
                <w:sz w:val="16"/>
              </w:rPr>
              <w:t>System</w:t>
            </w:r>
          </w:p>
        </w:tc>
        <w:tc>
          <w:tcPr>
            <w:tcW w:w="0" w:type="auto"/>
          </w:tcPr>
          <w:p w14:paraId="5628C9BD" w14:textId="77777777" w:rsidR="00A85162" w:rsidRPr="008379AF" w:rsidRDefault="0003644C">
            <w:pPr>
              <w:rPr>
                <w:sz w:val="16"/>
              </w:rPr>
            </w:pPr>
            <w:r w:rsidRPr="008379AF">
              <w:rPr>
                <w:sz w:val="16"/>
              </w:rPr>
              <w:t>Zugriff möglich über SAP Fiori Launchpad. Ihr Systemadministrator stellt Ihnen die URL für den Zugriff auf die verschiedenen Apps zur Verfügung, die Ihrer Rolle zugeordnet sind.</w:t>
            </w:r>
          </w:p>
        </w:tc>
      </w:tr>
    </w:tbl>
    <w:p w14:paraId="4FB44569" w14:textId="77777777" w:rsidR="00A85162" w:rsidRDefault="0003644C">
      <w:pPr>
        <w:pStyle w:val="Heading2"/>
      </w:pPr>
      <w:bookmarkStart w:id="8" w:name="unique_4"/>
      <w:bookmarkStart w:id="9" w:name="_Toc233889601"/>
      <w:r>
        <w:t>Rollen</w:t>
      </w:r>
      <w:bookmarkEnd w:id="8"/>
      <w:bookmarkEnd w:id="9"/>
    </w:p>
    <w:p w14:paraId="6BF00B50" w14:textId="77777777" w:rsidR="008379AF" w:rsidRDefault="0003644C">
      <w:r>
        <w:t>Legen Sie Benutzerrollen mit den folgenden von SAP ausgelieferten Benutzerrollenvorlagen an, und ordnen Sie sie Ihren einzelnen Testbenutzern zu.</w:t>
      </w:r>
    </w:p>
    <w:p w14:paraId="51F7F4FD" w14:textId="77777777" w:rsidR="008379AF" w:rsidRDefault="0003644C">
      <w:r>
        <w:t xml:space="preserve">Alternativ können </w:t>
      </w:r>
      <w:r>
        <w:t>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72FE95C0" w14:textId="6BC8219A" w:rsidR="00A85162" w:rsidRDefault="0003644C">
      <w:r>
        <w:t xml:space="preserve">Weitere Informationen finden Sie unter </w:t>
      </w:r>
      <w:r>
        <w:rPr>
          <w:rStyle w:val="italic"/>
        </w:rPr>
        <w:t>Anwendungsrolle aus einer Vorlage anlegen</w:t>
      </w:r>
      <w:r>
        <w:t xml:space="preserve"> in der </w:t>
      </w:r>
      <w:hyperlink r:id="rId9" w:history="1">
        <w:r>
          <w:rPr>
            <w:rStyle w:val="underline"/>
          </w:rPr>
          <w:t>Product Assistance</w:t>
        </w:r>
      </w:hyperlink>
      <w:r>
        <w:t xml:space="preserve"> für SAP S/4HANA Cloud Public Edition.</w:t>
      </w:r>
    </w:p>
    <w:tbl>
      <w:tblPr>
        <w:tblStyle w:val="SAPStandardTable"/>
        <w:tblW w:w="5000" w:type="pct"/>
        <w:tblInd w:w="3" w:type="dxa"/>
        <w:tblLook w:val="0620" w:firstRow="1" w:lastRow="0" w:firstColumn="0" w:lastColumn="0" w:noHBand="1" w:noVBand="1"/>
      </w:tblPr>
      <w:tblGrid>
        <w:gridCol w:w="1967"/>
        <w:gridCol w:w="2145"/>
        <w:gridCol w:w="2578"/>
        <w:gridCol w:w="6733"/>
        <w:gridCol w:w="881"/>
      </w:tblGrid>
      <w:tr w:rsidR="00A85162" w:rsidRPr="008379AF" w14:paraId="1A6B5010" w14:textId="77777777" w:rsidTr="008379AF">
        <w:trPr>
          <w:cnfStyle w:val="100000000000" w:firstRow="1" w:lastRow="0" w:firstColumn="0" w:lastColumn="0" w:oddVBand="0" w:evenVBand="0" w:oddHBand="0" w:evenHBand="0" w:firstRowFirstColumn="0" w:firstRowLastColumn="0" w:lastRowFirstColumn="0" w:lastRowLastColumn="0"/>
        </w:trPr>
        <w:tc>
          <w:tcPr>
            <w:tcW w:w="0" w:type="auto"/>
          </w:tcPr>
          <w:p w14:paraId="2BC3CA2E" w14:textId="77777777" w:rsidR="00A85162" w:rsidRPr="008379AF" w:rsidRDefault="0003644C">
            <w:pPr>
              <w:pStyle w:val="boldparagraph"/>
              <w:rPr>
                <w:sz w:val="16"/>
              </w:rPr>
            </w:pPr>
            <w:r w:rsidRPr="008379AF">
              <w:rPr>
                <w:sz w:val="16"/>
              </w:rPr>
              <w:t>Name (Rollenvorlage)</w:t>
            </w:r>
          </w:p>
        </w:tc>
        <w:tc>
          <w:tcPr>
            <w:tcW w:w="0" w:type="auto"/>
          </w:tcPr>
          <w:p w14:paraId="1130220D" w14:textId="77777777" w:rsidR="00A85162" w:rsidRPr="008379AF" w:rsidRDefault="0003644C">
            <w:pPr>
              <w:pStyle w:val="boldparagraph"/>
              <w:rPr>
                <w:sz w:val="16"/>
              </w:rPr>
            </w:pPr>
            <w:r w:rsidRPr="008379AF">
              <w:rPr>
                <w:sz w:val="16"/>
              </w:rPr>
              <w:t>ID (Rollenvorlage)</w:t>
            </w:r>
          </w:p>
        </w:tc>
        <w:tc>
          <w:tcPr>
            <w:tcW w:w="0" w:type="auto"/>
          </w:tcPr>
          <w:p w14:paraId="7E97104E" w14:textId="77777777" w:rsidR="00A85162" w:rsidRPr="008379AF" w:rsidRDefault="0003644C">
            <w:pPr>
              <w:pStyle w:val="boldparagraph"/>
              <w:rPr>
                <w:sz w:val="16"/>
              </w:rPr>
            </w:pPr>
            <w:r w:rsidRPr="008379AF">
              <w:rPr>
                <w:sz w:val="16"/>
              </w:rPr>
              <w:t>Name (Launchpad-Bereich)</w:t>
            </w:r>
          </w:p>
        </w:tc>
        <w:tc>
          <w:tcPr>
            <w:tcW w:w="0" w:type="auto"/>
          </w:tcPr>
          <w:p w14:paraId="04597A66" w14:textId="77777777" w:rsidR="00A85162" w:rsidRPr="008379AF" w:rsidRDefault="0003644C">
            <w:pPr>
              <w:pStyle w:val="boldparagraph"/>
              <w:rPr>
                <w:sz w:val="16"/>
              </w:rPr>
            </w:pPr>
            <w:r w:rsidRPr="008379AF">
              <w:rPr>
                <w:sz w:val="16"/>
              </w:rPr>
              <w:t>ID (Launchpad-Bereich)</w:t>
            </w:r>
          </w:p>
        </w:tc>
        <w:tc>
          <w:tcPr>
            <w:tcW w:w="0" w:type="auto"/>
          </w:tcPr>
          <w:p w14:paraId="77B94A7B" w14:textId="77777777" w:rsidR="00A85162" w:rsidRPr="008379AF" w:rsidRDefault="0003644C">
            <w:pPr>
              <w:pStyle w:val="boldparagraph"/>
              <w:rPr>
                <w:sz w:val="16"/>
              </w:rPr>
            </w:pPr>
            <w:r w:rsidRPr="008379AF">
              <w:rPr>
                <w:sz w:val="16"/>
              </w:rPr>
              <w:t>Anmeldung</w:t>
            </w:r>
          </w:p>
        </w:tc>
      </w:tr>
      <w:tr w:rsidR="00A85162" w:rsidRPr="008379AF" w14:paraId="12111CCB" w14:textId="77777777" w:rsidTr="008379AF">
        <w:tc>
          <w:tcPr>
            <w:tcW w:w="0" w:type="auto"/>
          </w:tcPr>
          <w:p w14:paraId="21EB4790" w14:textId="77777777" w:rsidR="00A85162" w:rsidRPr="008379AF" w:rsidRDefault="0003644C">
            <w:pPr>
              <w:rPr>
                <w:sz w:val="16"/>
              </w:rPr>
            </w:pPr>
            <w:r w:rsidRPr="008379AF">
              <w:rPr>
                <w:sz w:val="16"/>
              </w:rPr>
              <w:t>Vertriebsmitarbeiter im Innendienst</w:t>
            </w:r>
          </w:p>
        </w:tc>
        <w:tc>
          <w:tcPr>
            <w:tcW w:w="0" w:type="auto"/>
          </w:tcPr>
          <w:p w14:paraId="5A25194E" w14:textId="77777777" w:rsidR="00A85162" w:rsidRPr="008379AF" w:rsidRDefault="0003644C">
            <w:pPr>
              <w:rPr>
                <w:sz w:val="16"/>
              </w:rPr>
            </w:pPr>
            <w:r w:rsidRPr="008379AF">
              <w:rPr>
                <w:rStyle w:val="CourierNew"/>
                <w:sz w:val="16"/>
              </w:rPr>
              <w:t>SAP_BR_INTERNAL_SALES_REP</w:t>
            </w:r>
          </w:p>
        </w:tc>
        <w:tc>
          <w:tcPr>
            <w:tcW w:w="0" w:type="auto"/>
          </w:tcPr>
          <w:p w14:paraId="5C48B5CD" w14:textId="77777777" w:rsidR="00A85162" w:rsidRPr="008379AF" w:rsidRDefault="0003644C">
            <w:pPr>
              <w:rPr>
                <w:sz w:val="16"/>
              </w:rPr>
            </w:pPr>
            <w:r w:rsidRPr="008379AF">
              <w:rPr>
                <w:sz w:val="16"/>
              </w:rPr>
              <w:t>Interner Vertrieb / Kundenretouren / Abrechnung</w:t>
            </w:r>
          </w:p>
        </w:tc>
        <w:tc>
          <w:tcPr>
            <w:tcW w:w="0" w:type="auto"/>
          </w:tcPr>
          <w:p w14:paraId="6C736BF6" w14:textId="77777777" w:rsidR="00A85162" w:rsidRPr="008379AF" w:rsidRDefault="0003644C">
            <w:pPr>
              <w:rPr>
                <w:sz w:val="16"/>
              </w:rPr>
            </w:pPr>
            <w:r w:rsidRPr="008379AF">
              <w:rPr>
                <w:rStyle w:val="CourierNew"/>
                <w:sz w:val="16"/>
              </w:rPr>
              <w:t>SAP_BR_INTERNAL_SALES_REP / SAP_SD_SPT_RETURNS_INT_SALES_PC / SAP_SD_SPT_BILLING_INT_SALES_PC</w:t>
            </w:r>
          </w:p>
        </w:tc>
        <w:tc>
          <w:tcPr>
            <w:tcW w:w="0" w:type="auto"/>
          </w:tcPr>
          <w:p w14:paraId="2301AB30" w14:textId="77777777" w:rsidR="0003644C" w:rsidRPr="008379AF" w:rsidRDefault="0003644C">
            <w:pPr>
              <w:rPr>
                <w:sz w:val="16"/>
              </w:rPr>
            </w:pPr>
          </w:p>
        </w:tc>
      </w:tr>
    </w:tbl>
    <w:p w14:paraId="358A4EBF" w14:textId="77777777" w:rsidR="00A85162" w:rsidRDefault="0003644C">
      <w:pPr>
        <w:pStyle w:val="Heading2"/>
      </w:pPr>
      <w:bookmarkStart w:id="10" w:name="unique_5"/>
      <w:bookmarkStart w:id="11" w:name="_Toc233889602"/>
      <w:r>
        <w:t>Obligatorische und optionale Stammdaten</w:t>
      </w:r>
      <w:bookmarkEnd w:id="10"/>
      <w:bookmarkEnd w:id="11"/>
    </w:p>
    <w:tbl>
      <w:tblPr>
        <w:tblStyle w:val="SAPStandardTable"/>
        <w:tblW w:w="5000" w:type="pct"/>
        <w:tblInd w:w="3" w:type="dxa"/>
        <w:tblLook w:val="0620" w:firstRow="1" w:lastRow="0" w:firstColumn="0" w:lastColumn="0" w:noHBand="1" w:noVBand="1"/>
      </w:tblPr>
      <w:tblGrid>
        <w:gridCol w:w="3425"/>
        <w:gridCol w:w="4740"/>
        <w:gridCol w:w="3879"/>
        <w:gridCol w:w="2260"/>
      </w:tblGrid>
      <w:tr w:rsidR="00A85162" w:rsidRPr="008379AF" w14:paraId="62289D3F" w14:textId="77777777" w:rsidTr="008379AF">
        <w:trPr>
          <w:cnfStyle w:val="100000000000" w:firstRow="1" w:lastRow="0" w:firstColumn="0" w:lastColumn="0" w:oddVBand="0" w:evenVBand="0" w:oddHBand="0" w:evenHBand="0" w:firstRowFirstColumn="0" w:firstRowLastColumn="0" w:lastRowFirstColumn="0" w:lastRowLastColumn="0"/>
        </w:trPr>
        <w:tc>
          <w:tcPr>
            <w:tcW w:w="0" w:type="auto"/>
          </w:tcPr>
          <w:p w14:paraId="15FBB54E" w14:textId="77777777" w:rsidR="00A85162" w:rsidRPr="008379AF" w:rsidRDefault="0003644C">
            <w:pPr>
              <w:pStyle w:val="boldparagraph"/>
              <w:rPr>
                <w:sz w:val="16"/>
              </w:rPr>
            </w:pPr>
            <w:r w:rsidRPr="008379AF">
              <w:rPr>
                <w:sz w:val="16"/>
              </w:rPr>
              <w:t>Stammdatenobjekt</w:t>
            </w:r>
          </w:p>
        </w:tc>
        <w:tc>
          <w:tcPr>
            <w:tcW w:w="0" w:type="auto"/>
          </w:tcPr>
          <w:p w14:paraId="7467227C" w14:textId="77777777" w:rsidR="00A85162" w:rsidRPr="008379AF" w:rsidRDefault="0003644C">
            <w:pPr>
              <w:pStyle w:val="boldparagraph"/>
              <w:rPr>
                <w:sz w:val="16"/>
              </w:rPr>
            </w:pPr>
            <w:r w:rsidRPr="008379AF">
              <w:rPr>
                <w:sz w:val="16"/>
              </w:rPr>
              <w:t>Verwendet im Datensegment</w:t>
            </w:r>
          </w:p>
        </w:tc>
        <w:tc>
          <w:tcPr>
            <w:tcW w:w="0" w:type="auto"/>
          </w:tcPr>
          <w:p w14:paraId="33A2F53F" w14:textId="77777777" w:rsidR="00A85162" w:rsidRPr="008379AF" w:rsidRDefault="0003644C">
            <w:pPr>
              <w:pStyle w:val="boldparagraph"/>
              <w:rPr>
                <w:sz w:val="16"/>
              </w:rPr>
            </w:pPr>
            <w:r w:rsidRPr="008379AF">
              <w:rPr>
                <w:sz w:val="16"/>
              </w:rPr>
              <w:t>Obligatorisch / optional</w:t>
            </w:r>
          </w:p>
        </w:tc>
        <w:tc>
          <w:tcPr>
            <w:tcW w:w="0" w:type="auto"/>
          </w:tcPr>
          <w:p w14:paraId="0DA731A7" w14:textId="77777777" w:rsidR="00A85162" w:rsidRPr="008379AF" w:rsidRDefault="0003644C">
            <w:pPr>
              <w:pStyle w:val="boldparagraph"/>
              <w:rPr>
                <w:sz w:val="16"/>
              </w:rPr>
            </w:pPr>
            <w:r w:rsidRPr="008379AF">
              <w:rPr>
                <w:sz w:val="16"/>
              </w:rPr>
              <w:t>Kommentare</w:t>
            </w:r>
          </w:p>
        </w:tc>
      </w:tr>
      <w:tr w:rsidR="00A85162" w:rsidRPr="008379AF" w14:paraId="2E203788" w14:textId="77777777" w:rsidTr="008379AF">
        <w:tc>
          <w:tcPr>
            <w:tcW w:w="0" w:type="auto"/>
          </w:tcPr>
          <w:p w14:paraId="4B2561F6" w14:textId="77777777" w:rsidR="00A85162" w:rsidRPr="008379AF" w:rsidRDefault="0003644C">
            <w:pPr>
              <w:rPr>
                <w:sz w:val="16"/>
              </w:rPr>
            </w:pPr>
            <w:r w:rsidRPr="008379AF">
              <w:rPr>
                <w:sz w:val="16"/>
              </w:rPr>
              <w:t>Kunde</w:t>
            </w:r>
          </w:p>
        </w:tc>
        <w:tc>
          <w:tcPr>
            <w:tcW w:w="0" w:type="auto"/>
          </w:tcPr>
          <w:p w14:paraId="742BFFAB" w14:textId="77777777" w:rsidR="00A85162" w:rsidRPr="008379AF" w:rsidRDefault="0003644C">
            <w:pPr>
              <w:rPr>
                <w:sz w:val="16"/>
              </w:rPr>
            </w:pPr>
            <w:r w:rsidRPr="008379AF">
              <w:rPr>
                <w:sz w:val="16"/>
              </w:rPr>
              <w:t>Einstiegsbild</w:t>
            </w:r>
          </w:p>
        </w:tc>
        <w:tc>
          <w:tcPr>
            <w:tcW w:w="0" w:type="auto"/>
          </w:tcPr>
          <w:p w14:paraId="56FC3323" w14:textId="77777777" w:rsidR="00A85162" w:rsidRPr="008379AF" w:rsidRDefault="0003644C">
            <w:pPr>
              <w:rPr>
                <w:sz w:val="16"/>
              </w:rPr>
            </w:pPr>
            <w:r w:rsidRPr="008379AF">
              <w:rPr>
                <w:sz w:val="16"/>
              </w:rPr>
              <w:t>obligatorisch</w:t>
            </w:r>
          </w:p>
        </w:tc>
        <w:tc>
          <w:tcPr>
            <w:tcW w:w="0" w:type="auto"/>
          </w:tcPr>
          <w:p w14:paraId="2442B4D6" w14:textId="77777777" w:rsidR="00A85162" w:rsidRPr="008379AF" w:rsidRDefault="00A85162">
            <w:pPr>
              <w:rPr>
                <w:sz w:val="16"/>
              </w:rPr>
            </w:pPr>
          </w:p>
        </w:tc>
      </w:tr>
      <w:tr w:rsidR="00A85162" w:rsidRPr="008379AF" w14:paraId="6FC608EC" w14:textId="77777777" w:rsidTr="008379AF">
        <w:tc>
          <w:tcPr>
            <w:tcW w:w="0" w:type="auto"/>
          </w:tcPr>
          <w:p w14:paraId="24FF2251" w14:textId="77777777" w:rsidR="00A85162" w:rsidRPr="008379AF" w:rsidRDefault="0003644C">
            <w:pPr>
              <w:rPr>
                <w:sz w:val="16"/>
              </w:rPr>
            </w:pPr>
            <w:r w:rsidRPr="008379AF">
              <w:rPr>
                <w:sz w:val="16"/>
              </w:rPr>
              <w:t>Verkaufsorganisation</w:t>
            </w:r>
          </w:p>
        </w:tc>
        <w:tc>
          <w:tcPr>
            <w:tcW w:w="0" w:type="auto"/>
          </w:tcPr>
          <w:p w14:paraId="6AD442F5" w14:textId="77777777" w:rsidR="00A85162" w:rsidRPr="008379AF" w:rsidRDefault="0003644C">
            <w:pPr>
              <w:rPr>
                <w:sz w:val="16"/>
              </w:rPr>
            </w:pPr>
            <w:r w:rsidRPr="008379AF">
              <w:rPr>
                <w:sz w:val="16"/>
              </w:rPr>
              <w:t>Einstiegsbild</w:t>
            </w:r>
          </w:p>
        </w:tc>
        <w:tc>
          <w:tcPr>
            <w:tcW w:w="0" w:type="auto"/>
          </w:tcPr>
          <w:p w14:paraId="6C19A06B" w14:textId="77777777" w:rsidR="00A85162" w:rsidRPr="008379AF" w:rsidRDefault="0003644C">
            <w:pPr>
              <w:rPr>
                <w:sz w:val="16"/>
              </w:rPr>
            </w:pPr>
            <w:r w:rsidRPr="008379AF">
              <w:rPr>
                <w:sz w:val="16"/>
              </w:rPr>
              <w:t>obligatorisch</w:t>
            </w:r>
          </w:p>
        </w:tc>
        <w:tc>
          <w:tcPr>
            <w:tcW w:w="0" w:type="auto"/>
          </w:tcPr>
          <w:p w14:paraId="2E2C2CF9" w14:textId="77777777" w:rsidR="00A85162" w:rsidRPr="008379AF" w:rsidRDefault="00A85162">
            <w:pPr>
              <w:rPr>
                <w:sz w:val="16"/>
              </w:rPr>
            </w:pPr>
          </w:p>
        </w:tc>
      </w:tr>
      <w:tr w:rsidR="00A85162" w:rsidRPr="008379AF" w14:paraId="59976672" w14:textId="77777777" w:rsidTr="008379AF">
        <w:tc>
          <w:tcPr>
            <w:tcW w:w="0" w:type="auto"/>
          </w:tcPr>
          <w:p w14:paraId="1B5135FB" w14:textId="77777777" w:rsidR="00A85162" w:rsidRPr="008379AF" w:rsidRDefault="0003644C">
            <w:pPr>
              <w:rPr>
                <w:sz w:val="16"/>
              </w:rPr>
            </w:pPr>
            <w:r w:rsidRPr="008379AF">
              <w:rPr>
                <w:sz w:val="16"/>
              </w:rPr>
              <w:t>Vertriebsweg</w:t>
            </w:r>
          </w:p>
        </w:tc>
        <w:tc>
          <w:tcPr>
            <w:tcW w:w="0" w:type="auto"/>
          </w:tcPr>
          <w:p w14:paraId="1590958F" w14:textId="77777777" w:rsidR="00A85162" w:rsidRPr="008379AF" w:rsidRDefault="0003644C">
            <w:pPr>
              <w:rPr>
                <w:sz w:val="16"/>
              </w:rPr>
            </w:pPr>
            <w:r w:rsidRPr="008379AF">
              <w:rPr>
                <w:sz w:val="16"/>
              </w:rPr>
              <w:t>Einstiegsbild</w:t>
            </w:r>
          </w:p>
        </w:tc>
        <w:tc>
          <w:tcPr>
            <w:tcW w:w="0" w:type="auto"/>
          </w:tcPr>
          <w:p w14:paraId="66C64B57" w14:textId="77777777" w:rsidR="00A85162" w:rsidRPr="008379AF" w:rsidRDefault="0003644C">
            <w:pPr>
              <w:rPr>
                <w:sz w:val="16"/>
              </w:rPr>
            </w:pPr>
            <w:r w:rsidRPr="008379AF">
              <w:rPr>
                <w:sz w:val="16"/>
              </w:rPr>
              <w:t>obligatorisch</w:t>
            </w:r>
          </w:p>
        </w:tc>
        <w:tc>
          <w:tcPr>
            <w:tcW w:w="0" w:type="auto"/>
          </w:tcPr>
          <w:p w14:paraId="604531E1" w14:textId="77777777" w:rsidR="00A85162" w:rsidRPr="008379AF" w:rsidRDefault="00A85162">
            <w:pPr>
              <w:rPr>
                <w:sz w:val="16"/>
              </w:rPr>
            </w:pPr>
          </w:p>
        </w:tc>
      </w:tr>
      <w:tr w:rsidR="00A85162" w:rsidRPr="008379AF" w14:paraId="067CA533" w14:textId="77777777" w:rsidTr="008379AF">
        <w:tc>
          <w:tcPr>
            <w:tcW w:w="0" w:type="auto"/>
          </w:tcPr>
          <w:p w14:paraId="2041F7DC" w14:textId="77777777" w:rsidR="00A85162" w:rsidRPr="008379AF" w:rsidRDefault="0003644C">
            <w:pPr>
              <w:rPr>
                <w:sz w:val="16"/>
              </w:rPr>
            </w:pPr>
            <w:r w:rsidRPr="008379AF">
              <w:rPr>
                <w:sz w:val="16"/>
              </w:rPr>
              <w:lastRenderedPageBreak/>
              <w:t>Material</w:t>
            </w:r>
          </w:p>
        </w:tc>
        <w:tc>
          <w:tcPr>
            <w:tcW w:w="0" w:type="auto"/>
          </w:tcPr>
          <w:p w14:paraId="1DCE8199" w14:textId="77777777" w:rsidR="00A85162" w:rsidRPr="008379AF" w:rsidRDefault="0003644C">
            <w:pPr>
              <w:rPr>
                <w:sz w:val="16"/>
              </w:rPr>
            </w:pPr>
            <w:r w:rsidRPr="008379AF">
              <w:rPr>
                <w:sz w:val="16"/>
              </w:rPr>
              <w:t>Einstiegsbild</w:t>
            </w:r>
          </w:p>
        </w:tc>
        <w:tc>
          <w:tcPr>
            <w:tcW w:w="0" w:type="auto"/>
          </w:tcPr>
          <w:p w14:paraId="164E99C9" w14:textId="77777777" w:rsidR="00A85162" w:rsidRPr="008379AF" w:rsidRDefault="0003644C">
            <w:pPr>
              <w:rPr>
                <w:sz w:val="16"/>
              </w:rPr>
            </w:pPr>
            <w:r w:rsidRPr="008379AF">
              <w:rPr>
                <w:sz w:val="16"/>
              </w:rPr>
              <w:t>optional</w:t>
            </w:r>
          </w:p>
        </w:tc>
        <w:tc>
          <w:tcPr>
            <w:tcW w:w="0" w:type="auto"/>
          </w:tcPr>
          <w:p w14:paraId="606E6745" w14:textId="77777777" w:rsidR="00A85162" w:rsidRPr="008379AF" w:rsidRDefault="00A85162">
            <w:pPr>
              <w:rPr>
                <w:sz w:val="16"/>
              </w:rPr>
            </w:pPr>
          </w:p>
        </w:tc>
      </w:tr>
    </w:tbl>
    <w:p w14:paraId="76DA54EA" w14:textId="77777777" w:rsidR="00A85162" w:rsidRDefault="0003644C">
      <w:pPr>
        <w:pStyle w:val="Heading2"/>
      </w:pPr>
      <w:bookmarkStart w:id="12" w:name="unique_6"/>
      <w:bookmarkStart w:id="13" w:name="_Toc233889603"/>
      <w:r>
        <w:t>Obligatorische und optionale Stammdaten</w:t>
      </w:r>
      <w:bookmarkEnd w:id="12"/>
      <w:bookmarkEnd w:id="13"/>
    </w:p>
    <w:p w14:paraId="30F88879" w14:textId="77777777" w:rsidR="00A85162" w:rsidRDefault="0003644C">
      <w:r>
        <w:t xml:space="preserve">In diesem Abschnitt erhalten Sie </w:t>
      </w:r>
      <w:r>
        <w:t>einige grundlegende Parameter, die das Verhalten eines Stammsatzes beeinflussen und zum Anlegen einer Preiskondition immer erforderlich sind:</w:t>
      </w:r>
    </w:p>
    <w:p w14:paraId="49986059" w14:textId="77777777" w:rsidR="00A85162" w:rsidRDefault="0003644C">
      <w:r>
        <w:rPr>
          <w:rStyle w:val="screenelement"/>
        </w:rPr>
        <w:t>Verkaufsorganisation</w:t>
      </w:r>
      <w:r>
        <w:t xml:space="preserve">: </w:t>
      </w:r>
      <w:r>
        <w:rPr>
          <w:rStyle w:val="userinput"/>
        </w:rPr>
        <w:t>&lt;Verkaufsorganisation&gt;</w:t>
      </w:r>
    </w:p>
    <w:p w14:paraId="75B520BA" w14:textId="77777777" w:rsidR="00A85162" w:rsidRDefault="0003644C">
      <w:r>
        <w:rPr>
          <w:rStyle w:val="screenelement"/>
        </w:rPr>
        <w:t>Vertriebsweg</w:t>
      </w:r>
      <w:r>
        <w:t xml:space="preserve">: </w:t>
      </w:r>
      <w:r>
        <w:rPr>
          <w:rStyle w:val="userinput"/>
        </w:rPr>
        <w:t>&lt;Vertriebsweg&gt;</w:t>
      </w:r>
    </w:p>
    <w:p w14:paraId="40B57D13" w14:textId="77777777" w:rsidR="00A85162" w:rsidRDefault="0003644C">
      <w:r>
        <w:rPr>
          <w:rStyle w:val="screenelement"/>
        </w:rPr>
        <w:t>Kunde</w:t>
      </w:r>
      <w:r>
        <w:t xml:space="preserve">: </w:t>
      </w:r>
      <w:r>
        <w:rPr>
          <w:rStyle w:val="userinput"/>
        </w:rPr>
        <w:t>&lt;Kunde&gt;</w:t>
      </w:r>
    </w:p>
    <w:p w14:paraId="0D8C2556" w14:textId="77777777" w:rsidR="00A85162" w:rsidRDefault="0003644C">
      <w:r>
        <w:rPr>
          <w:rStyle w:val="screenelement"/>
        </w:rPr>
        <w:t>Material:</w:t>
      </w:r>
      <w:r>
        <w:t xml:space="preserve"> </w:t>
      </w:r>
      <w:r>
        <w:rPr>
          <w:rStyle w:val="userinput"/>
        </w:rPr>
        <w:t>&lt;Materialnummer&gt;</w:t>
      </w:r>
    </w:p>
    <w:p w14:paraId="54810924" w14:textId="77777777" w:rsidR="00A85162" w:rsidRDefault="0003644C">
      <w:pPr>
        <w:pStyle w:val="Heading1"/>
      </w:pPr>
      <w:bookmarkStart w:id="14" w:name="unique_7"/>
      <w:bookmarkStart w:id="15" w:name="_Toc233889604"/>
      <w:r>
        <w:lastRenderedPageBreak/>
        <w:t>Übersichtstabelle</w:t>
      </w:r>
      <w:bookmarkEnd w:id="14"/>
      <w:bookmarkEnd w:id="15"/>
    </w:p>
    <w:p w14:paraId="75488D0E" w14:textId="77777777" w:rsidR="00A85162" w:rsidRDefault="0003644C">
      <w:r>
        <w:t>Dieser Umfangsbestandteil umfasst die verschiedenen Schritte in der folgenden Tabelle:</w:t>
      </w:r>
    </w:p>
    <w:tbl>
      <w:tblPr>
        <w:tblStyle w:val="SAPStandardTable"/>
        <w:tblW w:w="5000" w:type="pct"/>
        <w:tblInd w:w="0" w:type="dxa"/>
        <w:tblLook w:val="0620" w:firstRow="1" w:lastRow="0" w:firstColumn="0" w:lastColumn="0" w:noHBand="1" w:noVBand="1"/>
      </w:tblPr>
      <w:tblGrid>
        <w:gridCol w:w="14304"/>
      </w:tblGrid>
      <w:tr w:rsidR="00A85162" w:rsidRPr="008379AF" w14:paraId="31251171" w14:textId="77777777" w:rsidTr="008379AF">
        <w:trPr>
          <w:cnfStyle w:val="100000000000" w:firstRow="1" w:lastRow="0" w:firstColumn="0" w:lastColumn="0" w:oddVBand="0" w:evenVBand="0" w:oddHBand="0" w:evenHBand="0" w:firstRowFirstColumn="0" w:firstRowLastColumn="0" w:lastRowFirstColumn="0" w:lastRowLastColumn="0"/>
        </w:trPr>
        <w:tc>
          <w:tcPr>
            <w:tcW w:w="0" w:type="auto"/>
          </w:tcPr>
          <w:p w14:paraId="7B585043" w14:textId="77777777" w:rsidR="00A85162" w:rsidRPr="008379AF" w:rsidRDefault="0003644C">
            <w:pPr>
              <w:rPr>
                <w:sz w:val="16"/>
              </w:rPr>
            </w:pPr>
            <w:r w:rsidRPr="008379AF">
              <w:rPr>
                <w:rStyle w:val="bold"/>
                <w:sz w:val="16"/>
              </w:rPr>
              <w:t xml:space="preserve">Hinweis </w:t>
            </w:r>
            <w:r w:rsidRPr="008379AF">
              <w:rPr>
                <w:sz w:val="16"/>
              </w:rPr>
              <w:t>Wenn Ihr Systemadministrator Bereiche und Seiten auf dem SAP Fiori Launchpad aktiviert hat, enthält die Startseite nur die wesentlichen Apps, mit denen die typischen Aufgaben einer Benutzerrolle ausgeführt werden können.</w:t>
            </w:r>
          </w:p>
          <w:p w14:paraId="060C160D" w14:textId="4D7A4075" w:rsidR="00A85162" w:rsidRPr="008379AF" w:rsidRDefault="0003644C">
            <w:pPr>
              <w:rPr>
                <w:sz w:val="16"/>
              </w:rPr>
            </w:pPr>
            <w:r w:rsidRPr="008379AF">
              <w:rPr>
                <w:sz w:val="16"/>
              </w:rPr>
              <w:t>Alle anderen (suchbaren) Apps, die nicht auf der Startseite enthalten sind, finden Sie über die Suchleiste (</w:t>
            </w:r>
            <w:hyperlink r:id="rId10" w:history="1">
              <w:r w:rsidRPr="008379AF">
                <w:rPr>
                  <w:rStyle w:val="underline"/>
                  <w:sz w:val="16"/>
                </w:rPr>
                <w:t>2434549</w:t>
              </w:r>
            </w:hyperlink>
            <w:r w:rsidRPr="008379AF">
              <w:rPr>
                <w:sz w:val="16"/>
              </w:rPr>
              <w:t>).</w:t>
            </w:r>
          </w:p>
          <w:p w14:paraId="18B6A001" w14:textId="77777777" w:rsidR="00A85162" w:rsidRPr="008379AF" w:rsidRDefault="0003644C">
            <w:pPr>
              <w:rPr>
                <w:sz w:val="16"/>
              </w:rPr>
            </w:pPr>
            <w:r w:rsidRPr="008379AF">
              <w:rPr>
                <w:sz w:val="16"/>
              </w:rPr>
              <w:t xml:space="preserve">Wenn Sie die Startseite personalisieren und versteckte Apps hinzufügen möchten, wechseln Sie in Ihr Benutzerprofil und wählen Sie </w:t>
            </w:r>
            <w:r w:rsidRPr="008379AF">
              <w:rPr>
                <w:rStyle w:val="screenelement"/>
                <w:sz w:val="16"/>
              </w:rPr>
              <w:t>App Finder</w:t>
            </w:r>
            <w:r w:rsidRPr="008379AF">
              <w:rPr>
                <w:sz w:val="16"/>
              </w:rPr>
              <w:t>.</w:t>
            </w:r>
          </w:p>
        </w:tc>
      </w:tr>
    </w:tbl>
    <w:p w14:paraId="761AF609" w14:textId="77777777" w:rsidR="0003644C" w:rsidRDefault="0003644C">
      <w:pPr>
        <w:spacing w:before="0" w:after="0"/>
        <w:rPr>
          <w:vanish/>
        </w:rPr>
      </w:pPr>
    </w:p>
    <w:tbl>
      <w:tblPr>
        <w:tblStyle w:val="SAPStandardTable"/>
        <w:tblW w:w="5000" w:type="pct"/>
        <w:tblInd w:w="3" w:type="dxa"/>
        <w:tblLook w:val="0620" w:firstRow="1" w:lastRow="0" w:firstColumn="0" w:lastColumn="0" w:noHBand="1" w:noVBand="1"/>
      </w:tblPr>
      <w:tblGrid>
        <w:gridCol w:w="4224"/>
        <w:gridCol w:w="3057"/>
        <w:gridCol w:w="3356"/>
        <w:gridCol w:w="3667"/>
      </w:tblGrid>
      <w:tr w:rsidR="00A85162" w:rsidRPr="008379AF" w14:paraId="16A98EE6" w14:textId="77777777" w:rsidTr="008379AF">
        <w:trPr>
          <w:cnfStyle w:val="100000000000" w:firstRow="1" w:lastRow="0" w:firstColumn="0" w:lastColumn="0" w:oddVBand="0" w:evenVBand="0" w:oddHBand="0" w:evenHBand="0" w:firstRowFirstColumn="0" w:firstRowLastColumn="0" w:lastRowFirstColumn="0" w:lastRowLastColumn="0"/>
        </w:trPr>
        <w:tc>
          <w:tcPr>
            <w:tcW w:w="0" w:type="auto"/>
          </w:tcPr>
          <w:p w14:paraId="035DBD3F" w14:textId="77777777" w:rsidR="00A85162" w:rsidRPr="008379AF" w:rsidRDefault="0003644C">
            <w:pPr>
              <w:pStyle w:val="boldparagraph"/>
              <w:rPr>
                <w:sz w:val="16"/>
              </w:rPr>
            </w:pPr>
            <w:r w:rsidRPr="008379AF">
              <w:rPr>
                <w:sz w:val="16"/>
              </w:rPr>
              <w:t>Prozessschritt</w:t>
            </w:r>
          </w:p>
        </w:tc>
        <w:tc>
          <w:tcPr>
            <w:tcW w:w="0" w:type="auto"/>
          </w:tcPr>
          <w:p w14:paraId="3E31C4AC" w14:textId="77777777" w:rsidR="00A85162" w:rsidRPr="008379AF" w:rsidRDefault="0003644C">
            <w:pPr>
              <w:pStyle w:val="boldparagraph"/>
              <w:rPr>
                <w:sz w:val="16"/>
              </w:rPr>
            </w:pPr>
            <w:r w:rsidRPr="008379AF">
              <w:rPr>
                <w:sz w:val="16"/>
              </w:rPr>
              <w:t>Benutzerrolle</w:t>
            </w:r>
          </w:p>
        </w:tc>
        <w:tc>
          <w:tcPr>
            <w:tcW w:w="0" w:type="auto"/>
          </w:tcPr>
          <w:p w14:paraId="1652C976" w14:textId="77777777" w:rsidR="00A85162" w:rsidRPr="008379AF" w:rsidRDefault="0003644C">
            <w:pPr>
              <w:pStyle w:val="boldparagraph"/>
              <w:rPr>
                <w:sz w:val="16"/>
              </w:rPr>
            </w:pPr>
            <w:r w:rsidRPr="008379AF">
              <w:rPr>
                <w:sz w:val="16"/>
              </w:rPr>
              <w:t>SAP-Fiori-App / Transaktion</w:t>
            </w:r>
          </w:p>
        </w:tc>
        <w:tc>
          <w:tcPr>
            <w:tcW w:w="0" w:type="auto"/>
          </w:tcPr>
          <w:p w14:paraId="01077895" w14:textId="77777777" w:rsidR="00A85162" w:rsidRPr="008379AF" w:rsidRDefault="0003644C">
            <w:pPr>
              <w:pStyle w:val="boldparagraph"/>
              <w:rPr>
                <w:sz w:val="16"/>
              </w:rPr>
            </w:pPr>
            <w:r w:rsidRPr="008379AF">
              <w:rPr>
                <w:sz w:val="16"/>
              </w:rPr>
              <w:t>Erwartete Ergebnisse</w:t>
            </w:r>
          </w:p>
        </w:tc>
      </w:tr>
      <w:tr w:rsidR="00A85162" w:rsidRPr="008379AF" w14:paraId="6C9362D9" w14:textId="77777777" w:rsidTr="008379AF">
        <w:tc>
          <w:tcPr>
            <w:tcW w:w="0" w:type="auto"/>
          </w:tcPr>
          <w:p w14:paraId="01DBCBD3" w14:textId="67A0B29D" w:rsidR="00A85162" w:rsidRPr="008379AF" w:rsidRDefault="0003644C">
            <w:pPr>
              <w:rPr>
                <w:sz w:val="16"/>
              </w:rPr>
            </w:pPr>
            <w:hyperlink r:id="rId11" w:history="1">
              <w:r w:rsidRPr="008379AF">
                <w:rPr>
                  <w:sz w:val="16"/>
                </w:rPr>
                <w:t>Kunden-Material-Informationen anlegen</w:t>
              </w:r>
            </w:hyperlink>
            <w:r w:rsidRPr="008379AF">
              <w:rPr>
                <w:sz w:val="16"/>
              </w:rPr>
              <w:t xml:space="preserve">  [Seite ] </w:t>
            </w:r>
            <w:r w:rsidRPr="008379AF">
              <w:rPr>
                <w:sz w:val="16"/>
              </w:rPr>
              <w:fldChar w:fldCharType="begin"/>
            </w:r>
            <w:r w:rsidRPr="008379AF">
              <w:rPr>
                <w:sz w:val="16"/>
              </w:rPr>
              <w:instrText xml:space="preserve"> PAGEREF unique_8 </w:instrText>
            </w:r>
            <w:r w:rsidRPr="008379AF">
              <w:rPr>
                <w:sz w:val="16"/>
              </w:rPr>
              <w:fldChar w:fldCharType="separate"/>
            </w:r>
            <w:r w:rsidR="008379AF">
              <w:rPr>
                <w:noProof/>
                <w:sz w:val="16"/>
              </w:rPr>
              <w:t>6</w:t>
            </w:r>
            <w:r w:rsidRPr="008379AF">
              <w:rPr>
                <w:sz w:val="16"/>
              </w:rPr>
              <w:fldChar w:fldCharType="end"/>
            </w:r>
          </w:p>
        </w:tc>
        <w:tc>
          <w:tcPr>
            <w:tcW w:w="0" w:type="auto"/>
          </w:tcPr>
          <w:p w14:paraId="68271A74" w14:textId="77777777" w:rsidR="00A85162" w:rsidRPr="008379AF" w:rsidRDefault="0003644C">
            <w:pPr>
              <w:rPr>
                <w:sz w:val="16"/>
              </w:rPr>
            </w:pPr>
            <w:r w:rsidRPr="008379AF">
              <w:rPr>
                <w:sz w:val="16"/>
              </w:rPr>
              <w:t>Vertriebsmitarbeiter im Innendienst</w:t>
            </w:r>
          </w:p>
        </w:tc>
        <w:tc>
          <w:tcPr>
            <w:tcW w:w="0" w:type="auto"/>
          </w:tcPr>
          <w:p w14:paraId="3F2ED090" w14:textId="77777777" w:rsidR="00A85162" w:rsidRPr="008379AF" w:rsidRDefault="0003644C">
            <w:pPr>
              <w:rPr>
                <w:sz w:val="16"/>
              </w:rPr>
            </w:pPr>
            <w:r w:rsidRPr="008379AF">
              <w:rPr>
                <w:rStyle w:val="screenelement"/>
                <w:sz w:val="16"/>
              </w:rPr>
              <w:t>Kundenmaterialien verwalten</w:t>
            </w:r>
            <w:r w:rsidRPr="008379AF">
              <w:rPr>
                <w:rStyle w:val="CourierNew"/>
                <w:sz w:val="16"/>
              </w:rPr>
              <w:t>(F2499)</w:t>
            </w:r>
          </w:p>
        </w:tc>
        <w:tc>
          <w:tcPr>
            <w:tcW w:w="0" w:type="auto"/>
          </w:tcPr>
          <w:p w14:paraId="0203F324" w14:textId="77777777" w:rsidR="00A85162" w:rsidRPr="008379AF" w:rsidRDefault="0003644C">
            <w:pPr>
              <w:rPr>
                <w:sz w:val="16"/>
              </w:rPr>
            </w:pPr>
            <w:r w:rsidRPr="008379AF">
              <w:rPr>
                <w:sz w:val="16"/>
              </w:rPr>
              <w:t>Der Kundenmaterial-Infosatz wird angelegt.</w:t>
            </w:r>
          </w:p>
        </w:tc>
      </w:tr>
    </w:tbl>
    <w:p w14:paraId="6D441691" w14:textId="77777777" w:rsidR="00A85162" w:rsidRDefault="0003644C">
      <w:pPr>
        <w:pStyle w:val="Heading1"/>
      </w:pPr>
      <w:bookmarkStart w:id="16" w:name="unique_9"/>
      <w:bookmarkStart w:id="17" w:name="_Toc233889605"/>
      <w:r>
        <w:lastRenderedPageBreak/>
        <w:t>Testverfahren</w:t>
      </w:r>
      <w:bookmarkEnd w:id="16"/>
      <w:bookmarkEnd w:id="17"/>
    </w:p>
    <w:p w14:paraId="6822B3A2" w14:textId="77777777" w:rsidR="00A85162" w:rsidRDefault="0003644C">
      <w:r>
        <w:t>In diesem Abschnitt werden die Testverfahren für den jeweiligen Prozessschritt beschrieben, der zum betreffenden Umfangsbestandteil gehört.</w:t>
      </w:r>
    </w:p>
    <w:p w14:paraId="16522A8A" w14:textId="77777777" w:rsidR="00A85162" w:rsidRDefault="0003644C">
      <w:pPr>
        <w:pStyle w:val="Heading2"/>
      </w:pPr>
      <w:bookmarkStart w:id="18" w:name="unique_8"/>
      <w:bookmarkStart w:id="19" w:name="_Toc233889606"/>
      <w:r>
        <w:t>Kunden-Material-Informationen anlegen</w:t>
      </w:r>
      <w:bookmarkEnd w:id="18"/>
      <w:bookmarkEnd w:id="19"/>
    </w:p>
    <w:p w14:paraId="6936BE0E" w14:textId="77777777" w:rsidR="00A85162" w:rsidRDefault="0003644C">
      <w:pPr>
        <w:pStyle w:val="sectiontitle"/>
      </w:pPr>
      <w:r>
        <w:t>Testverwaltung</w:t>
      </w:r>
    </w:p>
    <w:p w14:paraId="74261BB0" w14:textId="77777777" w:rsidR="00A85162" w:rsidRDefault="0003644C">
      <w:r>
        <w:t>Kundenprojekt: Füllen Sie die projektbezogenen Teile aus.</w:t>
      </w:r>
    </w:p>
    <w:p w14:paraId="750131C2" w14:textId="77777777" w:rsidR="00A85162" w:rsidRDefault="00A85162"/>
    <w:tbl>
      <w:tblPr>
        <w:tblW w:w="5000" w:type="pct"/>
        <w:tblCellMar>
          <w:left w:w="10" w:type="dxa"/>
          <w:right w:w="10" w:type="dxa"/>
        </w:tblCellMar>
        <w:tblLook w:val="0600" w:firstRow="0" w:lastRow="0" w:firstColumn="0" w:lastColumn="0" w:noHBand="1" w:noVBand="1"/>
      </w:tblPr>
      <w:tblGrid>
        <w:gridCol w:w="1344"/>
        <w:gridCol w:w="599"/>
        <w:gridCol w:w="1132"/>
        <w:gridCol w:w="11223"/>
      </w:tblGrid>
      <w:tr w:rsidR="00A85162" w:rsidRPr="008379AF" w14:paraId="33142E00" w14:textId="77777777" w:rsidTr="008379A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DEE560" w14:textId="77777777" w:rsidR="00A85162" w:rsidRPr="008379AF" w:rsidRDefault="0003644C">
            <w:pPr>
              <w:rPr>
                <w:sz w:val="12"/>
              </w:rPr>
            </w:pPr>
            <w:r w:rsidRPr="008379AF">
              <w:rPr>
                <w:sz w:val="12"/>
              </w:rPr>
              <w:t>Testfall-ID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125E22" w14:textId="77777777" w:rsidR="00A85162" w:rsidRPr="008379AF" w:rsidRDefault="0003644C">
            <w:pPr>
              <w:rPr>
                <w:sz w:val="12"/>
              </w:rPr>
            </w:pPr>
            <w:r w:rsidRPr="008379A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B1F20D" w14:textId="77777777" w:rsidR="00A85162" w:rsidRPr="008379AF" w:rsidRDefault="0003644C">
            <w:pPr>
              <w:rPr>
                <w:sz w:val="12"/>
              </w:rPr>
            </w:pPr>
            <w:r w:rsidRPr="008379AF">
              <w:rPr>
                <w:sz w:val="12"/>
              </w:rPr>
              <w:t>Testdatum:</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FC34C" w14:textId="77777777" w:rsidR="0003644C" w:rsidRPr="008379AF" w:rsidRDefault="0003644C">
            <w:pPr>
              <w:rPr>
                <w:sz w:val="12"/>
              </w:rPr>
            </w:pPr>
          </w:p>
        </w:tc>
      </w:tr>
      <w:tr w:rsidR="00A85162" w:rsidRPr="008379AF" w14:paraId="6F587690" w14:textId="77777777" w:rsidTr="008379A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35855A" w14:textId="77777777" w:rsidR="00A85162" w:rsidRPr="008379AF" w:rsidRDefault="0003644C">
            <w:pPr>
              <w:rPr>
                <w:sz w:val="12"/>
              </w:rPr>
            </w:pPr>
            <w:r w:rsidRPr="008379AF">
              <w:rPr>
                <w:sz w:val="12"/>
              </w:rPr>
              <w:t>Testername:</w:t>
            </w:r>
          </w:p>
        </w:tc>
        <w:tc>
          <w:tcPr>
            <w:tcW w:w="0" w:type="auto"/>
            <w:tcBorders>
              <w:bottom w:val="single" w:sz="2" w:space="0" w:color="000000"/>
              <w:right w:val="single" w:sz="2" w:space="0" w:color="000000"/>
            </w:tcBorders>
            <w:tcMar>
              <w:top w:w="29" w:type="dxa"/>
              <w:left w:w="29" w:type="dxa"/>
              <w:bottom w:w="29" w:type="dxa"/>
              <w:right w:w="29" w:type="dxa"/>
            </w:tcMar>
          </w:tcPr>
          <w:p w14:paraId="28498EE2" w14:textId="77777777" w:rsidR="0003644C" w:rsidRPr="008379AF" w:rsidRDefault="000364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FB4EFE" w14:textId="77777777" w:rsidR="00A85162" w:rsidRPr="008379AF" w:rsidRDefault="0003644C">
            <w:pPr>
              <w:rPr>
                <w:sz w:val="12"/>
              </w:rPr>
            </w:pPr>
            <w:r w:rsidRPr="008379AF">
              <w:rPr>
                <w:sz w:val="12"/>
              </w:rPr>
              <w:t>Dauer:</w:t>
            </w:r>
          </w:p>
        </w:tc>
        <w:tc>
          <w:tcPr>
            <w:tcW w:w="0" w:type="auto"/>
            <w:tcBorders>
              <w:bottom w:val="single" w:sz="2" w:space="0" w:color="000000"/>
              <w:right w:val="single" w:sz="2" w:space="0" w:color="000000"/>
            </w:tcBorders>
            <w:tcMar>
              <w:top w:w="29" w:type="dxa"/>
              <w:left w:w="29" w:type="dxa"/>
              <w:bottom w:w="29" w:type="dxa"/>
              <w:right w:w="29" w:type="dxa"/>
            </w:tcMar>
          </w:tcPr>
          <w:p w14:paraId="4C122669" w14:textId="77777777" w:rsidR="0003644C" w:rsidRPr="008379AF" w:rsidRDefault="0003644C">
            <w:pPr>
              <w:rPr>
                <w:sz w:val="12"/>
              </w:rPr>
            </w:pPr>
          </w:p>
        </w:tc>
      </w:tr>
      <w:tr w:rsidR="00A85162" w:rsidRPr="008379AF" w14:paraId="768F0694" w14:textId="77777777" w:rsidTr="008379A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C96C26" w14:textId="77777777" w:rsidR="00A85162" w:rsidRPr="008379AF" w:rsidRDefault="0003644C">
            <w:pPr>
              <w:rPr>
                <w:sz w:val="12"/>
              </w:rPr>
            </w:pPr>
            <w:r w:rsidRPr="008379AF">
              <w:rPr>
                <w:sz w:val="12"/>
              </w:rPr>
              <w:t>Benutzerrolle(n):</w:t>
            </w:r>
          </w:p>
        </w:tc>
        <w:tc>
          <w:tcPr>
            <w:tcW w:w="0" w:type="auto"/>
            <w:tcBorders>
              <w:bottom w:val="single" w:sz="2" w:space="0" w:color="000000"/>
              <w:right w:val="single" w:sz="2" w:space="0" w:color="000000"/>
            </w:tcBorders>
            <w:tcMar>
              <w:top w:w="29" w:type="dxa"/>
              <w:left w:w="29" w:type="dxa"/>
              <w:bottom w:w="29" w:type="dxa"/>
              <w:right w:w="29" w:type="dxa"/>
            </w:tcMar>
          </w:tcPr>
          <w:p w14:paraId="5D46AEC4" w14:textId="77777777" w:rsidR="0003644C" w:rsidRPr="008379AF" w:rsidRDefault="0003644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AB818C" w14:textId="77777777" w:rsidR="00A85162" w:rsidRPr="008379AF" w:rsidRDefault="0003644C">
            <w:pPr>
              <w:rPr>
                <w:sz w:val="12"/>
              </w:rPr>
            </w:pPr>
            <w:r w:rsidRPr="008379AF">
              <w:rPr>
                <w:sz w:val="12"/>
              </w:rPr>
              <w:t>Zuständigkeit:</w:t>
            </w:r>
          </w:p>
        </w:tc>
        <w:tc>
          <w:tcPr>
            <w:tcW w:w="0" w:type="auto"/>
            <w:tcBorders>
              <w:bottom w:val="single" w:sz="2" w:space="0" w:color="000000"/>
              <w:right w:val="single" w:sz="2" w:space="0" w:color="000000"/>
            </w:tcBorders>
            <w:tcMar>
              <w:top w:w="29" w:type="dxa"/>
              <w:left w:w="29" w:type="dxa"/>
              <w:bottom w:w="29" w:type="dxa"/>
              <w:right w:w="29" w:type="dxa"/>
            </w:tcMar>
          </w:tcPr>
          <w:p w14:paraId="7D95CAB9" w14:textId="77777777" w:rsidR="00A85162" w:rsidRPr="008379AF" w:rsidRDefault="0003644C">
            <w:pPr>
              <w:rPr>
                <w:sz w:val="12"/>
              </w:rPr>
            </w:pPr>
            <w:r w:rsidRPr="008379AF">
              <w:rPr>
                <w:rStyle w:val="userinput"/>
                <w:sz w:val="12"/>
              </w:rPr>
              <w:t>&lt;Geben Sie den Serviceanbieter, einen Kunden oder einen Serviceanbieter zusammen mit einem Kunden an.&gt;</w:t>
            </w:r>
          </w:p>
        </w:tc>
      </w:tr>
    </w:tbl>
    <w:p w14:paraId="67FC40D7" w14:textId="77777777" w:rsidR="00A85162" w:rsidRDefault="0003644C">
      <w:pPr>
        <w:pStyle w:val="sectiontitle"/>
      </w:pPr>
      <w:r>
        <w:t>Vorgehensweise</w:t>
      </w:r>
    </w:p>
    <w:tbl>
      <w:tblPr>
        <w:tblStyle w:val="SAPStandardTable"/>
        <w:tblW w:w="5000" w:type="pct"/>
        <w:tblInd w:w="3" w:type="dxa"/>
        <w:tblLook w:val="0620" w:firstRow="1" w:lastRow="0" w:firstColumn="0" w:lastColumn="0" w:noHBand="1" w:noVBand="1"/>
      </w:tblPr>
      <w:tblGrid>
        <w:gridCol w:w="626"/>
        <w:gridCol w:w="2125"/>
        <w:gridCol w:w="2894"/>
        <w:gridCol w:w="8029"/>
        <w:gridCol w:w="630"/>
      </w:tblGrid>
      <w:tr w:rsidR="00A85162" w:rsidRPr="008379AF" w14:paraId="03180E89" w14:textId="77777777" w:rsidTr="008379AF">
        <w:trPr>
          <w:cnfStyle w:val="100000000000" w:firstRow="1" w:lastRow="0" w:firstColumn="0" w:lastColumn="0" w:oddVBand="0" w:evenVBand="0" w:oddHBand="0" w:evenHBand="0" w:firstRowFirstColumn="0" w:firstRowLastColumn="0" w:lastRowFirstColumn="0" w:lastRowLastColumn="0"/>
        </w:trPr>
        <w:tc>
          <w:tcPr>
            <w:tcW w:w="0" w:type="auto"/>
          </w:tcPr>
          <w:p w14:paraId="535079A8" w14:textId="77777777" w:rsidR="00A85162" w:rsidRPr="008379AF" w:rsidRDefault="0003644C">
            <w:pPr>
              <w:pStyle w:val="boldparagraph"/>
              <w:rPr>
                <w:sz w:val="16"/>
              </w:rPr>
            </w:pPr>
            <w:r w:rsidRPr="008379AF">
              <w:rPr>
                <w:sz w:val="16"/>
              </w:rPr>
              <w:t>Testschritt</w:t>
            </w:r>
          </w:p>
        </w:tc>
        <w:tc>
          <w:tcPr>
            <w:tcW w:w="0" w:type="auto"/>
          </w:tcPr>
          <w:p w14:paraId="5157FE0B" w14:textId="77777777" w:rsidR="00A85162" w:rsidRPr="008379AF" w:rsidRDefault="0003644C">
            <w:pPr>
              <w:pStyle w:val="boldparagraph"/>
              <w:rPr>
                <w:sz w:val="16"/>
              </w:rPr>
            </w:pPr>
            <w:r w:rsidRPr="008379AF">
              <w:rPr>
                <w:sz w:val="16"/>
              </w:rPr>
              <w:t>Bezeichnung des Testschritts</w:t>
            </w:r>
          </w:p>
        </w:tc>
        <w:tc>
          <w:tcPr>
            <w:tcW w:w="0" w:type="auto"/>
          </w:tcPr>
          <w:p w14:paraId="37B9C7EF" w14:textId="77777777" w:rsidR="00A85162" w:rsidRPr="008379AF" w:rsidRDefault="0003644C">
            <w:pPr>
              <w:pStyle w:val="boldparagraph"/>
              <w:rPr>
                <w:sz w:val="16"/>
              </w:rPr>
            </w:pPr>
            <w:r w:rsidRPr="008379AF">
              <w:rPr>
                <w:sz w:val="16"/>
              </w:rPr>
              <w:t>Anweisungen</w:t>
            </w:r>
          </w:p>
        </w:tc>
        <w:tc>
          <w:tcPr>
            <w:tcW w:w="0" w:type="auto"/>
          </w:tcPr>
          <w:p w14:paraId="6D37F0CA" w14:textId="77777777" w:rsidR="00A85162" w:rsidRPr="008379AF" w:rsidRDefault="0003644C">
            <w:pPr>
              <w:pStyle w:val="boldparagraph"/>
              <w:rPr>
                <w:sz w:val="16"/>
              </w:rPr>
            </w:pPr>
            <w:r w:rsidRPr="008379AF">
              <w:rPr>
                <w:sz w:val="16"/>
              </w:rPr>
              <w:t>Erwartetes Ergebnis</w:t>
            </w:r>
          </w:p>
        </w:tc>
        <w:tc>
          <w:tcPr>
            <w:tcW w:w="0" w:type="auto"/>
          </w:tcPr>
          <w:p w14:paraId="161D74D7" w14:textId="77777777" w:rsidR="00A85162" w:rsidRPr="008379AF" w:rsidRDefault="0003644C">
            <w:pPr>
              <w:pStyle w:val="boldparagraph"/>
              <w:rPr>
                <w:sz w:val="16"/>
              </w:rPr>
            </w:pPr>
            <w:r w:rsidRPr="008379AF">
              <w:rPr>
                <w:sz w:val="16"/>
              </w:rPr>
              <w:t>Kommentare</w:t>
            </w:r>
          </w:p>
        </w:tc>
      </w:tr>
      <w:tr w:rsidR="00A85162" w:rsidRPr="008379AF" w14:paraId="13A049E3" w14:textId="77777777" w:rsidTr="008379AF">
        <w:tc>
          <w:tcPr>
            <w:tcW w:w="0" w:type="auto"/>
          </w:tcPr>
          <w:p w14:paraId="4CF25A9C" w14:textId="77777777" w:rsidR="00A85162" w:rsidRPr="008379AF" w:rsidRDefault="0003644C">
            <w:pPr>
              <w:rPr>
                <w:sz w:val="16"/>
              </w:rPr>
            </w:pPr>
            <w:r w:rsidRPr="008379AF">
              <w:rPr>
                <w:sz w:val="16"/>
              </w:rPr>
              <w:t>1</w:t>
            </w:r>
          </w:p>
        </w:tc>
        <w:tc>
          <w:tcPr>
            <w:tcW w:w="0" w:type="auto"/>
          </w:tcPr>
          <w:p w14:paraId="088AFF66" w14:textId="77777777" w:rsidR="00A85162" w:rsidRPr="008379AF" w:rsidRDefault="0003644C">
            <w:pPr>
              <w:rPr>
                <w:sz w:val="16"/>
              </w:rPr>
            </w:pPr>
            <w:r w:rsidRPr="008379AF">
              <w:rPr>
                <w:rStyle w:val="bold"/>
                <w:sz w:val="16"/>
              </w:rPr>
              <w:t>Anmelden</w:t>
            </w:r>
          </w:p>
        </w:tc>
        <w:tc>
          <w:tcPr>
            <w:tcW w:w="0" w:type="auto"/>
          </w:tcPr>
          <w:p w14:paraId="5774A5AC" w14:textId="77777777" w:rsidR="00A85162" w:rsidRPr="008379AF" w:rsidRDefault="0003644C">
            <w:pPr>
              <w:rPr>
                <w:sz w:val="16"/>
              </w:rPr>
            </w:pPr>
            <w:r w:rsidRPr="008379AF">
              <w:rPr>
                <w:sz w:val="16"/>
              </w:rPr>
              <w:t>Melden Sie sich am SAP Fiori Launchpad als Vertriebsmitarbeiter im Innendienst an.</w:t>
            </w:r>
          </w:p>
        </w:tc>
        <w:tc>
          <w:tcPr>
            <w:tcW w:w="0" w:type="auto"/>
          </w:tcPr>
          <w:p w14:paraId="3104AB79" w14:textId="77777777" w:rsidR="00A85162" w:rsidRPr="008379AF" w:rsidRDefault="0003644C">
            <w:pPr>
              <w:rPr>
                <w:sz w:val="16"/>
              </w:rPr>
            </w:pPr>
            <w:r w:rsidRPr="008379AF">
              <w:rPr>
                <w:sz w:val="16"/>
              </w:rPr>
              <w:t>Das SAP Fiori Launchpad wird angezeigt.</w:t>
            </w:r>
          </w:p>
        </w:tc>
        <w:tc>
          <w:tcPr>
            <w:tcW w:w="0" w:type="auto"/>
          </w:tcPr>
          <w:p w14:paraId="1B3321B1" w14:textId="77777777" w:rsidR="00A85162" w:rsidRPr="008379AF" w:rsidRDefault="00A85162">
            <w:pPr>
              <w:rPr>
                <w:sz w:val="16"/>
              </w:rPr>
            </w:pPr>
          </w:p>
        </w:tc>
      </w:tr>
      <w:tr w:rsidR="00A85162" w:rsidRPr="008379AF" w14:paraId="66087910" w14:textId="77777777" w:rsidTr="008379AF">
        <w:tc>
          <w:tcPr>
            <w:tcW w:w="0" w:type="auto"/>
          </w:tcPr>
          <w:p w14:paraId="073F40FE" w14:textId="77777777" w:rsidR="00A85162" w:rsidRPr="008379AF" w:rsidRDefault="0003644C">
            <w:pPr>
              <w:rPr>
                <w:sz w:val="16"/>
              </w:rPr>
            </w:pPr>
            <w:r w:rsidRPr="008379AF">
              <w:rPr>
                <w:sz w:val="16"/>
              </w:rPr>
              <w:t>2</w:t>
            </w:r>
          </w:p>
        </w:tc>
        <w:tc>
          <w:tcPr>
            <w:tcW w:w="0" w:type="auto"/>
          </w:tcPr>
          <w:p w14:paraId="20ACF43E" w14:textId="77777777" w:rsidR="00A85162" w:rsidRPr="008379AF" w:rsidRDefault="0003644C">
            <w:pPr>
              <w:rPr>
                <w:sz w:val="16"/>
              </w:rPr>
            </w:pPr>
            <w:r w:rsidRPr="008379AF">
              <w:rPr>
                <w:rStyle w:val="bold"/>
                <w:sz w:val="16"/>
              </w:rPr>
              <w:t>SAP-Fiori-App aufrufen</w:t>
            </w:r>
          </w:p>
        </w:tc>
        <w:tc>
          <w:tcPr>
            <w:tcW w:w="0" w:type="auto"/>
          </w:tcPr>
          <w:p w14:paraId="2622A932" w14:textId="77777777" w:rsidR="00A85162" w:rsidRPr="008379AF" w:rsidRDefault="0003644C">
            <w:pPr>
              <w:rPr>
                <w:sz w:val="16"/>
              </w:rPr>
            </w:pPr>
            <w:r w:rsidRPr="008379AF">
              <w:rPr>
                <w:sz w:val="16"/>
              </w:rPr>
              <w:t xml:space="preserve">Öffnen Sie </w:t>
            </w:r>
            <w:r w:rsidRPr="008379AF">
              <w:rPr>
                <w:rStyle w:val="screenelement"/>
                <w:sz w:val="16"/>
              </w:rPr>
              <w:t>Kundenmaterialien verwalten</w:t>
            </w:r>
            <w:r w:rsidRPr="008379AF">
              <w:rPr>
                <w:rStyle w:val="CourierNew"/>
                <w:sz w:val="16"/>
              </w:rPr>
              <w:t>(F2499)</w:t>
            </w:r>
            <w:r w:rsidRPr="008379AF">
              <w:rPr>
                <w:sz w:val="16"/>
              </w:rPr>
              <w:t>.</w:t>
            </w:r>
          </w:p>
        </w:tc>
        <w:tc>
          <w:tcPr>
            <w:tcW w:w="0" w:type="auto"/>
          </w:tcPr>
          <w:p w14:paraId="1AC19F42" w14:textId="77777777" w:rsidR="00A85162" w:rsidRPr="008379AF" w:rsidRDefault="0003644C">
            <w:pPr>
              <w:rPr>
                <w:sz w:val="16"/>
              </w:rPr>
            </w:pPr>
            <w:r w:rsidRPr="008379AF">
              <w:rPr>
                <w:sz w:val="16"/>
              </w:rPr>
              <w:t>Die App wird geöffnet.</w:t>
            </w:r>
          </w:p>
        </w:tc>
        <w:tc>
          <w:tcPr>
            <w:tcW w:w="0" w:type="auto"/>
          </w:tcPr>
          <w:p w14:paraId="11077461" w14:textId="77777777" w:rsidR="00A85162" w:rsidRPr="008379AF" w:rsidRDefault="00A85162">
            <w:pPr>
              <w:rPr>
                <w:sz w:val="16"/>
              </w:rPr>
            </w:pPr>
          </w:p>
        </w:tc>
      </w:tr>
      <w:tr w:rsidR="00A85162" w:rsidRPr="008379AF" w14:paraId="4C3CBCB8" w14:textId="77777777" w:rsidTr="008379AF">
        <w:tc>
          <w:tcPr>
            <w:tcW w:w="0" w:type="auto"/>
          </w:tcPr>
          <w:p w14:paraId="6E19541E" w14:textId="77777777" w:rsidR="00A85162" w:rsidRPr="008379AF" w:rsidRDefault="0003644C">
            <w:pPr>
              <w:rPr>
                <w:sz w:val="16"/>
              </w:rPr>
            </w:pPr>
            <w:r w:rsidRPr="008379AF">
              <w:rPr>
                <w:sz w:val="16"/>
              </w:rPr>
              <w:t>3</w:t>
            </w:r>
          </w:p>
        </w:tc>
        <w:tc>
          <w:tcPr>
            <w:tcW w:w="0" w:type="auto"/>
          </w:tcPr>
          <w:p w14:paraId="5CBD0606" w14:textId="77777777" w:rsidR="00A85162" w:rsidRPr="008379AF" w:rsidRDefault="0003644C">
            <w:pPr>
              <w:rPr>
                <w:sz w:val="16"/>
              </w:rPr>
            </w:pPr>
            <w:r w:rsidRPr="008379AF">
              <w:rPr>
                <w:rStyle w:val="bold"/>
                <w:sz w:val="16"/>
              </w:rPr>
              <w:t>Bild zum Anlegen von Kundenmaterial aufrufen</w:t>
            </w:r>
          </w:p>
        </w:tc>
        <w:tc>
          <w:tcPr>
            <w:tcW w:w="0" w:type="auto"/>
          </w:tcPr>
          <w:p w14:paraId="5A9CE939" w14:textId="77777777" w:rsidR="00A85162" w:rsidRPr="008379AF" w:rsidRDefault="0003644C">
            <w:pPr>
              <w:rPr>
                <w:sz w:val="16"/>
              </w:rPr>
            </w:pPr>
            <w:r w:rsidRPr="008379AF">
              <w:rPr>
                <w:sz w:val="16"/>
              </w:rPr>
              <w:t xml:space="preserve">Wählen Sie </w:t>
            </w:r>
            <w:r w:rsidRPr="008379AF">
              <w:rPr>
                <w:rStyle w:val="screenelement"/>
                <w:sz w:val="16"/>
              </w:rPr>
              <w:t>Anlegen</w:t>
            </w:r>
            <w:r w:rsidRPr="008379AF">
              <w:rPr>
                <w:sz w:val="16"/>
              </w:rPr>
              <w:t>.</w:t>
            </w:r>
          </w:p>
        </w:tc>
        <w:tc>
          <w:tcPr>
            <w:tcW w:w="0" w:type="auto"/>
          </w:tcPr>
          <w:p w14:paraId="50AC0FC4" w14:textId="77777777" w:rsidR="00A85162" w:rsidRPr="008379AF" w:rsidRDefault="0003644C">
            <w:pPr>
              <w:rPr>
                <w:sz w:val="16"/>
              </w:rPr>
            </w:pPr>
            <w:r w:rsidRPr="008379AF">
              <w:rPr>
                <w:sz w:val="16"/>
              </w:rPr>
              <w:t xml:space="preserve">Das Bild </w:t>
            </w:r>
            <w:r w:rsidRPr="008379AF">
              <w:rPr>
                <w:rStyle w:val="screenelement"/>
                <w:sz w:val="16"/>
              </w:rPr>
              <w:t>Kundenmaterial</w:t>
            </w:r>
            <w:r w:rsidRPr="008379AF">
              <w:rPr>
                <w:sz w:val="16"/>
              </w:rPr>
              <w:t xml:space="preserve"> wird angezeigt.</w:t>
            </w:r>
          </w:p>
        </w:tc>
        <w:tc>
          <w:tcPr>
            <w:tcW w:w="0" w:type="auto"/>
          </w:tcPr>
          <w:p w14:paraId="73E5A6CB" w14:textId="77777777" w:rsidR="0003644C" w:rsidRPr="008379AF" w:rsidRDefault="0003644C">
            <w:pPr>
              <w:rPr>
                <w:sz w:val="16"/>
              </w:rPr>
            </w:pPr>
          </w:p>
        </w:tc>
      </w:tr>
      <w:tr w:rsidR="00A85162" w:rsidRPr="008379AF" w14:paraId="1513DA9E" w14:textId="77777777" w:rsidTr="008379AF">
        <w:tc>
          <w:tcPr>
            <w:tcW w:w="0" w:type="auto"/>
          </w:tcPr>
          <w:p w14:paraId="5120CC2A" w14:textId="77777777" w:rsidR="00A85162" w:rsidRPr="008379AF" w:rsidRDefault="0003644C">
            <w:pPr>
              <w:rPr>
                <w:sz w:val="16"/>
              </w:rPr>
            </w:pPr>
            <w:r w:rsidRPr="008379AF">
              <w:rPr>
                <w:sz w:val="16"/>
              </w:rPr>
              <w:t>4</w:t>
            </w:r>
          </w:p>
        </w:tc>
        <w:tc>
          <w:tcPr>
            <w:tcW w:w="0" w:type="auto"/>
          </w:tcPr>
          <w:p w14:paraId="7245419E" w14:textId="77777777" w:rsidR="00A85162" w:rsidRPr="008379AF" w:rsidRDefault="0003644C">
            <w:pPr>
              <w:rPr>
                <w:sz w:val="16"/>
              </w:rPr>
            </w:pPr>
            <w:r w:rsidRPr="008379AF">
              <w:rPr>
                <w:rStyle w:val="bold"/>
                <w:sz w:val="16"/>
              </w:rPr>
              <w:t>Grundlegende Informationen zum Kundenmaterial eingeben</w:t>
            </w:r>
          </w:p>
        </w:tc>
        <w:tc>
          <w:tcPr>
            <w:tcW w:w="0" w:type="auto"/>
          </w:tcPr>
          <w:p w14:paraId="65F34CD9" w14:textId="77777777" w:rsidR="00A85162" w:rsidRPr="008379AF" w:rsidRDefault="0003644C">
            <w:pPr>
              <w:rPr>
                <w:sz w:val="16"/>
              </w:rPr>
            </w:pPr>
            <w:r w:rsidRPr="008379AF">
              <w:rPr>
                <w:sz w:val="16"/>
              </w:rPr>
              <w:t>Tragen Sie Folgendes ein:</w:t>
            </w:r>
          </w:p>
          <w:p w14:paraId="41D803D0" w14:textId="77777777" w:rsidR="00A85162" w:rsidRPr="008379AF" w:rsidRDefault="0003644C">
            <w:pPr>
              <w:rPr>
                <w:sz w:val="16"/>
              </w:rPr>
            </w:pPr>
            <w:r w:rsidRPr="008379AF">
              <w:rPr>
                <w:rStyle w:val="screenelement"/>
                <w:sz w:val="16"/>
              </w:rPr>
              <w:t>Debitor</w:t>
            </w:r>
            <w:r w:rsidRPr="008379AF">
              <w:rPr>
                <w:sz w:val="16"/>
              </w:rPr>
              <w:t xml:space="preserve">: </w:t>
            </w:r>
            <w:r w:rsidRPr="008379AF">
              <w:rPr>
                <w:rStyle w:val="userinput"/>
                <w:sz w:val="16"/>
              </w:rPr>
              <w:t>&lt;Kunde&gt;</w:t>
            </w:r>
          </w:p>
          <w:p w14:paraId="17171A62" w14:textId="77777777" w:rsidR="00A85162" w:rsidRPr="008379AF" w:rsidRDefault="0003644C">
            <w:pPr>
              <w:rPr>
                <w:sz w:val="16"/>
              </w:rPr>
            </w:pPr>
            <w:r w:rsidRPr="008379AF">
              <w:rPr>
                <w:rStyle w:val="screenelement"/>
                <w:sz w:val="16"/>
              </w:rPr>
              <w:t>Produkt</w:t>
            </w:r>
            <w:r w:rsidRPr="008379AF">
              <w:rPr>
                <w:sz w:val="16"/>
              </w:rPr>
              <w:t xml:space="preserve">: </w:t>
            </w:r>
            <w:r w:rsidRPr="008379AF">
              <w:rPr>
                <w:rStyle w:val="userinput"/>
                <w:sz w:val="16"/>
              </w:rPr>
              <w:t>&lt;Materialnummer&gt;</w:t>
            </w:r>
          </w:p>
          <w:p w14:paraId="6C5BD094" w14:textId="77777777" w:rsidR="00A85162" w:rsidRPr="008379AF" w:rsidRDefault="0003644C">
            <w:pPr>
              <w:rPr>
                <w:sz w:val="16"/>
              </w:rPr>
            </w:pPr>
            <w:r w:rsidRPr="008379AF">
              <w:rPr>
                <w:rStyle w:val="screenelement"/>
                <w:sz w:val="16"/>
              </w:rPr>
              <w:t>Verkaufsorganisation</w:t>
            </w:r>
            <w:r w:rsidRPr="008379AF">
              <w:rPr>
                <w:sz w:val="16"/>
              </w:rPr>
              <w:t xml:space="preserve">: </w:t>
            </w:r>
            <w:r w:rsidRPr="008379AF">
              <w:rPr>
                <w:rStyle w:val="userinput"/>
                <w:sz w:val="16"/>
              </w:rPr>
              <w:t>&lt;Verkaufsorganisation&gt;</w:t>
            </w:r>
          </w:p>
          <w:p w14:paraId="195DB9B3" w14:textId="77777777" w:rsidR="00A85162" w:rsidRPr="008379AF" w:rsidRDefault="0003644C">
            <w:pPr>
              <w:rPr>
                <w:sz w:val="16"/>
              </w:rPr>
            </w:pPr>
            <w:r w:rsidRPr="008379AF">
              <w:rPr>
                <w:rStyle w:val="screenelement"/>
                <w:sz w:val="16"/>
              </w:rPr>
              <w:t>Vertriebsweg</w:t>
            </w:r>
            <w:r w:rsidRPr="008379AF">
              <w:rPr>
                <w:sz w:val="16"/>
              </w:rPr>
              <w:t xml:space="preserve">: </w:t>
            </w:r>
            <w:r w:rsidRPr="008379AF">
              <w:rPr>
                <w:rStyle w:val="userinput"/>
                <w:sz w:val="16"/>
              </w:rPr>
              <w:t>&lt;Vertriebsweg&gt;</w:t>
            </w:r>
          </w:p>
          <w:p w14:paraId="3BA9CC4A" w14:textId="77777777" w:rsidR="00A85162" w:rsidRPr="008379AF" w:rsidRDefault="0003644C">
            <w:pPr>
              <w:rPr>
                <w:sz w:val="16"/>
              </w:rPr>
            </w:pPr>
            <w:r w:rsidRPr="008379AF">
              <w:rPr>
                <w:rStyle w:val="screenelement"/>
                <w:sz w:val="16"/>
              </w:rPr>
              <w:lastRenderedPageBreak/>
              <w:t>Kundenmaterialbeschreibung</w:t>
            </w:r>
            <w:r w:rsidRPr="008379AF">
              <w:rPr>
                <w:sz w:val="16"/>
              </w:rPr>
              <w:t>: Geben Sie eine Beschreibung für den Kunden und das Material ein.</w:t>
            </w:r>
          </w:p>
        </w:tc>
        <w:tc>
          <w:tcPr>
            <w:tcW w:w="0" w:type="auto"/>
          </w:tcPr>
          <w:p w14:paraId="7C0EF890" w14:textId="77777777" w:rsidR="00A85162" w:rsidRPr="008379AF" w:rsidRDefault="0003644C">
            <w:pPr>
              <w:rPr>
                <w:sz w:val="16"/>
              </w:rPr>
            </w:pPr>
            <w:r w:rsidRPr="008379AF">
              <w:rPr>
                <w:sz w:val="16"/>
              </w:rPr>
              <w:lastRenderedPageBreak/>
              <w:t>Die grundlegenden Informationen zu Kunde und Material sind gepflegt.</w:t>
            </w:r>
          </w:p>
        </w:tc>
        <w:tc>
          <w:tcPr>
            <w:tcW w:w="0" w:type="auto"/>
          </w:tcPr>
          <w:p w14:paraId="6562A9AA" w14:textId="77777777" w:rsidR="00A85162" w:rsidRPr="008379AF" w:rsidRDefault="00A85162">
            <w:pPr>
              <w:rPr>
                <w:sz w:val="16"/>
              </w:rPr>
            </w:pPr>
          </w:p>
        </w:tc>
      </w:tr>
      <w:tr w:rsidR="00A85162" w:rsidRPr="008379AF" w14:paraId="11FCE7A8" w14:textId="77777777" w:rsidTr="008379AF">
        <w:tc>
          <w:tcPr>
            <w:tcW w:w="0" w:type="auto"/>
          </w:tcPr>
          <w:p w14:paraId="35B69C8A" w14:textId="77777777" w:rsidR="00A85162" w:rsidRPr="008379AF" w:rsidRDefault="0003644C">
            <w:pPr>
              <w:rPr>
                <w:sz w:val="16"/>
              </w:rPr>
            </w:pPr>
            <w:r w:rsidRPr="008379AF">
              <w:rPr>
                <w:sz w:val="16"/>
              </w:rPr>
              <w:t>5</w:t>
            </w:r>
          </w:p>
        </w:tc>
        <w:tc>
          <w:tcPr>
            <w:tcW w:w="0" w:type="auto"/>
          </w:tcPr>
          <w:p w14:paraId="39A03C5D" w14:textId="77777777" w:rsidR="00A85162" w:rsidRPr="008379AF" w:rsidRDefault="0003644C">
            <w:pPr>
              <w:rPr>
                <w:sz w:val="16"/>
              </w:rPr>
            </w:pPr>
            <w:r w:rsidRPr="008379AF">
              <w:rPr>
                <w:rStyle w:val="bold"/>
                <w:sz w:val="16"/>
              </w:rPr>
              <w:t>Verkaufsmengeneinheit eingeben</w:t>
            </w:r>
          </w:p>
        </w:tc>
        <w:tc>
          <w:tcPr>
            <w:tcW w:w="0" w:type="auto"/>
          </w:tcPr>
          <w:p w14:paraId="53389AA5" w14:textId="77777777" w:rsidR="00A85162" w:rsidRPr="008379AF" w:rsidRDefault="0003644C">
            <w:pPr>
              <w:rPr>
                <w:sz w:val="16"/>
              </w:rPr>
            </w:pPr>
            <w:r w:rsidRPr="008379AF">
              <w:rPr>
                <w:sz w:val="16"/>
              </w:rPr>
              <w:t xml:space="preserve">Geben Sie im Abschnitt </w:t>
            </w:r>
            <w:r w:rsidRPr="008379AF">
              <w:rPr>
                <w:rStyle w:val="screenelement"/>
                <w:sz w:val="16"/>
              </w:rPr>
              <w:t>Einheitenumrechnung</w:t>
            </w:r>
            <w:r w:rsidRPr="008379AF">
              <w:rPr>
                <w:sz w:val="16"/>
              </w:rPr>
              <w:t xml:space="preserve"> die folgenden Daten ein:</w:t>
            </w:r>
          </w:p>
          <w:p w14:paraId="3D918422" w14:textId="77777777" w:rsidR="00A85162" w:rsidRPr="008379AF" w:rsidRDefault="0003644C">
            <w:pPr>
              <w:rPr>
                <w:sz w:val="16"/>
              </w:rPr>
            </w:pPr>
            <w:r w:rsidRPr="008379AF">
              <w:rPr>
                <w:rStyle w:val="screenelement"/>
                <w:sz w:val="16"/>
              </w:rPr>
              <w:t>1 PAL (Kundeneinheit)</w:t>
            </w:r>
            <w:r w:rsidRPr="008379AF">
              <w:rPr>
                <w:sz w:val="16"/>
              </w:rPr>
              <w:t xml:space="preserve">: </w:t>
            </w:r>
            <w:r w:rsidRPr="008379AF">
              <w:rPr>
                <w:rStyle w:val="userinput"/>
                <w:sz w:val="16"/>
              </w:rPr>
              <w:t>2 ST (Basiseinheit)</w:t>
            </w:r>
          </w:p>
        </w:tc>
        <w:tc>
          <w:tcPr>
            <w:tcW w:w="0" w:type="auto"/>
          </w:tcPr>
          <w:p w14:paraId="1286DE2D" w14:textId="77777777" w:rsidR="00A85162" w:rsidRPr="008379AF" w:rsidRDefault="0003644C">
            <w:pPr>
              <w:rPr>
                <w:sz w:val="16"/>
              </w:rPr>
            </w:pPr>
            <w:r w:rsidRPr="008379AF">
              <w:rPr>
                <w:sz w:val="16"/>
              </w:rPr>
              <w:t>Die Verkaufsmengeneinheit für die Kunden-Material-Kombination wird gepflegt.</w:t>
            </w:r>
          </w:p>
          <w:tbl>
            <w:tblPr>
              <w:tblW w:w="4975" w:type="pct"/>
              <w:tblCellMar>
                <w:left w:w="10" w:type="dxa"/>
                <w:right w:w="10" w:type="dxa"/>
              </w:tblCellMar>
              <w:tblLook w:val="04A0" w:firstRow="1" w:lastRow="0" w:firstColumn="1" w:lastColumn="0" w:noHBand="0" w:noVBand="1"/>
            </w:tblPr>
            <w:tblGrid>
              <w:gridCol w:w="7828"/>
            </w:tblGrid>
            <w:tr w:rsidR="00A85162" w:rsidRPr="008379AF" w14:paraId="3879EF38" w14:textId="77777777" w:rsidTr="008379A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06254F" w14:textId="77777777" w:rsidR="00A85162" w:rsidRPr="008379AF" w:rsidRDefault="0003644C">
                  <w:pPr>
                    <w:rPr>
                      <w:sz w:val="16"/>
                    </w:rPr>
                  </w:pPr>
                  <w:r w:rsidRPr="008379AF">
                    <w:rPr>
                      <w:rStyle w:val="bold"/>
                      <w:sz w:val="16"/>
                    </w:rPr>
                    <w:t>Hinweis</w:t>
                  </w:r>
                </w:p>
                <w:p w14:paraId="15D2340C" w14:textId="77777777" w:rsidR="00A85162" w:rsidRPr="008379AF" w:rsidRDefault="0003644C">
                  <w:pPr>
                    <w:pStyle w:val="listpara1"/>
                    <w:numPr>
                      <w:ilvl w:val="0"/>
                      <w:numId w:val="5"/>
                    </w:numPr>
                    <w:rPr>
                      <w:sz w:val="16"/>
                    </w:rPr>
                  </w:pPr>
                  <w:r w:rsidRPr="008379AF">
                    <w:rPr>
                      <w:sz w:val="16"/>
                    </w:rPr>
                    <w:t xml:space="preserve">Um die Verkaufsmengeneinheit und die Umrechnung auf diesem </w:t>
                  </w:r>
                  <w:r w:rsidRPr="008379AF">
                    <w:rPr>
                      <w:sz w:val="16"/>
                    </w:rPr>
                    <w:t>Bild zu pflegen, müssen die Materialstammdaten der Mengeneinheit und die Umrechnung gepflegt werden. Weitere Informationen können Sie in anderen Stammdatenskripts erhalten, z.B. Produktstamm vom Typ „Handelsware“ anlegen – SDS - BNF für Handelsware.</w:t>
                  </w:r>
                </w:p>
                <w:p w14:paraId="3C237CDD" w14:textId="77777777" w:rsidR="00A85162" w:rsidRPr="008379AF" w:rsidRDefault="0003644C">
                  <w:pPr>
                    <w:pStyle w:val="listpara1"/>
                    <w:numPr>
                      <w:ilvl w:val="0"/>
                      <w:numId w:val="2"/>
                    </w:numPr>
                    <w:rPr>
                      <w:sz w:val="16"/>
                    </w:rPr>
                  </w:pPr>
                  <w:r w:rsidRPr="008379AF">
                    <w:rPr>
                      <w:sz w:val="16"/>
                    </w:rPr>
                    <w:t>Sobald die Verkaufsmengeneinheit auf diesem Bild eingegeben wurde, wird sie im Verkaufsbeleg angezeigt.</w:t>
                  </w:r>
                </w:p>
              </w:tc>
            </w:tr>
          </w:tbl>
          <w:p w14:paraId="38DB1561" w14:textId="77777777" w:rsidR="0003644C" w:rsidRPr="008379AF" w:rsidRDefault="0003644C">
            <w:pPr>
              <w:rPr>
                <w:sz w:val="16"/>
              </w:rPr>
            </w:pPr>
          </w:p>
        </w:tc>
        <w:tc>
          <w:tcPr>
            <w:tcW w:w="0" w:type="auto"/>
          </w:tcPr>
          <w:p w14:paraId="47D00281" w14:textId="77777777" w:rsidR="00A85162" w:rsidRPr="008379AF" w:rsidRDefault="00A85162">
            <w:pPr>
              <w:rPr>
                <w:sz w:val="16"/>
              </w:rPr>
            </w:pPr>
          </w:p>
        </w:tc>
      </w:tr>
      <w:tr w:rsidR="00A85162" w:rsidRPr="008379AF" w14:paraId="04F97FAA" w14:textId="77777777" w:rsidTr="008379AF">
        <w:tc>
          <w:tcPr>
            <w:tcW w:w="0" w:type="auto"/>
          </w:tcPr>
          <w:p w14:paraId="2E4FD4E0" w14:textId="77777777" w:rsidR="00A85162" w:rsidRPr="008379AF" w:rsidRDefault="0003644C">
            <w:pPr>
              <w:rPr>
                <w:sz w:val="16"/>
              </w:rPr>
            </w:pPr>
            <w:r w:rsidRPr="008379AF">
              <w:rPr>
                <w:sz w:val="16"/>
              </w:rPr>
              <w:t>6</w:t>
            </w:r>
          </w:p>
        </w:tc>
        <w:tc>
          <w:tcPr>
            <w:tcW w:w="0" w:type="auto"/>
          </w:tcPr>
          <w:p w14:paraId="47A65BBC" w14:textId="77777777" w:rsidR="00A85162" w:rsidRPr="008379AF" w:rsidRDefault="0003644C">
            <w:pPr>
              <w:rPr>
                <w:sz w:val="16"/>
              </w:rPr>
            </w:pPr>
            <w:r w:rsidRPr="008379AF">
              <w:rPr>
                <w:rStyle w:val="bold"/>
                <w:sz w:val="16"/>
              </w:rPr>
              <w:t>"Anlegen" wählen</w:t>
            </w:r>
          </w:p>
        </w:tc>
        <w:tc>
          <w:tcPr>
            <w:tcW w:w="0" w:type="auto"/>
          </w:tcPr>
          <w:p w14:paraId="541A0447" w14:textId="77777777" w:rsidR="00A85162" w:rsidRPr="008379AF" w:rsidRDefault="0003644C">
            <w:pPr>
              <w:rPr>
                <w:sz w:val="16"/>
              </w:rPr>
            </w:pPr>
            <w:r w:rsidRPr="008379AF">
              <w:rPr>
                <w:sz w:val="16"/>
              </w:rPr>
              <w:t xml:space="preserve">Wählen Sie </w:t>
            </w:r>
            <w:r w:rsidRPr="008379AF">
              <w:rPr>
                <w:rStyle w:val="screenelement"/>
                <w:sz w:val="16"/>
              </w:rPr>
              <w:t>Anlegen</w:t>
            </w:r>
            <w:r w:rsidRPr="008379AF">
              <w:rPr>
                <w:sz w:val="16"/>
              </w:rPr>
              <w:t>.</w:t>
            </w:r>
          </w:p>
        </w:tc>
        <w:tc>
          <w:tcPr>
            <w:tcW w:w="0" w:type="auto"/>
          </w:tcPr>
          <w:p w14:paraId="0522EE7D" w14:textId="77777777" w:rsidR="00A85162" w:rsidRPr="008379AF" w:rsidRDefault="0003644C">
            <w:pPr>
              <w:rPr>
                <w:sz w:val="16"/>
              </w:rPr>
            </w:pPr>
            <w:r w:rsidRPr="008379AF">
              <w:rPr>
                <w:sz w:val="16"/>
              </w:rPr>
              <w:t>Das Kundenmaterial wurde erfolgreich angelegt.</w:t>
            </w:r>
          </w:p>
        </w:tc>
        <w:tc>
          <w:tcPr>
            <w:tcW w:w="0" w:type="auto"/>
          </w:tcPr>
          <w:p w14:paraId="2823EAF5" w14:textId="77777777" w:rsidR="00A85162" w:rsidRPr="008379AF" w:rsidRDefault="00A85162">
            <w:pPr>
              <w:rPr>
                <w:sz w:val="16"/>
              </w:rPr>
            </w:pPr>
          </w:p>
        </w:tc>
      </w:tr>
    </w:tbl>
    <w:p w14:paraId="72A35B3F" w14:textId="77777777" w:rsidR="0003644C" w:rsidRDefault="0003644C"/>
    <w:p w14:paraId="5ACB802A" w14:textId="77777777" w:rsidR="008379AF" w:rsidRDefault="008379AF"/>
    <w:p w14:paraId="73049538" w14:textId="77777777" w:rsidR="008379AF" w:rsidRDefault="008379AF" w:rsidP="00E20037">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379AF" w14:paraId="0CF31505" w14:textId="77777777" w:rsidTr="009E115E">
        <w:trPr>
          <w:cnfStyle w:val="100000000000" w:firstRow="1" w:lastRow="0" w:firstColumn="0" w:lastColumn="0" w:oddVBand="0" w:evenVBand="0" w:oddHBand="0" w:evenHBand="0" w:firstRowFirstColumn="0" w:firstRowLastColumn="0" w:lastRowFirstColumn="0" w:lastRowLastColumn="0"/>
        </w:trPr>
        <w:tc>
          <w:tcPr>
            <w:tcW w:w="1554" w:type="dxa"/>
          </w:tcPr>
          <w:p w14:paraId="11DD7DAF" w14:textId="77777777" w:rsidR="008379AF" w:rsidRDefault="008379AF" w:rsidP="009E115E">
            <w:r>
              <w:t>Type Style</w:t>
            </w:r>
          </w:p>
        </w:tc>
        <w:tc>
          <w:tcPr>
            <w:tcW w:w="11598" w:type="dxa"/>
          </w:tcPr>
          <w:p w14:paraId="792B4B42" w14:textId="77777777" w:rsidR="008379AF" w:rsidRDefault="008379AF" w:rsidP="009E115E">
            <w:r>
              <w:t>Description</w:t>
            </w:r>
          </w:p>
        </w:tc>
      </w:tr>
      <w:tr w:rsidR="008379AF" w:rsidRPr="001B5034" w14:paraId="749528EA"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647A25F9" w14:textId="77777777" w:rsidR="008379AF" w:rsidRPr="001B5034" w:rsidRDefault="008379AF" w:rsidP="009E115E">
            <w:r w:rsidRPr="00601DC2">
              <w:rPr>
                <w:rStyle w:val="SAPScreenElement"/>
              </w:rPr>
              <w:t>Example</w:t>
            </w:r>
          </w:p>
        </w:tc>
        <w:tc>
          <w:tcPr>
            <w:tcW w:w="11598" w:type="dxa"/>
          </w:tcPr>
          <w:p w14:paraId="3D0FB466" w14:textId="77777777" w:rsidR="008379AF" w:rsidRDefault="008379AF" w:rsidP="009E115E">
            <w:r w:rsidRPr="001B5034">
              <w:t>Words or characters quoted from the screen. These include field names, screen titles, pushbuttons labels, menu names, menu paths, and menu options.</w:t>
            </w:r>
          </w:p>
          <w:p w14:paraId="1E8878F6" w14:textId="77777777" w:rsidR="008379AF" w:rsidRPr="001B5034" w:rsidRDefault="008379AF" w:rsidP="009E115E">
            <w:r>
              <w:t>Textual c</w:t>
            </w:r>
            <w:r w:rsidRPr="001B5034">
              <w:t xml:space="preserve">ross-references to other </w:t>
            </w:r>
            <w:r>
              <w:t>documents</w:t>
            </w:r>
            <w:r w:rsidRPr="001B5034">
              <w:t>.</w:t>
            </w:r>
          </w:p>
        </w:tc>
      </w:tr>
      <w:tr w:rsidR="008379AF" w:rsidRPr="001B5034" w14:paraId="7256F7E4"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194F9804" w14:textId="77777777" w:rsidR="008379AF" w:rsidRPr="005A5AB7" w:rsidRDefault="008379AF" w:rsidP="009E115E">
            <w:pPr>
              <w:rPr>
                <w:rStyle w:val="SAPEmphasis"/>
              </w:rPr>
            </w:pPr>
            <w:r w:rsidRPr="00D61EBC">
              <w:rPr>
                <w:rStyle w:val="SAPEmphasis"/>
              </w:rPr>
              <w:t>Example</w:t>
            </w:r>
          </w:p>
        </w:tc>
        <w:tc>
          <w:tcPr>
            <w:tcW w:w="11598" w:type="dxa"/>
          </w:tcPr>
          <w:p w14:paraId="1D878070" w14:textId="77777777" w:rsidR="008379AF" w:rsidRPr="001B5034" w:rsidRDefault="008379AF" w:rsidP="009E115E">
            <w:r w:rsidRPr="001B5034">
              <w:t xml:space="preserve">Emphasized words or </w:t>
            </w:r>
            <w:r>
              <w:t>expressions.</w:t>
            </w:r>
          </w:p>
        </w:tc>
      </w:tr>
      <w:tr w:rsidR="008379AF" w:rsidRPr="001B5034" w14:paraId="1983FCBC"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0D70D04E" w14:textId="77777777" w:rsidR="008379AF" w:rsidRPr="001B5034" w:rsidRDefault="008379AF" w:rsidP="009E115E">
            <w:r w:rsidRPr="009A20CD">
              <w:rPr>
                <w:rStyle w:val="SAPMonospace"/>
              </w:rPr>
              <w:t>EXAMPLE</w:t>
            </w:r>
          </w:p>
        </w:tc>
        <w:tc>
          <w:tcPr>
            <w:tcW w:w="11598" w:type="dxa"/>
          </w:tcPr>
          <w:p w14:paraId="3BF3F828" w14:textId="77777777" w:rsidR="008379AF" w:rsidRPr="001B5034" w:rsidRDefault="008379AF" w:rsidP="009E115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379AF" w:rsidRPr="001B5034" w14:paraId="1C07D710"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78388D7" w14:textId="77777777" w:rsidR="008379AF" w:rsidRPr="005411A0" w:rsidRDefault="008379AF" w:rsidP="009E115E">
            <w:pPr>
              <w:rPr>
                <w:rStyle w:val="SAPMonospace"/>
              </w:rPr>
            </w:pPr>
            <w:r w:rsidRPr="005411A0">
              <w:rPr>
                <w:rStyle w:val="SAPMonospace"/>
              </w:rPr>
              <w:t>Example</w:t>
            </w:r>
          </w:p>
        </w:tc>
        <w:tc>
          <w:tcPr>
            <w:tcW w:w="11598" w:type="dxa"/>
          </w:tcPr>
          <w:p w14:paraId="0C25AA6D" w14:textId="77777777" w:rsidR="008379AF" w:rsidRPr="001B5034" w:rsidRDefault="008379AF" w:rsidP="009E115E">
            <w:r w:rsidRPr="001B5034">
              <w:t>Output on the screen. This includes file and directory names and their paths, messages, names of variables and parameters, source text, and names of installation, upgrade and database tools.</w:t>
            </w:r>
          </w:p>
        </w:tc>
      </w:tr>
      <w:tr w:rsidR="008379AF" w:rsidRPr="001B5034" w14:paraId="4D562B7D"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73D254E1" w14:textId="77777777" w:rsidR="008379AF" w:rsidRPr="005A5AB7" w:rsidRDefault="008379AF" w:rsidP="009E115E">
            <w:pPr>
              <w:rPr>
                <w:rStyle w:val="SAPEmphasis"/>
              </w:rPr>
            </w:pPr>
            <w:r w:rsidRPr="006F3BFA">
              <w:rPr>
                <w:rStyle w:val="SAPUserEntry"/>
              </w:rPr>
              <w:t>Example</w:t>
            </w:r>
          </w:p>
        </w:tc>
        <w:tc>
          <w:tcPr>
            <w:tcW w:w="11598" w:type="dxa"/>
          </w:tcPr>
          <w:p w14:paraId="670F344C" w14:textId="77777777" w:rsidR="008379AF" w:rsidRPr="001B5034" w:rsidRDefault="008379AF" w:rsidP="009E115E">
            <w:r w:rsidRPr="001B5034">
              <w:t>Exact user entry. These are words or characters that you enter in the system exactly as they appear in the documentation.</w:t>
            </w:r>
          </w:p>
        </w:tc>
      </w:tr>
      <w:tr w:rsidR="008379AF" w:rsidRPr="001B5034" w14:paraId="52B8B617" w14:textId="77777777" w:rsidTr="009E115E">
        <w:trPr>
          <w:cnfStyle w:val="000000010000" w:firstRow="0" w:lastRow="0" w:firstColumn="0" w:lastColumn="0" w:oddVBand="0" w:evenVBand="0" w:oddHBand="0" w:evenHBand="1" w:firstRowFirstColumn="0" w:firstRowLastColumn="0" w:lastRowFirstColumn="0" w:lastRowLastColumn="0"/>
        </w:trPr>
        <w:tc>
          <w:tcPr>
            <w:tcW w:w="1554" w:type="dxa"/>
          </w:tcPr>
          <w:p w14:paraId="7DCF391E" w14:textId="77777777" w:rsidR="008379AF" w:rsidRPr="006F3BFA" w:rsidRDefault="008379AF" w:rsidP="009E115E">
            <w:pPr>
              <w:rPr>
                <w:rStyle w:val="SAPUserEntry"/>
              </w:rPr>
            </w:pPr>
            <w:r w:rsidRPr="006F3BFA">
              <w:rPr>
                <w:rStyle w:val="SAPUserEntry"/>
              </w:rPr>
              <w:t>&lt;Example&gt;</w:t>
            </w:r>
          </w:p>
        </w:tc>
        <w:tc>
          <w:tcPr>
            <w:tcW w:w="11598" w:type="dxa"/>
          </w:tcPr>
          <w:p w14:paraId="11CF2485" w14:textId="77777777" w:rsidR="008379AF" w:rsidRPr="001B5034" w:rsidRDefault="008379AF" w:rsidP="009E115E">
            <w:r w:rsidRPr="001B5034">
              <w:t>Variable user entry. Angle brackets indicate that you replace these words and characters with appropriate entries to make entries in the system.</w:t>
            </w:r>
          </w:p>
        </w:tc>
      </w:tr>
      <w:tr w:rsidR="008379AF" w:rsidRPr="001B5034" w14:paraId="2951A161" w14:textId="77777777" w:rsidTr="009E115E">
        <w:trPr>
          <w:cnfStyle w:val="000000100000" w:firstRow="0" w:lastRow="0" w:firstColumn="0" w:lastColumn="0" w:oddVBand="0" w:evenVBand="0" w:oddHBand="1" w:evenHBand="0" w:firstRowFirstColumn="0" w:firstRowLastColumn="0" w:lastRowFirstColumn="0" w:lastRowLastColumn="0"/>
        </w:trPr>
        <w:tc>
          <w:tcPr>
            <w:tcW w:w="1554" w:type="dxa"/>
          </w:tcPr>
          <w:p w14:paraId="132E7DE7" w14:textId="77777777" w:rsidR="008379AF" w:rsidRPr="00601DC2" w:rsidRDefault="008379AF" w:rsidP="009E115E">
            <w:pPr>
              <w:rPr>
                <w:rStyle w:val="SAPKeyboard"/>
              </w:rPr>
            </w:pPr>
            <w:r w:rsidRPr="005E595C">
              <w:rPr>
                <w:rStyle w:val="SAPKeyboard"/>
              </w:rPr>
              <w:t>EXAMPLE</w:t>
            </w:r>
          </w:p>
        </w:tc>
        <w:tc>
          <w:tcPr>
            <w:tcW w:w="11598" w:type="dxa"/>
          </w:tcPr>
          <w:p w14:paraId="79A0CFD2" w14:textId="77777777" w:rsidR="008379AF" w:rsidRPr="001B5034" w:rsidRDefault="008379AF" w:rsidP="009E115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BA8C3E8" w14:textId="77777777" w:rsidR="008379AF" w:rsidRDefault="008379AF" w:rsidP="00E20037"/>
    <w:p w14:paraId="54706190" w14:textId="77777777" w:rsidR="008379AF" w:rsidRPr="00416A0C" w:rsidRDefault="008379AF" w:rsidP="00E20037">
      <w:pPr>
        <w:sectPr w:rsidR="008379AF" w:rsidRPr="00416A0C" w:rsidSect="008379AF">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379AF" w14:paraId="37EF6FC0" w14:textId="77777777" w:rsidTr="009E115E">
        <w:trPr>
          <w:trHeight w:hRule="exact" w:val="227"/>
        </w:trPr>
        <w:tc>
          <w:tcPr>
            <w:tcW w:w="3969" w:type="dxa"/>
            <w:tcMar>
              <w:top w:w="0" w:type="dxa"/>
              <w:bottom w:w="0" w:type="dxa"/>
            </w:tcMar>
          </w:tcPr>
          <w:p w14:paraId="765BB9AF" w14:textId="77777777" w:rsidR="008379AF" w:rsidRDefault="008379AF" w:rsidP="009E115E"/>
        </w:tc>
      </w:tr>
      <w:tr w:rsidR="008379AF" w14:paraId="28A7D2B3" w14:textId="77777777" w:rsidTr="009E115E">
        <w:trPr>
          <w:trHeight w:hRule="exact" w:val="1134"/>
        </w:trPr>
        <w:tc>
          <w:tcPr>
            <w:tcW w:w="3969" w:type="dxa"/>
            <w:shd w:val="clear" w:color="auto" w:fill="FFFFFF" w:themeFill="background1"/>
          </w:tcPr>
          <w:p w14:paraId="779EF848" w14:textId="77777777" w:rsidR="008379AF" w:rsidRDefault="008379AF" w:rsidP="009E115E">
            <w:pPr>
              <w:pStyle w:val="SAPLastPageGray"/>
            </w:pPr>
            <w:r w:rsidRPr="00447440">
              <w:rPr>
                <w:color w:val="auto"/>
              </w:rPr>
              <w:t>www.sap.com</w:t>
            </w:r>
            <w:r>
              <w:t>/contactsap</w:t>
            </w:r>
          </w:p>
        </w:tc>
      </w:tr>
      <w:tr w:rsidR="008379AF" w14:paraId="2EE73E20" w14:textId="77777777" w:rsidTr="009E115E">
        <w:trPr>
          <w:trHeight w:val="8120"/>
        </w:trPr>
        <w:tc>
          <w:tcPr>
            <w:tcW w:w="3969" w:type="dxa"/>
            <w:shd w:val="clear" w:color="auto" w:fill="FFFFFF" w:themeFill="background1"/>
            <w:vAlign w:val="bottom"/>
          </w:tcPr>
          <w:p w14:paraId="494AF046" w14:textId="77777777" w:rsidR="008379AF" w:rsidRPr="00CD309F" w:rsidRDefault="008379AF" w:rsidP="009E115E">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5AF07FB3" w14:textId="77777777" w:rsidR="008379AF" w:rsidRDefault="008379AF" w:rsidP="009E115E">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75FE0CD" w14:textId="77777777" w:rsidR="008379AF" w:rsidRPr="00F42CDC" w:rsidRDefault="008379AF" w:rsidP="009E115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43FEC18" w14:textId="77777777" w:rsidR="008379AF" w:rsidRPr="00F42CDC" w:rsidRDefault="008379AF" w:rsidP="009E115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3512377" w14:textId="77777777" w:rsidR="008379AF" w:rsidRPr="00F42CDC" w:rsidRDefault="008379AF" w:rsidP="009E115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ACA88C4" w14:textId="239DF306" w:rsidR="008379AF" w:rsidRDefault="008379AF" w:rsidP="009E115E">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16ED767C" w14:textId="77777777" w:rsidR="008379AF" w:rsidRPr="00907380" w:rsidRDefault="008379AF" w:rsidP="009E115E">
            <w:pPr>
              <w:pStyle w:val="SAPMaterialNumber"/>
            </w:pPr>
          </w:p>
        </w:tc>
      </w:tr>
    </w:tbl>
    <w:p w14:paraId="78472B9C" w14:textId="77777777" w:rsidR="008379AF" w:rsidRPr="00E20037" w:rsidRDefault="008379AF" w:rsidP="00E20037">
      <w:pPr>
        <w:pStyle w:val="SAPLastPageNormal"/>
        <w:rPr>
          <w:lang w:val="en-US"/>
        </w:rPr>
      </w:pPr>
      <w:r>
        <w:rPr>
          <w:noProof/>
        </w:rPr>
        <w:drawing>
          <wp:anchor distT="0" distB="0" distL="114300" distR="114300" simplePos="0" relativeHeight="251662336" behindDoc="1" locked="0" layoutInCell="1" allowOverlap="1" wp14:anchorId="5D6105A4" wp14:editId="6E225C16">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379AF" w:rsidRPr="00E20037" w:rsidSect="008379AF">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3C8B1" w14:textId="77777777" w:rsidR="0003644C" w:rsidRDefault="0003644C">
      <w:pPr>
        <w:spacing w:before="0" w:after="0" w:line="240" w:lineRule="auto"/>
      </w:pPr>
      <w:r>
        <w:separator/>
      </w:r>
    </w:p>
  </w:endnote>
  <w:endnote w:type="continuationSeparator" w:id="0">
    <w:p w14:paraId="45E3857A" w14:textId="77777777" w:rsidR="0003644C" w:rsidRDefault="000364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933BC" w14:textId="77777777" w:rsidR="008379AF" w:rsidRDefault="008379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379AF" w:rsidRPr="005D1853" w14:paraId="11EAC08F" w14:textId="77777777" w:rsidTr="005E1700">
      <w:tc>
        <w:tcPr>
          <w:tcW w:w="5245" w:type="dxa"/>
          <w:vAlign w:val="bottom"/>
        </w:tcPr>
        <w:p w14:paraId="25C964F4" w14:textId="447ED59A" w:rsidR="008379AF" w:rsidRDefault="008379AF" w:rsidP="005E1700">
          <w:pPr>
            <w:pStyle w:val="SAPFooterleft"/>
          </w:pPr>
          <w:fldSimple w:instr=" REF maintitle \* MERGEFORMAT ">
            <w:r w:rsidRPr="008379AF">
              <w:t>Kundenmaterial-Infosatz anlegen – SDS (</w:t>
            </w:r>
            <w:r>
              <w:rPr>
                <w:u w:color="000000" w:themeColor="text1"/>
              </w:rPr>
              <w:t>2YX)</w:t>
            </w:r>
          </w:fldSimple>
        </w:p>
        <w:p w14:paraId="3A329CB0" w14:textId="2A44BDBA" w:rsidR="008379AF" w:rsidRPr="001B2C66" w:rsidRDefault="008379AF" w:rsidP="005E17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Testverfahren</w:t>
          </w:r>
          <w:r>
            <w:rPr>
              <w:noProof/>
            </w:rPr>
            <w:fldChar w:fldCharType="end"/>
          </w:r>
        </w:p>
      </w:tc>
      <w:tc>
        <w:tcPr>
          <w:tcW w:w="3544" w:type="dxa"/>
          <w:vAlign w:val="bottom"/>
        </w:tcPr>
        <w:p w14:paraId="42B1E0AE" w14:textId="7252FC31" w:rsidR="008379AF" w:rsidRPr="00860C35" w:rsidRDefault="008379AF" w:rsidP="005E17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D055DC2" w14:textId="77777777" w:rsidR="008379AF" w:rsidRPr="004319A4" w:rsidRDefault="008379AF" w:rsidP="005E17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5E9E2B2" w14:textId="77777777" w:rsidR="008379AF" w:rsidRDefault="008379AF" w:rsidP="00D0069F">
    <w:pPr>
      <w:pStyle w:val="Footer"/>
    </w:pPr>
  </w:p>
  <w:p w14:paraId="5275077A" w14:textId="77777777" w:rsidR="008379AF" w:rsidRPr="00E63F4C" w:rsidRDefault="008379A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E8915" w14:textId="77777777" w:rsidR="008379AF" w:rsidRDefault="008379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DDEC4" w14:textId="77777777" w:rsidR="008379AF" w:rsidRPr="008379AF" w:rsidRDefault="008379AF" w:rsidP="008379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39049" w14:textId="77777777" w:rsidR="008379AF" w:rsidRPr="008379AF" w:rsidRDefault="008379AF" w:rsidP="008379A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757A6" w14:textId="77777777" w:rsidR="008379AF" w:rsidRPr="008379AF" w:rsidRDefault="008379AF" w:rsidP="008379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AAF8A" w14:textId="77777777" w:rsidR="0003644C" w:rsidRDefault="0003644C">
      <w:pPr>
        <w:spacing w:before="0" w:after="0" w:line="240" w:lineRule="auto"/>
      </w:pPr>
      <w:r>
        <w:rPr>
          <w:color w:val="000000"/>
        </w:rPr>
        <w:separator/>
      </w:r>
    </w:p>
  </w:footnote>
  <w:footnote w:type="continuationSeparator" w:id="0">
    <w:p w14:paraId="58A0E6E5" w14:textId="77777777" w:rsidR="0003644C" w:rsidRDefault="000364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58B62" w14:textId="77777777" w:rsidR="008379AF" w:rsidRDefault="008379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D4D73" w14:textId="77777777" w:rsidR="008379AF" w:rsidRDefault="008379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4B439" w14:textId="77777777" w:rsidR="008379AF" w:rsidRDefault="008379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1D0EA7"/>
    <w:multiLevelType w:val="multilevel"/>
    <w:tmpl w:val="BFFE1C2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2D62333"/>
    <w:multiLevelType w:val="multilevel"/>
    <w:tmpl w:val="3A28649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5443814"/>
    <w:multiLevelType w:val="multilevel"/>
    <w:tmpl w:val="12F0F13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6CAE14C0"/>
    <w:multiLevelType w:val="multilevel"/>
    <w:tmpl w:val="72489DD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481888661">
    <w:abstractNumId w:val="25"/>
  </w:num>
  <w:num w:numId="2" w16cid:durableId="1288244280">
    <w:abstractNumId w:val="20"/>
  </w:num>
  <w:num w:numId="3" w16cid:durableId="1833788045">
    <w:abstractNumId w:val="24"/>
  </w:num>
  <w:num w:numId="4" w16cid:durableId="1104033848">
    <w:abstractNumId w:val="13"/>
  </w:num>
  <w:num w:numId="5" w16cid:durableId="2061127958">
    <w:abstractNumId w:val="20"/>
    <w:lvlOverride w:ilvl="0">
      <w:startOverride w:val="1"/>
    </w:lvlOverride>
  </w:num>
  <w:num w:numId="6" w16cid:durableId="1717774555">
    <w:abstractNumId w:val="9"/>
  </w:num>
  <w:num w:numId="7" w16cid:durableId="434398332">
    <w:abstractNumId w:val="7"/>
  </w:num>
  <w:num w:numId="8" w16cid:durableId="1559706247">
    <w:abstractNumId w:val="6"/>
  </w:num>
  <w:num w:numId="9" w16cid:durableId="2103524479">
    <w:abstractNumId w:val="8"/>
  </w:num>
  <w:num w:numId="10" w16cid:durableId="262614943">
    <w:abstractNumId w:val="3"/>
  </w:num>
  <w:num w:numId="11" w16cid:durableId="622805666">
    <w:abstractNumId w:val="2"/>
  </w:num>
  <w:num w:numId="12" w16cid:durableId="1465923167">
    <w:abstractNumId w:val="10"/>
  </w:num>
  <w:num w:numId="13" w16cid:durableId="1081873457">
    <w:abstractNumId w:val="18"/>
  </w:num>
  <w:num w:numId="14" w16cid:durableId="252666797">
    <w:abstractNumId w:val="22"/>
  </w:num>
  <w:num w:numId="15" w16cid:durableId="977808826">
    <w:abstractNumId w:val="5"/>
  </w:num>
  <w:num w:numId="16" w16cid:durableId="2017415263">
    <w:abstractNumId w:val="4"/>
  </w:num>
  <w:num w:numId="17" w16cid:durableId="1652950957">
    <w:abstractNumId w:val="1"/>
  </w:num>
  <w:num w:numId="18" w16cid:durableId="87430654">
    <w:abstractNumId w:val="0"/>
  </w:num>
  <w:num w:numId="19" w16cid:durableId="493033454">
    <w:abstractNumId w:val="15"/>
  </w:num>
  <w:num w:numId="20" w16cid:durableId="24870181">
    <w:abstractNumId w:val="12"/>
  </w:num>
  <w:num w:numId="21" w16cid:durableId="1177816766">
    <w:abstractNumId w:val="17"/>
  </w:num>
  <w:num w:numId="22" w16cid:durableId="2021002249">
    <w:abstractNumId w:val="21"/>
  </w:num>
  <w:num w:numId="23" w16cid:durableId="462844121">
    <w:abstractNumId w:val="14"/>
  </w:num>
  <w:num w:numId="24" w16cid:durableId="566377894">
    <w:abstractNumId w:val="19"/>
  </w:num>
  <w:num w:numId="25" w16cid:durableId="1690986701">
    <w:abstractNumId w:val="8"/>
    <w:lvlOverride w:ilvl="0">
      <w:startOverride w:val="1"/>
    </w:lvlOverride>
  </w:num>
  <w:num w:numId="26" w16cid:durableId="1797020318">
    <w:abstractNumId w:val="8"/>
    <w:lvlOverride w:ilvl="0">
      <w:startOverride w:val="1"/>
    </w:lvlOverride>
  </w:num>
  <w:num w:numId="27" w16cid:durableId="1134057370">
    <w:abstractNumId w:val="11"/>
  </w:num>
  <w:num w:numId="28" w16cid:durableId="446659935">
    <w:abstractNumId w:val="23"/>
  </w:num>
  <w:num w:numId="29" w16cid:durableId="849417204">
    <w:abstractNumId w:val="16"/>
  </w:num>
  <w:num w:numId="30" w16cid:durableId="15501428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1207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85162"/>
    <w:rsid w:val="0003644C"/>
    <w:rsid w:val="002C5AD8"/>
    <w:rsid w:val="008379AF"/>
    <w:rsid w:val="00A851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D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9A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379AF"/>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379A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379AF"/>
    <w:pPr>
      <w:numPr>
        <w:ilvl w:val="2"/>
      </w:numPr>
      <w:ind w:left="1134" w:hanging="1134"/>
      <w:outlineLvl w:val="2"/>
    </w:pPr>
    <w:rPr>
      <w:bCs/>
    </w:rPr>
  </w:style>
  <w:style w:type="paragraph" w:styleId="Heading4">
    <w:name w:val="heading 4"/>
    <w:basedOn w:val="Heading2"/>
    <w:next w:val="Normal"/>
    <w:link w:val="Heading4Char"/>
    <w:unhideWhenUsed/>
    <w:qFormat/>
    <w:rsid w:val="008379AF"/>
    <w:pPr>
      <w:numPr>
        <w:ilvl w:val="3"/>
      </w:numPr>
      <w:ind w:left="1418" w:hanging="1418"/>
      <w:outlineLvl w:val="3"/>
    </w:pPr>
    <w:rPr>
      <w:bCs/>
      <w:iCs/>
    </w:rPr>
  </w:style>
  <w:style w:type="paragraph" w:styleId="Heading5">
    <w:name w:val="heading 5"/>
    <w:basedOn w:val="Heading2"/>
    <w:next w:val="Normal"/>
    <w:link w:val="Heading5Char"/>
    <w:unhideWhenUsed/>
    <w:qFormat/>
    <w:rsid w:val="008379AF"/>
    <w:pPr>
      <w:numPr>
        <w:ilvl w:val="4"/>
      </w:numPr>
      <w:ind w:left="1701" w:hanging="1701"/>
      <w:outlineLvl w:val="4"/>
    </w:pPr>
  </w:style>
  <w:style w:type="paragraph" w:styleId="Heading6">
    <w:name w:val="heading 6"/>
    <w:basedOn w:val="Heading2"/>
    <w:next w:val="Normal"/>
    <w:link w:val="Heading6Char"/>
    <w:uiPriority w:val="9"/>
    <w:unhideWhenUsed/>
    <w:rsid w:val="008379AF"/>
    <w:pPr>
      <w:numPr>
        <w:ilvl w:val="5"/>
      </w:numPr>
      <w:ind w:left="1871" w:hanging="1871"/>
      <w:outlineLvl w:val="5"/>
    </w:pPr>
    <w:rPr>
      <w:iCs/>
    </w:rPr>
  </w:style>
  <w:style w:type="paragraph" w:styleId="Heading7">
    <w:name w:val="heading 7"/>
    <w:basedOn w:val="Heading2"/>
    <w:next w:val="Normal"/>
    <w:link w:val="Heading7Char"/>
    <w:uiPriority w:val="9"/>
    <w:unhideWhenUsed/>
    <w:rsid w:val="008379AF"/>
    <w:pPr>
      <w:numPr>
        <w:ilvl w:val="6"/>
      </w:numPr>
      <w:ind w:left="1985" w:hanging="1985"/>
      <w:outlineLvl w:val="6"/>
    </w:pPr>
    <w:rPr>
      <w:iCs/>
    </w:rPr>
  </w:style>
  <w:style w:type="paragraph" w:styleId="Heading8">
    <w:name w:val="heading 8"/>
    <w:basedOn w:val="Heading2"/>
    <w:next w:val="Normal"/>
    <w:link w:val="Heading8Char"/>
    <w:uiPriority w:val="9"/>
    <w:unhideWhenUsed/>
    <w:rsid w:val="008379A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379AF"/>
    <w:pPr>
      <w:numPr>
        <w:ilvl w:val="8"/>
      </w:numPr>
      <w:ind w:left="2495" w:hanging="2495"/>
      <w:outlineLvl w:val="8"/>
    </w:pPr>
    <w:rPr>
      <w:iCs/>
      <w:szCs w:val="20"/>
    </w:rPr>
  </w:style>
  <w:style w:type="character" w:default="1" w:styleId="DefaultParagraphFont">
    <w:name w:val="Default Paragraph Font"/>
    <w:uiPriority w:val="1"/>
    <w:semiHidden/>
    <w:unhideWhenUsed/>
    <w:rsid w:val="008379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79A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379A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8379A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8379A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379A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379A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379A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379A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379A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379A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379AF"/>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8379AF"/>
    <w:rPr>
      <w:rFonts w:ascii="BentonSans Medium" w:hAnsi="BentonSans Medium"/>
      <w:sz w:val="20"/>
    </w:rPr>
  </w:style>
  <w:style w:type="paragraph" w:customStyle="1" w:styleId="SAPMainTitle">
    <w:name w:val="SAP_MainTitle"/>
    <w:basedOn w:val="Normal"/>
    <w:next w:val="SAPSubTitle"/>
    <w:rsid w:val="008379A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379AF"/>
    <w:pPr>
      <w:spacing w:before="120"/>
    </w:pPr>
    <w:rPr>
      <w:color w:val="000000" w:themeColor="text1"/>
      <w:sz w:val="28"/>
    </w:rPr>
  </w:style>
  <w:style w:type="paragraph" w:customStyle="1" w:styleId="SAPSecurityLevel">
    <w:name w:val="SAP_SecurityLevel"/>
    <w:basedOn w:val="SAPMainTitle"/>
    <w:locked/>
    <w:rsid w:val="008379A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379A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379A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379A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379A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79A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379AF"/>
    <w:pPr>
      <w:spacing w:before="1080"/>
    </w:pPr>
    <w:rPr>
      <w:b/>
      <w:color w:val="999999"/>
      <w:sz w:val="20"/>
    </w:rPr>
  </w:style>
  <w:style w:type="paragraph" w:customStyle="1" w:styleId="SAPTargetAudience">
    <w:name w:val="SAP_TargetAudience"/>
    <w:basedOn w:val="Normal"/>
    <w:locked/>
    <w:rsid w:val="008379AF"/>
    <w:pPr>
      <w:ind w:left="170" w:right="170"/>
    </w:pPr>
  </w:style>
  <w:style w:type="paragraph" w:customStyle="1" w:styleId="SAPHeading1NoNumber">
    <w:name w:val="SAP_Heading1NoNumber"/>
    <w:basedOn w:val="Heading1"/>
    <w:next w:val="Normal"/>
    <w:locked/>
    <w:rsid w:val="008379AF"/>
    <w:pPr>
      <w:numPr>
        <w:numId w:val="0"/>
      </w:numPr>
      <w:outlineLvl w:val="9"/>
    </w:pPr>
  </w:style>
  <w:style w:type="table" w:customStyle="1" w:styleId="LightShading1">
    <w:name w:val="Light Shading1"/>
    <w:basedOn w:val="TableNormal"/>
    <w:uiPriority w:val="60"/>
    <w:locked/>
    <w:rsid w:val="008379A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379A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379A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379A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379A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379A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379A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379A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379AF"/>
    <w:pPr>
      <w:keepNext w:val="0"/>
      <w:spacing w:before="0"/>
    </w:pPr>
  </w:style>
  <w:style w:type="paragraph" w:styleId="TOC1">
    <w:name w:val="toc 1"/>
    <w:basedOn w:val="Normal"/>
    <w:autoRedefine/>
    <w:uiPriority w:val="39"/>
    <w:unhideWhenUsed/>
    <w:rsid w:val="008379A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379AF"/>
    <w:pPr>
      <w:keepNext w:val="0"/>
      <w:tabs>
        <w:tab w:val="left" w:pos="1418"/>
      </w:tabs>
      <w:spacing w:before="0"/>
      <w:ind w:left="1418" w:hanging="794"/>
    </w:pPr>
  </w:style>
  <w:style w:type="paragraph" w:styleId="TOC4">
    <w:name w:val="toc 4"/>
    <w:basedOn w:val="TOC3"/>
    <w:next w:val="Normal"/>
    <w:autoRedefine/>
    <w:uiPriority w:val="39"/>
    <w:unhideWhenUsed/>
    <w:rsid w:val="008379AF"/>
    <w:pPr>
      <w:tabs>
        <w:tab w:val="left" w:pos="1985"/>
      </w:tabs>
      <w:ind w:right="851"/>
    </w:pPr>
  </w:style>
  <w:style w:type="paragraph" w:styleId="TOC5">
    <w:name w:val="toc 5"/>
    <w:basedOn w:val="TOC4"/>
    <w:next w:val="Normal"/>
    <w:autoRedefine/>
    <w:uiPriority w:val="39"/>
    <w:unhideWhenUsed/>
    <w:rsid w:val="008379AF"/>
  </w:style>
  <w:style w:type="paragraph" w:customStyle="1" w:styleId="SAPKeyblockTitle">
    <w:name w:val="SAP_KeyblockTitle"/>
    <w:basedOn w:val="Normal"/>
    <w:next w:val="Normal"/>
    <w:qFormat/>
    <w:rsid w:val="008379A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379AF"/>
    <w:pPr>
      <w:ind w:left="680"/>
    </w:pPr>
  </w:style>
  <w:style w:type="paragraph" w:styleId="ListContinue">
    <w:name w:val="List Continue"/>
    <w:basedOn w:val="Normal"/>
    <w:uiPriority w:val="99"/>
    <w:qFormat/>
    <w:rsid w:val="008379AF"/>
    <w:pPr>
      <w:ind w:left="340"/>
    </w:pPr>
  </w:style>
  <w:style w:type="paragraph" w:styleId="ListContinue2">
    <w:name w:val="List Continue 2"/>
    <w:basedOn w:val="Normal"/>
    <w:uiPriority w:val="99"/>
    <w:qFormat/>
    <w:rsid w:val="008379AF"/>
    <w:pPr>
      <w:ind w:left="680"/>
    </w:pPr>
  </w:style>
  <w:style w:type="paragraph" w:styleId="ListContinue3">
    <w:name w:val="List Continue 3"/>
    <w:basedOn w:val="Normal"/>
    <w:uiPriority w:val="99"/>
    <w:qFormat/>
    <w:rsid w:val="008379AF"/>
    <w:pPr>
      <w:ind w:left="1021"/>
    </w:pPr>
  </w:style>
  <w:style w:type="character" w:styleId="Hyperlink">
    <w:name w:val="Hyperlink"/>
    <w:basedOn w:val="DefaultParagraphFont"/>
    <w:uiPriority w:val="99"/>
    <w:unhideWhenUsed/>
    <w:rsid w:val="008379A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379A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379A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379AF"/>
    <w:rPr>
      <w:rFonts w:ascii="Courier New" w:hAnsi="Courier New" w:cs="Times New Roman"/>
      <w:sz w:val="18"/>
    </w:rPr>
  </w:style>
  <w:style w:type="paragraph" w:styleId="Header">
    <w:name w:val="header"/>
    <w:basedOn w:val="Normal"/>
    <w:link w:val="HeaderChar"/>
    <w:uiPriority w:val="99"/>
    <w:unhideWhenUsed/>
    <w:rsid w:val="008379A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379A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379A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379A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379AF"/>
    <w:rPr>
      <w:rFonts w:ascii="Courier New" w:hAnsi="Courier New" w:cs="Times New Roman"/>
      <w:b/>
      <w:color w:val="45157E"/>
      <w:sz w:val="18"/>
    </w:rPr>
  </w:style>
  <w:style w:type="character" w:customStyle="1" w:styleId="SAPScreenElement">
    <w:name w:val="SAP_ScreenElement"/>
    <w:basedOn w:val="DefaultParagraphFont"/>
    <w:uiPriority w:val="1"/>
    <w:qFormat/>
    <w:rsid w:val="008379AF"/>
    <w:rPr>
      <w:rFonts w:ascii="BentonSans Book Italic" w:hAnsi="BentonSans Book Italic" w:cs="Times New Roman"/>
      <w:color w:val="003283"/>
    </w:rPr>
  </w:style>
  <w:style w:type="character" w:customStyle="1" w:styleId="SAPEmphasis">
    <w:name w:val="SAP_Emphasis"/>
    <w:basedOn w:val="DefaultParagraphFont"/>
    <w:uiPriority w:val="1"/>
    <w:qFormat/>
    <w:rsid w:val="008379AF"/>
    <w:rPr>
      <w:rFonts w:ascii="BentonSans Medium" w:hAnsi="BentonSans Medium" w:cs="Times New Roman"/>
      <w:sz w:val="18"/>
    </w:rPr>
  </w:style>
  <w:style w:type="character" w:customStyle="1" w:styleId="SAPKeyboard">
    <w:name w:val="SAP_Keyboard"/>
    <w:basedOn w:val="SAPMonospace"/>
    <w:uiPriority w:val="1"/>
    <w:qFormat/>
    <w:rsid w:val="008379A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379A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379AF"/>
    <w:rPr>
      <w:rFonts w:ascii="BentonSans Bold" w:hAnsi="BentonSans Bold" w:cs="Times New Roman"/>
    </w:rPr>
  </w:style>
  <w:style w:type="character" w:customStyle="1" w:styleId="SAPFooterSecurityLevel">
    <w:name w:val="SAP_Footer_SecurityLevel"/>
    <w:basedOn w:val="DefaultParagraphFont"/>
    <w:uiPriority w:val="1"/>
    <w:locked/>
    <w:rsid w:val="008379AF"/>
    <w:rPr>
      <w:rFonts w:cs="Times New Roman"/>
      <w:caps/>
      <w:spacing w:val="6"/>
    </w:rPr>
  </w:style>
  <w:style w:type="character" w:styleId="PlaceholderText">
    <w:name w:val="Placeholder Text"/>
    <w:basedOn w:val="DefaultParagraphFont"/>
    <w:uiPriority w:val="99"/>
    <w:semiHidden/>
    <w:rsid w:val="008379AF"/>
    <w:rPr>
      <w:rFonts w:cs="Times New Roman"/>
      <w:color w:val="808080"/>
    </w:rPr>
  </w:style>
  <w:style w:type="paragraph" w:customStyle="1" w:styleId="SAPGraphicParagraph">
    <w:name w:val="SAP_GraphicParagraph"/>
    <w:basedOn w:val="Normal"/>
    <w:next w:val="Normal"/>
    <w:rsid w:val="008379A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379AF"/>
    <w:rPr>
      <w:rFonts w:cs="Times New Roman"/>
      <w:color w:val="96607D" w:themeColor="followedHyperlink"/>
      <w:u w:val="single"/>
    </w:rPr>
  </w:style>
  <w:style w:type="character" w:styleId="SubtleEmphasis">
    <w:name w:val="Subtle Emphasis"/>
    <w:basedOn w:val="DefaultParagraphFont"/>
    <w:uiPriority w:val="19"/>
    <w:rsid w:val="008379AF"/>
    <w:rPr>
      <w:rFonts w:cs="Times New Roman"/>
      <w:i/>
      <w:iCs/>
      <w:color w:val="808080" w:themeColor="text1" w:themeTint="7F"/>
    </w:rPr>
  </w:style>
  <w:style w:type="character" w:styleId="Strong">
    <w:name w:val="Strong"/>
    <w:basedOn w:val="DefaultParagraphFont"/>
    <w:uiPriority w:val="22"/>
    <w:rsid w:val="008379AF"/>
    <w:rPr>
      <w:rFonts w:cs="Times New Roman"/>
      <w:b/>
      <w:bCs/>
    </w:rPr>
  </w:style>
  <w:style w:type="paragraph" w:customStyle="1" w:styleId="SAPCopyrightShort">
    <w:name w:val="SAP_CopyrightShort"/>
    <w:basedOn w:val="Normal"/>
    <w:locked/>
    <w:rsid w:val="008379AF"/>
    <w:pPr>
      <w:spacing w:before="11760" w:after="0" w:line="220" w:lineRule="exact"/>
      <w:ind w:left="-1418" w:right="-567"/>
    </w:pPr>
  </w:style>
  <w:style w:type="paragraph" w:customStyle="1" w:styleId="SAPLastPageGray">
    <w:name w:val="SAP_LastPage_Gray"/>
    <w:basedOn w:val="Normal"/>
    <w:locked/>
    <w:rsid w:val="008379A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379A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379AF"/>
  </w:style>
  <w:style w:type="paragraph" w:styleId="List">
    <w:name w:val="List"/>
    <w:basedOn w:val="Normal"/>
    <w:uiPriority w:val="99"/>
    <w:unhideWhenUsed/>
    <w:rsid w:val="008379AF"/>
    <w:pPr>
      <w:ind w:left="340" w:hanging="340"/>
      <w:contextualSpacing/>
    </w:pPr>
  </w:style>
  <w:style w:type="paragraph" w:styleId="ListBullet">
    <w:name w:val="List Bullet"/>
    <w:basedOn w:val="Normal"/>
    <w:uiPriority w:val="99"/>
    <w:qFormat/>
    <w:rsid w:val="008379AF"/>
    <w:pPr>
      <w:numPr>
        <w:numId w:val="6"/>
      </w:numPr>
      <w:ind w:left="341" w:hanging="284"/>
    </w:pPr>
  </w:style>
  <w:style w:type="paragraph" w:styleId="ListBullet2">
    <w:name w:val="List Bullet 2"/>
    <w:basedOn w:val="Normal"/>
    <w:uiPriority w:val="99"/>
    <w:qFormat/>
    <w:rsid w:val="008379AF"/>
    <w:pPr>
      <w:numPr>
        <w:numId w:val="7"/>
      </w:numPr>
      <w:ind w:left="681" w:hanging="284"/>
    </w:pPr>
  </w:style>
  <w:style w:type="paragraph" w:styleId="ListBullet3">
    <w:name w:val="List Bullet 3"/>
    <w:basedOn w:val="Normal"/>
    <w:uiPriority w:val="99"/>
    <w:qFormat/>
    <w:rsid w:val="008379AF"/>
    <w:pPr>
      <w:numPr>
        <w:numId w:val="8"/>
      </w:numPr>
      <w:ind w:left="1021" w:hanging="284"/>
    </w:pPr>
  </w:style>
  <w:style w:type="paragraph" w:styleId="ListNumber">
    <w:name w:val="List Number"/>
    <w:basedOn w:val="Normal"/>
    <w:uiPriority w:val="99"/>
    <w:qFormat/>
    <w:rsid w:val="008379AF"/>
    <w:pPr>
      <w:numPr>
        <w:numId w:val="31"/>
      </w:numPr>
    </w:pPr>
  </w:style>
  <w:style w:type="paragraph" w:styleId="ListNumber2">
    <w:name w:val="List Number 2"/>
    <w:basedOn w:val="Normal"/>
    <w:uiPriority w:val="99"/>
    <w:qFormat/>
    <w:rsid w:val="008379AF"/>
    <w:pPr>
      <w:numPr>
        <w:ilvl w:val="1"/>
        <w:numId w:val="31"/>
      </w:numPr>
    </w:pPr>
  </w:style>
  <w:style w:type="paragraph" w:styleId="ListNumber3">
    <w:name w:val="List Number 3"/>
    <w:basedOn w:val="Normal"/>
    <w:uiPriority w:val="99"/>
    <w:qFormat/>
    <w:rsid w:val="008379AF"/>
    <w:pPr>
      <w:numPr>
        <w:ilvl w:val="2"/>
        <w:numId w:val="31"/>
      </w:numPr>
    </w:pPr>
  </w:style>
  <w:style w:type="paragraph" w:styleId="List2">
    <w:name w:val="List 2"/>
    <w:basedOn w:val="Normal"/>
    <w:uiPriority w:val="99"/>
    <w:unhideWhenUsed/>
    <w:rsid w:val="008379AF"/>
    <w:pPr>
      <w:ind w:left="680" w:hanging="340"/>
      <w:contextualSpacing/>
    </w:pPr>
  </w:style>
  <w:style w:type="paragraph" w:styleId="List3">
    <w:name w:val="List 3"/>
    <w:basedOn w:val="Normal"/>
    <w:uiPriority w:val="99"/>
    <w:unhideWhenUsed/>
    <w:rsid w:val="008379AF"/>
    <w:pPr>
      <w:ind w:left="1020" w:hanging="340"/>
      <w:contextualSpacing/>
    </w:pPr>
  </w:style>
  <w:style w:type="paragraph" w:styleId="DocumentMap">
    <w:name w:val="Document Map"/>
    <w:basedOn w:val="Normal"/>
    <w:link w:val="DocumentMapChar"/>
    <w:uiPriority w:val="99"/>
    <w:semiHidden/>
    <w:unhideWhenUsed/>
    <w:rsid w:val="008379A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379AF"/>
    <w:rPr>
      <w:rFonts w:ascii="Tahoma" w:eastAsia="MS Mincho" w:hAnsi="Tahoma"/>
      <w:color w:val="000000" w:themeColor="text1"/>
      <w:kern w:val="0"/>
      <w:sz w:val="16"/>
      <w:szCs w:val="16"/>
      <w:lang w:eastAsia="en-US"/>
    </w:rPr>
  </w:style>
  <w:style w:type="paragraph" w:styleId="NoSpacing">
    <w:name w:val="No Spacing"/>
    <w:link w:val="NoSpacingChar"/>
    <w:uiPriority w:val="1"/>
    <w:rsid w:val="008379A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379A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379AF"/>
    <w:pPr>
      <w:jc w:val="right"/>
    </w:pPr>
    <w:rPr>
      <w:noProof/>
    </w:rPr>
  </w:style>
  <w:style w:type="character" w:styleId="Emphasis">
    <w:name w:val="Emphasis"/>
    <w:basedOn w:val="DefaultParagraphFont"/>
    <w:uiPriority w:val="20"/>
    <w:rsid w:val="008379AF"/>
    <w:rPr>
      <w:rFonts w:cs="Times New Roman"/>
      <w:i/>
      <w:iCs/>
    </w:rPr>
  </w:style>
  <w:style w:type="paragraph" w:styleId="Quote">
    <w:name w:val="Quote"/>
    <w:basedOn w:val="Normal"/>
    <w:next w:val="Normal"/>
    <w:link w:val="QuoteChar"/>
    <w:uiPriority w:val="29"/>
    <w:rsid w:val="008379AF"/>
    <w:rPr>
      <w:i/>
      <w:iCs/>
    </w:rPr>
  </w:style>
  <w:style w:type="character" w:customStyle="1" w:styleId="QuoteChar">
    <w:name w:val="Quote Char"/>
    <w:basedOn w:val="DefaultParagraphFont"/>
    <w:link w:val="Quote"/>
    <w:uiPriority w:val="29"/>
    <w:rsid w:val="008379A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379AF"/>
    <w:rPr>
      <w:rFonts w:cs="Times New Roman"/>
      <w:smallCaps/>
      <w:color w:val="E97132" w:themeColor="accent2"/>
      <w:u w:val="single"/>
    </w:rPr>
  </w:style>
  <w:style w:type="paragraph" w:styleId="IntenseQuote">
    <w:name w:val="Intense Quote"/>
    <w:basedOn w:val="Normal"/>
    <w:next w:val="Normal"/>
    <w:link w:val="IntenseQuoteChar"/>
    <w:uiPriority w:val="30"/>
    <w:rsid w:val="008379A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379A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379AF"/>
    <w:rPr>
      <w:rFonts w:cs="Times New Roman"/>
      <w:b/>
      <w:bCs/>
      <w:smallCaps/>
      <w:color w:val="E97132" w:themeColor="accent2"/>
      <w:spacing w:val="5"/>
      <w:u w:val="single"/>
    </w:rPr>
  </w:style>
  <w:style w:type="character" w:styleId="IntenseEmphasis">
    <w:name w:val="Intense Emphasis"/>
    <w:basedOn w:val="DefaultParagraphFont"/>
    <w:uiPriority w:val="21"/>
    <w:rsid w:val="008379AF"/>
    <w:rPr>
      <w:rFonts w:cs="Times New Roman"/>
      <w:b/>
      <w:bCs/>
      <w:i/>
      <w:iCs/>
      <w:color w:val="156082" w:themeColor="accent1"/>
    </w:rPr>
  </w:style>
  <w:style w:type="paragraph" w:styleId="ListParagraph">
    <w:name w:val="List Paragraph"/>
    <w:basedOn w:val="Normal"/>
    <w:uiPriority w:val="34"/>
    <w:rsid w:val="008379AF"/>
    <w:pPr>
      <w:ind w:left="720"/>
      <w:contextualSpacing/>
    </w:pPr>
  </w:style>
  <w:style w:type="character" w:styleId="BookTitle">
    <w:name w:val="Book Title"/>
    <w:basedOn w:val="DefaultParagraphFont"/>
    <w:uiPriority w:val="33"/>
    <w:rsid w:val="008379AF"/>
    <w:rPr>
      <w:rFonts w:cs="Times New Roman"/>
      <w:b/>
      <w:bCs/>
      <w:smallCaps/>
      <w:spacing w:val="5"/>
    </w:rPr>
  </w:style>
  <w:style w:type="character" w:customStyle="1" w:styleId="SAPTextReference">
    <w:name w:val="SAP_TextReference"/>
    <w:basedOn w:val="SAPScreenElement"/>
    <w:uiPriority w:val="1"/>
    <w:qFormat/>
    <w:rsid w:val="008379A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379A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379AF"/>
    <w:rPr>
      <w:rFonts w:ascii="BentonSans Bold" w:hAnsi="BentonSans Bold"/>
    </w:rPr>
  </w:style>
  <w:style w:type="paragraph" w:customStyle="1" w:styleId="SAPFooterCurrentTopicLeft">
    <w:name w:val="SAP_Footer_CurrentTopicLeft"/>
    <w:basedOn w:val="SAPFooterleft"/>
    <w:qFormat/>
    <w:locked/>
    <w:rsid w:val="008379AF"/>
    <w:rPr>
      <w:rFonts w:ascii="BentonSans Bold" w:hAnsi="BentonSans Bold"/>
    </w:rPr>
  </w:style>
  <w:style w:type="character" w:customStyle="1" w:styleId="Superscript">
    <w:name w:val="Superscript"/>
    <w:basedOn w:val="DefaultParagraphFont"/>
    <w:uiPriority w:val="1"/>
    <w:rsid w:val="008379AF"/>
    <w:rPr>
      <w:rFonts w:cs="Times New Roman"/>
      <w:vertAlign w:val="superscript"/>
    </w:rPr>
  </w:style>
  <w:style w:type="character" w:customStyle="1" w:styleId="SAPGreenTextNotPrintedChar">
    <w:name w:val="SAP_GreenText_(NotPrinted) Char"/>
    <w:basedOn w:val="DefaultParagraphFont"/>
    <w:link w:val="SAPGreenTextNotPrinted"/>
    <w:rsid w:val="008379A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379A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379A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379A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379AF"/>
    <w:pPr>
      <w:spacing w:before="0" w:after="200" w:line="240" w:lineRule="auto"/>
    </w:pPr>
    <w:rPr>
      <w:i/>
      <w:iCs/>
      <w:color w:val="0E2841" w:themeColor="text2"/>
      <w:szCs w:val="18"/>
    </w:rPr>
  </w:style>
  <w:style w:type="paragraph" w:customStyle="1" w:styleId="SAPXMLCodeblock">
    <w:name w:val="SAP_XML_Codeblock"/>
    <w:basedOn w:val="Normal"/>
    <w:qFormat/>
    <w:rsid w:val="008379AF"/>
    <w:rPr>
      <w:rFonts w:ascii="Courier New" w:eastAsiaTheme="majorEastAsia" w:hAnsi="Courier New"/>
      <w:szCs w:val="26"/>
    </w:rPr>
  </w:style>
  <w:style w:type="character" w:customStyle="1" w:styleId="SAPIcon">
    <w:name w:val="SAP_Icon"/>
    <w:basedOn w:val="SAPTextReference"/>
    <w:uiPriority w:val="1"/>
    <w:qFormat/>
    <w:rsid w:val="008379AF"/>
    <w:rPr>
      <w:rFonts w:ascii="SAP-icons" w:hAnsi="SAP-icons" w:cs="Times New Roman"/>
      <w:color w:val="7F7F7F" w:themeColor="text1" w:themeTint="80"/>
      <w:sz w:val="18"/>
    </w:rPr>
  </w:style>
  <w:style w:type="table" w:customStyle="1" w:styleId="SAPNote">
    <w:name w:val="SAP_Note"/>
    <w:basedOn w:val="TableGrid"/>
    <w:uiPriority w:val="99"/>
    <w:rsid w:val="008379A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379A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1324</Words>
  <Characters>7549</Characters>
  <Application>Microsoft Office Word</Application>
  <DocSecurity>4</DocSecurity>
  <Lines>62</Lines>
  <Paragraphs>17</Paragraphs>
  <ScaleCrop>false</ScaleCrop>
  <Company/>
  <LinksUpToDate>false</LinksUpToDate>
  <CharactersWithSpaces>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2026-07-02T10:59:00Z</dcterms:created>
  <dcterms:modified xsi:type="dcterms:W3CDTF">2026-07-02T10:59:00Z</dcterms:modified>
</cp:coreProperties>
</file>