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2C09DA" w14:paraId="7B410B64" w14:textId="77777777" w:rsidTr="00135A6F">
        <w:trPr>
          <w:trHeight w:val="636"/>
        </w:trPr>
        <w:tc>
          <w:tcPr>
            <w:tcW w:w="3227" w:type="dxa"/>
          </w:tcPr>
          <w:p w14:paraId="58D8BC13" w14:textId="77777777" w:rsidR="002C09DA" w:rsidRPr="006A4D17" w:rsidRDefault="002C09DA" w:rsidP="00135A6F">
            <w:bookmarkStart w:id="0" w:name="unique_1"/>
            <w:bookmarkStart w:id="1" w:name="_Hlk107001998"/>
            <w:r w:rsidRPr="006A4D17">
              <w:rPr>
                <w:noProof/>
              </w:rPr>
              <w:drawing>
                <wp:anchor distT="0" distB="0" distL="114300" distR="114300" simplePos="0" relativeHeight="251659264" behindDoc="1" locked="0" layoutInCell="1" allowOverlap="1" wp14:anchorId="500D3F8E" wp14:editId="274C1D3A">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4D96CCD1" w14:textId="02CB2D48" w:rsidR="002C09DA" w:rsidRPr="00E540A2" w:rsidRDefault="002C09DA" w:rsidP="002C09DA">
            <w:pPr>
              <w:pStyle w:val="SAPCollateralType"/>
            </w:pPr>
            <w:r>
              <w:t>Master Data Script</w:t>
            </w:r>
          </w:p>
          <w:p w14:paraId="2D3C3EC6" w14:textId="35736596" w:rsidR="002C09DA" w:rsidRPr="00CF3F1C" w:rsidRDefault="002C09DA" w:rsidP="002C09DA">
            <w:pPr>
              <w:pStyle w:val="SAPDocumentVersion"/>
            </w:pPr>
            <w:r>
              <w:t>SAP S/4HANA Cloud Public Edition - 02-07-26</w:t>
            </w:r>
          </w:p>
        </w:tc>
      </w:tr>
      <w:tr w:rsidR="002C09DA" w14:paraId="475234F3" w14:textId="77777777" w:rsidTr="00135A6F">
        <w:trPr>
          <w:trHeight w:hRule="exact" w:val="1656"/>
        </w:trPr>
        <w:tc>
          <w:tcPr>
            <w:tcW w:w="3227" w:type="dxa"/>
          </w:tcPr>
          <w:p w14:paraId="095EF6E3" w14:textId="77777777" w:rsidR="002C09DA" w:rsidRPr="006A4D17" w:rsidRDefault="002C09DA" w:rsidP="00135A6F"/>
        </w:tc>
        <w:tc>
          <w:tcPr>
            <w:tcW w:w="11340" w:type="dxa"/>
          </w:tcPr>
          <w:p w14:paraId="6E88AD4D" w14:textId="270CF2C0" w:rsidR="002C09DA" w:rsidRDefault="002C09DA" w:rsidP="002C09DA">
            <w:pPr>
              <w:pStyle w:val="SAPMainTitle"/>
            </w:pPr>
            <w:bookmarkStart w:id="2" w:name="maintitle"/>
            <w:r>
              <w:t>Maintain Production Supply Area - MDS (3KS)</w:t>
            </w:r>
            <w:bookmarkEnd w:id="2"/>
            <w:r w:rsidRPr="00585F3D">
              <w:t xml:space="preserve"> </w:t>
            </w:r>
          </w:p>
          <w:p w14:paraId="0C6D6294" w14:textId="77777777" w:rsidR="002C09DA" w:rsidRDefault="002C09DA" w:rsidP="00135A6F"/>
          <w:p w14:paraId="5B6B8821" w14:textId="77777777" w:rsidR="002C09DA" w:rsidRPr="00585F3D" w:rsidRDefault="002C09DA" w:rsidP="00135A6F">
            <w:r w:rsidRPr="00DE3655">
              <w:rPr>
                <w:b/>
                <w:bCs/>
                <w:noProof/>
                <w:szCs w:val="28"/>
              </w:rPr>
              <w:drawing>
                <wp:anchor distT="0" distB="0" distL="114300" distR="114300" simplePos="0" relativeHeight="251660288" behindDoc="1" locked="0" layoutInCell="1" allowOverlap="1" wp14:anchorId="2E0A1077" wp14:editId="53266944">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2C09DA" w14:paraId="4C7A91C8" w14:textId="77777777" w:rsidTr="00135A6F">
        <w:trPr>
          <w:trHeight w:hRule="exact" w:val="481"/>
        </w:trPr>
        <w:tc>
          <w:tcPr>
            <w:tcW w:w="3227" w:type="dxa"/>
          </w:tcPr>
          <w:p w14:paraId="37C63BC0" w14:textId="77777777" w:rsidR="002C09DA" w:rsidRDefault="002C09DA" w:rsidP="00135A6F"/>
        </w:tc>
        <w:tc>
          <w:tcPr>
            <w:tcW w:w="11340" w:type="dxa"/>
          </w:tcPr>
          <w:p w14:paraId="4AEEF6B0" w14:textId="77777777" w:rsidR="002C09DA" w:rsidRDefault="002C09DA" w:rsidP="00135A6F">
            <w:pPr>
              <w:pStyle w:val="SAPSecurityLevel"/>
              <w:jc w:val="left"/>
            </w:pPr>
            <w:r>
              <w:t>PUBLIC</w:t>
            </w:r>
          </w:p>
        </w:tc>
      </w:tr>
    </w:tbl>
    <w:p w14:paraId="15378950" w14:textId="77777777" w:rsidR="002C09DA" w:rsidRPr="009B6859" w:rsidRDefault="002C09DA" w:rsidP="00B07E58">
      <w:pPr>
        <w:pStyle w:val="SAPKeyblockTitle"/>
      </w:pPr>
      <w:r w:rsidRPr="009B6859">
        <w:t>Table of Contents</w:t>
      </w:r>
      <w:r w:rsidRPr="00BE29C5">
        <w:rPr>
          <w:rFonts w:ascii="BentonSans Book" w:hAnsi="BentonSans Book"/>
          <w:noProof/>
          <w:color w:val="000000" w:themeColor="text1"/>
          <w:sz w:val="18"/>
        </w:rPr>
        <w:t xml:space="preserve"> </w:t>
      </w:r>
    </w:p>
    <w:p w14:paraId="4274A2AB" w14:textId="47DEE27C" w:rsidR="002C09DA" w:rsidRDefault="002C09DA">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3904620" w:history="1">
        <w:r w:rsidRPr="001F6B8E">
          <w:rPr>
            <w:rStyle w:val="Hyperlink"/>
            <w:noProof/>
          </w:rPr>
          <w:t>1</w:t>
        </w:r>
        <w:r>
          <w:rPr>
            <w:rFonts w:asciiTheme="minorHAnsi" w:eastAsiaTheme="minorEastAsia" w:hAnsiTheme="minorHAnsi" w:cstheme="minorBidi"/>
            <w:noProof/>
            <w:color w:val="auto"/>
            <w:kern w:val="2"/>
            <w:sz w:val="24"/>
            <w:lang/>
            <w14:ligatures w14:val="standardContextual"/>
          </w:rPr>
          <w:tab/>
        </w:r>
        <w:r w:rsidRPr="001F6B8E">
          <w:rPr>
            <w:rStyle w:val="Hyperlink"/>
            <w:noProof/>
          </w:rPr>
          <w:t>Purpose</w:t>
        </w:r>
        <w:r>
          <w:rPr>
            <w:noProof/>
            <w:webHidden/>
          </w:rPr>
          <w:tab/>
        </w:r>
        <w:r>
          <w:rPr>
            <w:noProof/>
            <w:webHidden/>
          </w:rPr>
          <w:fldChar w:fldCharType="begin"/>
        </w:r>
        <w:r>
          <w:rPr>
            <w:noProof/>
            <w:webHidden/>
          </w:rPr>
          <w:instrText xml:space="preserve"> PAGEREF _Toc233904620 \h </w:instrText>
        </w:r>
        <w:r>
          <w:rPr>
            <w:noProof/>
            <w:webHidden/>
          </w:rPr>
        </w:r>
        <w:r>
          <w:rPr>
            <w:noProof/>
            <w:webHidden/>
          </w:rPr>
          <w:fldChar w:fldCharType="separate"/>
        </w:r>
        <w:r>
          <w:rPr>
            <w:noProof/>
            <w:webHidden/>
          </w:rPr>
          <w:t>2</w:t>
        </w:r>
        <w:r>
          <w:rPr>
            <w:noProof/>
            <w:webHidden/>
          </w:rPr>
          <w:fldChar w:fldCharType="end"/>
        </w:r>
      </w:hyperlink>
    </w:p>
    <w:p w14:paraId="0F9151F1" w14:textId="37E7083A" w:rsidR="002C09DA" w:rsidRDefault="002C09DA">
      <w:pPr>
        <w:pStyle w:val="TOC1"/>
        <w:rPr>
          <w:rFonts w:asciiTheme="minorHAnsi" w:eastAsiaTheme="minorEastAsia" w:hAnsiTheme="minorHAnsi" w:cstheme="minorBidi"/>
          <w:noProof/>
          <w:color w:val="auto"/>
          <w:kern w:val="2"/>
          <w:sz w:val="24"/>
          <w:lang/>
          <w14:ligatures w14:val="standardContextual"/>
        </w:rPr>
      </w:pPr>
      <w:hyperlink w:anchor="_Toc233904621" w:history="1">
        <w:r w:rsidRPr="001F6B8E">
          <w:rPr>
            <w:rStyle w:val="Hyperlink"/>
            <w:noProof/>
          </w:rPr>
          <w:t>2</w:t>
        </w:r>
        <w:r>
          <w:rPr>
            <w:rFonts w:asciiTheme="minorHAnsi" w:eastAsiaTheme="minorEastAsia" w:hAnsiTheme="minorHAnsi" w:cstheme="minorBidi"/>
            <w:noProof/>
            <w:color w:val="auto"/>
            <w:kern w:val="2"/>
            <w:sz w:val="24"/>
            <w:lang/>
            <w14:ligatures w14:val="standardContextual"/>
          </w:rPr>
          <w:tab/>
        </w:r>
        <w:r w:rsidRPr="001F6B8E">
          <w:rPr>
            <w:rStyle w:val="Hyperlink"/>
            <w:noProof/>
          </w:rPr>
          <w:t>Prerequisites</w:t>
        </w:r>
        <w:r>
          <w:rPr>
            <w:noProof/>
            <w:webHidden/>
          </w:rPr>
          <w:tab/>
        </w:r>
        <w:r>
          <w:rPr>
            <w:noProof/>
            <w:webHidden/>
          </w:rPr>
          <w:fldChar w:fldCharType="begin"/>
        </w:r>
        <w:r>
          <w:rPr>
            <w:noProof/>
            <w:webHidden/>
          </w:rPr>
          <w:instrText xml:space="preserve"> PAGEREF _Toc233904621 \h </w:instrText>
        </w:r>
        <w:r>
          <w:rPr>
            <w:noProof/>
            <w:webHidden/>
          </w:rPr>
        </w:r>
        <w:r>
          <w:rPr>
            <w:noProof/>
            <w:webHidden/>
          </w:rPr>
          <w:fldChar w:fldCharType="separate"/>
        </w:r>
        <w:r>
          <w:rPr>
            <w:noProof/>
            <w:webHidden/>
          </w:rPr>
          <w:t>3</w:t>
        </w:r>
        <w:r>
          <w:rPr>
            <w:noProof/>
            <w:webHidden/>
          </w:rPr>
          <w:fldChar w:fldCharType="end"/>
        </w:r>
      </w:hyperlink>
    </w:p>
    <w:p w14:paraId="55013988" w14:textId="0E28D039" w:rsidR="002C09DA" w:rsidRDefault="002C09DA">
      <w:pPr>
        <w:pStyle w:val="TOC2"/>
        <w:rPr>
          <w:rFonts w:asciiTheme="minorHAnsi" w:eastAsiaTheme="minorEastAsia" w:hAnsiTheme="minorHAnsi" w:cstheme="minorBidi"/>
          <w:noProof/>
          <w:color w:val="auto"/>
          <w:kern w:val="2"/>
          <w:sz w:val="24"/>
          <w:lang/>
          <w14:ligatures w14:val="standardContextual"/>
        </w:rPr>
      </w:pPr>
      <w:hyperlink w:anchor="_Toc233904622" w:history="1">
        <w:r w:rsidRPr="001F6B8E">
          <w:rPr>
            <w:rStyle w:val="Hyperlink"/>
            <w:noProof/>
          </w:rPr>
          <w:t>2.1</w:t>
        </w:r>
        <w:r>
          <w:rPr>
            <w:rFonts w:asciiTheme="minorHAnsi" w:eastAsiaTheme="minorEastAsia" w:hAnsiTheme="minorHAnsi" w:cstheme="minorBidi"/>
            <w:noProof/>
            <w:color w:val="auto"/>
            <w:kern w:val="2"/>
            <w:sz w:val="24"/>
            <w:lang/>
            <w14:ligatures w14:val="standardContextual"/>
          </w:rPr>
          <w:tab/>
        </w:r>
        <w:r w:rsidRPr="001F6B8E">
          <w:rPr>
            <w:rStyle w:val="Hyperlink"/>
            <w:noProof/>
          </w:rPr>
          <w:t>System Access</w:t>
        </w:r>
        <w:r>
          <w:rPr>
            <w:noProof/>
            <w:webHidden/>
          </w:rPr>
          <w:tab/>
        </w:r>
        <w:r>
          <w:rPr>
            <w:noProof/>
            <w:webHidden/>
          </w:rPr>
          <w:fldChar w:fldCharType="begin"/>
        </w:r>
        <w:r>
          <w:rPr>
            <w:noProof/>
            <w:webHidden/>
          </w:rPr>
          <w:instrText xml:space="preserve"> PAGEREF _Toc233904622 \h </w:instrText>
        </w:r>
        <w:r>
          <w:rPr>
            <w:noProof/>
            <w:webHidden/>
          </w:rPr>
        </w:r>
        <w:r>
          <w:rPr>
            <w:noProof/>
            <w:webHidden/>
          </w:rPr>
          <w:fldChar w:fldCharType="separate"/>
        </w:r>
        <w:r>
          <w:rPr>
            <w:noProof/>
            <w:webHidden/>
          </w:rPr>
          <w:t>3</w:t>
        </w:r>
        <w:r>
          <w:rPr>
            <w:noProof/>
            <w:webHidden/>
          </w:rPr>
          <w:fldChar w:fldCharType="end"/>
        </w:r>
      </w:hyperlink>
    </w:p>
    <w:p w14:paraId="2B08EBFA" w14:textId="076A0075" w:rsidR="002C09DA" w:rsidRDefault="002C09DA">
      <w:pPr>
        <w:pStyle w:val="TOC2"/>
        <w:rPr>
          <w:rFonts w:asciiTheme="minorHAnsi" w:eastAsiaTheme="minorEastAsia" w:hAnsiTheme="minorHAnsi" w:cstheme="minorBidi"/>
          <w:noProof/>
          <w:color w:val="auto"/>
          <w:kern w:val="2"/>
          <w:sz w:val="24"/>
          <w:lang/>
          <w14:ligatures w14:val="standardContextual"/>
        </w:rPr>
      </w:pPr>
      <w:hyperlink w:anchor="_Toc233904623" w:history="1">
        <w:r w:rsidRPr="001F6B8E">
          <w:rPr>
            <w:rStyle w:val="Hyperlink"/>
            <w:noProof/>
          </w:rPr>
          <w:t>2.2</w:t>
        </w:r>
        <w:r>
          <w:rPr>
            <w:rFonts w:asciiTheme="minorHAnsi" w:eastAsiaTheme="minorEastAsia" w:hAnsiTheme="minorHAnsi" w:cstheme="minorBidi"/>
            <w:noProof/>
            <w:color w:val="auto"/>
            <w:kern w:val="2"/>
            <w:sz w:val="24"/>
            <w:lang/>
            <w14:ligatures w14:val="standardContextual"/>
          </w:rPr>
          <w:tab/>
        </w:r>
        <w:r w:rsidRPr="001F6B8E">
          <w:rPr>
            <w:rStyle w:val="Hyperlink"/>
            <w:noProof/>
          </w:rPr>
          <w:t>Roles</w:t>
        </w:r>
        <w:r>
          <w:rPr>
            <w:noProof/>
            <w:webHidden/>
          </w:rPr>
          <w:tab/>
        </w:r>
        <w:r>
          <w:rPr>
            <w:noProof/>
            <w:webHidden/>
          </w:rPr>
          <w:fldChar w:fldCharType="begin"/>
        </w:r>
        <w:r>
          <w:rPr>
            <w:noProof/>
            <w:webHidden/>
          </w:rPr>
          <w:instrText xml:space="preserve"> PAGEREF _Toc233904623 \h </w:instrText>
        </w:r>
        <w:r>
          <w:rPr>
            <w:noProof/>
            <w:webHidden/>
          </w:rPr>
        </w:r>
        <w:r>
          <w:rPr>
            <w:noProof/>
            <w:webHidden/>
          </w:rPr>
          <w:fldChar w:fldCharType="separate"/>
        </w:r>
        <w:r>
          <w:rPr>
            <w:noProof/>
            <w:webHidden/>
          </w:rPr>
          <w:t>3</w:t>
        </w:r>
        <w:r>
          <w:rPr>
            <w:noProof/>
            <w:webHidden/>
          </w:rPr>
          <w:fldChar w:fldCharType="end"/>
        </w:r>
      </w:hyperlink>
    </w:p>
    <w:p w14:paraId="105199EF" w14:textId="0851C507" w:rsidR="002C09DA" w:rsidRDefault="002C09DA">
      <w:pPr>
        <w:pStyle w:val="TOC2"/>
        <w:rPr>
          <w:rFonts w:asciiTheme="minorHAnsi" w:eastAsiaTheme="minorEastAsia" w:hAnsiTheme="minorHAnsi" w:cstheme="minorBidi"/>
          <w:noProof/>
          <w:color w:val="auto"/>
          <w:kern w:val="2"/>
          <w:sz w:val="24"/>
          <w:lang/>
          <w14:ligatures w14:val="standardContextual"/>
        </w:rPr>
      </w:pPr>
      <w:hyperlink w:anchor="_Toc233904624" w:history="1">
        <w:r w:rsidRPr="001F6B8E">
          <w:rPr>
            <w:rStyle w:val="Hyperlink"/>
            <w:noProof/>
          </w:rPr>
          <w:t>2.3</w:t>
        </w:r>
        <w:r>
          <w:rPr>
            <w:rFonts w:asciiTheme="minorHAnsi" w:eastAsiaTheme="minorEastAsia" w:hAnsiTheme="minorHAnsi" w:cstheme="minorBidi"/>
            <w:noProof/>
            <w:color w:val="auto"/>
            <w:kern w:val="2"/>
            <w:sz w:val="24"/>
            <w:lang/>
            <w14:ligatures w14:val="standardContextual"/>
          </w:rPr>
          <w:tab/>
        </w:r>
        <w:r w:rsidRPr="001F6B8E">
          <w:rPr>
            <w:rStyle w:val="Hyperlink"/>
            <w:noProof/>
          </w:rPr>
          <w:t>Required Organizational Units</w:t>
        </w:r>
        <w:r>
          <w:rPr>
            <w:noProof/>
            <w:webHidden/>
          </w:rPr>
          <w:tab/>
        </w:r>
        <w:r>
          <w:rPr>
            <w:noProof/>
            <w:webHidden/>
          </w:rPr>
          <w:fldChar w:fldCharType="begin"/>
        </w:r>
        <w:r>
          <w:rPr>
            <w:noProof/>
            <w:webHidden/>
          </w:rPr>
          <w:instrText xml:space="preserve"> PAGEREF _Toc233904624 \h </w:instrText>
        </w:r>
        <w:r>
          <w:rPr>
            <w:noProof/>
            <w:webHidden/>
          </w:rPr>
        </w:r>
        <w:r>
          <w:rPr>
            <w:noProof/>
            <w:webHidden/>
          </w:rPr>
          <w:fldChar w:fldCharType="separate"/>
        </w:r>
        <w:r>
          <w:rPr>
            <w:noProof/>
            <w:webHidden/>
          </w:rPr>
          <w:t>3</w:t>
        </w:r>
        <w:r>
          <w:rPr>
            <w:noProof/>
            <w:webHidden/>
          </w:rPr>
          <w:fldChar w:fldCharType="end"/>
        </w:r>
      </w:hyperlink>
    </w:p>
    <w:p w14:paraId="258B1D93" w14:textId="5D47A66F" w:rsidR="002C09DA" w:rsidRDefault="002C09DA">
      <w:pPr>
        <w:pStyle w:val="TOC2"/>
        <w:rPr>
          <w:rFonts w:asciiTheme="minorHAnsi" w:eastAsiaTheme="minorEastAsia" w:hAnsiTheme="minorHAnsi" w:cstheme="minorBidi"/>
          <w:noProof/>
          <w:color w:val="auto"/>
          <w:kern w:val="2"/>
          <w:sz w:val="24"/>
          <w:lang/>
          <w14:ligatures w14:val="standardContextual"/>
        </w:rPr>
      </w:pPr>
      <w:hyperlink w:anchor="_Toc233904625" w:history="1">
        <w:r w:rsidRPr="001F6B8E">
          <w:rPr>
            <w:rStyle w:val="Hyperlink"/>
            <w:noProof/>
          </w:rPr>
          <w:t>2.4</w:t>
        </w:r>
        <w:r>
          <w:rPr>
            <w:rFonts w:asciiTheme="minorHAnsi" w:eastAsiaTheme="minorEastAsia" w:hAnsiTheme="minorHAnsi" w:cstheme="minorBidi"/>
            <w:noProof/>
            <w:color w:val="auto"/>
            <w:kern w:val="2"/>
            <w:sz w:val="24"/>
            <w:lang/>
            <w14:ligatures w14:val="standardContextual"/>
          </w:rPr>
          <w:tab/>
        </w:r>
        <w:r w:rsidRPr="001F6B8E">
          <w:rPr>
            <w:rStyle w:val="Hyperlink"/>
            <w:noProof/>
          </w:rPr>
          <w:t>Mandatory and Optional Master Data</w:t>
        </w:r>
        <w:r>
          <w:rPr>
            <w:noProof/>
            <w:webHidden/>
          </w:rPr>
          <w:tab/>
        </w:r>
        <w:r>
          <w:rPr>
            <w:noProof/>
            <w:webHidden/>
          </w:rPr>
          <w:fldChar w:fldCharType="begin"/>
        </w:r>
        <w:r>
          <w:rPr>
            <w:noProof/>
            <w:webHidden/>
          </w:rPr>
          <w:instrText xml:space="preserve"> PAGEREF _Toc233904625 \h </w:instrText>
        </w:r>
        <w:r>
          <w:rPr>
            <w:noProof/>
            <w:webHidden/>
          </w:rPr>
        </w:r>
        <w:r>
          <w:rPr>
            <w:noProof/>
            <w:webHidden/>
          </w:rPr>
          <w:fldChar w:fldCharType="separate"/>
        </w:r>
        <w:r>
          <w:rPr>
            <w:noProof/>
            <w:webHidden/>
          </w:rPr>
          <w:t>4</w:t>
        </w:r>
        <w:r>
          <w:rPr>
            <w:noProof/>
            <w:webHidden/>
          </w:rPr>
          <w:fldChar w:fldCharType="end"/>
        </w:r>
      </w:hyperlink>
    </w:p>
    <w:p w14:paraId="64FA4945" w14:textId="520BFE69" w:rsidR="002C09DA" w:rsidRDefault="002C09DA">
      <w:pPr>
        <w:pStyle w:val="TOC2"/>
        <w:rPr>
          <w:rFonts w:asciiTheme="minorHAnsi" w:eastAsiaTheme="minorEastAsia" w:hAnsiTheme="minorHAnsi" w:cstheme="minorBidi"/>
          <w:noProof/>
          <w:color w:val="auto"/>
          <w:kern w:val="2"/>
          <w:sz w:val="24"/>
          <w:lang/>
          <w14:ligatures w14:val="standardContextual"/>
        </w:rPr>
      </w:pPr>
      <w:hyperlink w:anchor="_Toc233904626" w:history="1">
        <w:r w:rsidRPr="001F6B8E">
          <w:rPr>
            <w:rStyle w:val="Hyperlink"/>
            <w:noProof/>
          </w:rPr>
          <w:t>2.5</w:t>
        </w:r>
        <w:r>
          <w:rPr>
            <w:rFonts w:asciiTheme="minorHAnsi" w:eastAsiaTheme="minorEastAsia" w:hAnsiTheme="minorHAnsi" w:cstheme="minorBidi"/>
            <w:noProof/>
            <w:color w:val="auto"/>
            <w:kern w:val="2"/>
            <w:sz w:val="24"/>
            <w:lang/>
            <w14:ligatures w14:val="standardContextual"/>
          </w:rPr>
          <w:tab/>
        </w:r>
        <w:r w:rsidRPr="001F6B8E">
          <w:rPr>
            <w:rStyle w:val="Hyperlink"/>
            <w:noProof/>
          </w:rPr>
          <w:t>Business Conditions</w:t>
        </w:r>
        <w:r>
          <w:rPr>
            <w:noProof/>
            <w:webHidden/>
          </w:rPr>
          <w:tab/>
        </w:r>
        <w:r>
          <w:rPr>
            <w:noProof/>
            <w:webHidden/>
          </w:rPr>
          <w:fldChar w:fldCharType="begin"/>
        </w:r>
        <w:r>
          <w:rPr>
            <w:noProof/>
            <w:webHidden/>
          </w:rPr>
          <w:instrText xml:space="preserve"> PAGEREF _Toc233904626 \h </w:instrText>
        </w:r>
        <w:r>
          <w:rPr>
            <w:noProof/>
            <w:webHidden/>
          </w:rPr>
        </w:r>
        <w:r>
          <w:rPr>
            <w:noProof/>
            <w:webHidden/>
          </w:rPr>
          <w:fldChar w:fldCharType="separate"/>
        </w:r>
        <w:r>
          <w:rPr>
            <w:noProof/>
            <w:webHidden/>
          </w:rPr>
          <w:t>4</w:t>
        </w:r>
        <w:r>
          <w:rPr>
            <w:noProof/>
            <w:webHidden/>
          </w:rPr>
          <w:fldChar w:fldCharType="end"/>
        </w:r>
      </w:hyperlink>
    </w:p>
    <w:p w14:paraId="70D9D719" w14:textId="7DD93F3A" w:rsidR="002C09DA" w:rsidRDefault="002C09DA">
      <w:pPr>
        <w:pStyle w:val="TOC1"/>
        <w:rPr>
          <w:rFonts w:asciiTheme="minorHAnsi" w:eastAsiaTheme="minorEastAsia" w:hAnsiTheme="minorHAnsi" w:cstheme="minorBidi"/>
          <w:noProof/>
          <w:color w:val="auto"/>
          <w:kern w:val="2"/>
          <w:sz w:val="24"/>
          <w:lang/>
          <w14:ligatures w14:val="standardContextual"/>
        </w:rPr>
      </w:pPr>
      <w:hyperlink w:anchor="_Toc233904627" w:history="1">
        <w:r w:rsidRPr="001F6B8E">
          <w:rPr>
            <w:rStyle w:val="Hyperlink"/>
            <w:noProof/>
          </w:rPr>
          <w:t>3</w:t>
        </w:r>
        <w:r>
          <w:rPr>
            <w:rFonts w:asciiTheme="minorHAnsi" w:eastAsiaTheme="minorEastAsia" w:hAnsiTheme="minorHAnsi" w:cstheme="minorBidi"/>
            <w:noProof/>
            <w:color w:val="auto"/>
            <w:kern w:val="2"/>
            <w:sz w:val="24"/>
            <w:lang/>
            <w14:ligatures w14:val="standardContextual"/>
          </w:rPr>
          <w:tab/>
        </w:r>
        <w:r w:rsidRPr="001F6B8E">
          <w:rPr>
            <w:rStyle w:val="Hyperlink"/>
            <w:noProof/>
          </w:rPr>
          <w:t>Overview Table</w:t>
        </w:r>
        <w:r>
          <w:rPr>
            <w:noProof/>
            <w:webHidden/>
          </w:rPr>
          <w:tab/>
        </w:r>
        <w:r>
          <w:rPr>
            <w:noProof/>
            <w:webHidden/>
          </w:rPr>
          <w:fldChar w:fldCharType="begin"/>
        </w:r>
        <w:r>
          <w:rPr>
            <w:noProof/>
            <w:webHidden/>
          </w:rPr>
          <w:instrText xml:space="preserve"> PAGEREF _Toc233904627 \h </w:instrText>
        </w:r>
        <w:r>
          <w:rPr>
            <w:noProof/>
            <w:webHidden/>
          </w:rPr>
        </w:r>
        <w:r>
          <w:rPr>
            <w:noProof/>
            <w:webHidden/>
          </w:rPr>
          <w:fldChar w:fldCharType="separate"/>
        </w:r>
        <w:r>
          <w:rPr>
            <w:noProof/>
            <w:webHidden/>
          </w:rPr>
          <w:t>5</w:t>
        </w:r>
        <w:r>
          <w:rPr>
            <w:noProof/>
            <w:webHidden/>
          </w:rPr>
          <w:fldChar w:fldCharType="end"/>
        </w:r>
      </w:hyperlink>
    </w:p>
    <w:p w14:paraId="701DBDA9" w14:textId="5FDB0196" w:rsidR="002C09DA" w:rsidRDefault="002C09DA">
      <w:pPr>
        <w:pStyle w:val="TOC1"/>
        <w:rPr>
          <w:rFonts w:asciiTheme="minorHAnsi" w:eastAsiaTheme="minorEastAsia" w:hAnsiTheme="minorHAnsi" w:cstheme="minorBidi"/>
          <w:noProof/>
          <w:color w:val="auto"/>
          <w:kern w:val="2"/>
          <w:sz w:val="24"/>
          <w:lang/>
          <w14:ligatures w14:val="standardContextual"/>
        </w:rPr>
      </w:pPr>
      <w:hyperlink w:anchor="_Toc233904628" w:history="1">
        <w:r w:rsidRPr="001F6B8E">
          <w:rPr>
            <w:rStyle w:val="Hyperlink"/>
            <w:noProof/>
          </w:rPr>
          <w:t>4</w:t>
        </w:r>
        <w:r>
          <w:rPr>
            <w:rFonts w:asciiTheme="minorHAnsi" w:eastAsiaTheme="minorEastAsia" w:hAnsiTheme="minorHAnsi" w:cstheme="minorBidi"/>
            <w:noProof/>
            <w:color w:val="auto"/>
            <w:kern w:val="2"/>
            <w:sz w:val="24"/>
            <w:lang/>
            <w14:ligatures w14:val="standardContextual"/>
          </w:rPr>
          <w:tab/>
        </w:r>
        <w:r w:rsidRPr="001F6B8E">
          <w:rPr>
            <w:rStyle w:val="Hyperlink"/>
            <w:noProof/>
          </w:rPr>
          <w:t>Test Procedures</w:t>
        </w:r>
        <w:r>
          <w:rPr>
            <w:noProof/>
            <w:webHidden/>
          </w:rPr>
          <w:tab/>
        </w:r>
        <w:r>
          <w:rPr>
            <w:noProof/>
            <w:webHidden/>
          </w:rPr>
          <w:fldChar w:fldCharType="begin"/>
        </w:r>
        <w:r>
          <w:rPr>
            <w:noProof/>
            <w:webHidden/>
          </w:rPr>
          <w:instrText xml:space="preserve"> PAGEREF _Toc233904628 \h </w:instrText>
        </w:r>
        <w:r>
          <w:rPr>
            <w:noProof/>
            <w:webHidden/>
          </w:rPr>
        </w:r>
        <w:r>
          <w:rPr>
            <w:noProof/>
            <w:webHidden/>
          </w:rPr>
          <w:fldChar w:fldCharType="separate"/>
        </w:r>
        <w:r>
          <w:rPr>
            <w:noProof/>
            <w:webHidden/>
          </w:rPr>
          <w:t>6</w:t>
        </w:r>
        <w:r>
          <w:rPr>
            <w:noProof/>
            <w:webHidden/>
          </w:rPr>
          <w:fldChar w:fldCharType="end"/>
        </w:r>
      </w:hyperlink>
    </w:p>
    <w:p w14:paraId="4001E5AB" w14:textId="6A50D66F" w:rsidR="002C09DA" w:rsidRDefault="002C09DA">
      <w:pPr>
        <w:pStyle w:val="TOC2"/>
        <w:rPr>
          <w:rFonts w:asciiTheme="minorHAnsi" w:eastAsiaTheme="minorEastAsia" w:hAnsiTheme="minorHAnsi" w:cstheme="minorBidi"/>
          <w:noProof/>
          <w:color w:val="auto"/>
          <w:kern w:val="2"/>
          <w:sz w:val="24"/>
          <w:lang/>
          <w14:ligatures w14:val="standardContextual"/>
        </w:rPr>
      </w:pPr>
      <w:hyperlink w:anchor="_Toc233904629" w:history="1">
        <w:r w:rsidRPr="001F6B8E">
          <w:rPr>
            <w:rStyle w:val="Hyperlink"/>
            <w:noProof/>
          </w:rPr>
          <w:t>4.1</w:t>
        </w:r>
        <w:r>
          <w:rPr>
            <w:rFonts w:asciiTheme="minorHAnsi" w:eastAsiaTheme="minorEastAsia" w:hAnsiTheme="minorHAnsi" w:cstheme="minorBidi"/>
            <w:noProof/>
            <w:color w:val="auto"/>
            <w:kern w:val="2"/>
            <w:sz w:val="24"/>
            <w:lang/>
            <w14:ligatures w14:val="standardContextual"/>
          </w:rPr>
          <w:tab/>
        </w:r>
        <w:r w:rsidRPr="001F6B8E">
          <w:rPr>
            <w:rStyle w:val="Hyperlink"/>
            <w:noProof/>
          </w:rPr>
          <w:t>(OPTIONAL) Assign Bin to PSA - Warehouse</w:t>
        </w:r>
        <w:r>
          <w:rPr>
            <w:noProof/>
            <w:webHidden/>
          </w:rPr>
          <w:tab/>
        </w:r>
        <w:r>
          <w:rPr>
            <w:noProof/>
            <w:webHidden/>
          </w:rPr>
          <w:fldChar w:fldCharType="begin"/>
        </w:r>
        <w:r>
          <w:rPr>
            <w:noProof/>
            <w:webHidden/>
          </w:rPr>
          <w:instrText xml:space="preserve"> PAGEREF _Toc233904629 \h </w:instrText>
        </w:r>
        <w:r>
          <w:rPr>
            <w:noProof/>
            <w:webHidden/>
          </w:rPr>
        </w:r>
        <w:r>
          <w:rPr>
            <w:noProof/>
            <w:webHidden/>
          </w:rPr>
          <w:fldChar w:fldCharType="separate"/>
        </w:r>
        <w:r>
          <w:rPr>
            <w:noProof/>
            <w:webHidden/>
          </w:rPr>
          <w:t>6</w:t>
        </w:r>
        <w:r>
          <w:rPr>
            <w:noProof/>
            <w:webHidden/>
          </w:rPr>
          <w:fldChar w:fldCharType="end"/>
        </w:r>
      </w:hyperlink>
    </w:p>
    <w:p w14:paraId="23D4B2E8" w14:textId="2792E454" w:rsidR="002C09DA" w:rsidRDefault="002C09DA">
      <w:pPr>
        <w:pStyle w:val="TOC2"/>
        <w:rPr>
          <w:rFonts w:asciiTheme="minorHAnsi" w:eastAsiaTheme="minorEastAsia" w:hAnsiTheme="minorHAnsi" w:cstheme="minorBidi"/>
          <w:noProof/>
          <w:color w:val="auto"/>
          <w:kern w:val="2"/>
          <w:sz w:val="24"/>
          <w:lang/>
          <w14:ligatures w14:val="standardContextual"/>
        </w:rPr>
      </w:pPr>
      <w:hyperlink w:anchor="_Toc233904630" w:history="1">
        <w:r w:rsidRPr="001F6B8E">
          <w:rPr>
            <w:rStyle w:val="Hyperlink"/>
            <w:noProof/>
          </w:rPr>
          <w:t>4.2</w:t>
        </w:r>
        <w:r>
          <w:rPr>
            <w:rFonts w:asciiTheme="minorHAnsi" w:eastAsiaTheme="minorEastAsia" w:hAnsiTheme="minorHAnsi" w:cstheme="minorBidi"/>
            <w:noProof/>
            <w:color w:val="auto"/>
            <w:kern w:val="2"/>
            <w:sz w:val="24"/>
            <w:lang/>
            <w14:ligatures w14:val="standardContextual"/>
          </w:rPr>
          <w:tab/>
        </w:r>
        <w:r w:rsidRPr="001F6B8E">
          <w:rPr>
            <w:rStyle w:val="Hyperlink"/>
            <w:noProof/>
          </w:rPr>
          <w:t>(OPTIONAL) Assign Bin to PSA</w:t>
        </w:r>
        <w:r>
          <w:rPr>
            <w:noProof/>
            <w:webHidden/>
          </w:rPr>
          <w:tab/>
        </w:r>
        <w:r>
          <w:rPr>
            <w:noProof/>
            <w:webHidden/>
          </w:rPr>
          <w:fldChar w:fldCharType="begin"/>
        </w:r>
        <w:r>
          <w:rPr>
            <w:noProof/>
            <w:webHidden/>
          </w:rPr>
          <w:instrText xml:space="preserve"> PAGEREF _Toc233904630 \h </w:instrText>
        </w:r>
        <w:r>
          <w:rPr>
            <w:noProof/>
            <w:webHidden/>
          </w:rPr>
        </w:r>
        <w:r>
          <w:rPr>
            <w:noProof/>
            <w:webHidden/>
          </w:rPr>
          <w:fldChar w:fldCharType="separate"/>
        </w:r>
        <w:r>
          <w:rPr>
            <w:noProof/>
            <w:webHidden/>
          </w:rPr>
          <w:t>7</w:t>
        </w:r>
        <w:r>
          <w:rPr>
            <w:noProof/>
            <w:webHidden/>
          </w:rPr>
          <w:fldChar w:fldCharType="end"/>
        </w:r>
      </w:hyperlink>
    </w:p>
    <w:p w14:paraId="695B8A75" w14:textId="31E02355" w:rsidR="002C09DA" w:rsidRPr="00FE477D" w:rsidRDefault="002C09DA" w:rsidP="00B07E58">
      <w:r>
        <w:fldChar w:fldCharType="end"/>
      </w:r>
    </w:p>
    <w:p w14:paraId="77DB88D6" w14:textId="77777777" w:rsidR="002C09DA" w:rsidRDefault="002C09DA" w:rsidP="00B07E58"/>
    <w:bookmarkEnd w:id="1"/>
    <w:p w14:paraId="3C1D6DE2" w14:textId="77777777" w:rsidR="002C09DA" w:rsidRDefault="002C09DA"/>
    <w:p w14:paraId="0D6FD2D7" w14:textId="77777777" w:rsidR="00775272" w:rsidRDefault="00245A28">
      <w:pPr>
        <w:pStyle w:val="Heading1"/>
      </w:pPr>
      <w:bookmarkStart w:id="3" w:name="_Toc233904620"/>
      <w:r>
        <w:lastRenderedPageBreak/>
        <w:t>Purpose</w:t>
      </w:r>
      <w:bookmarkEnd w:id="0"/>
      <w:bookmarkEnd w:id="3"/>
    </w:p>
    <w:p w14:paraId="15F837D5" w14:textId="77777777" w:rsidR="00775272" w:rsidRDefault="00245A28">
      <w:r>
        <w:t>In this document, you can learn how to carry out the following activities to create warehouse master data for production supply:</w:t>
      </w:r>
    </w:p>
    <w:p w14:paraId="6E82A2EB" w14:textId="55E9DF0C" w:rsidR="00775272" w:rsidRDefault="00245A28">
      <w:pPr>
        <w:pStyle w:val="listpara1"/>
        <w:numPr>
          <w:ilvl w:val="0"/>
          <w:numId w:val="5"/>
        </w:numPr>
      </w:pPr>
      <w:hyperlink r:id="rId9" w:history="1">
        <w:r>
          <w:t>(OPTIONAL) Assign Bin to PSA - Warehouse</w:t>
        </w:r>
      </w:hyperlink>
      <w:r>
        <w:t xml:space="preserve">  [page ] </w:t>
      </w:r>
      <w:r>
        <w:fldChar w:fldCharType="begin"/>
      </w:r>
      <w:r>
        <w:instrText xml:space="preserve"> PAGEREF unique_2 </w:instrText>
      </w:r>
      <w:r>
        <w:fldChar w:fldCharType="separate"/>
      </w:r>
      <w:r w:rsidR="002C09DA">
        <w:rPr>
          <w:noProof/>
        </w:rPr>
        <w:t>6</w:t>
      </w:r>
      <w:r>
        <w:fldChar w:fldCharType="end"/>
      </w:r>
    </w:p>
    <w:p w14:paraId="24B10896" w14:textId="1BE91438" w:rsidR="00775272" w:rsidRDefault="00245A28">
      <w:pPr>
        <w:pStyle w:val="listpara1"/>
        <w:numPr>
          <w:ilvl w:val="0"/>
          <w:numId w:val="3"/>
        </w:numPr>
      </w:pPr>
      <w:hyperlink r:id="rId10" w:history="1">
        <w:r>
          <w:t>(OPTIONAL) Assign Bin to PSA</w:t>
        </w:r>
      </w:hyperlink>
      <w:r>
        <w:t xml:space="preserve">  [page ] </w:t>
      </w:r>
      <w:r>
        <w:fldChar w:fldCharType="begin"/>
      </w:r>
      <w:r>
        <w:instrText xml:space="preserve"> PAGEREF unique_3 </w:instrText>
      </w:r>
      <w:r>
        <w:fldChar w:fldCharType="separate"/>
      </w:r>
      <w:r w:rsidR="002C09DA">
        <w:rPr>
          <w:noProof/>
        </w:rPr>
        <w:t>7</w:t>
      </w:r>
      <w:r>
        <w:fldChar w:fldCharType="end"/>
      </w:r>
    </w:p>
    <w:p w14:paraId="36A315AB" w14:textId="77777777" w:rsidR="00775272" w:rsidRDefault="00245A28">
      <w:r>
        <w:t xml:space="preserve">The Production Supply Area creation and replication, as well as the Storage Bin Assignment to PSA are supposed to be done by the execution of relevant steps in the master data script or test script documents mentioned in the </w:t>
      </w:r>
      <w:r>
        <w:rPr>
          <w:rStyle w:val="italic"/>
        </w:rPr>
        <w:t>Business Condition</w:t>
      </w:r>
      <w:r>
        <w:t xml:space="preserve"> chapter. This master data script is only for customers to check the relevant settings and create settings manually in case the business conditions are not fulfilled.</w:t>
      </w:r>
    </w:p>
    <w:p w14:paraId="29831D49" w14:textId="77777777" w:rsidR="00775272" w:rsidRDefault="00245A28">
      <w:r>
        <w:t>The description includes those data segments that are relevant for the master data to work in a regular system environment. You mainly learn which data segments and fields usually need to be filled with input values. Fields that are not relevant for the scope of the SAP S/4HANA content delivery by SAP Best Practices are not described in this document even though they may appear on the UI.</w:t>
      </w:r>
    </w:p>
    <w:p w14:paraId="26073D08" w14:textId="77777777" w:rsidR="00775272" w:rsidRDefault="00245A28">
      <w:r>
        <w:t>You use this master data for the Production Integration business processes in Warehouse Management.</w:t>
      </w:r>
    </w:p>
    <w:p w14:paraId="7EBD28A1" w14:textId="77777777" w:rsidR="00775272" w:rsidRDefault="00245A28">
      <w:pPr>
        <w:pStyle w:val="Heading1"/>
      </w:pPr>
      <w:bookmarkStart w:id="4" w:name="d2e106"/>
      <w:bookmarkStart w:id="5" w:name="_Toc233904621"/>
      <w:r>
        <w:lastRenderedPageBreak/>
        <w:t>Prerequisites</w:t>
      </w:r>
      <w:bookmarkEnd w:id="4"/>
      <w:bookmarkEnd w:id="5"/>
    </w:p>
    <w:p w14:paraId="39CCA8B1" w14:textId="77777777" w:rsidR="00775272" w:rsidRDefault="00245A28">
      <w:pPr>
        <w:pStyle w:val="Heading2"/>
      </w:pPr>
      <w:bookmarkStart w:id="6" w:name="unique_4"/>
      <w:bookmarkStart w:id="7" w:name="_Toc233904622"/>
      <w:r>
        <w:t>System Access</w:t>
      </w:r>
      <w:bookmarkEnd w:id="6"/>
      <w:bookmarkEnd w:id="7"/>
    </w:p>
    <w:tbl>
      <w:tblPr>
        <w:tblStyle w:val="SAPStandardTable"/>
        <w:tblW w:w="5000" w:type="pct"/>
        <w:tblInd w:w="0" w:type="dxa"/>
        <w:tblLook w:val="0620" w:firstRow="1" w:lastRow="0" w:firstColumn="0" w:lastColumn="0" w:noHBand="1" w:noVBand="1"/>
      </w:tblPr>
      <w:tblGrid>
        <w:gridCol w:w="868"/>
        <w:gridCol w:w="13436"/>
      </w:tblGrid>
      <w:tr w:rsidR="00775272" w:rsidRPr="002C09DA" w14:paraId="1F20391A" w14:textId="77777777" w:rsidTr="002C09DA">
        <w:trPr>
          <w:cnfStyle w:val="100000000000" w:firstRow="1" w:lastRow="0" w:firstColumn="0" w:lastColumn="0" w:oddVBand="0" w:evenVBand="0" w:oddHBand="0" w:evenHBand="0" w:firstRowFirstColumn="0" w:firstRowLastColumn="0" w:lastRowFirstColumn="0" w:lastRowLastColumn="0"/>
        </w:trPr>
        <w:tc>
          <w:tcPr>
            <w:tcW w:w="0" w:type="auto"/>
          </w:tcPr>
          <w:p w14:paraId="7B70600B" w14:textId="77777777" w:rsidR="00775272" w:rsidRPr="002C09DA" w:rsidRDefault="00245A28">
            <w:pPr>
              <w:pStyle w:val="boldparagraph"/>
              <w:rPr>
                <w:sz w:val="16"/>
              </w:rPr>
            </w:pPr>
            <w:r w:rsidRPr="002C09DA">
              <w:rPr>
                <w:rStyle w:val="bold"/>
                <w:sz w:val="16"/>
              </w:rPr>
              <w:t>System</w:t>
            </w:r>
          </w:p>
        </w:tc>
        <w:tc>
          <w:tcPr>
            <w:tcW w:w="0" w:type="auto"/>
          </w:tcPr>
          <w:p w14:paraId="21218CB8" w14:textId="77777777" w:rsidR="00775272" w:rsidRPr="002C09DA" w:rsidRDefault="00245A28">
            <w:pPr>
              <w:pStyle w:val="boldparagraph"/>
              <w:rPr>
                <w:sz w:val="16"/>
              </w:rPr>
            </w:pPr>
            <w:r w:rsidRPr="002C09DA">
              <w:rPr>
                <w:rStyle w:val="bold"/>
                <w:sz w:val="16"/>
              </w:rPr>
              <w:t>Details</w:t>
            </w:r>
          </w:p>
        </w:tc>
      </w:tr>
      <w:tr w:rsidR="00775272" w:rsidRPr="002C09DA" w14:paraId="18D334D8" w14:textId="77777777" w:rsidTr="002C09DA">
        <w:tc>
          <w:tcPr>
            <w:tcW w:w="0" w:type="auto"/>
          </w:tcPr>
          <w:p w14:paraId="323B4E26" w14:textId="77777777" w:rsidR="00775272" w:rsidRPr="002C09DA" w:rsidRDefault="00245A28">
            <w:pPr>
              <w:rPr>
                <w:sz w:val="16"/>
              </w:rPr>
            </w:pPr>
            <w:r w:rsidRPr="002C09DA">
              <w:rPr>
                <w:sz w:val="16"/>
              </w:rPr>
              <w:t>System</w:t>
            </w:r>
          </w:p>
        </w:tc>
        <w:tc>
          <w:tcPr>
            <w:tcW w:w="0" w:type="auto"/>
          </w:tcPr>
          <w:p w14:paraId="2831C805" w14:textId="77777777" w:rsidR="00775272" w:rsidRPr="002C09DA" w:rsidRDefault="00245A28">
            <w:pPr>
              <w:rPr>
                <w:sz w:val="16"/>
              </w:rPr>
            </w:pPr>
            <w:r w:rsidRPr="002C09DA">
              <w:rPr>
                <w:sz w:val="16"/>
              </w:rPr>
              <w:t>Accessible via SAP Fiori launchpad. Your system administrator provides you with the URL to access the various apps assigned to your role.</w:t>
            </w:r>
          </w:p>
        </w:tc>
      </w:tr>
    </w:tbl>
    <w:p w14:paraId="799F11D1" w14:textId="77777777" w:rsidR="00775272" w:rsidRDefault="00245A28">
      <w:pPr>
        <w:pStyle w:val="Heading2"/>
      </w:pPr>
      <w:bookmarkStart w:id="8" w:name="unique_5"/>
      <w:bookmarkStart w:id="9" w:name="_Toc233904623"/>
      <w:r>
        <w:t>Roles</w:t>
      </w:r>
      <w:bookmarkEnd w:id="8"/>
      <w:bookmarkEnd w:id="9"/>
    </w:p>
    <w:p w14:paraId="599C76C2" w14:textId="77777777" w:rsidR="002C09DA" w:rsidRDefault="00245A28">
      <w:r>
        <w:t>Create business roles using the following business role templates delivered by SAP and assign them to your individual test users.</w:t>
      </w:r>
    </w:p>
    <w:p w14:paraId="1EB6700B" w14:textId="77777777" w:rsidR="002C09DA" w:rsidRDefault="00245A28">
      <w:r>
        <w:t xml:space="preserve">Alternatively, if available, you can use the following spaces delivered by SAP. You create a space with pages </w:t>
      </w:r>
      <w:r>
        <w:t>containing predefined essential apps and assign it to the business role. You then assign this business role to your individual users.</w:t>
      </w:r>
    </w:p>
    <w:p w14:paraId="09D137A6" w14:textId="22288529" w:rsidR="00775272" w:rsidRDefault="00245A28">
      <w:r>
        <w:t xml:space="preserve">For more information, refer to </w:t>
      </w:r>
      <w:r>
        <w:rPr>
          <w:rStyle w:val="italic"/>
        </w:rPr>
        <w:t>How to Create a Business Role from a Template</w:t>
      </w:r>
      <w:r>
        <w:t xml:space="preserve"> in the </w:t>
      </w:r>
      <w:hyperlink r:id="rId11"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2816"/>
        <w:gridCol w:w="4277"/>
        <w:gridCol w:w="2934"/>
        <w:gridCol w:w="4277"/>
      </w:tblGrid>
      <w:tr w:rsidR="00775272" w:rsidRPr="002C09DA" w14:paraId="4F5202F9" w14:textId="77777777" w:rsidTr="002C09DA">
        <w:trPr>
          <w:cnfStyle w:val="100000000000" w:firstRow="1" w:lastRow="0" w:firstColumn="0" w:lastColumn="0" w:oddVBand="0" w:evenVBand="0" w:oddHBand="0" w:evenHBand="0" w:firstRowFirstColumn="0" w:firstRowLastColumn="0" w:lastRowFirstColumn="0" w:lastRowLastColumn="0"/>
        </w:trPr>
        <w:tc>
          <w:tcPr>
            <w:tcW w:w="0" w:type="auto"/>
          </w:tcPr>
          <w:p w14:paraId="3A509513" w14:textId="77777777" w:rsidR="00775272" w:rsidRPr="002C09DA" w:rsidRDefault="00245A28">
            <w:pPr>
              <w:pStyle w:val="boldparagraph"/>
              <w:rPr>
                <w:sz w:val="16"/>
              </w:rPr>
            </w:pPr>
            <w:r w:rsidRPr="002C09DA">
              <w:rPr>
                <w:sz w:val="16"/>
              </w:rPr>
              <w:t>Name (Role Template)</w:t>
            </w:r>
          </w:p>
        </w:tc>
        <w:tc>
          <w:tcPr>
            <w:tcW w:w="0" w:type="auto"/>
          </w:tcPr>
          <w:p w14:paraId="4073D577" w14:textId="77777777" w:rsidR="00775272" w:rsidRPr="002C09DA" w:rsidRDefault="00245A28">
            <w:pPr>
              <w:pStyle w:val="boldparagraph"/>
              <w:rPr>
                <w:sz w:val="16"/>
              </w:rPr>
            </w:pPr>
            <w:r w:rsidRPr="002C09DA">
              <w:rPr>
                <w:sz w:val="16"/>
              </w:rPr>
              <w:t>ID (Role Template)</w:t>
            </w:r>
          </w:p>
        </w:tc>
        <w:tc>
          <w:tcPr>
            <w:tcW w:w="0" w:type="auto"/>
          </w:tcPr>
          <w:p w14:paraId="36D10EB9" w14:textId="77777777" w:rsidR="00775272" w:rsidRPr="002C09DA" w:rsidRDefault="00245A28">
            <w:pPr>
              <w:pStyle w:val="boldparagraph"/>
              <w:rPr>
                <w:sz w:val="16"/>
              </w:rPr>
            </w:pPr>
            <w:r w:rsidRPr="002C09DA">
              <w:rPr>
                <w:sz w:val="16"/>
              </w:rPr>
              <w:t>Name (Launchpad Space)</w:t>
            </w:r>
          </w:p>
        </w:tc>
        <w:tc>
          <w:tcPr>
            <w:tcW w:w="0" w:type="auto"/>
          </w:tcPr>
          <w:p w14:paraId="0D2E968B" w14:textId="77777777" w:rsidR="00775272" w:rsidRPr="002C09DA" w:rsidRDefault="00245A28">
            <w:pPr>
              <w:pStyle w:val="boldparagraph"/>
              <w:rPr>
                <w:sz w:val="16"/>
              </w:rPr>
            </w:pPr>
            <w:r w:rsidRPr="002C09DA">
              <w:rPr>
                <w:sz w:val="16"/>
              </w:rPr>
              <w:t>ID (Launchpad Space)</w:t>
            </w:r>
          </w:p>
        </w:tc>
      </w:tr>
      <w:tr w:rsidR="00775272" w:rsidRPr="002C09DA" w14:paraId="00F1E445" w14:textId="77777777" w:rsidTr="002C09DA">
        <w:tc>
          <w:tcPr>
            <w:tcW w:w="0" w:type="auto"/>
          </w:tcPr>
          <w:p w14:paraId="1848F84E" w14:textId="77777777" w:rsidR="00775272" w:rsidRPr="002C09DA" w:rsidRDefault="00245A28">
            <w:pPr>
              <w:rPr>
                <w:sz w:val="16"/>
              </w:rPr>
            </w:pPr>
            <w:r w:rsidRPr="002C09DA">
              <w:rPr>
                <w:sz w:val="16"/>
              </w:rPr>
              <w:t>Warehouse Clerk (EWM)</w:t>
            </w:r>
          </w:p>
        </w:tc>
        <w:tc>
          <w:tcPr>
            <w:tcW w:w="0" w:type="auto"/>
          </w:tcPr>
          <w:p w14:paraId="426A86C0" w14:textId="77777777" w:rsidR="00775272" w:rsidRPr="002C09DA" w:rsidRDefault="00245A28">
            <w:pPr>
              <w:rPr>
                <w:sz w:val="16"/>
              </w:rPr>
            </w:pPr>
            <w:r w:rsidRPr="002C09DA">
              <w:rPr>
                <w:rStyle w:val="CourierNew"/>
                <w:sz w:val="16"/>
              </w:rPr>
              <w:t>SAP_BR_WAREHOUSE_CLERK_EWM</w:t>
            </w:r>
          </w:p>
        </w:tc>
        <w:tc>
          <w:tcPr>
            <w:tcW w:w="0" w:type="auto"/>
          </w:tcPr>
          <w:p w14:paraId="0BC0595B" w14:textId="77777777" w:rsidR="00775272" w:rsidRPr="002C09DA" w:rsidRDefault="00245A28">
            <w:pPr>
              <w:rPr>
                <w:sz w:val="16"/>
              </w:rPr>
            </w:pPr>
            <w:r w:rsidRPr="002C09DA">
              <w:rPr>
                <w:sz w:val="16"/>
              </w:rPr>
              <w:t>Warehouse Office</w:t>
            </w:r>
          </w:p>
        </w:tc>
        <w:tc>
          <w:tcPr>
            <w:tcW w:w="0" w:type="auto"/>
          </w:tcPr>
          <w:p w14:paraId="6D30B739" w14:textId="77777777" w:rsidR="00775272" w:rsidRPr="002C09DA" w:rsidRDefault="00245A28">
            <w:pPr>
              <w:rPr>
                <w:sz w:val="16"/>
              </w:rPr>
            </w:pPr>
            <w:r w:rsidRPr="002C09DA">
              <w:rPr>
                <w:rStyle w:val="CourierNew"/>
                <w:sz w:val="16"/>
              </w:rPr>
              <w:t>SAP_BR_WAREHOUSE_CLERK_EWM</w:t>
            </w:r>
          </w:p>
        </w:tc>
      </w:tr>
    </w:tbl>
    <w:p w14:paraId="5ACEE788" w14:textId="77777777" w:rsidR="00775272" w:rsidRDefault="00245A28">
      <w:pPr>
        <w:pStyle w:val="Heading2"/>
      </w:pPr>
      <w:bookmarkStart w:id="10" w:name="unique_6"/>
      <w:bookmarkStart w:id="11" w:name="_Toc233904624"/>
      <w:r>
        <w:t>Required Organizational Units</w:t>
      </w:r>
      <w:bookmarkEnd w:id="10"/>
      <w:bookmarkEnd w:id="11"/>
    </w:p>
    <w:p w14:paraId="4E953CA6" w14:textId="77777777" w:rsidR="00775272" w:rsidRDefault="00245A28">
      <w:r>
        <w:t>Some segments of master data are dependent on the organizational units of the company. General (central) data does not depend on an organizational unit or the company code. The following table gives an overview of these different data segments and their relevant organizational units:</w:t>
      </w:r>
    </w:p>
    <w:tbl>
      <w:tblPr>
        <w:tblStyle w:val="SAPStandardTable"/>
        <w:tblW w:w="5000" w:type="pct"/>
        <w:tblInd w:w="3" w:type="dxa"/>
        <w:tblLook w:val="0620" w:firstRow="1" w:lastRow="0" w:firstColumn="0" w:lastColumn="0" w:noHBand="1" w:noVBand="1"/>
      </w:tblPr>
      <w:tblGrid>
        <w:gridCol w:w="2283"/>
        <w:gridCol w:w="3121"/>
        <w:gridCol w:w="2392"/>
        <w:gridCol w:w="1809"/>
        <w:gridCol w:w="4699"/>
      </w:tblGrid>
      <w:tr w:rsidR="00775272" w:rsidRPr="002C09DA" w14:paraId="208C5F45" w14:textId="77777777" w:rsidTr="002C09DA">
        <w:trPr>
          <w:cnfStyle w:val="100000000000" w:firstRow="1" w:lastRow="0" w:firstColumn="0" w:lastColumn="0" w:oddVBand="0" w:evenVBand="0" w:oddHBand="0" w:evenHBand="0" w:firstRowFirstColumn="0" w:firstRowLastColumn="0" w:lastRowFirstColumn="0" w:lastRowLastColumn="0"/>
        </w:trPr>
        <w:tc>
          <w:tcPr>
            <w:tcW w:w="0" w:type="auto"/>
          </w:tcPr>
          <w:p w14:paraId="4E44955B" w14:textId="77777777" w:rsidR="00775272" w:rsidRPr="002C09DA" w:rsidRDefault="00245A28">
            <w:pPr>
              <w:pStyle w:val="boldparagraph"/>
              <w:rPr>
                <w:sz w:val="16"/>
              </w:rPr>
            </w:pPr>
            <w:r w:rsidRPr="002C09DA">
              <w:rPr>
                <w:sz w:val="16"/>
              </w:rPr>
              <w:t>Data Segment</w:t>
            </w:r>
          </w:p>
        </w:tc>
        <w:tc>
          <w:tcPr>
            <w:tcW w:w="0" w:type="auto"/>
          </w:tcPr>
          <w:p w14:paraId="382290DC" w14:textId="77777777" w:rsidR="00775272" w:rsidRPr="002C09DA" w:rsidRDefault="00245A28">
            <w:pPr>
              <w:pStyle w:val="boldparagraph"/>
              <w:rPr>
                <w:sz w:val="16"/>
              </w:rPr>
            </w:pPr>
            <w:r w:rsidRPr="002C09DA">
              <w:rPr>
                <w:sz w:val="16"/>
              </w:rPr>
              <w:t>Depends On</w:t>
            </w:r>
          </w:p>
        </w:tc>
        <w:tc>
          <w:tcPr>
            <w:tcW w:w="0" w:type="auto"/>
          </w:tcPr>
          <w:p w14:paraId="211C28BB" w14:textId="77777777" w:rsidR="00775272" w:rsidRPr="002C09DA" w:rsidRDefault="00245A28">
            <w:pPr>
              <w:pStyle w:val="boldparagraph"/>
              <w:rPr>
                <w:sz w:val="16"/>
              </w:rPr>
            </w:pPr>
            <w:r w:rsidRPr="002C09DA">
              <w:rPr>
                <w:sz w:val="16"/>
              </w:rPr>
              <w:t>Field Examples</w:t>
            </w:r>
          </w:p>
        </w:tc>
        <w:tc>
          <w:tcPr>
            <w:tcW w:w="0" w:type="auto"/>
          </w:tcPr>
          <w:p w14:paraId="50535B7C" w14:textId="77777777" w:rsidR="00775272" w:rsidRPr="002C09DA" w:rsidRDefault="00245A28">
            <w:pPr>
              <w:pStyle w:val="boldparagraph"/>
              <w:rPr>
                <w:sz w:val="16"/>
              </w:rPr>
            </w:pPr>
            <w:r w:rsidRPr="002C09DA">
              <w:rPr>
                <w:sz w:val="16"/>
              </w:rPr>
              <w:t>Comments</w:t>
            </w:r>
          </w:p>
        </w:tc>
        <w:tc>
          <w:tcPr>
            <w:tcW w:w="0" w:type="auto"/>
          </w:tcPr>
          <w:p w14:paraId="28E97DD0" w14:textId="77777777" w:rsidR="00775272" w:rsidRPr="002C09DA" w:rsidRDefault="00245A28">
            <w:pPr>
              <w:pStyle w:val="boldparagraph"/>
              <w:rPr>
                <w:sz w:val="16"/>
              </w:rPr>
            </w:pPr>
            <w:r w:rsidRPr="002C09DA">
              <w:rPr>
                <w:sz w:val="16"/>
              </w:rPr>
              <w:t>Organizational Unit to be Used</w:t>
            </w:r>
          </w:p>
        </w:tc>
      </w:tr>
      <w:tr w:rsidR="00775272" w:rsidRPr="002C09DA" w14:paraId="20EDB4E3" w14:textId="77777777" w:rsidTr="002C09DA">
        <w:tc>
          <w:tcPr>
            <w:tcW w:w="0" w:type="auto"/>
          </w:tcPr>
          <w:p w14:paraId="442F9137" w14:textId="77777777" w:rsidR="00775272" w:rsidRPr="002C09DA" w:rsidRDefault="00245A28">
            <w:pPr>
              <w:rPr>
                <w:sz w:val="16"/>
              </w:rPr>
            </w:pPr>
            <w:r w:rsidRPr="002C09DA">
              <w:rPr>
                <w:sz w:val="16"/>
              </w:rPr>
              <w:t>All</w:t>
            </w:r>
          </w:p>
        </w:tc>
        <w:tc>
          <w:tcPr>
            <w:tcW w:w="0" w:type="auto"/>
          </w:tcPr>
          <w:p w14:paraId="6FE2B8D4" w14:textId="77777777" w:rsidR="00775272" w:rsidRPr="002C09DA" w:rsidRDefault="00245A28">
            <w:pPr>
              <w:rPr>
                <w:sz w:val="16"/>
              </w:rPr>
            </w:pPr>
            <w:r w:rsidRPr="002C09DA">
              <w:rPr>
                <w:sz w:val="16"/>
              </w:rPr>
              <w:t>Warehouse Number</w:t>
            </w:r>
          </w:p>
        </w:tc>
        <w:tc>
          <w:tcPr>
            <w:tcW w:w="0" w:type="auto"/>
          </w:tcPr>
          <w:p w14:paraId="67D992A7" w14:textId="77777777" w:rsidR="00245A28" w:rsidRPr="002C09DA" w:rsidRDefault="00245A28">
            <w:pPr>
              <w:rPr>
                <w:sz w:val="16"/>
              </w:rPr>
            </w:pPr>
          </w:p>
        </w:tc>
        <w:tc>
          <w:tcPr>
            <w:tcW w:w="0" w:type="auto"/>
          </w:tcPr>
          <w:p w14:paraId="20DBF167" w14:textId="77777777" w:rsidR="00245A28" w:rsidRPr="002C09DA" w:rsidRDefault="00245A28">
            <w:pPr>
              <w:rPr>
                <w:sz w:val="16"/>
              </w:rPr>
            </w:pPr>
          </w:p>
        </w:tc>
        <w:tc>
          <w:tcPr>
            <w:tcW w:w="0" w:type="auto"/>
          </w:tcPr>
          <w:p w14:paraId="30C8C300" w14:textId="77777777" w:rsidR="00245A28" w:rsidRPr="002C09DA" w:rsidRDefault="00245A28">
            <w:pPr>
              <w:rPr>
                <w:sz w:val="16"/>
              </w:rPr>
            </w:pPr>
          </w:p>
        </w:tc>
      </w:tr>
    </w:tbl>
    <w:p w14:paraId="5A4132CB" w14:textId="77777777" w:rsidR="00775272" w:rsidRDefault="00245A28">
      <w:pPr>
        <w:pStyle w:val="Heading2"/>
      </w:pPr>
      <w:bookmarkStart w:id="12" w:name="unique_7"/>
      <w:bookmarkStart w:id="13" w:name="_Toc233904625"/>
      <w:r>
        <w:lastRenderedPageBreak/>
        <w:t>Mandatory and Optional Master Data</w:t>
      </w:r>
      <w:bookmarkEnd w:id="12"/>
      <w:bookmarkEnd w:id="13"/>
    </w:p>
    <w:p w14:paraId="124676C8" w14:textId="77777777" w:rsidR="00775272" w:rsidRDefault="00245A28">
      <w:r>
        <w:t xml:space="preserve">Master data records may </w:t>
      </w:r>
      <w:r>
        <w:rPr>
          <w:rStyle w:val="bold"/>
        </w:rPr>
        <w:t>refer to other master data</w:t>
      </w:r>
      <w:r>
        <w:t>. The following table gives an overview of optional and mandatory master data objects to be used when creating a storage bin assignment to PSA master data record.</w:t>
      </w:r>
    </w:p>
    <w:tbl>
      <w:tblPr>
        <w:tblStyle w:val="SAPStandardTable"/>
        <w:tblW w:w="5000" w:type="pct"/>
        <w:tblInd w:w="3" w:type="dxa"/>
        <w:tblLook w:val="0620" w:firstRow="1" w:lastRow="0" w:firstColumn="0" w:lastColumn="0" w:noHBand="1" w:noVBand="1"/>
      </w:tblPr>
      <w:tblGrid>
        <w:gridCol w:w="1966"/>
        <w:gridCol w:w="2514"/>
        <w:gridCol w:w="1887"/>
        <w:gridCol w:w="7937"/>
      </w:tblGrid>
      <w:tr w:rsidR="00775272" w:rsidRPr="002C09DA" w14:paraId="16D081F8" w14:textId="77777777" w:rsidTr="002C09DA">
        <w:trPr>
          <w:cnfStyle w:val="100000000000" w:firstRow="1" w:lastRow="0" w:firstColumn="0" w:lastColumn="0" w:oddVBand="0" w:evenVBand="0" w:oddHBand="0" w:evenHBand="0" w:firstRowFirstColumn="0" w:firstRowLastColumn="0" w:lastRowFirstColumn="0" w:lastRowLastColumn="0"/>
        </w:trPr>
        <w:tc>
          <w:tcPr>
            <w:tcW w:w="0" w:type="auto"/>
          </w:tcPr>
          <w:p w14:paraId="344792C0" w14:textId="77777777" w:rsidR="00775272" w:rsidRPr="002C09DA" w:rsidRDefault="00245A28">
            <w:pPr>
              <w:pStyle w:val="boldparagraph"/>
              <w:rPr>
                <w:sz w:val="16"/>
              </w:rPr>
            </w:pPr>
            <w:r w:rsidRPr="002C09DA">
              <w:rPr>
                <w:sz w:val="16"/>
              </w:rPr>
              <w:t>Master Data Object</w:t>
            </w:r>
          </w:p>
        </w:tc>
        <w:tc>
          <w:tcPr>
            <w:tcW w:w="0" w:type="auto"/>
          </w:tcPr>
          <w:p w14:paraId="38D59D27" w14:textId="77777777" w:rsidR="00775272" w:rsidRPr="002C09DA" w:rsidRDefault="00245A28">
            <w:pPr>
              <w:pStyle w:val="boldparagraph"/>
              <w:rPr>
                <w:sz w:val="16"/>
              </w:rPr>
            </w:pPr>
            <w:r w:rsidRPr="002C09DA">
              <w:rPr>
                <w:sz w:val="16"/>
              </w:rPr>
              <w:t>Used in Data Segment</w:t>
            </w:r>
          </w:p>
        </w:tc>
        <w:tc>
          <w:tcPr>
            <w:tcW w:w="0" w:type="auto"/>
          </w:tcPr>
          <w:p w14:paraId="75FAACFE" w14:textId="77777777" w:rsidR="00775272" w:rsidRPr="002C09DA" w:rsidRDefault="00245A28">
            <w:pPr>
              <w:pStyle w:val="boldparagraph"/>
              <w:rPr>
                <w:sz w:val="16"/>
              </w:rPr>
            </w:pPr>
            <w:r w:rsidRPr="002C09DA">
              <w:rPr>
                <w:sz w:val="16"/>
              </w:rPr>
              <w:t>Mandatory / Optional</w:t>
            </w:r>
          </w:p>
        </w:tc>
        <w:tc>
          <w:tcPr>
            <w:tcW w:w="0" w:type="auto"/>
          </w:tcPr>
          <w:p w14:paraId="2CCB8595" w14:textId="77777777" w:rsidR="00775272" w:rsidRPr="002C09DA" w:rsidRDefault="00245A28">
            <w:pPr>
              <w:pStyle w:val="boldparagraph"/>
              <w:rPr>
                <w:sz w:val="16"/>
              </w:rPr>
            </w:pPr>
            <w:r w:rsidRPr="002C09DA">
              <w:rPr>
                <w:sz w:val="16"/>
              </w:rPr>
              <w:t>Comments</w:t>
            </w:r>
          </w:p>
        </w:tc>
      </w:tr>
      <w:tr w:rsidR="00775272" w:rsidRPr="002C09DA" w14:paraId="2E2A14EF" w14:textId="77777777" w:rsidTr="002C09DA">
        <w:tc>
          <w:tcPr>
            <w:tcW w:w="0" w:type="auto"/>
          </w:tcPr>
          <w:p w14:paraId="5816BC97" w14:textId="77777777" w:rsidR="00775272" w:rsidRPr="002C09DA" w:rsidRDefault="00245A28">
            <w:pPr>
              <w:rPr>
                <w:sz w:val="16"/>
              </w:rPr>
            </w:pPr>
            <w:r w:rsidRPr="002C09DA">
              <w:rPr>
                <w:sz w:val="16"/>
              </w:rPr>
              <w:t>Business Partner</w:t>
            </w:r>
          </w:p>
        </w:tc>
        <w:tc>
          <w:tcPr>
            <w:tcW w:w="0" w:type="auto"/>
          </w:tcPr>
          <w:p w14:paraId="7B4DE137" w14:textId="77777777" w:rsidR="00775272" w:rsidRPr="002C09DA" w:rsidRDefault="00245A28">
            <w:pPr>
              <w:rPr>
                <w:sz w:val="16"/>
              </w:rPr>
            </w:pPr>
            <w:r w:rsidRPr="002C09DA">
              <w:rPr>
                <w:sz w:val="16"/>
              </w:rPr>
              <w:t>Assign Bin to PSA - Warehouse</w:t>
            </w:r>
          </w:p>
        </w:tc>
        <w:tc>
          <w:tcPr>
            <w:tcW w:w="0" w:type="auto"/>
          </w:tcPr>
          <w:p w14:paraId="75C5FE8D" w14:textId="77777777" w:rsidR="00775272" w:rsidRPr="002C09DA" w:rsidRDefault="00245A28">
            <w:pPr>
              <w:rPr>
                <w:sz w:val="16"/>
              </w:rPr>
            </w:pPr>
            <w:r w:rsidRPr="002C09DA">
              <w:rPr>
                <w:sz w:val="16"/>
              </w:rPr>
              <w:t>Mandatory</w:t>
            </w:r>
          </w:p>
        </w:tc>
        <w:tc>
          <w:tcPr>
            <w:tcW w:w="0" w:type="auto"/>
          </w:tcPr>
          <w:p w14:paraId="47C365ED" w14:textId="77777777" w:rsidR="00775272" w:rsidRPr="002C09DA" w:rsidRDefault="00245A28">
            <w:pPr>
              <w:rPr>
                <w:sz w:val="16"/>
              </w:rPr>
            </w:pPr>
            <w:r w:rsidRPr="002C09DA">
              <w:rPr>
                <w:sz w:val="16"/>
              </w:rPr>
              <w:t>Business Partner as the Party Entitled to Dispose for the Warehouse.</w:t>
            </w:r>
          </w:p>
        </w:tc>
      </w:tr>
      <w:tr w:rsidR="00775272" w:rsidRPr="002C09DA" w14:paraId="3458F1B5" w14:textId="77777777" w:rsidTr="002C09DA">
        <w:tc>
          <w:tcPr>
            <w:tcW w:w="0" w:type="auto"/>
          </w:tcPr>
          <w:p w14:paraId="1F71D484" w14:textId="77777777" w:rsidR="00775272" w:rsidRPr="002C09DA" w:rsidRDefault="00245A28">
            <w:pPr>
              <w:rPr>
                <w:sz w:val="16"/>
              </w:rPr>
            </w:pPr>
            <w:r w:rsidRPr="002C09DA">
              <w:rPr>
                <w:sz w:val="16"/>
              </w:rPr>
              <w:t>Production Supply Area</w:t>
            </w:r>
          </w:p>
        </w:tc>
        <w:tc>
          <w:tcPr>
            <w:tcW w:w="0" w:type="auto"/>
          </w:tcPr>
          <w:p w14:paraId="6CF28E90" w14:textId="77777777" w:rsidR="00775272" w:rsidRPr="002C09DA" w:rsidRDefault="00245A28">
            <w:pPr>
              <w:rPr>
                <w:sz w:val="16"/>
              </w:rPr>
            </w:pPr>
            <w:r w:rsidRPr="002C09DA">
              <w:rPr>
                <w:sz w:val="16"/>
              </w:rPr>
              <w:t>Assign Bin to PSA - Warehouse</w:t>
            </w:r>
          </w:p>
        </w:tc>
        <w:tc>
          <w:tcPr>
            <w:tcW w:w="0" w:type="auto"/>
          </w:tcPr>
          <w:p w14:paraId="30541683" w14:textId="77777777" w:rsidR="00775272" w:rsidRPr="002C09DA" w:rsidRDefault="00245A28">
            <w:pPr>
              <w:rPr>
                <w:sz w:val="16"/>
              </w:rPr>
            </w:pPr>
            <w:r w:rsidRPr="002C09DA">
              <w:rPr>
                <w:sz w:val="16"/>
              </w:rPr>
              <w:t>Mandatory</w:t>
            </w:r>
          </w:p>
        </w:tc>
        <w:tc>
          <w:tcPr>
            <w:tcW w:w="0" w:type="auto"/>
          </w:tcPr>
          <w:p w14:paraId="24F05E28" w14:textId="77777777" w:rsidR="00775272" w:rsidRPr="002C09DA" w:rsidRDefault="00245A28">
            <w:pPr>
              <w:rPr>
                <w:sz w:val="16"/>
              </w:rPr>
            </w:pPr>
            <w:r w:rsidRPr="002C09DA">
              <w:rPr>
                <w:sz w:val="16"/>
              </w:rPr>
              <w:t>The Production Supply Area that is created in the SAP S/4HANA. See the Business Condition chapter.</w:t>
            </w:r>
          </w:p>
        </w:tc>
      </w:tr>
      <w:tr w:rsidR="00775272" w:rsidRPr="002C09DA" w14:paraId="669FEBA2" w14:textId="77777777" w:rsidTr="002C09DA">
        <w:tc>
          <w:tcPr>
            <w:tcW w:w="0" w:type="auto"/>
          </w:tcPr>
          <w:p w14:paraId="533D8A0A" w14:textId="77777777" w:rsidR="00775272" w:rsidRPr="002C09DA" w:rsidRDefault="00245A28">
            <w:pPr>
              <w:rPr>
                <w:sz w:val="16"/>
              </w:rPr>
            </w:pPr>
            <w:r w:rsidRPr="002C09DA">
              <w:rPr>
                <w:sz w:val="16"/>
              </w:rPr>
              <w:t>Product</w:t>
            </w:r>
          </w:p>
        </w:tc>
        <w:tc>
          <w:tcPr>
            <w:tcW w:w="0" w:type="auto"/>
          </w:tcPr>
          <w:p w14:paraId="7AE580F0" w14:textId="77777777" w:rsidR="00775272" w:rsidRPr="002C09DA" w:rsidRDefault="00245A28">
            <w:pPr>
              <w:rPr>
                <w:sz w:val="16"/>
              </w:rPr>
            </w:pPr>
            <w:r w:rsidRPr="002C09DA">
              <w:rPr>
                <w:sz w:val="16"/>
              </w:rPr>
              <w:t>Assign Bin to PSA - Warehouse</w:t>
            </w:r>
          </w:p>
        </w:tc>
        <w:tc>
          <w:tcPr>
            <w:tcW w:w="0" w:type="auto"/>
          </w:tcPr>
          <w:p w14:paraId="51907930" w14:textId="77777777" w:rsidR="00775272" w:rsidRPr="002C09DA" w:rsidRDefault="00245A28">
            <w:pPr>
              <w:rPr>
                <w:sz w:val="16"/>
              </w:rPr>
            </w:pPr>
            <w:r w:rsidRPr="002C09DA">
              <w:rPr>
                <w:sz w:val="16"/>
              </w:rPr>
              <w:t>Mandatory</w:t>
            </w:r>
          </w:p>
        </w:tc>
        <w:tc>
          <w:tcPr>
            <w:tcW w:w="0" w:type="auto"/>
          </w:tcPr>
          <w:p w14:paraId="2E8605F9" w14:textId="77777777" w:rsidR="00775272" w:rsidRPr="002C09DA" w:rsidRDefault="00775272">
            <w:pPr>
              <w:rPr>
                <w:sz w:val="16"/>
              </w:rPr>
            </w:pPr>
          </w:p>
        </w:tc>
      </w:tr>
      <w:tr w:rsidR="00775272" w:rsidRPr="002C09DA" w14:paraId="5A31AACA" w14:textId="77777777" w:rsidTr="002C09DA">
        <w:tc>
          <w:tcPr>
            <w:tcW w:w="0" w:type="auto"/>
          </w:tcPr>
          <w:p w14:paraId="201F9F50" w14:textId="77777777" w:rsidR="00775272" w:rsidRPr="002C09DA" w:rsidRDefault="00245A28">
            <w:pPr>
              <w:rPr>
                <w:sz w:val="16"/>
              </w:rPr>
            </w:pPr>
            <w:r w:rsidRPr="002C09DA">
              <w:rPr>
                <w:sz w:val="16"/>
              </w:rPr>
              <w:t>Storage Bin</w:t>
            </w:r>
          </w:p>
        </w:tc>
        <w:tc>
          <w:tcPr>
            <w:tcW w:w="0" w:type="auto"/>
          </w:tcPr>
          <w:p w14:paraId="782F8465" w14:textId="77777777" w:rsidR="00775272" w:rsidRPr="002C09DA" w:rsidRDefault="00245A28">
            <w:pPr>
              <w:rPr>
                <w:sz w:val="16"/>
              </w:rPr>
            </w:pPr>
            <w:r w:rsidRPr="002C09DA">
              <w:rPr>
                <w:sz w:val="16"/>
              </w:rPr>
              <w:t>Assign Bin to PSA - Warehouse</w:t>
            </w:r>
          </w:p>
        </w:tc>
        <w:tc>
          <w:tcPr>
            <w:tcW w:w="0" w:type="auto"/>
          </w:tcPr>
          <w:p w14:paraId="51F709B5" w14:textId="77777777" w:rsidR="00775272" w:rsidRPr="002C09DA" w:rsidRDefault="00245A28">
            <w:pPr>
              <w:rPr>
                <w:sz w:val="16"/>
              </w:rPr>
            </w:pPr>
            <w:r w:rsidRPr="002C09DA">
              <w:rPr>
                <w:sz w:val="16"/>
              </w:rPr>
              <w:t>Mandatory</w:t>
            </w:r>
          </w:p>
        </w:tc>
        <w:tc>
          <w:tcPr>
            <w:tcW w:w="0" w:type="auto"/>
          </w:tcPr>
          <w:p w14:paraId="0D3C37B4" w14:textId="77777777" w:rsidR="00775272" w:rsidRPr="002C09DA" w:rsidRDefault="00775272">
            <w:pPr>
              <w:rPr>
                <w:sz w:val="16"/>
              </w:rPr>
            </w:pPr>
          </w:p>
        </w:tc>
      </w:tr>
    </w:tbl>
    <w:p w14:paraId="3E71DC47" w14:textId="77777777" w:rsidR="00775272" w:rsidRDefault="00245A28">
      <w:pPr>
        <w:pStyle w:val="Heading2"/>
      </w:pPr>
      <w:bookmarkStart w:id="14" w:name="unique_8"/>
      <w:bookmarkStart w:id="15" w:name="_Toc233904626"/>
      <w:r>
        <w:t>Business Conditions</w:t>
      </w:r>
      <w:bookmarkEnd w:id="14"/>
      <w:bookmarkEnd w:id="15"/>
    </w:p>
    <w:p w14:paraId="311C61EA" w14:textId="77777777" w:rsidR="00775272" w:rsidRDefault="00245A28">
      <w:r>
        <w:t xml:space="preserve">Before you can </w:t>
      </w:r>
      <w:r>
        <w:t>test this scope item, the following business conditions must be met.</w:t>
      </w:r>
    </w:p>
    <w:tbl>
      <w:tblPr>
        <w:tblStyle w:val="SAPStandardTable"/>
        <w:tblW w:w="5000" w:type="pct"/>
        <w:tblInd w:w="3" w:type="dxa"/>
        <w:tblLook w:val="0620" w:firstRow="1" w:lastRow="0" w:firstColumn="0" w:lastColumn="0" w:noHBand="1" w:noVBand="1"/>
      </w:tblPr>
      <w:tblGrid>
        <w:gridCol w:w="3730"/>
        <w:gridCol w:w="10574"/>
      </w:tblGrid>
      <w:tr w:rsidR="00775272" w:rsidRPr="002C09DA" w14:paraId="531396E1" w14:textId="77777777" w:rsidTr="002C09DA">
        <w:trPr>
          <w:cnfStyle w:val="100000000000" w:firstRow="1" w:lastRow="0" w:firstColumn="0" w:lastColumn="0" w:oddVBand="0" w:evenVBand="0" w:oddHBand="0" w:evenHBand="0" w:firstRowFirstColumn="0" w:firstRowLastColumn="0" w:lastRowFirstColumn="0" w:lastRowLastColumn="0"/>
        </w:trPr>
        <w:tc>
          <w:tcPr>
            <w:tcW w:w="0" w:type="auto"/>
          </w:tcPr>
          <w:p w14:paraId="28E52AD8" w14:textId="77777777" w:rsidR="00775272" w:rsidRPr="002C09DA" w:rsidRDefault="00245A28">
            <w:pPr>
              <w:pStyle w:val="boldparagraph"/>
              <w:rPr>
                <w:sz w:val="16"/>
              </w:rPr>
            </w:pPr>
            <w:r w:rsidRPr="002C09DA">
              <w:rPr>
                <w:sz w:val="16"/>
              </w:rPr>
              <w:t>Scope Item ID</w:t>
            </w:r>
          </w:p>
        </w:tc>
        <w:tc>
          <w:tcPr>
            <w:tcW w:w="0" w:type="auto"/>
          </w:tcPr>
          <w:p w14:paraId="7AA97C54" w14:textId="77777777" w:rsidR="00775272" w:rsidRPr="002C09DA" w:rsidRDefault="00245A28">
            <w:pPr>
              <w:pStyle w:val="boldparagraph"/>
              <w:rPr>
                <w:sz w:val="16"/>
              </w:rPr>
            </w:pPr>
            <w:r w:rsidRPr="002C09DA">
              <w:rPr>
                <w:sz w:val="16"/>
              </w:rPr>
              <w:t>Business Condition</w:t>
            </w:r>
          </w:p>
        </w:tc>
      </w:tr>
      <w:tr w:rsidR="00775272" w:rsidRPr="002C09DA" w14:paraId="6E0B90DE" w14:textId="77777777" w:rsidTr="002C09DA">
        <w:tc>
          <w:tcPr>
            <w:tcW w:w="0" w:type="auto"/>
          </w:tcPr>
          <w:p w14:paraId="31901306" w14:textId="77777777" w:rsidR="00775272" w:rsidRPr="002C09DA" w:rsidRDefault="00245A28">
            <w:pPr>
              <w:rPr>
                <w:sz w:val="16"/>
              </w:rPr>
            </w:pPr>
            <w:r w:rsidRPr="002C09DA">
              <w:rPr>
                <w:sz w:val="16"/>
              </w:rPr>
              <w:t>40D - Create Production Supply Area - MDS</w:t>
            </w:r>
          </w:p>
        </w:tc>
        <w:tc>
          <w:tcPr>
            <w:tcW w:w="0" w:type="auto"/>
          </w:tcPr>
          <w:p w14:paraId="719E146A" w14:textId="77777777" w:rsidR="002C09DA" w:rsidRPr="002C09DA" w:rsidRDefault="00245A28">
            <w:pPr>
              <w:rPr>
                <w:sz w:val="16"/>
              </w:rPr>
            </w:pPr>
            <w:r w:rsidRPr="002C09DA">
              <w:rPr>
                <w:sz w:val="16"/>
              </w:rPr>
              <w:t>This Master Data Script is the prerequisite of this document.</w:t>
            </w:r>
          </w:p>
          <w:p w14:paraId="138FABD1" w14:textId="77777777" w:rsidR="002C09DA" w:rsidRPr="002C09DA" w:rsidRDefault="00245A28">
            <w:pPr>
              <w:rPr>
                <w:sz w:val="16"/>
              </w:rPr>
            </w:pPr>
            <w:r w:rsidRPr="002C09DA">
              <w:rPr>
                <w:sz w:val="16"/>
              </w:rPr>
              <w:t xml:space="preserve">When creating the Production Supply Area </w:t>
            </w:r>
            <w:r w:rsidRPr="002C09DA">
              <w:rPr>
                <w:sz w:val="16"/>
              </w:rPr>
              <w:t xml:space="preserve">(PSA), use the Cloud WM Storage Location, e.g. </w:t>
            </w:r>
            <w:r w:rsidRPr="002C09DA">
              <w:rPr>
                <w:rStyle w:val="userinput"/>
                <w:sz w:val="16"/>
              </w:rPr>
              <w:t>105W</w:t>
            </w:r>
            <w:r w:rsidRPr="002C09DA">
              <w:rPr>
                <w:sz w:val="16"/>
              </w:rPr>
              <w:t>.</w:t>
            </w:r>
          </w:p>
          <w:p w14:paraId="05882DB9" w14:textId="77777777" w:rsidR="002C09DA" w:rsidRPr="002C09DA" w:rsidRDefault="00245A28">
            <w:pPr>
              <w:rPr>
                <w:sz w:val="16"/>
              </w:rPr>
            </w:pPr>
            <w:r w:rsidRPr="002C09DA">
              <w:rPr>
                <w:sz w:val="16"/>
              </w:rPr>
              <w:t>After you have executed this master data script, you have created the following settings:</w:t>
            </w:r>
          </w:p>
          <w:p w14:paraId="644E5A94" w14:textId="09BF28AD" w:rsidR="00775272" w:rsidRPr="002C09DA" w:rsidRDefault="00245A28">
            <w:pPr>
              <w:pStyle w:val="listpara1"/>
              <w:numPr>
                <w:ilvl w:val="0"/>
                <w:numId w:val="6"/>
              </w:numPr>
              <w:rPr>
                <w:sz w:val="16"/>
              </w:rPr>
            </w:pPr>
            <w:r w:rsidRPr="002C09DA">
              <w:rPr>
                <w:sz w:val="16"/>
              </w:rPr>
              <w:t>Production Supply Area is created in the SAP S/4HANA.</w:t>
            </w:r>
          </w:p>
          <w:p w14:paraId="2CF5D57B" w14:textId="77777777" w:rsidR="00775272" w:rsidRPr="002C09DA" w:rsidRDefault="00245A28">
            <w:pPr>
              <w:pStyle w:val="listpara1"/>
              <w:numPr>
                <w:ilvl w:val="0"/>
                <w:numId w:val="3"/>
              </w:numPr>
              <w:rPr>
                <w:sz w:val="16"/>
              </w:rPr>
            </w:pPr>
            <w:r w:rsidRPr="002C09DA">
              <w:rPr>
                <w:sz w:val="16"/>
              </w:rPr>
              <w:t>The relevant Production Supply Area is replicated automatically from the SAP S/4HANA to the Cloud Warehouse.</w:t>
            </w:r>
          </w:p>
        </w:tc>
      </w:tr>
      <w:tr w:rsidR="00775272" w:rsidRPr="002C09DA" w14:paraId="0476769C" w14:textId="77777777" w:rsidTr="002C09DA">
        <w:tc>
          <w:tcPr>
            <w:tcW w:w="0" w:type="auto"/>
          </w:tcPr>
          <w:p w14:paraId="4CC195E6" w14:textId="77777777" w:rsidR="00775272" w:rsidRPr="002C09DA" w:rsidRDefault="00245A28">
            <w:pPr>
              <w:rPr>
                <w:sz w:val="16"/>
              </w:rPr>
            </w:pPr>
            <w:r w:rsidRPr="002C09DA">
              <w:rPr>
                <w:sz w:val="16"/>
              </w:rPr>
              <w:t>3DV - Warehouse Production Integration</w:t>
            </w:r>
          </w:p>
        </w:tc>
        <w:tc>
          <w:tcPr>
            <w:tcW w:w="0" w:type="auto"/>
          </w:tcPr>
          <w:p w14:paraId="6C3C452B" w14:textId="77777777" w:rsidR="002C09DA" w:rsidRPr="002C09DA" w:rsidRDefault="00245A28">
            <w:pPr>
              <w:rPr>
                <w:sz w:val="16"/>
              </w:rPr>
            </w:pPr>
            <w:r w:rsidRPr="002C09DA">
              <w:rPr>
                <w:sz w:val="16"/>
              </w:rPr>
              <w:t>The prerequisite of this document is the Create Control Cycle step in the Preliminary Steps chapter of 3DV test script.</w:t>
            </w:r>
          </w:p>
          <w:p w14:paraId="16604097" w14:textId="544EC083" w:rsidR="00775272" w:rsidRPr="002C09DA" w:rsidRDefault="00245A28">
            <w:pPr>
              <w:rPr>
                <w:sz w:val="16"/>
              </w:rPr>
            </w:pPr>
            <w:r w:rsidRPr="002C09DA">
              <w:rPr>
                <w:sz w:val="16"/>
              </w:rPr>
              <w:t xml:space="preserve">After you have executed the Create </w:t>
            </w:r>
            <w:r w:rsidRPr="002C09DA">
              <w:rPr>
                <w:sz w:val="16"/>
              </w:rPr>
              <w:t>Control Cycle step, you have created the following settings:</w:t>
            </w:r>
          </w:p>
          <w:p w14:paraId="059AA20C" w14:textId="77777777" w:rsidR="00775272" w:rsidRPr="002C09DA" w:rsidRDefault="00245A28">
            <w:pPr>
              <w:pStyle w:val="listpara1"/>
              <w:numPr>
                <w:ilvl w:val="0"/>
                <w:numId w:val="7"/>
              </w:numPr>
              <w:rPr>
                <w:sz w:val="16"/>
              </w:rPr>
            </w:pPr>
            <w:r w:rsidRPr="002C09DA">
              <w:rPr>
                <w:sz w:val="16"/>
              </w:rPr>
              <w:t>The relevant Production Supply Area is replicated automatically from the SAP S/4HANA to the Cloud Warehouse.</w:t>
            </w:r>
          </w:p>
          <w:p w14:paraId="18475AE3" w14:textId="77777777" w:rsidR="00775272" w:rsidRPr="002C09DA" w:rsidRDefault="00245A28">
            <w:pPr>
              <w:pStyle w:val="listpara1"/>
              <w:numPr>
                <w:ilvl w:val="0"/>
                <w:numId w:val="3"/>
              </w:numPr>
              <w:rPr>
                <w:sz w:val="16"/>
              </w:rPr>
            </w:pPr>
            <w:r w:rsidRPr="002C09DA">
              <w:rPr>
                <w:sz w:val="16"/>
              </w:rPr>
              <w:t>The storage bin is assigned to the PSA.</w:t>
            </w:r>
          </w:p>
        </w:tc>
      </w:tr>
      <w:tr w:rsidR="00775272" w:rsidRPr="002C09DA" w14:paraId="3F093091" w14:textId="77777777" w:rsidTr="002C09DA">
        <w:tc>
          <w:tcPr>
            <w:tcW w:w="0" w:type="auto"/>
          </w:tcPr>
          <w:p w14:paraId="4FB0DE5E" w14:textId="77777777" w:rsidR="00775272" w:rsidRPr="002C09DA" w:rsidRDefault="00245A28">
            <w:pPr>
              <w:rPr>
                <w:sz w:val="16"/>
              </w:rPr>
            </w:pPr>
            <w:r w:rsidRPr="002C09DA">
              <w:rPr>
                <w:sz w:val="16"/>
              </w:rPr>
              <w:t>3VT - Warehouse Kanban Supply into Production</w:t>
            </w:r>
          </w:p>
        </w:tc>
        <w:tc>
          <w:tcPr>
            <w:tcW w:w="0" w:type="auto"/>
          </w:tcPr>
          <w:p w14:paraId="45D33207" w14:textId="77777777" w:rsidR="002C09DA" w:rsidRPr="002C09DA" w:rsidRDefault="00245A28">
            <w:pPr>
              <w:rPr>
                <w:sz w:val="16"/>
              </w:rPr>
            </w:pPr>
            <w:r w:rsidRPr="002C09DA">
              <w:rPr>
                <w:sz w:val="16"/>
              </w:rPr>
              <w:t>The prerequisite for this document is the Control Cycle for Kanban: Stock Transfer step in the Preliminary Steps chapter of the 3VT test script.</w:t>
            </w:r>
          </w:p>
          <w:p w14:paraId="0BD7737A" w14:textId="77777777" w:rsidR="002C09DA" w:rsidRPr="002C09DA" w:rsidRDefault="00245A28">
            <w:pPr>
              <w:rPr>
                <w:sz w:val="16"/>
              </w:rPr>
            </w:pPr>
            <w:r w:rsidRPr="002C09DA">
              <w:rPr>
                <w:sz w:val="16"/>
              </w:rPr>
              <w:t>After you have executed the Control Cycle for Kanban: Stock Transfer step, you have created the following settings:</w:t>
            </w:r>
          </w:p>
          <w:p w14:paraId="285F0AE3" w14:textId="52330F1C" w:rsidR="00775272" w:rsidRPr="002C09DA" w:rsidRDefault="00245A28">
            <w:pPr>
              <w:pStyle w:val="listpara1"/>
              <w:numPr>
                <w:ilvl w:val="0"/>
                <w:numId w:val="8"/>
              </w:numPr>
              <w:rPr>
                <w:sz w:val="16"/>
              </w:rPr>
            </w:pPr>
            <w:r w:rsidRPr="002C09DA">
              <w:rPr>
                <w:sz w:val="16"/>
              </w:rPr>
              <w:t>The relevant Production Supply Area is replicated automatically from the SAP S/4HANA to the Cloud Warehouse.</w:t>
            </w:r>
          </w:p>
          <w:p w14:paraId="61316554" w14:textId="77777777" w:rsidR="00775272" w:rsidRPr="002C09DA" w:rsidRDefault="00245A28">
            <w:pPr>
              <w:pStyle w:val="listpara1"/>
              <w:numPr>
                <w:ilvl w:val="0"/>
                <w:numId w:val="3"/>
              </w:numPr>
              <w:rPr>
                <w:sz w:val="16"/>
              </w:rPr>
            </w:pPr>
            <w:r w:rsidRPr="002C09DA">
              <w:rPr>
                <w:sz w:val="16"/>
              </w:rPr>
              <w:t>The storage bin is assigned to the PSA.</w:t>
            </w:r>
          </w:p>
        </w:tc>
      </w:tr>
    </w:tbl>
    <w:p w14:paraId="5E98F77A" w14:textId="77777777" w:rsidR="00775272" w:rsidRDefault="00245A28">
      <w:pPr>
        <w:pStyle w:val="Heading1"/>
      </w:pPr>
      <w:bookmarkStart w:id="16" w:name="unique_9"/>
      <w:bookmarkStart w:id="17" w:name="_Toc233904627"/>
      <w:r>
        <w:lastRenderedPageBreak/>
        <w:t>Overview Table</w:t>
      </w:r>
      <w:bookmarkEnd w:id="16"/>
      <w:bookmarkEnd w:id="17"/>
    </w:p>
    <w:p w14:paraId="2D5AE421" w14:textId="77777777" w:rsidR="00775272" w:rsidRDefault="00245A28">
      <w:r>
        <w:t>This master record consists of several segments provided in the table below.</w:t>
      </w:r>
    </w:p>
    <w:tbl>
      <w:tblPr>
        <w:tblStyle w:val="SAPNote"/>
        <w:tblW w:w="4975" w:type="pct"/>
        <w:tblLook w:val="0600" w:firstRow="0" w:lastRow="0" w:firstColumn="0" w:lastColumn="0" w:noHBand="1" w:noVBand="1"/>
      </w:tblPr>
      <w:tblGrid>
        <w:gridCol w:w="14195"/>
      </w:tblGrid>
      <w:tr w:rsidR="00775272" w14:paraId="363ABF9D" w14:textId="77777777" w:rsidTr="002C09DA">
        <w:tc>
          <w:tcPr>
            <w:tcW w:w="0" w:type="auto"/>
          </w:tcPr>
          <w:p w14:paraId="36ADCA11" w14:textId="77777777" w:rsidR="002C09DA" w:rsidRDefault="00245A28">
            <w:r>
              <w:rPr>
                <w:rStyle w:val="bold"/>
              </w:rPr>
              <w:t xml:space="preserve">Note </w:t>
            </w:r>
            <w:r>
              <w:t>If your system administrator has enabled spaces and pages on the SAP Fiori launchpad, the homepage will only contain the essential apps for performing the typical tasks of a business role.</w:t>
            </w:r>
          </w:p>
          <w:p w14:paraId="2C7BA653" w14:textId="3782EAF7" w:rsidR="002C09DA" w:rsidRDefault="00245A28">
            <w:r>
              <w:t>You can find all other (searchable) apps not included on the homepage using the search bar (</w:t>
            </w:r>
            <w:hyperlink r:id="rId12" w:history="1">
              <w:r>
                <w:rPr>
                  <w:rStyle w:val="underline"/>
                </w:rPr>
                <w:t>2434549</w:t>
              </w:r>
            </w:hyperlink>
            <w:r>
              <w:t>).</w:t>
            </w:r>
          </w:p>
          <w:p w14:paraId="1CE91E43" w14:textId="442DCF6F" w:rsidR="00775272" w:rsidRDefault="00245A28">
            <w:r>
              <w:t xml:space="preserve">If you want to personalize the homepage and include the hidden apps, navigate to your user profile and choose </w:t>
            </w:r>
            <w:r>
              <w:rPr>
                <w:rStyle w:val="screenelement"/>
              </w:rPr>
              <w:t>App Finder</w:t>
            </w:r>
            <w:r>
              <w:t>.</w:t>
            </w:r>
          </w:p>
        </w:tc>
      </w:tr>
    </w:tbl>
    <w:p w14:paraId="06D5CA9F" w14:textId="77777777" w:rsidR="00245A28" w:rsidRDefault="00245A28">
      <w:pPr>
        <w:spacing w:before="0" w:after="0"/>
        <w:rPr>
          <w:vanish/>
        </w:rPr>
      </w:pPr>
    </w:p>
    <w:tbl>
      <w:tblPr>
        <w:tblStyle w:val="SAPStandardTable"/>
        <w:tblW w:w="5000" w:type="pct"/>
        <w:tblInd w:w="3" w:type="dxa"/>
        <w:tblLook w:val="0620" w:firstRow="1" w:lastRow="0" w:firstColumn="0" w:lastColumn="0" w:noHBand="1" w:noVBand="1"/>
      </w:tblPr>
      <w:tblGrid>
        <w:gridCol w:w="4171"/>
        <w:gridCol w:w="2021"/>
        <w:gridCol w:w="4307"/>
        <w:gridCol w:w="3805"/>
      </w:tblGrid>
      <w:tr w:rsidR="00775272" w:rsidRPr="002C09DA" w14:paraId="234E50F6" w14:textId="77777777" w:rsidTr="002C09DA">
        <w:trPr>
          <w:cnfStyle w:val="100000000000" w:firstRow="1" w:lastRow="0" w:firstColumn="0" w:lastColumn="0" w:oddVBand="0" w:evenVBand="0" w:oddHBand="0" w:evenHBand="0" w:firstRowFirstColumn="0" w:firstRowLastColumn="0" w:lastRowFirstColumn="0" w:lastRowLastColumn="0"/>
        </w:trPr>
        <w:tc>
          <w:tcPr>
            <w:tcW w:w="0" w:type="auto"/>
          </w:tcPr>
          <w:p w14:paraId="52CAEE68" w14:textId="77777777" w:rsidR="00775272" w:rsidRPr="002C09DA" w:rsidRDefault="00245A28">
            <w:pPr>
              <w:pStyle w:val="boldparagraph"/>
              <w:rPr>
                <w:sz w:val="16"/>
              </w:rPr>
            </w:pPr>
            <w:r w:rsidRPr="002C09DA">
              <w:rPr>
                <w:sz w:val="16"/>
              </w:rPr>
              <w:t>Segment</w:t>
            </w:r>
          </w:p>
        </w:tc>
        <w:tc>
          <w:tcPr>
            <w:tcW w:w="0" w:type="auto"/>
          </w:tcPr>
          <w:p w14:paraId="4E28F1E8" w14:textId="77777777" w:rsidR="00775272" w:rsidRPr="002C09DA" w:rsidRDefault="00245A28">
            <w:pPr>
              <w:pStyle w:val="boldparagraph"/>
              <w:rPr>
                <w:sz w:val="16"/>
              </w:rPr>
            </w:pPr>
            <w:r w:rsidRPr="002C09DA">
              <w:rPr>
                <w:sz w:val="16"/>
              </w:rPr>
              <w:t>Business Role</w:t>
            </w:r>
          </w:p>
        </w:tc>
        <w:tc>
          <w:tcPr>
            <w:tcW w:w="0" w:type="auto"/>
          </w:tcPr>
          <w:p w14:paraId="13D5413A" w14:textId="77777777" w:rsidR="00775272" w:rsidRPr="002C09DA" w:rsidRDefault="00245A28">
            <w:pPr>
              <w:pStyle w:val="boldparagraph"/>
              <w:rPr>
                <w:sz w:val="16"/>
              </w:rPr>
            </w:pPr>
            <w:r w:rsidRPr="002C09DA">
              <w:rPr>
                <w:sz w:val="16"/>
              </w:rPr>
              <w:t>App/Transaction</w:t>
            </w:r>
          </w:p>
        </w:tc>
        <w:tc>
          <w:tcPr>
            <w:tcW w:w="0" w:type="auto"/>
          </w:tcPr>
          <w:p w14:paraId="77340FC8" w14:textId="77777777" w:rsidR="00775272" w:rsidRPr="002C09DA" w:rsidRDefault="00245A28">
            <w:pPr>
              <w:pStyle w:val="boldparagraph"/>
              <w:rPr>
                <w:sz w:val="16"/>
              </w:rPr>
            </w:pPr>
            <w:r w:rsidRPr="002C09DA">
              <w:rPr>
                <w:sz w:val="16"/>
              </w:rPr>
              <w:t>Expected Results</w:t>
            </w:r>
          </w:p>
        </w:tc>
      </w:tr>
      <w:tr w:rsidR="00775272" w:rsidRPr="002C09DA" w14:paraId="484B8C44" w14:textId="77777777" w:rsidTr="002C09DA">
        <w:tc>
          <w:tcPr>
            <w:tcW w:w="0" w:type="auto"/>
          </w:tcPr>
          <w:p w14:paraId="0E84B706" w14:textId="7E184C8B" w:rsidR="00775272" w:rsidRPr="002C09DA" w:rsidRDefault="00245A28">
            <w:pPr>
              <w:rPr>
                <w:sz w:val="16"/>
              </w:rPr>
            </w:pPr>
            <w:hyperlink r:id="rId13" w:history="1">
              <w:r w:rsidRPr="002C09DA">
                <w:rPr>
                  <w:sz w:val="16"/>
                </w:rPr>
                <w:t>(OPTIONAL) Assign Bin to PSA - Warehouse</w:t>
              </w:r>
            </w:hyperlink>
            <w:r w:rsidRPr="002C09DA">
              <w:rPr>
                <w:sz w:val="16"/>
              </w:rPr>
              <w:t xml:space="preserve">  [page ] </w:t>
            </w:r>
            <w:r w:rsidRPr="002C09DA">
              <w:rPr>
                <w:sz w:val="16"/>
              </w:rPr>
              <w:fldChar w:fldCharType="begin"/>
            </w:r>
            <w:r w:rsidRPr="002C09DA">
              <w:rPr>
                <w:sz w:val="16"/>
              </w:rPr>
              <w:instrText xml:space="preserve"> PAGEREF unique_2 </w:instrText>
            </w:r>
            <w:r w:rsidRPr="002C09DA">
              <w:rPr>
                <w:sz w:val="16"/>
              </w:rPr>
              <w:fldChar w:fldCharType="separate"/>
            </w:r>
            <w:r w:rsidR="002C09DA">
              <w:rPr>
                <w:noProof/>
                <w:sz w:val="16"/>
              </w:rPr>
              <w:t>6</w:t>
            </w:r>
            <w:r w:rsidRPr="002C09DA">
              <w:rPr>
                <w:sz w:val="16"/>
              </w:rPr>
              <w:fldChar w:fldCharType="end"/>
            </w:r>
          </w:p>
        </w:tc>
        <w:tc>
          <w:tcPr>
            <w:tcW w:w="0" w:type="auto"/>
          </w:tcPr>
          <w:p w14:paraId="146E29DD" w14:textId="77777777" w:rsidR="00775272" w:rsidRPr="002C09DA" w:rsidRDefault="00245A28">
            <w:pPr>
              <w:rPr>
                <w:sz w:val="16"/>
              </w:rPr>
            </w:pPr>
            <w:r w:rsidRPr="002C09DA">
              <w:rPr>
                <w:sz w:val="16"/>
              </w:rPr>
              <w:t>Warehouse Clerk (EWM)</w:t>
            </w:r>
          </w:p>
        </w:tc>
        <w:tc>
          <w:tcPr>
            <w:tcW w:w="0" w:type="auto"/>
          </w:tcPr>
          <w:p w14:paraId="6148BE1A" w14:textId="77777777" w:rsidR="00775272" w:rsidRPr="002C09DA" w:rsidRDefault="00245A28">
            <w:pPr>
              <w:rPr>
                <w:sz w:val="16"/>
              </w:rPr>
            </w:pPr>
            <w:r w:rsidRPr="002C09DA">
              <w:rPr>
                <w:rStyle w:val="screenelement"/>
                <w:sz w:val="16"/>
              </w:rPr>
              <w:t>Assign Bin to PSA</w:t>
            </w:r>
            <w:r w:rsidRPr="002C09DA">
              <w:rPr>
                <w:sz w:val="16"/>
              </w:rPr>
              <w:t xml:space="preserve"> - </w:t>
            </w:r>
            <w:r w:rsidRPr="002C09DA">
              <w:rPr>
                <w:rStyle w:val="screenelement"/>
                <w:sz w:val="16"/>
              </w:rPr>
              <w:t>Warehouse</w:t>
            </w:r>
            <w:r w:rsidRPr="002C09DA">
              <w:rPr>
                <w:sz w:val="16"/>
              </w:rPr>
              <w:t xml:space="preserve"> </w:t>
            </w:r>
            <w:r w:rsidRPr="002C09DA">
              <w:rPr>
                <w:rStyle w:val="CourierNew"/>
                <w:sz w:val="16"/>
              </w:rPr>
              <w:t>(/SCWM/PSASTAGE)</w:t>
            </w:r>
          </w:p>
        </w:tc>
        <w:tc>
          <w:tcPr>
            <w:tcW w:w="0" w:type="auto"/>
          </w:tcPr>
          <w:p w14:paraId="3EB1DBD7" w14:textId="77777777" w:rsidR="00775272" w:rsidRPr="002C09DA" w:rsidRDefault="00245A28">
            <w:pPr>
              <w:rPr>
                <w:sz w:val="16"/>
              </w:rPr>
            </w:pPr>
            <w:r w:rsidRPr="002C09DA">
              <w:rPr>
                <w:sz w:val="16"/>
              </w:rPr>
              <w:t>The assignment of storage bin to PSA is created.</w:t>
            </w:r>
          </w:p>
        </w:tc>
      </w:tr>
      <w:tr w:rsidR="00775272" w:rsidRPr="002C09DA" w14:paraId="1DCD8ADE" w14:textId="77777777" w:rsidTr="002C09DA">
        <w:tc>
          <w:tcPr>
            <w:tcW w:w="0" w:type="auto"/>
          </w:tcPr>
          <w:p w14:paraId="1550D948" w14:textId="1F3C2A3F" w:rsidR="00775272" w:rsidRPr="002C09DA" w:rsidRDefault="00245A28">
            <w:pPr>
              <w:rPr>
                <w:sz w:val="16"/>
              </w:rPr>
            </w:pPr>
            <w:hyperlink r:id="rId14" w:history="1">
              <w:r w:rsidRPr="002C09DA">
                <w:rPr>
                  <w:sz w:val="16"/>
                </w:rPr>
                <w:t>(OPTIONAL) Assign Bin to PSA</w:t>
              </w:r>
            </w:hyperlink>
            <w:r w:rsidRPr="002C09DA">
              <w:rPr>
                <w:sz w:val="16"/>
              </w:rPr>
              <w:t xml:space="preserve">  [page ] </w:t>
            </w:r>
            <w:r w:rsidRPr="002C09DA">
              <w:rPr>
                <w:sz w:val="16"/>
              </w:rPr>
              <w:fldChar w:fldCharType="begin"/>
            </w:r>
            <w:r w:rsidRPr="002C09DA">
              <w:rPr>
                <w:sz w:val="16"/>
              </w:rPr>
              <w:instrText xml:space="preserve"> PAGEREF unique_3 </w:instrText>
            </w:r>
            <w:r w:rsidRPr="002C09DA">
              <w:rPr>
                <w:sz w:val="16"/>
              </w:rPr>
              <w:fldChar w:fldCharType="separate"/>
            </w:r>
            <w:r w:rsidR="002C09DA">
              <w:rPr>
                <w:noProof/>
                <w:sz w:val="16"/>
              </w:rPr>
              <w:t>7</w:t>
            </w:r>
            <w:r w:rsidRPr="002C09DA">
              <w:rPr>
                <w:sz w:val="16"/>
              </w:rPr>
              <w:fldChar w:fldCharType="end"/>
            </w:r>
          </w:p>
        </w:tc>
        <w:tc>
          <w:tcPr>
            <w:tcW w:w="0" w:type="auto"/>
          </w:tcPr>
          <w:p w14:paraId="59AC6B0F" w14:textId="77777777" w:rsidR="00775272" w:rsidRPr="002C09DA" w:rsidRDefault="00245A28">
            <w:pPr>
              <w:rPr>
                <w:sz w:val="16"/>
              </w:rPr>
            </w:pPr>
            <w:r w:rsidRPr="002C09DA">
              <w:rPr>
                <w:sz w:val="16"/>
              </w:rPr>
              <w:t>Warehouse Clerk (EWM)</w:t>
            </w:r>
          </w:p>
        </w:tc>
        <w:tc>
          <w:tcPr>
            <w:tcW w:w="0" w:type="auto"/>
          </w:tcPr>
          <w:p w14:paraId="4693F85D" w14:textId="77777777" w:rsidR="00775272" w:rsidRPr="002C09DA" w:rsidRDefault="00245A28">
            <w:pPr>
              <w:rPr>
                <w:sz w:val="16"/>
              </w:rPr>
            </w:pPr>
            <w:r w:rsidRPr="002C09DA">
              <w:rPr>
                <w:rStyle w:val="screenelement"/>
                <w:sz w:val="16"/>
              </w:rPr>
              <w:t>Assign Bin to PSA</w:t>
            </w:r>
            <w:r w:rsidRPr="002C09DA">
              <w:rPr>
                <w:sz w:val="16"/>
              </w:rPr>
              <w:t xml:space="preserve"> </w:t>
            </w:r>
            <w:r w:rsidRPr="002C09DA">
              <w:rPr>
                <w:rStyle w:val="CourierNew"/>
                <w:sz w:val="16"/>
              </w:rPr>
              <w:t>(/SCWM/PSASTAGE2)</w:t>
            </w:r>
          </w:p>
        </w:tc>
        <w:tc>
          <w:tcPr>
            <w:tcW w:w="0" w:type="auto"/>
          </w:tcPr>
          <w:p w14:paraId="35ABE06D" w14:textId="77777777" w:rsidR="00775272" w:rsidRPr="002C09DA" w:rsidRDefault="00245A28">
            <w:pPr>
              <w:rPr>
                <w:sz w:val="16"/>
              </w:rPr>
            </w:pPr>
            <w:r w:rsidRPr="002C09DA">
              <w:rPr>
                <w:sz w:val="16"/>
              </w:rPr>
              <w:t>The assignment of storage bin to PSA is created.</w:t>
            </w:r>
          </w:p>
        </w:tc>
      </w:tr>
    </w:tbl>
    <w:p w14:paraId="7155353F" w14:textId="77777777" w:rsidR="00775272" w:rsidRDefault="00245A28">
      <w:pPr>
        <w:pStyle w:val="Heading1"/>
      </w:pPr>
      <w:bookmarkStart w:id="18" w:name="unique_10"/>
      <w:bookmarkStart w:id="19" w:name="_Toc233904628"/>
      <w:r>
        <w:lastRenderedPageBreak/>
        <w:t>Test Procedures</w:t>
      </w:r>
      <w:bookmarkEnd w:id="18"/>
      <w:bookmarkEnd w:id="19"/>
    </w:p>
    <w:p w14:paraId="6CE8A07A" w14:textId="77777777" w:rsidR="00775272" w:rsidRDefault="00245A28">
      <w:r>
        <w:t>This section describes procedures for each segment or process step that is part of this master record.</w:t>
      </w:r>
    </w:p>
    <w:p w14:paraId="33616C6C" w14:textId="77777777" w:rsidR="00775272" w:rsidRDefault="00245A28">
      <w:pPr>
        <w:pStyle w:val="Heading2"/>
      </w:pPr>
      <w:bookmarkStart w:id="20" w:name="unique_2"/>
      <w:bookmarkStart w:id="21" w:name="_Toc233904629"/>
      <w:r>
        <w:t>(OPTIONAL) Assign Bin to PSA - Warehouse</w:t>
      </w:r>
      <w:bookmarkEnd w:id="20"/>
      <w:bookmarkEnd w:id="21"/>
    </w:p>
    <w:p w14:paraId="3B8927B4" w14:textId="77777777" w:rsidR="00775272" w:rsidRDefault="00245A28">
      <w:pPr>
        <w:pStyle w:val="sectiontitle"/>
      </w:pPr>
      <w:r>
        <w:t>Purpose</w:t>
      </w:r>
    </w:p>
    <w:p w14:paraId="412447C1" w14:textId="77777777" w:rsidR="002C09DA" w:rsidRDefault="00245A28">
      <w:r>
        <w:t>In this section, you manage the storage bin assignments of all Production Supply Areas of the Warehouse Number in SAP S/4HANA using the SAP Fiori launchpad.</w:t>
      </w:r>
    </w:p>
    <w:p w14:paraId="10E4F073" w14:textId="77777777" w:rsidR="002C09DA" w:rsidRDefault="00245A28">
      <w:r>
        <w:t>This step is optional and you can skip it if the Storage Bin has been assigned to the PSA as expected. It is only needed if no bin assignments for your PSA have been done yet during the Control Cycle creation step. See the ‘Create Control Cycle’ step in the Business Condition chapter.</w:t>
      </w:r>
    </w:p>
    <w:p w14:paraId="337E6845" w14:textId="27E17F7F" w:rsidR="00775272" w:rsidRDefault="00245A28">
      <w:pPr>
        <w:pStyle w:val="sectiontitle"/>
      </w:pPr>
      <w:r>
        <w:t>Procedure</w:t>
      </w:r>
    </w:p>
    <w:tbl>
      <w:tblPr>
        <w:tblStyle w:val="SAPStandardTable"/>
        <w:tblW w:w="5000" w:type="pct"/>
        <w:tblInd w:w="3" w:type="dxa"/>
        <w:tblLook w:val="0620" w:firstRow="1" w:lastRow="0" w:firstColumn="0" w:lastColumn="0" w:noHBand="1" w:noVBand="1"/>
      </w:tblPr>
      <w:tblGrid>
        <w:gridCol w:w="794"/>
        <w:gridCol w:w="1623"/>
        <w:gridCol w:w="5529"/>
        <w:gridCol w:w="5561"/>
        <w:gridCol w:w="797"/>
      </w:tblGrid>
      <w:tr w:rsidR="00775272" w:rsidRPr="002C09DA" w14:paraId="1C1083BB" w14:textId="77777777" w:rsidTr="002C09DA">
        <w:trPr>
          <w:cnfStyle w:val="100000000000" w:firstRow="1" w:lastRow="0" w:firstColumn="0" w:lastColumn="0" w:oddVBand="0" w:evenVBand="0" w:oddHBand="0" w:evenHBand="0" w:firstRowFirstColumn="0" w:firstRowLastColumn="0" w:lastRowFirstColumn="0" w:lastRowLastColumn="0"/>
        </w:trPr>
        <w:tc>
          <w:tcPr>
            <w:tcW w:w="0" w:type="auto"/>
          </w:tcPr>
          <w:p w14:paraId="1372FA8F" w14:textId="77777777" w:rsidR="00775272" w:rsidRPr="002C09DA" w:rsidRDefault="00245A28">
            <w:pPr>
              <w:pStyle w:val="boldparagraph"/>
              <w:rPr>
                <w:sz w:val="16"/>
              </w:rPr>
            </w:pPr>
            <w:r w:rsidRPr="002C09DA">
              <w:rPr>
                <w:sz w:val="16"/>
              </w:rPr>
              <w:t>Test Step #</w:t>
            </w:r>
          </w:p>
        </w:tc>
        <w:tc>
          <w:tcPr>
            <w:tcW w:w="0" w:type="auto"/>
          </w:tcPr>
          <w:p w14:paraId="3D02EB1C" w14:textId="77777777" w:rsidR="00775272" w:rsidRPr="002C09DA" w:rsidRDefault="00245A28">
            <w:pPr>
              <w:pStyle w:val="boldparagraph"/>
              <w:rPr>
                <w:sz w:val="16"/>
              </w:rPr>
            </w:pPr>
            <w:r w:rsidRPr="002C09DA">
              <w:rPr>
                <w:sz w:val="16"/>
              </w:rPr>
              <w:t>Test Step Name</w:t>
            </w:r>
          </w:p>
        </w:tc>
        <w:tc>
          <w:tcPr>
            <w:tcW w:w="0" w:type="auto"/>
          </w:tcPr>
          <w:p w14:paraId="34025CA0" w14:textId="77777777" w:rsidR="00775272" w:rsidRPr="002C09DA" w:rsidRDefault="00245A28">
            <w:pPr>
              <w:pStyle w:val="boldparagraph"/>
              <w:rPr>
                <w:sz w:val="16"/>
              </w:rPr>
            </w:pPr>
            <w:r w:rsidRPr="002C09DA">
              <w:rPr>
                <w:sz w:val="16"/>
              </w:rPr>
              <w:t>Instruction</w:t>
            </w:r>
          </w:p>
        </w:tc>
        <w:tc>
          <w:tcPr>
            <w:tcW w:w="0" w:type="auto"/>
          </w:tcPr>
          <w:p w14:paraId="59A83C97" w14:textId="77777777" w:rsidR="00775272" w:rsidRPr="002C09DA" w:rsidRDefault="00245A28">
            <w:pPr>
              <w:pStyle w:val="boldparagraph"/>
              <w:rPr>
                <w:sz w:val="16"/>
              </w:rPr>
            </w:pPr>
            <w:r w:rsidRPr="002C09DA">
              <w:rPr>
                <w:sz w:val="16"/>
              </w:rPr>
              <w:t>Expected Result</w:t>
            </w:r>
          </w:p>
        </w:tc>
        <w:tc>
          <w:tcPr>
            <w:tcW w:w="0" w:type="auto"/>
          </w:tcPr>
          <w:p w14:paraId="26295E39" w14:textId="77777777" w:rsidR="00775272" w:rsidRPr="002C09DA" w:rsidRDefault="00245A28">
            <w:pPr>
              <w:pStyle w:val="boldparagraph"/>
              <w:rPr>
                <w:sz w:val="16"/>
              </w:rPr>
            </w:pPr>
            <w:r w:rsidRPr="002C09DA">
              <w:rPr>
                <w:sz w:val="16"/>
              </w:rPr>
              <w:t>Comments</w:t>
            </w:r>
          </w:p>
        </w:tc>
      </w:tr>
      <w:tr w:rsidR="00775272" w:rsidRPr="002C09DA" w14:paraId="12A46BC1" w14:textId="77777777" w:rsidTr="002C09DA">
        <w:tc>
          <w:tcPr>
            <w:tcW w:w="0" w:type="auto"/>
          </w:tcPr>
          <w:p w14:paraId="409A5A4D" w14:textId="77777777" w:rsidR="00775272" w:rsidRPr="002C09DA" w:rsidRDefault="00245A28">
            <w:pPr>
              <w:rPr>
                <w:sz w:val="16"/>
              </w:rPr>
            </w:pPr>
            <w:r w:rsidRPr="002C09DA">
              <w:rPr>
                <w:sz w:val="16"/>
              </w:rPr>
              <w:t>1</w:t>
            </w:r>
          </w:p>
        </w:tc>
        <w:tc>
          <w:tcPr>
            <w:tcW w:w="0" w:type="auto"/>
          </w:tcPr>
          <w:p w14:paraId="7C870CBE" w14:textId="77777777" w:rsidR="00775272" w:rsidRPr="002C09DA" w:rsidRDefault="00245A28">
            <w:pPr>
              <w:rPr>
                <w:sz w:val="16"/>
              </w:rPr>
            </w:pPr>
            <w:r w:rsidRPr="002C09DA">
              <w:rPr>
                <w:rStyle w:val="bold"/>
                <w:sz w:val="16"/>
              </w:rPr>
              <w:t>Log On</w:t>
            </w:r>
          </w:p>
        </w:tc>
        <w:tc>
          <w:tcPr>
            <w:tcW w:w="0" w:type="auto"/>
          </w:tcPr>
          <w:p w14:paraId="6400CDE2" w14:textId="77777777" w:rsidR="00775272" w:rsidRPr="002C09DA" w:rsidRDefault="00245A28">
            <w:pPr>
              <w:rPr>
                <w:sz w:val="16"/>
              </w:rPr>
            </w:pPr>
            <w:r w:rsidRPr="002C09DA">
              <w:rPr>
                <w:sz w:val="16"/>
              </w:rPr>
              <w:t>Log on to the SAP Fiori launchpad as the Warehouse Clerk (EWM).</w:t>
            </w:r>
          </w:p>
        </w:tc>
        <w:tc>
          <w:tcPr>
            <w:tcW w:w="0" w:type="auto"/>
          </w:tcPr>
          <w:p w14:paraId="0DE7307F" w14:textId="77777777" w:rsidR="00245A28" w:rsidRPr="002C09DA" w:rsidRDefault="00245A28">
            <w:pPr>
              <w:rPr>
                <w:sz w:val="16"/>
              </w:rPr>
            </w:pPr>
          </w:p>
        </w:tc>
        <w:tc>
          <w:tcPr>
            <w:tcW w:w="0" w:type="auto"/>
          </w:tcPr>
          <w:p w14:paraId="793C1FFF" w14:textId="77777777" w:rsidR="00245A28" w:rsidRPr="002C09DA" w:rsidRDefault="00245A28">
            <w:pPr>
              <w:rPr>
                <w:sz w:val="16"/>
              </w:rPr>
            </w:pPr>
          </w:p>
        </w:tc>
      </w:tr>
      <w:tr w:rsidR="00775272" w:rsidRPr="002C09DA" w14:paraId="26BDC430" w14:textId="77777777" w:rsidTr="002C09DA">
        <w:tc>
          <w:tcPr>
            <w:tcW w:w="0" w:type="auto"/>
          </w:tcPr>
          <w:p w14:paraId="48C6972A" w14:textId="77777777" w:rsidR="00775272" w:rsidRPr="002C09DA" w:rsidRDefault="00245A28">
            <w:pPr>
              <w:rPr>
                <w:sz w:val="16"/>
              </w:rPr>
            </w:pPr>
            <w:r w:rsidRPr="002C09DA">
              <w:rPr>
                <w:sz w:val="16"/>
              </w:rPr>
              <w:t>2</w:t>
            </w:r>
          </w:p>
        </w:tc>
        <w:tc>
          <w:tcPr>
            <w:tcW w:w="0" w:type="auto"/>
          </w:tcPr>
          <w:p w14:paraId="05A20E1D" w14:textId="77777777" w:rsidR="00775272" w:rsidRPr="002C09DA" w:rsidRDefault="00245A28">
            <w:pPr>
              <w:rPr>
                <w:sz w:val="16"/>
              </w:rPr>
            </w:pPr>
            <w:r w:rsidRPr="002C09DA">
              <w:rPr>
                <w:rStyle w:val="bold"/>
                <w:sz w:val="16"/>
              </w:rPr>
              <w:t>Access App</w:t>
            </w:r>
          </w:p>
        </w:tc>
        <w:tc>
          <w:tcPr>
            <w:tcW w:w="0" w:type="auto"/>
          </w:tcPr>
          <w:p w14:paraId="35041892" w14:textId="77777777" w:rsidR="00775272" w:rsidRPr="002C09DA" w:rsidRDefault="00245A28">
            <w:pPr>
              <w:rPr>
                <w:sz w:val="16"/>
              </w:rPr>
            </w:pPr>
            <w:r w:rsidRPr="002C09DA">
              <w:rPr>
                <w:sz w:val="16"/>
              </w:rPr>
              <w:t xml:space="preserve">Open </w:t>
            </w:r>
            <w:r w:rsidRPr="002C09DA">
              <w:rPr>
                <w:rStyle w:val="screenelement"/>
                <w:sz w:val="16"/>
              </w:rPr>
              <w:t>Assign Bin to PSA</w:t>
            </w:r>
            <w:r w:rsidRPr="002C09DA">
              <w:rPr>
                <w:sz w:val="16"/>
              </w:rPr>
              <w:t xml:space="preserve"> - </w:t>
            </w:r>
            <w:r w:rsidRPr="002C09DA">
              <w:rPr>
                <w:rStyle w:val="screenelement"/>
                <w:sz w:val="16"/>
              </w:rPr>
              <w:t>Warehouse</w:t>
            </w:r>
            <w:r w:rsidRPr="002C09DA">
              <w:rPr>
                <w:sz w:val="16"/>
              </w:rPr>
              <w:t xml:space="preserve"> </w:t>
            </w:r>
            <w:r w:rsidRPr="002C09DA">
              <w:rPr>
                <w:rStyle w:val="CourierNew"/>
                <w:sz w:val="16"/>
              </w:rPr>
              <w:t>(/SCWM/PSASTAGE)</w:t>
            </w:r>
            <w:r w:rsidRPr="002C09DA">
              <w:rPr>
                <w:sz w:val="16"/>
              </w:rPr>
              <w:t>.</w:t>
            </w:r>
          </w:p>
        </w:tc>
        <w:tc>
          <w:tcPr>
            <w:tcW w:w="0" w:type="auto"/>
          </w:tcPr>
          <w:p w14:paraId="792F6F0E" w14:textId="77777777" w:rsidR="00245A28" w:rsidRPr="002C09DA" w:rsidRDefault="00245A28">
            <w:pPr>
              <w:rPr>
                <w:sz w:val="16"/>
              </w:rPr>
            </w:pPr>
          </w:p>
        </w:tc>
        <w:tc>
          <w:tcPr>
            <w:tcW w:w="0" w:type="auto"/>
          </w:tcPr>
          <w:p w14:paraId="2BC45A02" w14:textId="77777777" w:rsidR="00245A28" w:rsidRPr="002C09DA" w:rsidRDefault="00245A28">
            <w:pPr>
              <w:rPr>
                <w:sz w:val="16"/>
              </w:rPr>
            </w:pPr>
          </w:p>
        </w:tc>
      </w:tr>
      <w:tr w:rsidR="00775272" w:rsidRPr="002C09DA" w14:paraId="7D9BD464" w14:textId="77777777" w:rsidTr="002C09DA">
        <w:tc>
          <w:tcPr>
            <w:tcW w:w="0" w:type="auto"/>
          </w:tcPr>
          <w:p w14:paraId="591C2786" w14:textId="77777777" w:rsidR="00775272" w:rsidRPr="002C09DA" w:rsidRDefault="00245A28">
            <w:pPr>
              <w:rPr>
                <w:sz w:val="16"/>
              </w:rPr>
            </w:pPr>
            <w:r w:rsidRPr="002C09DA">
              <w:rPr>
                <w:sz w:val="16"/>
              </w:rPr>
              <w:t>3</w:t>
            </w:r>
          </w:p>
        </w:tc>
        <w:tc>
          <w:tcPr>
            <w:tcW w:w="0" w:type="auto"/>
          </w:tcPr>
          <w:p w14:paraId="28252176" w14:textId="77777777" w:rsidR="00775272" w:rsidRPr="002C09DA" w:rsidRDefault="00245A28">
            <w:pPr>
              <w:rPr>
                <w:sz w:val="16"/>
              </w:rPr>
            </w:pPr>
            <w:r w:rsidRPr="002C09DA">
              <w:rPr>
                <w:rStyle w:val="bold"/>
                <w:sz w:val="16"/>
              </w:rPr>
              <w:t>Create New Entry</w:t>
            </w:r>
          </w:p>
        </w:tc>
        <w:tc>
          <w:tcPr>
            <w:tcW w:w="0" w:type="auto"/>
          </w:tcPr>
          <w:p w14:paraId="33818748" w14:textId="77777777" w:rsidR="00775272" w:rsidRPr="002C09DA" w:rsidRDefault="00245A28">
            <w:pPr>
              <w:rPr>
                <w:sz w:val="16"/>
              </w:rPr>
            </w:pPr>
            <w:r w:rsidRPr="002C09DA">
              <w:rPr>
                <w:sz w:val="16"/>
              </w:rPr>
              <w:t xml:space="preserve">On the </w:t>
            </w:r>
            <w:r w:rsidRPr="002C09DA">
              <w:rPr>
                <w:rStyle w:val="screenelement"/>
                <w:sz w:val="16"/>
              </w:rPr>
              <w:t>Change View “Assign Bin to PSA”: Overview</w:t>
            </w:r>
            <w:r w:rsidRPr="002C09DA">
              <w:rPr>
                <w:sz w:val="16"/>
              </w:rPr>
              <w:t xml:space="preserve"> screen, choose </w:t>
            </w:r>
            <w:r w:rsidRPr="002C09DA">
              <w:rPr>
                <w:rStyle w:val="screenelement"/>
                <w:sz w:val="16"/>
              </w:rPr>
              <w:t>New Entries</w:t>
            </w:r>
            <w:r w:rsidRPr="002C09DA">
              <w:rPr>
                <w:sz w:val="16"/>
              </w:rPr>
              <w:t>.</w:t>
            </w:r>
          </w:p>
        </w:tc>
        <w:tc>
          <w:tcPr>
            <w:tcW w:w="0" w:type="auto"/>
          </w:tcPr>
          <w:p w14:paraId="0B2F9FB7" w14:textId="77777777" w:rsidR="00245A28" w:rsidRPr="002C09DA" w:rsidRDefault="00245A28">
            <w:pPr>
              <w:rPr>
                <w:sz w:val="16"/>
              </w:rPr>
            </w:pPr>
          </w:p>
        </w:tc>
        <w:tc>
          <w:tcPr>
            <w:tcW w:w="0" w:type="auto"/>
          </w:tcPr>
          <w:p w14:paraId="3D0ED8B1" w14:textId="77777777" w:rsidR="00245A28" w:rsidRPr="002C09DA" w:rsidRDefault="00245A28">
            <w:pPr>
              <w:rPr>
                <w:sz w:val="16"/>
              </w:rPr>
            </w:pPr>
          </w:p>
        </w:tc>
      </w:tr>
      <w:tr w:rsidR="00775272" w:rsidRPr="002C09DA" w14:paraId="4ADDC2ED" w14:textId="77777777" w:rsidTr="002C09DA">
        <w:tc>
          <w:tcPr>
            <w:tcW w:w="0" w:type="auto"/>
          </w:tcPr>
          <w:p w14:paraId="5E2FF537" w14:textId="77777777" w:rsidR="00775272" w:rsidRPr="002C09DA" w:rsidRDefault="00245A28">
            <w:pPr>
              <w:rPr>
                <w:sz w:val="16"/>
              </w:rPr>
            </w:pPr>
            <w:r w:rsidRPr="002C09DA">
              <w:rPr>
                <w:sz w:val="16"/>
              </w:rPr>
              <w:t>4</w:t>
            </w:r>
          </w:p>
        </w:tc>
        <w:tc>
          <w:tcPr>
            <w:tcW w:w="0" w:type="auto"/>
          </w:tcPr>
          <w:p w14:paraId="70DF269B" w14:textId="77777777" w:rsidR="00775272" w:rsidRPr="002C09DA" w:rsidRDefault="00245A28">
            <w:pPr>
              <w:rPr>
                <w:sz w:val="16"/>
              </w:rPr>
            </w:pPr>
            <w:r w:rsidRPr="002C09DA">
              <w:rPr>
                <w:rStyle w:val="bold"/>
                <w:sz w:val="16"/>
              </w:rPr>
              <w:t>Enter Assignment Values</w:t>
            </w:r>
          </w:p>
        </w:tc>
        <w:tc>
          <w:tcPr>
            <w:tcW w:w="0" w:type="auto"/>
          </w:tcPr>
          <w:p w14:paraId="3F7AB11F" w14:textId="77777777" w:rsidR="002C09DA" w:rsidRPr="002C09DA" w:rsidRDefault="00245A28">
            <w:pPr>
              <w:rPr>
                <w:sz w:val="16"/>
              </w:rPr>
            </w:pPr>
            <w:r w:rsidRPr="002C09DA">
              <w:rPr>
                <w:sz w:val="16"/>
              </w:rPr>
              <w:t xml:space="preserve">On the </w:t>
            </w:r>
            <w:r w:rsidRPr="002C09DA">
              <w:rPr>
                <w:rStyle w:val="screenelement"/>
                <w:sz w:val="16"/>
              </w:rPr>
              <w:t>New Entries: Details of Added Entries</w:t>
            </w:r>
            <w:r w:rsidRPr="002C09DA">
              <w:rPr>
                <w:sz w:val="16"/>
              </w:rPr>
              <w:t xml:space="preserve"> screen, enter the following data:</w:t>
            </w:r>
          </w:p>
          <w:p w14:paraId="046771B3" w14:textId="77777777" w:rsidR="002C09DA" w:rsidRPr="002C09DA" w:rsidRDefault="00245A28">
            <w:pPr>
              <w:rPr>
                <w:sz w:val="16"/>
              </w:rPr>
            </w:pPr>
            <w:r w:rsidRPr="002C09DA">
              <w:rPr>
                <w:rStyle w:val="screenelement"/>
                <w:sz w:val="16"/>
              </w:rPr>
              <w:t>Disposal</w:t>
            </w:r>
            <w:r w:rsidRPr="002C09DA">
              <w:rPr>
                <w:sz w:val="16"/>
              </w:rPr>
              <w:t xml:space="preserve">: </w:t>
            </w:r>
            <w:r w:rsidRPr="002C09DA">
              <w:rPr>
                <w:rStyle w:val="userinput"/>
                <w:sz w:val="16"/>
              </w:rPr>
              <w:t>&lt;Business Partner ID for the Party Entitled to Dispose&gt;</w:t>
            </w:r>
          </w:p>
          <w:p w14:paraId="77E7FA56" w14:textId="77777777" w:rsidR="002C09DA" w:rsidRPr="002C09DA" w:rsidRDefault="00245A28">
            <w:pPr>
              <w:rPr>
                <w:sz w:val="16"/>
              </w:rPr>
            </w:pPr>
            <w:r w:rsidRPr="002C09DA">
              <w:rPr>
                <w:rStyle w:val="screenelement"/>
                <w:sz w:val="16"/>
              </w:rPr>
              <w:t>Supply Area</w:t>
            </w:r>
            <w:r w:rsidRPr="002C09DA">
              <w:rPr>
                <w:sz w:val="16"/>
              </w:rPr>
              <w:t xml:space="preserve">: </w:t>
            </w:r>
            <w:r w:rsidRPr="002C09DA">
              <w:rPr>
                <w:rStyle w:val="userinput"/>
                <w:sz w:val="16"/>
              </w:rPr>
              <w:t>&lt;Production Supply Area&gt;</w:t>
            </w:r>
          </w:p>
          <w:p w14:paraId="37C1E132" w14:textId="77777777" w:rsidR="002C09DA" w:rsidRPr="002C09DA" w:rsidRDefault="00245A28">
            <w:pPr>
              <w:rPr>
                <w:sz w:val="16"/>
              </w:rPr>
            </w:pPr>
            <w:r w:rsidRPr="002C09DA">
              <w:rPr>
                <w:rStyle w:val="screenelement"/>
                <w:sz w:val="16"/>
              </w:rPr>
              <w:t>Product</w:t>
            </w:r>
            <w:r w:rsidRPr="002C09DA">
              <w:rPr>
                <w:sz w:val="16"/>
              </w:rPr>
              <w:t xml:space="preserve">: </w:t>
            </w:r>
            <w:r w:rsidRPr="002C09DA">
              <w:rPr>
                <w:rStyle w:val="userinput"/>
                <w:sz w:val="16"/>
              </w:rPr>
              <w:t>&lt;Product ID&gt;</w:t>
            </w:r>
          </w:p>
          <w:p w14:paraId="5F7B7691" w14:textId="197BA6FC" w:rsidR="00775272" w:rsidRPr="002C09DA" w:rsidRDefault="00245A28">
            <w:pPr>
              <w:rPr>
                <w:sz w:val="16"/>
              </w:rPr>
            </w:pPr>
            <w:r w:rsidRPr="002C09DA">
              <w:rPr>
                <w:rStyle w:val="screenelement"/>
                <w:sz w:val="16"/>
              </w:rPr>
              <w:t>Storage Bin</w:t>
            </w:r>
            <w:r w:rsidRPr="002C09DA">
              <w:rPr>
                <w:sz w:val="16"/>
              </w:rPr>
              <w:t xml:space="preserve">: </w:t>
            </w:r>
            <w:r w:rsidRPr="002C09DA">
              <w:rPr>
                <w:rStyle w:val="userinput"/>
                <w:sz w:val="16"/>
              </w:rPr>
              <w:t>&lt;Storage Bin ID&gt;</w:t>
            </w:r>
          </w:p>
        </w:tc>
        <w:tc>
          <w:tcPr>
            <w:tcW w:w="0" w:type="auto"/>
          </w:tcPr>
          <w:p w14:paraId="1E807A76" w14:textId="77777777" w:rsidR="00245A28" w:rsidRPr="002C09DA" w:rsidRDefault="00245A28">
            <w:pPr>
              <w:rPr>
                <w:sz w:val="16"/>
              </w:rPr>
            </w:pPr>
          </w:p>
        </w:tc>
        <w:tc>
          <w:tcPr>
            <w:tcW w:w="0" w:type="auto"/>
          </w:tcPr>
          <w:p w14:paraId="41E6B5EB" w14:textId="77777777" w:rsidR="00245A28" w:rsidRPr="002C09DA" w:rsidRDefault="00245A28">
            <w:pPr>
              <w:rPr>
                <w:sz w:val="16"/>
              </w:rPr>
            </w:pPr>
          </w:p>
        </w:tc>
      </w:tr>
      <w:tr w:rsidR="00775272" w:rsidRPr="002C09DA" w14:paraId="5FCD5002" w14:textId="77777777" w:rsidTr="002C09DA">
        <w:tc>
          <w:tcPr>
            <w:tcW w:w="0" w:type="auto"/>
          </w:tcPr>
          <w:p w14:paraId="388BCDAC" w14:textId="77777777" w:rsidR="00775272" w:rsidRPr="002C09DA" w:rsidRDefault="00245A28">
            <w:pPr>
              <w:rPr>
                <w:sz w:val="16"/>
              </w:rPr>
            </w:pPr>
            <w:r w:rsidRPr="002C09DA">
              <w:rPr>
                <w:sz w:val="16"/>
              </w:rPr>
              <w:t>5</w:t>
            </w:r>
          </w:p>
        </w:tc>
        <w:tc>
          <w:tcPr>
            <w:tcW w:w="0" w:type="auto"/>
          </w:tcPr>
          <w:p w14:paraId="665E1593" w14:textId="77777777" w:rsidR="00775272" w:rsidRPr="002C09DA" w:rsidRDefault="00245A28">
            <w:pPr>
              <w:rPr>
                <w:sz w:val="16"/>
              </w:rPr>
            </w:pPr>
            <w:r w:rsidRPr="002C09DA">
              <w:rPr>
                <w:rStyle w:val="bold"/>
                <w:sz w:val="16"/>
              </w:rPr>
              <w:t>Save Your Data</w:t>
            </w:r>
          </w:p>
        </w:tc>
        <w:tc>
          <w:tcPr>
            <w:tcW w:w="0" w:type="auto"/>
          </w:tcPr>
          <w:p w14:paraId="426E9D4A" w14:textId="77777777" w:rsidR="00775272" w:rsidRPr="002C09DA" w:rsidRDefault="00245A28">
            <w:pPr>
              <w:rPr>
                <w:sz w:val="16"/>
              </w:rPr>
            </w:pPr>
            <w:r w:rsidRPr="002C09DA">
              <w:rPr>
                <w:sz w:val="16"/>
              </w:rPr>
              <w:t xml:space="preserve">Choose </w:t>
            </w:r>
            <w:r w:rsidRPr="002C09DA">
              <w:rPr>
                <w:rStyle w:val="screenelement"/>
                <w:sz w:val="16"/>
              </w:rPr>
              <w:t>Save</w:t>
            </w:r>
            <w:r w:rsidRPr="002C09DA">
              <w:rPr>
                <w:sz w:val="16"/>
              </w:rPr>
              <w:t>.</w:t>
            </w:r>
          </w:p>
        </w:tc>
        <w:tc>
          <w:tcPr>
            <w:tcW w:w="0" w:type="auto"/>
          </w:tcPr>
          <w:p w14:paraId="28950783" w14:textId="77777777" w:rsidR="00775272" w:rsidRPr="002C09DA" w:rsidRDefault="00245A28">
            <w:pPr>
              <w:rPr>
                <w:sz w:val="16"/>
              </w:rPr>
            </w:pPr>
            <w:r w:rsidRPr="002C09DA">
              <w:rPr>
                <w:sz w:val="16"/>
              </w:rPr>
              <w:t>A system message tells you that the assignment of the storage bin to the PSA has been saved.</w:t>
            </w:r>
          </w:p>
        </w:tc>
        <w:tc>
          <w:tcPr>
            <w:tcW w:w="0" w:type="auto"/>
          </w:tcPr>
          <w:p w14:paraId="784DE814" w14:textId="77777777" w:rsidR="00245A28" w:rsidRPr="002C09DA" w:rsidRDefault="00245A28">
            <w:pPr>
              <w:rPr>
                <w:sz w:val="16"/>
              </w:rPr>
            </w:pPr>
          </w:p>
        </w:tc>
      </w:tr>
    </w:tbl>
    <w:p w14:paraId="62834998" w14:textId="77777777" w:rsidR="00775272" w:rsidRDefault="00245A28">
      <w:pPr>
        <w:pStyle w:val="Heading2"/>
      </w:pPr>
      <w:bookmarkStart w:id="22" w:name="unique_3"/>
      <w:bookmarkStart w:id="23" w:name="_Toc233904630"/>
      <w:r>
        <w:lastRenderedPageBreak/>
        <w:t>(OPTIONAL) Assign Bin to PSA</w:t>
      </w:r>
      <w:bookmarkEnd w:id="22"/>
      <w:bookmarkEnd w:id="23"/>
    </w:p>
    <w:p w14:paraId="61AB497F" w14:textId="77777777" w:rsidR="00775272" w:rsidRDefault="00245A28">
      <w:pPr>
        <w:pStyle w:val="sectiontitle"/>
      </w:pPr>
      <w:r>
        <w:t>Purpose</w:t>
      </w:r>
    </w:p>
    <w:p w14:paraId="40533379" w14:textId="77777777" w:rsidR="002C09DA" w:rsidRDefault="00245A28">
      <w:r>
        <w:t>In this section, you manage all storage bin assignments within a particular Production Supply Area in SAP S/4HANA using the SAP Fiori launchpad.</w:t>
      </w:r>
    </w:p>
    <w:p w14:paraId="1E9DE1CE" w14:textId="23E9183A" w:rsidR="00775272" w:rsidRDefault="00245A28">
      <w:r>
        <w:t>This step is optional and you can skip it if the Storage Bin has been assigned to the PSA as expected. It is only needed if no bin assignments for your PSA have been done yet during the Control Cycle creation step. See the ‘Create Control Cycle’ step in the Business Condition chapter.</w:t>
      </w:r>
    </w:p>
    <w:p w14:paraId="29EC6E7C" w14:textId="77777777" w:rsidR="00775272" w:rsidRDefault="00245A28">
      <w:pPr>
        <w:pStyle w:val="sectiontitle"/>
      </w:pPr>
      <w:r>
        <w:t>Procedure</w:t>
      </w:r>
    </w:p>
    <w:tbl>
      <w:tblPr>
        <w:tblStyle w:val="SAPStandardTable"/>
        <w:tblW w:w="5000" w:type="pct"/>
        <w:tblInd w:w="3" w:type="dxa"/>
        <w:tblLook w:val="0620" w:firstRow="1" w:lastRow="0" w:firstColumn="0" w:lastColumn="0" w:noHBand="1" w:noVBand="1"/>
      </w:tblPr>
      <w:tblGrid>
        <w:gridCol w:w="763"/>
        <w:gridCol w:w="1531"/>
        <w:gridCol w:w="6084"/>
        <w:gridCol w:w="5151"/>
        <w:gridCol w:w="775"/>
      </w:tblGrid>
      <w:tr w:rsidR="00775272" w:rsidRPr="002C09DA" w14:paraId="3DEC5784" w14:textId="77777777" w:rsidTr="002C09DA">
        <w:trPr>
          <w:cnfStyle w:val="100000000000" w:firstRow="1" w:lastRow="0" w:firstColumn="0" w:lastColumn="0" w:oddVBand="0" w:evenVBand="0" w:oddHBand="0" w:evenHBand="0" w:firstRowFirstColumn="0" w:firstRowLastColumn="0" w:lastRowFirstColumn="0" w:lastRowLastColumn="0"/>
        </w:trPr>
        <w:tc>
          <w:tcPr>
            <w:tcW w:w="0" w:type="auto"/>
          </w:tcPr>
          <w:p w14:paraId="6E574BEF" w14:textId="77777777" w:rsidR="00775272" w:rsidRPr="002C09DA" w:rsidRDefault="00245A28">
            <w:pPr>
              <w:pStyle w:val="boldparagraph"/>
              <w:rPr>
                <w:sz w:val="16"/>
              </w:rPr>
            </w:pPr>
            <w:r w:rsidRPr="002C09DA">
              <w:rPr>
                <w:sz w:val="16"/>
              </w:rPr>
              <w:t>Test Step #</w:t>
            </w:r>
          </w:p>
        </w:tc>
        <w:tc>
          <w:tcPr>
            <w:tcW w:w="0" w:type="auto"/>
          </w:tcPr>
          <w:p w14:paraId="2608F534" w14:textId="77777777" w:rsidR="00775272" w:rsidRPr="002C09DA" w:rsidRDefault="00245A28">
            <w:pPr>
              <w:pStyle w:val="boldparagraph"/>
              <w:rPr>
                <w:sz w:val="16"/>
              </w:rPr>
            </w:pPr>
            <w:r w:rsidRPr="002C09DA">
              <w:rPr>
                <w:sz w:val="16"/>
              </w:rPr>
              <w:t>Test Step Name</w:t>
            </w:r>
          </w:p>
        </w:tc>
        <w:tc>
          <w:tcPr>
            <w:tcW w:w="0" w:type="auto"/>
          </w:tcPr>
          <w:p w14:paraId="40B39C97" w14:textId="77777777" w:rsidR="00775272" w:rsidRPr="002C09DA" w:rsidRDefault="00245A28">
            <w:pPr>
              <w:pStyle w:val="boldparagraph"/>
              <w:rPr>
                <w:sz w:val="16"/>
              </w:rPr>
            </w:pPr>
            <w:r w:rsidRPr="002C09DA">
              <w:rPr>
                <w:sz w:val="16"/>
              </w:rPr>
              <w:t>Instruction</w:t>
            </w:r>
          </w:p>
        </w:tc>
        <w:tc>
          <w:tcPr>
            <w:tcW w:w="0" w:type="auto"/>
          </w:tcPr>
          <w:p w14:paraId="458B1862" w14:textId="77777777" w:rsidR="00775272" w:rsidRPr="002C09DA" w:rsidRDefault="00245A28">
            <w:pPr>
              <w:pStyle w:val="boldparagraph"/>
              <w:rPr>
                <w:sz w:val="16"/>
              </w:rPr>
            </w:pPr>
            <w:r w:rsidRPr="002C09DA">
              <w:rPr>
                <w:sz w:val="16"/>
              </w:rPr>
              <w:t>Expected Result</w:t>
            </w:r>
          </w:p>
        </w:tc>
        <w:tc>
          <w:tcPr>
            <w:tcW w:w="0" w:type="auto"/>
          </w:tcPr>
          <w:p w14:paraId="0433450B" w14:textId="77777777" w:rsidR="00775272" w:rsidRPr="002C09DA" w:rsidRDefault="00245A28">
            <w:pPr>
              <w:pStyle w:val="boldparagraph"/>
              <w:rPr>
                <w:sz w:val="16"/>
              </w:rPr>
            </w:pPr>
            <w:r w:rsidRPr="002C09DA">
              <w:rPr>
                <w:sz w:val="16"/>
              </w:rPr>
              <w:t>Comments</w:t>
            </w:r>
          </w:p>
        </w:tc>
      </w:tr>
      <w:tr w:rsidR="00775272" w:rsidRPr="002C09DA" w14:paraId="67C6D6FB" w14:textId="77777777" w:rsidTr="002C09DA">
        <w:tc>
          <w:tcPr>
            <w:tcW w:w="0" w:type="auto"/>
          </w:tcPr>
          <w:p w14:paraId="2EE6365A" w14:textId="77777777" w:rsidR="00775272" w:rsidRPr="002C09DA" w:rsidRDefault="00245A28">
            <w:pPr>
              <w:rPr>
                <w:sz w:val="16"/>
              </w:rPr>
            </w:pPr>
            <w:r w:rsidRPr="002C09DA">
              <w:rPr>
                <w:sz w:val="16"/>
              </w:rPr>
              <w:t>1</w:t>
            </w:r>
          </w:p>
        </w:tc>
        <w:tc>
          <w:tcPr>
            <w:tcW w:w="0" w:type="auto"/>
          </w:tcPr>
          <w:p w14:paraId="50BFD48A" w14:textId="77777777" w:rsidR="00775272" w:rsidRPr="002C09DA" w:rsidRDefault="00245A28">
            <w:pPr>
              <w:rPr>
                <w:sz w:val="16"/>
              </w:rPr>
            </w:pPr>
            <w:r w:rsidRPr="002C09DA">
              <w:rPr>
                <w:rStyle w:val="bold"/>
                <w:sz w:val="16"/>
              </w:rPr>
              <w:t>Log On</w:t>
            </w:r>
          </w:p>
        </w:tc>
        <w:tc>
          <w:tcPr>
            <w:tcW w:w="0" w:type="auto"/>
          </w:tcPr>
          <w:p w14:paraId="6A4994A9" w14:textId="77777777" w:rsidR="00775272" w:rsidRPr="002C09DA" w:rsidRDefault="00245A28">
            <w:pPr>
              <w:rPr>
                <w:sz w:val="16"/>
              </w:rPr>
            </w:pPr>
            <w:r w:rsidRPr="002C09DA">
              <w:rPr>
                <w:sz w:val="16"/>
              </w:rPr>
              <w:t>Log on to the SAP Fiori launchpad as the Warehouse Clerk (EWM).</w:t>
            </w:r>
          </w:p>
        </w:tc>
        <w:tc>
          <w:tcPr>
            <w:tcW w:w="0" w:type="auto"/>
          </w:tcPr>
          <w:p w14:paraId="23D91221" w14:textId="77777777" w:rsidR="00245A28" w:rsidRPr="002C09DA" w:rsidRDefault="00245A28">
            <w:pPr>
              <w:rPr>
                <w:sz w:val="16"/>
              </w:rPr>
            </w:pPr>
          </w:p>
        </w:tc>
        <w:tc>
          <w:tcPr>
            <w:tcW w:w="0" w:type="auto"/>
          </w:tcPr>
          <w:p w14:paraId="599943B2" w14:textId="77777777" w:rsidR="00775272" w:rsidRPr="002C09DA" w:rsidRDefault="00775272">
            <w:pPr>
              <w:rPr>
                <w:sz w:val="16"/>
              </w:rPr>
            </w:pPr>
          </w:p>
        </w:tc>
      </w:tr>
      <w:tr w:rsidR="00775272" w:rsidRPr="002C09DA" w14:paraId="5C75964B" w14:textId="77777777" w:rsidTr="002C09DA">
        <w:tc>
          <w:tcPr>
            <w:tcW w:w="0" w:type="auto"/>
          </w:tcPr>
          <w:p w14:paraId="52325AC9" w14:textId="77777777" w:rsidR="00775272" w:rsidRPr="002C09DA" w:rsidRDefault="00245A28">
            <w:pPr>
              <w:rPr>
                <w:sz w:val="16"/>
              </w:rPr>
            </w:pPr>
            <w:r w:rsidRPr="002C09DA">
              <w:rPr>
                <w:sz w:val="16"/>
              </w:rPr>
              <w:t>2</w:t>
            </w:r>
          </w:p>
        </w:tc>
        <w:tc>
          <w:tcPr>
            <w:tcW w:w="0" w:type="auto"/>
          </w:tcPr>
          <w:p w14:paraId="70D1B7AB" w14:textId="77777777" w:rsidR="00775272" w:rsidRPr="002C09DA" w:rsidRDefault="00245A28">
            <w:pPr>
              <w:rPr>
                <w:sz w:val="16"/>
              </w:rPr>
            </w:pPr>
            <w:r w:rsidRPr="002C09DA">
              <w:rPr>
                <w:rStyle w:val="bold"/>
                <w:sz w:val="16"/>
              </w:rPr>
              <w:t>Access App</w:t>
            </w:r>
          </w:p>
        </w:tc>
        <w:tc>
          <w:tcPr>
            <w:tcW w:w="0" w:type="auto"/>
          </w:tcPr>
          <w:p w14:paraId="3880157B" w14:textId="77777777" w:rsidR="00775272" w:rsidRPr="002C09DA" w:rsidRDefault="00245A28">
            <w:pPr>
              <w:rPr>
                <w:sz w:val="16"/>
              </w:rPr>
            </w:pPr>
            <w:r w:rsidRPr="002C09DA">
              <w:rPr>
                <w:sz w:val="16"/>
              </w:rPr>
              <w:t xml:space="preserve">Open </w:t>
            </w:r>
            <w:r w:rsidRPr="002C09DA">
              <w:rPr>
                <w:rStyle w:val="screenelement"/>
                <w:sz w:val="16"/>
              </w:rPr>
              <w:t>Assign Bin to PSA</w:t>
            </w:r>
            <w:r w:rsidRPr="002C09DA">
              <w:rPr>
                <w:sz w:val="16"/>
              </w:rPr>
              <w:t xml:space="preserve"> </w:t>
            </w:r>
            <w:r w:rsidRPr="002C09DA">
              <w:rPr>
                <w:rStyle w:val="CourierNew"/>
                <w:sz w:val="16"/>
              </w:rPr>
              <w:t>(/SCWM/PSASTAGE2)</w:t>
            </w:r>
            <w:r w:rsidRPr="002C09DA">
              <w:rPr>
                <w:sz w:val="16"/>
              </w:rPr>
              <w:t>.</w:t>
            </w:r>
          </w:p>
        </w:tc>
        <w:tc>
          <w:tcPr>
            <w:tcW w:w="0" w:type="auto"/>
          </w:tcPr>
          <w:p w14:paraId="24C4DAFD" w14:textId="77777777" w:rsidR="00245A28" w:rsidRPr="002C09DA" w:rsidRDefault="00245A28">
            <w:pPr>
              <w:rPr>
                <w:sz w:val="16"/>
              </w:rPr>
            </w:pPr>
          </w:p>
        </w:tc>
        <w:tc>
          <w:tcPr>
            <w:tcW w:w="0" w:type="auto"/>
          </w:tcPr>
          <w:p w14:paraId="2F11E471" w14:textId="77777777" w:rsidR="00775272" w:rsidRPr="002C09DA" w:rsidRDefault="00775272">
            <w:pPr>
              <w:rPr>
                <w:sz w:val="16"/>
              </w:rPr>
            </w:pPr>
          </w:p>
        </w:tc>
      </w:tr>
      <w:tr w:rsidR="00775272" w:rsidRPr="002C09DA" w14:paraId="087EF194" w14:textId="77777777" w:rsidTr="002C09DA">
        <w:tc>
          <w:tcPr>
            <w:tcW w:w="0" w:type="auto"/>
          </w:tcPr>
          <w:p w14:paraId="2613B3E2" w14:textId="77777777" w:rsidR="00775272" w:rsidRPr="002C09DA" w:rsidRDefault="00245A28">
            <w:pPr>
              <w:rPr>
                <w:sz w:val="16"/>
              </w:rPr>
            </w:pPr>
            <w:r w:rsidRPr="002C09DA">
              <w:rPr>
                <w:sz w:val="16"/>
              </w:rPr>
              <w:t>3</w:t>
            </w:r>
          </w:p>
        </w:tc>
        <w:tc>
          <w:tcPr>
            <w:tcW w:w="0" w:type="auto"/>
          </w:tcPr>
          <w:p w14:paraId="5CE8A982" w14:textId="77777777" w:rsidR="00775272" w:rsidRPr="002C09DA" w:rsidRDefault="00245A28">
            <w:pPr>
              <w:rPr>
                <w:sz w:val="16"/>
              </w:rPr>
            </w:pPr>
            <w:r w:rsidRPr="002C09DA">
              <w:rPr>
                <w:rStyle w:val="bold"/>
                <w:sz w:val="16"/>
              </w:rPr>
              <w:t>Determine Work Area</w:t>
            </w:r>
          </w:p>
        </w:tc>
        <w:tc>
          <w:tcPr>
            <w:tcW w:w="0" w:type="auto"/>
          </w:tcPr>
          <w:p w14:paraId="0BC7E558" w14:textId="77777777" w:rsidR="002C09DA" w:rsidRPr="002C09DA" w:rsidRDefault="00245A28">
            <w:pPr>
              <w:rPr>
                <w:sz w:val="16"/>
              </w:rPr>
            </w:pPr>
            <w:r w:rsidRPr="002C09DA">
              <w:rPr>
                <w:sz w:val="16"/>
              </w:rPr>
              <w:t xml:space="preserve">On the </w:t>
            </w:r>
            <w:r w:rsidRPr="002C09DA">
              <w:rPr>
                <w:rStyle w:val="screenelement"/>
                <w:sz w:val="16"/>
              </w:rPr>
              <w:t>Determine Work Area Entry</w:t>
            </w:r>
            <w:r w:rsidRPr="002C09DA">
              <w:rPr>
                <w:sz w:val="16"/>
              </w:rPr>
              <w:t xml:space="preserve"> screen, enter the following data:</w:t>
            </w:r>
          </w:p>
          <w:p w14:paraId="786C5FE7" w14:textId="77777777" w:rsidR="002C09DA" w:rsidRPr="002C09DA" w:rsidRDefault="00245A28">
            <w:pPr>
              <w:rPr>
                <w:sz w:val="16"/>
              </w:rPr>
            </w:pPr>
            <w:r w:rsidRPr="002C09DA">
              <w:rPr>
                <w:rStyle w:val="screenelement"/>
                <w:sz w:val="16"/>
              </w:rPr>
              <w:t>Party Entitled to Dispose</w:t>
            </w:r>
            <w:r w:rsidRPr="002C09DA">
              <w:rPr>
                <w:sz w:val="16"/>
              </w:rPr>
              <w:t xml:space="preserve">: </w:t>
            </w:r>
            <w:r w:rsidRPr="002C09DA">
              <w:rPr>
                <w:rStyle w:val="userinput"/>
                <w:sz w:val="16"/>
              </w:rPr>
              <w:t>&lt;Business Partner ID for the Party Entitled to Dispose&gt;</w:t>
            </w:r>
          </w:p>
          <w:p w14:paraId="7EAC412E" w14:textId="77777777" w:rsidR="002C09DA" w:rsidRPr="002C09DA" w:rsidRDefault="00245A28">
            <w:pPr>
              <w:rPr>
                <w:sz w:val="16"/>
              </w:rPr>
            </w:pPr>
            <w:r w:rsidRPr="002C09DA">
              <w:rPr>
                <w:rStyle w:val="screenelement"/>
                <w:sz w:val="16"/>
              </w:rPr>
              <w:t>Supply Area</w:t>
            </w:r>
            <w:r w:rsidRPr="002C09DA">
              <w:rPr>
                <w:sz w:val="16"/>
              </w:rPr>
              <w:t xml:space="preserve">: </w:t>
            </w:r>
            <w:r w:rsidRPr="002C09DA">
              <w:rPr>
                <w:rStyle w:val="userinput"/>
                <w:sz w:val="16"/>
              </w:rPr>
              <w:t>&lt;Production Supply Area&gt;</w:t>
            </w:r>
          </w:p>
          <w:p w14:paraId="7037700E" w14:textId="70A82BFB" w:rsidR="00775272" w:rsidRPr="002C09DA" w:rsidRDefault="00245A28">
            <w:pPr>
              <w:rPr>
                <w:sz w:val="16"/>
              </w:rPr>
            </w:pPr>
            <w:r w:rsidRPr="002C09DA">
              <w:rPr>
                <w:sz w:val="16"/>
              </w:rPr>
              <w:t xml:space="preserve">Choose </w:t>
            </w:r>
            <w:r w:rsidRPr="002C09DA">
              <w:rPr>
                <w:rStyle w:val="screenelement"/>
                <w:sz w:val="16"/>
              </w:rPr>
              <w:t>Continue</w:t>
            </w:r>
            <w:r w:rsidRPr="002C09DA">
              <w:rPr>
                <w:sz w:val="16"/>
              </w:rPr>
              <w:t>.</w:t>
            </w:r>
          </w:p>
        </w:tc>
        <w:tc>
          <w:tcPr>
            <w:tcW w:w="0" w:type="auto"/>
          </w:tcPr>
          <w:p w14:paraId="19D2C804" w14:textId="77777777" w:rsidR="00245A28" w:rsidRPr="002C09DA" w:rsidRDefault="00245A28">
            <w:pPr>
              <w:rPr>
                <w:sz w:val="16"/>
              </w:rPr>
            </w:pPr>
          </w:p>
        </w:tc>
        <w:tc>
          <w:tcPr>
            <w:tcW w:w="0" w:type="auto"/>
          </w:tcPr>
          <w:p w14:paraId="46500FE7" w14:textId="77777777" w:rsidR="00775272" w:rsidRPr="002C09DA" w:rsidRDefault="00775272">
            <w:pPr>
              <w:rPr>
                <w:sz w:val="16"/>
              </w:rPr>
            </w:pPr>
          </w:p>
        </w:tc>
      </w:tr>
      <w:tr w:rsidR="00775272" w:rsidRPr="002C09DA" w14:paraId="6E1FE33E" w14:textId="77777777" w:rsidTr="002C09DA">
        <w:tc>
          <w:tcPr>
            <w:tcW w:w="0" w:type="auto"/>
          </w:tcPr>
          <w:p w14:paraId="09067A62" w14:textId="77777777" w:rsidR="00775272" w:rsidRPr="002C09DA" w:rsidRDefault="00245A28">
            <w:pPr>
              <w:rPr>
                <w:sz w:val="16"/>
              </w:rPr>
            </w:pPr>
            <w:r w:rsidRPr="002C09DA">
              <w:rPr>
                <w:sz w:val="16"/>
              </w:rPr>
              <w:t>4</w:t>
            </w:r>
          </w:p>
        </w:tc>
        <w:tc>
          <w:tcPr>
            <w:tcW w:w="0" w:type="auto"/>
          </w:tcPr>
          <w:p w14:paraId="5891BD3E" w14:textId="77777777" w:rsidR="00775272" w:rsidRPr="002C09DA" w:rsidRDefault="00245A28">
            <w:pPr>
              <w:rPr>
                <w:sz w:val="16"/>
              </w:rPr>
            </w:pPr>
            <w:r w:rsidRPr="002C09DA">
              <w:rPr>
                <w:rStyle w:val="bold"/>
                <w:sz w:val="16"/>
              </w:rPr>
              <w:t>Create New Entry</w:t>
            </w:r>
          </w:p>
        </w:tc>
        <w:tc>
          <w:tcPr>
            <w:tcW w:w="0" w:type="auto"/>
          </w:tcPr>
          <w:p w14:paraId="6A15E3D7" w14:textId="77777777" w:rsidR="00775272" w:rsidRPr="002C09DA" w:rsidRDefault="00245A28">
            <w:pPr>
              <w:rPr>
                <w:sz w:val="16"/>
              </w:rPr>
            </w:pPr>
            <w:r w:rsidRPr="002C09DA">
              <w:rPr>
                <w:sz w:val="16"/>
              </w:rPr>
              <w:t xml:space="preserve">On the </w:t>
            </w:r>
            <w:r w:rsidRPr="002C09DA">
              <w:rPr>
                <w:rStyle w:val="screenelement"/>
                <w:sz w:val="16"/>
              </w:rPr>
              <w:t>Change View “Assign Bin to PSA”: Overview</w:t>
            </w:r>
            <w:r w:rsidRPr="002C09DA">
              <w:rPr>
                <w:sz w:val="16"/>
              </w:rPr>
              <w:t xml:space="preserve"> screen, choose </w:t>
            </w:r>
            <w:r w:rsidRPr="002C09DA">
              <w:rPr>
                <w:rStyle w:val="screenelement"/>
                <w:sz w:val="16"/>
              </w:rPr>
              <w:t>New Entries</w:t>
            </w:r>
            <w:r w:rsidRPr="002C09DA">
              <w:rPr>
                <w:sz w:val="16"/>
              </w:rPr>
              <w:t>.</w:t>
            </w:r>
          </w:p>
        </w:tc>
        <w:tc>
          <w:tcPr>
            <w:tcW w:w="0" w:type="auto"/>
          </w:tcPr>
          <w:p w14:paraId="64D293A8" w14:textId="77777777" w:rsidR="00245A28" w:rsidRPr="002C09DA" w:rsidRDefault="00245A28">
            <w:pPr>
              <w:rPr>
                <w:sz w:val="16"/>
              </w:rPr>
            </w:pPr>
          </w:p>
        </w:tc>
        <w:tc>
          <w:tcPr>
            <w:tcW w:w="0" w:type="auto"/>
          </w:tcPr>
          <w:p w14:paraId="7D778B17" w14:textId="77777777" w:rsidR="00245A28" w:rsidRPr="002C09DA" w:rsidRDefault="00245A28">
            <w:pPr>
              <w:rPr>
                <w:sz w:val="16"/>
              </w:rPr>
            </w:pPr>
          </w:p>
        </w:tc>
      </w:tr>
      <w:tr w:rsidR="00775272" w:rsidRPr="002C09DA" w14:paraId="58FD991D" w14:textId="77777777" w:rsidTr="002C09DA">
        <w:tc>
          <w:tcPr>
            <w:tcW w:w="0" w:type="auto"/>
          </w:tcPr>
          <w:p w14:paraId="585DC552" w14:textId="77777777" w:rsidR="00775272" w:rsidRPr="002C09DA" w:rsidRDefault="00245A28">
            <w:pPr>
              <w:rPr>
                <w:sz w:val="16"/>
              </w:rPr>
            </w:pPr>
            <w:r w:rsidRPr="002C09DA">
              <w:rPr>
                <w:sz w:val="16"/>
              </w:rPr>
              <w:t>5</w:t>
            </w:r>
          </w:p>
        </w:tc>
        <w:tc>
          <w:tcPr>
            <w:tcW w:w="0" w:type="auto"/>
          </w:tcPr>
          <w:p w14:paraId="2067C81D" w14:textId="77777777" w:rsidR="00775272" w:rsidRPr="002C09DA" w:rsidRDefault="00245A28">
            <w:pPr>
              <w:rPr>
                <w:sz w:val="16"/>
              </w:rPr>
            </w:pPr>
            <w:r w:rsidRPr="002C09DA">
              <w:rPr>
                <w:rStyle w:val="bold"/>
                <w:sz w:val="16"/>
              </w:rPr>
              <w:t>Enter Assignment Values</w:t>
            </w:r>
          </w:p>
        </w:tc>
        <w:tc>
          <w:tcPr>
            <w:tcW w:w="0" w:type="auto"/>
          </w:tcPr>
          <w:p w14:paraId="021F668E" w14:textId="77777777" w:rsidR="002C09DA" w:rsidRPr="002C09DA" w:rsidRDefault="00245A28">
            <w:pPr>
              <w:rPr>
                <w:sz w:val="16"/>
              </w:rPr>
            </w:pPr>
            <w:r w:rsidRPr="002C09DA">
              <w:rPr>
                <w:sz w:val="16"/>
              </w:rPr>
              <w:t xml:space="preserve">On the </w:t>
            </w:r>
            <w:r w:rsidRPr="002C09DA">
              <w:rPr>
                <w:rStyle w:val="screenelement"/>
                <w:sz w:val="16"/>
              </w:rPr>
              <w:t>New Entries: Details of Added Entries</w:t>
            </w:r>
            <w:r w:rsidRPr="002C09DA">
              <w:rPr>
                <w:sz w:val="16"/>
              </w:rPr>
              <w:t xml:space="preserve"> screen, enter the following data:</w:t>
            </w:r>
          </w:p>
          <w:p w14:paraId="76E6023B" w14:textId="77777777" w:rsidR="002C09DA" w:rsidRPr="002C09DA" w:rsidRDefault="00245A28">
            <w:pPr>
              <w:rPr>
                <w:sz w:val="16"/>
              </w:rPr>
            </w:pPr>
            <w:r w:rsidRPr="002C09DA">
              <w:rPr>
                <w:rStyle w:val="screenelement"/>
                <w:sz w:val="16"/>
              </w:rPr>
              <w:t>Product</w:t>
            </w:r>
            <w:r w:rsidRPr="002C09DA">
              <w:rPr>
                <w:sz w:val="16"/>
              </w:rPr>
              <w:t xml:space="preserve">: </w:t>
            </w:r>
            <w:r w:rsidRPr="002C09DA">
              <w:rPr>
                <w:rStyle w:val="userinput"/>
                <w:sz w:val="16"/>
              </w:rPr>
              <w:t>&lt;Product ID&gt;</w:t>
            </w:r>
          </w:p>
          <w:p w14:paraId="344E5DBB" w14:textId="09AE1847" w:rsidR="00775272" w:rsidRPr="002C09DA" w:rsidRDefault="00245A28">
            <w:pPr>
              <w:rPr>
                <w:sz w:val="16"/>
              </w:rPr>
            </w:pPr>
            <w:r w:rsidRPr="002C09DA">
              <w:rPr>
                <w:rStyle w:val="screenelement"/>
                <w:sz w:val="16"/>
              </w:rPr>
              <w:t>Storage Bin</w:t>
            </w:r>
            <w:r w:rsidRPr="002C09DA">
              <w:rPr>
                <w:sz w:val="16"/>
              </w:rPr>
              <w:t xml:space="preserve">: </w:t>
            </w:r>
            <w:r w:rsidRPr="002C09DA">
              <w:rPr>
                <w:rStyle w:val="userinput"/>
                <w:sz w:val="16"/>
              </w:rPr>
              <w:t>&lt;Storage Bin ID&gt;</w:t>
            </w:r>
          </w:p>
        </w:tc>
        <w:tc>
          <w:tcPr>
            <w:tcW w:w="0" w:type="auto"/>
          </w:tcPr>
          <w:p w14:paraId="3D6EA421" w14:textId="77777777" w:rsidR="00245A28" w:rsidRPr="002C09DA" w:rsidRDefault="00245A28">
            <w:pPr>
              <w:rPr>
                <w:sz w:val="16"/>
              </w:rPr>
            </w:pPr>
          </w:p>
        </w:tc>
        <w:tc>
          <w:tcPr>
            <w:tcW w:w="0" w:type="auto"/>
          </w:tcPr>
          <w:p w14:paraId="589B4D9E" w14:textId="77777777" w:rsidR="00245A28" w:rsidRPr="002C09DA" w:rsidRDefault="00245A28">
            <w:pPr>
              <w:rPr>
                <w:sz w:val="16"/>
              </w:rPr>
            </w:pPr>
          </w:p>
        </w:tc>
      </w:tr>
      <w:tr w:rsidR="00775272" w:rsidRPr="002C09DA" w14:paraId="2F63315B" w14:textId="77777777" w:rsidTr="002C09DA">
        <w:tc>
          <w:tcPr>
            <w:tcW w:w="0" w:type="auto"/>
          </w:tcPr>
          <w:p w14:paraId="13E7CAE6" w14:textId="77777777" w:rsidR="00775272" w:rsidRPr="002C09DA" w:rsidRDefault="00245A28">
            <w:pPr>
              <w:rPr>
                <w:sz w:val="16"/>
              </w:rPr>
            </w:pPr>
            <w:r w:rsidRPr="002C09DA">
              <w:rPr>
                <w:sz w:val="16"/>
              </w:rPr>
              <w:t>6</w:t>
            </w:r>
          </w:p>
        </w:tc>
        <w:tc>
          <w:tcPr>
            <w:tcW w:w="0" w:type="auto"/>
          </w:tcPr>
          <w:p w14:paraId="3E5F9978" w14:textId="77777777" w:rsidR="00775272" w:rsidRPr="002C09DA" w:rsidRDefault="00245A28">
            <w:pPr>
              <w:rPr>
                <w:sz w:val="16"/>
              </w:rPr>
            </w:pPr>
            <w:r w:rsidRPr="002C09DA">
              <w:rPr>
                <w:rStyle w:val="bold"/>
                <w:sz w:val="16"/>
              </w:rPr>
              <w:t>Save Your Data</w:t>
            </w:r>
          </w:p>
        </w:tc>
        <w:tc>
          <w:tcPr>
            <w:tcW w:w="0" w:type="auto"/>
          </w:tcPr>
          <w:p w14:paraId="748F681B" w14:textId="77777777" w:rsidR="00775272" w:rsidRPr="002C09DA" w:rsidRDefault="00245A28">
            <w:pPr>
              <w:rPr>
                <w:sz w:val="16"/>
              </w:rPr>
            </w:pPr>
            <w:r w:rsidRPr="002C09DA">
              <w:rPr>
                <w:sz w:val="16"/>
              </w:rPr>
              <w:t xml:space="preserve">Choose </w:t>
            </w:r>
            <w:r w:rsidRPr="002C09DA">
              <w:rPr>
                <w:rStyle w:val="screenelement"/>
                <w:sz w:val="16"/>
              </w:rPr>
              <w:t>Save</w:t>
            </w:r>
            <w:r w:rsidRPr="002C09DA">
              <w:rPr>
                <w:sz w:val="16"/>
              </w:rPr>
              <w:t>.</w:t>
            </w:r>
          </w:p>
        </w:tc>
        <w:tc>
          <w:tcPr>
            <w:tcW w:w="0" w:type="auto"/>
          </w:tcPr>
          <w:p w14:paraId="3C99DA01" w14:textId="77777777" w:rsidR="00775272" w:rsidRPr="002C09DA" w:rsidRDefault="00245A28">
            <w:pPr>
              <w:rPr>
                <w:sz w:val="16"/>
              </w:rPr>
            </w:pPr>
            <w:r w:rsidRPr="002C09DA">
              <w:rPr>
                <w:sz w:val="16"/>
              </w:rPr>
              <w:t>A system message tells you that the assignment of the storage bin to the PSA has been saved.</w:t>
            </w:r>
          </w:p>
        </w:tc>
        <w:tc>
          <w:tcPr>
            <w:tcW w:w="0" w:type="auto"/>
          </w:tcPr>
          <w:p w14:paraId="754D3E7D" w14:textId="77777777" w:rsidR="00245A28" w:rsidRPr="002C09DA" w:rsidRDefault="00245A28">
            <w:pPr>
              <w:rPr>
                <w:sz w:val="16"/>
              </w:rPr>
            </w:pPr>
          </w:p>
        </w:tc>
      </w:tr>
    </w:tbl>
    <w:p w14:paraId="0B6931ED" w14:textId="77777777" w:rsidR="00245A28" w:rsidRDefault="00245A28"/>
    <w:p w14:paraId="6B31E8BA" w14:textId="77777777" w:rsidR="002C09DA" w:rsidRDefault="002C09DA"/>
    <w:p w14:paraId="1109726A" w14:textId="77777777" w:rsidR="002C09DA" w:rsidRDefault="002C09DA" w:rsidP="000E0E85">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2C09DA" w14:paraId="523C64C7" w14:textId="77777777" w:rsidTr="004E17E8">
        <w:trPr>
          <w:cnfStyle w:val="100000000000" w:firstRow="1" w:lastRow="0" w:firstColumn="0" w:lastColumn="0" w:oddVBand="0" w:evenVBand="0" w:oddHBand="0" w:evenHBand="0" w:firstRowFirstColumn="0" w:firstRowLastColumn="0" w:lastRowFirstColumn="0" w:lastRowLastColumn="0"/>
        </w:trPr>
        <w:tc>
          <w:tcPr>
            <w:tcW w:w="1554" w:type="dxa"/>
          </w:tcPr>
          <w:p w14:paraId="3277194F" w14:textId="77777777" w:rsidR="002C09DA" w:rsidRDefault="002C09DA" w:rsidP="004E17E8">
            <w:r>
              <w:t>Type Style</w:t>
            </w:r>
          </w:p>
        </w:tc>
        <w:tc>
          <w:tcPr>
            <w:tcW w:w="11598" w:type="dxa"/>
          </w:tcPr>
          <w:p w14:paraId="1E12CC82" w14:textId="77777777" w:rsidR="002C09DA" w:rsidRDefault="002C09DA" w:rsidP="004E17E8">
            <w:r>
              <w:t>Description</w:t>
            </w:r>
          </w:p>
        </w:tc>
      </w:tr>
      <w:tr w:rsidR="002C09DA" w:rsidRPr="001B5034" w14:paraId="18C35BEF" w14:textId="77777777" w:rsidTr="004E17E8">
        <w:trPr>
          <w:cnfStyle w:val="000000100000" w:firstRow="0" w:lastRow="0" w:firstColumn="0" w:lastColumn="0" w:oddVBand="0" w:evenVBand="0" w:oddHBand="1" w:evenHBand="0" w:firstRowFirstColumn="0" w:firstRowLastColumn="0" w:lastRowFirstColumn="0" w:lastRowLastColumn="0"/>
        </w:trPr>
        <w:tc>
          <w:tcPr>
            <w:tcW w:w="1554" w:type="dxa"/>
          </w:tcPr>
          <w:p w14:paraId="71F3000E" w14:textId="77777777" w:rsidR="002C09DA" w:rsidRPr="001B5034" w:rsidRDefault="002C09DA" w:rsidP="004E17E8">
            <w:r w:rsidRPr="00601DC2">
              <w:rPr>
                <w:rStyle w:val="SAPScreenElement"/>
              </w:rPr>
              <w:t>Example</w:t>
            </w:r>
          </w:p>
        </w:tc>
        <w:tc>
          <w:tcPr>
            <w:tcW w:w="11598" w:type="dxa"/>
          </w:tcPr>
          <w:p w14:paraId="12560A28" w14:textId="77777777" w:rsidR="002C09DA" w:rsidRDefault="002C09DA" w:rsidP="004E17E8">
            <w:r w:rsidRPr="001B5034">
              <w:t>Words or characters quoted from the screen. These include field names, screen titles, pushbuttons labels, menu names, menu paths, and menu options.</w:t>
            </w:r>
          </w:p>
          <w:p w14:paraId="09D057C2" w14:textId="77777777" w:rsidR="002C09DA" w:rsidRPr="001B5034" w:rsidRDefault="002C09DA" w:rsidP="004E17E8">
            <w:r>
              <w:t>Textual c</w:t>
            </w:r>
            <w:r w:rsidRPr="001B5034">
              <w:t xml:space="preserve">ross-references to other </w:t>
            </w:r>
            <w:r>
              <w:t>documents</w:t>
            </w:r>
            <w:r w:rsidRPr="001B5034">
              <w:t>.</w:t>
            </w:r>
          </w:p>
        </w:tc>
      </w:tr>
      <w:tr w:rsidR="002C09DA" w:rsidRPr="001B5034" w14:paraId="71DFC2C7" w14:textId="77777777" w:rsidTr="004E17E8">
        <w:trPr>
          <w:cnfStyle w:val="000000010000" w:firstRow="0" w:lastRow="0" w:firstColumn="0" w:lastColumn="0" w:oddVBand="0" w:evenVBand="0" w:oddHBand="0" w:evenHBand="1" w:firstRowFirstColumn="0" w:firstRowLastColumn="0" w:lastRowFirstColumn="0" w:lastRowLastColumn="0"/>
        </w:trPr>
        <w:tc>
          <w:tcPr>
            <w:tcW w:w="1554" w:type="dxa"/>
          </w:tcPr>
          <w:p w14:paraId="19AAAAFB" w14:textId="77777777" w:rsidR="002C09DA" w:rsidRPr="005A5AB7" w:rsidRDefault="002C09DA" w:rsidP="004E17E8">
            <w:pPr>
              <w:rPr>
                <w:rStyle w:val="SAPEmphasis"/>
              </w:rPr>
            </w:pPr>
            <w:r w:rsidRPr="00D61EBC">
              <w:rPr>
                <w:rStyle w:val="SAPEmphasis"/>
              </w:rPr>
              <w:t>Example</w:t>
            </w:r>
          </w:p>
        </w:tc>
        <w:tc>
          <w:tcPr>
            <w:tcW w:w="11598" w:type="dxa"/>
          </w:tcPr>
          <w:p w14:paraId="436E19C7" w14:textId="77777777" w:rsidR="002C09DA" w:rsidRPr="001B5034" w:rsidRDefault="002C09DA" w:rsidP="004E17E8">
            <w:r w:rsidRPr="001B5034">
              <w:t xml:space="preserve">Emphasized words or </w:t>
            </w:r>
            <w:r>
              <w:t>expressions.</w:t>
            </w:r>
          </w:p>
        </w:tc>
      </w:tr>
      <w:tr w:rsidR="002C09DA" w:rsidRPr="001B5034" w14:paraId="6E0375B9" w14:textId="77777777" w:rsidTr="004E17E8">
        <w:trPr>
          <w:cnfStyle w:val="000000100000" w:firstRow="0" w:lastRow="0" w:firstColumn="0" w:lastColumn="0" w:oddVBand="0" w:evenVBand="0" w:oddHBand="1" w:evenHBand="0" w:firstRowFirstColumn="0" w:firstRowLastColumn="0" w:lastRowFirstColumn="0" w:lastRowLastColumn="0"/>
        </w:trPr>
        <w:tc>
          <w:tcPr>
            <w:tcW w:w="1554" w:type="dxa"/>
          </w:tcPr>
          <w:p w14:paraId="3040442E" w14:textId="77777777" w:rsidR="002C09DA" w:rsidRPr="001B5034" w:rsidRDefault="002C09DA" w:rsidP="004E17E8">
            <w:r w:rsidRPr="009A20CD">
              <w:rPr>
                <w:rStyle w:val="SAPMonospace"/>
              </w:rPr>
              <w:t>EXAMPLE</w:t>
            </w:r>
          </w:p>
        </w:tc>
        <w:tc>
          <w:tcPr>
            <w:tcW w:w="11598" w:type="dxa"/>
          </w:tcPr>
          <w:p w14:paraId="2C84642A" w14:textId="77777777" w:rsidR="002C09DA" w:rsidRPr="001B5034" w:rsidRDefault="002C09DA" w:rsidP="004E17E8">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2C09DA" w:rsidRPr="001B5034" w14:paraId="1A0DE7D6" w14:textId="77777777" w:rsidTr="004E17E8">
        <w:trPr>
          <w:cnfStyle w:val="000000010000" w:firstRow="0" w:lastRow="0" w:firstColumn="0" w:lastColumn="0" w:oddVBand="0" w:evenVBand="0" w:oddHBand="0" w:evenHBand="1" w:firstRowFirstColumn="0" w:firstRowLastColumn="0" w:lastRowFirstColumn="0" w:lastRowLastColumn="0"/>
        </w:trPr>
        <w:tc>
          <w:tcPr>
            <w:tcW w:w="1554" w:type="dxa"/>
          </w:tcPr>
          <w:p w14:paraId="15C82B94" w14:textId="77777777" w:rsidR="002C09DA" w:rsidRPr="005411A0" w:rsidRDefault="002C09DA" w:rsidP="004E17E8">
            <w:pPr>
              <w:rPr>
                <w:rStyle w:val="SAPMonospace"/>
              </w:rPr>
            </w:pPr>
            <w:r w:rsidRPr="005411A0">
              <w:rPr>
                <w:rStyle w:val="SAPMonospace"/>
              </w:rPr>
              <w:t>Example</w:t>
            </w:r>
          </w:p>
        </w:tc>
        <w:tc>
          <w:tcPr>
            <w:tcW w:w="11598" w:type="dxa"/>
          </w:tcPr>
          <w:p w14:paraId="3B3C7980" w14:textId="77777777" w:rsidR="002C09DA" w:rsidRPr="001B5034" w:rsidRDefault="002C09DA" w:rsidP="004E17E8">
            <w:r w:rsidRPr="001B5034">
              <w:t>Output on the screen. This includes file and directory names and their paths, messages, names of variables and parameters, source text, and names of installation, upgrade and database tools.</w:t>
            </w:r>
          </w:p>
        </w:tc>
      </w:tr>
      <w:tr w:rsidR="002C09DA" w:rsidRPr="001B5034" w14:paraId="76863C1A" w14:textId="77777777" w:rsidTr="004E17E8">
        <w:trPr>
          <w:cnfStyle w:val="000000100000" w:firstRow="0" w:lastRow="0" w:firstColumn="0" w:lastColumn="0" w:oddVBand="0" w:evenVBand="0" w:oddHBand="1" w:evenHBand="0" w:firstRowFirstColumn="0" w:firstRowLastColumn="0" w:lastRowFirstColumn="0" w:lastRowLastColumn="0"/>
        </w:trPr>
        <w:tc>
          <w:tcPr>
            <w:tcW w:w="1554" w:type="dxa"/>
          </w:tcPr>
          <w:p w14:paraId="2283C965" w14:textId="77777777" w:rsidR="002C09DA" w:rsidRPr="005A5AB7" w:rsidRDefault="002C09DA" w:rsidP="004E17E8">
            <w:pPr>
              <w:rPr>
                <w:rStyle w:val="SAPEmphasis"/>
              </w:rPr>
            </w:pPr>
            <w:r w:rsidRPr="006F3BFA">
              <w:rPr>
                <w:rStyle w:val="SAPUserEntry"/>
              </w:rPr>
              <w:t>Example</w:t>
            </w:r>
          </w:p>
        </w:tc>
        <w:tc>
          <w:tcPr>
            <w:tcW w:w="11598" w:type="dxa"/>
          </w:tcPr>
          <w:p w14:paraId="34D1FA90" w14:textId="77777777" w:rsidR="002C09DA" w:rsidRPr="001B5034" w:rsidRDefault="002C09DA" w:rsidP="004E17E8">
            <w:r w:rsidRPr="001B5034">
              <w:t>Exact user entry. These are words or characters that you enter in the system exactly as they appear in the documentation.</w:t>
            </w:r>
          </w:p>
        </w:tc>
      </w:tr>
      <w:tr w:rsidR="002C09DA" w:rsidRPr="001B5034" w14:paraId="0AF7096B" w14:textId="77777777" w:rsidTr="004E17E8">
        <w:trPr>
          <w:cnfStyle w:val="000000010000" w:firstRow="0" w:lastRow="0" w:firstColumn="0" w:lastColumn="0" w:oddVBand="0" w:evenVBand="0" w:oddHBand="0" w:evenHBand="1" w:firstRowFirstColumn="0" w:firstRowLastColumn="0" w:lastRowFirstColumn="0" w:lastRowLastColumn="0"/>
        </w:trPr>
        <w:tc>
          <w:tcPr>
            <w:tcW w:w="1554" w:type="dxa"/>
          </w:tcPr>
          <w:p w14:paraId="16BCB0D4" w14:textId="77777777" w:rsidR="002C09DA" w:rsidRPr="006F3BFA" w:rsidRDefault="002C09DA" w:rsidP="004E17E8">
            <w:pPr>
              <w:rPr>
                <w:rStyle w:val="SAPUserEntry"/>
              </w:rPr>
            </w:pPr>
            <w:r w:rsidRPr="006F3BFA">
              <w:rPr>
                <w:rStyle w:val="SAPUserEntry"/>
              </w:rPr>
              <w:t>&lt;Example&gt;</w:t>
            </w:r>
          </w:p>
        </w:tc>
        <w:tc>
          <w:tcPr>
            <w:tcW w:w="11598" w:type="dxa"/>
          </w:tcPr>
          <w:p w14:paraId="5FD86066" w14:textId="77777777" w:rsidR="002C09DA" w:rsidRPr="001B5034" w:rsidRDefault="002C09DA" w:rsidP="004E17E8">
            <w:r w:rsidRPr="001B5034">
              <w:t>Variable user entry. Angle brackets indicate that you replace these words and characters with appropriate entries to make entries in the system.</w:t>
            </w:r>
          </w:p>
        </w:tc>
      </w:tr>
      <w:tr w:rsidR="002C09DA" w:rsidRPr="001B5034" w14:paraId="44F173B7" w14:textId="77777777" w:rsidTr="004E17E8">
        <w:trPr>
          <w:cnfStyle w:val="000000100000" w:firstRow="0" w:lastRow="0" w:firstColumn="0" w:lastColumn="0" w:oddVBand="0" w:evenVBand="0" w:oddHBand="1" w:evenHBand="0" w:firstRowFirstColumn="0" w:firstRowLastColumn="0" w:lastRowFirstColumn="0" w:lastRowLastColumn="0"/>
        </w:trPr>
        <w:tc>
          <w:tcPr>
            <w:tcW w:w="1554" w:type="dxa"/>
          </w:tcPr>
          <w:p w14:paraId="4230F19D" w14:textId="77777777" w:rsidR="002C09DA" w:rsidRPr="00601DC2" w:rsidRDefault="002C09DA" w:rsidP="004E17E8">
            <w:pPr>
              <w:rPr>
                <w:rStyle w:val="SAPKeyboard"/>
              </w:rPr>
            </w:pPr>
            <w:r w:rsidRPr="005E595C">
              <w:rPr>
                <w:rStyle w:val="SAPKeyboard"/>
              </w:rPr>
              <w:t>EXAMPLE</w:t>
            </w:r>
          </w:p>
        </w:tc>
        <w:tc>
          <w:tcPr>
            <w:tcW w:w="11598" w:type="dxa"/>
          </w:tcPr>
          <w:p w14:paraId="6AB1E029" w14:textId="77777777" w:rsidR="002C09DA" w:rsidRPr="001B5034" w:rsidRDefault="002C09DA" w:rsidP="004E17E8">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7DF0FFC1" w14:textId="77777777" w:rsidR="002C09DA" w:rsidRDefault="002C09DA" w:rsidP="000E0E85"/>
    <w:p w14:paraId="21908BDF" w14:textId="77777777" w:rsidR="002C09DA" w:rsidRPr="00416A0C" w:rsidRDefault="002C09DA" w:rsidP="000E0E85">
      <w:pPr>
        <w:sectPr w:rsidR="002C09DA" w:rsidRPr="00416A0C" w:rsidSect="002C09DA">
          <w:headerReference w:type="even" r:id="rId15"/>
          <w:headerReference w:type="default" r:id="rId16"/>
          <w:footerReference w:type="even" r:id="rId17"/>
          <w:footerReference w:type="default" r:id="rId18"/>
          <w:headerReference w:type="first" r:id="rId19"/>
          <w:footerReference w:type="first" r:id="rId20"/>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2C09DA" w14:paraId="1BEEB960" w14:textId="77777777" w:rsidTr="004E17E8">
        <w:trPr>
          <w:trHeight w:hRule="exact" w:val="227"/>
        </w:trPr>
        <w:tc>
          <w:tcPr>
            <w:tcW w:w="3969" w:type="dxa"/>
            <w:tcMar>
              <w:top w:w="0" w:type="dxa"/>
              <w:bottom w:w="0" w:type="dxa"/>
            </w:tcMar>
          </w:tcPr>
          <w:p w14:paraId="4152AE1F" w14:textId="77777777" w:rsidR="002C09DA" w:rsidRDefault="002C09DA" w:rsidP="004E17E8"/>
        </w:tc>
      </w:tr>
      <w:tr w:rsidR="002C09DA" w14:paraId="2E08840F" w14:textId="77777777" w:rsidTr="004E17E8">
        <w:trPr>
          <w:trHeight w:hRule="exact" w:val="1134"/>
        </w:trPr>
        <w:tc>
          <w:tcPr>
            <w:tcW w:w="3969" w:type="dxa"/>
            <w:shd w:val="clear" w:color="auto" w:fill="FFFFFF" w:themeFill="background1"/>
          </w:tcPr>
          <w:p w14:paraId="304A50BF" w14:textId="77777777" w:rsidR="002C09DA" w:rsidRDefault="002C09DA" w:rsidP="004E17E8">
            <w:pPr>
              <w:pStyle w:val="SAPLastPageGray"/>
            </w:pPr>
            <w:r w:rsidRPr="00447440">
              <w:rPr>
                <w:color w:val="auto"/>
              </w:rPr>
              <w:t>www.sap.com</w:t>
            </w:r>
            <w:r>
              <w:t>/contactsap</w:t>
            </w:r>
          </w:p>
        </w:tc>
      </w:tr>
      <w:tr w:rsidR="002C09DA" w14:paraId="3F5211ED" w14:textId="77777777" w:rsidTr="004E17E8">
        <w:trPr>
          <w:trHeight w:val="8120"/>
        </w:trPr>
        <w:tc>
          <w:tcPr>
            <w:tcW w:w="3969" w:type="dxa"/>
            <w:shd w:val="clear" w:color="auto" w:fill="FFFFFF" w:themeFill="background1"/>
            <w:vAlign w:val="bottom"/>
          </w:tcPr>
          <w:p w14:paraId="17BEF0AB" w14:textId="77777777" w:rsidR="002C09DA" w:rsidRPr="00CD309F" w:rsidRDefault="002C09DA" w:rsidP="004E17E8">
            <w:pPr>
              <w:pStyle w:val="SAPLastPageNormal"/>
              <w:rPr>
                <w:lang w:val="en-US"/>
              </w:rPr>
            </w:pPr>
            <w:bookmarkStart w:id="24"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4"/>
          </w:p>
          <w:p w14:paraId="132392F6" w14:textId="77777777" w:rsidR="002C09DA" w:rsidRDefault="002C09DA" w:rsidP="004E17E8">
            <w:pPr>
              <w:rPr>
                <w:rFonts w:cs="Arial"/>
                <w:sz w:val="12"/>
                <w:szCs w:val="18"/>
              </w:rPr>
            </w:pPr>
            <w:bookmarkStart w:id="25"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56C99BBE" w14:textId="77777777" w:rsidR="002C09DA" w:rsidRPr="00F42CDC" w:rsidRDefault="002C09DA" w:rsidP="004E17E8">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0F68A098" w14:textId="77777777" w:rsidR="002C09DA" w:rsidRPr="00F42CDC" w:rsidRDefault="002C09DA" w:rsidP="004E17E8">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3BE58F28" w14:textId="77777777" w:rsidR="002C09DA" w:rsidRPr="00F42CDC" w:rsidRDefault="002C09DA" w:rsidP="004E17E8">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70B1C440" w14:textId="520257EA" w:rsidR="002C09DA" w:rsidRDefault="002C09DA" w:rsidP="004E17E8">
            <w:pPr>
              <w:pStyle w:val="SAPLastPageNormal"/>
              <w:rPr>
                <w:lang w:val="en-US"/>
              </w:rPr>
            </w:pPr>
            <w:r w:rsidRPr="00F42CDC">
              <w:rPr>
                <w:lang w:val="en-US"/>
              </w:rPr>
              <w:t xml:space="preserve">See </w:t>
            </w:r>
            <w:hyperlink r:id="rId21"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25"/>
          </w:p>
          <w:p w14:paraId="6EC2B978" w14:textId="77777777" w:rsidR="002C09DA" w:rsidRPr="00907380" w:rsidRDefault="002C09DA" w:rsidP="004E17E8">
            <w:pPr>
              <w:pStyle w:val="SAPMaterialNumber"/>
            </w:pPr>
          </w:p>
        </w:tc>
      </w:tr>
    </w:tbl>
    <w:p w14:paraId="4A868923" w14:textId="77777777" w:rsidR="002C09DA" w:rsidRPr="000E0E85" w:rsidRDefault="002C09DA" w:rsidP="000E0E85">
      <w:pPr>
        <w:pStyle w:val="SAPLastPageNormal"/>
        <w:rPr>
          <w:lang w:val="en-US"/>
        </w:rPr>
      </w:pPr>
      <w:r>
        <w:rPr>
          <w:noProof/>
        </w:rPr>
        <w:drawing>
          <wp:anchor distT="0" distB="0" distL="114300" distR="114300" simplePos="0" relativeHeight="251662336" behindDoc="1" locked="0" layoutInCell="1" allowOverlap="1" wp14:anchorId="2647EDF7" wp14:editId="3080E5F0">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2C09DA" w:rsidRPr="000E0E85" w:rsidSect="002C09DA">
      <w:footerReference w:type="even" r:id="rId22"/>
      <w:footerReference w:type="default" r:id="rId23"/>
      <w:footerReference w:type="first" r:id="rId24"/>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FEAD69" w14:textId="77777777" w:rsidR="00245A28" w:rsidRDefault="00245A28">
      <w:pPr>
        <w:spacing w:before="0" w:after="0" w:line="240" w:lineRule="auto"/>
      </w:pPr>
      <w:r>
        <w:separator/>
      </w:r>
    </w:p>
  </w:endnote>
  <w:endnote w:type="continuationSeparator" w:id="0">
    <w:p w14:paraId="30EC078B" w14:textId="77777777" w:rsidR="00245A28" w:rsidRDefault="00245A2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DFA97F" w14:textId="77777777" w:rsidR="002C09DA" w:rsidRDefault="002C09D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2C09DA" w:rsidRPr="005D1853" w14:paraId="79B7D06A" w14:textId="77777777" w:rsidTr="00E657D2">
      <w:tc>
        <w:tcPr>
          <w:tcW w:w="5245" w:type="dxa"/>
          <w:vAlign w:val="bottom"/>
        </w:tcPr>
        <w:p w14:paraId="6A8FF1F8" w14:textId="7F386052" w:rsidR="002C09DA" w:rsidRDefault="002C09DA" w:rsidP="00E657D2">
          <w:pPr>
            <w:pStyle w:val="SAPFooterleft"/>
          </w:pPr>
          <w:fldSimple w:instr=" REF maintitle \* MERGEFORMAT ">
            <w:r w:rsidRPr="002C09DA">
              <w:t>Maintain Production Supply Area -</w:t>
            </w:r>
            <w:r>
              <w:rPr>
                <w:u w:color="000000" w:themeColor="text1"/>
              </w:rPr>
              <w:t xml:space="preserve"> MDS (3KS)</w:t>
            </w:r>
          </w:fldSimple>
        </w:p>
        <w:p w14:paraId="2F429FC5" w14:textId="1792F905" w:rsidR="002C09DA" w:rsidRPr="001B2C66" w:rsidRDefault="002C09DA" w:rsidP="00E657D2">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29F818E4" w14:textId="3997D34C" w:rsidR="002C09DA" w:rsidRPr="00860C35" w:rsidRDefault="002C09DA" w:rsidP="00E657D2">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2DDFB1E1" w14:textId="77777777" w:rsidR="002C09DA" w:rsidRPr="004319A4" w:rsidRDefault="002C09DA" w:rsidP="00E657D2">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1BC35DE2" w14:textId="77777777" w:rsidR="002C09DA" w:rsidRDefault="002C09DA" w:rsidP="00AF4AA3">
    <w:pPr>
      <w:pStyle w:val="Footer"/>
    </w:pPr>
  </w:p>
  <w:p w14:paraId="79240A2F" w14:textId="77777777" w:rsidR="002C09DA" w:rsidRPr="00E63F4C" w:rsidRDefault="002C09DA"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9585E" w14:textId="77777777" w:rsidR="002C09DA" w:rsidRDefault="002C09D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3D311" w14:textId="77777777" w:rsidR="002C09DA" w:rsidRPr="002C09DA" w:rsidRDefault="002C09DA" w:rsidP="002C09DA">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82FCB" w14:textId="77777777" w:rsidR="002C09DA" w:rsidRPr="002C09DA" w:rsidRDefault="002C09DA" w:rsidP="002C09DA">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F4BFD2" w14:textId="77777777" w:rsidR="002C09DA" w:rsidRPr="002C09DA" w:rsidRDefault="002C09DA" w:rsidP="002C09D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A47E71" w14:textId="77777777" w:rsidR="00245A28" w:rsidRDefault="00245A28">
      <w:pPr>
        <w:spacing w:before="0" w:after="0" w:line="240" w:lineRule="auto"/>
      </w:pPr>
      <w:r>
        <w:rPr>
          <w:color w:val="000000"/>
        </w:rPr>
        <w:separator/>
      </w:r>
    </w:p>
  </w:footnote>
  <w:footnote w:type="continuationSeparator" w:id="0">
    <w:p w14:paraId="10EE4F32" w14:textId="77777777" w:rsidR="00245A28" w:rsidRDefault="00245A2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5D710" w14:textId="77777777" w:rsidR="002C09DA" w:rsidRDefault="002C09D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157CF8" w14:textId="77777777" w:rsidR="002C09DA" w:rsidRDefault="002C09D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7577D7" w14:textId="77777777" w:rsidR="002C09DA" w:rsidRDefault="002C09D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1B8578D3"/>
    <w:multiLevelType w:val="multilevel"/>
    <w:tmpl w:val="16EE028A"/>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94E3462"/>
    <w:multiLevelType w:val="multilevel"/>
    <w:tmpl w:val="9D2083D0"/>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1"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2"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3"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4" w15:restartNumberingAfterBreak="0">
    <w:nsid w:val="673109E2"/>
    <w:multiLevelType w:val="multilevel"/>
    <w:tmpl w:val="A65A3776"/>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5" w15:restartNumberingAfterBreak="0">
    <w:nsid w:val="67C70B37"/>
    <w:multiLevelType w:val="multilevel"/>
    <w:tmpl w:val="DF4A9FA4"/>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num w:numId="1" w16cid:durableId="892928675">
    <w:abstractNumId w:val="18"/>
  </w:num>
  <w:num w:numId="2" w16cid:durableId="504368445">
    <w:abstractNumId w:val="24"/>
  </w:num>
  <w:num w:numId="3" w16cid:durableId="1897353006">
    <w:abstractNumId w:val="16"/>
  </w:num>
  <w:num w:numId="4" w16cid:durableId="2099791514">
    <w:abstractNumId w:val="25"/>
  </w:num>
  <w:num w:numId="5" w16cid:durableId="577715953">
    <w:abstractNumId w:val="16"/>
    <w:lvlOverride w:ilvl="0"/>
  </w:num>
  <w:num w:numId="6" w16cid:durableId="97068594">
    <w:abstractNumId w:val="16"/>
    <w:lvlOverride w:ilvl="0"/>
  </w:num>
  <w:num w:numId="7" w16cid:durableId="1008565">
    <w:abstractNumId w:val="16"/>
    <w:lvlOverride w:ilvl="0"/>
  </w:num>
  <w:num w:numId="8" w16cid:durableId="1511527798">
    <w:abstractNumId w:val="16"/>
    <w:lvlOverride w:ilvl="0"/>
  </w:num>
  <w:num w:numId="9" w16cid:durableId="2081055365">
    <w:abstractNumId w:val="9"/>
  </w:num>
  <w:num w:numId="10" w16cid:durableId="2036223385">
    <w:abstractNumId w:val="7"/>
  </w:num>
  <w:num w:numId="11" w16cid:durableId="815268007">
    <w:abstractNumId w:val="6"/>
  </w:num>
  <w:num w:numId="12" w16cid:durableId="1984193499">
    <w:abstractNumId w:val="8"/>
  </w:num>
  <w:num w:numId="13" w16cid:durableId="981883518">
    <w:abstractNumId w:val="3"/>
  </w:num>
  <w:num w:numId="14" w16cid:durableId="1471434026">
    <w:abstractNumId w:val="2"/>
  </w:num>
  <w:num w:numId="15" w16cid:durableId="168301856">
    <w:abstractNumId w:val="10"/>
  </w:num>
  <w:num w:numId="16" w16cid:durableId="2002926204">
    <w:abstractNumId w:val="19"/>
  </w:num>
  <w:num w:numId="17" w16cid:durableId="1294600702">
    <w:abstractNumId w:val="22"/>
  </w:num>
  <w:num w:numId="18" w16cid:durableId="438839126">
    <w:abstractNumId w:val="5"/>
  </w:num>
  <w:num w:numId="19" w16cid:durableId="285166491">
    <w:abstractNumId w:val="4"/>
  </w:num>
  <w:num w:numId="20" w16cid:durableId="2094080954">
    <w:abstractNumId w:val="1"/>
  </w:num>
  <w:num w:numId="21" w16cid:durableId="522478189">
    <w:abstractNumId w:val="0"/>
  </w:num>
  <w:num w:numId="22" w16cid:durableId="1110390980">
    <w:abstractNumId w:val="14"/>
  </w:num>
  <w:num w:numId="23" w16cid:durableId="164638613">
    <w:abstractNumId w:val="12"/>
  </w:num>
  <w:num w:numId="24" w16cid:durableId="1963228250">
    <w:abstractNumId w:val="17"/>
  </w:num>
  <w:num w:numId="25" w16cid:durableId="289241125">
    <w:abstractNumId w:val="21"/>
  </w:num>
  <w:num w:numId="26" w16cid:durableId="2105571206">
    <w:abstractNumId w:val="13"/>
  </w:num>
  <w:num w:numId="27" w16cid:durableId="1362392338">
    <w:abstractNumId w:val="20"/>
  </w:num>
  <w:num w:numId="28" w16cid:durableId="1741899613">
    <w:abstractNumId w:val="8"/>
    <w:lvlOverride w:ilvl="0">
      <w:startOverride w:val="1"/>
    </w:lvlOverride>
  </w:num>
  <w:num w:numId="29" w16cid:durableId="1490096327">
    <w:abstractNumId w:val="8"/>
    <w:lvlOverride w:ilvl="0">
      <w:startOverride w:val="1"/>
    </w:lvlOverride>
  </w:num>
  <w:num w:numId="30" w16cid:durableId="849758738">
    <w:abstractNumId w:val="11"/>
  </w:num>
  <w:num w:numId="31" w16cid:durableId="1427769525">
    <w:abstractNumId w:val="23"/>
  </w:num>
  <w:num w:numId="32" w16cid:durableId="1308393040">
    <w:abstractNumId w:val="15"/>
  </w:num>
  <w:num w:numId="33" w16cid:durableId="101353686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77389083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775272"/>
    <w:rsid w:val="00245A28"/>
    <w:rsid w:val="002C09DA"/>
    <w:rsid w:val="00775272"/>
    <w:rsid w:val="007D3107"/>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2011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09DA"/>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2C09DA"/>
    <w:pPr>
      <w:keepNext/>
      <w:keepLines/>
      <w:pageBreakBefore/>
      <w:numPr>
        <w:numId w:val="15"/>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2C09DA"/>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2C09DA"/>
    <w:pPr>
      <w:numPr>
        <w:ilvl w:val="2"/>
      </w:numPr>
      <w:ind w:left="1134" w:hanging="1134"/>
      <w:outlineLvl w:val="2"/>
    </w:pPr>
    <w:rPr>
      <w:bCs/>
    </w:rPr>
  </w:style>
  <w:style w:type="paragraph" w:styleId="Heading4">
    <w:name w:val="heading 4"/>
    <w:basedOn w:val="Heading2"/>
    <w:next w:val="Normal"/>
    <w:link w:val="Heading4Char"/>
    <w:unhideWhenUsed/>
    <w:qFormat/>
    <w:rsid w:val="002C09DA"/>
    <w:pPr>
      <w:numPr>
        <w:ilvl w:val="3"/>
      </w:numPr>
      <w:ind w:left="1418" w:hanging="1418"/>
      <w:outlineLvl w:val="3"/>
    </w:pPr>
    <w:rPr>
      <w:bCs/>
      <w:iCs/>
    </w:rPr>
  </w:style>
  <w:style w:type="paragraph" w:styleId="Heading5">
    <w:name w:val="heading 5"/>
    <w:basedOn w:val="Heading2"/>
    <w:next w:val="Normal"/>
    <w:link w:val="Heading5Char"/>
    <w:unhideWhenUsed/>
    <w:qFormat/>
    <w:rsid w:val="002C09DA"/>
    <w:pPr>
      <w:numPr>
        <w:ilvl w:val="4"/>
      </w:numPr>
      <w:ind w:left="1701" w:hanging="1701"/>
      <w:outlineLvl w:val="4"/>
    </w:pPr>
  </w:style>
  <w:style w:type="paragraph" w:styleId="Heading6">
    <w:name w:val="heading 6"/>
    <w:basedOn w:val="Heading2"/>
    <w:next w:val="Normal"/>
    <w:link w:val="Heading6Char"/>
    <w:uiPriority w:val="9"/>
    <w:unhideWhenUsed/>
    <w:rsid w:val="002C09DA"/>
    <w:pPr>
      <w:numPr>
        <w:ilvl w:val="5"/>
      </w:numPr>
      <w:ind w:left="1871" w:hanging="1871"/>
      <w:outlineLvl w:val="5"/>
    </w:pPr>
    <w:rPr>
      <w:iCs/>
    </w:rPr>
  </w:style>
  <w:style w:type="paragraph" w:styleId="Heading7">
    <w:name w:val="heading 7"/>
    <w:basedOn w:val="Heading2"/>
    <w:next w:val="Normal"/>
    <w:link w:val="Heading7Char"/>
    <w:uiPriority w:val="9"/>
    <w:unhideWhenUsed/>
    <w:rsid w:val="002C09DA"/>
    <w:pPr>
      <w:numPr>
        <w:ilvl w:val="6"/>
      </w:numPr>
      <w:ind w:left="1985" w:hanging="1985"/>
      <w:outlineLvl w:val="6"/>
    </w:pPr>
    <w:rPr>
      <w:iCs/>
    </w:rPr>
  </w:style>
  <w:style w:type="paragraph" w:styleId="Heading8">
    <w:name w:val="heading 8"/>
    <w:basedOn w:val="Heading2"/>
    <w:next w:val="Normal"/>
    <w:link w:val="Heading8Char"/>
    <w:uiPriority w:val="9"/>
    <w:unhideWhenUsed/>
    <w:rsid w:val="002C09DA"/>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2C09DA"/>
    <w:pPr>
      <w:numPr>
        <w:ilvl w:val="8"/>
      </w:numPr>
      <w:ind w:left="2495" w:hanging="2495"/>
      <w:outlineLvl w:val="8"/>
    </w:pPr>
    <w:rPr>
      <w:iCs/>
      <w:szCs w:val="20"/>
    </w:rPr>
  </w:style>
  <w:style w:type="character" w:default="1" w:styleId="DefaultParagraphFont">
    <w:name w:val="Default Paragraph Font"/>
    <w:uiPriority w:val="1"/>
    <w:semiHidden/>
    <w:unhideWhenUsed/>
    <w:rsid w:val="002C09D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C09DA"/>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2C09DA"/>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2C09DA"/>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2C09DA"/>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2C09DA"/>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2C09DA"/>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2C09DA"/>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2C09DA"/>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2C09DA"/>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2C09DA"/>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2C09DA"/>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2C09DA"/>
    <w:rPr>
      <w:rFonts w:ascii="BentonSans Medium" w:hAnsi="BentonSans Medium"/>
      <w:sz w:val="20"/>
    </w:rPr>
  </w:style>
  <w:style w:type="paragraph" w:customStyle="1" w:styleId="SAPMainTitle">
    <w:name w:val="SAP_MainTitle"/>
    <w:basedOn w:val="Normal"/>
    <w:next w:val="SAPSubTitle"/>
    <w:rsid w:val="002C09DA"/>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2C09DA"/>
    <w:pPr>
      <w:spacing w:before="120"/>
    </w:pPr>
    <w:rPr>
      <w:color w:val="000000" w:themeColor="text1"/>
      <w:sz w:val="28"/>
    </w:rPr>
  </w:style>
  <w:style w:type="paragraph" w:customStyle="1" w:styleId="SAPSecurityLevel">
    <w:name w:val="SAP_SecurityLevel"/>
    <w:basedOn w:val="SAPMainTitle"/>
    <w:locked/>
    <w:rsid w:val="002C09DA"/>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2C09DA"/>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2C09DA"/>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2C09DA"/>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2C09DA"/>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C09DA"/>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2C09DA"/>
    <w:pPr>
      <w:spacing w:before="1080"/>
    </w:pPr>
    <w:rPr>
      <w:b/>
      <w:color w:val="999999"/>
      <w:sz w:val="20"/>
    </w:rPr>
  </w:style>
  <w:style w:type="paragraph" w:customStyle="1" w:styleId="SAPTargetAudience">
    <w:name w:val="SAP_TargetAudience"/>
    <w:basedOn w:val="Normal"/>
    <w:locked/>
    <w:rsid w:val="002C09DA"/>
    <w:pPr>
      <w:ind w:left="170" w:right="170"/>
    </w:pPr>
  </w:style>
  <w:style w:type="paragraph" w:customStyle="1" w:styleId="SAPHeading1NoNumber">
    <w:name w:val="SAP_Heading1NoNumber"/>
    <w:basedOn w:val="Heading1"/>
    <w:next w:val="Normal"/>
    <w:locked/>
    <w:rsid w:val="002C09DA"/>
    <w:pPr>
      <w:numPr>
        <w:numId w:val="0"/>
      </w:numPr>
      <w:outlineLvl w:val="9"/>
    </w:pPr>
  </w:style>
  <w:style w:type="table" w:customStyle="1" w:styleId="LightShading1">
    <w:name w:val="Light Shading1"/>
    <w:basedOn w:val="TableNormal"/>
    <w:uiPriority w:val="60"/>
    <w:locked/>
    <w:rsid w:val="002C09DA"/>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2C09DA"/>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2C09DA"/>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2C09DA"/>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2C09DA"/>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2C09DA"/>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2C09DA"/>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2C09DA"/>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2C09DA"/>
    <w:pPr>
      <w:keepNext w:val="0"/>
      <w:spacing w:before="0"/>
    </w:pPr>
  </w:style>
  <w:style w:type="paragraph" w:styleId="TOC1">
    <w:name w:val="toc 1"/>
    <w:basedOn w:val="Normal"/>
    <w:autoRedefine/>
    <w:uiPriority w:val="39"/>
    <w:unhideWhenUsed/>
    <w:rsid w:val="002C09DA"/>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2C09DA"/>
    <w:pPr>
      <w:keepNext w:val="0"/>
      <w:tabs>
        <w:tab w:val="left" w:pos="1418"/>
      </w:tabs>
      <w:spacing w:before="0"/>
      <w:ind w:left="1418" w:hanging="794"/>
    </w:pPr>
  </w:style>
  <w:style w:type="paragraph" w:styleId="TOC4">
    <w:name w:val="toc 4"/>
    <w:basedOn w:val="TOC3"/>
    <w:next w:val="Normal"/>
    <w:autoRedefine/>
    <w:uiPriority w:val="39"/>
    <w:unhideWhenUsed/>
    <w:rsid w:val="002C09DA"/>
    <w:pPr>
      <w:tabs>
        <w:tab w:val="left" w:pos="1985"/>
      </w:tabs>
      <w:ind w:right="851"/>
    </w:pPr>
  </w:style>
  <w:style w:type="paragraph" w:styleId="TOC5">
    <w:name w:val="toc 5"/>
    <w:basedOn w:val="TOC4"/>
    <w:next w:val="Normal"/>
    <w:autoRedefine/>
    <w:uiPriority w:val="39"/>
    <w:unhideWhenUsed/>
    <w:rsid w:val="002C09DA"/>
  </w:style>
  <w:style w:type="paragraph" w:customStyle="1" w:styleId="SAPKeyblockTitle">
    <w:name w:val="SAP_KeyblockTitle"/>
    <w:basedOn w:val="Normal"/>
    <w:next w:val="Normal"/>
    <w:qFormat/>
    <w:rsid w:val="002C09DA"/>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2C09DA"/>
    <w:pPr>
      <w:ind w:left="680"/>
    </w:pPr>
  </w:style>
  <w:style w:type="paragraph" w:styleId="ListContinue">
    <w:name w:val="List Continue"/>
    <w:basedOn w:val="Normal"/>
    <w:uiPriority w:val="99"/>
    <w:qFormat/>
    <w:rsid w:val="002C09DA"/>
    <w:pPr>
      <w:ind w:left="340"/>
    </w:pPr>
  </w:style>
  <w:style w:type="paragraph" w:styleId="ListContinue2">
    <w:name w:val="List Continue 2"/>
    <w:basedOn w:val="Normal"/>
    <w:uiPriority w:val="99"/>
    <w:qFormat/>
    <w:rsid w:val="002C09DA"/>
    <w:pPr>
      <w:ind w:left="680"/>
    </w:pPr>
  </w:style>
  <w:style w:type="paragraph" w:styleId="ListContinue3">
    <w:name w:val="List Continue 3"/>
    <w:basedOn w:val="Normal"/>
    <w:uiPriority w:val="99"/>
    <w:qFormat/>
    <w:rsid w:val="002C09DA"/>
    <w:pPr>
      <w:ind w:left="1021"/>
    </w:pPr>
  </w:style>
  <w:style w:type="character" w:styleId="Hyperlink">
    <w:name w:val="Hyperlink"/>
    <w:basedOn w:val="DefaultParagraphFont"/>
    <w:uiPriority w:val="99"/>
    <w:unhideWhenUsed/>
    <w:rsid w:val="002C09DA"/>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2C09DA"/>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2C09DA"/>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2C09DA"/>
    <w:rPr>
      <w:rFonts w:ascii="Courier New" w:hAnsi="Courier New" w:cs="Times New Roman"/>
      <w:sz w:val="18"/>
    </w:rPr>
  </w:style>
  <w:style w:type="paragraph" w:styleId="Header">
    <w:name w:val="header"/>
    <w:basedOn w:val="Normal"/>
    <w:link w:val="HeaderChar"/>
    <w:uiPriority w:val="99"/>
    <w:unhideWhenUsed/>
    <w:rsid w:val="002C09DA"/>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2C09DA"/>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2C09DA"/>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2C09DA"/>
    <w:pPr>
      <w:tabs>
        <w:tab w:val="clear" w:pos="4703"/>
        <w:tab w:val="clear" w:pos="9406"/>
      </w:tabs>
      <w:spacing w:line="180" w:lineRule="exact"/>
    </w:pPr>
    <w:rPr>
      <w:sz w:val="12"/>
    </w:rPr>
  </w:style>
  <w:style w:type="character" w:customStyle="1" w:styleId="SAPUserEntry">
    <w:name w:val="SAP_UserEntry"/>
    <w:basedOn w:val="SAPMonospace"/>
    <w:uiPriority w:val="1"/>
    <w:qFormat/>
    <w:rsid w:val="002C09DA"/>
    <w:rPr>
      <w:rFonts w:ascii="Courier New" w:hAnsi="Courier New" w:cs="Times New Roman"/>
      <w:b/>
      <w:color w:val="45157E"/>
      <w:sz w:val="18"/>
    </w:rPr>
  </w:style>
  <w:style w:type="character" w:customStyle="1" w:styleId="SAPScreenElement">
    <w:name w:val="SAP_ScreenElement"/>
    <w:basedOn w:val="DefaultParagraphFont"/>
    <w:uiPriority w:val="1"/>
    <w:qFormat/>
    <w:rsid w:val="002C09DA"/>
    <w:rPr>
      <w:rFonts w:ascii="BentonSans Book Italic" w:hAnsi="BentonSans Book Italic" w:cs="Times New Roman"/>
      <w:color w:val="003283"/>
    </w:rPr>
  </w:style>
  <w:style w:type="character" w:customStyle="1" w:styleId="SAPEmphasis">
    <w:name w:val="SAP_Emphasis"/>
    <w:basedOn w:val="DefaultParagraphFont"/>
    <w:uiPriority w:val="1"/>
    <w:qFormat/>
    <w:rsid w:val="002C09DA"/>
    <w:rPr>
      <w:rFonts w:ascii="BentonSans Medium" w:hAnsi="BentonSans Medium" w:cs="Times New Roman"/>
      <w:sz w:val="18"/>
    </w:rPr>
  </w:style>
  <w:style w:type="character" w:customStyle="1" w:styleId="SAPKeyboard">
    <w:name w:val="SAP_Keyboard"/>
    <w:basedOn w:val="SAPMonospace"/>
    <w:uiPriority w:val="1"/>
    <w:qFormat/>
    <w:rsid w:val="002C09DA"/>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2C09DA"/>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2C09DA"/>
    <w:rPr>
      <w:rFonts w:ascii="BentonSans Bold" w:hAnsi="BentonSans Bold" w:cs="Times New Roman"/>
    </w:rPr>
  </w:style>
  <w:style w:type="character" w:customStyle="1" w:styleId="SAPFooterSecurityLevel">
    <w:name w:val="SAP_Footer_SecurityLevel"/>
    <w:basedOn w:val="DefaultParagraphFont"/>
    <w:uiPriority w:val="1"/>
    <w:locked/>
    <w:rsid w:val="002C09DA"/>
    <w:rPr>
      <w:rFonts w:cs="Times New Roman"/>
      <w:caps/>
      <w:spacing w:val="6"/>
    </w:rPr>
  </w:style>
  <w:style w:type="character" w:styleId="PlaceholderText">
    <w:name w:val="Placeholder Text"/>
    <w:basedOn w:val="DefaultParagraphFont"/>
    <w:uiPriority w:val="99"/>
    <w:semiHidden/>
    <w:rsid w:val="002C09DA"/>
    <w:rPr>
      <w:rFonts w:cs="Times New Roman"/>
      <w:color w:val="808080"/>
    </w:rPr>
  </w:style>
  <w:style w:type="paragraph" w:customStyle="1" w:styleId="SAPGraphicParagraph">
    <w:name w:val="SAP_GraphicParagraph"/>
    <w:basedOn w:val="Normal"/>
    <w:next w:val="Normal"/>
    <w:rsid w:val="002C09DA"/>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2C09DA"/>
    <w:rPr>
      <w:rFonts w:cs="Times New Roman"/>
      <w:color w:val="96607D" w:themeColor="followedHyperlink"/>
      <w:u w:val="single"/>
    </w:rPr>
  </w:style>
  <w:style w:type="character" w:styleId="SubtleEmphasis">
    <w:name w:val="Subtle Emphasis"/>
    <w:basedOn w:val="DefaultParagraphFont"/>
    <w:uiPriority w:val="19"/>
    <w:rsid w:val="002C09DA"/>
    <w:rPr>
      <w:rFonts w:cs="Times New Roman"/>
      <w:i/>
      <w:iCs/>
      <w:color w:val="808080" w:themeColor="text1" w:themeTint="7F"/>
    </w:rPr>
  </w:style>
  <w:style w:type="character" w:styleId="Strong">
    <w:name w:val="Strong"/>
    <w:basedOn w:val="DefaultParagraphFont"/>
    <w:uiPriority w:val="22"/>
    <w:rsid w:val="002C09DA"/>
    <w:rPr>
      <w:rFonts w:cs="Times New Roman"/>
      <w:b/>
      <w:bCs/>
    </w:rPr>
  </w:style>
  <w:style w:type="paragraph" w:customStyle="1" w:styleId="SAPCopyrightShort">
    <w:name w:val="SAP_CopyrightShort"/>
    <w:basedOn w:val="Normal"/>
    <w:locked/>
    <w:rsid w:val="002C09DA"/>
    <w:pPr>
      <w:spacing w:before="11760" w:after="0" w:line="220" w:lineRule="exact"/>
      <w:ind w:left="-1418" w:right="-567"/>
    </w:pPr>
  </w:style>
  <w:style w:type="paragraph" w:customStyle="1" w:styleId="SAPLastPageGray">
    <w:name w:val="SAP_LastPage_Gray"/>
    <w:basedOn w:val="Normal"/>
    <w:locked/>
    <w:rsid w:val="002C09DA"/>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2C09DA"/>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2C09DA"/>
  </w:style>
  <w:style w:type="paragraph" w:styleId="List">
    <w:name w:val="List"/>
    <w:basedOn w:val="Normal"/>
    <w:uiPriority w:val="99"/>
    <w:unhideWhenUsed/>
    <w:rsid w:val="002C09DA"/>
    <w:pPr>
      <w:ind w:left="340" w:hanging="340"/>
      <w:contextualSpacing/>
    </w:pPr>
  </w:style>
  <w:style w:type="paragraph" w:styleId="ListBullet">
    <w:name w:val="List Bullet"/>
    <w:basedOn w:val="Normal"/>
    <w:uiPriority w:val="99"/>
    <w:qFormat/>
    <w:rsid w:val="002C09DA"/>
    <w:pPr>
      <w:numPr>
        <w:numId w:val="9"/>
      </w:numPr>
      <w:ind w:left="341" w:hanging="284"/>
    </w:pPr>
  </w:style>
  <w:style w:type="paragraph" w:styleId="ListBullet2">
    <w:name w:val="List Bullet 2"/>
    <w:basedOn w:val="Normal"/>
    <w:uiPriority w:val="99"/>
    <w:qFormat/>
    <w:rsid w:val="002C09DA"/>
    <w:pPr>
      <w:numPr>
        <w:numId w:val="10"/>
      </w:numPr>
      <w:ind w:left="681" w:hanging="284"/>
    </w:pPr>
  </w:style>
  <w:style w:type="paragraph" w:styleId="ListBullet3">
    <w:name w:val="List Bullet 3"/>
    <w:basedOn w:val="Normal"/>
    <w:uiPriority w:val="99"/>
    <w:qFormat/>
    <w:rsid w:val="002C09DA"/>
    <w:pPr>
      <w:numPr>
        <w:numId w:val="11"/>
      </w:numPr>
      <w:ind w:left="1021" w:hanging="284"/>
    </w:pPr>
  </w:style>
  <w:style w:type="paragraph" w:styleId="ListNumber">
    <w:name w:val="List Number"/>
    <w:basedOn w:val="Normal"/>
    <w:uiPriority w:val="99"/>
    <w:qFormat/>
    <w:rsid w:val="002C09DA"/>
    <w:pPr>
      <w:numPr>
        <w:numId w:val="34"/>
      </w:numPr>
    </w:pPr>
  </w:style>
  <w:style w:type="paragraph" w:styleId="ListNumber2">
    <w:name w:val="List Number 2"/>
    <w:basedOn w:val="Normal"/>
    <w:uiPriority w:val="99"/>
    <w:qFormat/>
    <w:rsid w:val="002C09DA"/>
    <w:pPr>
      <w:numPr>
        <w:ilvl w:val="1"/>
        <w:numId w:val="34"/>
      </w:numPr>
    </w:pPr>
  </w:style>
  <w:style w:type="paragraph" w:styleId="ListNumber3">
    <w:name w:val="List Number 3"/>
    <w:basedOn w:val="Normal"/>
    <w:uiPriority w:val="99"/>
    <w:qFormat/>
    <w:rsid w:val="002C09DA"/>
    <w:pPr>
      <w:numPr>
        <w:ilvl w:val="2"/>
        <w:numId w:val="34"/>
      </w:numPr>
    </w:pPr>
  </w:style>
  <w:style w:type="paragraph" w:styleId="List2">
    <w:name w:val="List 2"/>
    <w:basedOn w:val="Normal"/>
    <w:uiPriority w:val="99"/>
    <w:unhideWhenUsed/>
    <w:rsid w:val="002C09DA"/>
    <w:pPr>
      <w:ind w:left="680" w:hanging="340"/>
      <w:contextualSpacing/>
    </w:pPr>
  </w:style>
  <w:style w:type="paragraph" w:styleId="List3">
    <w:name w:val="List 3"/>
    <w:basedOn w:val="Normal"/>
    <w:uiPriority w:val="99"/>
    <w:unhideWhenUsed/>
    <w:rsid w:val="002C09DA"/>
    <w:pPr>
      <w:ind w:left="1020" w:hanging="340"/>
      <w:contextualSpacing/>
    </w:pPr>
  </w:style>
  <w:style w:type="paragraph" w:styleId="DocumentMap">
    <w:name w:val="Document Map"/>
    <w:basedOn w:val="Normal"/>
    <w:link w:val="DocumentMapChar"/>
    <w:uiPriority w:val="99"/>
    <w:semiHidden/>
    <w:unhideWhenUsed/>
    <w:rsid w:val="002C09DA"/>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2C09DA"/>
    <w:rPr>
      <w:rFonts w:ascii="Tahoma" w:eastAsia="MS Mincho" w:hAnsi="Tahoma"/>
      <w:color w:val="000000" w:themeColor="text1"/>
      <w:kern w:val="0"/>
      <w:sz w:val="16"/>
      <w:szCs w:val="16"/>
      <w:lang w:eastAsia="en-US"/>
    </w:rPr>
  </w:style>
  <w:style w:type="paragraph" w:styleId="NoSpacing">
    <w:name w:val="No Spacing"/>
    <w:link w:val="NoSpacingChar"/>
    <w:uiPriority w:val="1"/>
    <w:rsid w:val="002C09DA"/>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2C09DA"/>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2C09DA"/>
    <w:pPr>
      <w:jc w:val="right"/>
    </w:pPr>
    <w:rPr>
      <w:noProof/>
    </w:rPr>
  </w:style>
  <w:style w:type="character" w:styleId="Emphasis">
    <w:name w:val="Emphasis"/>
    <w:basedOn w:val="DefaultParagraphFont"/>
    <w:uiPriority w:val="20"/>
    <w:rsid w:val="002C09DA"/>
    <w:rPr>
      <w:rFonts w:cs="Times New Roman"/>
      <w:i/>
      <w:iCs/>
    </w:rPr>
  </w:style>
  <w:style w:type="paragraph" w:styleId="Quote">
    <w:name w:val="Quote"/>
    <w:basedOn w:val="Normal"/>
    <w:next w:val="Normal"/>
    <w:link w:val="QuoteChar"/>
    <w:uiPriority w:val="29"/>
    <w:rsid w:val="002C09DA"/>
    <w:rPr>
      <w:i/>
      <w:iCs/>
    </w:rPr>
  </w:style>
  <w:style w:type="character" w:customStyle="1" w:styleId="QuoteChar">
    <w:name w:val="Quote Char"/>
    <w:basedOn w:val="DefaultParagraphFont"/>
    <w:link w:val="Quote"/>
    <w:uiPriority w:val="29"/>
    <w:rsid w:val="002C09DA"/>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2C09DA"/>
    <w:rPr>
      <w:rFonts w:cs="Times New Roman"/>
      <w:smallCaps/>
      <w:color w:val="E97132" w:themeColor="accent2"/>
      <w:u w:val="single"/>
    </w:rPr>
  </w:style>
  <w:style w:type="paragraph" w:styleId="IntenseQuote">
    <w:name w:val="Intense Quote"/>
    <w:basedOn w:val="Normal"/>
    <w:next w:val="Normal"/>
    <w:link w:val="IntenseQuoteChar"/>
    <w:uiPriority w:val="30"/>
    <w:rsid w:val="002C09DA"/>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2C09DA"/>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2C09DA"/>
    <w:rPr>
      <w:rFonts w:cs="Times New Roman"/>
      <w:b/>
      <w:bCs/>
      <w:smallCaps/>
      <w:color w:val="E97132" w:themeColor="accent2"/>
      <w:spacing w:val="5"/>
      <w:u w:val="single"/>
    </w:rPr>
  </w:style>
  <w:style w:type="character" w:styleId="IntenseEmphasis">
    <w:name w:val="Intense Emphasis"/>
    <w:basedOn w:val="DefaultParagraphFont"/>
    <w:uiPriority w:val="21"/>
    <w:rsid w:val="002C09DA"/>
    <w:rPr>
      <w:rFonts w:cs="Times New Roman"/>
      <w:b/>
      <w:bCs/>
      <w:i/>
      <w:iCs/>
      <w:color w:val="156082" w:themeColor="accent1"/>
    </w:rPr>
  </w:style>
  <w:style w:type="paragraph" w:styleId="ListParagraph">
    <w:name w:val="List Paragraph"/>
    <w:basedOn w:val="Normal"/>
    <w:uiPriority w:val="34"/>
    <w:rsid w:val="002C09DA"/>
    <w:pPr>
      <w:ind w:left="720"/>
      <w:contextualSpacing/>
    </w:pPr>
  </w:style>
  <w:style w:type="character" w:styleId="BookTitle">
    <w:name w:val="Book Title"/>
    <w:basedOn w:val="DefaultParagraphFont"/>
    <w:uiPriority w:val="33"/>
    <w:rsid w:val="002C09DA"/>
    <w:rPr>
      <w:rFonts w:cs="Times New Roman"/>
      <w:b/>
      <w:bCs/>
      <w:smallCaps/>
      <w:spacing w:val="5"/>
    </w:rPr>
  </w:style>
  <w:style w:type="character" w:customStyle="1" w:styleId="SAPTextReference">
    <w:name w:val="SAP_TextReference"/>
    <w:basedOn w:val="SAPScreenElement"/>
    <w:uiPriority w:val="1"/>
    <w:qFormat/>
    <w:rsid w:val="002C09DA"/>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2C09DA"/>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2C09DA"/>
    <w:rPr>
      <w:rFonts w:ascii="BentonSans Bold" w:hAnsi="BentonSans Bold"/>
    </w:rPr>
  </w:style>
  <w:style w:type="paragraph" w:customStyle="1" w:styleId="SAPFooterCurrentTopicLeft">
    <w:name w:val="SAP_Footer_CurrentTopicLeft"/>
    <w:basedOn w:val="SAPFooterleft"/>
    <w:qFormat/>
    <w:locked/>
    <w:rsid w:val="002C09DA"/>
    <w:rPr>
      <w:rFonts w:ascii="BentonSans Bold" w:hAnsi="BentonSans Bold"/>
    </w:rPr>
  </w:style>
  <w:style w:type="character" w:customStyle="1" w:styleId="Superscript">
    <w:name w:val="Superscript"/>
    <w:basedOn w:val="DefaultParagraphFont"/>
    <w:uiPriority w:val="1"/>
    <w:rsid w:val="002C09DA"/>
    <w:rPr>
      <w:rFonts w:cs="Times New Roman"/>
      <w:vertAlign w:val="superscript"/>
    </w:rPr>
  </w:style>
  <w:style w:type="character" w:customStyle="1" w:styleId="SAPGreenTextNotPrintedChar">
    <w:name w:val="SAP_GreenText_(NotPrinted) Char"/>
    <w:basedOn w:val="DefaultParagraphFont"/>
    <w:link w:val="SAPGreenTextNotPrinted"/>
    <w:rsid w:val="002C09DA"/>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2C09DA"/>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2C09DA"/>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2C09DA"/>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2C09DA"/>
    <w:pPr>
      <w:spacing w:before="0" w:after="200" w:line="240" w:lineRule="auto"/>
    </w:pPr>
    <w:rPr>
      <w:i/>
      <w:iCs/>
      <w:color w:val="0E2841" w:themeColor="text2"/>
      <w:szCs w:val="18"/>
    </w:rPr>
  </w:style>
  <w:style w:type="paragraph" w:customStyle="1" w:styleId="SAPXMLCodeblock">
    <w:name w:val="SAP_XML_Codeblock"/>
    <w:basedOn w:val="Normal"/>
    <w:qFormat/>
    <w:rsid w:val="002C09DA"/>
    <w:rPr>
      <w:rFonts w:ascii="Courier New" w:eastAsiaTheme="majorEastAsia" w:hAnsi="Courier New"/>
      <w:szCs w:val="26"/>
    </w:rPr>
  </w:style>
  <w:style w:type="character" w:customStyle="1" w:styleId="SAPIcon">
    <w:name w:val="SAP_Icon"/>
    <w:basedOn w:val="SAPTextReference"/>
    <w:uiPriority w:val="1"/>
    <w:qFormat/>
    <w:rsid w:val="002C09DA"/>
    <w:rPr>
      <w:rFonts w:ascii="SAP-icons" w:hAnsi="SAP-icons" w:cs="Times New Roman"/>
      <w:color w:val="7F7F7F" w:themeColor="text1" w:themeTint="80"/>
      <w:sz w:val="18"/>
    </w:rPr>
  </w:style>
  <w:style w:type="table" w:customStyle="1" w:styleId="SAPNote">
    <w:name w:val="SAP_Note"/>
    <w:basedOn w:val="TableGrid"/>
    <w:uiPriority w:val="99"/>
    <w:rsid w:val="002C09DA"/>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2C09DA"/>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2" TargetMode="External"/><Relationship Id="rId18" Type="http://schemas.openxmlformats.org/officeDocument/2006/relationships/footer" Target="footer2.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www.sap.com/copyright" TargetMode="External"/><Relationship Id="rId7" Type="http://schemas.openxmlformats.org/officeDocument/2006/relationships/image" Target="media/image1.png"/><Relationship Id="rId12" Type="http://schemas.openxmlformats.org/officeDocument/2006/relationships/hyperlink" Target="https://me.sap.com/notes/2434549" TargetMode="External"/><Relationship Id="rId17" Type="http://schemas.openxmlformats.org/officeDocument/2006/relationships/footer" Target="footer1.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elp.sap.com/docs/SAP_S4HANA_CLOUD/53e36b5493804bcdb3f6f14de8b487dd/ec310a8b669a45ca898dc4dd91d97de2.html" TargetMode="External"/><Relationship Id="rId24" Type="http://schemas.openxmlformats.org/officeDocument/2006/relationships/footer" Target="footer6.xml"/><Relationship Id="rId5" Type="http://schemas.openxmlformats.org/officeDocument/2006/relationships/footnotes" Target="footnotes.xml"/><Relationship Id="rId15" Type="http://schemas.openxmlformats.org/officeDocument/2006/relationships/header" Target="header1.xml"/><Relationship Id="rId23" Type="http://schemas.openxmlformats.org/officeDocument/2006/relationships/footer" Target="footer5.xml"/><Relationship Id="rId10" Type="http://schemas.openxmlformats.org/officeDocument/2006/relationships/hyperlink" Target="#unique_3" TargetMode="External"/><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yperlink" Target="#unique_2" TargetMode="External"/><Relationship Id="rId14" Type="http://schemas.openxmlformats.org/officeDocument/2006/relationships/hyperlink" Target="#unique_3" TargetMode="External"/><Relationship Id="rId22"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1815</Words>
  <Characters>10346</Characters>
  <Application>Microsoft Office Word</Application>
  <DocSecurity>4</DocSecurity>
  <Lines>86</Lines>
  <Paragraphs>24</Paragraphs>
  <ScaleCrop>false</ScaleCrop>
  <Company/>
  <LinksUpToDate>false</LinksUpToDate>
  <CharactersWithSpaces>12137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2026-07-02T15:10:00Z</dcterms:created>
  <dcterms:modified xsi:type="dcterms:W3CDTF">2026-07-02T15:10:00Z</dcterms:modified>
</cp:coreProperties>
</file>