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23D39" w14:paraId="66EABEF7" w14:textId="77777777" w:rsidTr="00F062C5">
        <w:trPr>
          <w:trHeight w:val="636"/>
        </w:trPr>
        <w:tc>
          <w:tcPr>
            <w:tcW w:w="3227" w:type="dxa"/>
          </w:tcPr>
          <w:p w14:paraId="4AACFBAC" w14:textId="77777777" w:rsidR="00023D39" w:rsidRPr="006A4D17" w:rsidRDefault="00023D39" w:rsidP="00F062C5">
            <w:bookmarkStart w:id="0" w:name="unique_1"/>
            <w:bookmarkStart w:id="1" w:name="_Hlk107001998"/>
            <w:r w:rsidRPr="006A4D17">
              <w:rPr>
                <w:noProof/>
              </w:rPr>
              <w:drawing>
                <wp:anchor distT="0" distB="0" distL="114300" distR="114300" simplePos="0" relativeHeight="251659264" behindDoc="1" locked="0" layoutInCell="1" allowOverlap="1" wp14:anchorId="4E3C1EC1" wp14:editId="7374C29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E2A0A08" w14:textId="15B41987" w:rsidR="00023D39" w:rsidRPr="00E540A2" w:rsidRDefault="00023D39" w:rsidP="00023D39">
            <w:pPr>
              <w:pStyle w:val="SAPCollateralType"/>
            </w:pPr>
            <w:r>
              <w:t>Stammdatenskript</w:t>
            </w:r>
          </w:p>
          <w:p w14:paraId="3DCFC5F9" w14:textId="05724703" w:rsidR="00023D39" w:rsidRPr="00CF3F1C" w:rsidRDefault="00023D39" w:rsidP="00023D39">
            <w:pPr>
              <w:pStyle w:val="SAPDocumentVersion"/>
            </w:pPr>
            <w:r>
              <w:t>SAP S/4HANA Cloud Public Edition - 02-07-26</w:t>
            </w:r>
          </w:p>
        </w:tc>
      </w:tr>
      <w:tr w:rsidR="00023D39" w14:paraId="5E61DA3C" w14:textId="77777777" w:rsidTr="00F062C5">
        <w:trPr>
          <w:trHeight w:hRule="exact" w:val="1656"/>
        </w:trPr>
        <w:tc>
          <w:tcPr>
            <w:tcW w:w="3227" w:type="dxa"/>
          </w:tcPr>
          <w:p w14:paraId="56ACFDF1" w14:textId="77777777" w:rsidR="00023D39" w:rsidRPr="006A4D17" w:rsidRDefault="00023D39" w:rsidP="00F062C5"/>
        </w:tc>
        <w:tc>
          <w:tcPr>
            <w:tcW w:w="11340" w:type="dxa"/>
          </w:tcPr>
          <w:p w14:paraId="4C559E05" w14:textId="0C1AF6BD" w:rsidR="00023D39" w:rsidRDefault="00023D39" w:rsidP="00023D39">
            <w:pPr>
              <w:pStyle w:val="SAPMainTitle"/>
            </w:pPr>
            <w:bookmarkStart w:id="2" w:name="maintitle"/>
            <w:r>
              <w:t>Informationsmaterial für chemische Compliance (EHS) anlegen – SDS (65Z)</w:t>
            </w:r>
            <w:bookmarkEnd w:id="2"/>
            <w:r w:rsidRPr="00585F3D">
              <w:t xml:space="preserve"> </w:t>
            </w:r>
          </w:p>
          <w:p w14:paraId="0B9C04D4" w14:textId="77777777" w:rsidR="00023D39" w:rsidRDefault="00023D39" w:rsidP="00F062C5"/>
          <w:p w14:paraId="7B71F8C7" w14:textId="77777777" w:rsidR="00023D39" w:rsidRPr="00585F3D" w:rsidRDefault="00023D39" w:rsidP="00F062C5">
            <w:r w:rsidRPr="00DE3655">
              <w:rPr>
                <w:b/>
                <w:bCs/>
                <w:noProof/>
                <w:szCs w:val="28"/>
              </w:rPr>
              <w:drawing>
                <wp:anchor distT="0" distB="0" distL="114300" distR="114300" simplePos="0" relativeHeight="251660288" behindDoc="1" locked="0" layoutInCell="1" allowOverlap="1" wp14:anchorId="61599A41" wp14:editId="457F9E6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23D39" w14:paraId="78D3E002" w14:textId="77777777" w:rsidTr="00F062C5">
        <w:trPr>
          <w:trHeight w:hRule="exact" w:val="481"/>
        </w:trPr>
        <w:tc>
          <w:tcPr>
            <w:tcW w:w="3227" w:type="dxa"/>
          </w:tcPr>
          <w:p w14:paraId="6AFE1805" w14:textId="77777777" w:rsidR="00023D39" w:rsidRDefault="00023D39" w:rsidP="00F062C5"/>
        </w:tc>
        <w:tc>
          <w:tcPr>
            <w:tcW w:w="11340" w:type="dxa"/>
          </w:tcPr>
          <w:p w14:paraId="30EC6B0F" w14:textId="77777777" w:rsidR="00023D39" w:rsidRDefault="00023D39" w:rsidP="00F062C5">
            <w:pPr>
              <w:pStyle w:val="SAPSecurityLevel"/>
              <w:jc w:val="left"/>
            </w:pPr>
            <w:r>
              <w:t>PUBLIC</w:t>
            </w:r>
          </w:p>
        </w:tc>
      </w:tr>
    </w:tbl>
    <w:p w14:paraId="7F98C098" w14:textId="77777777" w:rsidR="00023D39" w:rsidRDefault="00023D39"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2218D1E" w14:textId="16F43D67" w:rsidR="00023D39" w:rsidRDefault="00023D39">
      <w:pPr>
        <w:pStyle w:val="TOC1"/>
        <w:rPr>
          <w:rFonts w:asciiTheme="minorHAnsi" w:eastAsiaTheme="minorEastAsia" w:hAnsiTheme="minorHAnsi" w:cstheme="minorBidi"/>
          <w:noProof/>
          <w:color w:val="auto"/>
          <w:kern w:val="2"/>
          <w:sz w:val="24"/>
          <w:lang/>
          <w14:ligatures w14:val="standardContextual"/>
        </w:rPr>
      </w:pPr>
      <w:hyperlink w:anchor="_Toc233889830" w:history="1">
        <w:r w:rsidRPr="00D67FCA">
          <w:rPr>
            <w:rStyle w:val="Hyperlink"/>
            <w:noProof/>
          </w:rPr>
          <w:t>1</w:t>
        </w:r>
        <w:r>
          <w:rPr>
            <w:rFonts w:asciiTheme="minorHAnsi" w:eastAsiaTheme="minorEastAsia" w:hAnsiTheme="minorHAnsi" w:cstheme="minorBidi"/>
            <w:noProof/>
            <w:color w:val="auto"/>
            <w:kern w:val="2"/>
            <w:sz w:val="24"/>
            <w:lang/>
            <w14:ligatures w14:val="standardContextual"/>
          </w:rPr>
          <w:tab/>
        </w:r>
        <w:r w:rsidRPr="00D67FCA">
          <w:rPr>
            <w:rStyle w:val="Hyperlink"/>
            <w:noProof/>
          </w:rPr>
          <w:t>Zweck</w:t>
        </w:r>
        <w:r>
          <w:rPr>
            <w:noProof/>
            <w:webHidden/>
          </w:rPr>
          <w:tab/>
        </w:r>
        <w:r>
          <w:rPr>
            <w:noProof/>
            <w:webHidden/>
          </w:rPr>
          <w:fldChar w:fldCharType="begin"/>
        </w:r>
        <w:r>
          <w:rPr>
            <w:noProof/>
            <w:webHidden/>
          </w:rPr>
          <w:instrText xml:space="preserve"> PAGEREF _Toc233889830 \h </w:instrText>
        </w:r>
        <w:r>
          <w:rPr>
            <w:noProof/>
            <w:webHidden/>
          </w:rPr>
        </w:r>
        <w:r>
          <w:rPr>
            <w:noProof/>
            <w:webHidden/>
          </w:rPr>
          <w:fldChar w:fldCharType="separate"/>
        </w:r>
        <w:r>
          <w:rPr>
            <w:noProof/>
            <w:webHidden/>
          </w:rPr>
          <w:t>2</w:t>
        </w:r>
        <w:r>
          <w:rPr>
            <w:noProof/>
            <w:webHidden/>
          </w:rPr>
          <w:fldChar w:fldCharType="end"/>
        </w:r>
      </w:hyperlink>
    </w:p>
    <w:p w14:paraId="7C2F8226" w14:textId="7BCA5BA7" w:rsidR="00023D39" w:rsidRDefault="00023D39">
      <w:pPr>
        <w:pStyle w:val="TOC1"/>
        <w:rPr>
          <w:rFonts w:asciiTheme="minorHAnsi" w:eastAsiaTheme="minorEastAsia" w:hAnsiTheme="minorHAnsi" w:cstheme="minorBidi"/>
          <w:noProof/>
          <w:color w:val="auto"/>
          <w:kern w:val="2"/>
          <w:sz w:val="24"/>
          <w:lang/>
          <w14:ligatures w14:val="standardContextual"/>
        </w:rPr>
      </w:pPr>
      <w:hyperlink w:anchor="_Toc233889831" w:history="1">
        <w:r w:rsidRPr="00D67FCA">
          <w:rPr>
            <w:rStyle w:val="Hyperlink"/>
            <w:noProof/>
          </w:rPr>
          <w:t>2</w:t>
        </w:r>
        <w:r>
          <w:rPr>
            <w:rFonts w:asciiTheme="minorHAnsi" w:eastAsiaTheme="minorEastAsia" w:hAnsiTheme="minorHAnsi" w:cstheme="minorBidi"/>
            <w:noProof/>
            <w:color w:val="auto"/>
            <w:kern w:val="2"/>
            <w:sz w:val="24"/>
            <w:lang/>
            <w14:ligatures w14:val="standardContextual"/>
          </w:rPr>
          <w:tab/>
        </w:r>
        <w:r w:rsidRPr="00D67FCA">
          <w:rPr>
            <w:rStyle w:val="Hyperlink"/>
            <w:noProof/>
          </w:rPr>
          <w:t>Voraussetzungen</w:t>
        </w:r>
        <w:r>
          <w:rPr>
            <w:noProof/>
            <w:webHidden/>
          </w:rPr>
          <w:tab/>
        </w:r>
        <w:r>
          <w:rPr>
            <w:noProof/>
            <w:webHidden/>
          </w:rPr>
          <w:fldChar w:fldCharType="begin"/>
        </w:r>
        <w:r>
          <w:rPr>
            <w:noProof/>
            <w:webHidden/>
          </w:rPr>
          <w:instrText xml:space="preserve"> PAGEREF _Toc233889831 \h </w:instrText>
        </w:r>
        <w:r>
          <w:rPr>
            <w:noProof/>
            <w:webHidden/>
          </w:rPr>
        </w:r>
        <w:r>
          <w:rPr>
            <w:noProof/>
            <w:webHidden/>
          </w:rPr>
          <w:fldChar w:fldCharType="separate"/>
        </w:r>
        <w:r>
          <w:rPr>
            <w:noProof/>
            <w:webHidden/>
          </w:rPr>
          <w:t>3</w:t>
        </w:r>
        <w:r>
          <w:rPr>
            <w:noProof/>
            <w:webHidden/>
          </w:rPr>
          <w:fldChar w:fldCharType="end"/>
        </w:r>
      </w:hyperlink>
    </w:p>
    <w:p w14:paraId="45A0EC3B" w14:textId="17FBA8E2" w:rsidR="00023D39" w:rsidRDefault="00023D39">
      <w:pPr>
        <w:pStyle w:val="TOC2"/>
        <w:rPr>
          <w:rFonts w:asciiTheme="minorHAnsi" w:eastAsiaTheme="minorEastAsia" w:hAnsiTheme="minorHAnsi" w:cstheme="minorBidi"/>
          <w:noProof/>
          <w:color w:val="auto"/>
          <w:kern w:val="2"/>
          <w:sz w:val="24"/>
          <w:lang/>
          <w14:ligatures w14:val="standardContextual"/>
        </w:rPr>
      </w:pPr>
      <w:hyperlink w:anchor="_Toc233889832" w:history="1">
        <w:r w:rsidRPr="00D67FCA">
          <w:rPr>
            <w:rStyle w:val="Hyperlink"/>
            <w:noProof/>
          </w:rPr>
          <w:t>2.1</w:t>
        </w:r>
        <w:r>
          <w:rPr>
            <w:rFonts w:asciiTheme="minorHAnsi" w:eastAsiaTheme="minorEastAsia" w:hAnsiTheme="minorHAnsi" w:cstheme="minorBidi"/>
            <w:noProof/>
            <w:color w:val="auto"/>
            <w:kern w:val="2"/>
            <w:sz w:val="24"/>
            <w:lang/>
            <w14:ligatures w14:val="standardContextual"/>
          </w:rPr>
          <w:tab/>
        </w:r>
        <w:r w:rsidRPr="00D67FCA">
          <w:rPr>
            <w:rStyle w:val="Hyperlink"/>
            <w:noProof/>
          </w:rPr>
          <w:t>Systemzugriff</w:t>
        </w:r>
        <w:r>
          <w:rPr>
            <w:noProof/>
            <w:webHidden/>
          </w:rPr>
          <w:tab/>
        </w:r>
        <w:r>
          <w:rPr>
            <w:noProof/>
            <w:webHidden/>
          </w:rPr>
          <w:fldChar w:fldCharType="begin"/>
        </w:r>
        <w:r>
          <w:rPr>
            <w:noProof/>
            <w:webHidden/>
          </w:rPr>
          <w:instrText xml:space="preserve"> PAGEREF _Toc233889832 \h </w:instrText>
        </w:r>
        <w:r>
          <w:rPr>
            <w:noProof/>
            <w:webHidden/>
          </w:rPr>
        </w:r>
        <w:r>
          <w:rPr>
            <w:noProof/>
            <w:webHidden/>
          </w:rPr>
          <w:fldChar w:fldCharType="separate"/>
        </w:r>
        <w:r>
          <w:rPr>
            <w:noProof/>
            <w:webHidden/>
          </w:rPr>
          <w:t>3</w:t>
        </w:r>
        <w:r>
          <w:rPr>
            <w:noProof/>
            <w:webHidden/>
          </w:rPr>
          <w:fldChar w:fldCharType="end"/>
        </w:r>
      </w:hyperlink>
    </w:p>
    <w:p w14:paraId="49937A29" w14:textId="5E8B5968" w:rsidR="00023D39" w:rsidRDefault="00023D39">
      <w:pPr>
        <w:pStyle w:val="TOC2"/>
        <w:rPr>
          <w:rFonts w:asciiTheme="minorHAnsi" w:eastAsiaTheme="minorEastAsia" w:hAnsiTheme="minorHAnsi" w:cstheme="minorBidi"/>
          <w:noProof/>
          <w:color w:val="auto"/>
          <w:kern w:val="2"/>
          <w:sz w:val="24"/>
          <w:lang/>
          <w14:ligatures w14:val="standardContextual"/>
        </w:rPr>
      </w:pPr>
      <w:hyperlink w:anchor="_Toc233889833" w:history="1">
        <w:r w:rsidRPr="00D67FCA">
          <w:rPr>
            <w:rStyle w:val="Hyperlink"/>
            <w:noProof/>
          </w:rPr>
          <w:t>2.2</w:t>
        </w:r>
        <w:r>
          <w:rPr>
            <w:rFonts w:asciiTheme="minorHAnsi" w:eastAsiaTheme="minorEastAsia" w:hAnsiTheme="minorHAnsi" w:cstheme="minorBidi"/>
            <w:noProof/>
            <w:color w:val="auto"/>
            <w:kern w:val="2"/>
            <w:sz w:val="24"/>
            <w:lang/>
            <w14:ligatures w14:val="standardContextual"/>
          </w:rPr>
          <w:tab/>
        </w:r>
        <w:r w:rsidRPr="00D67FCA">
          <w:rPr>
            <w:rStyle w:val="Hyperlink"/>
            <w:noProof/>
          </w:rPr>
          <w:t>Rollen</w:t>
        </w:r>
        <w:r>
          <w:rPr>
            <w:noProof/>
            <w:webHidden/>
          </w:rPr>
          <w:tab/>
        </w:r>
        <w:r>
          <w:rPr>
            <w:noProof/>
            <w:webHidden/>
          </w:rPr>
          <w:fldChar w:fldCharType="begin"/>
        </w:r>
        <w:r>
          <w:rPr>
            <w:noProof/>
            <w:webHidden/>
          </w:rPr>
          <w:instrText xml:space="preserve"> PAGEREF _Toc233889833 \h </w:instrText>
        </w:r>
        <w:r>
          <w:rPr>
            <w:noProof/>
            <w:webHidden/>
          </w:rPr>
        </w:r>
        <w:r>
          <w:rPr>
            <w:noProof/>
            <w:webHidden/>
          </w:rPr>
          <w:fldChar w:fldCharType="separate"/>
        </w:r>
        <w:r>
          <w:rPr>
            <w:noProof/>
            <w:webHidden/>
          </w:rPr>
          <w:t>3</w:t>
        </w:r>
        <w:r>
          <w:rPr>
            <w:noProof/>
            <w:webHidden/>
          </w:rPr>
          <w:fldChar w:fldCharType="end"/>
        </w:r>
      </w:hyperlink>
    </w:p>
    <w:p w14:paraId="39C251DC" w14:textId="332755DF" w:rsidR="00023D39" w:rsidRDefault="00023D39">
      <w:pPr>
        <w:pStyle w:val="TOC1"/>
        <w:rPr>
          <w:rFonts w:asciiTheme="minorHAnsi" w:eastAsiaTheme="minorEastAsia" w:hAnsiTheme="minorHAnsi" w:cstheme="minorBidi"/>
          <w:noProof/>
          <w:color w:val="auto"/>
          <w:kern w:val="2"/>
          <w:sz w:val="24"/>
          <w:lang/>
          <w14:ligatures w14:val="standardContextual"/>
        </w:rPr>
      </w:pPr>
      <w:hyperlink w:anchor="_Toc233889834" w:history="1">
        <w:r w:rsidRPr="00D67FCA">
          <w:rPr>
            <w:rStyle w:val="Hyperlink"/>
            <w:noProof/>
          </w:rPr>
          <w:t>3</w:t>
        </w:r>
        <w:r>
          <w:rPr>
            <w:rFonts w:asciiTheme="minorHAnsi" w:eastAsiaTheme="minorEastAsia" w:hAnsiTheme="minorHAnsi" w:cstheme="minorBidi"/>
            <w:noProof/>
            <w:color w:val="auto"/>
            <w:kern w:val="2"/>
            <w:sz w:val="24"/>
            <w:lang/>
            <w14:ligatures w14:val="standardContextual"/>
          </w:rPr>
          <w:tab/>
        </w:r>
        <w:r w:rsidRPr="00D67FCA">
          <w:rPr>
            <w:rStyle w:val="Hyperlink"/>
            <w:noProof/>
          </w:rPr>
          <w:t>Übersichtstabelle</w:t>
        </w:r>
        <w:r>
          <w:rPr>
            <w:noProof/>
            <w:webHidden/>
          </w:rPr>
          <w:tab/>
        </w:r>
        <w:r>
          <w:rPr>
            <w:noProof/>
            <w:webHidden/>
          </w:rPr>
          <w:fldChar w:fldCharType="begin"/>
        </w:r>
        <w:r>
          <w:rPr>
            <w:noProof/>
            <w:webHidden/>
          </w:rPr>
          <w:instrText xml:space="preserve"> PAGEREF _Toc233889834 \h </w:instrText>
        </w:r>
        <w:r>
          <w:rPr>
            <w:noProof/>
            <w:webHidden/>
          </w:rPr>
        </w:r>
        <w:r>
          <w:rPr>
            <w:noProof/>
            <w:webHidden/>
          </w:rPr>
          <w:fldChar w:fldCharType="separate"/>
        </w:r>
        <w:r>
          <w:rPr>
            <w:noProof/>
            <w:webHidden/>
          </w:rPr>
          <w:t>4</w:t>
        </w:r>
        <w:r>
          <w:rPr>
            <w:noProof/>
            <w:webHidden/>
          </w:rPr>
          <w:fldChar w:fldCharType="end"/>
        </w:r>
      </w:hyperlink>
    </w:p>
    <w:p w14:paraId="6ECB2C07" w14:textId="74897277" w:rsidR="00023D39" w:rsidRDefault="00023D39">
      <w:pPr>
        <w:pStyle w:val="TOC1"/>
        <w:rPr>
          <w:rFonts w:asciiTheme="minorHAnsi" w:eastAsiaTheme="minorEastAsia" w:hAnsiTheme="minorHAnsi" w:cstheme="minorBidi"/>
          <w:noProof/>
          <w:color w:val="auto"/>
          <w:kern w:val="2"/>
          <w:sz w:val="24"/>
          <w:lang/>
          <w14:ligatures w14:val="standardContextual"/>
        </w:rPr>
      </w:pPr>
      <w:hyperlink w:anchor="_Toc233889835" w:history="1">
        <w:r w:rsidRPr="00D67FCA">
          <w:rPr>
            <w:rStyle w:val="Hyperlink"/>
            <w:noProof/>
          </w:rPr>
          <w:t>4</w:t>
        </w:r>
        <w:r>
          <w:rPr>
            <w:rFonts w:asciiTheme="minorHAnsi" w:eastAsiaTheme="minorEastAsia" w:hAnsiTheme="minorHAnsi" w:cstheme="minorBidi"/>
            <w:noProof/>
            <w:color w:val="auto"/>
            <w:kern w:val="2"/>
            <w:sz w:val="24"/>
            <w:lang/>
            <w14:ligatures w14:val="standardContextual"/>
          </w:rPr>
          <w:tab/>
        </w:r>
        <w:r w:rsidRPr="00D67FCA">
          <w:rPr>
            <w:rStyle w:val="Hyperlink"/>
            <w:noProof/>
          </w:rPr>
          <w:t>Vorgehensweisen</w:t>
        </w:r>
        <w:r>
          <w:rPr>
            <w:noProof/>
            <w:webHidden/>
          </w:rPr>
          <w:tab/>
        </w:r>
        <w:r>
          <w:rPr>
            <w:noProof/>
            <w:webHidden/>
          </w:rPr>
          <w:fldChar w:fldCharType="begin"/>
        </w:r>
        <w:r>
          <w:rPr>
            <w:noProof/>
            <w:webHidden/>
          </w:rPr>
          <w:instrText xml:space="preserve"> PAGEREF _Toc233889835 \h </w:instrText>
        </w:r>
        <w:r>
          <w:rPr>
            <w:noProof/>
            <w:webHidden/>
          </w:rPr>
        </w:r>
        <w:r>
          <w:rPr>
            <w:noProof/>
            <w:webHidden/>
          </w:rPr>
          <w:fldChar w:fldCharType="separate"/>
        </w:r>
        <w:r>
          <w:rPr>
            <w:noProof/>
            <w:webHidden/>
          </w:rPr>
          <w:t>5</w:t>
        </w:r>
        <w:r>
          <w:rPr>
            <w:noProof/>
            <w:webHidden/>
          </w:rPr>
          <w:fldChar w:fldCharType="end"/>
        </w:r>
      </w:hyperlink>
    </w:p>
    <w:p w14:paraId="0364F0D9" w14:textId="0C7F9FA1" w:rsidR="00023D39" w:rsidRDefault="00023D39">
      <w:pPr>
        <w:pStyle w:val="TOC2"/>
        <w:rPr>
          <w:rFonts w:asciiTheme="minorHAnsi" w:eastAsiaTheme="minorEastAsia" w:hAnsiTheme="minorHAnsi" w:cstheme="minorBidi"/>
          <w:noProof/>
          <w:color w:val="auto"/>
          <w:kern w:val="2"/>
          <w:sz w:val="24"/>
          <w:lang/>
          <w14:ligatures w14:val="standardContextual"/>
        </w:rPr>
      </w:pPr>
      <w:hyperlink w:anchor="_Toc233889836" w:history="1">
        <w:r w:rsidRPr="00D67FCA">
          <w:rPr>
            <w:rStyle w:val="Hyperlink"/>
            <w:noProof/>
          </w:rPr>
          <w:t>4.1</w:t>
        </w:r>
        <w:r>
          <w:rPr>
            <w:rFonts w:asciiTheme="minorHAnsi" w:eastAsiaTheme="minorEastAsia" w:hAnsiTheme="minorHAnsi" w:cstheme="minorBidi"/>
            <w:noProof/>
            <w:color w:val="auto"/>
            <w:kern w:val="2"/>
            <w:sz w:val="24"/>
            <w:lang/>
            <w14:ligatures w14:val="standardContextual"/>
          </w:rPr>
          <w:tab/>
        </w:r>
        <w:r w:rsidRPr="00D67FCA">
          <w:rPr>
            <w:rStyle w:val="Hyperlink"/>
            <w:noProof/>
          </w:rPr>
          <w:t>Einen einen Materialstammsatz für Informationen zur chemischen EHS-Compliance - Allgemeine Daten anlegen</w:t>
        </w:r>
        <w:r>
          <w:rPr>
            <w:noProof/>
            <w:webHidden/>
          </w:rPr>
          <w:tab/>
        </w:r>
        <w:r>
          <w:rPr>
            <w:noProof/>
            <w:webHidden/>
          </w:rPr>
          <w:fldChar w:fldCharType="begin"/>
        </w:r>
        <w:r>
          <w:rPr>
            <w:noProof/>
            <w:webHidden/>
          </w:rPr>
          <w:instrText xml:space="preserve"> PAGEREF _Toc233889836 \h </w:instrText>
        </w:r>
        <w:r>
          <w:rPr>
            <w:noProof/>
            <w:webHidden/>
          </w:rPr>
        </w:r>
        <w:r>
          <w:rPr>
            <w:noProof/>
            <w:webHidden/>
          </w:rPr>
          <w:fldChar w:fldCharType="separate"/>
        </w:r>
        <w:r>
          <w:rPr>
            <w:noProof/>
            <w:webHidden/>
          </w:rPr>
          <w:t>5</w:t>
        </w:r>
        <w:r>
          <w:rPr>
            <w:noProof/>
            <w:webHidden/>
          </w:rPr>
          <w:fldChar w:fldCharType="end"/>
        </w:r>
      </w:hyperlink>
    </w:p>
    <w:p w14:paraId="4487B393" w14:textId="77777777" w:rsidR="00023D39" w:rsidRPr="00FE477D" w:rsidRDefault="00023D39" w:rsidP="00817CE8">
      <w:r>
        <w:fldChar w:fldCharType="end"/>
      </w:r>
    </w:p>
    <w:p w14:paraId="2500E76B" w14:textId="77777777" w:rsidR="00023D39" w:rsidRDefault="00023D39" w:rsidP="00817CE8"/>
    <w:bookmarkEnd w:id="1"/>
    <w:p w14:paraId="2EBAC59F" w14:textId="77777777" w:rsidR="00023D39" w:rsidRDefault="00023D39"/>
    <w:p w14:paraId="7B76C95E" w14:textId="77777777" w:rsidR="00805791" w:rsidRDefault="00055594">
      <w:pPr>
        <w:pStyle w:val="Heading1"/>
      </w:pPr>
      <w:bookmarkStart w:id="3" w:name="_Toc233889830"/>
      <w:r>
        <w:lastRenderedPageBreak/>
        <w:t>Zweck</w:t>
      </w:r>
      <w:bookmarkEnd w:id="0"/>
      <w:bookmarkEnd w:id="3"/>
    </w:p>
    <w:p w14:paraId="17180F5D" w14:textId="77777777" w:rsidR="00805791" w:rsidRDefault="00055594">
      <w:r>
        <w:t xml:space="preserve">Dieses Dokument </w:t>
      </w:r>
      <w:r>
        <w:t>beschreibt, wie Sie einen Materialstammsatz für Informationen zur chemischen EHS-Compliance für Ihr S/4HANA-System anlegen. Die Beschreibung enthält die Datensegmente, die relevant sind, damit die Stammdaten in einer "normalen" Systemumgebung funktionieren. Sie erfahren in erster Linie, welche Datensegmente und -felder mit Eingabewerten gefüllt werden müssen. Felder, die für den durch von SAP Best Practices bereitgestellten Umfang der Content-Auslieferung in S/4HANA nicht relevant sind, werden in diesem Dok</w:t>
      </w:r>
      <w:r>
        <w:t>ument nicht behandelt, obwohl sie möglicherweise auf der Benutzeroberfläche angezeigt werden.</w:t>
      </w:r>
    </w:p>
    <w:p w14:paraId="11123223" w14:textId="77777777" w:rsidR="00805791" w:rsidRDefault="00055594">
      <w:r>
        <w:t>Ein Materialstammsatz für Informationen zur chemischen EHS-Compliance , der wie hier beschrieben angelegt wird, kann später in Prozessen des Abfallmanagements verwendet werden.</w:t>
      </w:r>
    </w:p>
    <w:p w14:paraId="021A29E8" w14:textId="77777777" w:rsidR="00805791" w:rsidRDefault="00055594">
      <w:pPr>
        <w:pStyle w:val="Heading1"/>
      </w:pPr>
      <w:bookmarkStart w:id="4" w:name="unique_2"/>
      <w:bookmarkStart w:id="5" w:name="_Toc233889831"/>
      <w:r>
        <w:lastRenderedPageBreak/>
        <w:t>Voraussetzungen</w:t>
      </w:r>
      <w:bookmarkEnd w:id="4"/>
      <w:bookmarkEnd w:id="5"/>
    </w:p>
    <w:p w14:paraId="40C65DCE" w14:textId="77777777" w:rsidR="00805791" w:rsidRDefault="00055594">
      <w:r>
        <w:t>In diesem Abschnitt sind alle Voraussetzungen für den Test hinsichtlich System, Benutzer, Stammdaten, Organisationsdaten, sonstige Testdaten und Voraussetzungen zusammengefasst.</w:t>
      </w:r>
    </w:p>
    <w:p w14:paraId="15098E58" w14:textId="77777777" w:rsidR="00805791" w:rsidRDefault="00055594">
      <w:pPr>
        <w:pStyle w:val="Heading2"/>
      </w:pPr>
      <w:bookmarkStart w:id="6" w:name="unique_3"/>
      <w:bookmarkStart w:id="7" w:name="_Toc233889832"/>
      <w:r>
        <w:t>Systemzugriff</w:t>
      </w:r>
      <w:bookmarkEnd w:id="6"/>
      <w:bookmarkEnd w:id="7"/>
    </w:p>
    <w:tbl>
      <w:tblPr>
        <w:tblStyle w:val="SAPStandardTable"/>
        <w:tblW w:w="5000" w:type="pct"/>
        <w:tblInd w:w="0" w:type="dxa"/>
        <w:tblLook w:val="0620" w:firstRow="1" w:lastRow="0" w:firstColumn="0" w:lastColumn="0" w:noHBand="1" w:noVBand="1"/>
      </w:tblPr>
      <w:tblGrid>
        <w:gridCol w:w="703"/>
        <w:gridCol w:w="13601"/>
      </w:tblGrid>
      <w:tr w:rsidR="00805791" w:rsidRPr="00023D39" w14:paraId="1614DAAF" w14:textId="77777777" w:rsidTr="00023D39">
        <w:trPr>
          <w:cnfStyle w:val="100000000000" w:firstRow="1" w:lastRow="0" w:firstColumn="0" w:lastColumn="0" w:oddVBand="0" w:evenVBand="0" w:oddHBand="0" w:evenHBand="0" w:firstRowFirstColumn="0" w:firstRowLastColumn="0" w:lastRowFirstColumn="0" w:lastRowLastColumn="0"/>
        </w:trPr>
        <w:tc>
          <w:tcPr>
            <w:tcW w:w="0" w:type="auto"/>
          </w:tcPr>
          <w:p w14:paraId="2AA67CAB" w14:textId="77777777" w:rsidR="00805791" w:rsidRPr="00023D39" w:rsidRDefault="00055594">
            <w:pPr>
              <w:pStyle w:val="boldparagraph"/>
              <w:rPr>
                <w:sz w:val="16"/>
              </w:rPr>
            </w:pPr>
            <w:r w:rsidRPr="00023D39">
              <w:rPr>
                <w:rStyle w:val="bold"/>
                <w:sz w:val="16"/>
              </w:rPr>
              <w:t>System</w:t>
            </w:r>
          </w:p>
        </w:tc>
        <w:tc>
          <w:tcPr>
            <w:tcW w:w="0" w:type="auto"/>
          </w:tcPr>
          <w:p w14:paraId="50097686" w14:textId="77777777" w:rsidR="00805791" w:rsidRPr="00023D39" w:rsidRDefault="00055594">
            <w:pPr>
              <w:pStyle w:val="boldparagraph"/>
              <w:rPr>
                <w:sz w:val="16"/>
              </w:rPr>
            </w:pPr>
            <w:r w:rsidRPr="00023D39">
              <w:rPr>
                <w:rStyle w:val="bold"/>
                <w:sz w:val="16"/>
              </w:rPr>
              <w:t>Details</w:t>
            </w:r>
          </w:p>
        </w:tc>
      </w:tr>
      <w:tr w:rsidR="00805791" w:rsidRPr="00023D39" w14:paraId="41535885" w14:textId="77777777" w:rsidTr="00023D39">
        <w:tc>
          <w:tcPr>
            <w:tcW w:w="0" w:type="auto"/>
          </w:tcPr>
          <w:p w14:paraId="3916238C" w14:textId="77777777" w:rsidR="00805791" w:rsidRPr="00023D39" w:rsidRDefault="00055594">
            <w:pPr>
              <w:rPr>
                <w:sz w:val="16"/>
              </w:rPr>
            </w:pPr>
            <w:r w:rsidRPr="00023D39">
              <w:rPr>
                <w:sz w:val="16"/>
              </w:rPr>
              <w:t>System</w:t>
            </w:r>
          </w:p>
        </w:tc>
        <w:tc>
          <w:tcPr>
            <w:tcW w:w="0" w:type="auto"/>
          </w:tcPr>
          <w:p w14:paraId="215E7FA3" w14:textId="77777777" w:rsidR="00805791" w:rsidRPr="00023D39" w:rsidRDefault="00055594">
            <w:pPr>
              <w:rPr>
                <w:sz w:val="16"/>
              </w:rPr>
            </w:pPr>
            <w:r w:rsidRPr="00023D39">
              <w:rPr>
                <w:sz w:val="16"/>
              </w:rPr>
              <w:t>Erreichbar über SAP Fiori Launchpad. Ihr Systemadministrator stellt Ihnen die URL für den Zugriff auf die verschiedenen Apps zur Verfügung, die Ihrer Rolle zugeordnet sind.</w:t>
            </w:r>
          </w:p>
        </w:tc>
      </w:tr>
    </w:tbl>
    <w:p w14:paraId="3577CB05" w14:textId="77777777" w:rsidR="00805791" w:rsidRDefault="00055594">
      <w:pPr>
        <w:pStyle w:val="Heading2"/>
      </w:pPr>
      <w:bookmarkStart w:id="8" w:name="unique_4"/>
      <w:bookmarkStart w:id="9" w:name="_Toc233889833"/>
      <w:r>
        <w:t>Rollen</w:t>
      </w:r>
      <w:bookmarkEnd w:id="8"/>
      <w:bookmarkEnd w:id="9"/>
    </w:p>
    <w:p w14:paraId="11A51BBA" w14:textId="77777777" w:rsidR="00023D39" w:rsidRDefault="00055594">
      <w:r>
        <w:t>Legen Sie Benutzerrollen mit den folgenden von SAP ausgelieferten Benutzerrollenvorlagen an, und ordnen Sie sie Ihren einzelnen Testbenutzern zu.</w:t>
      </w:r>
    </w:p>
    <w:p w14:paraId="62F5BA9E" w14:textId="77777777" w:rsidR="00023D39" w:rsidRDefault="00055594">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13721F79" w14:textId="27570898" w:rsidR="00805791" w:rsidRDefault="00055594">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7019"/>
        <w:gridCol w:w="7285"/>
      </w:tblGrid>
      <w:tr w:rsidR="00805791" w:rsidRPr="00023D39" w14:paraId="0B028645" w14:textId="77777777" w:rsidTr="00023D39">
        <w:trPr>
          <w:cnfStyle w:val="100000000000" w:firstRow="1" w:lastRow="0" w:firstColumn="0" w:lastColumn="0" w:oddVBand="0" w:evenVBand="0" w:oddHBand="0" w:evenHBand="0" w:firstRowFirstColumn="0" w:firstRowLastColumn="0" w:lastRowFirstColumn="0" w:lastRowLastColumn="0"/>
        </w:trPr>
        <w:tc>
          <w:tcPr>
            <w:tcW w:w="0" w:type="auto"/>
          </w:tcPr>
          <w:p w14:paraId="1C2E228D" w14:textId="77777777" w:rsidR="00805791" w:rsidRPr="00023D39" w:rsidRDefault="00055594">
            <w:pPr>
              <w:pStyle w:val="boldparagraph"/>
              <w:rPr>
                <w:sz w:val="16"/>
              </w:rPr>
            </w:pPr>
            <w:r w:rsidRPr="00023D39">
              <w:rPr>
                <w:sz w:val="16"/>
              </w:rPr>
              <w:t>Name (Rollenvorlage)</w:t>
            </w:r>
          </w:p>
        </w:tc>
        <w:tc>
          <w:tcPr>
            <w:tcW w:w="0" w:type="auto"/>
          </w:tcPr>
          <w:p w14:paraId="30F03A8A" w14:textId="77777777" w:rsidR="00805791" w:rsidRPr="00023D39" w:rsidRDefault="00055594">
            <w:pPr>
              <w:pStyle w:val="boldparagraph"/>
              <w:rPr>
                <w:sz w:val="16"/>
              </w:rPr>
            </w:pPr>
            <w:r w:rsidRPr="00023D39">
              <w:rPr>
                <w:sz w:val="16"/>
              </w:rPr>
              <w:t>ID (Rollenvorlage)</w:t>
            </w:r>
          </w:p>
        </w:tc>
      </w:tr>
      <w:tr w:rsidR="00805791" w:rsidRPr="00023D39" w14:paraId="46596049" w14:textId="77777777" w:rsidTr="00023D39">
        <w:tc>
          <w:tcPr>
            <w:tcW w:w="0" w:type="auto"/>
          </w:tcPr>
          <w:p w14:paraId="7AE5B923" w14:textId="77777777" w:rsidR="00805791" w:rsidRPr="00023D39" w:rsidRDefault="00055594">
            <w:pPr>
              <w:rPr>
                <w:sz w:val="16"/>
              </w:rPr>
            </w:pPr>
            <w:r w:rsidRPr="00023D39">
              <w:rPr>
                <w:sz w:val="16"/>
              </w:rPr>
              <w:t>Umweltschutzbeauftragter</w:t>
            </w:r>
          </w:p>
        </w:tc>
        <w:tc>
          <w:tcPr>
            <w:tcW w:w="0" w:type="auto"/>
          </w:tcPr>
          <w:p w14:paraId="59FC7D22" w14:textId="77777777" w:rsidR="00805791" w:rsidRPr="00023D39" w:rsidRDefault="00055594">
            <w:pPr>
              <w:rPr>
                <w:sz w:val="16"/>
              </w:rPr>
            </w:pPr>
            <w:r w:rsidRPr="00023D39">
              <w:rPr>
                <w:rStyle w:val="CourierNew"/>
                <w:sz w:val="16"/>
              </w:rPr>
              <w:t>SAP_BR_EHS_ENV_MGMT</w:t>
            </w:r>
          </w:p>
        </w:tc>
      </w:tr>
    </w:tbl>
    <w:p w14:paraId="6DCFAFAD" w14:textId="77777777" w:rsidR="00805791" w:rsidRDefault="00055594">
      <w:pPr>
        <w:pStyle w:val="Heading1"/>
      </w:pPr>
      <w:bookmarkStart w:id="10" w:name="unique_5"/>
      <w:bookmarkStart w:id="11" w:name="_Toc233889834"/>
      <w:r>
        <w:lastRenderedPageBreak/>
        <w:t>Übersichtstabelle</w:t>
      </w:r>
      <w:bookmarkEnd w:id="10"/>
      <w:bookmarkEnd w:id="11"/>
    </w:p>
    <w:p w14:paraId="539373E9" w14:textId="77777777" w:rsidR="00805791" w:rsidRDefault="00055594">
      <w:r>
        <w:t>Dieser Stammdatensatz umfasst mehrere Segmente, die in der nachfolgenden Tabelle genannt sind.</w:t>
      </w:r>
    </w:p>
    <w:tbl>
      <w:tblPr>
        <w:tblStyle w:val="SAPStandardTable"/>
        <w:tblW w:w="5000" w:type="pct"/>
        <w:tblInd w:w="3" w:type="dxa"/>
        <w:tblLook w:val="0620" w:firstRow="1" w:lastRow="0" w:firstColumn="0" w:lastColumn="0" w:noHBand="1" w:noVBand="1"/>
      </w:tblPr>
      <w:tblGrid>
        <w:gridCol w:w="6152"/>
        <w:gridCol w:w="1588"/>
        <w:gridCol w:w="2049"/>
        <w:gridCol w:w="4515"/>
      </w:tblGrid>
      <w:tr w:rsidR="00805791" w:rsidRPr="00023D39" w14:paraId="1AB38D91" w14:textId="77777777" w:rsidTr="00023D39">
        <w:trPr>
          <w:cnfStyle w:val="100000000000" w:firstRow="1" w:lastRow="0" w:firstColumn="0" w:lastColumn="0" w:oddVBand="0" w:evenVBand="0" w:oddHBand="0" w:evenHBand="0" w:firstRowFirstColumn="0" w:firstRowLastColumn="0" w:lastRowFirstColumn="0" w:lastRowLastColumn="0"/>
        </w:trPr>
        <w:tc>
          <w:tcPr>
            <w:tcW w:w="0" w:type="auto"/>
          </w:tcPr>
          <w:p w14:paraId="5AD2996B" w14:textId="77777777" w:rsidR="00805791" w:rsidRPr="00023D39" w:rsidRDefault="00055594">
            <w:pPr>
              <w:pStyle w:val="boldparagraph"/>
              <w:rPr>
                <w:sz w:val="16"/>
              </w:rPr>
            </w:pPr>
            <w:r w:rsidRPr="00023D39">
              <w:rPr>
                <w:rStyle w:val="bold"/>
                <w:sz w:val="16"/>
              </w:rPr>
              <w:t>Segment</w:t>
            </w:r>
          </w:p>
        </w:tc>
        <w:tc>
          <w:tcPr>
            <w:tcW w:w="0" w:type="auto"/>
          </w:tcPr>
          <w:p w14:paraId="5C548DAA" w14:textId="77777777" w:rsidR="00805791" w:rsidRPr="00023D39" w:rsidRDefault="00055594">
            <w:pPr>
              <w:pStyle w:val="boldparagraph"/>
              <w:rPr>
                <w:sz w:val="16"/>
              </w:rPr>
            </w:pPr>
            <w:r w:rsidRPr="00023D39">
              <w:rPr>
                <w:rStyle w:val="bold"/>
                <w:sz w:val="16"/>
              </w:rPr>
              <w:t>Anwendungsrolle</w:t>
            </w:r>
          </w:p>
        </w:tc>
        <w:tc>
          <w:tcPr>
            <w:tcW w:w="0" w:type="auto"/>
          </w:tcPr>
          <w:p w14:paraId="32CB8CE6" w14:textId="77777777" w:rsidR="00805791" w:rsidRPr="00023D39" w:rsidRDefault="00055594">
            <w:pPr>
              <w:pStyle w:val="boldparagraph"/>
              <w:rPr>
                <w:sz w:val="16"/>
              </w:rPr>
            </w:pPr>
            <w:r w:rsidRPr="00023D39">
              <w:rPr>
                <w:rStyle w:val="bold"/>
                <w:sz w:val="16"/>
              </w:rPr>
              <w:t>App/Transaktion</w:t>
            </w:r>
          </w:p>
        </w:tc>
        <w:tc>
          <w:tcPr>
            <w:tcW w:w="0" w:type="auto"/>
          </w:tcPr>
          <w:p w14:paraId="45E91ABD" w14:textId="77777777" w:rsidR="00805791" w:rsidRPr="00023D39" w:rsidRDefault="00055594">
            <w:pPr>
              <w:pStyle w:val="boldparagraph"/>
              <w:rPr>
                <w:sz w:val="16"/>
              </w:rPr>
            </w:pPr>
            <w:r w:rsidRPr="00023D39">
              <w:rPr>
                <w:rStyle w:val="bold"/>
                <w:sz w:val="16"/>
              </w:rPr>
              <w:t>Erwartete Ergebnisse</w:t>
            </w:r>
          </w:p>
        </w:tc>
      </w:tr>
      <w:tr w:rsidR="00805791" w:rsidRPr="00023D39" w14:paraId="3D0B0A8A" w14:textId="77777777" w:rsidTr="00023D39">
        <w:tc>
          <w:tcPr>
            <w:tcW w:w="0" w:type="auto"/>
          </w:tcPr>
          <w:p w14:paraId="754AC366" w14:textId="1855F516" w:rsidR="00805791" w:rsidRPr="00023D39" w:rsidRDefault="00055594">
            <w:pPr>
              <w:rPr>
                <w:sz w:val="16"/>
              </w:rPr>
            </w:pPr>
            <w:hyperlink r:id="rId10" w:history="1">
              <w:r w:rsidRPr="00023D39">
                <w:rPr>
                  <w:sz w:val="16"/>
                </w:rPr>
                <w:t>Einen einen Materialstammsatz für Informationen zur chemischen EHS-Compliance - Allgemeine Daten anlegen</w:t>
              </w:r>
            </w:hyperlink>
            <w:r w:rsidRPr="00023D39">
              <w:rPr>
                <w:sz w:val="16"/>
              </w:rPr>
              <w:t xml:space="preserve">  [Seite ] </w:t>
            </w:r>
            <w:r w:rsidRPr="00023D39">
              <w:rPr>
                <w:sz w:val="16"/>
              </w:rPr>
              <w:fldChar w:fldCharType="begin"/>
            </w:r>
            <w:r w:rsidRPr="00023D39">
              <w:rPr>
                <w:sz w:val="16"/>
              </w:rPr>
              <w:instrText xml:space="preserve"> PAGEREF unique_6 </w:instrText>
            </w:r>
            <w:r w:rsidRPr="00023D39">
              <w:rPr>
                <w:sz w:val="16"/>
              </w:rPr>
              <w:fldChar w:fldCharType="separate"/>
            </w:r>
            <w:r w:rsidR="00023D39">
              <w:rPr>
                <w:noProof/>
                <w:sz w:val="16"/>
              </w:rPr>
              <w:t>5</w:t>
            </w:r>
            <w:r w:rsidRPr="00023D39">
              <w:rPr>
                <w:sz w:val="16"/>
              </w:rPr>
              <w:fldChar w:fldCharType="end"/>
            </w:r>
          </w:p>
        </w:tc>
        <w:tc>
          <w:tcPr>
            <w:tcW w:w="0" w:type="auto"/>
          </w:tcPr>
          <w:p w14:paraId="50370415" w14:textId="77777777" w:rsidR="00805791" w:rsidRPr="00023D39" w:rsidRDefault="00055594">
            <w:pPr>
              <w:rPr>
                <w:sz w:val="16"/>
              </w:rPr>
            </w:pPr>
            <w:r w:rsidRPr="00023D39">
              <w:rPr>
                <w:sz w:val="16"/>
              </w:rPr>
              <w:t>Umweltschutzbeauftragter</w:t>
            </w:r>
          </w:p>
        </w:tc>
        <w:tc>
          <w:tcPr>
            <w:tcW w:w="0" w:type="auto"/>
          </w:tcPr>
          <w:p w14:paraId="69A48659" w14:textId="77777777" w:rsidR="00805791" w:rsidRPr="00023D39" w:rsidRDefault="00055594">
            <w:pPr>
              <w:rPr>
                <w:sz w:val="16"/>
              </w:rPr>
            </w:pPr>
            <w:r w:rsidRPr="00023D39">
              <w:rPr>
                <w:rStyle w:val="screenelement"/>
                <w:sz w:val="16"/>
              </w:rPr>
              <w:t>Materialdaten verwalten</w:t>
            </w:r>
            <w:r w:rsidRPr="00023D39">
              <w:rPr>
                <w:sz w:val="16"/>
              </w:rPr>
              <w:t xml:space="preserve"> (</w:t>
            </w:r>
            <w:r w:rsidRPr="00023D39">
              <w:rPr>
                <w:rStyle w:val="CourierNew"/>
                <w:sz w:val="16"/>
              </w:rPr>
              <w:t>F4864</w:t>
            </w:r>
            <w:r w:rsidRPr="00023D39">
              <w:rPr>
                <w:sz w:val="16"/>
              </w:rPr>
              <w:t>)</w:t>
            </w:r>
          </w:p>
        </w:tc>
        <w:tc>
          <w:tcPr>
            <w:tcW w:w="0" w:type="auto"/>
          </w:tcPr>
          <w:p w14:paraId="67C2F3AC" w14:textId="77777777" w:rsidR="00805791" w:rsidRPr="00023D39" w:rsidRDefault="00055594">
            <w:pPr>
              <w:rPr>
                <w:sz w:val="16"/>
              </w:rPr>
            </w:pPr>
            <w:r w:rsidRPr="00023D39">
              <w:rPr>
                <w:sz w:val="16"/>
              </w:rPr>
              <w:t>Ein Material für Informationen zur chemischen Compliance (CCI) von EHS wird angelegt.</w:t>
            </w:r>
          </w:p>
        </w:tc>
      </w:tr>
    </w:tbl>
    <w:p w14:paraId="6BA0300A" w14:textId="77777777" w:rsidR="00805791" w:rsidRDefault="00055594">
      <w:pPr>
        <w:pStyle w:val="Heading1"/>
      </w:pPr>
      <w:bookmarkStart w:id="12" w:name="unique_7"/>
      <w:bookmarkStart w:id="13" w:name="_Toc233889835"/>
      <w:r>
        <w:lastRenderedPageBreak/>
        <w:t>Vorgehensweisen</w:t>
      </w:r>
      <w:bookmarkEnd w:id="12"/>
      <w:bookmarkEnd w:id="13"/>
    </w:p>
    <w:p w14:paraId="7B5FDCA6" w14:textId="77777777" w:rsidR="00805791" w:rsidRDefault="00055594">
      <w:r>
        <w:t>Dieser Abschnitt beschreibt die Vorgehensweisen für die einzelnen Segmente oder Prozessschritte, die Teil dieses Stammsatzes ist.</w:t>
      </w:r>
    </w:p>
    <w:p w14:paraId="27A0D799" w14:textId="77777777" w:rsidR="00805791" w:rsidRDefault="00055594">
      <w:pPr>
        <w:pStyle w:val="Heading2"/>
      </w:pPr>
      <w:bookmarkStart w:id="14" w:name="unique_6"/>
      <w:bookmarkStart w:id="15" w:name="_Toc233889836"/>
      <w:r>
        <w:t>Einen einen Materialstammsatz für Informationen zur chemischen EHS-Compliance - Allgemeine Daten anlegen</w:t>
      </w:r>
      <w:bookmarkEnd w:id="14"/>
      <w:bookmarkEnd w:id="15"/>
    </w:p>
    <w:p w14:paraId="607BD5D5" w14:textId="77777777" w:rsidR="00805791" w:rsidRDefault="00055594">
      <w:pPr>
        <w:pStyle w:val="sectiontitle"/>
      </w:pPr>
      <w:r>
        <w:t>Zweck</w:t>
      </w:r>
    </w:p>
    <w:p w14:paraId="09C730A3" w14:textId="77777777" w:rsidR="00805791" w:rsidRDefault="00055594">
      <w:r>
        <w:t xml:space="preserve">Die folgende Vorgehensweise enthält Anweisungen zum Anlegen eines Materialstammsatzes für Informationen zur chemischen EHS-Compliance, der später für </w:t>
      </w:r>
      <w:r>
        <w:t>EHS-Abfallmanagement-Prozesse verwendet werden kann.</w:t>
      </w:r>
    </w:p>
    <w:p w14:paraId="39A1920A" w14:textId="77777777" w:rsidR="00805791" w:rsidRDefault="00055594">
      <w:pPr>
        <w:pStyle w:val="sectiontitle"/>
      </w:pPr>
      <w:r>
        <w:t>Vorgehensweise (mit SAP Fiori Launchpad)</w:t>
      </w:r>
    </w:p>
    <w:tbl>
      <w:tblPr>
        <w:tblStyle w:val="SAPStandardTable"/>
        <w:tblW w:w="5000" w:type="pct"/>
        <w:tblInd w:w="3" w:type="dxa"/>
        <w:tblLook w:val="0620" w:firstRow="1" w:lastRow="0" w:firstColumn="0" w:lastColumn="0" w:noHBand="1" w:noVBand="1"/>
      </w:tblPr>
      <w:tblGrid>
        <w:gridCol w:w="1263"/>
        <w:gridCol w:w="2425"/>
        <w:gridCol w:w="4889"/>
        <w:gridCol w:w="4863"/>
        <w:gridCol w:w="864"/>
      </w:tblGrid>
      <w:tr w:rsidR="00805791" w:rsidRPr="00023D39" w14:paraId="71975C2E" w14:textId="77777777" w:rsidTr="00023D39">
        <w:trPr>
          <w:cnfStyle w:val="100000000000" w:firstRow="1" w:lastRow="0" w:firstColumn="0" w:lastColumn="0" w:oddVBand="0" w:evenVBand="0" w:oddHBand="0" w:evenHBand="0" w:firstRowFirstColumn="0" w:firstRowLastColumn="0" w:lastRowFirstColumn="0" w:lastRowLastColumn="0"/>
        </w:trPr>
        <w:tc>
          <w:tcPr>
            <w:tcW w:w="0" w:type="auto"/>
          </w:tcPr>
          <w:p w14:paraId="066C65A6" w14:textId="77777777" w:rsidR="00805791" w:rsidRPr="00023D39" w:rsidRDefault="00055594">
            <w:pPr>
              <w:pStyle w:val="boldparagraph"/>
              <w:rPr>
                <w:sz w:val="16"/>
              </w:rPr>
            </w:pPr>
            <w:r w:rsidRPr="00023D39">
              <w:rPr>
                <w:rStyle w:val="bold"/>
                <w:sz w:val="16"/>
              </w:rPr>
              <w:t>Testschrittnummer</w:t>
            </w:r>
          </w:p>
        </w:tc>
        <w:tc>
          <w:tcPr>
            <w:tcW w:w="0" w:type="auto"/>
          </w:tcPr>
          <w:p w14:paraId="078446E2" w14:textId="77777777" w:rsidR="00805791" w:rsidRPr="00023D39" w:rsidRDefault="00055594">
            <w:pPr>
              <w:pStyle w:val="boldparagraph"/>
              <w:rPr>
                <w:sz w:val="16"/>
              </w:rPr>
            </w:pPr>
            <w:r w:rsidRPr="00023D39">
              <w:rPr>
                <w:rStyle w:val="bold"/>
                <w:sz w:val="16"/>
              </w:rPr>
              <w:t>Bezeichnung des Testschritts</w:t>
            </w:r>
          </w:p>
        </w:tc>
        <w:tc>
          <w:tcPr>
            <w:tcW w:w="0" w:type="auto"/>
          </w:tcPr>
          <w:p w14:paraId="789FFAB4" w14:textId="77777777" w:rsidR="00805791" w:rsidRPr="00023D39" w:rsidRDefault="00055594">
            <w:pPr>
              <w:pStyle w:val="boldparagraph"/>
              <w:rPr>
                <w:sz w:val="16"/>
              </w:rPr>
            </w:pPr>
            <w:r w:rsidRPr="00023D39">
              <w:rPr>
                <w:rStyle w:val="bold"/>
                <w:sz w:val="16"/>
              </w:rPr>
              <w:t>Anweisung</w:t>
            </w:r>
          </w:p>
        </w:tc>
        <w:tc>
          <w:tcPr>
            <w:tcW w:w="0" w:type="auto"/>
          </w:tcPr>
          <w:p w14:paraId="2C61CAD8" w14:textId="77777777" w:rsidR="00805791" w:rsidRPr="00023D39" w:rsidRDefault="00055594">
            <w:pPr>
              <w:pStyle w:val="boldparagraph"/>
              <w:rPr>
                <w:sz w:val="16"/>
              </w:rPr>
            </w:pPr>
            <w:r w:rsidRPr="00023D39">
              <w:rPr>
                <w:rStyle w:val="bold"/>
                <w:sz w:val="16"/>
              </w:rPr>
              <w:t>Erwartetes Ergebnis</w:t>
            </w:r>
          </w:p>
        </w:tc>
        <w:tc>
          <w:tcPr>
            <w:tcW w:w="0" w:type="auto"/>
          </w:tcPr>
          <w:p w14:paraId="3EAF9942" w14:textId="77777777" w:rsidR="00805791" w:rsidRPr="00023D39" w:rsidRDefault="00055594">
            <w:pPr>
              <w:pStyle w:val="boldparagraph"/>
              <w:rPr>
                <w:sz w:val="16"/>
              </w:rPr>
            </w:pPr>
            <w:r w:rsidRPr="00023D39">
              <w:rPr>
                <w:rStyle w:val="bold"/>
                <w:sz w:val="16"/>
              </w:rPr>
              <w:t>Kommentare</w:t>
            </w:r>
          </w:p>
        </w:tc>
      </w:tr>
      <w:tr w:rsidR="00805791" w:rsidRPr="00023D39" w14:paraId="45CB4CFC" w14:textId="77777777" w:rsidTr="00023D39">
        <w:tc>
          <w:tcPr>
            <w:tcW w:w="0" w:type="auto"/>
          </w:tcPr>
          <w:p w14:paraId="56B83D6E" w14:textId="77777777" w:rsidR="00805791" w:rsidRPr="00023D39" w:rsidRDefault="00055594">
            <w:pPr>
              <w:rPr>
                <w:sz w:val="16"/>
              </w:rPr>
            </w:pPr>
            <w:r w:rsidRPr="00023D39">
              <w:rPr>
                <w:sz w:val="16"/>
              </w:rPr>
              <w:t>1</w:t>
            </w:r>
          </w:p>
        </w:tc>
        <w:tc>
          <w:tcPr>
            <w:tcW w:w="0" w:type="auto"/>
          </w:tcPr>
          <w:p w14:paraId="75199460" w14:textId="77777777" w:rsidR="00805791" w:rsidRPr="00023D39" w:rsidRDefault="00055594">
            <w:pPr>
              <w:rPr>
                <w:sz w:val="16"/>
              </w:rPr>
            </w:pPr>
            <w:r w:rsidRPr="00023D39">
              <w:rPr>
                <w:rStyle w:val="bold"/>
                <w:sz w:val="16"/>
              </w:rPr>
              <w:t>Anmelden</w:t>
            </w:r>
          </w:p>
        </w:tc>
        <w:tc>
          <w:tcPr>
            <w:tcW w:w="0" w:type="auto"/>
          </w:tcPr>
          <w:p w14:paraId="715E2AE5" w14:textId="77777777" w:rsidR="00805791" w:rsidRPr="00023D39" w:rsidRDefault="00055594">
            <w:pPr>
              <w:rPr>
                <w:sz w:val="16"/>
              </w:rPr>
            </w:pPr>
            <w:r w:rsidRPr="00023D39">
              <w:rPr>
                <w:sz w:val="16"/>
              </w:rPr>
              <w:t xml:space="preserve">Melden Sie sich am SAP Fiori Launchpad mit Ihren </w:t>
            </w:r>
            <w:r w:rsidRPr="00023D39">
              <w:rPr>
                <w:sz w:val="16"/>
              </w:rPr>
              <w:t>Benutzeranmeldeinformationen an.</w:t>
            </w:r>
          </w:p>
        </w:tc>
        <w:tc>
          <w:tcPr>
            <w:tcW w:w="0" w:type="auto"/>
          </w:tcPr>
          <w:p w14:paraId="44A0957E" w14:textId="77777777" w:rsidR="00805791" w:rsidRPr="00023D39" w:rsidRDefault="00055594">
            <w:pPr>
              <w:rPr>
                <w:sz w:val="16"/>
              </w:rPr>
            </w:pPr>
            <w:r w:rsidRPr="00023D39">
              <w:rPr>
                <w:sz w:val="16"/>
              </w:rPr>
              <w:t xml:space="preserve">Die </w:t>
            </w:r>
            <w:r w:rsidRPr="00023D39">
              <w:rPr>
                <w:rStyle w:val="screenelement"/>
                <w:sz w:val="16"/>
              </w:rPr>
              <w:t>Start</w:t>
            </w:r>
            <w:r w:rsidRPr="00023D39">
              <w:rPr>
                <w:sz w:val="16"/>
              </w:rPr>
              <w:t>seite wird angezeigt.</w:t>
            </w:r>
          </w:p>
        </w:tc>
        <w:tc>
          <w:tcPr>
            <w:tcW w:w="0" w:type="auto"/>
          </w:tcPr>
          <w:p w14:paraId="5F93D7D1" w14:textId="77777777" w:rsidR="00055594" w:rsidRPr="00023D39" w:rsidRDefault="00055594">
            <w:pPr>
              <w:rPr>
                <w:sz w:val="16"/>
              </w:rPr>
            </w:pPr>
          </w:p>
        </w:tc>
      </w:tr>
      <w:tr w:rsidR="00805791" w:rsidRPr="00023D39" w14:paraId="01BA7E36" w14:textId="77777777" w:rsidTr="00023D39">
        <w:tc>
          <w:tcPr>
            <w:tcW w:w="0" w:type="auto"/>
          </w:tcPr>
          <w:p w14:paraId="23553425" w14:textId="77777777" w:rsidR="00805791" w:rsidRPr="00023D39" w:rsidRDefault="00055594">
            <w:pPr>
              <w:rPr>
                <w:sz w:val="16"/>
              </w:rPr>
            </w:pPr>
            <w:r w:rsidRPr="00023D39">
              <w:rPr>
                <w:sz w:val="16"/>
              </w:rPr>
              <w:t>2</w:t>
            </w:r>
          </w:p>
        </w:tc>
        <w:tc>
          <w:tcPr>
            <w:tcW w:w="0" w:type="auto"/>
          </w:tcPr>
          <w:p w14:paraId="16BE25B1" w14:textId="77777777" w:rsidR="00805791" w:rsidRPr="00023D39" w:rsidRDefault="00055594">
            <w:pPr>
              <w:rPr>
                <w:sz w:val="16"/>
              </w:rPr>
            </w:pPr>
            <w:r w:rsidRPr="00023D39">
              <w:rPr>
                <w:rStyle w:val="bold"/>
                <w:sz w:val="16"/>
              </w:rPr>
              <w:t>"Kundenstammdaten verwalten" öffnen</w:t>
            </w:r>
          </w:p>
        </w:tc>
        <w:tc>
          <w:tcPr>
            <w:tcW w:w="0" w:type="auto"/>
          </w:tcPr>
          <w:p w14:paraId="17B8BE43" w14:textId="77777777" w:rsidR="00805791" w:rsidRPr="00023D39" w:rsidRDefault="00055594">
            <w:pPr>
              <w:rPr>
                <w:sz w:val="16"/>
              </w:rPr>
            </w:pPr>
            <w:r w:rsidRPr="00023D39">
              <w:rPr>
                <w:sz w:val="16"/>
              </w:rPr>
              <w:t xml:space="preserve">Öffnen Sie die App </w:t>
            </w:r>
            <w:r w:rsidRPr="00023D39">
              <w:rPr>
                <w:rStyle w:val="screenelement"/>
                <w:sz w:val="16"/>
              </w:rPr>
              <w:t>Materialdaten verwalten</w:t>
            </w:r>
            <w:r w:rsidRPr="00023D39">
              <w:rPr>
                <w:sz w:val="16"/>
              </w:rPr>
              <w:t xml:space="preserve"> (</w:t>
            </w:r>
            <w:r w:rsidRPr="00023D39">
              <w:rPr>
                <w:rStyle w:val="CourierNew"/>
                <w:sz w:val="16"/>
              </w:rPr>
              <w:t>F4864</w:t>
            </w:r>
            <w:r w:rsidRPr="00023D39">
              <w:rPr>
                <w:sz w:val="16"/>
              </w:rPr>
              <w:t>).</w:t>
            </w:r>
          </w:p>
        </w:tc>
        <w:tc>
          <w:tcPr>
            <w:tcW w:w="0" w:type="auto"/>
          </w:tcPr>
          <w:p w14:paraId="2567C458" w14:textId="77777777" w:rsidR="00805791" w:rsidRPr="00023D39" w:rsidRDefault="00055594">
            <w:pPr>
              <w:rPr>
                <w:sz w:val="16"/>
              </w:rPr>
            </w:pPr>
            <w:r w:rsidRPr="00023D39">
              <w:rPr>
                <w:sz w:val="16"/>
              </w:rPr>
              <w:t xml:space="preserve">Die App </w:t>
            </w:r>
            <w:r w:rsidRPr="00023D39">
              <w:rPr>
                <w:rStyle w:val="screenelement"/>
                <w:sz w:val="16"/>
              </w:rPr>
              <w:t>Materialdaten verwalten</w:t>
            </w:r>
            <w:r w:rsidRPr="00023D39">
              <w:rPr>
                <w:sz w:val="16"/>
              </w:rPr>
              <w:t xml:space="preserve"> wird geöffnet, und es wird ein Listen-Report angezeigt.</w:t>
            </w:r>
          </w:p>
        </w:tc>
        <w:tc>
          <w:tcPr>
            <w:tcW w:w="0" w:type="auto"/>
          </w:tcPr>
          <w:p w14:paraId="18E419B2" w14:textId="77777777" w:rsidR="00055594" w:rsidRPr="00023D39" w:rsidRDefault="00055594">
            <w:pPr>
              <w:rPr>
                <w:sz w:val="16"/>
              </w:rPr>
            </w:pPr>
          </w:p>
        </w:tc>
      </w:tr>
      <w:tr w:rsidR="00805791" w:rsidRPr="00023D39" w14:paraId="67326C08" w14:textId="77777777" w:rsidTr="00023D39">
        <w:tc>
          <w:tcPr>
            <w:tcW w:w="0" w:type="auto"/>
          </w:tcPr>
          <w:p w14:paraId="6A888819" w14:textId="77777777" w:rsidR="00805791" w:rsidRPr="00023D39" w:rsidRDefault="00055594">
            <w:pPr>
              <w:rPr>
                <w:sz w:val="16"/>
              </w:rPr>
            </w:pPr>
            <w:r w:rsidRPr="00023D39">
              <w:rPr>
                <w:sz w:val="16"/>
              </w:rPr>
              <w:t>3</w:t>
            </w:r>
          </w:p>
        </w:tc>
        <w:tc>
          <w:tcPr>
            <w:tcW w:w="0" w:type="auto"/>
          </w:tcPr>
          <w:p w14:paraId="12DA26EA" w14:textId="77777777" w:rsidR="00805791" w:rsidRPr="00023D39" w:rsidRDefault="00055594">
            <w:pPr>
              <w:rPr>
                <w:sz w:val="16"/>
              </w:rPr>
            </w:pPr>
            <w:r w:rsidRPr="00023D39">
              <w:rPr>
                <w:rStyle w:val="bold"/>
                <w:sz w:val="16"/>
              </w:rPr>
              <w:t>Ein neues Material anlegen</w:t>
            </w:r>
          </w:p>
        </w:tc>
        <w:tc>
          <w:tcPr>
            <w:tcW w:w="0" w:type="auto"/>
          </w:tcPr>
          <w:p w14:paraId="5613A4D7" w14:textId="77777777" w:rsidR="00805791" w:rsidRPr="00023D39" w:rsidRDefault="00055594">
            <w:pPr>
              <w:rPr>
                <w:sz w:val="16"/>
              </w:rPr>
            </w:pPr>
            <w:r w:rsidRPr="00023D39">
              <w:rPr>
                <w:sz w:val="16"/>
              </w:rPr>
              <w:t xml:space="preserve">Wählen Sie </w:t>
            </w:r>
            <w:r w:rsidRPr="00023D39">
              <w:rPr>
                <w:rStyle w:val="screenelement"/>
                <w:sz w:val="16"/>
              </w:rPr>
              <w:t>Anlegen</w:t>
            </w:r>
            <w:r w:rsidRPr="00023D39">
              <w:rPr>
                <w:sz w:val="16"/>
              </w:rPr>
              <w:t>.</w:t>
            </w:r>
          </w:p>
          <w:p w14:paraId="4AA7B109" w14:textId="77777777" w:rsidR="00805791" w:rsidRPr="00023D39" w:rsidRDefault="00055594">
            <w:pPr>
              <w:rPr>
                <w:sz w:val="16"/>
              </w:rPr>
            </w:pPr>
            <w:r w:rsidRPr="00023D39">
              <w:rPr>
                <w:sz w:val="16"/>
              </w:rPr>
              <w:t>Auf dem Bild:</w:t>
            </w:r>
          </w:p>
          <w:p w14:paraId="1E3F7373" w14:textId="77777777" w:rsidR="00805791" w:rsidRPr="00023D39" w:rsidRDefault="00055594">
            <w:pPr>
              <w:rPr>
                <w:sz w:val="16"/>
              </w:rPr>
            </w:pPr>
            <w:r w:rsidRPr="00023D39">
              <w:rPr>
                <w:sz w:val="16"/>
              </w:rPr>
              <w:t xml:space="preserve">Geben Sie im Feld </w:t>
            </w:r>
            <w:r w:rsidRPr="00023D39">
              <w:rPr>
                <w:rStyle w:val="userinput"/>
                <w:sz w:val="16"/>
              </w:rPr>
              <w:t>&lt;Name&gt;</w:t>
            </w:r>
            <w:r w:rsidRPr="00023D39">
              <w:rPr>
                <w:sz w:val="16"/>
              </w:rPr>
              <w:t xml:space="preserve"> einen </w:t>
            </w:r>
            <w:r w:rsidRPr="00023D39">
              <w:rPr>
                <w:rStyle w:val="screenelement"/>
                <w:sz w:val="16"/>
              </w:rPr>
              <w:t>Internen Namen</w:t>
            </w:r>
            <w:r w:rsidRPr="00023D39">
              <w:rPr>
                <w:sz w:val="16"/>
              </w:rPr>
              <w:t xml:space="preserve"> ein.</w:t>
            </w:r>
          </w:p>
          <w:p w14:paraId="033CB9B4" w14:textId="77777777" w:rsidR="00805791" w:rsidRPr="00023D39" w:rsidRDefault="00055594">
            <w:pPr>
              <w:rPr>
                <w:sz w:val="16"/>
              </w:rPr>
            </w:pPr>
            <w:r w:rsidRPr="00023D39">
              <w:rPr>
                <w:sz w:val="16"/>
              </w:rPr>
              <w:t xml:space="preserve">Wählen Sie eine </w:t>
            </w:r>
            <w:r w:rsidRPr="00023D39">
              <w:rPr>
                <w:rStyle w:val="userinput"/>
                <w:sz w:val="16"/>
              </w:rPr>
              <w:t>&lt;Logistikrolle&gt;</w:t>
            </w:r>
            <w:r w:rsidRPr="00023D39">
              <w:rPr>
                <w:sz w:val="16"/>
              </w:rPr>
              <w:t xml:space="preserve"> aus der Dropdown-Liste </w:t>
            </w:r>
            <w:r w:rsidRPr="00023D39">
              <w:rPr>
                <w:rStyle w:val="screenelement"/>
                <w:sz w:val="16"/>
              </w:rPr>
              <w:t>Rolle in der Logistik</w:t>
            </w:r>
            <w:r w:rsidRPr="00023D39">
              <w:rPr>
                <w:sz w:val="16"/>
              </w:rPr>
              <w:t xml:space="preserve"> aus.</w:t>
            </w:r>
          </w:p>
          <w:p w14:paraId="4BACE756" w14:textId="77777777" w:rsidR="00805791" w:rsidRPr="00023D39" w:rsidRDefault="00055594">
            <w:pPr>
              <w:rPr>
                <w:sz w:val="16"/>
              </w:rPr>
            </w:pPr>
            <w:r w:rsidRPr="00023D39">
              <w:rPr>
                <w:sz w:val="16"/>
              </w:rPr>
              <w:t xml:space="preserve">Wählen Sie </w:t>
            </w:r>
            <w:r w:rsidRPr="00023D39">
              <w:rPr>
                <w:rStyle w:val="screenelement"/>
                <w:sz w:val="16"/>
              </w:rPr>
              <w:t>Sichern</w:t>
            </w:r>
            <w:r w:rsidRPr="00023D39">
              <w:rPr>
                <w:sz w:val="16"/>
              </w:rPr>
              <w:t>.</w:t>
            </w:r>
          </w:p>
        </w:tc>
        <w:tc>
          <w:tcPr>
            <w:tcW w:w="0" w:type="auto"/>
          </w:tcPr>
          <w:p w14:paraId="4333A9E2" w14:textId="77777777" w:rsidR="00805791" w:rsidRPr="00023D39" w:rsidRDefault="00055594">
            <w:pPr>
              <w:rPr>
                <w:sz w:val="16"/>
              </w:rPr>
            </w:pPr>
            <w:r w:rsidRPr="00023D39">
              <w:rPr>
                <w:sz w:val="16"/>
              </w:rPr>
              <w:t xml:space="preserve">Die Registerkarte </w:t>
            </w:r>
            <w:r w:rsidRPr="00023D39">
              <w:rPr>
                <w:rStyle w:val="screenelement"/>
                <w:sz w:val="16"/>
              </w:rPr>
              <w:t>Neues Material</w:t>
            </w:r>
            <w:r w:rsidRPr="00023D39">
              <w:rPr>
                <w:sz w:val="16"/>
              </w:rPr>
              <w:t xml:space="preserve"> wird angezeigt, und ein neues Material wird angelegt.</w:t>
            </w:r>
          </w:p>
        </w:tc>
        <w:tc>
          <w:tcPr>
            <w:tcW w:w="0" w:type="auto"/>
          </w:tcPr>
          <w:p w14:paraId="30091334" w14:textId="77777777" w:rsidR="00055594" w:rsidRPr="00023D39" w:rsidRDefault="00055594">
            <w:pPr>
              <w:rPr>
                <w:sz w:val="16"/>
              </w:rPr>
            </w:pPr>
          </w:p>
        </w:tc>
      </w:tr>
      <w:tr w:rsidR="00805791" w:rsidRPr="00023D39" w14:paraId="44DDB9E3" w14:textId="77777777" w:rsidTr="00023D39">
        <w:tc>
          <w:tcPr>
            <w:tcW w:w="0" w:type="auto"/>
          </w:tcPr>
          <w:p w14:paraId="14676D50" w14:textId="77777777" w:rsidR="00805791" w:rsidRPr="00023D39" w:rsidRDefault="00055594">
            <w:pPr>
              <w:rPr>
                <w:sz w:val="16"/>
              </w:rPr>
            </w:pPr>
            <w:r w:rsidRPr="00023D39">
              <w:rPr>
                <w:sz w:val="16"/>
              </w:rPr>
              <w:t>4</w:t>
            </w:r>
          </w:p>
        </w:tc>
        <w:tc>
          <w:tcPr>
            <w:tcW w:w="0" w:type="auto"/>
          </w:tcPr>
          <w:p w14:paraId="5ED959F2" w14:textId="77777777" w:rsidR="00805791" w:rsidRPr="00023D39" w:rsidRDefault="00055594">
            <w:pPr>
              <w:rPr>
                <w:sz w:val="16"/>
              </w:rPr>
            </w:pPr>
            <w:r w:rsidRPr="00023D39">
              <w:rPr>
                <w:rStyle w:val="bold"/>
                <w:sz w:val="16"/>
              </w:rPr>
              <w:t>Produkt hinzufügen</w:t>
            </w:r>
          </w:p>
        </w:tc>
        <w:tc>
          <w:tcPr>
            <w:tcW w:w="0" w:type="auto"/>
          </w:tcPr>
          <w:p w14:paraId="535C887B" w14:textId="77777777" w:rsidR="00805791" w:rsidRPr="00023D39" w:rsidRDefault="00055594">
            <w:pPr>
              <w:rPr>
                <w:sz w:val="16"/>
              </w:rPr>
            </w:pPr>
            <w:r w:rsidRPr="00023D39">
              <w:rPr>
                <w:sz w:val="16"/>
              </w:rPr>
              <w:t xml:space="preserve">Wählen Sie </w:t>
            </w:r>
            <w:r w:rsidRPr="00023D39">
              <w:rPr>
                <w:rStyle w:val="screenelement"/>
                <w:sz w:val="16"/>
              </w:rPr>
              <w:t>Bearbeiten</w:t>
            </w:r>
            <w:r w:rsidRPr="00023D39">
              <w:rPr>
                <w:sz w:val="16"/>
              </w:rPr>
              <w:t>.</w:t>
            </w:r>
          </w:p>
          <w:p w14:paraId="1FECC248" w14:textId="77777777" w:rsidR="00805791" w:rsidRPr="00023D39" w:rsidRDefault="00055594">
            <w:pPr>
              <w:rPr>
                <w:sz w:val="16"/>
              </w:rPr>
            </w:pPr>
            <w:r w:rsidRPr="00023D39">
              <w:rPr>
                <w:sz w:val="16"/>
              </w:rPr>
              <w:t xml:space="preserve">Wählen Sie im Abschnitt </w:t>
            </w:r>
            <w:r w:rsidRPr="00023D39">
              <w:rPr>
                <w:rStyle w:val="screenelement"/>
                <w:sz w:val="16"/>
              </w:rPr>
              <w:t>Produkt</w:t>
            </w:r>
            <w:r w:rsidRPr="00023D39">
              <w:rPr>
                <w:sz w:val="16"/>
              </w:rPr>
              <w:t xml:space="preserve"> die Option </w:t>
            </w:r>
            <w:r w:rsidRPr="00023D39">
              <w:rPr>
                <w:rStyle w:val="screenelement"/>
                <w:sz w:val="16"/>
              </w:rPr>
              <w:t>Hinzufügen</w:t>
            </w:r>
            <w:r w:rsidRPr="00023D39">
              <w:rPr>
                <w:sz w:val="16"/>
              </w:rPr>
              <w:t>, und wählen Sie ein Produkt aus.</w:t>
            </w:r>
          </w:p>
          <w:p w14:paraId="58E617B3" w14:textId="77777777" w:rsidR="00805791" w:rsidRPr="00023D39" w:rsidRDefault="00055594">
            <w:pPr>
              <w:rPr>
                <w:sz w:val="16"/>
              </w:rPr>
            </w:pPr>
            <w:r w:rsidRPr="00023D39">
              <w:rPr>
                <w:sz w:val="16"/>
              </w:rPr>
              <w:t xml:space="preserve">Wählen Sie </w:t>
            </w:r>
            <w:r w:rsidRPr="00023D39">
              <w:rPr>
                <w:rStyle w:val="screenelement"/>
                <w:sz w:val="16"/>
              </w:rPr>
              <w:t>Sichern</w:t>
            </w:r>
            <w:r w:rsidRPr="00023D39">
              <w:rPr>
                <w:sz w:val="16"/>
              </w:rPr>
              <w:t>.</w:t>
            </w:r>
          </w:p>
          <w:p w14:paraId="0E281C2D" w14:textId="77777777" w:rsidR="00805791" w:rsidRPr="00023D39" w:rsidRDefault="00055594">
            <w:pPr>
              <w:rPr>
                <w:sz w:val="16"/>
              </w:rPr>
            </w:pPr>
            <w:r w:rsidRPr="00023D39">
              <w:rPr>
                <w:sz w:val="16"/>
              </w:rPr>
              <w:t>Hinweis: Einem Material darf nur ein Produkt zugeordnet werden.</w:t>
            </w:r>
          </w:p>
        </w:tc>
        <w:tc>
          <w:tcPr>
            <w:tcW w:w="0" w:type="auto"/>
          </w:tcPr>
          <w:p w14:paraId="33CD9E46" w14:textId="77777777" w:rsidR="00805791" w:rsidRPr="00023D39" w:rsidRDefault="00055594">
            <w:pPr>
              <w:rPr>
                <w:sz w:val="16"/>
              </w:rPr>
            </w:pPr>
            <w:r w:rsidRPr="00023D39">
              <w:rPr>
                <w:sz w:val="16"/>
              </w:rPr>
              <w:t>Es wird ein Produkt zum Material hinzugefügt, und die Informationen werden gesichert.</w:t>
            </w:r>
          </w:p>
        </w:tc>
        <w:tc>
          <w:tcPr>
            <w:tcW w:w="0" w:type="auto"/>
          </w:tcPr>
          <w:p w14:paraId="723DB88C" w14:textId="77777777" w:rsidR="00055594" w:rsidRPr="00023D39" w:rsidRDefault="00055594">
            <w:pPr>
              <w:rPr>
                <w:sz w:val="16"/>
              </w:rPr>
            </w:pPr>
          </w:p>
        </w:tc>
      </w:tr>
    </w:tbl>
    <w:p w14:paraId="09310A04" w14:textId="77777777" w:rsidR="00055594" w:rsidRDefault="00055594"/>
    <w:p w14:paraId="6981D96C" w14:textId="77777777" w:rsidR="00023D39" w:rsidRDefault="00023D39"/>
    <w:p w14:paraId="0D41F8C7" w14:textId="77777777" w:rsidR="00023D39" w:rsidRDefault="00023D39"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23D39" w14:paraId="3CEA1FE8"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36F1954D" w14:textId="77777777" w:rsidR="00023D39" w:rsidRDefault="00023D39" w:rsidP="00AD0954">
            <w:r>
              <w:t>Type Style</w:t>
            </w:r>
          </w:p>
        </w:tc>
        <w:tc>
          <w:tcPr>
            <w:tcW w:w="11598" w:type="dxa"/>
          </w:tcPr>
          <w:p w14:paraId="6CF98EDA" w14:textId="77777777" w:rsidR="00023D39" w:rsidRDefault="00023D39" w:rsidP="00AD0954">
            <w:r>
              <w:t>Description</w:t>
            </w:r>
          </w:p>
        </w:tc>
      </w:tr>
      <w:tr w:rsidR="00023D39" w:rsidRPr="001B5034" w14:paraId="78D16EC5"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7CD6D188" w14:textId="77777777" w:rsidR="00023D39" w:rsidRPr="001B5034" w:rsidRDefault="00023D39" w:rsidP="00AD0954">
            <w:r w:rsidRPr="00601DC2">
              <w:rPr>
                <w:rStyle w:val="SAPScreenElement"/>
              </w:rPr>
              <w:t>Example</w:t>
            </w:r>
          </w:p>
        </w:tc>
        <w:tc>
          <w:tcPr>
            <w:tcW w:w="11598" w:type="dxa"/>
          </w:tcPr>
          <w:p w14:paraId="58314ED5" w14:textId="77777777" w:rsidR="00023D39" w:rsidRDefault="00023D39" w:rsidP="00AD0954">
            <w:r w:rsidRPr="001B5034">
              <w:t>Words or characters quoted from the screen. These include field names, screen titles, pushbuttons labels, menu names, menu paths, and menu options.</w:t>
            </w:r>
          </w:p>
          <w:p w14:paraId="76AA281A" w14:textId="77777777" w:rsidR="00023D39" w:rsidRPr="001B5034" w:rsidRDefault="00023D39" w:rsidP="00AD0954">
            <w:r>
              <w:t>Textual c</w:t>
            </w:r>
            <w:r w:rsidRPr="001B5034">
              <w:t xml:space="preserve">ross-references to other </w:t>
            </w:r>
            <w:r>
              <w:t>documents</w:t>
            </w:r>
            <w:r w:rsidRPr="001B5034">
              <w:t>.</w:t>
            </w:r>
          </w:p>
        </w:tc>
      </w:tr>
      <w:tr w:rsidR="00023D39" w:rsidRPr="001B5034" w14:paraId="05C8768A"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15936930" w14:textId="77777777" w:rsidR="00023D39" w:rsidRPr="005A5AB7" w:rsidRDefault="00023D39" w:rsidP="00AD0954">
            <w:pPr>
              <w:rPr>
                <w:rStyle w:val="SAPEmphasis"/>
              </w:rPr>
            </w:pPr>
            <w:r w:rsidRPr="00D61EBC">
              <w:rPr>
                <w:rStyle w:val="SAPEmphasis"/>
              </w:rPr>
              <w:t>Example</w:t>
            </w:r>
          </w:p>
        </w:tc>
        <w:tc>
          <w:tcPr>
            <w:tcW w:w="11598" w:type="dxa"/>
          </w:tcPr>
          <w:p w14:paraId="53372663" w14:textId="77777777" w:rsidR="00023D39" w:rsidRPr="001B5034" w:rsidRDefault="00023D39" w:rsidP="00AD0954">
            <w:r w:rsidRPr="001B5034">
              <w:t xml:space="preserve">Emphasized words or </w:t>
            </w:r>
            <w:r>
              <w:t>expressions.</w:t>
            </w:r>
          </w:p>
        </w:tc>
      </w:tr>
      <w:tr w:rsidR="00023D39" w:rsidRPr="001B5034" w14:paraId="2E403CF5"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7678460D" w14:textId="77777777" w:rsidR="00023D39" w:rsidRPr="001B5034" w:rsidRDefault="00023D39" w:rsidP="00AD0954">
            <w:r w:rsidRPr="009A20CD">
              <w:rPr>
                <w:rStyle w:val="SAPMonospace"/>
              </w:rPr>
              <w:t>EXAMPLE</w:t>
            </w:r>
          </w:p>
        </w:tc>
        <w:tc>
          <w:tcPr>
            <w:tcW w:w="11598" w:type="dxa"/>
          </w:tcPr>
          <w:p w14:paraId="7F244A38" w14:textId="77777777" w:rsidR="00023D39" w:rsidRPr="001B5034" w:rsidRDefault="00023D39"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23D39" w:rsidRPr="001B5034" w14:paraId="720E4C6B"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716F4B28" w14:textId="77777777" w:rsidR="00023D39" w:rsidRPr="005411A0" w:rsidRDefault="00023D39" w:rsidP="00AD0954">
            <w:pPr>
              <w:rPr>
                <w:rStyle w:val="SAPMonospace"/>
              </w:rPr>
            </w:pPr>
            <w:r w:rsidRPr="005411A0">
              <w:rPr>
                <w:rStyle w:val="SAPMonospace"/>
              </w:rPr>
              <w:t>Example</w:t>
            </w:r>
          </w:p>
        </w:tc>
        <w:tc>
          <w:tcPr>
            <w:tcW w:w="11598" w:type="dxa"/>
          </w:tcPr>
          <w:p w14:paraId="55A33AA9" w14:textId="77777777" w:rsidR="00023D39" w:rsidRPr="001B5034" w:rsidRDefault="00023D39" w:rsidP="00AD0954">
            <w:r w:rsidRPr="001B5034">
              <w:t>Output on the screen. This includes file and directory names and their paths, messages, names of variables and parameters, source text, and names of installation, upgrade and database tools.</w:t>
            </w:r>
          </w:p>
        </w:tc>
      </w:tr>
      <w:tr w:rsidR="00023D39" w:rsidRPr="001B5034" w14:paraId="64CC3B33"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29969BB6" w14:textId="77777777" w:rsidR="00023D39" w:rsidRPr="005A5AB7" w:rsidRDefault="00023D39" w:rsidP="00AD0954">
            <w:pPr>
              <w:rPr>
                <w:rStyle w:val="SAPEmphasis"/>
              </w:rPr>
            </w:pPr>
            <w:r w:rsidRPr="006F3BFA">
              <w:rPr>
                <w:rStyle w:val="SAPUserEntry"/>
              </w:rPr>
              <w:t>Example</w:t>
            </w:r>
          </w:p>
        </w:tc>
        <w:tc>
          <w:tcPr>
            <w:tcW w:w="11598" w:type="dxa"/>
          </w:tcPr>
          <w:p w14:paraId="11E04BE5" w14:textId="77777777" w:rsidR="00023D39" w:rsidRPr="001B5034" w:rsidRDefault="00023D39" w:rsidP="00AD0954">
            <w:r w:rsidRPr="001B5034">
              <w:t>Exact user entry. These are words or characters that you enter in the system exactly as they appear in the documentation.</w:t>
            </w:r>
          </w:p>
        </w:tc>
      </w:tr>
      <w:tr w:rsidR="00023D39" w:rsidRPr="001B5034" w14:paraId="3849BF07"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0A07F769" w14:textId="77777777" w:rsidR="00023D39" w:rsidRPr="006F3BFA" w:rsidRDefault="00023D39" w:rsidP="00AD0954">
            <w:pPr>
              <w:rPr>
                <w:rStyle w:val="SAPUserEntry"/>
              </w:rPr>
            </w:pPr>
            <w:r w:rsidRPr="006F3BFA">
              <w:rPr>
                <w:rStyle w:val="SAPUserEntry"/>
              </w:rPr>
              <w:t>&lt;Example&gt;</w:t>
            </w:r>
          </w:p>
        </w:tc>
        <w:tc>
          <w:tcPr>
            <w:tcW w:w="11598" w:type="dxa"/>
          </w:tcPr>
          <w:p w14:paraId="6EAB2F7D" w14:textId="77777777" w:rsidR="00023D39" w:rsidRPr="001B5034" w:rsidRDefault="00023D39" w:rsidP="00AD0954">
            <w:r w:rsidRPr="001B5034">
              <w:t>Variable user entry. Angle brackets indicate that you replace these words and characters with appropriate entries to make entries in the system.</w:t>
            </w:r>
          </w:p>
        </w:tc>
      </w:tr>
      <w:tr w:rsidR="00023D39" w:rsidRPr="001B5034" w14:paraId="00B52C63"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03249B0" w14:textId="77777777" w:rsidR="00023D39" w:rsidRPr="00601DC2" w:rsidRDefault="00023D39" w:rsidP="00AD0954">
            <w:pPr>
              <w:rPr>
                <w:rStyle w:val="SAPKeyboard"/>
              </w:rPr>
            </w:pPr>
            <w:r w:rsidRPr="005E595C">
              <w:rPr>
                <w:rStyle w:val="SAPKeyboard"/>
              </w:rPr>
              <w:t>EXAMPLE</w:t>
            </w:r>
          </w:p>
        </w:tc>
        <w:tc>
          <w:tcPr>
            <w:tcW w:w="11598" w:type="dxa"/>
          </w:tcPr>
          <w:p w14:paraId="244185C2" w14:textId="77777777" w:rsidR="00023D39" w:rsidRPr="001B5034" w:rsidRDefault="00023D39"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17489B6" w14:textId="77777777" w:rsidR="00023D39" w:rsidRDefault="00023D39" w:rsidP="0004772E"/>
    <w:p w14:paraId="2ED3EA5B" w14:textId="77777777" w:rsidR="00023D39" w:rsidRPr="00416A0C" w:rsidRDefault="00023D39" w:rsidP="0004772E">
      <w:pPr>
        <w:sectPr w:rsidR="00023D39" w:rsidRPr="00416A0C" w:rsidSect="00023D39">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23D39" w14:paraId="2B8CC694" w14:textId="77777777" w:rsidTr="00AD0954">
        <w:trPr>
          <w:trHeight w:hRule="exact" w:val="227"/>
        </w:trPr>
        <w:tc>
          <w:tcPr>
            <w:tcW w:w="3969" w:type="dxa"/>
            <w:tcMar>
              <w:top w:w="0" w:type="dxa"/>
              <w:bottom w:w="0" w:type="dxa"/>
            </w:tcMar>
          </w:tcPr>
          <w:p w14:paraId="12D25ED5" w14:textId="77777777" w:rsidR="00023D39" w:rsidRDefault="00023D39" w:rsidP="00AD0954"/>
        </w:tc>
      </w:tr>
      <w:tr w:rsidR="00023D39" w14:paraId="03694F50" w14:textId="77777777" w:rsidTr="00AD0954">
        <w:trPr>
          <w:trHeight w:hRule="exact" w:val="1134"/>
        </w:trPr>
        <w:tc>
          <w:tcPr>
            <w:tcW w:w="3969" w:type="dxa"/>
            <w:shd w:val="clear" w:color="auto" w:fill="FFFFFF" w:themeFill="background1"/>
          </w:tcPr>
          <w:p w14:paraId="52AAF441" w14:textId="77777777" w:rsidR="00023D39" w:rsidRDefault="00023D39" w:rsidP="00AD0954">
            <w:pPr>
              <w:pStyle w:val="SAPLastPageGray"/>
            </w:pPr>
            <w:r w:rsidRPr="00447440">
              <w:rPr>
                <w:color w:val="auto"/>
              </w:rPr>
              <w:t>www.sap.com</w:t>
            </w:r>
            <w:r>
              <w:t>/contactsap</w:t>
            </w:r>
          </w:p>
        </w:tc>
      </w:tr>
      <w:tr w:rsidR="00023D39" w14:paraId="67A055ED" w14:textId="77777777" w:rsidTr="00AD0954">
        <w:trPr>
          <w:trHeight w:val="8120"/>
        </w:trPr>
        <w:tc>
          <w:tcPr>
            <w:tcW w:w="3969" w:type="dxa"/>
            <w:shd w:val="clear" w:color="auto" w:fill="FFFFFF" w:themeFill="background1"/>
            <w:vAlign w:val="bottom"/>
          </w:tcPr>
          <w:p w14:paraId="7A14608A" w14:textId="77777777" w:rsidR="00023D39" w:rsidRPr="00CD309F" w:rsidRDefault="00023D39" w:rsidP="00AD0954">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7AC87BF9" w14:textId="77777777" w:rsidR="00023D39" w:rsidRDefault="00023D39" w:rsidP="00AD0954">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8490ABF" w14:textId="77777777" w:rsidR="00023D39" w:rsidRPr="00F42CDC" w:rsidRDefault="00023D39"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52E3501" w14:textId="77777777" w:rsidR="00023D39" w:rsidRPr="00F42CDC" w:rsidRDefault="00023D39"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8B42553" w14:textId="77777777" w:rsidR="00023D39" w:rsidRPr="00F42CDC" w:rsidRDefault="00023D39"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208E9AC" w14:textId="31BC476F" w:rsidR="00023D39" w:rsidRDefault="00023D39" w:rsidP="00AD0954">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1AF94387" w14:textId="77777777" w:rsidR="00023D39" w:rsidRPr="00907380" w:rsidRDefault="00023D39" w:rsidP="00AD0954">
            <w:pPr>
              <w:pStyle w:val="SAPMaterialNumber"/>
            </w:pPr>
          </w:p>
        </w:tc>
      </w:tr>
    </w:tbl>
    <w:p w14:paraId="0D0D54AB" w14:textId="77777777" w:rsidR="00023D39" w:rsidRPr="0004772E" w:rsidRDefault="00023D39" w:rsidP="0004772E">
      <w:pPr>
        <w:pStyle w:val="SAPLastPageNormal"/>
        <w:rPr>
          <w:lang w:val="en-US"/>
        </w:rPr>
      </w:pPr>
      <w:r>
        <w:rPr>
          <w:noProof/>
        </w:rPr>
        <w:drawing>
          <wp:anchor distT="0" distB="0" distL="114300" distR="114300" simplePos="0" relativeHeight="251662336" behindDoc="1" locked="0" layoutInCell="1" allowOverlap="1" wp14:anchorId="5375E95B" wp14:editId="6D861B9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23D39" w:rsidRPr="0004772E" w:rsidSect="00023D39">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C9579" w14:textId="77777777" w:rsidR="00055594" w:rsidRDefault="00055594">
      <w:pPr>
        <w:spacing w:before="0" w:after="0" w:line="240" w:lineRule="auto"/>
      </w:pPr>
      <w:r>
        <w:separator/>
      </w:r>
    </w:p>
  </w:endnote>
  <w:endnote w:type="continuationSeparator" w:id="0">
    <w:p w14:paraId="494AAAAE" w14:textId="77777777" w:rsidR="00055594" w:rsidRDefault="0005559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46F0C" w14:textId="77777777" w:rsidR="00023D39" w:rsidRDefault="00023D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23D39" w:rsidRPr="005D1853" w14:paraId="28E19644" w14:textId="77777777" w:rsidTr="00270F3B">
      <w:tc>
        <w:tcPr>
          <w:tcW w:w="5245" w:type="dxa"/>
          <w:vAlign w:val="bottom"/>
        </w:tcPr>
        <w:p w14:paraId="62595247" w14:textId="2F2D5E7B" w:rsidR="00023D39" w:rsidRDefault="00023D39" w:rsidP="00270F3B">
          <w:pPr>
            <w:pStyle w:val="SAPFooterleft"/>
          </w:pPr>
          <w:fldSimple w:instr=" REF maintitle \* MERGEFORMAT ">
            <w:r w:rsidRPr="00023D39">
              <w:t>Informationsmaterial für chemische Compliance (</w:t>
            </w:r>
            <w:r>
              <w:rPr>
                <w:u w:color="000000" w:themeColor="text1"/>
              </w:rPr>
              <w:t>EHS) anlegen – SDS (65Z)</w:t>
            </w:r>
          </w:fldSimple>
        </w:p>
        <w:p w14:paraId="17B6551F" w14:textId="7AA3D3FE" w:rsidR="00023D39" w:rsidRPr="001B2C66" w:rsidRDefault="00023D39"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Vorgehensweisen</w:t>
          </w:r>
          <w:r>
            <w:rPr>
              <w:noProof/>
            </w:rPr>
            <w:fldChar w:fldCharType="end"/>
          </w:r>
        </w:p>
      </w:tc>
      <w:tc>
        <w:tcPr>
          <w:tcW w:w="3544" w:type="dxa"/>
          <w:vAlign w:val="bottom"/>
        </w:tcPr>
        <w:p w14:paraId="48EC4C3F" w14:textId="3C7C092B" w:rsidR="00023D39" w:rsidRPr="00860C35" w:rsidRDefault="00023D39"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C35D964" w14:textId="77777777" w:rsidR="00023D39" w:rsidRPr="004319A4" w:rsidRDefault="00023D39"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14E665F" w14:textId="77777777" w:rsidR="00023D39" w:rsidRDefault="00023D39" w:rsidP="00AC0081">
    <w:pPr>
      <w:pStyle w:val="Footer"/>
    </w:pPr>
  </w:p>
  <w:p w14:paraId="43D8F0F0" w14:textId="77777777" w:rsidR="00023D39" w:rsidRPr="00E63F4C" w:rsidRDefault="00023D3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F0155" w14:textId="77777777" w:rsidR="00023D39" w:rsidRDefault="00023D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4E4CE" w14:textId="77777777" w:rsidR="00023D39" w:rsidRPr="00023D39" w:rsidRDefault="00023D39" w:rsidP="00023D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7046" w14:textId="77777777" w:rsidR="00023D39" w:rsidRPr="00023D39" w:rsidRDefault="00023D39" w:rsidP="00023D3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A3A1" w14:textId="77777777" w:rsidR="00023D39" w:rsidRPr="00023D39" w:rsidRDefault="00023D39" w:rsidP="00023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F886F" w14:textId="77777777" w:rsidR="00055594" w:rsidRDefault="00055594">
      <w:pPr>
        <w:spacing w:before="0" w:after="0" w:line="240" w:lineRule="auto"/>
      </w:pPr>
      <w:r>
        <w:rPr>
          <w:color w:val="000000"/>
        </w:rPr>
        <w:separator/>
      </w:r>
    </w:p>
  </w:footnote>
  <w:footnote w:type="continuationSeparator" w:id="0">
    <w:p w14:paraId="1E9FB7EA" w14:textId="77777777" w:rsidR="00055594" w:rsidRDefault="0005559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9C5B" w14:textId="77777777" w:rsidR="00023D39" w:rsidRDefault="00023D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15AE" w14:textId="77777777" w:rsidR="00023D39" w:rsidRDefault="00023D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07347" w14:textId="77777777" w:rsidR="00023D39" w:rsidRDefault="00023D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9336FF"/>
    <w:multiLevelType w:val="multilevel"/>
    <w:tmpl w:val="018488E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DF5E2F"/>
    <w:multiLevelType w:val="multilevel"/>
    <w:tmpl w:val="159E95A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2D11527"/>
    <w:multiLevelType w:val="multilevel"/>
    <w:tmpl w:val="4DD8C97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310239E"/>
    <w:multiLevelType w:val="multilevel"/>
    <w:tmpl w:val="4ACC0C8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982932932">
    <w:abstractNumId w:val="18"/>
  </w:num>
  <w:num w:numId="2" w16cid:durableId="1974749842">
    <w:abstractNumId w:val="25"/>
  </w:num>
  <w:num w:numId="3" w16cid:durableId="1240142069">
    <w:abstractNumId w:val="13"/>
  </w:num>
  <w:num w:numId="4" w16cid:durableId="346100005">
    <w:abstractNumId w:val="19"/>
  </w:num>
  <w:num w:numId="5" w16cid:durableId="878975157">
    <w:abstractNumId w:val="9"/>
  </w:num>
  <w:num w:numId="6" w16cid:durableId="1265767031">
    <w:abstractNumId w:val="7"/>
  </w:num>
  <w:num w:numId="7" w16cid:durableId="699739418">
    <w:abstractNumId w:val="6"/>
  </w:num>
  <w:num w:numId="8" w16cid:durableId="1951279419">
    <w:abstractNumId w:val="8"/>
  </w:num>
  <w:num w:numId="9" w16cid:durableId="986785101">
    <w:abstractNumId w:val="3"/>
  </w:num>
  <w:num w:numId="10" w16cid:durableId="701521205">
    <w:abstractNumId w:val="2"/>
  </w:num>
  <w:num w:numId="11" w16cid:durableId="1514029422">
    <w:abstractNumId w:val="10"/>
  </w:num>
  <w:num w:numId="12" w16cid:durableId="85738721">
    <w:abstractNumId w:val="20"/>
  </w:num>
  <w:num w:numId="13" w16cid:durableId="952859240">
    <w:abstractNumId w:val="23"/>
  </w:num>
  <w:num w:numId="14" w16cid:durableId="21517447">
    <w:abstractNumId w:val="5"/>
  </w:num>
  <w:num w:numId="15" w16cid:durableId="1645230290">
    <w:abstractNumId w:val="4"/>
  </w:num>
  <w:num w:numId="16" w16cid:durableId="660694463">
    <w:abstractNumId w:val="1"/>
  </w:num>
  <w:num w:numId="17" w16cid:durableId="465851429">
    <w:abstractNumId w:val="0"/>
  </w:num>
  <w:num w:numId="18" w16cid:durableId="1341619896">
    <w:abstractNumId w:val="15"/>
  </w:num>
  <w:num w:numId="19" w16cid:durableId="1509130056">
    <w:abstractNumId w:val="12"/>
  </w:num>
  <w:num w:numId="20" w16cid:durableId="93980530">
    <w:abstractNumId w:val="17"/>
  </w:num>
  <w:num w:numId="21" w16cid:durableId="1834181942">
    <w:abstractNumId w:val="22"/>
  </w:num>
  <w:num w:numId="22" w16cid:durableId="1244336804">
    <w:abstractNumId w:val="14"/>
  </w:num>
  <w:num w:numId="23" w16cid:durableId="1405644915">
    <w:abstractNumId w:val="21"/>
  </w:num>
  <w:num w:numId="24" w16cid:durableId="148178280">
    <w:abstractNumId w:val="8"/>
    <w:lvlOverride w:ilvl="0">
      <w:startOverride w:val="1"/>
    </w:lvlOverride>
  </w:num>
  <w:num w:numId="25" w16cid:durableId="1423530461">
    <w:abstractNumId w:val="8"/>
    <w:lvlOverride w:ilvl="0">
      <w:startOverride w:val="1"/>
    </w:lvlOverride>
  </w:num>
  <w:num w:numId="26" w16cid:durableId="381446227">
    <w:abstractNumId w:val="11"/>
  </w:num>
  <w:num w:numId="27" w16cid:durableId="1844584730">
    <w:abstractNumId w:val="24"/>
  </w:num>
  <w:num w:numId="28" w16cid:durableId="1179586588">
    <w:abstractNumId w:val="16"/>
  </w:num>
  <w:num w:numId="29" w16cid:durableId="19652366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327918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05791"/>
    <w:rsid w:val="00023D39"/>
    <w:rsid w:val="00055594"/>
    <w:rsid w:val="00501081"/>
    <w:rsid w:val="0080579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82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D3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23D39"/>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23D3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23D39"/>
    <w:pPr>
      <w:numPr>
        <w:ilvl w:val="2"/>
      </w:numPr>
      <w:ind w:left="1134" w:hanging="1134"/>
      <w:outlineLvl w:val="2"/>
    </w:pPr>
    <w:rPr>
      <w:bCs/>
    </w:rPr>
  </w:style>
  <w:style w:type="paragraph" w:styleId="Heading4">
    <w:name w:val="heading 4"/>
    <w:basedOn w:val="Heading2"/>
    <w:next w:val="Normal"/>
    <w:link w:val="Heading4Char"/>
    <w:unhideWhenUsed/>
    <w:qFormat/>
    <w:rsid w:val="00023D39"/>
    <w:pPr>
      <w:numPr>
        <w:ilvl w:val="3"/>
      </w:numPr>
      <w:ind w:left="1418" w:hanging="1418"/>
      <w:outlineLvl w:val="3"/>
    </w:pPr>
    <w:rPr>
      <w:bCs/>
      <w:iCs/>
    </w:rPr>
  </w:style>
  <w:style w:type="paragraph" w:styleId="Heading5">
    <w:name w:val="heading 5"/>
    <w:basedOn w:val="Heading2"/>
    <w:next w:val="Normal"/>
    <w:link w:val="Heading5Char"/>
    <w:unhideWhenUsed/>
    <w:qFormat/>
    <w:rsid w:val="00023D39"/>
    <w:pPr>
      <w:numPr>
        <w:ilvl w:val="4"/>
      </w:numPr>
      <w:ind w:left="1701" w:hanging="1701"/>
      <w:outlineLvl w:val="4"/>
    </w:pPr>
  </w:style>
  <w:style w:type="paragraph" w:styleId="Heading6">
    <w:name w:val="heading 6"/>
    <w:basedOn w:val="Heading2"/>
    <w:next w:val="Normal"/>
    <w:link w:val="Heading6Char"/>
    <w:uiPriority w:val="9"/>
    <w:unhideWhenUsed/>
    <w:rsid w:val="00023D39"/>
    <w:pPr>
      <w:numPr>
        <w:ilvl w:val="5"/>
      </w:numPr>
      <w:ind w:left="1871" w:hanging="1871"/>
      <w:outlineLvl w:val="5"/>
    </w:pPr>
    <w:rPr>
      <w:iCs/>
    </w:rPr>
  </w:style>
  <w:style w:type="paragraph" w:styleId="Heading7">
    <w:name w:val="heading 7"/>
    <w:basedOn w:val="Heading2"/>
    <w:next w:val="Normal"/>
    <w:link w:val="Heading7Char"/>
    <w:uiPriority w:val="9"/>
    <w:unhideWhenUsed/>
    <w:rsid w:val="00023D39"/>
    <w:pPr>
      <w:numPr>
        <w:ilvl w:val="6"/>
      </w:numPr>
      <w:ind w:left="1985" w:hanging="1985"/>
      <w:outlineLvl w:val="6"/>
    </w:pPr>
    <w:rPr>
      <w:iCs/>
    </w:rPr>
  </w:style>
  <w:style w:type="paragraph" w:styleId="Heading8">
    <w:name w:val="heading 8"/>
    <w:basedOn w:val="Heading2"/>
    <w:next w:val="Normal"/>
    <w:link w:val="Heading8Char"/>
    <w:uiPriority w:val="9"/>
    <w:unhideWhenUsed/>
    <w:rsid w:val="00023D3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23D39"/>
    <w:pPr>
      <w:numPr>
        <w:ilvl w:val="8"/>
      </w:numPr>
      <w:ind w:left="2495" w:hanging="2495"/>
      <w:outlineLvl w:val="8"/>
    </w:pPr>
    <w:rPr>
      <w:iCs/>
      <w:szCs w:val="20"/>
    </w:rPr>
  </w:style>
  <w:style w:type="character" w:default="1" w:styleId="DefaultParagraphFont">
    <w:name w:val="Default Paragraph Font"/>
    <w:uiPriority w:val="1"/>
    <w:semiHidden/>
    <w:unhideWhenUsed/>
    <w:rsid w:val="00023D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3D3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23D3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23D3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23D3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23D3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23D3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23D3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23D3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23D3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23D3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23D3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23D39"/>
    <w:rPr>
      <w:rFonts w:ascii="BentonSans Medium" w:hAnsi="BentonSans Medium"/>
      <w:sz w:val="20"/>
    </w:rPr>
  </w:style>
  <w:style w:type="paragraph" w:customStyle="1" w:styleId="SAPMainTitle">
    <w:name w:val="SAP_MainTitle"/>
    <w:basedOn w:val="Normal"/>
    <w:next w:val="SAPSubTitle"/>
    <w:rsid w:val="00023D3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23D39"/>
    <w:pPr>
      <w:spacing w:before="120"/>
    </w:pPr>
    <w:rPr>
      <w:color w:val="000000" w:themeColor="text1"/>
      <w:sz w:val="28"/>
    </w:rPr>
  </w:style>
  <w:style w:type="paragraph" w:customStyle="1" w:styleId="SAPSecurityLevel">
    <w:name w:val="SAP_SecurityLevel"/>
    <w:basedOn w:val="SAPMainTitle"/>
    <w:locked/>
    <w:rsid w:val="00023D3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23D3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23D3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23D3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23D3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3D3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23D39"/>
    <w:pPr>
      <w:spacing w:before="1080"/>
    </w:pPr>
    <w:rPr>
      <w:b/>
      <w:color w:val="999999"/>
      <w:sz w:val="20"/>
    </w:rPr>
  </w:style>
  <w:style w:type="paragraph" w:customStyle="1" w:styleId="SAPTargetAudience">
    <w:name w:val="SAP_TargetAudience"/>
    <w:basedOn w:val="Normal"/>
    <w:locked/>
    <w:rsid w:val="00023D39"/>
    <w:pPr>
      <w:ind w:left="170" w:right="170"/>
    </w:pPr>
  </w:style>
  <w:style w:type="paragraph" w:customStyle="1" w:styleId="SAPHeading1NoNumber">
    <w:name w:val="SAP_Heading1NoNumber"/>
    <w:basedOn w:val="Heading1"/>
    <w:next w:val="Normal"/>
    <w:locked/>
    <w:rsid w:val="00023D39"/>
    <w:pPr>
      <w:numPr>
        <w:numId w:val="0"/>
      </w:numPr>
      <w:outlineLvl w:val="9"/>
    </w:pPr>
  </w:style>
  <w:style w:type="table" w:customStyle="1" w:styleId="LightShading1">
    <w:name w:val="Light Shading1"/>
    <w:basedOn w:val="TableNormal"/>
    <w:uiPriority w:val="60"/>
    <w:locked/>
    <w:rsid w:val="00023D3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23D3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23D3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23D3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23D3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23D3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23D3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23D3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23D39"/>
    <w:pPr>
      <w:keepNext w:val="0"/>
      <w:spacing w:before="0"/>
    </w:pPr>
  </w:style>
  <w:style w:type="paragraph" w:styleId="TOC1">
    <w:name w:val="toc 1"/>
    <w:basedOn w:val="Normal"/>
    <w:autoRedefine/>
    <w:uiPriority w:val="39"/>
    <w:unhideWhenUsed/>
    <w:rsid w:val="00023D3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23D39"/>
    <w:pPr>
      <w:keepNext w:val="0"/>
      <w:tabs>
        <w:tab w:val="left" w:pos="1418"/>
      </w:tabs>
      <w:spacing w:before="0"/>
      <w:ind w:left="1418" w:hanging="794"/>
    </w:pPr>
  </w:style>
  <w:style w:type="paragraph" w:styleId="TOC4">
    <w:name w:val="toc 4"/>
    <w:basedOn w:val="TOC3"/>
    <w:next w:val="Normal"/>
    <w:autoRedefine/>
    <w:uiPriority w:val="39"/>
    <w:unhideWhenUsed/>
    <w:rsid w:val="00023D39"/>
    <w:pPr>
      <w:tabs>
        <w:tab w:val="left" w:pos="1985"/>
      </w:tabs>
      <w:ind w:right="851"/>
    </w:pPr>
  </w:style>
  <w:style w:type="paragraph" w:styleId="TOC5">
    <w:name w:val="toc 5"/>
    <w:basedOn w:val="TOC4"/>
    <w:next w:val="Normal"/>
    <w:autoRedefine/>
    <w:uiPriority w:val="39"/>
    <w:unhideWhenUsed/>
    <w:rsid w:val="00023D39"/>
  </w:style>
  <w:style w:type="paragraph" w:customStyle="1" w:styleId="SAPKeyblockTitle">
    <w:name w:val="SAP_KeyblockTitle"/>
    <w:basedOn w:val="Normal"/>
    <w:next w:val="Normal"/>
    <w:qFormat/>
    <w:rsid w:val="00023D3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23D39"/>
    <w:pPr>
      <w:ind w:left="680"/>
    </w:pPr>
  </w:style>
  <w:style w:type="paragraph" w:styleId="ListContinue">
    <w:name w:val="List Continue"/>
    <w:basedOn w:val="Normal"/>
    <w:uiPriority w:val="99"/>
    <w:qFormat/>
    <w:rsid w:val="00023D39"/>
    <w:pPr>
      <w:ind w:left="340"/>
    </w:pPr>
  </w:style>
  <w:style w:type="paragraph" w:styleId="ListContinue2">
    <w:name w:val="List Continue 2"/>
    <w:basedOn w:val="Normal"/>
    <w:uiPriority w:val="99"/>
    <w:qFormat/>
    <w:rsid w:val="00023D39"/>
    <w:pPr>
      <w:ind w:left="680"/>
    </w:pPr>
  </w:style>
  <w:style w:type="paragraph" w:styleId="ListContinue3">
    <w:name w:val="List Continue 3"/>
    <w:basedOn w:val="Normal"/>
    <w:uiPriority w:val="99"/>
    <w:qFormat/>
    <w:rsid w:val="00023D39"/>
    <w:pPr>
      <w:ind w:left="1021"/>
    </w:pPr>
  </w:style>
  <w:style w:type="character" w:styleId="Hyperlink">
    <w:name w:val="Hyperlink"/>
    <w:basedOn w:val="DefaultParagraphFont"/>
    <w:uiPriority w:val="99"/>
    <w:unhideWhenUsed/>
    <w:rsid w:val="00023D3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23D3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23D3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23D39"/>
    <w:rPr>
      <w:rFonts w:ascii="Courier New" w:hAnsi="Courier New" w:cs="Times New Roman"/>
      <w:sz w:val="18"/>
    </w:rPr>
  </w:style>
  <w:style w:type="paragraph" w:styleId="Header">
    <w:name w:val="header"/>
    <w:basedOn w:val="Normal"/>
    <w:link w:val="HeaderChar"/>
    <w:uiPriority w:val="99"/>
    <w:unhideWhenUsed/>
    <w:rsid w:val="00023D3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23D3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23D3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23D39"/>
    <w:pPr>
      <w:tabs>
        <w:tab w:val="clear" w:pos="4703"/>
        <w:tab w:val="clear" w:pos="9406"/>
      </w:tabs>
      <w:spacing w:line="180" w:lineRule="exact"/>
    </w:pPr>
    <w:rPr>
      <w:sz w:val="12"/>
    </w:rPr>
  </w:style>
  <w:style w:type="character" w:customStyle="1" w:styleId="SAPUserEntry">
    <w:name w:val="SAP_UserEntry"/>
    <w:basedOn w:val="SAPMonospace"/>
    <w:uiPriority w:val="1"/>
    <w:qFormat/>
    <w:rsid w:val="00023D39"/>
    <w:rPr>
      <w:rFonts w:ascii="Courier New" w:hAnsi="Courier New" w:cs="Times New Roman"/>
      <w:b/>
      <w:color w:val="45157E"/>
      <w:sz w:val="18"/>
    </w:rPr>
  </w:style>
  <w:style w:type="character" w:customStyle="1" w:styleId="SAPScreenElement">
    <w:name w:val="SAP_ScreenElement"/>
    <w:basedOn w:val="DefaultParagraphFont"/>
    <w:uiPriority w:val="1"/>
    <w:qFormat/>
    <w:rsid w:val="00023D39"/>
    <w:rPr>
      <w:rFonts w:ascii="BentonSans Book Italic" w:hAnsi="BentonSans Book Italic" w:cs="Times New Roman"/>
      <w:color w:val="003283"/>
    </w:rPr>
  </w:style>
  <w:style w:type="character" w:customStyle="1" w:styleId="SAPEmphasis">
    <w:name w:val="SAP_Emphasis"/>
    <w:basedOn w:val="DefaultParagraphFont"/>
    <w:uiPriority w:val="1"/>
    <w:qFormat/>
    <w:rsid w:val="00023D39"/>
    <w:rPr>
      <w:rFonts w:ascii="BentonSans Medium" w:hAnsi="BentonSans Medium" w:cs="Times New Roman"/>
      <w:sz w:val="18"/>
    </w:rPr>
  </w:style>
  <w:style w:type="character" w:customStyle="1" w:styleId="SAPKeyboard">
    <w:name w:val="SAP_Keyboard"/>
    <w:basedOn w:val="SAPMonospace"/>
    <w:uiPriority w:val="1"/>
    <w:qFormat/>
    <w:rsid w:val="00023D3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23D3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23D39"/>
    <w:rPr>
      <w:rFonts w:ascii="BentonSans Bold" w:hAnsi="BentonSans Bold" w:cs="Times New Roman"/>
    </w:rPr>
  </w:style>
  <w:style w:type="character" w:customStyle="1" w:styleId="SAPFooterSecurityLevel">
    <w:name w:val="SAP_Footer_SecurityLevel"/>
    <w:basedOn w:val="DefaultParagraphFont"/>
    <w:uiPriority w:val="1"/>
    <w:locked/>
    <w:rsid w:val="00023D39"/>
    <w:rPr>
      <w:rFonts w:cs="Times New Roman"/>
      <w:caps/>
      <w:spacing w:val="6"/>
    </w:rPr>
  </w:style>
  <w:style w:type="character" w:styleId="PlaceholderText">
    <w:name w:val="Placeholder Text"/>
    <w:basedOn w:val="DefaultParagraphFont"/>
    <w:uiPriority w:val="99"/>
    <w:semiHidden/>
    <w:rsid w:val="00023D39"/>
    <w:rPr>
      <w:rFonts w:cs="Times New Roman"/>
      <w:color w:val="808080"/>
    </w:rPr>
  </w:style>
  <w:style w:type="paragraph" w:customStyle="1" w:styleId="SAPGraphicParagraph">
    <w:name w:val="SAP_GraphicParagraph"/>
    <w:basedOn w:val="Normal"/>
    <w:next w:val="Normal"/>
    <w:rsid w:val="00023D3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23D39"/>
    <w:rPr>
      <w:rFonts w:cs="Times New Roman"/>
      <w:color w:val="96607D" w:themeColor="followedHyperlink"/>
      <w:u w:val="single"/>
    </w:rPr>
  </w:style>
  <w:style w:type="character" w:styleId="SubtleEmphasis">
    <w:name w:val="Subtle Emphasis"/>
    <w:basedOn w:val="DefaultParagraphFont"/>
    <w:uiPriority w:val="19"/>
    <w:rsid w:val="00023D39"/>
    <w:rPr>
      <w:rFonts w:cs="Times New Roman"/>
      <w:i/>
      <w:iCs/>
      <w:color w:val="808080" w:themeColor="text1" w:themeTint="7F"/>
    </w:rPr>
  </w:style>
  <w:style w:type="character" w:styleId="Strong">
    <w:name w:val="Strong"/>
    <w:basedOn w:val="DefaultParagraphFont"/>
    <w:uiPriority w:val="22"/>
    <w:rsid w:val="00023D39"/>
    <w:rPr>
      <w:rFonts w:cs="Times New Roman"/>
      <w:b/>
      <w:bCs/>
    </w:rPr>
  </w:style>
  <w:style w:type="paragraph" w:customStyle="1" w:styleId="SAPCopyrightShort">
    <w:name w:val="SAP_CopyrightShort"/>
    <w:basedOn w:val="Normal"/>
    <w:locked/>
    <w:rsid w:val="00023D39"/>
    <w:pPr>
      <w:spacing w:before="11760" w:after="0" w:line="220" w:lineRule="exact"/>
      <w:ind w:left="-1418" w:right="-567"/>
    </w:pPr>
  </w:style>
  <w:style w:type="paragraph" w:customStyle="1" w:styleId="SAPLastPageGray">
    <w:name w:val="SAP_LastPage_Gray"/>
    <w:basedOn w:val="Normal"/>
    <w:locked/>
    <w:rsid w:val="00023D3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23D3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23D39"/>
  </w:style>
  <w:style w:type="paragraph" w:styleId="List">
    <w:name w:val="List"/>
    <w:basedOn w:val="Normal"/>
    <w:uiPriority w:val="99"/>
    <w:unhideWhenUsed/>
    <w:rsid w:val="00023D39"/>
    <w:pPr>
      <w:ind w:left="340" w:hanging="340"/>
      <w:contextualSpacing/>
    </w:pPr>
  </w:style>
  <w:style w:type="paragraph" w:styleId="ListBullet">
    <w:name w:val="List Bullet"/>
    <w:basedOn w:val="Normal"/>
    <w:uiPriority w:val="99"/>
    <w:qFormat/>
    <w:rsid w:val="00023D39"/>
    <w:pPr>
      <w:numPr>
        <w:numId w:val="5"/>
      </w:numPr>
      <w:ind w:left="341" w:hanging="284"/>
    </w:pPr>
  </w:style>
  <w:style w:type="paragraph" w:styleId="ListBullet2">
    <w:name w:val="List Bullet 2"/>
    <w:basedOn w:val="Normal"/>
    <w:uiPriority w:val="99"/>
    <w:qFormat/>
    <w:rsid w:val="00023D39"/>
    <w:pPr>
      <w:numPr>
        <w:numId w:val="6"/>
      </w:numPr>
      <w:ind w:left="681" w:hanging="284"/>
    </w:pPr>
  </w:style>
  <w:style w:type="paragraph" w:styleId="ListBullet3">
    <w:name w:val="List Bullet 3"/>
    <w:basedOn w:val="Normal"/>
    <w:uiPriority w:val="99"/>
    <w:qFormat/>
    <w:rsid w:val="00023D39"/>
    <w:pPr>
      <w:numPr>
        <w:numId w:val="7"/>
      </w:numPr>
      <w:ind w:left="1021" w:hanging="284"/>
    </w:pPr>
  </w:style>
  <w:style w:type="paragraph" w:styleId="ListNumber">
    <w:name w:val="List Number"/>
    <w:basedOn w:val="Normal"/>
    <w:uiPriority w:val="99"/>
    <w:qFormat/>
    <w:rsid w:val="00023D39"/>
    <w:pPr>
      <w:numPr>
        <w:numId w:val="30"/>
      </w:numPr>
    </w:pPr>
  </w:style>
  <w:style w:type="paragraph" w:styleId="ListNumber2">
    <w:name w:val="List Number 2"/>
    <w:basedOn w:val="Normal"/>
    <w:uiPriority w:val="99"/>
    <w:qFormat/>
    <w:rsid w:val="00023D39"/>
    <w:pPr>
      <w:numPr>
        <w:ilvl w:val="1"/>
        <w:numId w:val="30"/>
      </w:numPr>
    </w:pPr>
  </w:style>
  <w:style w:type="paragraph" w:styleId="ListNumber3">
    <w:name w:val="List Number 3"/>
    <w:basedOn w:val="Normal"/>
    <w:uiPriority w:val="99"/>
    <w:qFormat/>
    <w:rsid w:val="00023D39"/>
    <w:pPr>
      <w:numPr>
        <w:ilvl w:val="2"/>
        <w:numId w:val="30"/>
      </w:numPr>
    </w:pPr>
  </w:style>
  <w:style w:type="paragraph" w:styleId="List2">
    <w:name w:val="List 2"/>
    <w:basedOn w:val="Normal"/>
    <w:uiPriority w:val="99"/>
    <w:unhideWhenUsed/>
    <w:rsid w:val="00023D39"/>
    <w:pPr>
      <w:ind w:left="680" w:hanging="340"/>
      <w:contextualSpacing/>
    </w:pPr>
  </w:style>
  <w:style w:type="paragraph" w:styleId="List3">
    <w:name w:val="List 3"/>
    <w:basedOn w:val="Normal"/>
    <w:uiPriority w:val="99"/>
    <w:unhideWhenUsed/>
    <w:rsid w:val="00023D39"/>
    <w:pPr>
      <w:ind w:left="1020" w:hanging="340"/>
      <w:contextualSpacing/>
    </w:pPr>
  </w:style>
  <w:style w:type="paragraph" w:styleId="DocumentMap">
    <w:name w:val="Document Map"/>
    <w:basedOn w:val="Normal"/>
    <w:link w:val="DocumentMapChar"/>
    <w:uiPriority w:val="99"/>
    <w:semiHidden/>
    <w:unhideWhenUsed/>
    <w:rsid w:val="00023D3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23D39"/>
    <w:rPr>
      <w:rFonts w:ascii="Tahoma" w:eastAsia="MS Mincho" w:hAnsi="Tahoma"/>
      <w:color w:val="000000" w:themeColor="text1"/>
      <w:kern w:val="0"/>
      <w:sz w:val="16"/>
      <w:szCs w:val="16"/>
      <w:lang w:eastAsia="en-US"/>
    </w:rPr>
  </w:style>
  <w:style w:type="paragraph" w:styleId="NoSpacing">
    <w:name w:val="No Spacing"/>
    <w:link w:val="NoSpacingChar"/>
    <w:uiPriority w:val="1"/>
    <w:rsid w:val="00023D3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23D3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23D39"/>
    <w:pPr>
      <w:jc w:val="right"/>
    </w:pPr>
    <w:rPr>
      <w:noProof/>
    </w:rPr>
  </w:style>
  <w:style w:type="character" w:styleId="Emphasis">
    <w:name w:val="Emphasis"/>
    <w:basedOn w:val="DefaultParagraphFont"/>
    <w:uiPriority w:val="20"/>
    <w:rsid w:val="00023D39"/>
    <w:rPr>
      <w:rFonts w:cs="Times New Roman"/>
      <w:i/>
      <w:iCs/>
    </w:rPr>
  </w:style>
  <w:style w:type="paragraph" w:styleId="Quote">
    <w:name w:val="Quote"/>
    <w:basedOn w:val="Normal"/>
    <w:next w:val="Normal"/>
    <w:link w:val="QuoteChar"/>
    <w:uiPriority w:val="29"/>
    <w:rsid w:val="00023D39"/>
    <w:rPr>
      <w:i/>
      <w:iCs/>
    </w:rPr>
  </w:style>
  <w:style w:type="character" w:customStyle="1" w:styleId="QuoteChar">
    <w:name w:val="Quote Char"/>
    <w:basedOn w:val="DefaultParagraphFont"/>
    <w:link w:val="Quote"/>
    <w:uiPriority w:val="29"/>
    <w:rsid w:val="00023D3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23D39"/>
    <w:rPr>
      <w:rFonts w:cs="Times New Roman"/>
      <w:smallCaps/>
      <w:color w:val="E97132" w:themeColor="accent2"/>
      <w:u w:val="single"/>
    </w:rPr>
  </w:style>
  <w:style w:type="paragraph" w:styleId="IntenseQuote">
    <w:name w:val="Intense Quote"/>
    <w:basedOn w:val="Normal"/>
    <w:next w:val="Normal"/>
    <w:link w:val="IntenseQuoteChar"/>
    <w:uiPriority w:val="30"/>
    <w:rsid w:val="00023D3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23D3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23D39"/>
    <w:rPr>
      <w:rFonts w:cs="Times New Roman"/>
      <w:b/>
      <w:bCs/>
      <w:smallCaps/>
      <w:color w:val="E97132" w:themeColor="accent2"/>
      <w:spacing w:val="5"/>
      <w:u w:val="single"/>
    </w:rPr>
  </w:style>
  <w:style w:type="character" w:styleId="IntenseEmphasis">
    <w:name w:val="Intense Emphasis"/>
    <w:basedOn w:val="DefaultParagraphFont"/>
    <w:uiPriority w:val="21"/>
    <w:rsid w:val="00023D39"/>
    <w:rPr>
      <w:rFonts w:cs="Times New Roman"/>
      <w:b/>
      <w:bCs/>
      <w:i/>
      <w:iCs/>
      <w:color w:val="156082" w:themeColor="accent1"/>
    </w:rPr>
  </w:style>
  <w:style w:type="paragraph" w:styleId="ListParagraph">
    <w:name w:val="List Paragraph"/>
    <w:basedOn w:val="Normal"/>
    <w:uiPriority w:val="34"/>
    <w:rsid w:val="00023D39"/>
    <w:pPr>
      <w:ind w:left="720"/>
      <w:contextualSpacing/>
    </w:pPr>
  </w:style>
  <w:style w:type="character" w:styleId="BookTitle">
    <w:name w:val="Book Title"/>
    <w:basedOn w:val="DefaultParagraphFont"/>
    <w:uiPriority w:val="33"/>
    <w:rsid w:val="00023D39"/>
    <w:rPr>
      <w:rFonts w:cs="Times New Roman"/>
      <w:b/>
      <w:bCs/>
      <w:smallCaps/>
      <w:spacing w:val="5"/>
    </w:rPr>
  </w:style>
  <w:style w:type="character" w:customStyle="1" w:styleId="SAPTextReference">
    <w:name w:val="SAP_TextReference"/>
    <w:basedOn w:val="SAPScreenElement"/>
    <w:uiPriority w:val="1"/>
    <w:qFormat/>
    <w:rsid w:val="00023D3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23D3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23D39"/>
    <w:rPr>
      <w:rFonts w:ascii="BentonSans Bold" w:hAnsi="BentonSans Bold"/>
    </w:rPr>
  </w:style>
  <w:style w:type="paragraph" w:customStyle="1" w:styleId="SAPFooterCurrentTopicLeft">
    <w:name w:val="SAP_Footer_CurrentTopicLeft"/>
    <w:basedOn w:val="SAPFooterleft"/>
    <w:qFormat/>
    <w:locked/>
    <w:rsid w:val="00023D39"/>
    <w:rPr>
      <w:rFonts w:ascii="BentonSans Bold" w:hAnsi="BentonSans Bold"/>
    </w:rPr>
  </w:style>
  <w:style w:type="character" w:customStyle="1" w:styleId="Superscript">
    <w:name w:val="Superscript"/>
    <w:basedOn w:val="DefaultParagraphFont"/>
    <w:uiPriority w:val="1"/>
    <w:rsid w:val="00023D39"/>
    <w:rPr>
      <w:rFonts w:cs="Times New Roman"/>
      <w:vertAlign w:val="superscript"/>
    </w:rPr>
  </w:style>
  <w:style w:type="character" w:customStyle="1" w:styleId="SAPGreenTextNotPrintedChar">
    <w:name w:val="SAP_GreenText_(NotPrinted) Char"/>
    <w:basedOn w:val="DefaultParagraphFont"/>
    <w:link w:val="SAPGreenTextNotPrinted"/>
    <w:rsid w:val="00023D3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23D3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23D3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23D3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23D39"/>
    <w:pPr>
      <w:spacing w:before="0" w:after="200" w:line="240" w:lineRule="auto"/>
    </w:pPr>
    <w:rPr>
      <w:i/>
      <w:iCs/>
      <w:color w:val="0E2841" w:themeColor="text2"/>
      <w:szCs w:val="18"/>
    </w:rPr>
  </w:style>
  <w:style w:type="paragraph" w:customStyle="1" w:styleId="SAPXMLCodeblock">
    <w:name w:val="SAP_XML_Codeblock"/>
    <w:basedOn w:val="Normal"/>
    <w:qFormat/>
    <w:rsid w:val="00023D39"/>
    <w:rPr>
      <w:rFonts w:ascii="Courier New" w:eastAsiaTheme="majorEastAsia" w:hAnsi="Courier New"/>
      <w:szCs w:val="26"/>
    </w:rPr>
  </w:style>
  <w:style w:type="character" w:customStyle="1" w:styleId="SAPIcon">
    <w:name w:val="SAP_Icon"/>
    <w:basedOn w:val="SAPTextReference"/>
    <w:uiPriority w:val="1"/>
    <w:qFormat/>
    <w:rsid w:val="00023D39"/>
    <w:rPr>
      <w:rFonts w:ascii="SAP-icons" w:hAnsi="SAP-icons" w:cs="Times New Roman"/>
      <w:color w:val="7F7F7F" w:themeColor="text1" w:themeTint="80"/>
      <w:sz w:val="18"/>
    </w:rPr>
  </w:style>
  <w:style w:type="table" w:customStyle="1" w:styleId="SAPNote">
    <w:name w:val="SAP_Note"/>
    <w:basedOn w:val="TableGrid"/>
    <w:uiPriority w:val="99"/>
    <w:rsid w:val="00023D3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23D3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1103</Words>
  <Characters>6290</Characters>
  <Application>Microsoft Office Word</Application>
  <DocSecurity>4</DocSecurity>
  <Lines>52</Lines>
  <Paragraphs>14</Paragraphs>
  <ScaleCrop>false</ScaleCrop>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2026-07-02T11:03:00Z</dcterms:created>
  <dcterms:modified xsi:type="dcterms:W3CDTF">2026-07-02T11:03:00Z</dcterms:modified>
</cp:coreProperties>
</file>