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51B5C" w14:paraId="2FA2BA7A" w14:textId="77777777" w:rsidTr="00F062C5">
        <w:trPr>
          <w:trHeight w:val="636"/>
        </w:trPr>
        <w:tc>
          <w:tcPr>
            <w:tcW w:w="3227" w:type="dxa"/>
          </w:tcPr>
          <w:p w14:paraId="6D81FE9E" w14:textId="77777777" w:rsidR="00B51B5C" w:rsidRPr="006A4D17" w:rsidRDefault="00B51B5C" w:rsidP="00F062C5">
            <w:bookmarkStart w:id="0" w:name="unique_1"/>
            <w:bookmarkStart w:id="1" w:name="_Hlk107001998"/>
            <w:r w:rsidRPr="006A4D17">
              <w:rPr>
                <w:noProof/>
              </w:rPr>
              <w:drawing>
                <wp:anchor distT="0" distB="0" distL="114300" distR="114300" simplePos="0" relativeHeight="251659264" behindDoc="1" locked="0" layoutInCell="1" allowOverlap="1" wp14:anchorId="6A14E704" wp14:editId="3EEF867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D765B61" w14:textId="3EDDB9CC" w:rsidR="00B51B5C" w:rsidRPr="00E540A2" w:rsidRDefault="00B51B5C" w:rsidP="00B51B5C">
            <w:pPr>
              <w:pStyle w:val="SAPCollateralType"/>
            </w:pPr>
            <w:r>
              <w:t>Stammdatenskript</w:t>
            </w:r>
          </w:p>
          <w:p w14:paraId="209C84E3" w14:textId="00CF1897" w:rsidR="00B51B5C" w:rsidRPr="00CF3F1C" w:rsidRDefault="00B51B5C" w:rsidP="00B51B5C">
            <w:pPr>
              <w:pStyle w:val="SAPDocumentVersion"/>
            </w:pPr>
            <w:r>
              <w:t>SAP S/4HANA Cloud Public Edition - 02-07-26</w:t>
            </w:r>
          </w:p>
        </w:tc>
      </w:tr>
      <w:tr w:rsidR="00B51B5C" w14:paraId="245840BF" w14:textId="77777777" w:rsidTr="00F062C5">
        <w:trPr>
          <w:trHeight w:hRule="exact" w:val="1656"/>
        </w:trPr>
        <w:tc>
          <w:tcPr>
            <w:tcW w:w="3227" w:type="dxa"/>
          </w:tcPr>
          <w:p w14:paraId="10D8B523" w14:textId="77777777" w:rsidR="00B51B5C" w:rsidRPr="006A4D17" w:rsidRDefault="00B51B5C" w:rsidP="00F062C5"/>
        </w:tc>
        <w:tc>
          <w:tcPr>
            <w:tcW w:w="11340" w:type="dxa"/>
          </w:tcPr>
          <w:p w14:paraId="5E26A6A4" w14:textId="23EF13D3" w:rsidR="00B51B5C" w:rsidRDefault="00B51B5C" w:rsidP="00B51B5C">
            <w:pPr>
              <w:pStyle w:val="SAPMainTitle"/>
            </w:pPr>
            <w:bookmarkStart w:id="2" w:name="maintitle"/>
            <w:r>
              <w:t>Standardarbeitsplan anlegen – SDS (BLE)</w:t>
            </w:r>
            <w:bookmarkEnd w:id="2"/>
            <w:r w:rsidRPr="00585F3D">
              <w:t xml:space="preserve"> </w:t>
            </w:r>
          </w:p>
          <w:p w14:paraId="0BD3DB0A" w14:textId="77777777" w:rsidR="00B51B5C" w:rsidRDefault="00B51B5C" w:rsidP="00F062C5"/>
          <w:p w14:paraId="5986D2F7" w14:textId="77777777" w:rsidR="00B51B5C" w:rsidRPr="00585F3D" w:rsidRDefault="00B51B5C" w:rsidP="00F062C5">
            <w:r w:rsidRPr="00DE3655">
              <w:rPr>
                <w:b/>
                <w:bCs/>
                <w:noProof/>
                <w:szCs w:val="28"/>
              </w:rPr>
              <w:drawing>
                <wp:anchor distT="0" distB="0" distL="114300" distR="114300" simplePos="0" relativeHeight="251660288" behindDoc="1" locked="0" layoutInCell="1" allowOverlap="1" wp14:anchorId="0605EF9A" wp14:editId="2CC5AA2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51B5C" w14:paraId="344F5595" w14:textId="77777777" w:rsidTr="00F062C5">
        <w:trPr>
          <w:trHeight w:hRule="exact" w:val="481"/>
        </w:trPr>
        <w:tc>
          <w:tcPr>
            <w:tcW w:w="3227" w:type="dxa"/>
          </w:tcPr>
          <w:p w14:paraId="68B8B241" w14:textId="77777777" w:rsidR="00B51B5C" w:rsidRDefault="00B51B5C" w:rsidP="00F062C5"/>
        </w:tc>
        <w:tc>
          <w:tcPr>
            <w:tcW w:w="11340" w:type="dxa"/>
          </w:tcPr>
          <w:p w14:paraId="109B63C6" w14:textId="77777777" w:rsidR="00B51B5C" w:rsidRDefault="00B51B5C" w:rsidP="00F062C5">
            <w:pPr>
              <w:pStyle w:val="SAPSecurityLevel"/>
              <w:jc w:val="left"/>
            </w:pPr>
            <w:r>
              <w:t>PUBLIC</w:t>
            </w:r>
          </w:p>
        </w:tc>
      </w:tr>
    </w:tbl>
    <w:p w14:paraId="5FA7E60D" w14:textId="77777777" w:rsidR="00B51B5C" w:rsidRDefault="00B51B5C" w:rsidP="00817CE8">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73165BA" w14:textId="5F730FAA" w:rsidR="00B51B5C" w:rsidRDefault="00B51B5C">
      <w:pPr>
        <w:pStyle w:val="TOC1"/>
        <w:rPr>
          <w:rFonts w:asciiTheme="minorHAnsi" w:eastAsiaTheme="minorEastAsia" w:hAnsiTheme="minorHAnsi" w:cstheme="minorBidi"/>
          <w:noProof/>
          <w:color w:val="auto"/>
          <w:kern w:val="2"/>
          <w:sz w:val="24"/>
          <w:lang/>
          <w14:ligatures w14:val="standardContextual"/>
        </w:rPr>
      </w:pPr>
      <w:hyperlink w:anchor="_Toc233889907" w:history="1">
        <w:r w:rsidRPr="000B00B7">
          <w:rPr>
            <w:rStyle w:val="Hyperlink"/>
            <w:noProof/>
          </w:rPr>
          <w:t>1</w:t>
        </w:r>
        <w:r>
          <w:rPr>
            <w:rFonts w:asciiTheme="minorHAnsi" w:eastAsiaTheme="minorEastAsia" w:hAnsiTheme="minorHAnsi" w:cstheme="minorBidi"/>
            <w:noProof/>
            <w:color w:val="auto"/>
            <w:kern w:val="2"/>
            <w:sz w:val="24"/>
            <w:lang/>
            <w14:ligatures w14:val="standardContextual"/>
          </w:rPr>
          <w:tab/>
        </w:r>
        <w:r w:rsidRPr="000B00B7">
          <w:rPr>
            <w:rStyle w:val="Hyperlink"/>
            <w:noProof/>
          </w:rPr>
          <w:t>Zweck</w:t>
        </w:r>
        <w:r>
          <w:rPr>
            <w:noProof/>
            <w:webHidden/>
          </w:rPr>
          <w:tab/>
        </w:r>
        <w:r>
          <w:rPr>
            <w:noProof/>
            <w:webHidden/>
          </w:rPr>
          <w:fldChar w:fldCharType="begin"/>
        </w:r>
        <w:r>
          <w:rPr>
            <w:noProof/>
            <w:webHidden/>
          </w:rPr>
          <w:instrText xml:space="preserve"> PAGEREF _Toc233889907 \h </w:instrText>
        </w:r>
        <w:r>
          <w:rPr>
            <w:noProof/>
            <w:webHidden/>
          </w:rPr>
        </w:r>
        <w:r>
          <w:rPr>
            <w:noProof/>
            <w:webHidden/>
          </w:rPr>
          <w:fldChar w:fldCharType="separate"/>
        </w:r>
        <w:r>
          <w:rPr>
            <w:noProof/>
            <w:webHidden/>
          </w:rPr>
          <w:t>2</w:t>
        </w:r>
        <w:r>
          <w:rPr>
            <w:noProof/>
            <w:webHidden/>
          </w:rPr>
          <w:fldChar w:fldCharType="end"/>
        </w:r>
      </w:hyperlink>
    </w:p>
    <w:p w14:paraId="4D1864B7" w14:textId="3EA8D7C9" w:rsidR="00B51B5C" w:rsidRDefault="00B51B5C">
      <w:pPr>
        <w:pStyle w:val="TOC1"/>
        <w:rPr>
          <w:rFonts w:asciiTheme="minorHAnsi" w:eastAsiaTheme="minorEastAsia" w:hAnsiTheme="minorHAnsi" w:cstheme="minorBidi"/>
          <w:noProof/>
          <w:color w:val="auto"/>
          <w:kern w:val="2"/>
          <w:sz w:val="24"/>
          <w:lang/>
          <w14:ligatures w14:val="standardContextual"/>
        </w:rPr>
      </w:pPr>
      <w:hyperlink w:anchor="_Toc233889908" w:history="1">
        <w:r w:rsidRPr="000B00B7">
          <w:rPr>
            <w:rStyle w:val="Hyperlink"/>
            <w:noProof/>
          </w:rPr>
          <w:t>2</w:t>
        </w:r>
        <w:r>
          <w:rPr>
            <w:rFonts w:asciiTheme="minorHAnsi" w:eastAsiaTheme="minorEastAsia" w:hAnsiTheme="minorHAnsi" w:cstheme="minorBidi"/>
            <w:noProof/>
            <w:color w:val="auto"/>
            <w:kern w:val="2"/>
            <w:sz w:val="24"/>
            <w:lang/>
            <w14:ligatures w14:val="standardContextual"/>
          </w:rPr>
          <w:tab/>
        </w:r>
        <w:r w:rsidRPr="000B00B7">
          <w:rPr>
            <w:rStyle w:val="Hyperlink"/>
            <w:noProof/>
          </w:rPr>
          <w:t>Voraussetzungen</w:t>
        </w:r>
        <w:r>
          <w:rPr>
            <w:noProof/>
            <w:webHidden/>
          </w:rPr>
          <w:tab/>
        </w:r>
        <w:r>
          <w:rPr>
            <w:noProof/>
            <w:webHidden/>
          </w:rPr>
          <w:fldChar w:fldCharType="begin"/>
        </w:r>
        <w:r>
          <w:rPr>
            <w:noProof/>
            <w:webHidden/>
          </w:rPr>
          <w:instrText xml:space="preserve"> PAGEREF _Toc233889908 \h </w:instrText>
        </w:r>
        <w:r>
          <w:rPr>
            <w:noProof/>
            <w:webHidden/>
          </w:rPr>
        </w:r>
        <w:r>
          <w:rPr>
            <w:noProof/>
            <w:webHidden/>
          </w:rPr>
          <w:fldChar w:fldCharType="separate"/>
        </w:r>
        <w:r>
          <w:rPr>
            <w:noProof/>
            <w:webHidden/>
          </w:rPr>
          <w:t>3</w:t>
        </w:r>
        <w:r>
          <w:rPr>
            <w:noProof/>
            <w:webHidden/>
          </w:rPr>
          <w:fldChar w:fldCharType="end"/>
        </w:r>
      </w:hyperlink>
    </w:p>
    <w:p w14:paraId="3BDC99A5" w14:textId="1DCBA640" w:rsidR="00B51B5C" w:rsidRDefault="00B51B5C">
      <w:pPr>
        <w:pStyle w:val="TOC2"/>
        <w:rPr>
          <w:rFonts w:asciiTheme="minorHAnsi" w:eastAsiaTheme="minorEastAsia" w:hAnsiTheme="minorHAnsi" w:cstheme="minorBidi"/>
          <w:noProof/>
          <w:color w:val="auto"/>
          <w:kern w:val="2"/>
          <w:sz w:val="24"/>
          <w:lang/>
          <w14:ligatures w14:val="standardContextual"/>
        </w:rPr>
      </w:pPr>
      <w:hyperlink w:anchor="_Toc233889909" w:history="1">
        <w:r w:rsidRPr="000B00B7">
          <w:rPr>
            <w:rStyle w:val="Hyperlink"/>
            <w:noProof/>
          </w:rPr>
          <w:t>2.1</w:t>
        </w:r>
        <w:r>
          <w:rPr>
            <w:rFonts w:asciiTheme="minorHAnsi" w:eastAsiaTheme="minorEastAsia" w:hAnsiTheme="minorHAnsi" w:cstheme="minorBidi"/>
            <w:noProof/>
            <w:color w:val="auto"/>
            <w:kern w:val="2"/>
            <w:sz w:val="24"/>
            <w:lang/>
            <w14:ligatures w14:val="standardContextual"/>
          </w:rPr>
          <w:tab/>
        </w:r>
        <w:r w:rsidRPr="000B00B7">
          <w:rPr>
            <w:rStyle w:val="Hyperlink"/>
            <w:noProof/>
          </w:rPr>
          <w:t>Systemzugriff</w:t>
        </w:r>
        <w:r>
          <w:rPr>
            <w:noProof/>
            <w:webHidden/>
          </w:rPr>
          <w:tab/>
        </w:r>
        <w:r>
          <w:rPr>
            <w:noProof/>
            <w:webHidden/>
          </w:rPr>
          <w:fldChar w:fldCharType="begin"/>
        </w:r>
        <w:r>
          <w:rPr>
            <w:noProof/>
            <w:webHidden/>
          </w:rPr>
          <w:instrText xml:space="preserve"> PAGEREF _Toc233889909 \h </w:instrText>
        </w:r>
        <w:r>
          <w:rPr>
            <w:noProof/>
            <w:webHidden/>
          </w:rPr>
        </w:r>
        <w:r>
          <w:rPr>
            <w:noProof/>
            <w:webHidden/>
          </w:rPr>
          <w:fldChar w:fldCharType="separate"/>
        </w:r>
        <w:r>
          <w:rPr>
            <w:noProof/>
            <w:webHidden/>
          </w:rPr>
          <w:t>3</w:t>
        </w:r>
        <w:r>
          <w:rPr>
            <w:noProof/>
            <w:webHidden/>
          </w:rPr>
          <w:fldChar w:fldCharType="end"/>
        </w:r>
      </w:hyperlink>
    </w:p>
    <w:p w14:paraId="18FF2EA1" w14:textId="5BFB4EDC" w:rsidR="00B51B5C" w:rsidRDefault="00B51B5C">
      <w:pPr>
        <w:pStyle w:val="TOC2"/>
        <w:rPr>
          <w:rFonts w:asciiTheme="minorHAnsi" w:eastAsiaTheme="minorEastAsia" w:hAnsiTheme="minorHAnsi" w:cstheme="minorBidi"/>
          <w:noProof/>
          <w:color w:val="auto"/>
          <w:kern w:val="2"/>
          <w:sz w:val="24"/>
          <w:lang/>
          <w14:ligatures w14:val="standardContextual"/>
        </w:rPr>
      </w:pPr>
      <w:hyperlink w:anchor="_Toc233889910" w:history="1">
        <w:r w:rsidRPr="000B00B7">
          <w:rPr>
            <w:rStyle w:val="Hyperlink"/>
            <w:noProof/>
          </w:rPr>
          <w:t>2.2</w:t>
        </w:r>
        <w:r>
          <w:rPr>
            <w:rFonts w:asciiTheme="minorHAnsi" w:eastAsiaTheme="minorEastAsia" w:hAnsiTheme="minorHAnsi" w:cstheme="minorBidi"/>
            <w:noProof/>
            <w:color w:val="auto"/>
            <w:kern w:val="2"/>
            <w:sz w:val="24"/>
            <w:lang/>
            <w14:ligatures w14:val="standardContextual"/>
          </w:rPr>
          <w:tab/>
        </w:r>
        <w:r w:rsidRPr="000B00B7">
          <w:rPr>
            <w:rStyle w:val="Hyperlink"/>
            <w:noProof/>
          </w:rPr>
          <w:t>Rollen</w:t>
        </w:r>
        <w:r>
          <w:rPr>
            <w:noProof/>
            <w:webHidden/>
          </w:rPr>
          <w:tab/>
        </w:r>
        <w:r>
          <w:rPr>
            <w:noProof/>
            <w:webHidden/>
          </w:rPr>
          <w:fldChar w:fldCharType="begin"/>
        </w:r>
        <w:r>
          <w:rPr>
            <w:noProof/>
            <w:webHidden/>
          </w:rPr>
          <w:instrText xml:space="preserve"> PAGEREF _Toc233889910 \h </w:instrText>
        </w:r>
        <w:r>
          <w:rPr>
            <w:noProof/>
            <w:webHidden/>
          </w:rPr>
        </w:r>
        <w:r>
          <w:rPr>
            <w:noProof/>
            <w:webHidden/>
          </w:rPr>
          <w:fldChar w:fldCharType="separate"/>
        </w:r>
        <w:r>
          <w:rPr>
            <w:noProof/>
            <w:webHidden/>
          </w:rPr>
          <w:t>3</w:t>
        </w:r>
        <w:r>
          <w:rPr>
            <w:noProof/>
            <w:webHidden/>
          </w:rPr>
          <w:fldChar w:fldCharType="end"/>
        </w:r>
      </w:hyperlink>
    </w:p>
    <w:p w14:paraId="10AC883E" w14:textId="3B287099" w:rsidR="00B51B5C" w:rsidRDefault="00B51B5C">
      <w:pPr>
        <w:pStyle w:val="TOC2"/>
        <w:rPr>
          <w:rFonts w:asciiTheme="minorHAnsi" w:eastAsiaTheme="minorEastAsia" w:hAnsiTheme="minorHAnsi" w:cstheme="minorBidi"/>
          <w:noProof/>
          <w:color w:val="auto"/>
          <w:kern w:val="2"/>
          <w:sz w:val="24"/>
          <w:lang/>
          <w14:ligatures w14:val="standardContextual"/>
        </w:rPr>
      </w:pPr>
      <w:hyperlink w:anchor="_Toc233889911" w:history="1">
        <w:r w:rsidRPr="000B00B7">
          <w:rPr>
            <w:rStyle w:val="Hyperlink"/>
            <w:noProof/>
          </w:rPr>
          <w:t>2.3</w:t>
        </w:r>
        <w:r>
          <w:rPr>
            <w:rFonts w:asciiTheme="minorHAnsi" w:eastAsiaTheme="minorEastAsia" w:hAnsiTheme="minorHAnsi" w:cstheme="minorBidi"/>
            <w:noProof/>
            <w:color w:val="auto"/>
            <w:kern w:val="2"/>
            <w:sz w:val="24"/>
            <w:lang/>
            <w14:ligatures w14:val="standardContextual"/>
          </w:rPr>
          <w:tab/>
        </w:r>
        <w:r w:rsidRPr="000B00B7">
          <w:rPr>
            <w:rStyle w:val="Hyperlink"/>
            <w:noProof/>
          </w:rPr>
          <w:t>Erforderliche Organisationseinheiten</w:t>
        </w:r>
        <w:r>
          <w:rPr>
            <w:noProof/>
            <w:webHidden/>
          </w:rPr>
          <w:tab/>
        </w:r>
        <w:r>
          <w:rPr>
            <w:noProof/>
            <w:webHidden/>
          </w:rPr>
          <w:fldChar w:fldCharType="begin"/>
        </w:r>
        <w:r>
          <w:rPr>
            <w:noProof/>
            <w:webHidden/>
          </w:rPr>
          <w:instrText xml:space="preserve"> PAGEREF _Toc233889911 \h </w:instrText>
        </w:r>
        <w:r>
          <w:rPr>
            <w:noProof/>
            <w:webHidden/>
          </w:rPr>
        </w:r>
        <w:r>
          <w:rPr>
            <w:noProof/>
            <w:webHidden/>
          </w:rPr>
          <w:fldChar w:fldCharType="separate"/>
        </w:r>
        <w:r>
          <w:rPr>
            <w:noProof/>
            <w:webHidden/>
          </w:rPr>
          <w:t>3</w:t>
        </w:r>
        <w:r>
          <w:rPr>
            <w:noProof/>
            <w:webHidden/>
          </w:rPr>
          <w:fldChar w:fldCharType="end"/>
        </w:r>
      </w:hyperlink>
    </w:p>
    <w:p w14:paraId="45F37D60" w14:textId="238C421E" w:rsidR="00B51B5C" w:rsidRDefault="00B51B5C">
      <w:pPr>
        <w:pStyle w:val="TOC2"/>
        <w:rPr>
          <w:rFonts w:asciiTheme="minorHAnsi" w:eastAsiaTheme="minorEastAsia" w:hAnsiTheme="minorHAnsi" w:cstheme="minorBidi"/>
          <w:noProof/>
          <w:color w:val="auto"/>
          <w:kern w:val="2"/>
          <w:sz w:val="24"/>
          <w:lang/>
          <w14:ligatures w14:val="standardContextual"/>
        </w:rPr>
      </w:pPr>
      <w:hyperlink w:anchor="_Toc233889912" w:history="1">
        <w:r w:rsidRPr="000B00B7">
          <w:rPr>
            <w:rStyle w:val="Hyperlink"/>
            <w:noProof/>
          </w:rPr>
          <w:t>2.4</w:t>
        </w:r>
        <w:r>
          <w:rPr>
            <w:rFonts w:asciiTheme="minorHAnsi" w:eastAsiaTheme="minorEastAsia" w:hAnsiTheme="minorHAnsi" w:cstheme="minorBidi"/>
            <w:noProof/>
            <w:color w:val="auto"/>
            <w:kern w:val="2"/>
            <w:sz w:val="24"/>
            <w:lang/>
            <w14:ligatures w14:val="standardContextual"/>
          </w:rPr>
          <w:tab/>
        </w:r>
        <w:r w:rsidRPr="000B00B7">
          <w:rPr>
            <w:rStyle w:val="Hyperlink"/>
            <w:noProof/>
          </w:rPr>
          <w:t>Obligatorische und optionale Stammdaten</w:t>
        </w:r>
        <w:r>
          <w:rPr>
            <w:noProof/>
            <w:webHidden/>
          </w:rPr>
          <w:tab/>
        </w:r>
        <w:r>
          <w:rPr>
            <w:noProof/>
            <w:webHidden/>
          </w:rPr>
          <w:fldChar w:fldCharType="begin"/>
        </w:r>
        <w:r>
          <w:rPr>
            <w:noProof/>
            <w:webHidden/>
          </w:rPr>
          <w:instrText xml:space="preserve"> PAGEREF _Toc233889912 \h </w:instrText>
        </w:r>
        <w:r>
          <w:rPr>
            <w:noProof/>
            <w:webHidden/>
          </w:rPr>
        </w:r>
        <w:r>
          <w:rPr>
            <w:noProof/>
            <w:webHidden/>
          </w:rPr>
          <w:fldChar w:fldCharType="separate"/>
        </w:r>
        <w:r>
          <w:rPr>
            <w:noProof/>
            <w:webHidden/>
          </w:rPr>
          <w:t>4</w:t>
        </w:r>
        <w:r>
          <w:rPr>
            <w:noProof/>
            <w:webHidden/>
          </w:rPr>
          <w:fldChar w:fldCharType="end"/>
        </w:r>
      </w:hyperlink>
    </w:p>
    <w:p w14:paraId="291DB753" w14:textId="3274E6FA" w:rsidR="00B51B5C" w:rsidRDefault="00B51B5C">
      <w:pPr>
        <w:pStyle w:val="TOC2"/>
        <w:rPr>
          <w:rFonts w:asciiTheme="minorHAnsi" w:eastAsiaTheme="minorEastAsia" w:hAnsiTheme="minorHAnsi" w:cstheme="minorBidi"/>
          <w:noProof/>
          <w:color w:val="auto"/>
          <w:kern w:val="2"/>
          <w:sz w:val="24"/>
          <w:lang/>
          <w14:ligatures w14:val="standardContextual"/>
        </w:rPr>
      </w:pPr>
      <w:hyperlink w:anchor="_Toc233889913" w:history="1">
        <w:r w:rsidRPr="000B00B7">
          <w:rPr>
            <w:rStyle w:val="Hyperlink"/>
            <w:noProof/>
          </w:rPr>
          <w:t>2.5</w:t>
        </w:r>
        <w:r>
          <w:rPr>
            <w:rFonts w:asciiTheme="minorHAnsi" w:eastAsiaTheme="minorEastAsia" w:hAnsiTheme="minorHAnsi" w:cstheme="minorBidi"/>
            <w:noProof/>
            <w:color w:val="auto"/>
            <w:kern w:val="2"/>
            <w:sz w:val="24"/>
            <w:lang/>
            <w14:ligatures w14:val="standardContextual"/>
          </w:rPr>
          <w:tab/>
        </w:r>
        <w:r w:rsidRPr="000B00B7">
          <w:rPr>
            <w:rStyle w:val="Hyperlink"/>
            <w:noProof/>
          </w:rPr>
          <w:t>Wesentliche Parameter für die Datenerstellung</w:t>
        </w:r>
        <w:r>
          <w:rPr>
            <w:noProof/>
            <w:webHidden/>
          </w:rPr>
          <w:tab/>
        </w:r>
        <w:r>
          <w:rPr>
            <w:noProof/>
            <w:webHidden/>
          </w:rPr>
          <w:fldChar w:fldCharType="begin"/>
        </w:r>
        <w:r>
          <w:rPr>
            <w:noProof/>
            <w:webHidden/>
          </w:rPr>
          <w:instrText xml:space="preserve"> PAGEREF _Toc233889913 \h </w:instrText>
        </w:r>
        <w:r>
          <w:rPr>
            <w:noProof/>
            <w:webHidden/>
          </w:rPr>
        </w:r>
        <w:r>
          <w:rPr>
            <w:noProof/>
            <w:webHidden/>
          </w:rPr>
          <w:fldChar w:fldCharType="separate"/>
        </w:r>
        <w:r>
          <w:rPr>
            <w:noProof/>
            <w:webHidden/>
          </w:rPr>
          <w:t>4</w:t>
        </w:r>
        <w:r>
          <w:rPr>
            <w:noProof/>
            <w:webHidden/>
          </w:rPr>
          <w:fldChar w:fldCharType="end"/>
        </w:r>
      </w:hyperlink>
    </w:p>
    <w:p w14:paraId="740EB0C2" w14:textId="7A1D487A" w:rsidR="00B51B5C" w:rsidRDefault="00B51B5C">
      <w:pPr>
        <w:pStyle w:val="TOC3"/>
        <w:rPr>
          <w:rFonts w:asciiTheme="minorHAnsi" w:eastAsiaTheme="minorEastAsia" w:hAnsiTheme="minorHAnsi" w:cstheme="minorBidi"/>
          <w:noProof/>
          <w:color w:val="auto"/>
          <w:kern w:val="2"/>
          <w:sz w:val="24"/>
          <w:lang/>
          <w14:ligatures w14:val="standardContextual"/>
        </w:rPr>
      </w:pPr>
      <w:hyperlink w:anchor="_Toc233889914" w:history="1">
        <w:r w:rsidRPr="000B00B7">
          <w:rPr>
            <w:rStyle w:val="Hyperlink"/>
            <w:noProof/>
          </w:rPr>
          <w:t>2.5.1</w:t>
        </w:r>
        <w:r>
          <w:rPr>
            <w:rFonts w:asciiTheme="minorHAnsi" w:eastAsiaTheme="minorEastAsia" w:hAnsiTheme="minorHAnsi" w:cstheme="minorBidi"/>
            <w:noProof/>
            <w:color w:val="auto"/>
            <w:kern w:val="2"/>
            <w:sz w:val="24"/>
            <w:lang/>
            <w14:ligatures w14:val="standardContextual"/>
          </w:rPr>
          <w:tab/>
        </w:r>
        <w:r w:rsidRPr="000B00B7">
          <w:rPr>
            <w:rStyle w:val="Hyperlink"/>
            <w:noProof/>
          </w:rPr>
          <w:t>Nutzung</w:t>
        </w:r>
        <w:r>
          <w:rPr>
            <w:noProof/>
            <w:webHidden/>
          </w:rPr>
          <w:tab/>
        </w:r>
        <w:r>
          <w:rPr>
            <w:noProof/>
            <w:webHidden/>
          </w:rPr>
          <w:fldChar w:fldCharType="begin"/>
        </w:r>
        <w:r>
          <w:rPr>
            <w:noProof/>
            <w:webHidden/>
          </w:rPr>
          <w:instrText xml:space="preserve"> PAGEREF _Toc233889914 \h </w:instrText>
        </w:r>
        <w:r>
          <w:rPr>
            <w:noProof/>
            <w:webHidden/>
          </w:rPr>
        </w:r>
        <w:r>
          <w:rPr>
            <w:noProof/>
            <w:webHidden/>
          </w:rPr>
          <w:fldChar w:fldCharType="separate"/>
        </w:r>
        <w:r>
          <w:rPr>
            <w:noProof/>
            <w:webHidden/>
          </w:rPr>
          <w:t>4</w:t>
        </w:r>
        <w:r>
          <w:rPr>
            <w:noProof/>
            <w:webHidden/>
          </w:rPr>
          <w:fldChar w:fldCharType="end"/>
        </w:r>
      </w:hyperlink>
    </w:p>
    <w:p w14:paraId="729FF8DC" w14:textId="5067E108" w:rsidR="00B51B5C" w:rsidRDefault="00B51B5C">
      <w:pPr>
        <w:pStyle w:val="TOC1"/>
        <w:rPr>
          <w:rFonts w:asciiTheme="minorHAnsi" w:eastAsiaTheme="minorEastAsia" w:hAnsiTheme="minorHAnsi" w:cstheme="minorBidi"/>
          <w:noProof/>
          <w:color w:val="auto"/>
          <w:kern w:val="2"/>
          <w:sz w:val="24"/>
          <w:lang/>
          <w14:ligatures w14:val="standardContextual"/>
        </w:rPr>
      </w:pPr>
      <w:hyperlink w:anchor="_Toc233889915" w:history="1">
        <w:r w:rsidRPr="000B00B7">
          <w:rPr>
            <w:rStyle w:val="Hyperlink"/>
            <w:noProof/>
          </w:rPr>
          <w:t>3</w:t>
        </w:r>
        <w:r>
          <w:rPr>
            <w:rFonts w:asciiTheme="minorHAnsi" w:eastAsiaTheme="minorEastAsia" w:hAnsiTheme="minorHAnsi" w:cstheme="minorBidi"/>
            <w:noProof/>
            <w:color w:val="auto"/>
            <w:kern w:val="2"/>
            <w:sz w:val="24"/>
            <w:lang/>
            <w14:ligatures w14:val="standardContextual"/>
          </w:rPr>
          <w:tab/>
        </w:r>
        <w:r w:rsidRPr="000B00B7">
          <w:rPr>
            <w:rStyle w:val="Hyperlink"/>
            <w:noProof/>
          </w:rPr>
          <w:t>Übersichtstabelle</w:t>
        </w:r>
        <w:r>
          <w:rPr>
            <w:noProof/>
            <w:webHidden/>
          </w:rPr>
          <w:tab/>
        </w:r>
        <w:r>
          <w:rPr>
            <w:noProof/>
            <w:webHidden/>
          </w:rPr>
          <w:fldChar w:fldCharType="begin"/>
        </w:r>
        <w:r>
          <w:rPr>
            <w:noProof/>
            <w:webHidden/>
          </w:rPr>
          <w:instrText xml:space="preserve"> PAGEREF _Toc233889915 \h </w:instrText>
        </w:r>
        <w:r>
          <w:rPr>
            <w:noProof/>
            <w:webHidden/>
          </w:rPr>
        </w:r>
        <w:r>
          <w:rPr>
            <w:noProof/>
            <w:webHidden/>
          </w:rPr>
          <w:fldChar w:fldCharType="separate"/>
        </w:r>
        <w:r>
          <w:rPr>
            <w:noProof/>
            <w:webHidden/>
          </w:rPr>
          <w:t>6</w:t>
        </w:r>
        <w:r>
          <w:rPr>
            <w:noProof/>
            <w:webHidden/>
          </w:rPr>
          <w:fldChar w:fldCharType="end"/>
        </w:r>
      </w:hyperlink>
    </w:p>
    <w:p w14:paraId="7E1B0FD2" w14:textId="3698D77B" w:rsidR="00B51B5C" w:rsidRDefault="00B51B5C">
      <w:pPr>
        <w:pStyle w:val="TOC1"/>
        <w:rPr>
          <w:rFonts w:asciiTheme="minorHAnsi" w:eastAsiaTheme="minorEastAsia" w:hAnsiTheme="minorHAnsi" w:cstheme="minorBidi"/>
          <w:noProof/>
          <w:color w:val="auto"/>
          <w:kern w:val="2"/>
          <w:sz w:val="24"/>
          <w:lang/>
          <w14:ligatures w14:val="standardContextual"/>
        </w:rPr>
      </w:pPr>
      <w:hyperlink w:anchor="_Toc233889916" w:history="1">
        <w:r w:rsidRPr="000B00B7">
          <w:rPr>
            <w:rStyle w:val="Hyperlink"/>
            <w:noProof/>
          </w:rPr>
          <w:t>4</w:t>
        </w:r>
        <w:r>
          <w:rPr>
            <w:rFonts w:asciiTheme="minorHAnsi" w:eastAsiaTheme="minorEastAsia" w:hAnsiTheme="minorHAnsi" w:cstheme="minorBidi"/>
            <w:noProof/>
            <w:color w:val="auto"/>
            <w:kern w:val="2"/>
            <w:sz w:val="24"/>
            <w:lang/>
            <w14:ligatures w14:val="standardContextual"/>
          </w:rPr>
          <w:tab/>
        </w:r>
        <w:r w:rsidRPr="000B00B7">
          <w:rPr>
            <w:rStyle w:val="Hyperlink"/>
            <w:noProof/>
          </w:rPr>
          <w:t>Testverfahren</w:t>
        </w:r>
        <w:r>
          <w:rPr>
            <w:noProof/>
            <w:webHidden/>
          </w:rPr>
          <w:tab/>
        </w:r>
        <w:r>
          <w:rPr>
            <w:noProof/>
            <w:webHidden/>
          </w:rPr>
          <w:fldChar w:fldCharType="begin"/>
        </w:r>
        <w:r>
          <w:rPr>
            <w:noProof/>
            <w:webHidden/>
          </w:rPr>
          <w:instrText xml:space="preserve"> PAGEREF _Toc233889916 \h </w:instrText>
        </w:r>
        <w:r>
          <w:rPr>
            <w:noProof/>
            <w:webHidden/>
          </w:rPr>
        </w:r>
        <w:r>
          <w:rPr>
            <w:noProof/>
            <w:webHidden/>
          </w:rPr>
          <w:fldChar w:fldCharType="separate"/>
        </w:r>
        <w:r>
          <w:rPr>
            <w:noProof/>
            <w:webHidden/>
          </w:rPr>
          <w:t>7</w:t>
        </w:r>
        <w:r>
          <w:rPr>
            <w:noProof/>
            <w:webHidden/>
          </w:rPr>
          <w:fldChar w:fldCharType="end"/>
        </w:r>
      </w:hyperlink>
    </w:p>
    <w:p w14:paraId="6F3AEDE3" w14:textId="38E3F21A" w:rsidR="00B51B5C" w:rsidRDefault="00B51B5C">
      <w:pPr>
        <w:pStyle w:val="TOC2"/>
        <w:rPr>
          <w:rFonts w:asciiTheme="minorHAnsi" w:eastAsiaTheme="minorEastAsia" w:hAnsiTheme="minorHAnsi" w:cstheme="minorBidi"/>
          <w:noProof/>
          <w:color w:val="auto"/>
          <w:kern w:val="2"/>
          <w:sz w:val="24"/>
          <w:lang/>
          <w14:ligatures w14:val="standardContextual"/>
        </w:rPr>
      </w:pPr>
      <w:hyperlink w:anchor="_Toc233889917" w:history="1">
        <w:r w:rsidRPr="000B00B7">
          <w:rPr>
            <w:rStyle w:val="Hyperlink"/>
            <w:noProof/>
          </w:rPr>
          <w:t>4.1</w:t>
        </w:r>
        <w:r>
          <w:rPr>
            <w:rFonts w:asciiTheme="minorHAnsi" w:eastAsiaTheme="minorEastAsia" w:hAnsiTheme="minorHAnsi" w:cstheme="minorBidi"/>
            <w:noProof/>
            <w:color w:val="auto"/>
            <w:kern w:val="2"/>
            <w:sz w:val="24"/>
            <w:lang/>
            <w14:ligatures w14:val="standardContextual"/>
          </w:rPr>
          <w:tab/>
        </w:r>
        <w:r w:rsidRPr="000B00B7">
          <w:rPr>
            <w:rStyle w:val="Hyperlink"/>
            <w:noProof/>
          </w:rPr>
          <w:t>Standardarbeitsplan anlegen</w:t>
        </w:r>
        <w:r>
          <w:rPr>
            <w:noProof/>
            <w:webHidden/>
          </w:rPr>
          <w:tab/>
        </w:r>
        <w:r>
          <w:rPr>
            <w:noProof/>
            <w:webHidden/>
          </w:rPr>
          <w:fldChar w:fldCharType="begin"/>
        </w:r>
        <w:r>
          <w:rPr>
            <w:noProof/>
            <w:webHidden/>
          </w:rPr>
          <w:instrText xml:space="preserve"> PAGEREF _Toc233889917 \h </w:instrText>
        </w:r>
        <w:r>
          <w:rPr>
            <w:noProof/>
            <w:webHidden/>
          </w:rPr>
        </w:r>
        <w:r>
          <w:rPr>
            <w:noProof/>
            <w:webHidden/>
          </w:rPr>
          <w:fldChar w:fldCharType="separate"/>
        </w:r>
        <w:r>
          <w:rPr>
            <w:noProof/>
            <w:webHidden/>
          </w:rPr>
          <w:t>7</w:t>
        </w:r>
        <w:r>
          <w:rPr>
            <w:noProof/>
            <w:webHidden/>
          </w:rPr>
          <w:fldChar w:fldCharType="end"/>
        </w:r>
      </w:hyperlink>
    </w:p>
    <w:p w14:paraId="6FF67B3C" w14:textId="77777777" w:rsidR="00B51B5C" w:rsidRPr="00FE477D" w:rsidRDefault="00B51B5C" w:rsidP="00817CE8">
      <w:r>
        <w:fldChar w:fldCharType="end"/>
      </w:r>
    </w:p>
    <w:p w14:paraId="5DE2A129" w14:textId="77777777" w:rsidR="00B51B5C" w:rsidRDefault="00B51B5C" w:rsidP="00817CE8"/>
    <w:bookmarkEnd w:id="1"/>
    <w:p w14:paraId="5A4D7F2E" w14:textId="77777777" w:rsidR="00B51B5C" w:rsidRDefault="00B51B5C"/>
    <w:p w14:paraId="67B3A089" w14:textId="77777777" w:rsidR="009C4D5B" w:rsidRDefault="005106DF">
      <w:pPr>
        <w:pStyle w:val="Heading1"/>
      </w:pPr>
      <w:bookmarkStart w:id="3" w:name="_Toc233889907"/>
      <w:r>
        <w:lastRenderedPageBreak/>
        <w:t>Zweck</w:t>
      </w:r>
      <w:bookmarkEnd w:id="0"/>
      <w:bookmarkEnd w:id="3"/>
    </w:p>
    <w:p w14:paraId="4946CF59" w14:textId="77777777" w:rsidR="00B51B5C" w:rsidRDefault="005106DF">
      <w:r>
        <w:t>Dieser Prozess beschreibt, wie Sie einen Standardarbeitsplan anlegen.</w:t>
      </w:r>
    </w:p>
    <w:p w14:paraId="7868BDA3" w14:textId="2F0E0E49" w:rsidR="009C4D5B" w:rsidRDefault="005106DF">
      <w:r>
        <w:t xml:space="preserve">Ein Standardarbeitsplan hat die gleiche Struktur wie ein Arbeitsplan. Einem Standardarbeitsplan kann kein zu produzierendes Material zugeordnet werden und es dürfen weder </w:t>
      </w:r>
      <w:r>
        <w:t>parallele noch alternative Folgen vorhanden sein.</w:t>
      </w:r>
    </w:p>
    <w:p w14:paraId="653FFEF6" w14:textId="77777777" w:rsidR="009C4D5B" w:rsidRDefault="005106DF">
      <w:pPr>
        <w:pStyle w:val="Heading1"/>
      </w:pPr>
      <w:bookmarkStart w:id="4" w:name="unique_2"/>
      <w:bookmarkStart w:id="5" w:name="_Toc233889908"/>
      <w:r>
        <w:lastRenderedPageBreak/>
        <w:t>Voraussetzungen</w:t>
      </w:r>
      <w:bookmarkEnd w:id="4"/>
      <w:bookmarkEnd w:id="5"/>
    </w:p>
    <w:p w14:paraId="6325212C" w14:textId="77777777" w:rsidR="009C4D5B" w:rsidRDefault="005106DF">
      <w:r>
        <w:t>In diesem Abschnitt sind alle Voraussetzungen für den Test hinsichtlich System, Benutzer, Stammdaten, Organisationsdaten, sonstige Testdaten und Voraussetzungen zusammengefasst.</w:t>
      </w:r>
    </w:p>
    <w:p w14:paraId="22766DDA" w14:textId="77777777" w:rsidR="009C4D5B" w:rsidRDefault="005106DF">
      <w:pPr>
        <w:pStyle w:val="Heading2"/>
      </w:pPr>
      <w:bookmarkStart w:id="6" w:name="unique_3"/>
      <w:bookmarkStart w:id="7" w:name="_Toc233889909"/>
      <w:r>
        <w:t>Systemzugriff</w:t>
      </w:r>
      <w:bookmarkEnd w:id="6"/>
      <w:bookmarkEnd w:id="7"/>
    </w:p>
    <w:tbl>
      <w:tblPr>
        <w:tblStyle w:val="SAPStandardTable"/>
        <w:tblW w:w="5000" w:type="pct"/>
        <w:tblInd w:w="0" w:type="dxa"/>
        <w:tblLook w:val="0620" w:firstRow="1" w:lastRow="0" w:firstColumn="0" w:lastColumn="0" w:noHBand="1" w:noVBand="1"/>
      </w:tblPr>
      <w:tblGrid>
        <w:gridCol w:w="700"/>
        <w:gridCol w:w="13604"/>
      </w:tblGrid>
      <w:tr w:rsidR="009C4D5B" w:rsidRPr="00B51B5C" w14:paraId="1A1B2B17" w14:textId="77777777" w:rsidTr="00B51B5C">
        <w:trPr>
          <w:cnfStyle w:val="100000000000" w:firstRow="1" w:lastRow="0" w:firstColumn="0" w:lastColumn="0" w:oddVBand="0" w:evenVBand="0" w:oddHBand="0" w:evenHBand="0" w:firstRowFirstColumn="0" w:firstRowLastColumn="0" w:lastRowFirstColumn="0" w:lastRowLastColumn="0"/>
        </w:trPr>
        <w:tc>
          <w:tcPr>
            <w:tcW w:w="0" w:type="auto"/>
          </w:tcPr>
          <w:p w14:paraId="34610802" w14:textId="77777777" w:rsidR="009C4D5B" w:rsidRPr="00B51B5C" w:rsidRDefault="005106DF">
            <w:pPr>
              <w:pStyle w:val="boldparagraph"/>
              <w:rPr>
                <w:sz w:val="16"/>
              </w:rPr>
            </w:pPr>
            <w:r w:rsidRPr="00B51B5C">
              <w:rPr>
                <w:sz w:val="16"/>
              </w:rPr>
              <w:t>System</w:t>
            </w:r>
          </w:p>
        </w:tc>
        <w:tc>
          <w:tcPr>
            <w:tcW w:w="0" w:type="auto"/>
          </w:tcPr>
          <w:p w14:paraId="097CF6F8" w14:textId="77777777" w:rsidR="009C4D5B" w:rsidRPr="00B51B5C" w:rsidRDefault="005106DF">
            <w:pPr>
              <w:pStyle w:val="boldparagraph"/>
              <w:rPr>
                <w:sz w:val="16"/>
              </w:rPr>
            </w:pPr>
            <w:r w:rsidRPr="00B51B5C">
              <w:rPr>
                <w:sz w:val="16"/>
              </w:rPr>
              <w:t>Details</w:t>
            </w:r>
          </w:p>
        </w:tc>
      </w:tr>
      <w:tr w:rsidR="009C4D5B" w:rsidRPr="00B51B5C" w14:paraId="3B0088D8" w14:textId="77777777" w:rsidTr="00B51B5C">
        <w:tc>
          <w:tcPr>
            <w:tcW w:w="0" w:type="auto"/>
          </w:tcPr>
          <w:p w14:paraId="1F50BE2A" w14:textId="77777777" w:rsidR="009C4D5B" w:rsidRPr="00B51B5C" w:rsidRDefault="005106DF">
            <w:pPr>
              <w:rPr>
                <w:sz w:val="16"/>
              </w:rPr>
            </w:pPr>
            <w:r w:rsidRPr="00B51B5C">
              <w:rPr>
                <w:sz w:val="16"/>
              </w:rPr>
              <w:t>System</w:t>
            </w:r>
          </w:p>
        </w:tc>
        <w:tc>
          <w:tcPr>
            <w:tcW w:w="0" w:type="auto"/>
          </w:tcPr>
          <w:p w14:paraId="779C1C8F" w14:textId="77777777" w:rsidR="009C4D5B" w:rsidRPr="00B51B5C" w:rsidRDefault="005106DF">
            <w:pPr>
              <w:rPr>
                <w:sz w:val="16"/>
              </w:rPr>
            </w:pPr>
            <w:r w:rsidRPr="00B51B5C">
              <w:rPr>
                <w:sz w:val="16"/>
              </w:rPr>
              <w:t>Zugriff möglich über SAP Fiori Launchpad. Ihr Systemadministrator stellt Ihnen die URL für den Zugriff auf die verschiedenen Apps zur Verfügung, die Ihrer Rolle zugeordnet sind.</w:t>
            </w:r>
          </w:p>
        </w:tc>
      </w:tr>
    </w:tbl>
    <w:p w14:paraId="1E8E99B7" w14:textId="77777777" w:rsidR="009C4D5B" w:rsidRDefault="005106DF">
      <w:pPr>
        <w:pStyle w:val="Heading2"/>
      </w:pPr>
      <w:bookmarkStart w:id="8" w:name="unique_4"/>
      <w:bookmarkStart w:id="9" w:name="_Toc233889910"/>
      <w:r>
        <w:t>Rollen</w:t>
      </w:r>
      <w:bookmarkEnd w:id="8"/>
      <w:bookmarkEnd w:id="9"/>
    </w:p>
    <w:p w14:paraId="1A52BBEE" w14:textId="77777777" w:rsidR="00B51B5C" w:rsidRDefault="005106DF">
      <w:r>
        <w:t xml:space="preserve">Legen Sie Benutzerrollen mit den </w:t>
      </w:r>
      <w:r>
        <w:t>folgenden von SAP ausgelieferten Benutzerrollenvorlagen an, und ordnen Sie sie Ihren einzelnen Testbenutzern zu.</w:t>
      </w:r>
    </w:p>
    <w:p w14:paraId="7057850B" w14:textId="77777777" w:rsidR="00B51B5C" w:rsidRDefault="005106DF">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06AB6261" w14:textId="4F2FA190" w:rsidR="009C4D5B" w:rsidRDefault="005106DF">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3883"/>
        <w:gridCol w:w="2908"/>
        <w:gridCol w:w="3513"/>
        <w:gridCol w:w="2908"/>
        <w:gridCol w:w="1092"/>
      </w:tblGrid>
      <w:tr w:rsidR="009C4D5B" w:rsidRPr="00B51B5C" w14:paraId="1ABCF7DA" w14:textId="77777777" w:rsidTr="00B51B5C">
        <w:trPr>
          <w:cnfStyle w:val="100000000000" w:firstRow="1" w:lastRow="0" w:firstColumn="0" w:lastColumn="0" w:oddVBand="0" w:evenVBand="0" w:oddHBand="0" w:evenHBand="0" w:firstRowFirstColumn="0" w:firstRowLastColumn="0" w:lastRowFirstColumn="0" w:lastRowLastColumn="0"/>
        </w:trPr>
        <w:tc>
          <w:tcPr>
            <w:tcW w:w="0" w:type="auto"/>
          </w:tcPr>
          <w:p w14:paraId="77E9D25D" w14:textId="77777777" w:rsidR="009C4D5B" w:rsidRPr="00B51B5C" w:rsidRDefault="005106DF">
            <w:pPr>
              <w:pStyle w:val="boldparagraph"/>
              <w:rPr>
                <w:sz w:val="16"/>
              </w:rPr>
            </w:pPr>
            <w:r w:rsidRPr="00B51B5C">
              <w:rPr>
                <w:sz w:val="16"/>
              </w:rPr>
              <w:t>Name (Rollenvorlage)</w:t>
            </w:r>
          </w:p>
        </w:tc>
        <w:tc>
          <w:tcPr>
            <w:tcW w:w="0" w:type="auto"/>
          </w:tcPr>
          <w:p w14:paraId="603843A7" w14:textId="77777777" w:rsidR="009C4D5B" w:rsidRPr="00B51B5C" w:rsidRDefault="005106DF">
            <w:pPr>
              <w:pStyle w:val="boldparagraph"/>
              <w:rPr>
                <w:sz w:val="16"/>
              </w:rPr>
            </w:pPr>
            <w:r w:rsidRPr="00B51B5C">
              <w:rPr>
                <w:sz w:val="16"/>
              </w:rPr>
              <w:t>ID (Rollenvorlage)</w:t>
            </w:r>
          </w:p>
        </w:tc>
        <w:tc>
          <w:tcPr>
            <w:tcW w:w="0" w:type="auto"/>
          </w:tcPr>
          <w:p w14:paraId="69883FE6" w14:textId="77777777" w:rsidR="009C4D5B" w:rsidRPr="00B51B5C" w:rsidRDefault="005106DF">
            <w:pPr>
              <w:pStyle w:val="boldparagraph"/>
              <w:rPr>
                <w:sz w:val="16"/>
              </w:rPr>
            </w:pPr>
            <w:r w:rsidRPr="00B51B5C">
              <w:rPr>
                <w:sz w:val="16"/>
              </w:rPr>
              <w:t>Name (Launchpad-Bereich)</w:t>
            </w:r>
          </w:p>
        </w:tc>
        <w:tc>
          <w:tcPr>
            <w:tcW w:w="0" w:type="auto"/>
          </w:tcPr>
          <w:p w14:paraId="2B08396A" w14:textId="77777777" w:rsidR="009C4D5B" w:rsidRPr="00B51B5C" w:rsidRDefault="005106DF">
            <w:pPr>
              <w:pStyle w:val="boldparagraph"/>
              <w:rPr>
                <w:sz w:val="16"/>
              </w:rPr>
            </w:pPr>
            <w:r w:rsidRPr="00B51B5C">
              <w:rPr>
                <w:sz w:val="16"/>
              </w:rPr>
              <w:t>ID (Launchpad-Bereich)</w:t>
            </w:r>
          </w:p>
        </w:tc>
        <w:tc>
          <w:tcPr>
            <w:tcW w:w="0" w:type="auto"/>
          </w:tcPr>
          <w:p w14:paraId="758F6FB2" w14:textId="77777777" w:rsidR="009C4D5B" w:rsidRPr="00B51B5C" w:rsidRDefault="005106DF">
            <w:pPr>
              <w:pStyle w:val="boldparagraph"/>
              <w:rPr>
                <w:sz w:val="16"/>
              </w:rPr>
            </w:pPr>
            <w:r w:rsidRPr="00B51B5C">
              <w:rPr>
                <w:sz w:val="16"/>
              </w:rPr>
              <w:t>Anmelden</w:t>
            </w:r>
          </w:p>
        </w:tc>
      </w:tr>
      <w:tr w:rsidR="009C4D5B" w:rsidRPr="00B51B5C" w14:paraId="404B6CA4" w14:textId="77777777" w:rsidTr="00B51B5C">
        <w:tc>
          <w:tcPr>
            <w:tcW w:w="0" w:type="auto"/>
          </w:tcPr>
          <w:p w14:paraId="5E7D2728" w14:textId="77777777" w:rsidR="009C4D5B" w:rsidRPr="00B51B5C" w:rsidRDefault="005106DF">
            <w:pPr>
              <w:rPr>
                <w:sz w:val="16"/>
              </w:rPr>
            </w:pPr>
            <w:r w:rsidRPr="00B51B5C">
              <w:rPr>
                <w:sz w:val="16"/>
              </w:rPr>
              <w:t>Produktionsingenieur – diskrete Fertigung</w:t>
            </w:r>
          </w:p>
        </w:tc>
        <w:tc>
          <w:tcPr>
            <w:tcW w:w="0" w:type="auto"/>
          </w:tcPr>
          <w:p w14:paraId="025415E2" w14:textId="77777777" w:rsidR="009C4D5B" w:rsidRPr="00B51B5C" w:rsidRDefault="005106DF">
            <w:pPr>
              <w:rPr>
                <w:sz w:val="16"/>
              </w:rPr>
            </w:pPr>
            <w:r w:rsidRPr="00B51B5C">
              <w:rPr>
                <w:rStyle w:val="CourierNew"/>
                <w:sz w:val="16"/>
              </w:rPr>
              <w:t>SAP_BR_PRODN_ENG_DISC</w:t>
            </w:r>
          </w:p>
        </w:tc>
        <w:tc>
          <w:tcPr>
            <w:tcW w:w="0" w:type="auto"/>
          </w:tcPr>
          <w:p w14:paraId="6ED8253D" w14:textId="77777777" w:rsidR="009C4D5B" w:rsidRPr="00B51B5C" w:rsidRDefault="005106DF">
            <w:pPr>
              <w:rPr>
                <w:sz w:val="16"/>
              </w:rPr>
            </w:pPr>
            <w:r w:rsidRPr="00B51B5C">
              <w:rPr>
                <w:sz w:val="16"/>
              </w:rPr>
              <w:t>Fertigungstechnik - diskrete Fertigung</w:t>
            </w:r>
          </w:p>
        </w:tc>
        <w:tc>
          <w:tcPr>
            <w:tcW w:w="0" w:type="auto"/>
          </w:tcPr>
          <w:p w14:paraId="75198075" w14:textId="77777777" w:rsidR="009C4D5B" w:rsidRPr="00B51B5C" w:rsidRDefault="005106DF">
            <w:pPr>
              <w:rPr>
                <w:sz w:val="16"/>
              </w:rPr>
            </w:pPr>
            <w:r w:rsidRPr="00B51B5C">
              <w:rPr>
                <w:rStyle w:val="CourierNew"/>
                <w:sz w:val="16"/>
              </w:rPr>
              <w:t>SAP_BR_PRODN_ENG_DISC</w:t>
            </w:r>
          </w:p>
        </w:tc>
        <w:tc>
          <w:tcPr>
            <w:tcW w:w="0" w:type="auto"/>
          </w:tcPr>
          <w:p w14:paraId="6E61FD9D" w14:textId="77777777" w:rsidR="005106DF" w:rsidRPr="00B51B5C" w:rsidRDefault="005106DF">
            <w:pPr>
              <w:rPr>
                <w:sz w:val="16"/>
              </w:rPr>
            </w:pPr>
          </w:p>
        </w:tc>
      </w:tr>
    </w:tbl>
    <w:p w14:paraId="2893AC1E" w14:textId="77777777" w:rsidR="009C4D5B" w:rsidRDefault="005106DF">
      <w:pPr>
        <w:pStyle w:val="Heading2"/>
      </w:pPr>
      <w:bookmarkStart w:id="10" w:name="unique_5"/>
      <w:bookmarkStart w:id="11" w:name="_Toc233889911"/>
      <w:r>
        <w:t>Erforderliche Organisationseinheiten</w:t>
      </w:r>
      <w:bookmarkEnd w:id="10"/>
      <w:bookmarkEnd w:id="11"/>
    </w:p>
    <w:tbl>
      <w:tblPr>
        <w:tblStyle w:val="SAPStandardTable"/>
        <w:tblW w:w="5000" w:type="pct"/>
        <w:tblInd w:w="3" w:type="dxa"/>
        <w:tblLook w:val="0620" w:firstRow="1" w:lastRow="0" w:firstColumn="0" w:lastColumn="0" w:noHBand="1" w:noVBand="1"/>
      </w:tblPr>
      <w:tblGrid>
        <w:gridCol w:w="1530"/>
        <w:gridCol w:w="1400"/>
        <w:gridCol w:w="1390"/>
        <w:gridCol w:w="6255"/>
        <w:gridCol w:w="3729"/>
      </w:tblGrid>
      <w:tr w:rsidR="009C4D5B" w:rsidRPr="00B51B5C" w14:paraId="33678942" w14:textId="77777777" w:rsidTr="00B51B5C">
        <w:trPr>
          <w:cnfStyle w:val="100000000000" w:firstRow="1" w:lastRow="0" w:firstColumn="0" w:lastColumn="0" w:oddVBand="0" w:evenVBand="0" w:oddHBand="0" w:evenHBand="0" w:firstRowFirstColumn="0" w:firstRowLastColumn="0" w:lastRowFirstColumn="0" w:lastRowLastColumn="0"/>
        </w:trPr>
        <w:tc>
          <w:tcPr>
            <w:tcW w:w="0" w:type="auto"/>
          </w:tcPr>
          <w:p w14:paraId="443EBAE3" w14:textId="77777777" w:rsidR="009C4D5B" w:rsidRPr="00B51B5C" w:rsidRDefault="005106DF">
            <w:pPr>
              <w:pStyle w:val="boldparagraph"/>
              <w:rPr>
                <w:sz w:val="16"/>
              </w:rPr>
            </w:pPr>
            <w:r w:rsidRPr="00B51B5C">
              <w:rPr>
                <w:sz w:val="16"/>
              </w:rPr>
              <w:t>Datensegment</w:t>
            </w:r>
          </w:p>
        </w:tc>
        <w:tc>
          <w:tcPr>
            <w:tcW w:w="0" w:type="auto"/>
          </w:tcPr>
          <w:p w14:paraId="359474F3" w14:textId="77777777" w:rsidR="009C4D5B" w:rsidRPr="00B51B5C" w:rsidRDefault="005106DF">
            <w:pPr>
              <w:pStyle w:val="boldparagraph"/>
              <w:rPr>
                <w:sz w:val="16"/>
              </w:rPr>
            </w:pPr>
            <w:r w:rsidRPr="00B51B5C">
              <w:rPr>
                <w:sz w:val="16"/>
              </w:rPr>
              <w:t>Hängt ab von</w:t>
            </w:r>
          </w:p>
        </w:tc>
        <w:tc>
          <w:tcPr>
            <w:tcW w:w="0" w:type="auto"/>
          </w:tcPr>
          <w:p w14:paraId="1B5769FE" w14:textId="77777777" w:rsidR="009C4D5B" w:rsidRPr="00B51B5C" w:rsidRDefault="005106DF">
            <w:pPr>
              <w:pStyle w:val="boldparagraph"/>
              <w:rPr>
                <w:sz w:val="16"/>
              </w:rPr>
            </w:pPr>
            <w:r w:rsidRPr="00B51B5C">
              <w:rPr>
                <w:sz w:val="16"/>
              </w:rPr>
              <w:t>Feldbeispiele</w:t>
            </w:r>
          </w:p>
        </w:tc>
        <w:tc>
          <w:tcPr>
            <w:tcW w:w="0" w:type="auto"/>
          </w:tcPr>
          <w:p w14:paraId="0389F557" w14:textId="77777777" w:rsidR="009C4D5B" w:rsidRPr="00B51B5C" w:rsidRDefault="005106DF">
            <w:pPr>
              <w:pStyle w:val="boldparagraph"/>
              <w:rPr>
                <w:sz w:val="16"/>
              </w:rPr>
            </w:pPr>
            <w:r w:rsidRPr="00B51B5C">
              <w:rPr>
                <w:sz w:val="16"/>
              </w:rPr>
              <w:t>Kommentare</w:t>
            </w:r>
          </w:p>
        </w:tc>
        <w:tc>
          <w:tcPr>
            <w:tcW w:w="0" w:type="auto"/>
          </w:tcPr>
          <w:p w14:paraId="5E95C9B2" w14:textId="77777777" w:rsidR="009C4D5B" w:rsidRPr="00B51B5C" w:rsidRDefault="005106DF">
            <w:pPr>
              <w:pStyle w:val="boldparagraph"/>
              <w:rPr>
                <w:sz w:val="16"/>
              </w:rPr>
            </w:pPr>
            <w:r w:rsidRPr="00B51B5C">
              <w:rPr>
                <w:sz w:val="16"/>
              </w:rPr>
              <w:t>Zu verwendende Organisationseinheit</w:t>
            </w:r>
          </w:p>
        </w:tc>
      </w:tr>
      <w:tr w:rsidR="009C4D5B" w:rsidRPr="00B51B5C" w14:paraId="23252A4C" w14:textId="77777777" w:rsidTr="00B51B5C">
        <w:tc>
          <w:tcPr>
            <w:tcW w:w="0" w:type="auto"/>
          </w:tcPr>
          <w:p w14:paraId="2609696B" w14:textId="77777777" w:rsidR="009C4D5B" w:rsidRPr="00B51B5C" w:rsidRDefault="005106DF">
            <w:pPr>
              <w:rPr>
                <w:sz w:val="16"/>
              </w:rPr>
            </w:pPr>
            <w:r w:rsidRPr="00B51B5C">
              <w:rPr>
                <w:sz w:val="16"/>
              </w:rPr>
              <w:t>Alle Daten</w:t>
            </w:r>
          </w:p>
        </w:tc>
        <w:tc>
          <w:tcPr>
            <w:tcW w:w="0" w:type="auto"/>
          </w:tcPr>
          <w:p w14:paraId="521DE970" w14:textId="77777777" w:rsidR="009C4D5B" w:rsidRPr="00B51B5C" w:rsidRDefault="005106DF">
            <w:pPr>
              <w:rPr>
                <w:sz w:val="16"/>
              </w:rPr>
            </w:pPr>
            <w:r w:rsidRPr="00B51B5C">
              <w:rPr>
                <w:rStyle w:val="screenelement"/>
                <w:sz w:val="16"/>
              </w:rPr>
              <w:t>Werk</w:t>
            </w:r>
          </w:p>
        </w:tc>
        <w:tc>
          <w:tcPr>
            <w:tcW w:w="0" w:type="auto"/>
          </w:tcPr>
          <w:p w14:paraId="60915709" w14:textId="77777777" w:rsidR="005106DF" w:rsidRPr="00B51B5C" w:rsidRDefault="005106DF">
            <w:pPr>
              <w:rPr>
                <w:sz w:val="16"/>
              </w:rPr>
            </w:pPr>
          </w:p>
        </w:tc>
        <w:tc>
          <w:tcPr>
            <w:tcW w:w="0" w:type="auto"/>
          </w:tcPr>
          <w:p w14:paraId="42C4DCF2" w14:textId="77777777" w:rsidR="009C4D5B" w:rsidRPr="00B51B5C" w:rsidRDefault="005106DF">
            <w:pPr>
              <w:rPr>
                <w:sz w:val="16"/>
              </w:rPr>
            </w:pPr>
            <w:r w:rsidRPr="00B51B5C">
              <w:rPr>
                <w:sz w:val="16"/>
              </w:rPr>
              <w:t>Alle Daten für einen Standardarbeitsplan sind abhängig vom Werk.</w:t>
            </w:r>
          </w:p>
        </w:tc>
        <w:tc>
          <w:tcPr>
            <w:tcW w:w="0" w:type="auto"/>
          </w:tcPr>
          <w:p w14:paraId="155D003D" w14:textId="77777777" w:rsidR="009C4D5B" w:rsidRPr="00B51B5C" w:rsidRDefault="005106DF">
            <w:pPr>
              <w:rPr>
                <w:sz w:val="16"/>
              </w:rPr>
            </w:pPr>
            <w:r w:rsidRPr="00B51B5C">
              <w:rPr>
                <w:sz w:val="16"/>
              </w:rPr>
              <w:t>Werk:</w:t>
            </w:r>
          </w:p>
          <w:p w14:paraId="2BDEF336" w14:textId="77777777" w:rsidR="009C4D5B" w:rsidRPr="00B51B5C" w:rsidRDefault="005106DF">
            <w:pPr>
              <w:rPr>
                <w:sz w:val="16"/>
              </w:rPr>
            </w:pPr>
            <w:r w:rsidRPr="00B51B5C">
              <w:rPr>
                <w:sz w:val="16"/>
              </w:rPr>
              <w:t>__________</w:t>
            </w:r>
          </w:p>
        </w:tc>
      </w:tr>
    </w:tbl>
    <w:p w14:paraId="63D46A9E" w14:textId="77777777" w:rsidR="009C4D5B" w:rsidRDefault="005106DF">
      <w:pPr>
        <w:pStyle w:val="Heading2"/>
      </w:pPr>
      <w:bookmarkStart w:id="12" w:name="unique_6"/>
      <w:bookmarkStart w:id="13" w:name="_Toc233889912"/>
      <w:r>
        <w:lastRenderedPageBreak/>
        <w:t>Obligatorische und optionale Stammdaten</w:t>
      </w:r>
      <w:bookmarkEnd w:id="12"/>
      <w:bookmarkEnd w:id="13"/>
    </w:p>
    <w:p w14:paraId="670B1466" w14:textId="77777777" w:rsidR="009C4D5B" w:rsidRDefault="005106DF">
      <w:r>
        <w:t>Referenz-Arbeitsplandatensätze können auf andere Stammdaten verweisen. Die folgende Tabelle stellt eine Übersicht optionaler und obligatorischer Stammdatenobjekte für die Verwendung in einem Referenzarbeitsplan bereit.</w:t>
      </w:r>
    </w:p>
    <w:tbl>
      <w:tblPr>
        <w:tblStyle w:val="SAPStandardTable"/>
        <w:tblW w:w="5000" w:type="pct"/>
        <w:tblInd w:w="3" w:type="dxa"/>
        <w:tblLook w:val="0620" w:firstRow="1" w:lastRow="0" w:firstColumn="0" w:lastColumn="0" w:noHBand="1" w:noVBand="1"/>
      </w:tblPr>
      <w:tblGrid>
        <w:gridCol w:w="1237"/>
        <w:gridCol w:w="5797"/>
        <w:gridCol w:w="1363"/>
        <w:gridCol w:w="5907"/>
      </w:tblGrid>
      <w:tr w:rsidR="009C4D5B" w:rsidRPr="00B51B5C" w14:paraId="45573F89" w14:textId="77777777" w:rsidTr="00B51B5C">
        <w:trPr>
          <w:cnfStyle w:val="100000000000" w:firstRow="1" w:lastRow="0" w:firstColumn="0" w:lastColumn="0" w:oddVBand="0" w:evenVBand="0" w:oddHBand="0" w:evenHBand="0" w:firstRowFirstColumn="0" w:firstRowLastColumn="0" w:lastRowFirstColumn="0" w:lastRowLastColumn="0"/>
        </w:trPr>
        <w:tc>
          <w:tcPr>
            <w:tcW w:w="0" w:type="auto"/>
          </w:tcPr>
          <w:p w14:paraId="2F1A8790" w14:textId="77777777" w:rsidR="009C4D5B" w:rsidRPr="00B51B5C" w:rsidRDefault="005106DF">
            <w:pPr>
              <w:pStyle w:val="boldparagraph"/>
              <w:rPr>
                <w:sz w:val="16"/>
              </w:rPr>
            </w:pPr>
            <w:r w:rsidRPr="00B51B5C">
              <w:rPr>
                <w:sz w:val="16"/>
              </w:rPr>
              <w:t>Stammdatenobjekt</w:t>
            </w:r>
          </w:p>
        </w:tc>
        <w:tc>
          <w:tcPr>
            <w:tcW w:w="0" w:type="auto"/>
          </w:tcPr>
          <w:p w14:paraId="27CF787B" w14:textId="77777777" w:rsidR="009C4D5B" w:rsidRPr="00B51B5C" w:rsidRDefault="005106DF">
            <w:pPr>
              <w:pStyle w:val="boldparagraph"/>
              <w:rPr>
                <w:sz w:val="16"/>
              </w:rPr>
            </w:pPr>
            <w:r w:rsidRPr="00B51B5C">
              <w:rPr>
                <w:sz w:val="16"/>
              </w:rPr>
              <w:t xml:space="preserve">Verwendet im </w:t>
            </w:r>
            <w:r w:rsidRPr="00B51B5C">
              <w:rPr>
                <w:sz w:val="16"/>
              </w:rPr>
              <w:t>Datensegment</w:t>
            </w:r>
          </w:p>
        </w:tc>
        <w:tc>
          <w:tcPr>
            <w:tcW w:w="0" w:type="auto"/>
          </w:tcPr>
          <w:p w14:paraId="5D4DC001" w14:textId="77777777" w:rsidR="009C4D5B" w:rsidRPr="00B51B5C" w:rsidRDefault="005106DF">
            <w:pPr>
              <w:pStyle w:val="boldparagraph"/>
              <w:rPr>
                <w:sz w:val="16"/>
              </w:rPr>
            </w:pPr>
            <w:r w:rsidRPr="00B51B5C">
              <w:rPr>
                <w:sz w:val="16"/>
              </w:rPr>
              <w:t>Obligatorisch / optional</w:t>
            </w:r>
          </w:p>
        </w:tc>
        <w:tc>
          <w:tcPr>
            <w:tcW w:w="0" w:type="auto"/>
          </w:tcPr>
          <w:p w14:paraId="0ACBBE7C" w14:textId="77777777" w:rsidR="009C4D5B" w:rsidRPr="00B51B5C" w:rsidRDefault="005106DF">
            <w:pPr>
              <w:pStyle w:val="boldparagraph"/>
              <w:rPr>
                <w:sz w:val="16"/>
              </w:rPr>
            </w:pPr>
            <w:r w:rsidRPr="00B51B5C">
              <w:rPr>
                <w:sz w:val="16"/>
              </w:rPr>
              <w:t>Kommentare</w:t>
            </w:r>
          </w:p>
        </w:tc>
      </w:tr>
      <w:tr w:rsidR="009C4D5B" w:rsidRPr="00B51B5C" w14:paraId="3236C623" w14:textId="77777777" w:rsidTr="00B51B5C">
        <w:tc>
          <w:tcPr>
            <w:tcW w:w="0" w:type="auto"/>
          </w:tcPr>
          <w:p w14:paraId="3F2D5638" w14:textId="77777777" w:rsidR="009C4D5B" w:rsidRPr="00B51B5C" w:rsidRDefault="005106DF">
            <w:pPr>
              <w:rPr>
                <w:sz w:val="16"/>
              </w:rPr>
            </w:pPr>
            <w:r w:rsidRPr="00B51B5C">
              <w:rPr>
                <w:sz w:val="16"/>
              </w:rPr>
              <w:t>Material</w:t>
            </w:r>
          </w:p>
        </w:tc>
        <w:tc>
          <w:tcPr>
            <w:tcW w:w="0" w:type="auto"/>
          </w:tcPr>
          <w:p w14:paraId="495167F4" w14:textId="77777777" w:rsidR="005106DF" w:rsidRPr="00B51B5C" w:rsidRDefault="005106DF">
            <w:pPr>
              <w:rPr>
                <w:sz w:val="16"/>
              </w:rPr>
            </w:pPr>
          </w:p>
        </w:tc>
        <w:tc>
          <w:tcPr>
            <w:tcW w:w="0" w:type="auto"/>
          </w:tcPr>
          <w:p w14:paraId="530DCBAA" w14:textId="77777777" w:rsidR="009C4D5B" w:rsidRPr="00B51B5C" w:rsidRDefault="005106DF">
            <w:pPr>
              <w:rPr>
                <w:sz w:val="16"/>
              </w:rPr>
            </w:pPr>
            <w:r w:rsidRPr="00B51B5C">
              <w:rPr>
                <w:sz w:val="16"/>
              </w:rPr>
              <w:t>obligatorisch</w:t>
            </w:r>
          </w:p>
        </w:tc>
        <w:tc>
          <w:tcPr>
            <w:tcW w:w="0" w:type="auto"/>
          </w:tcPr>
          <w:p w14:paraId="534B124C" w14:textId="77777777" w:rsidR="009C4D5B" w:rsidRPr="00B51B5C" w:rsidRDefault="005106DF">
            <w:pPr>
              <w:rPr>
                <w:sz w:val="16"/>
              </w:rPr>
            </w:pPr>
            <w:r w:rsidRPr="00B51B5C">
              <w:rPr>
                <w:sz w:val="16"/>
              </w:rPr>
              <w:t>Führen Sie das folgende Testskript als eine Voraussetzung vor der Ausführung der Prozessschritte aus:</w:t>
            </w:r>
          </w:p>
          <w:p w14:paraId="0209C9C6" w14:textId="77777777" w:rsidR="009C4D5B" w:rsidRPr="00B51B5C" w:rsidRDefault="005106DF">
            <w:pPr>
              <w:rPr>
                <w:sz w:val="16"/>
              </w:rPr>
            </w:pPr>
            <w:r w:rsidRPr="00B51B5C">
              <w:rPr>
                <w:sz w:val="16"/>
              </w:rPr>
              <w:t>Produktstamm vom Typ „Rohstoff“ anlegen – SDS (BNR)</w:t>
            </w:r>
          </w:p>
          <w:p w14:paraId="4C8E7471" w14:textId="77777777" w:rsidR="009C4D5B" w:rsidRPr="00B51B5C" w:rsidRDefault="005106DF">
            <w:pPr>
              <w:rPr>
                <w:sz w:val="16"/>
              </w:rPr>
            </w:pPr>
            <w:r w:rsidRPr="00B51B5C">
              <w:rPr>
                <w:sz w:val="16"/>
              </w:rPr>
              <w:t>Produktstamm vom Typ „Halbfabrikat“ anlegen – SDS (BNS)</w:t>
            </w:r>
          </w:p>
          <w:p w14:paraId="1015DFC8" w14:textId="77777777" w:rsidR="009C4D5B" w:rsidRPr="00B51B5C" w:rsidRDefault="005106DF">
            <w:pPr>
              <w:rPr>
                <w:sz w:val="16"/>
              </w:rPr>
            </w:pPr>
            <w:r w:rsidRPr="00B51B5C">
              <w:rPr>
                <w:sz w:val="16"/>
              </w:rPr>
              <w:t>Produktstamm vom Typ „Fertigerzeugnis“ anlegen – SDS (BNT)</w:t>
            </w:r>
          </w:p>
        </w:tc>
      </w:tr>
      <w:tr w:rsidR="009C4D5B" w:rsidRPr="00B51B5C" w14:paraId="3007F1BA" w14:textId="77777777" w:rsidTr="00B51B5C">
        <w:tc>
          <w:tcPr>
            <w:tcW w:w="0" w:type="auto"/>
          </w:tcPr>
          <w:p w14:paraId="7A5BF551" w14:textId="77777777" w:rsidR="009C4D5B" w:rsidRPr="00B51B5C" w:rsidRDefault="005106DF">
            <w:pPr>
              <w:rPr>
                <w:sz w:val="16"/>
              </w:rPr>
            </w:pPr>
            <w:r w:rsidRPr="00B51B5C">
              <w:rPr>
                <w:sz w:val="16"/>
              </w:rPr>
              <w:t>Arbeitsplatz</w:t>
            </w:r>
          </w:p>
        </w:tc>
        <w:tc>
          <w:tcPr>
            <w:tcW w:w="0" w:type="auto"/>
          </w:tcPr>
          <w:p w14:paraId="34DF2501" w14:textId="77777777" w:rsidR="009C4D5B" w:rsidRPr="00B51B5C" w:rsidRDefault="005106DF">
            <w:pPr>
              <w:rPr>
                <w:sz w:val="16"/>
              </w:rPr>
            </w:pPr>
            <w:r w:rsidRPr="00B51B5C">
              <w:rPr>
                <w:sz w:val="16"/>
              </w:rPr>
              <w:t xml:space="preserve">Wählen Sie im Bild </w:t>
            </w:r>
            <w:r w:rsidRPr="00B51B5C">
              <w:rPr>
                <w:rStyle w:val="screenelement"/>
                <w:sz w:val="16"/>
              </w:rPr>
              <w:t>Standardarbeitsplan anlegen: Vorgangsübersicht</w:t>
            </w:r>
            <w:r w:rsidRPr="00B51B5C">
              <w:rPr>
                <w:sz w:val="16"/>
              </w:rPr>
              <w:t xml:space="preserve"> einen Arbeitsplatz für einen internen Vorgang aus.</w:t>
            </w:r>
          </w:p>
        </w:tc>
        <w:tc>
          <w:tcPr>
            <w:tcW w:w="0" w:type="auto"/>
          </w:tcPr>
          <w:p w14:paraId="6F9B6583" w14:textId="77777777" w:rsidR="009C4D5B" w:rsidRPr="00B51B5C" w:rsidRDefault="005106DF">
            <w:pPr>
              <w:rPr>
                <w:sz w:val="16"/>
              </w:rPr>
            </w:pPr>
            <w:r w:rsidRPr="00B51B5C">
              <w:rPr>
                <w:sz w:val="16"/>
              </w:rPr>
              <w:t>Obligatorisch, (Optional)</w:t>
            </w:r>
          </w:p>
        </w:tc>
        <w:tc>
          <w:tcPr>
            <w:tcW w:w="0" w:type="auto"/>
          </w:tcPr>
          <w:p w14:paraId="37923DBD" w14:textId="77777777" w:rsidR="009C4D5B" w:rsidRPr="00B51B5C" w:rsidRDefault="005106DF">
            <w:pPr>
              <w:rPr>
                <w:sz w:val="16"/>
              </w:rPr>
            </w:pPr>
            <w:r w:rsidRPr="00B51B5C">
              <w:rPr>
                <w:sz w:val="16"/>
              </w:rPr>
              <w:t>Für einen internen Vorgang ist der Arbeitsplatz kein obligatorisches Eingabefeld.</w:t>
            </w:r>
          </w:p>
          <w:p w14:paraId="00574BEA" w14:textId="77777777" w:rsidR="009C4D5B" w:rsidRPr="00B51B5C" w:rsidRDefault="005106DF">
            <w:pPr>
              <w:rPr>
                <w:sz w:val="16"/>
              </w:rPr>
            </w:pPr>
            <w:r w:rsidRPr="00B51B5C">
              <w:rPr>
                <w:sz w:val="16"/>
              </w:rPr>
              <w:t>Sofern erforderlich, führen Sie das Testskript Standardarbeitsplan anlegen – SDS (BLE) aus.</w:t>
            </w:r>
          </w:p>
        </w:tc>
      </w:tr>
      <w:tr w:rsidR="009C4D5B" w:rsidRPr="00B51B5C" w14:paraId="042E74E9" w14:textId="77777777" w:rsidTr="00B51B5C">
        <w:tc>
          <w:tcPr>
            <w:tcW w:w="0" w:type="auto"/>
          </w:tcPr>
          <w:p w14:paraId="3BD13C5F" w14:textId="77777777" w:rsidR="009C4D5B" w:rsidRPr="00B51B5C" w:rsidRDefault="005106DF">
            <w:pPr>
              <w:rPr>
                <w:sz w:val="16"/>
              </w:rPr>
            </w:pPr>
            <w:r w:rsidRPr="00B51B5C">
              <w:rPr>
                <w:sz w:val="16"/>
              </w:rPr>
              <w:t>Stückliste</w:t>
            </w:r>
          </w:p>
        </w:tc>
        <w:tc>
          <w:tcPr>
            <w:tcW w:w="0" w:type="auto"/>
          </w:tcPr>
          <w:p w14:paraId="6505DB88" w14:textId="77777777" w:rsidR="005106DF" w:rsidRPr="00B51B5C" w:rsidRDefault="005106DF">
            <w:pPr>
              <w:rPr>
                <w:sz w:val="16"/>
              </w:rPr>
            </w:pPr>
          </w:p>
        </w:tc>
        <w:tc>
          <w:tcPr>
            <w:tcW w:w="0" w:type="auto"/>
          </w:tcPr>
          <w:p w14:paraId="2CC3D423" w14:textId="77777777" w:rsidR="009C4D5B" w:rsidRPr="00B51B5C" w:rsidRDefault="005106DF">
            <w:pPr>
              <w:rPr>
                <w:sz w:val="16"/>
              </w:rPr>
            </w:pPr>
            <w:r w:rsidRPr="00B51B5C">
              <w:rPr>
                <w:sz w:val="16"/>
              </w:rPr>
              <w:t>Optional</w:t>
            </w:r>
          </w:p>
        </w:tc>
        <w:tc>
          <w:tcPr>
            <w:tcW w:w="0" w:type="auto"/>
          </w:tcPr>
          <w:p w14:paraId="6FAE137C" w14:textId="77777777" w:rsidR="009C4D5B" w:rsidRPr="00B51B5C" w:rsidRDefault="005106DF">
            <w:pPr>
              <w:rPr>
                <w:sz w:val="16"/>
              </w:rPr>
            </w:pPr>
            <w:r w:rsidRPr="00B51B5C">
              <w:rPr>
                <w:sz w:val="16"/>
              </w:rPr>
              <w:t>Führen Sie das Testskript Materialstückliste für Produktion und Vertrieb anlegen – SDS (BNK) aus.</w:t>
            </w:r>
          </w:p>
        </w:tc>
      </w:tr>
      <w:tr w:rsidR="009C4D5B" w:rsidRPr="00B51B5C" w14:paraId="629F36CA" w14:textId="77777777" w:rsidTr="00B51B5C">
        <w:tc>
          <w:tcPr>
            <w:tcW w:w="0" w:type="auto"/>
          </w:tcPr>
          <w:p w14:paraId="0547C1AD" w14:textId="77777777" w:rsidR="009C4D5B" w:rsidRPr="00B51B5C" w:rsidRDefault="005106DF">
            <w:pPr>
              <w:rPr>
                <w:sz w:val="16"/>
              </w:rPr>
            </w:pPr>
            <w:r w:rsidRPr="00B51B5C">
              <w:rPr>
                <w:sz w:val="16"/>
              </w:rPr>
              <w:t>Einkaufsinfosatz</w:t>
            </w:r>
          </w:p>
        </w:tc>
        <w:tc>
          <w:tcPr>
            <w:tcW w:w="0" w:type="auto"/>
          </w:tcPr>
          <w:p w14:paraId="2CDDB1B6" w14:textId="77777777" w:rsidR="005106DF" w:rsidRPr="00B51B5C" w:rsidRDefault="005106DF">
            <w:pPr>
              <w:rPr>
                <w:sz w:val="16"/>
              </w:rPr>
            </w:pPr>
          </w:p>
        </w:tc>
        <w:tc>
          <w:tcPr>
            <w:tcW w:w="0" w:type="auto"/>
          </w:tcPr>
          <w:p w14:paraId="4FF75EDE" w14:textId="77777777" w:rsidR="009C4D5B" w:rsidRPr="00B51B5C" w:rsidRDefault="005106DF">
            <w:pPr>
              <w:rPr>
                <w:sz w:val="16"/>
              </w:rPr>
            </w:pPr>
            <w:r w:rsidRPr="00B51B5C">
              <w:rPr>
                <w:sz w:val="16"/>
              </w:rPr>
              <w:t>(Obligatorisch)</w:t>
            </w:r>
          </w:p>
        </w:tc>
        <w:tc>
          <w:tcPr>
            <w:tcW w:w="0" w:type="auto"/>
          </w:tcPr>
          <w:p w14:paraId="5FFF5CFD" w14:textId="77777777" w:rsidR="009C4D5B" w:rsidRPr="00B51B5C" w:rsidRDefault="005106DF">
            <w:pPr>
              <w:rPr>
                <w:sz w:val="16"/>
              </w:rPr>
            </w:pPr>
            <w:r w:rsidRPr="00B51B5C">
              <w:rPr>
                <w:sz w:val="16"/>
              </w:rPr>
              <w:t>Für einen externen Vorgang können Sie einen Einkaufsinfosatz verwenden, um alle bezugsrelevanten Daten zu erfassen.</w:t>
            </w:r>
          </w:p>
        </w:tc>
      </w:tr>
    </w:tbl>
    <w:p w14:paraId="1105DE45" w14:textId="77777777" w:rsidR="009C4D5B" w:rsidRDefault="005106DF">
      <w:pPr>
        <w:pStyle w:val="Heading2"/>
      </w:pPr>
      <w:bookmarkStart w:id="14" w:name="unique_7"/>
      <w:bookmarkStart w:id="15" w:name="_Toc233889913"/>
      <w:r>
        <w:t>Wesentliche Parameter für die Datenerstellung</w:t>
      </w:r>
      <w:bookmarkEnd w:id="14"/>
      <w:bookmarkEnd w:id="15"/>
    </w:p>
    <w:p w14:paraId="292CAC59" w14:textId="77777777" w:rsidR="009C4D5B" w:rsidRDefault="005106DF">
      <w:r>
        <w:t>In diesem Abschnitt werden einige Basisparameter erläutert, die das Verhalten eines Stammsatzes beeinflussen und zum Anlegen eines Referenzarbeitsplans immer erforderlich sind:</w:t>
      </w:r>
    </w:p>
    <w:p w14:paraId="31DC9D69" w14:textId="77777777" w:rsidR="009C4D5B" w:rsidRDefault="005106DF">
      <w:pPr>
        <w:pStyle w:val="Heading3"/>
      </w:pPr>
      <w:bookmarkStart w:id="16" w:name="unique_8"/>
      <w:bookmarkStart w:id="17" w:name="_Toc233889914"/>
      <w:r>
        <w:t>Nutzung</w:t>
      </w:r>
      <w:bookmarkEnd w:id="16"/>
      <w:bookmarkEnd w:id="17"/>
    </w:p>
    <w:tbl>
      <w:tblPr>
        <w:tblStyle w:val="SAPStandardTable"/>
        <w:tblW w:w="5000" w:type="pct"/>
        <w:tblInd w:w="3" w:type="dxa"/>
        <w:tblLook w:val="0620" w:firstRow="1" w:lastRow="0" w:firstColumn="0" w:lastColumn="0" w:noHBand="1" w:noVBand="1"/>
      </w:tblPr>
      <w:tblGrid>
        <w:gridCol w:w="7476"/>
        <w:gridCol w:w="6828"/>
      </w:tblGrid>
      <w:tr w:rsidR="009C4D5B" w:rsidRPr="00B51B5C" w14:paraId="24894084" w14:textId="77777777" w:rsidTr="00B51B5C">
        <w:trPr>
          <w:cnfStyle w:val="100000000000" w:firstRow="1" w:lastRow="0" w:firstColumn="0" w:lastColumn="0" w:oddVBand="0" w:evenVBand="0" w:oddHBand="0" w:evenHBand="0" w:firstRowFirstColumn="0" w:firstRowLastColumn="0" w:lastRowFirstColumn="0" w:lastRowLastColumn="0"/>
        </w:trPr>
        <w:tc>
          <w:tcPr>
            <w:tcW w:w="0" w:type="auto"/>
          </w:tcPr>
          <w:p w14:paraId="778F9F21" w14:textId="77777777" w:rsidR="009C4D5B" w:rsidRPr="00B51B5C" w:rsidRDefault="005106DF">
            <w:pPr>
              <w:pStyle w:val="boldparagraph"/>
              <w:rPr>
                <w:sz w:val="16"/>
              </w:rPr>
            </w:pPr>
            <w:r w:rsidRPr="00B51B5C">
              <w:rPr>
                <w:sz w:val="16"/>
              </w:rPr>
              <w:t>Arbeitsplatzart</w:t>
            </w:r>
          </w:p>
        </w:tc>
        <w:tc>
          <w:tcPr>
            <w:tcW w:w="0" w:type="auto"/>
          </w:tcPr>
          <w:p w14:paraId="5BD8BAF5" w14:textId="77777777" w:rsidR="009C4D5B" w:rsidRPr="00B51B5C" w:rsidRDefault="005106DF">
            <w:pPr>
              <w:pStyle w:val="boldparagraph"/>
              <w:rPr>
                <w:sz w:val="16"/>
              </w:rPr>
            </w:pPr>
            <w:r w:rsidRPr="00B51B5C">
              <w:rPr>
                <w:sz w:val="16"/>
              </w:rPr>
              <w:t>Beschreibung</w:t>
            </w:r>
          </w:p>
        </w:tc>
      </w:tr>
      <w:tr w:rsidR="009C4D5B" w:rsidRPr="00B51B5C" w14:paraId="2227BA1E" w14:textId="77777777" w:rsidTr="00B51B5C">
        <w:tc>
          <w:tcPr>
            <w:tcW w:w="0" w:type="auto"/>
          </w:tcPr>
          <w:p w14:paraId="407CD6EE" w14:textId="77777777" w:rsidR="009C4D5B" w:rsidRPr="00B51B5C" w:rsidRDefault="005106DF">
            <w:pPr>
              <w:rPr>
                <w:sz w:val="16"/>
              </w:rPr>
            </w:pPr>
            <w:r w:rsidRPr="00B51B5C">
              <w:rPr>
                <w:sz w:val="16"/>
              </w:rPr>
              <w:t>1</w:t>
            </w:r>
          </w:p>
        </w:tc>
        <w:tc>
          <w:tcPr>
            <w:tcW w:w="0" w:type="auto"/>
          </w:tcPr>
          <w:p w14:paraId="104E2D2C" w14:textId="77777777" w:rsidR="009C4D5B" w:rsidRPr="00B51B5C" w:rsidRDefault="005106DF">
            <w:pPr>
              <w:rPr>
                <w:sz w:val="16"/>
              </w:rPr>
            </w:pPr>
            <w:r w:rsidRPr="00B51B5C">
              <w:rPr>
                <w:sz w:val="16"/>
              </w:rPr>
              <w:t>Fertigung</w:t>
            </w:r>
          </w:p>
        </w:tc>
      </w:tr>
      <w:tr w:rsidR="009C4D5B" w:rsidRPr="00B51B5C" w14:paraId="47D82C81" w14:textId="77777777" w:rsidTr="00B51B5C">
        <w:tc>
          <w:tcPr>
            <w:tcW w:w="0" w:type="auto"/>
          </w:tcPr>
          <w:p w14:paraId="691BCF29" w14:textId="77777777" w:rsidR="009C4D5B" w:rsidRPr="00B51B5C" w:rsidRDefault="005106DF">
            <w:pPr>
              <w:rPr>
                <w:sz w:val="16"/>
              </w:rPr>
            </w:pPr>
            <w:r w:rsidRPr="00B51B5C">
              <w:rPr>
                <w:sz w:val="16"/>
              </w:rPr>
              <w:t>2</w:t>
            </w:r>
          </w:p>
        </w:tc>
        <w:tc>
          <w:tcPr>
            <w:tcW w:w="0" w:type="auto"/>
          </w:tcPr>
          <w:p w14:paraId="6AE755EC" w14:textId="77777777" w:rsidR="009C4D5B" w:rsidRPr="00B51B5C" w:rsidRDefault="005106DF">
            <w:pPr>
              <w:rPr>
                <w:sz w:val="16"/>
              </w:rPr>
            </w:pPr>
            <w:r w:rsidRPr="00B51B5C">
              <w:rPr>
                <w:sz w:val="16"/>
              </w:rPr>
              <w:t>Konstruktion</w:t>
            </w:r>
          </w:p>
        </w:tc>
      </w:tr>
      <w:tr w:rsidR="009C4D5B" w:rsidRPr="00B51B5C" w14:paraId="11534E4D" w14:textId="77777777" w:rsidTr="00B51B5C">
        <w:tc>
          <w:tcPr>
            <w:tcW w:w="0" w:type="auto"/>
          </w:tcPr>
          <w:p w14:paraId="4B302EC0" w14:textId="77777777" w:rsidR="009C4D5B" w:rsidRPr="00B51B5C" w:rsidRDefault="005106DF">
            <w:pPr>
              <w:rPr>
                <w:sz w:val="16"/>
              </w:rPr>
            </w:pPr>
            <w:r w:rsidRPr="00B51B5C">
              <w:rPr>
                <w:sz w:val="16"/>
              </w:rPr>
              <w:lastRenderedPageBreak/>
              <w:t>3</w:t>
            </w:r>
          </w:p>
        </w:tc>
        <w:tc>
          <w:tcPr>
            <w:tcW w:w="0" w:type="auto"/>
          </w:tcPr>
          <w:p w14:paraId="127E4615" w14:textId="77777777" w:rsidR="009C4D5B" w:rsidRPr="00B51B5C" w:rsidRDefault="005106DF">
            <w:pPr>
              <w:rPr>
                <w:sz w:val="16"/>
              </w:rPr>
            </w:pPr>
            <w:r w:rsidRPr="00B51B5C">
              <w:rPr>
                <w:sz w:val="16"/>
              </w:rPr>
              <w:t>Universal</w:t>
            </w:r>
          </w:p>
        </w:tc>
      </w:tr>
    </w:tbl>
    <w:p w14:paraId="43EF9C11" w14:textId="77777777" w:rsidR="009C4D5B" w:rsidRDefault="005106DF">
      <w:pPr>
        <w:pStyle w:val="Heading1"/>
      </w:pPr>
      <w:bookmarkStart w:id="18" w:name="unique_9"/>
      <w:bookmarkStart w:id="19" w:name="_Toc233889915"/>
      <w:r>
        <w:lastRenderedPageBreak/>
        <w:t>Übersichtstabelle</w:t>
      </w:r>
      <w:bookmarkEnd w:id="18"/>
      <w:bookmarkEnd w:id="19"/>
    </w:p>
    <w:p w14:paraId="5A430593" w14:textId="77777777" w:rsidR="009C4D5B" w:rsidRDefault="005106DF">
      <w:r>
        <w:t>Dieser Umfangsbestandteil umfasst den Prozessschritt in der folgenden Tabelle:</w:t>
      </w:r>
    </w:p>
    <w:tbl>
      <w:tblPr>
        <w:tblStyle w:val="SAPStandardTable"/>
        <w:tblW w:w="5000" w:type="pct"/>
        <w:tblInd w:w="0" w:type="dxa"/>
        <w:tblLook w:val="0620" w:firstRow="1" w:lastRow="0" w:firstColumn="0" w:lastColumn="0" w:noHBand="1" w:noVBand="1"/>
      </w:tblPr>
      <w:tblGrid>
        <w:gridCol w:w="14304"/>
      </w:tblGrid>
      <w:tr w:rsidR="009C4D5B" w:rsidRPr="00B51B5C" w14:paraId="2389F8B6" w14:textId="77777777" w:rsidTr="00B51B5C">
        <w:trPr>
          <w:cnfStyle w:val="100000000000" w:firstRow="1" w:lastRow="0" w:firstColumn="0" w:lastColumn="0" w:oddVBand="0" w:evenVBand="0" w:oddHBand="0" w:evenHBand="0" w:firstRowFirstColumn="0" w:firstRowLastColumn="0" w:lastRowFirstColumn="0" w:lastRowLastColumn="0"/>
        </w:trPr>
        <w:tc>
          <w:tcPr>
            <w:tcW w:w="0" w:type="auto"/>
          </w:tcPr>
          <w:p w14:paraId="5839CA98" w14:textId="77777777" w:rsidR="009C4D5B" w:rsidRPr="00B51B5C" w:rsidRDefault="005106DF">
            <w:pPr>
              <w:rPr>
                <w:sz w:val="16"/>
              </w:rPr>
            </w:pPr>
            <w:r w:rsidRPr="00B51B5C">
              <w:rPr>
                <w:rStyle w:val="bold"/>
                <w:sz w:val="16"/>
              </w:rPr>
              <w:t xml:space="preserve">Hinweis </w:t>
            </w:r>
            <w:r w:rsidRPr="00B51B5C">
              <w:rPr>
                <w:sz w:val="16"/>
              </w:rPr>
              <w:t xml:space="preserve">Wenn Ihr Systemadministrator Bereiche und Seiten auf dem SAP Fiori </w:t>
            </w:r>
            <w:r w:rsidRPr="00B51B5C">
              <w:rPr>
                <w:sz w:val="16"/>
              </w:rPr>
              <w:t>Launchpad aktiviert hat, enthält die Startseite nur die wesentlichen Apps, mit denen die typischen Aufgaben einer Benutzerrolle ausgeführt werden können.</w:t>
            </w:r>
          </w:p>
          <w:p w14:paraId="3C1DFC2A" w14:textId="07C66D5F" w:rsidR="009C4D5B" w:rsidRPr="00B51B5C" w:rsidRDefault="005106DF">
            <w:pPr>
              <w:rPr>
                <w:sz w:val="16"/>
              </w:rPr>
            </w:pPr>
            <w:r w:rsidRPr="00B51B5C">
              <w:rPr>
                <w:sz w:val="16"/>
              </w:rPr>
              <w:t xml:space="preserve">Alle anderen (suchbaren) Apps, die nicht auf der Startseite enthalten sind, finden Sie über die </w:t>
            </w:r>
            <w:r w:rsidRPr="00B51B5C">
              <w:rPr>
                <w:sz w:val="16"/>
              </w:rPr>
              <w:t>Suchleiste (</w:t>
            </w:r>
            <w:hyperlink r:id="rId10" w:history="1">
              <w:r w:rsidRPr="00B51B5C">
                <w:rPr>
                  <w:rStyle w:val="underline"/>
                  <w:sz w:val="16"/>
                </w:rPr>
                <w:t>2434549</w:t>
              </w:r>
            </w:hyperlink>
            <w:r w:rsidRPr="00B51B5C">
              <w:rPr>
                <w:sz w:val="16"/>
              </w:rPr>
              <w:t>).</w:t>
            </w:r>
          </w:p>
          <w:p w14:paraId="655FB404" w14:textId="77777777" w:rsidR="009C4D5B" w:rsidRPr="00B51B5C" w:rsidRDefault="005106DF">
            <w:pPr>
              <w:rPr>
                <w:sz w:val="16"/>
              </w:rPr>
            </w:pPr>
            <w:r w:rsidRPr="00B51B5C">
              <w:rPr>
                <w:sz w:val="16"/>
              </w:rPr>
              <w:t xml:space="preserve">Wenn Sie die Startseite personalisieren und versteckte Apps hinzufügen möchten, wechseln Sie in Ihr Benutzerprofil und wählen Sie </w:t>
            </w:r>
            <w:r w:rsidRPr="00B51B5C">
              <w:rPr>
                <w:rStyle w:val="screenelement"/>
                <w:sz w:val="16"/>
              </w:rPr>
              <w:t>App Finder</w:t>
            </w:r>
            <w:r w:rsidRPr="00B51B5C">
              <w:rPr>
                <w:sz w:val="16"/>
              </w:rPr>
              <w:t>.</w:t>
            </w:r>
          </w:p>
        </w:tc>
      </w:tr>
    </w:tbl>
    <w:p w14:paraId="7F17303C" w14:textId="77777777" w:rsidR="005106DF" w:rsidRDefault="005106DF">
      <w:pPr>
        <w:spacing w:before="0" w:after="0"/>
        <w:rPr>
          <w:vanish/>
        </w:rPr>
      </w:pPr>
    </w:p>
    <w:tbl>
      <w:tblPr>
        <w:tblStyle w:val="SAPStandardTable"/>
        <w:tblW w:w="5000" w:type="pct"/>
        <w:tblInd w:w="3" w:type="dxa"/>
        <w:tblLook w:val="0620" w:firstRow="1" w:lastRow="0" w:firstColumn="0" w:lastColumn="0" w:noHBand="1" w:noVBand="1"/>
      </w:tblPr>
      <w:tblGrid>
        <w:gridCol w:w="3954"/>
        <w:gridCol w:w="4275"/>
        <w:gridCol w:w="3787"/>
        <w:gridCol w:w="2288"/>
      </w:tblGrid>
      <w:tr w:rsidR="009C4D5B" w:rsidRPr="00B51B5C" w14:paraId="32A5D367" w14:textId="77777777" w:rsidTr="00B51B5C">
        <w:trPr>
          <w:cnfStyle w:val="100000000000" w:firstRow="1" w:lastRow="0" w:firstColumn="0" w:lastColumn="0" w:oddVBand="0" w:evenVBand="0" w:oddHBand="0" w:evenHBand="0" w:firstRowFirstColumn="0" w:firstRowLastColumn="0" w:lastRowFirstColumn="0" w:lastRowLastColumn="0"/>
        </w:trPr>
        <w:tc>
          <w:tcPr>
            <w:tcW w:w="0" w:type="auto"/>
          </w:tcPr>
          <w:p w14:paraId="37A270FF" w14:textId="77777777" w:rsidR="009C4D5B" w:rsidRPr="00B51B5C" w:rsidRDefault="005106DF">
            <w:pPr>
              <w:pStyle w:val="boldparagraph"/>
              <w:rPr>
                <w:sz w:val="16"/>
              </w:rPr>
            </w:pPr>
            <w:r w:rsidRPr="00B51B5C">
              <w:rPr>
                <w:sz w:val="16"/>
              </w:rPr>
              <w:t>Prozessschritt</w:t>
            </w:r>
          </w:p>
        </w:tc>
        <w:tc>
          <w:tcPr>
            <w:tcW w:w="0" w:type="auto"/>
          </w:tcPr>
          <w:p w14:paraId="6DD5C292" w14:textId="77777777" w:rsidR="009C4D5B" w:rsidRPr="00B51B5C" w:rsidRDefault="005106DF">
            <w:pPr>
              <w:pStyle w:val="boldparagraph"/>
              <w:rPr>
                <w:sz w:val="16"/>
              </w:rPr>
            </w:pPr>
            <w:r w:rsidRPr="00B51B5C">
              <w:rPr>
                <w:sz w:val="16"/>
              </w:rPr>
              <w:t>Benutzerrolle</w:t>
            </w:r>
          </w:p>
        </w:tc>
        <w:tc>
          <w:tcPr>
            <w:tcW w:w="0" w:type="auto"/>
          </w:tcPr>
          <w:p w14:paraId="3C96565F" w14:textId="77777777" w:rsidR="009C4D5B" w:rsidRPr="00B51B5C" w:rsidRDefault="005106DF">
            <w:pPr>
              <w:pStyle w:val="boldparagraph"/>
              <w:rPr>
                <w:sz w:val="16"/>
              </w:rPr>
            </w:pPr>
            <w:r w:rsidRPr="00B51B5C">
              <w:rPr>
                <w:sz w:val="16"/>
              </w:rPr>
              <w:t>Transaktion</w:t>
            </w:r>
          </w:p>
        </w:tc>
        <w:tc>
          <w:tcPr>
            <w:tcW w:w="0" w:type="auto"/>
          </w:tcPr>
          <w:p w14:paraId="6E7C53C0" w14:textId="77777777" w:rsidR="009C4D5B" w:rsidRPr="00B51B5C" w:rsidRDefault="005106DF">
            <w:pPr>
              <w:pStyle w:val="boldparagraph"/>
              <w:rPr>
                <w:sz w:val="16"/>
              </w:rPr>
            </w:pPr>
            <w:r w:rsidRPr="00B51B5C">
              <w:rPr>
                <w:sz w:val="16"/>
              </w:rPr>
              <w:t>Erwartete Ergebnisse</w:t>
            </w:r>
          </w:p>
        </w:tc>
      </w:tr>
      <w:tr w:rsidR="009C4D5B" w:rsidRPr="00B51B5C" w14:paraId="39DE128A" w14:textId="77777777" w:rsidTr="00B51B5C">
        <w:tc>
          <w:tcPr>
            <w:tcW w:w="0" w:type="auto"/>
          </w:tcPr>
          <w:p w14:paraId="1EABEA91" w14:textId="6D1C1EDB" w:rsidR="009C4D5B" w:rsidRPr="00B51B5C" w:rsidRDefault="005106DF">
            <w:pPr>
              <w:rPr>
                <w:sz w:val="16"/>
              </w:rPr>
            </w:pPr>
            <w:hyperlink r:id="rId11" w:history="1">
              <w:r w:rsidRPr="00B51B5C">
                <w:rPr>
                  <w:sz w:val="16"/>
                </w:rPr>
                <w:t>Standardarbeitsplan anlegen</w:t>
              </w:r>
            </w:hyperlink>
            <w:r w:rsidRPr="00B51B5C">
              <w:rPr>
                <w:sz w:val="16"/>
              </w:rPr>
              <w:t xml:space="preserve">  [Seite ] </w:t>
            </w:r>
            <w:r w:rsidRPr="00B51B5C">
              <w:rPr>
                <w:sz w:val="16"/>
              </w:rPr>
              <w:fldChar w:fldCharType="begin"/>
            </w:r>
            <w:r w:rsidRPr="00B51B5C">
              <w:rPr>
                <w:sz w:val="16"/>
              </w:rPr>
              <w:instrText xml:space="preserve"> PAGEREF unique_10 </w:instrText>
            </w:r>
            <w:r w:rsidRPr="00B51B5C">
              <w:rPr>
                <w:sz w:val="16"/>
              </w:rPr>
              <w:fldChar w:fldCharType="separate"/>
            </w:r>
            <w:r w:rsidR="00B51B5C">
              <w:rPr>
                <w:noProof/>
                <w:sz w:val="16"/>
              </w:rPr>
              <w:t>7</w:t>
            </w:r>
            <w:r w:rsidRPr="00B51B5C">
              <w:rPr>
                <w:sz w:val="16"/>
              </w:rPr>
              <w:fldChar w:fldCharType="end"/>
            </w:r>
          </w:p>
        </w:tc>
        <w:tc>
          <w:tcPr>
            <w:tcW w:w="0" w:type="auto"/>
          </w:tcPr>
          <w:p w14:paraId="44526F7A" w14:textId="77777777" w:rsidR="009C4D5B" w:rsidRPr="00B51B5C" w:rsidRDefault="005106DF">
            <w:pPr>
              <w:rPr>
                <w:sz w:val="16"/>
              </w:rPr>
            </w:pPr>
            <w:r w:rsidRPr="00B51B5C">
              <w:rPr>
                <w:sz w:val="16"/>
              </w:rPr>
              <w:t>Produktionsingenieur – diskrete Fertigung</w:t>
            </w:r>
          </w:p>
        </w:tc>
        <w:tc>
          <w:tcPr>
            <w:tcW w:w="0" w:type="auto"/>
          </w:tcPr>
          <w:p w14:paraId="298B7B01" w14:textId="77777777" w:rsidR="009C4D5B" w:rsidRPr="00B51B5C" w:rsidRDefault="005106DF">
            <w:pPr>
              <w:rPr>
                <w:sz w:val="16"/>
              </w:rPr>
            </w:pPr>
            <w:r w:rsidRPr="00B51B5C">
              <w:rPr>
                <w:rStyle w:val="screenelement"/>
                <w:sz w:val="16"/>
              </w:rPr>
              <w:t>Arbeitsplanreferenz anlegen</w:t>
            </w:r>
            <w:r w:rsidRPr="00B51B5C">
              <w:rPr>
                <w:rStyle w:val="CourierNew"/>
                <w:sz w:val="16"/>
              </w:rPr>
              <w:t>(CA11)</w:t>
            </w:r>
          </w:p>
        </w:tc>
        <w:tc>
          <w:tcPr>
            <w:tcW w:w="0" w:type="auto"/>
          </w:tcPr>
          <w:p w14:paraId="66FAAD7A" w14:textId="77777777" w:rsidR="005106DF" w:rsidRPr="00B51B5C" w:rsidRDefault="005106DF">
            <w:pPr>
              <w:rPr>
                <w:sz w:val="16"/>
              </w:rPr>
            </w:pPr>
          </w:p>
        </w:tc>
      </w:tr>
    </w:tbl>
    <w:p w14:paraId="1779FD38" w14:textId="77777777" w:rsidR="009C4D5B" w:rsidRDefault="005106DF">
      <w:pPr>
        <w:pStyle w:val="Heading1"/>
      </w:pPr>
      <w:bookmarkStart w:id="20" w:name="unique_11"/>
      <w:bookmarkStart w:id="21" w:name="_Toc233889916"/>
      <w:r>
        <w:lastRenderedPageBreak/>
        <w:t>Testverfahren</w:t>
      </w:r>
      <w:bookmarkEnd w:id="20"/>
      <w:bookmarkEnd w:id="21"/>
    </w:p>
    <w:p w14:paraId="3DF412F4" w14:textId="77777777" w:rsidR="009C4D5B" w:rsidRDefault="005106DF">
      <w:r>
        <w:t>In diesem Abschnitt werden die Testverfahren für den jeweiligen Prozessschritt beschrieben, der zum betreffenden Umfangsbestandteil gehört.</w:t>
      </w:r>
    </w:p>
    <w:p w14:paraId="5787EAAA" w14:textId="77777777" w:rsidR="009C4D5B" w:rsidRDefault="005106DF">
      <w:pPr>
        <w:pStyle w:val="Heading2"/>
      </w:pPr>
      <w:bookmarkStart w:id="22" w:name="unique_10"/>
      <w:bookmarkStart w:id="23" w:name="_Toc233889917"/>
      <w:r>
        <w:t>Standardarbeitsplan anlegen</w:t>
      </w:r>
      <w:bookmarkEnd w:id="22"/>
      <w:bookmarkEnd w:id="23"/>
    </w:p>
    <w:p w14:paraId="1442554D" w14:textId="77777777" w:rsidR="009C4D5B" w:rsidRDefault="005106DF">
      <w:pPr>
        <w:pStyle w:val="sectiontitle"/>
      </w:pPr>
      <w:r>
        <w:t>Testverwaltung</w:t>
      </w:r>
    </w:p>
    <w:p w14:paraId="4FCF20C5" w14:textId="77777777" w:rsidR="009C4D5B" w:rsidRDefault="005106DF">
      <w:r>
        <w:t>Kundenprojekt: Füllen Sie die projektbezogenen Teile aus.</w:t>
      </w:r>
    </w:p>
    <w:p w14:paraId="58290F70" w14:textId="77777777" w:rsidR="009C4D5B" w:rsidRDefault="009C4D5B"/>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9C4D5B" w:rsidRPr="00B51B5C" w14:paraId="1D0CB644" w14:textId="77777777" w:rsidTr="00B51B5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422EC7" w14:textId="77777777" w:rsidR="009C4D5B" w:rsidRPr="00B51B5C" w:rsidRDefault="005106DF">
            <w:pPr>
              <w:rPr>
                <w:sz w:val="12"/>
              </w:rPr>
            </w:pPr>
            <w:r w:rsidRPr="00B51B5C">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096222" w14:textId="77777777" w:rsidR="009C4D5B" w:rsidRPr="00B51B5C" w:rsidRDefault="005106DF">
            <w:pPr>
              <w:rPr>
                <w:sz w:val="12"/>
              </w:rPr>
            </w:pPr>
            <w:r w:rsidRPr="00B51B5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068406" w14:textId="77777777" w:rsidR="009C4D5B" w:rsidRPr="00B51B5C" w:rsidRDefault="005106DF">
            <w:pPr>
              <w:rPr>
                <w:sz w:val="12"/>
              </w:rPr>
            </w:pPr>
            <w:r w:rsidRPr="00B51B5C">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03B393" w14:textId="77777777" w:rsidR="005106DF" w:rsidRPr="00B51B5C" w:rsidRDefault="005106DF">
            <w:pPr>
              <w:rPr>
                <w:sz w:val="12"/>
              </w:rPr>
            </w:pPr>
          </w:p>
        </w:tc>
      </w:tr>
      <w:tr w:rsidR="009C4D5B" w:rsidRPr="00B51B5C" w14:paraId="32902BCF" w14:textId="77777777" w:rsidTr="00B51B5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B91A76" w14:textId="77777777" w:rsidR="009C4D5B" w:rsidRPr="00B51B5C" w:rsidRDefault="005106DF">
            <w:pPr>
              <w:rPr>
                <w:sz w:val="12"/>
              </w:rPr>
            </w:pPr>
            <w:r w:rsidRPr="00B51B5C">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5738C67B" w14:textId="77777777" w:rsidR="005106DF" w:rsidRPr="00B51B5C" w:rsidRDefault="005106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233D91" w14:textId="77777777" w:rsidR="009C4D5B" w:rsidRPr="00B51B5C" w:rsidRDefault="005106DF">
            <w:pPr>
              <w:rPr>
                <w:sz w:val="12"/>
              </w:rPr>
            </w:pPr>
            <w:r w:rsidRPr="00B51B5C">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3AFDB832" w14:textId="77777777" w:rsidR="005106DF" w:rsidRPr="00B51B5C" w:rsidRDefault="005106DF">
            <w:pPr>
              <w:rPr>
                <w:sz w:val="12"/>
              </w:rPr>
            </w:pPr>
          </w:p>
        </w:tc>
      </w:tr>
      <w:tr w:rsidR="009C4D5B" w:rsidRPr="00B51B5C" w14:paraId="1B687F2C" w14:textId="77777777" w:rsidTr="00B51B5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ED6F47" w14:textId="77777777" w:rsidR="009C4D5B" w:rsidRPr="00B51B5C" w:rsidRDefault="005106DF">
            <w:pPr>
              <w:rPr>
                <w:sz w:val="12"/>
              </w:rPr>
            </w:pPr>
            <w:r w:rsidRPr="00B51B5C">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2D2D0C8" w14:textId="77777777" w:rsidR="005106DF" w:rsidRPr="00B51B5C" w:rsidRDefault="005106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A06843" w14:textId="77777777" w:rsidR="009C4D5B" w:rsidRPr="00B51B5C" w:rsidRDefault="005106DF">
            <w:pPr>
              <w:rPr>
                <w:sz w:val="12"/>
              </w:rPr>
            </w:pPr>
            <w:r w:rsidRPr="00B51B5C">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10CCC9DB" w14:textId="77777777" w:rsidR="009C4D5B" w:rsidRPr="00B51B5C" w:rsidRDefault="005106DF">
            <w:pPr>
              <w:rPr>
                <w:sz w:val="12"/>
              </w:rPr>
            </w:pPr>
            <w:r w:rsidRPr="00B51B5C">
              <w:rPr>
                <w:rStyle w:val="userinput"/>
                <w:sz w:val="12"/>
              </w:rPr>
              <w:t xml:space="preserve">&lt;Geben Sie den </w:t>
            </w:r>
            <w:r w:rsidRPr="00B51B5C">
              <w:rPr>
                <w:rStyle w:val="userinput"/>
                <w:sz w:val="12"/>
              </w:rPr>
              <w:t>Serviceanbieter, einen Kunden oder einen Serviceanbieter zusammen mit einem Kunden an.&gt;</w:t>
            </w:r>
          </w:p>
        </w:tc>
      </w:tr>
    </w:tbl>
    <w:p w14:paraId="12E37FB2" w14:textId="77777777" w:rsidR="009C4D5B" w:rsidRDefault="005106DF">
      <w:pPr>
        <w:pStyle w:val="sectiontitle"/>
      </w:pPr>
      <w:r>
        <w:t>Vorgehensweise</w:t>
      </w:r>
    </w:p>
    <w:tbl>
      <w:tblPr>
        <w:tblStyle w:val="SAPStandardTable"/>
        <w:tblW w:w="5000" w:type="pct"/>
        <w:tblInd w:w="3" w:type="dxa"/>
        <w:tblLook w:val="0620" w:firstRow="1" w:lastRow="0" w:firstColumn="0" w:lastColumn="0" w:noHBand="1" w:noVBand="1"/>
      </w:tblPr>
      <w:tblGrid>
        <w:gridCol w:w="1150"/>
        <w:gridCol w:w="2664"/>
        <w:gridCol w:w="5700"/>
        <w:gridCol w:w="2719"/>
        <w:gridCol w:w="2071"/>
      </w:tblGrid>
      <w:tr w:rsidR="009C4D5B" w:rsidRPr="00B51B5C" w14:paraId="4DBE352A" w14:textId="77777777" w:rsidTr="00B51B5C">
        <w:trPr>
          <w:cnfStyle w:val="100000000000" w:firstRow="1" w:lastRow="0" w:firstColumn="0" w:lastColumn="0" w:oddVBand="0" w:evenVBand="0" w:oddHBand="0" w:evenHBand="0" w:firstRowFirstColumn="0" w:firstRowLastColumn="0" w:lastRowFirstColumn="0" w:lastRowLastColumn="0"/>
        </w:trPr>
        <w:tc>
          <w:tcPr>
            <w:tcW w:w="0" w:type="auto"/>
          </w:tcPr>
          <w:p w14:paraId="3CA698CB" w14:textId="77777777" w:rsidR="009C4D5B" w:rsidRPr="00B51B5C" w:rsidRDefault="005106DF">
            <w:pPr>
              <w:pStyle w:val="boldparagraph"/>
              <w:rPr>
                <w:sz w:val="16"/>
              </w:rPr>
            </w:pPr>
            <w:r w:rsidRPr="00B51B5C">
              <w:rPr>
                <w:sz w:val="16"/>
              </w:rPr>
              <w:t>Testschrittnummer</w:t>
            </w:r>
          </w:p>
        </w:tc>
        <w:tc>
          <w:tcPr>
            <w:tcW w:w="0" w:type="auto"/>
          </w:tcPr>
          <w:p w14:paraId="5E408860" w14:textId="77777777" w:rsidR="009C4D5B" w:rsidRPr="00B51B5C" w:rsidRDefault="005106DF">
            <w:pPr>
              <w:pStyle w:val="boldparagraph"/>
              <w:rPr>
                <w:sz w:val="16"/>
              </w:rPr>
            </w:pPr>
            <w:r w:rsidRPr="00B51B5C">
              <w:rPr>
                <w:sz w:val="16"/>
              </w:rPr>
              <w:t>Bezeichnung des Testschritts</w:t>
            </w:r>
          </w:p>
        </w:tc>
        <w:tc>
          <w:tcPr>
            <w:tcW w:w="0" w:type="auto"/>
          </w:tcPr>
          <w:p w14:paraId="6CBCA28A" w14:textId="77777777" w:rsidR="009C4D5B" w:rsidRPr="00B51B5C" w:rsidRDefault="005106DF">
            <w:pPr>
              <w:pStyle w:val="boldparagraph"/>
              <w:rPr>
                <w:sz w:val="16"/>
              </w:rPr>
            </w:pPr>
            <w:r w:rsidRPr="00B51B5C">
              <w:rPr>
                <w:sz w:val="16"/>
              </w:rPr>
              <w:t>Anweisung</w:t>
            </w:r>
          </w:p>
        </w:tc>
        <w:tc>
          <w:tcPr>
            <w:tcW w:w="0" w:type="auto"/>
          </w:tcPr>
          <w:p w14:paraId="1BB475E8" w14:textId="77777777" w:rsidR="009C4D5B" w:rsidRPr="00B51B5C" w:rsidRDefault="005106DF">
            <w:pPr>
              <w:pStyle w:val="boldparagraph"/>
              <w:rPr>
                <w:sz w:val="16"/>
              </w:rPr>
            </w:pPr>
            <w:r w:rsidRPr="00B51B5C">
              <w:rPr>
                <w:sz w:val="16"/>
              </w:rPr>
              <w:t>Erwartetes Ergebnis</w:t>
            </w:r>
          </w:p>
        </w:tc>
        <w:tc>
          <w:tcPr>
            <w:tcW w:w="0" w:type="auto"/>
          </w:tcPr>
          <w:p w14:paraId="751BFCCD" w14:textId="77777777" w:rsidR="009C4D5B" w:rsidRPr="00B51B5C" w:rsidRDefault="005106DF">
            <w:pPr>
              <w:pStyle w:val="boldparagraph"/>
              <w:rPr>
                <w:sz w:val="16"/>
              </w:rPr>
            </w:pPr>
            <w:r w:rsidRPr="00B51B5C">
              <w:rPr>
                <w:sz w:val="16"/>
              </w:rPr>
              <w:t>Bestanden/Nicht bestanden/Anmerkung</w:t>
            </w:r>
          </w:p>
        </w:tc>
      </w:tr>
      <w:tr w:rsidR="009C4D5B" w:rsidRPr="00B51B5C" w14:paraId="5F4DED3E" w14:textId="77777777" w:rsidTr="00B51B5C">
        <w:tc>
          <w:tcPr>
            <w:tcW w:w="0" w:type="auto"/>
          </w:tcPr>
          <w:p w14:paraId="150A6D4B" w14:textId="77777777" w:rsidR="009C4D5B" w:rsidRPr="00B51B5C" w:rsidRDefault="005106DF">
            <w:pPr>
              <w:rPr>
                <w:sz w:val="16"/>
              </w:rPr>
            </w:pPr>
            <w:r w:rsidRPr="00B51B5C">
              <w:rPr>
                <w:sz w:val="16"/>
              </w:rPr>
              <w:t>1</w:t>
            </w:r>
          </w:p>
        </w:tc>
        <w:tc>
          <w:tcPr>
            <w:tcW w:w="0" w:type="auto"/>
          </w:tcPr>
          <w:p w14:paraId="4C0F9257" w14:textId="77777777" w:rsidR="009C4D5B" w:rsidRPr="00B51B5C" w:rsidRDefault="005106DF">
            <w:pPr>
              <w:rPr>
                <w:sz w:val="16"/>
              </w:rPr>
            </w:pPr>
            <w:r w:rsidRPr="00B51B5C">
              <w:rPr>
                <w:rStyle w:val="bold"/>
                <w:sz w:val="16"/>
              </w:rPr>
              <w:t>Anmelden</w:t>
            </w:r>
          </w:p>
        </w:tc>
        <w:tc>
          <w:tcPr>
            <w:tcW w:w="0" w:type="auto"/>
          </w:tcPr>
          <w:p w14:paraId="0C6DE103" w14:textId="77777777" w:rsidR="009C4D5B" w:rsidRPr="00B51B5C" w:rsidRDefault="005106DF">
            <w:pPr>
              <w:rPr>
                <w:sz w:val="16"/>
              </w:rPr>
            </w:pPr>
            <w:r w:rsidRPr="00B51B5C">
              <w:rPr>
                <w:sz w:val="16"/>
              </w:rPr>
              <w:t xml:space="preserve">Melden Sie sich am SAP </w:t>
            </w:r>
            <w:r w:rsidRPr="00B51B5C">
              <w:rPr>
                <w:sz w:val="16"/>
              </w:rPr>
              <w:t>Fiori Launchpad als Produktionsingenieur – diskrete Fertigung an.</w:t>
            </w:r>
          </w:p>
        </w:tc>
        <w:tc>
          <w:tcPr>
            <w:tcW w:w="0" w:type="auto"/>
          </w:tcPr>
          <w:p w14:paraId="6E5DD58D" w14:textId="77777777" w:rsidR="009C4D5B" w:rsidRPr="00B51B5C" w:rsidRDefault="005106DF">
            <w:pPr>
              <w:rPr>
                <w:sz w:val="16"/>
              </w:rPr>
            </w:pPr>
            <w:r w:rsidRPr="00B51B5C">
              <w:rPr>
                <w:sz w:val="16"/>
              </w:rPr>
              <w:t>Das SAP Fiori Launchpad wird angezeigt.</w:t>
            </w:r>
          </w:p>
        </w:tc>
        <w:tc>
          <w:tcPr>
            <w:tcW w:w="0" w:type="auto"/>
          </w:tcPr>
          <w:p w14:paraId="20D67B89" w14:textId="77777777" w:rsidR="005106DF" w:rsidRPr="00B51B5C" w:rsidRDefault="005106DF">
            <w:pPr>
              <w:rPr>
                <w:sz w:val="16"/>
              </w:rPr>
            </w:pPr>
          </w:p>
        </w:tc>
      </w:tr>
      <w:tr w:rsidR="009C4D5B" w:rsidRPr="00B51B5C" w14:paraId="6ABB1E93" w14:textId="77777777" w:rsidTr="00B51B5C">
        <w:tc>
          <w:tcPr>
            <w:tcW w:w="0" w:type="auto"/>
          </w:tcPr>
          <w:p w14:paraId="4B933F63" w14:textId="77777777" w:rsidR="009C4D5B" w:rsidRPr="00B51B5C" w:rsidRDefault="005106DF">
            <w:pPr>
              <w:rPr>
                <w:sz w:val="16"/>
              </w:rPr>
            </w:pPr>
            <w:r w:rsidRPr="00B51B5C">
              <w:rPr>
                <w:sz w:val="16"/>
              </w:rPr>
              <w:t>2</w:t>
            </w:r>
          </w:p>
        </w:tc>
        <w:tc>
          <w:tcPr>
            <w:tcW w:w="0" w:type="auto"/>
          </w:tcPr>
          <w:p w14:paraId="6AF386F7" w14:textId="77777777" w:rsidR="009C4D5B" w:rsidRPr="00B51B5C" w:rsidRDefault="005106DF">
            <w:pPr>
              <w:rPr>
                <w:sz w:val="16"/>
              </w:rPr>
            </w:pPr>
            <w:r w:rsidRPr="00B51B5C">
              <w:rPr>
                <w:rStyle w:val="bold"/>
                <w:sz w:val="16"/>
              </w:rPr>
              <w:t>SAP-Fiori-App aufrufen</w:t>
            </w:r>
          </w:p>
        </w:tc>
        <w:tc>
          <w:tcPr>
            <w:tcW w:w="0" w:type="auto"/>
          </w:tcPr>
          <w:p w14:paraId="1B8D8EF2" w14:textId="77777777" w:rsidR="009C4D5B" w:rsidRPr="00B51B5C" w:rsidRDefault="005106DF">
            <w:pPr>
              <w:rPr>
                <w:sz w:val="16"/>
              </w:rPr>
            </w:pPr>
            <w:r w:rsidRPr="00B51B5C">
              <w:rPr>
                <w:sz w:val="16"/>
              </w:rPr>
              <w:t xml:space="preserve">Öffnen Sie </w:t>
            </w:r>
            <w:r w:rsidRPr="00B51B5C">
              <w:rPr>
                <w:rStyle w:val="screenelement"/>
                <w:sz w:val="16"/>
              </w:rPr>
              <w:t>Arbeitsplanreferenz anlegen</w:t>
            </w:r>
            <w:r w:rsidRPr="00B51B5C">
              <w:rPr>
                <w:rStyle w:val="CourierNew"/>
                <w:sz w:val="16"/>
              </w:rPr>
              <w:t>(CA11)</w:t>
            </w:r>
            <w:r w:rsidRPr="00B51B5C">
              <w:rPr>
                <w:sz w:val="16"/>
              </w:rPr>
              <w:t>.</w:t>
            </w:r>
          </w:p>
        </w:tc>
        <w:tc>
          <w:tcPr>
            <w:tcW w:w="0" w:type="auto"/>
          </w:tcPr>
          <w:p w14:paraId="20B18BE5" w14:textId="77777777" w:rsidR="009C4D5B" w:rsidRPr="00B51B5C" w:rsidRDefault="005106DF">
            <w:pPr>
              <w:rPr>
                <w:sz w:val="16"/>
              </w:rPr>
            </w:pPr>
            <w:r w:rsidRPr="00B51B5C">
              <w:rPr>
                <w:sz w:val="16"/>
              </w:rPr>
              <w:t xml:space="preserve">Das Bild </w:t>
            </w:r>
            <w:r w:rsidRPr="00B51B5C">
              <w:rPr>
                <w:rStyle w:val="screenelement"/>
                <w:sz w:val="16"/>
              </w:rPr>
              <w:t>Standardarbeitsplan anlegen: Einstieg</w:t>
            </w:r>
            <w:r w:rsidRPr="00B51B5C">
              <w:rPr>
                <w:sz w:val="16"/>
              </w:rPr>
              <w:t xml:space="preserve"> wird angezeigt.</w:t>
            </w:r>
          </w:p>
        </w:tc>
        <w:tc>
          <w:tcPr>
            <w:tcW w:w="0" w:type="auto"/>
          </w:tcPr>
          <w:p w14:paraId="56508996" w14:textId="77777777" w:rsidR="005106DF" w:rsidRPr="00B51B5C" w:rsidRDefault="005106DF">
            <w:pPr>
              <w:rPr>
                <w:sz w:val="16"/>
              </w:rPr>
            </w:pPr>
          </w:p>
        </w:tc>
      </w:tr>
      <w:tr w:rsidR="009C4D5B" w:rsidRPr="00B51B5C" w14:paraId="2C7C6567" w14:textId="77777777" w:rsidTr="00B51B5C">
        <w:tc>
          <w:tcPr>
            <w:tcW w:w="0" w:type="auto"/>
          </w:tcPr>
          <w:p w14:paraId="2790DA80" w14:textId="77777777" w:rsidR="009C4D5B" w:rsidRPr="00B51B5C" w:rsidRDefault="005106DF">
            <w:pPr>
              <w:rPr>
                <w:sz w:val="16"/>
              </w:rPr>
            </w:pPr>
            <w:r w:rsidRPr="00B51B5C">
              <w:rPr>
                <w:sz w:val="16"/>
              </w:rPr>
              <w:t>3</w:t>
            </w:r>
          </w:p>
        </w:tc>
        <w:tc>
          <w:tcPr>
            <w:tcW w:w="0" w:type="auto"/>
          </w:tcPr>
          <w:p w14:paraId="7B1B25F5" w14:textId="77777777" w:rsidR="009C4D5B" w:rsidRPr="00B51B5C" w:rsidRDefault="005106DF">
            <w:pPr>
              <w:rPr>
                <w:sz w:val="16"/>
              </w:rPr>
            </w:pPr>
            <w:r w:rsidRPr="00B51B5C">
              <w:rPr>
                <w:rStyle w:val="bold"/>
                <w:sz w:val="16"/>
              </w:rPr>
              <w:t>Bild "Standardarbeitsplan anlegen: Einstieg" einrichten</w:t>
            </w:r>
          </w:p>
        </w:tc>
        <w:tc>
          <w:tcPr>
            <w:tcW w:w="0" w:type="auto"/>
          </w:tcPr>
          <w:p w14:paraId="5B8C1074" w14:textId="77777777" w:rsidR="009C4D5B" w:rsidRPr="00B51B5C" w:rsidRDefault="005106DF">
            <w:pPr>
              <w:rPr>
                <w:sz w:val="16"/>
              </w:rPr>
            </w:pPr>
            <w:r w:rsidRPr="00B51B5C">
              <w:rPr>
                <w:sz w:val="16"/>
              </w:rPr>
              <w:t xml:space="preserve">Geben Sie Daten auf dem </w:t>
            </w:r>
            <w:r w:rsidRPr="00B51B5C">
              <w:rPr>
                <w:rStyle w:val="screenelement"/>
                <w:sz w:val="16"/>
              </w:rPr>
              <w:t>Standardarbeitsplan anlegen – Einstiegsbild</w:t>
            </w:r>
            <w:r w:rsidRPr="00B51B5C">
              <w:rPr>
                <w:sz w:val="16"/>
              </w:rPr>
              <w:t xml:space="preserve"> ein.</w:t>
            </w:r>
          </w:p>
          <w:p w14:paraId="27601413" w14:textId="77777777" w:rsidR="009C4D5B" w:rsidRPr="00B51B5C" w:rsidRDefault="005106DF">
            <w:pPr>
              <w:rPr>
                <w:sz w:val="16"/>
              </w:rPr>
            </w:pPr>
            <w:r w:rsidRPr="00B51B5C">
              <w:rPr>
                <w:sz w:val="16"/>
              </w:rPr>
              <w:t xml:space="preserve">Wählen Sie </w:t>
            </w:r>
            <w:r w:rsidRPr="00B51B5C">
              <w:rPr>
                <w:rStyle w:val="screenelement"/>
                <w:sz w:val="16"/>
              </w:rPr>
              <w:t>Enter</w:t>
            </w:r>
            <w:r w:rsidRPr="00B51B5C">
              <w:rPr>
                <w:sz w:val="16"/>
              </w:rPr>
              <w:t>.</w:t>
            </w:r>
          </w:p>
        </w:tc>
        <w:tc>
          <w:tcPr>
            <w:tcW w:w="0" w:type="auto"/>
          </w:tcPr>
          <w:p w14:paraId="2BEEDFE4" w14:textId="77777777" w:rsidR="009C4D5B" w:rsidRPr="00B51B5C" w:rsidRDefault="005106DF">
            <w:pPr>
              <w:rPr>
                <w:sz w:val="16"/>
              </w:rPr>
            </w:pPr>
            <w:r w:rsidRPr="00B51B5C">
              <w:rPr>
                <w:sz w:val="16"/>
              </w:rPr>
              <w:t xml:space="preserve">Das Bild </w:t>
            </w:r>
            <w:r w:rsidRPr="00B51B5C">
              <w:rPr>
                <w:rStyle w:val="screenelement"/>
                <w:sz w:val="16"/>
              </w:rPr>
              <w:t>Standardarbeitsplan anlegen: Kopfdetails</w:t>
            </w:r>
            <w:r w:rsidRPr="00B51B5C">
              <w:rPr>
                <w:sz w:val="16"/>
              </w:rPr>
              <w:t xml:space="preserve"> wird angezeigt.</w:t>
            </w:r>
          </w:p>
        </w:tc>
        <w:tc>
          <w:tcPr>
            <w:tcW w:w="0" w:type="auto"/>
          </w:tcPr>
          <w:p w14:paraId="060FF025" w14:textId="77777777" w:rsidR="005106DF" w:rsidRPr="00B51B5C" w:rsidRDefault="005106DF">
            <w:pPr>
              <w:rPr>
                <w:sz w:val="16"/>
              </w:rPr>
            </w:pPr>
          </w:p>
        </w:tc>
      </w:tr>
      <w:tr w:rsidR="009C4D5B" w:rsidRPr="00B51B5C" w14:paraId="158AD53A" w14:textId="77777777" w:rsidTr="00B51B5C">
        <w:tc>
          <w:tcPr>
            <w:tcW w:w="0" w:type="auto"/>
          </w:tcPr>
          <w:p w14:paraId="3B4AEF78" w14:textId="77777777" w:rsidR="009C4D5B" w:rsidRPr="00B51B5C" w:rsidRDefault="005106DF">
            <w:pPr>
              <w:rPr>
                <w:sz w:val="16"/>
              </w:rPr>
            </w:pPr>
            <w:r w:rsidRPr="00B51B5C">
              <w:rPr>
                <w:sz w:val="16"/>
              </w:rPr>
              <w:t>4</w:t>
            </w:r>
          </w:p>
        </w:tc>
        <w:tc>
          <w:tcPr>
            <w:tcW w:w="0" w:type="auto"/>
          </w:tcPr>
          <w:p w14:paraId="44D19A45" w14:textId="77777777" w:rsidR="009C4D5B" w:rsidRPr="00B51B5C" w:rsidRDefault="005106DF">
            <w:pPr>
              <w:rPr>
                <w:sz w:val="16"/>
              </w:rPr>
            </w:pPr>
            <w:r w:rsidRPr="00B51B5C">
              <w:rPr>
                <w:rStyle w:val="bold"/>
                <w:sz w:val="16"/>
              </w:rPr>
              <w:t>Bild "Standardarbeitsplan anlegen: Kopfdetails" einrichten</w:t>
            </w:r>
          </w:p>
        </w:tc>
        <w:tc>
          <w:tcPr>
            <w:tcW w:w="0" w:type="auto"/>
          </w:tcPr>
          <w:p w14:paraId="38183471" w14:textId="77777777" w:rsidR="009C4D5B" w:rsidRPr="00B51B5C" w:rsidRDefault="005106DF">
            <w:pPr>
              <w:rPr>
                <w:sz w:val="16"/>
              </w:rPr>
            </w:pPr>
            <w:r w:rsidRPr="00B51B5C">
              <w:rPr>
                <w:sz w:val="16"/>
              </w:rPr>
              <w:t xml:space="preserve">Geben Sie in der Sicht </w:t>
            </w:r>
            <w:r w:rsidRPr="00B51B5C">
              <w:rPr>
                <w:rStyle w:val="screenelement"/>
                <w:sz w:val="16"/>
              </w:rPr>
              <w:t>Standardarbeitsplan anlegen: Kopfdetails</w:t>
            </w:r>
            <w:r w:rsidRPr="00B51B5C">
              <w:rPr>
                <w:sz w:val="16"/>
              </w:rPr>
              <w:t xml:space="preserve"> folgende Daten ein:</w:t>
            </w:r>
          </w:p>
          <w:p w14:paraId="13A091B2" w14:textId="77777777" w:rsidR="009C4D5B" w:rsidRPr="00B51B5C" w:rsidRDefault="005106DF">
            <w:pPr>
              <w:pStyle w:val="listpara1"/>
              <w:numPr>
                <w:ilvl w:val="0"/>
                <w:numId w:val="5"/>
              </w:numPr>
              <w:rPr>
                <w:sz w:val="16"/>
              </w:rPr>
            </w:pPr>
            <w:r w:rsidRPr="00B51B5C">
              <w:rPr>
                <w:rStyle w:val="screenelement"/>
                <w:sz w:val="16"/>
              </w:rPr>
              <w:t>Plangruppenzähler</w:t>
            </w:r>
            <w:r w:rsidRPr="00B51B5C">
              <w:rPr>
                <w:sz w:val="16"/>
              </w:rPr>
              <w:t xml:space="preserve">: </w:t>
            </w:r>
            <w:r w:rsidRPr="00B51B5C">
              <w:rPr>
                <w:rStyle w:val="userinput"/>
                <w:sz w:val="16"/>
              </w:rPr>
              <w:t>&lt;1&gt;</w:t>
            </w:r>
          </w:p>
          <w:p w14:paraId="12020773" w14:textId="77777777" w:rsidR="009C4D5B" w:rsidRPr="00B51B5C" w:rsidRDefault="005106DF">
            <w:pPr>
              <w:pStyle w:val="listpara1"/>
              <w:numPr>
                <w:ilvl w:val="0"/>
                <w:numId w:val="3"/>
              </w:numPr>
              <w:rPr>
                <w:sz w:val="16"/>
              </w:rPr>
            </w:pPr>
            <w:r w:rsidRPr="00B51B5C">
              <w:rPr>
                <w:rStyle w:val="screenelement"/>
                <w:sz w:val="16"/>
              </w:rPr>
              <w:t>Werk</w:t>
            </w:r>
            <w:r w:rsidRPr="00B51B5C">
              <w:rPr>
                <w:sz w:val="16"/>
              </w:rPr>
              <w:t xml:space="preserve">: </w:t>
            </w:r>
            <w:r w:rsidRPr="00B51B5C">
              <w:rPr>
                <w:rStyle w:val="userinput"/>
                <w:sz w:val="16"/>
              </w:rPr>
              <w:t>&lt;Ihr Werk&gt;</w:t>
            </w:r>
          </w:p>
          <w:p w14:paraId="72E47993" w14:textId="77777777" w:rsidR="009C4D5B" w:rsidRPr="00B51B5C" w:rsidRDefault="005106DF">
            <w:pPr>
              <w:pStyle w:val="listpara1"/>
              <w:numPr>
                <w:ilvl w:val="0"/>
                <w:numId w:val="3"/>
              </w:numPr>
              <w:rPr>
                <w:sz w:val="16"/>
              </w:rPr>
            </w:pPr>
            <w:r w:rsidRPr="00B51B5C">
              <w:rPr>
                <w:rStyle w:val="screenelement"/>
                <w:sz w:val="16"/>
              </w:rPr>
              <w:t>Verwendung</w:t>
            </w:r>
            <w:r w:rsidRPr="00B51B5C">
              <w:rPr>
                <w:sz w:val="16"/>
              </w:rPr>
              <w:t xml:space="preserve">: </w:t>
            </w:r>
            <w:r w:rsidRPr="00B51B5C">
              <w:rPr>
                <w:rStyle w:val="userinput"/>
                <w:sz w:val="16"/>
              </w:rPr>
              <w:t>&lt;1 für Produktion&gt;</w:t>
            </w:r>
          </w:p>
          <w:p w14:paraId="42190273" w14:textId="77777777" w:rsidR="009C4D5B" w:rsidRPr="00B51B5C" w:rsidRDefault="005106DF">
            <w:pPr>
              <w:pStyle w:val="listpara1"/>
              <w:numPr>
                <w:ilvl w:val="0"/>
                <w:numId w:val="3"/>
              </w:numPr>
              <w:rPr>
                <w:sz w:val="16"/>
              </w:rPr>
            </w:pPr>
            <w:r w:rsidRPr="00B51B5C">
              <w:rPr>
                <w:rStyle w:val="screenelement"/>
                <w:sz w:val="16"/>
              </w:rPr>
              <w:t>Status</w:t>
            </w:r>
            <w:r w:rsidRPr="00B51B5C">
              <w:rPr>
                <w:sz w:val="16"/>
              </w:rPr>
              <w:t xml:space="preserve">: </w:t>
            </w:r>
            <w:r w:rsidRPr="00B51B5C">
              <w:rPr>
                <w:rStyle w:val="userinput"/>
                <w:sz w:val="16"/>
              </w:rPr>
              <w:t>&lt;4 Freigegeben allgemein&gt;</w:t>
            </w:r>
          </w:p>
          <w:p w14:paraId="547FCDF8" w14:textId="77777777" w:rsidR="009C4D5B" w:rsidRPr="00B51B5C" w:rsidRDefault="005106DF">
            <w:pPr>
              <w:pStyle w:val="listpara1"/>
              <w:numPr>
                <w:ilvl w:val="0"/>
                <w:numId w:val="3"/>
              </w:numPr>
              <w:rPr>
                <w:sz w:val="16"/>
              </w:rPr>
            </w:pPr>
            <w:r w:rsidRPr="00B51B5C">
              <w:rPr>
                <w:rStyle w:val="screenelement"/>
                <w:sz w:val="16"/>
              </w:rPr>
              <w:t xml:space="preserve">Losgröße von – </w:t>
            </w:r>
            <w:r w:rsidRPr="00B51B5C">
              <w:rPr>
                <w:rStyle w:val="screenelement"/>
                <w:sz w:val="16"/>
              </w:rPr>
              <w:t>Losgröße bis</w:t>
            </w:r>
            <w:r w:rsidRPr="00B51B5C">
              <w:rPr>
                <w:sz w:val="16"/>
              </w:rPr>
              <w:t xml:space="preserve">: </w:t>
            </w:r>
            <w:r w:rsidRPr="00B51B5C">
              <w:rPr>
                <w:rStyle w:val="userinput"/>
                <w:sz w:val="16"/>
              </w:rPr>
              <w:t>&lt;Geben Sie ein Losgrößenintervall und eine Mengeneinheit ein.&gt;</w:t>
            </w:r>
          </w:p>
        </w:tc>
        <w:tc>
          <w:tcPr>
            <w:tcW w:w="0" w:type="auto"/>
          </w:tcPr>
          <w:p w14:paraId="460D74EA" w14:textId="77777777" w:rsidR="005106DF" w:rsidRPr="00B51B5C" w:rsidRDefault="005106DF">
            <w:pPr>
              <w:rPr>
                <w:sz w:val="16"/>
              </w:rPr>
            </w:pPr>
          </w:p>
        </w:tc>
        <w:tc>
          <w:tcPr>
            <w:tcW w:w="0" w:type="auto"/>
          </w:tcPr>
          <w:p w14:paraId="0D4B1C56" w14:textId="77777777" w:rsidR="005106DF" w:rsidRPr="00B51B5C" w:rsidRDefault="005106DF">
            <w:pPr>
              <w:rPr>
                <w:sz w:val="16"/>
              </w:rPr>
            </w:pPr>
          </w:p>
        </w:tc>
      </w:tr>
      <w:tr w:rsidR="009C4D5B" w:rsidRPr="00B51B5C" w14:paraId="68C5886C" w14:textId="77777777" w:rsidTr="00B51B5C">
        <w:tc>
          <w:tcPr>
            <w:tcW w:w="0" w:type="auto"/>
          </w:tcPr>
          <w:p w14:paraId="0A22DE93" w14:textId="77777777" w:rsidR="009C4D5B" w:rsidRPr="00B51B5C" w:rsidRDefault="005106DF">
            <w:pPr>
              <w:rPr>
                <w:sz w:val="16"/>
              </w:rPr>
            </w:pPr>
            <w:r w:rsidRPr="00B51B5C">
              <w:rPr>
                <w:sz w:val="16"/>
              </w:rPr>
              <w:lastRenderedPageBreak/>
              <w:t>5</w:t>
            </w:r>
          </w:p>
        </w:tc>
        <w:tc>
          <w:tcPr>
            <w:tcW w:w="0" w:type="auto"/>
          </w:tcPr>
          <w:p w14:paraId="76C17255" w14:textId="77777777" w:rsidR="009C4D5B" w:rsidRPr="00B51B5C" w:rsidRDefault="005106DF">
            <w:pPr>
              <w:rPr>
                <w:sz w:val="16"/>
              </w:rPr>
            </w:pPr>
            <w:r w:rsidRPr="00B51B5C">
              <w:rPr>
                <w:rStyle w:val="bold"/>
                <w:sz w:val="16"/>
              </w:rPr>
              <w:t>"Standardarbeitsplan anlegen: Vorgangsübersicht" einrichten</w:t>
            </w:r>
          </w:p>
        </w:tc>
        <w:tc>
          <w:tcPr>
            <w:tcW w:w="0" w:type="auto"/>
          </w:tcPr>
          <w:p w14:paraId="764C2B46" w14:textId="77777777" w:rsidR="009C4D5B" w:rsidRPr="00B51B5C" w:rsidRDefault="005106DF">
            <w:pPr>
              <w:rPr>
                <w:sz w:val="16"/>
              </w:rPr>
            </w:pPr>
            <w:r w:rsidRPr="00B51B5C">
              <w:rPr>
                <w:sz w:val="16"/>
              </w:rPr>
              <w:t xml:space="preserve">Wählen Sie </w:t>
            </w:r>
            <w:r w:rsidRPr="00B51B5C">
              <w:rPr>
                <w:rStyle w:val="screenelement"/>
                <w:sz w:val="16"/>
              </w:rPr>
              <w:t>Vorgang</w:t>
            </w:r>
            <w:r w:rsidRPr="00B51B5C">
              <w:rPr>
                <w:sz w:val="16"/>
              </w:rPr>
              <w:t xml:space="preserve">, woraufhin das Bild </w:t>
            </w:r>
            <w:r w:rsidRPr="00B51B5C">
              <w:rPr>
                <w:rStyle w:val="screenelement"/>
                <w:sz w:val="16"/>
              </w:rPr>
              <w:t>Standardarbeitsplan anlegen: Vorgangsübersicht</w:t>
            </w:r>
            <w:r w:rsidRPr="00B51B5C">
              <w:rPr>
                <w:sz w:val="16"/>
              </w:rPr>
              <w:t xml:space="preserve"> angezeigt wird.</w:t>
            </w:r>
          </w:p>
          <w:p w14:paraId="63251B22" w14:textId="77777777" w:rsidR="009C4D5B" w:rsidRPr="00B51B5C" w:rsidRDefault="005106DF">
            <w:pPr>
              <w:rPr>
                <w:sz w:val="16"/>
              </w:rPr>
            </w:pPr>
            <w:r w:rsidRPr="00B51B5C">
              <w:rPr>
                <w:sz w:val="16"/>
              </w:rPr>
              <w:t xml:space="preserve">Geben Sie im Bild </w:t>
            </w:r>
            <w:r w:rsidRPr="00B51B5C">
              <w:rPr>
                <w:rStyle w:val="screenelement"/>
                <w:sz w:val="16"/>
              </w:rPr>
              <w:t>Standardarbeitsplan anlegen: Vorgangsübersicht</w:t>
            </w:r>
            <w:r w:rsidRPr="00B51B5C">
              <w:rPr>
                <w:sz w:val="16"/>
              </w:rPr>
              <w:t xml:space="preserve"> die folgenden Daten ein.</w:t>
            </w:r>
          </w:p>
          <w:p w14:paraId="218EC730" w14:textId="77777777" w:rsidR="009C4D5B" w:rsidRPr="00B51B5C" w:rsidRDefault="005106DF">
            <w:pPr>
              <w:pStyle w:val="listpara1"/>
              <w:numPr>
                <w:ilvl w:val="0"/>
                <w:numId w:val="6"/>
              </w:numPr>
              <w:rPr>
                <w:sz w:val="16"/>
              </w:rPr>
            </w:pPr>
            <w:r w:rsidRPr="00B51B5C">
              <w:rPr>
                <w:rStyle w:val="screenelement"/>
                <w:sz w:val="16"/>
              </w:rPr>
              <w:t>Arbeitsplatz</w:t>
            </w:r>
            <w:r w:rsidRPr="00B51B5C">
              <w:rPr>
                <w:sz w:val="16"/>
              </w:rPr>
              <w:t xml:space="preserve">: </w:t>
            </w:r>
            <w:r w:rsidRPr="00B51B5C">
              <w:rPr>
                <w:rStyle w:val="userinput"/>
                <w:sz w:val="16"/>
              </w:rPr>
              <w:t>erforderlich für interne Vorgänge, (leer) für externe Vorgänge</w:t>
            </w:r>
          </w:p>
          <w:p w14:paraId="7D7C3C20" w14:textId="77777777" w:rsidR="009C4D5B" w:rsidRPr="00B51B5C" w:rsidRDefault="005106DF">
            <w:pPr>
              <w:pStyle w:val="listpara1"/>
              <w:numPr>
                <w:ilvl w:val="0"/>
                <w:numId w:val="3"/>
              </w:numPr>
              <w:rPr>
                <w:sz w:val="16"/>
              </w:rPr>
            </w:pPr>
            <w:r w:rsidRPr="00B51B5C">
              <w:rPr>
                <w:rStyle w:val="screenelement"/>
                <w:sz w:val="16"/>
              </w:rPr>
              <w:t>Steuerschlüssel</w:t>
            </w:r>
            <w:r w:rsidRPr="00B51B5C">
              <w:rPr>
                <w:sz w:val="16"/>
              </w:rPr>
              <w:t xml:space="preserve">: </w:t>
            </w:r>
            <w:r w:rsidRPr="00B51B5C">
              <w:rPr>
                <w:rStyle w:val="userinput"/>
                <w:sz w:val="16"/>
              </w:rPr>
              <w:t>&lt;YBP1/YBP2/YBP3/YBP5/YBRW&gt;</w:t>
            </w:r>
          </w:p>
          <w:p w14:paraId="221B809A" w14:textId="77777777" w:rsidR="009C4D5B" w:rsidRPr="00B51B5C" w:rsidRDefault="005106DF">
            <w:pPr>
              <w:rPr>
                <w:sz w:val="16"/>
              </w:rPr>
            </w:pPr>
            <w:r w:rsidRPr="00B51B5C">
              <w:rPr>
                <w:sz w:val="16"/>
              </w:rPr>
              <w:t>YBP1 für internen Vorgang ohne automatischen Wareneingang</w:t>
            </w:r>
          </w:p>
          <w:p w14:paraId="142159DB" w14:textId="77777777" w:rsidR="009C4D5B" w:rsidRPr="00B51B5C" w:rsidRDefault="005106DF">
            <w:pPr>
              <w:rPr>
                <w:sz w:val="16"/>
              </w:rPr>
            </w:pPr>
            <w:r w:rsidRPr="00B51B5C">
              <w:rPr>
                <w:sz w:val="16"/>
              </w:rPr>
              <w:t>YBP2 für externen Vorgang (PP-Lohnbearbeitung)</w:t>
            </w:r>
          </w:p>
          <w:p w14:paraId="5E80EC17" w14:textId="77777777" w:rsidR="009C4D5B" w:rsidRPr="00B51B5C" w:rsidRDefault="005106DF">
            <w:pPr>
              <w:rPr>
                <w:sz w:val="16"/>
              </w:rPr>
            </w:pPr>
            <w:r w:rsidRPr="00B51B5C">
              <w:rPr>
                <w:sz w:val="16"/>
              </w:rPr>
              <w:t>YBP3 für internen Vorgang mit automatischem Wareneingang</w:t>
            </w:r>
          </w:p>
          <w:p w14:paraId="12EE1DC7" w14:textId="77777777" w:rsidR="009C4D5B" w:rsidRPr="00B51B5C" w:rsidRDefault="005106DF">
            <w:pPr>
              <w:rPr>
                <w:sz w:val="16"/>
              </w:rPr>
            </w:pPr>
            <w:r w:rsidRPr="00B51B5C">
              <w:rPr>
                <w:sz w:val="16"/>
              </w:rPr>
              <w:t>YBP5 für Prozessfertigungsmeilenstein</w:t>
            </w:r>
          </w:p>
          <w:p w14:paraId="53F91297" w14:textId="77777777" w:rsidR="009C4D5B" w:rsidRPr="00B51B5C" w:rsidRDefault="005106DF">
            <w:pPr>
              <w:pStyle w:val="listpara1"/>
              <w:numPr>
                <w:ilvl w:val="0"/>
                <w:numId w:val="7"/>
              </w:numPr>
              <w:rPr>
                <w:sz w:val="16"/>
              </w:rPr>
            </w:pPr>
            <w:r w:rsidRPr="00B51B5C">
              <w:rPr>
                <w:rStyle w:val="screenelement"/>
                <w:sz w:val="16"/>
              </w:rPr>
              <w:t>Beschreibung</w:t>
            </w:r>
            <w:r w:rsidRPr="00B51B5C">
              <w:rPr>
                <w:sz w:val="16"/>
              </w:rPr>
              <w:t xml:space="preserve">: </w:t>
            </w:r>
            <w:r w:rsidRPr="00B51B5C">
              <w:rPr>
                <w:rStyle w:val="userinput"/>
                <w:sz w:val="16"/>
              </w:rPr>
              <w:t>&lt;Beschreibung für den Vorgang eingeben&gt;</w:t>
            </w:r>
          </w:p>
          <w:p w14:paraId="154B06A5" w14:textId="77777777" w:rsidR="009C4D5B" w:rsidRPr="00B51B5C" w:rsidRDefault="005106DF">
            <w:pPr>
              <w:rPr>
                <w:sz w:val="16"/>
              </w:rPr>
            </w:pPr>
            <w:r w:rsidRPr="00B51B5C">
              <w:rPr>
                <w:sz w:val="16"/>
              </w:rPr>
              <w:t xml:space="preserve">Doppelklicken Sie anschließend auf den </w:t>
            </w:r>
            <w:r w:rsidRPr="00B51B5C">
              <w:rPr>
                <w:sz w:val="16"/>
              </w:rPr>
              <w:t>eingegebenen Vorgang.</w:t>
            </w:r>
          </w:p>
        </w:tc>
        <w:tc>
          <w:tcPr>
            <w:tcW w:w="0" w:type="auto"/>
          </w:tcPr>
          <w:p w14:paraId="7A4AAEF8" w14:textId="77777777" w:rsidR="005106DF" w:rsidRPr="00B51B5C" w:rsidRDefault="005106DF">
            <w:pPr>
              <w:rPr>
                <w:sz w:val="16"/>
              </w:rPr>
            </w:pPr>
          </w:p>
        </w:tc>
        <w:tc>
          <w:tcPr>
            <w:tcW w:w="0" w:type="auto"/>
          </w:tcPr>
          <w:p w14:paraId="1E2767CB" w14:textId="77777777" w:rsidR="005106DF" w:rsidRPr="00B51B5C" w:rsidRDefault="005106DF">
            <w:pPr>
              <w:rPr>
                <w:sz w:val="16"/>
              </w:rPr>
            </w:pPr>
          </w:p>
        </w:tc>
      </w:tr>
      <w:tr w:rsidR="009C4D5B" w:rsidRPr="00B51B5C" w14:paraId="67DE1308" w14:textId="77777777" w:rsidTr="00B51B5C">
        <w:tc>
          <w:tcPr>
            <w:tcW w:w="0" w:type="auto"/>
          </w:tcPr>
          <w:p w14:paraId="7D0F817B" w14:textId="77777777" w:rsidR="009C4D5B" w:rsidRPr="00B51B5C" w:rsidRDefault="005106DF">
            <w:pPr>
              <w:rPr>
                <w:sz w:val="16"/>
              </w:rPr>
            </w:pPr>
            <w:r w:rsidRPr="00B51B5C">
              <w:rPr>
                <w:sz w:val="16"/>
              </w:rPr>
              <w:t>6</w:t>
            </w:r>
          </w:p>
        </w:tc>
        <w:tc>
          <w:tcPr>
            <w:tcW w:w="0" w:type="auto"/>
          </w:tcPr>
          <w:p w14:paraId="56E73B40" w14:textId="77777777" w:rsidR="009C4D5B" w:rsidRPr="00B51B5C" w:rsidRDefault="005106DF">
            <w:pPr>
              <w:rPr>
                <w:sz w:val="16"/>
              </w:rPr>
            </w:pPr>
            <w:r w:rsidRPr="00B51B5C">
              <w:rPr>
                <w:rStyle w:val="bold"/>
                <w:sz w:val="16"/>
              </w:rPr>
              <w:t>Vorgang für den Vorgabewertabschnitt einrichten</w:t>
            </w:r>
          </w:p>
        </w:tc>
        <w:tc>
          <w:tcPr>
            <w:tcW w:w="0" w:type="auto"/>
          </w:tcPr>
          <w:p w14:paraId="7FD8F1EB" w14:textId="77777777" w:rsidR="009C4D5B" w:rsidRPr="00B51B5C" w:rsidRDefault="005106DF">
            <w:pPr>
              <w:rPr>
                <w:sz w:val="16"/>
              </w:rPr>
            </w:pPr>
            <w:r w:rsidRPr="00B51B5C">
              <w:rPr>
                <w:sz w:val="16"/>
              </w:rPr>
              <w:t xml:space="preserve">Geben Sie im Bild </w:t>
            </w:r>
            <w:r w:rsidRPr="00B51B5C">
              <w:rPr>
                <w:rStyle w:val="screenelement"/>
                <w:sz w:val="16"/>
              </w:rPr>
              <w:t>Standardarbeitsplan anlegen: Vorgangsdetails</w:t>
            </w:r>
            <w:r w:rsidRPr="00B51B5C">
              <w:rPr>
                <w:sz w:val="16"/>
              </w:rPr>
              <w:t xml:space="preserve"> die folgenden Daten ein.</w:t>
            </w:r>
          </w:p>
          <w:p w14:paraId="40C5C53F" w14:textId="77777777" w:rsidR="009C4D5B" w:rsidRPr="00B51B5C" w:rsidRDefault="005106DF">
            <w:pPr>
              <w:pStyle w:val="listpara1"/>
              <w:numPr>
                <w:ilvl w:val="0"/>
                <w:numId w:val="8"/>
              </w:numPr>
              <w:rPr>
                <w:sz w:val="16"/>
              </w:rPr>
            </w:pPr>
            <w:r w:rsidRPr="00B51B5C">
              <w:rPr>
                <w:rStyle w:val="screenelement"/>
                <w:sz w:val="16"/>
              </w:rPr>
              <w:t>Rüsten</w:t>
            </w:r>
            <w:r w:rsidRPr="00B51B5C">
              <w:rPr>
                <w:sz w:val="16"/>
              </w:rPr>
              <w:t xml:space="preserve">: </w:t>
            </w:r>
            <w:r w:rsidRPr="00B51B5C">
              <w:rPr>
                <w:rStyle w:val="userinput"/>
                <w:sz w:val="16"/>
              </w:rPr>
              <w:t>&lt;Rüstzeit&gt;</w:t>
            </w:r>
          </w:p>
          <w:p w14:paraId="7E2CEBE8" w14:textId="77777777" w:rsidR="009C4D5B" w:rsidRPr="00B51B5C" w:rsidRDefault="005106DF">
            <w:pPr>
              <w:pStyle w:val="listpara1"/>
              <w:numPr>
                <w:ilvl w:val="0"/>
                <w:numId w:val="3"/>
              </w:numPr>
              <w:rPr>
                <w:sz w:val="16"/>
              </w:rPr>
            </w:pPr>
            <w:r w:rsidRPr="00B51B5C">
              <w:rPr>
                <w:rStyle w:val="screenelement"/>
                <w:sz w:val="16"/>
              </w:rPr>
              <w:t>Maschine</w:t>
            </w:r>
            <w:r w:rsidRPr="00B51B5C">
              <w:rPr>
                <w:sz w:val="16"/>
              </w:rPr>
              <w:t xml:space="preserve">: </w:t>
            </w:r>
            <w:r w:rsidRPr="00B51B5C">
              <w:rPr>
                <w:rStyle w:val="userinput"/>
                <w:sz w:val="16"/>
              </w:rPr>
              <w:t>&lt;Maschinenbedienungszeit&gt;</w:t>
            </w:r>
          </w:p>
          <w:p w14:paraId="1C63244F" w14:textId="77777777" w:rsidR="009C4D5B" w:rsidRPr="00B51B5C" w:rsidRDefault="005106DF">
            <w:pPr>
              <w:pStyle w:val="listpara1"/>
              <w:numPr>
                <w:ilvl w:val="0"/>
                <w:numId w:val="3"/>
              </w:numPr>
              <w:rPr>
                <w:sz w:val="16"/>
              </w:rPr>
            </w:pPr>
            <w:r w:rsidRPr="00B51B5C">
              <w:rPr>
                <w:rStyle w:val="screenelement"/>
                <w:sz w:val="16"/>
              </w:rPr>
              <w:t>Personal</w:t>
            </w:r>
            <w:r w:rsidRPr="00B51B5C">
              <w:rPr>
                <w:sz w:val="16"/>
              </w:rPr>
              <w:t xml:space="preserve">: </w:t>
            </w:r>
            <w:r w:rsidRPr="00B51B5C">
              <w:rPr>
                <w:rStyle w:val="userinput"/>
                <w:sz w:val="16"/>
              </w:rPr>
              <w:t>&lt;Personalzeit&gt;</w:t>
            </w:r>
          </w:p>
        </w:tc>
        <w:tc>
          <w:tcPr>
            <w:tcW w:w="0" w:type="auto"/>
          </w:tcPr>
          <w:p w14:paraId="2274BC73" w14:textId="77777777" w:rsidR="005106DF" w:rsidRPr="00B51B5C" w:rsidRDefault="005106DF">
            <w:pPr>
              <w:rPr>
                <w:sz w:val="16"/>
              </w:rPr>
            </w:pPr>
          </w:p>
        </w:tc>
        <w:tc>
          <w:tcPr>
            <w:tcW w:w="0" w:type="auto"/>
          </w:tcPr>
          <w:p w14:paraId="736E41C5" w14:textId="77777777" w:rsidR="005106DF" w:rsidRPr="00B51B5C" w:rsidRDefault="005106DF">
            <w:pPr>
              <w:rPr>
                <w:sz w:val="16"/>
              </w:rPr>
            </w:pPr>
          </w:p>
        </w:tc>
      </w:tr>
      <w:tr w:rsidR="009C4D5B" w:rsidRPr="00B51B5C" w14:paraId="2A7E1FF5" w14:textId="77777777" w:rsidTr="00B51B5C">
        <w:tc>
          <w:tcPr>
            <w:tcW w:w="0" w:type="auto"/>
          </w:tcPr>
          <w:p w14:paraId="4D8D0C79" w14:textId="77777777" w:rsidR="009C4D5B" w:rsidRPr="00B51B5C" w:rsidRDefault="005106DF">
            <w:pPr>
              <w:rPr>
                <w:sz w:val="16"/>
              </w:rPr>
            </w:pPr>
            <w:r w:rsidRPr="00B51B5C">
              <w:rPr>
                <w:sz w:val="16"/>
              </w:rPr>
              <w:t>7</w:t>
            </w:r>
          </w:p>
        </w:tc>
        <w:tc>
          <w:tcPr>
            <w:tcW w:w="0" w:type="auto"/>
          </w:tcPr>
          <w:p w14:paraId="37244D62" w14:textId="77777777" w:rsidR="009C4D5B" w:rsidRPr="00B51B5C" w:rsidRDefault="005106DF">
            <w:pPr>
              <w:rPr>
                <w:sz w:val="16"/>
              </w:rPr>
            </w:pPr>
            <w:r w:rsidRPr="00B51B5C">
              <w:rPr>
                <w:rStyle w:val="bold"/>
                <w:sz w:val="16"/>
              </w:rPr>
              <w:t>Weitere Vorgänge hinzufügen</w:t>
            </w:r>
          </w:p>
        </w:tc>
        <w:tc>
          <w:tcPr>
            <w:tcW w:w="0" w:type="auto"/>
          </w:tcPr>
          <w:p w14:paraId="06B970C3" w14:textId="77777777" w:rsidR="009C4D5B" w:rsidRPr="00B51B5C" w:rsidRDefault="005106DF">
            <w:pPr>
              <w:rPr>
                <w:sz w:val="16"/>
              </w:rPr>
            </w:pPr>
            <w:r w:rsidRPr="00B51B5C">
              <w:rPr>
                <w:sz w:val="16"/>
              </w:rPr>
              <w:t>Wiederholen Sie die vorherigen Schritte für jeden Vorgang.</w:t>
            </w:r>
          </w:p>
        </w:tc>
        <w:tc>
          <w:tcPr>
            <w:tcW w:w="0" w:type="auto"/>
          </w:tcPr>
          <w:p w14:paraId="1327993F" w14:textId="77777777" w:rsidR="005106DF" w:rsidRPr="00B51B5C" w:rsidRDefault="005106DF">
            <w:pPr>
              <w:rPr>
                <w:sz w:val="16"/>
              </w:rPr>
            </w:pPr>
          </w:p>
        </w:tc>
        <w:tc>
          <w:tcPr>
            <w:tcW w:w="0" w:type="auto"/>
          </w:tcPr>
          <w:p w14:paraId="712EC666" w14:textId="77777777" w:rsidR="005106DF" w:rsidRPr="00B51B5C" w:rsidRDefault="005106DF">
            <w:pPr>
              <w:rPr>
                <w:sz w:val="16"/>
              </w:rPr>
            </w:pPr>
          </w:p>
        </w:tc>
      </w:tr>
      <w:tr w:rsidR="009C4D5B" w:rsidRPr="00B51B5C" w14:paraId="1467078C" w14:textId="77777777" w:rsidTr="00B51B5C">
        <w:tc>
          <w:tcPr>
            <w:tcW w:w="0" w:type="auto"/>
          </w:tcPr>
          <w:p w14:paraId="439CB8DE" w14:textId="77777777" w:rsidR="009C4D5B" w:rsidRPr="00B51B5C" w:rsidRDefault="005106DF">
            <w:pPr>
              <w:rPr>
                <w:sz w:val="16"/>
              </w:rPr>
            </w:pPr>
            <w:r w:rsidRPr="00B51B5C">
              <w:rPr>
                <w:sz w:val="16"/>
              </w:rPr>
              <w:t>8</w:t>
            </w:r>
          </w:p>
        </w:tc>
        <w:tc>
          <w:tcPr>
            <w:tcW w:w="0" w:type="auto"/>
          </w:tcPr>
          <w:p w14:paraId="6E6D05B2" w14:textId="77777777" w:rsidR="009C4D5B" w:rsidRPr="00B51B5C" w:rsidRDefault="005106DF">
            <w:pPr>
              <w:rPr>
                <w:sz w:val="16"/>
              </w:rPr>
            </w:pPr>
            <w:r w:rsidRPr="00B51B5C">
              <w:rPr>
                <w:rStyle w:val="bold"/>
                <w:sz w:val="16"/>
              </w:rPr>
              <w:t>Daten speichern</w:t>
            </w:r>
          </w:p>
        </w:tc>
        <w:tc>
          <w:tcPr>
            <w:tcW w:w="0" w:type="auto"/>
          </w:tcPr>
          <w:p w14:paraId="678070D4" w14:textId="77777777" w:rsidR="009C4D5B" w:rsidRPr="00B51B5C" w:rsidRDefault="005106DF">
            <w:pPr>
              <w:rPr>
                <w:sz w:val="16"/>
              </w:rPr>
            </w:pPr>
            <w:r w:rsidRPr="00B51B5C">
              <w:rPr>
                <w:sz w:val="16"/>
              </w:rPr>
              <w:t>Sichern Sie Ihre Eingaben.</w:t>
            </w:r>
          </w:p>
        </w:tc>
        <w:tc>
          <w:tcPr>
            <w:tcW w:w="0" w:type="auto"/>
          </w:tcPr>
          <w:p w14:paraId="457555E6" w14:textId="77777777" w:rsidR="009C4D5B" w:rsidRPr="00B51B5C" w:rsidRDefault="005106DF">
            <w:pPr>
              <w:rPr>
                <w:sz w:val="16"/>
              </w:rPr>
            </w:pPr>
            <w:r w:rsidRPr="00B51B5C">
              <w:rPr>
                <w:sz w:val="16"/>
              </w:rPr>
              <w:t>Ein Standardarbeitsplan wird angelegt.</w:t>
            </w:r>
          </w:p>
        </w:tc>
        <w:tc>
          <w:tcPr>
            <w:tcW w:w="0" w:type="auto"/>
          </w:tcPr>
          <w:p w14:paraId="416D2D13" w14:textId="77777777" w:rsidR="005106DF" w:rsidRPr="00B51B5C" w:rsidRDefault="005106DF">
            <w:pPr>
              <w:rPr>
                <w:sz w:val="16"/>
              </w:rPr>
            </w:pPr>
          </w:p>
        </w:tc>
      </w:tr>
    </w:tbl>
    <w:p w14:paraId="4F9950F0" w14:textId="77777777" w:rsidR="005106DF" w:rsidRDefault="005106DF"/>
    <w:p w14:paraId="3D1271B0" w14:textId="77777777" w:rsidR="00B51B5C" w:rsidRDefault="00B51B5C"/>
    <w:p w14:paraId="2B507F6B" w14:textId="77777777" w:rsidR="00B51B5C" w:rsidRDefault="00B51B5C" w:rsidP="0004772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51B5C" w14:paraId="09C2BA96" w14:textId="77777777" w:rsidTr="00AD0954">
        <w:trPr>
          <w:cnfStyle w:val="100000000000" w:firstRow="1" w:lastRow="0" w:firstColumn="0" w:lastColumn="0" w:oddVBand="0" w:evenVBand="0" w:oddHBand="0" w:evenHBand="0" w:firstRowFirstColumn="0" w:firstRowLastColumn="0" w:lastRowFirstColumn="0" w:lastRowLastColumn="0"/>
        </w:trPr>
        <w:tc>
          <w:tcPr>
            <w:tcW w:w="1554" w:type="dxa"/>
          </w:tcPr>
          <w:p w14:paraId="4A34FD9E" w14:textId="77777777" w:rsidR="00B51B5C" w:rsidRDefault="00B51B5C" w:rsidP="00AD0954">
            <w:r>
              <w:t>Type Style</w:t>
            </w:r>
          </w:p>
        </w:tc>
        <w:tc>
          <w:tcPr>
            <w:tcW w:w="11598" w:type="dxa"/>
          </w:tcPr>
          <w:p w14:paraId="6DF276C1" w14:textId="77777777" w:rsidR="00B51B5C" w:rsidRDefault="00B51B5C" w:rsidP="00AD0954">
            <w:r>
              <w:t>Description</w:t>
            </w:r>
          </w:p>
        </w:tc>
      </w:tr>
      <w:tr w:rsidR="00B51B5C" w:rsidRPr="001B5034" w14:paraId="15BDB68B"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0E7CB256" w14:textId="77777777" w:rsidR="00B51B5C" w:rsidRPr="001B5034" w:rsidRDefault="00B51B5C" w:rsidP="00AD0954">
            <w:r w:rsidRPr="00601DC2">
              <w:rPr>
                <w:rStyle w:val="SAPScreenElement"/>
              </w:rPr>
              <w:t>Example</w:t>
            </w:r>
          </w:p>
        </w:tc>
        <w:tc>
          <w:tcPr>
            <w:tcW w:w="11598" w:type="dxa"/>
          </w:tcPr>
          <w:p w14:paraId="60D2364D" w14:textId="77777777" w:rsidR="00B51B5C" w:rsidRDefault="00B51B5C" w:rsidP="00AD0954">
            <w:r w:rsidRPr="001B5034">
              <w:t>Words or characters quoted from the screen. These include field names, screen titles, pushbuttons labels, menu names, menu paths, and menu options.</w:t>
            </w:r>
          </w:p>
          <w:p w14:paraId="7B7A167D" w14:textId="77777777" w:rsidR="00B51B5C" w:rsidRPr="001B5034" w:rsidRDefault="00B51B5C" w:rsidP="00AD0954">
            <w:r>
              <w:t>Textual c</w:t>
            </w:r>
            <w:r w:rsidRPr="001B5034">
              <w:t xml:space="preserve">ross-references to other </w:t>
            </w:r>
            <w:r>
              <w:t>documents</w:t>
            </w:r>
            <w:r w:rsidRPr="001B5034">
              <w:t>.</w:t>
            </w:r>
          </w:p>
        </w:tc>
      </w:tr>
      <w:tr w:rsidR="00B51B5C" w:rsidRPr="001B5034" w14:paraId="299F7F23"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2A10B329" w14:textId="77777777" w:rsidR="00B51B5C" w:rsidRPr="005A5AB7" w:rsidRDefault="00B51B5C" w:rsidP="00AD0954">
            <w:pPr>
              <w:rPr>
                <w:rStyle w:val="SAPEmphasis"/>
              </w:rPr>
            </w:pPr>
            <w:r w:rsidRPr="00D61EBC">
              <w:rPr>
                <w:rStyle w:val="SAPEmphasis"/>
              </w:rPr>
              <w:t>Example</w:t>
            </w:r>
          </w:p>
        </w:tc>
        <w:tc>
          <w:tcPr>
            <w:tcW w:w="11598" w:type="dxa"/>
          </w:tcPr>
          <w:p w14:paraId="5DB5FC5E" w14:textId="77777777" w:rsidR="00B51B5C" w:rsidRPr="001B5034" w:rsidRDefault="00B51B5C" w:rsidP="00AD0954">
            <w:r w:rsidRPr="001B5034">
              <w:t xml:space="preserve">Emphasized words or </w:t>
            </w:r>
            <w:r>
              <w:t>expressions.</w:t>
            </w:r>
          </w:p>
        </w:tc>
      </w:tr>
      <w:tr w:rsidR="00B51B5C" w:rsidRPr="001B5034" w14:paraId="5734780F"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66DD2526" w14:textId="77777777" w:rsidR="00B51B5C" w:rsidRPr="001B5034" w:rsidRDefault="00B51B5C" w:rsidP="00AD0954">
            <w:r w:rsidRPr="009A20CD">
              <w:rPr>
                <w:rStyle w:val="SAPMonospace"/>
              </w:rPr>
              <w:t>EXAMPLE</w:t>
            </w:r>
          </w:p>
        </w:tc>
        <w:tc>
          <w:tcPr>
            <w:tcW w:w="11598" w:type="dxa"/>
          </w:tcPr>
          <w:p w14:paraId="4CE70EED" w14:textId="77777777" w:rsidR="00B51B5C" w:rsidRPr="001B5034" w:rsidRDefault="00B51B5C" w:rsidP="00AD095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51B5C" w:rsidRPr="001B5034" w14:paraId="08FC3A72"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12EEA8C0" w14:textId="77777777" w:rsidR="00B51B5C" w:rsidRPr="005411A0" w:rsidRDefault="00B51B5C" w:rsidP="00AD0954">
            <w:pPr>
              <w:rPr>
                <w:rStyle w:val="SAPMonospace"/>
              </w:rPr>
            </w:pPr>
            <w:r w:rsidRPr="005411A0">
              <w:rPr>
                <w:rStyle w:val="SAPMonospace"/>
              </w:rPr>
              <w:t>Example</w:t>
            </w:r>
          </w:p>
        </w:tc>
        <w:tc>
          <w:tcPr>
            <w:tcW w:w="11598" w:type="dxa"/>
          </w:tcPr>
          <w:p w14:paraId="68CC844C" w14:textId="77777777" w:rsidR="00B51B5C" w:rsidRPr="001B5034" w:rsidRDefault="00B51B5C" w:rsidP="00AD0954">
            <w:r w:rsidRPr="001B5034">
              <w:t>Output on the screen. This includes file and directory names and their paths, messages, names of variables and parameters, source text, and names of installation, upgrade and database tools.</w:t>
            </w:r>
          </w:p>
        </w:tc>
      </w:tr>
      <w:tr w:rsidR="00B51B5C" w:rsidRPr="001B5034" w14:paraId="3B4AA32E"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4F5ACAEE" w14:textId="77777777" w:rsidR="00B51B5C" w:rsidRPr="005A5AB7" w:rsidRDefault="00B51B5C" w:rsidP="00AD0954">
            <w:pPr>
              <w:rPr>
                <w:rStyle w:val="SAPEmphasis"/>
              </w:rPr>
            </w:pPr>
            <w:r w:rsidRPr="006F3BFA">
              <w:rPr>
                <w:rStyle w:val="SAPUserEntry"/>
              </w:rPr>
              <w:t>Example</w:t>
            </w:r>
          </w:p>
        </w:tc>
        <w:tc>
          <w:tcPr>
            <w:tcW w:w="11598" w:type="dxa"/>
          </w:tcPr>
          <w:p w14:paraId="6927EA0B" w14:textId="77777777" w:rsidR="00B51B5C" w:rsidRPr="001B5034" w:rsidRDefault="00B51B5C" w:rsidP="00AD0954">
            <w:r w:rsidRPr="001B5034">
              <w:t>Exact user entry. These are words or characters that you enter in the system exactly as they appear in the documentation.</w:t>
            </w:r>
          </w:p>
        </w:tc>
      </w:tr>
      <w:tr w:rsidR="00B51B5C" w:rsidRPr="001B5034" w14:paraId="7B1A5F02"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3962E6DD" w14:textId="77777777" w:rsidR="00B51B5C" w:rsidRPr="006F3BFA" w:rsidRDefault="00B51B5C" w:rsidP="00AD0954">
            <w:pPr>
              <w:rPr>
                <w:rStyle w:val="SAPUserEntry"/>
              </w:rPr>
            </w:pPr>
            <w:r w:rsidRPr="006F3BFA">
              <w:rPr>
                <w:rStyle w:val="SAPUserEntry"/>
              </w:rPr>
              <w:t>&lt;Example&gt;</w:t>
            </w:r>
          </w:p>
        </w:tc>
        <w:tc>
          <w:tcPr>
            <w:tcW w:w="11598" w:type="dxa"/>
          </w:tcPr>
          <w:p w14:paraId="223F8D3F" w14:textId="77777777" w:rsidR="00B51B5C" w:rsidRPr="001B5034" w:rsidRDefault="00B51B5C" w:rsidP="00AD0954">
            <w:r w:rsidRPr="001B5034">
              <w:t>Variable user entry. Angle brackets indicate that you replace these words and characters with appropriate entries to make entries in the system.</w:t>
            </w:r>
          </w:p>
        </w:tc>
      </w:tr>
      <w:tr w:rsidR="00B51B5C" w:rsidRPr="001B5034" w14:paraId="6ED79AE0"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3DBBC79D" w14:textId="77777777" w:rsidR="00B51B5C" w:rsidRPr="00601DC2" w:rsidRDefault="00B51B5C" w:rsidP="00AD0954">
            <w:pPr>
              <w:rPr>
                <w:rStyle w:val="SAPKeyboard"/>
              </w:rPr>
            </w:pPr>
            <w:r w:rsidRPr="005E595C">
              <w:rPr>
                <w:rStyle w:val="SAPKeyboard"/>
              </w:rPr>
              <w:t>EXAMPLE</w:t>
            </w:r>
          </w:p>
        </w:tc>
        <w:tc>
          <w:tcPr>
            <w:tcW w:w="11598" w:type="dxa"/>
          </w:tcPr>
          <w:p w14:paraId="67E59D7C" w14:textId="77777777" w:rsidR="00B51B5C" w:rsidRPr="001B5034" w:rsidRDefault="00B51B5C" w:rsidP="00AD095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05D74BD" w14:textId="77777777" w:rsidR="00B51B5C" w:rsidRDefault="00B51B5C" w:rsidP="0004772E"/>
    <w:p w14:paraId="7C54701E" w14:textId="77777777" w:rsidR="00B51B5C" w:rsidRPr="00416A0C" w:rsidRDefault="00B51B5C" w:rsidP="0004772E">
      <w:pPr>
        <w:sectPr w:rsidR="00B51B5C" w:rsidRPr="00416A0C" w:rsidSect="00B51B5C">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51B5C" w14:paraId="0B08CF3D" w14:textId="77777777" w:rsidTr="00AD0954">
        <w:trPr>
          <w:trHeight w:hRule="exact" w:val="227"/>
        </w:trPr>
        <w:tc>
          <w:tcPr>
            <w:tcW w:w="3969" w:type="dxa"/>
            <w:tcMar>
              <w:top w:w="0" w:type="dxa"/>
              <w:bottom w:w="0" w:type="dxa"/>
            </w:tcMar>
          </w:tcPr>
          <w:p w14:paraId="4E5E1999" w14:textId="77777777" w:rsidR="00B51B5C" w:rsidRDefault="00B51B5C" w:rsidP="00AD0954"/>
        </w:tc>
      </w:tr>
      <w:tr w:rsidR="00B51B5C" w14:paraId="4AB08CEA" w14:textId="77777777" w:rsidTr="00AD0954">
        <w:trPr>
          <w:trHeight w:hRule="exact" w:val="1134"/>
        </w:trPr>
        <w:tc>
          <w:tcPr>
            <w:tcW w:w="3969" w:type="dxa"/>
            <w:shd w:val="clear" w:color="auto" w:fill="FFFFFF" w:themeFill="background1"/>
          </w:tcPr>
          <w:p w14:paraId="6C0303AA" w14:textId="77777777" w:rsidR="00B51B5C" w:rsidRDefault="00B51B5C" w:rsidP="00AD0954">
            <w:pPr>
              <w:pStyle w:val="SAPLastPageGray"/>
            </w:pPr>
            <w:r w:rsidRPr="00447440">
              <w:rPr>
                <w:color w:val="auto"/>
              </w:rPr>
              <w:t>www.sap.com</w:t>
            </w:r>
            <w:r>
              <w:t>/contactsap</w:t>
            </w:r>
          </w:p>
        </w:tc>
      </w:tr>
      <w:tr w:rsidR="00B51B5C" w14:paraId="2D449D25" w14:textId="77777777" w:rsidTr="00AD0954">
        <w:trPr>
          <w:trHeight w:val="8120"/>
        </w:trPr>
        <w:tc>
          <w:tcPr>
            <w:tcW w:w="3969" w:type="dxa"/>
            <w:shd w:val="clear" w:color="auto" w:fill="FFFFFF" w:themeFill="background1"/>
            <w:vAlign w:val="bottom"/>
          </w:tcPr>
          <w:p w14:paraId="721AC618" w14:textId="77777777" w:rsidR="00B51B5C" w:rsidRPr="00CD309F" w:rsidRDefault="00B51B5C" w:rsidP="00AD0954">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082E85CD" w14:textId="77777777" w:rsidR="00B51B5C" w:rsidRDefault="00B51B5C" w:rsidP="00AD0954">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BCFBF58" w14:textId="77777777" w:rsidR="00B51B5C" w:rsidRPr="00F42CDC" w:rsidRDefault="00B51B5C" w:rsidP="00AD095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BEC83CF" w14:textId="77777777" w:rsidR="00B51B5C" w:rsidRPr="00F42CDC" w:rsidRDefault="00B51B5C" w:rsidP="00AD095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B898B51" w14:textId="77777777" w:rsidR="00B51B5C" w:rsidRPr="00F42CDC" w:rsidRDefault="00B51B5C" w:rsidP="00AD095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6B28AA7" w14:textId="7E544104" w:rsidR="00B51B5C" w:rsidRDefault="00B51B5C" w:rsidP="00AD0954">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5A7DF59E" w14:textId="77777777" w:rsidR="00B51B5C" w:rsidRPr="00907380" w:rsidRDefault="00B51B5C" w:rsidP="00AD0954">
            <w:pPr>
              <w:pStyle w:val="SAPMaterialNumber"/>
            </w:pPr>
          </w:p>
        </w:tc>
      </w:tr>
    </w:tbl>
    <w:p w14:paraId="3C4D59C0" w14:textId="77777777" w:rsidR="00B51B5C" w:rsidRPr="0004772E" w:rsidRDefault="00B51B5C" w:rsidP="0004772E">
      <w:pPr>
        <w:pStyle w:val="SAPLastPageNormal"/>
        <w:rPr>
          <w:lang w:val="en-US"/>
        </w:rPr>
      </w:pPr>
      <w:r>
        <w:rPr>
          <w:noProof/>
        </w:rPr>
        <w:drawing>
          <wp:anchor distT="0" distB="0" distL="114300" distR="114300" simplePos="0" relativeHeight="251662336" behindDoc="1" locked="0" layoutInCell="1" allowOverlap="1" wp14:anchorId="7E78F543" wp14:editId="0165F55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51B5C" w:rsidRPr="0004772E" w:rsidSect="00B51B5C">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71EEE" w14:textId="77777777" w:rsidR="005106DF" w:rsidRDefault="005106DF">
      <w:pPr>
        <w:spacing w:before="0" w:after="0" w:line="240" w:lineRule="auto"/>
      </w:pPr>
      <w:r>
        <w:separator/>
      </w:r>
    </w:p>
  </w:endnote>
  <w:endnote w:type="continuationSeparator" w:id="0">
    <w:p w14:paraId="490304F6" w14:textId="77777777" w:rsidR="005106DF" w:rsidRDefault="005106D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501CC" w14:textId="77777777" w:rsidR="00B51B5C" w:rsidRDefault="00B51B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51B5C" w:rsidRPr="005D1853" w14:paraId="1F532ADB" w14:textId="77777777" w:rsidTr="00270F3B">
      <w:tc>
        <w:tcPr>
          <w:tcW w:w="5245" w:type="dxa"/>
          <w:vAlign w:val="bottom"/>
        </w:tcPr>
        <w:p w14:paraId="59238C0D" w14:textId="2535D4CC" w:rsidR="00B51B5C" w:rsidRDefault="00B51B5C" w:rsidP="00270F3B">
          <w:pPr>
            <w:pStyle w:val="SAPFooterleft"/>
          </w:pPr>
          <w:fldSimple w:instr=" REF maintitle \* MERGEFORMAT ">
            <w:r w:rsidRPr="00B51B5C">
              <w:t>Standardarbeitsplan anlegen – SDS (</w:t>
            </w:r>
            <w:r>
              <w:rPr>
                <w:u w:color="000000" w:themeColor="text1"/>
              </w:rPr>
              <w:t>BLE)</w:t>
            </w:r>
          </w:fldSimple>
        </w:p>
        <w:p w14:paraId="43C0A44A" w14:textId="35A44EFA" w:rsidR="00B51B5C" w:rsidRPr="001B2C66" w:rsidRDefault="00B51B5C" w:rsidP="00270F3B">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506B955B" w14:textId="0FD66ABC" w:rsidR="00B51B5C" w:rsidRPr="00860C35" w:rsidRDefault="00B51B5C" w:rsidP="00270F3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A4DA22B" w14:textId="77777777" w:rsidR="00B51B5C" w:rsidRPr="004319A4" w:rsidRDefault="00B51B5C" w:rsidP="00270F3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49FE83A" w14:textId="77777777" w:rsidR="00B51B5C" w:rsidRDefault="00B51B5C" w:rsidP="00AC0081">
    <w:pPr>
      <w:pStyle w:val="Footer"/>
    </w:pPr>
  </w:p>
  <w:p w14:paraId="6E29052E" w14:textId="77777777" w:rsidR="00B51B5C" w:rsidRPr="00E63F4C" w:rsidRDefault="00B51B5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C8658" w14:textId="77777777" w:rsidR="00B51B5C" w:rsidRDefault="00B51B5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8CEE0" w14:textId="77777777" w:rsidR="00B51B5C" w:rsidRPr="00B51B5C" w:rsidRDefault="00B51B5C" w:rsidP="00B51B5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3751D" w14:textId="77777777" w:rsidR="00B51B5C" w:rsidRPr="00B51B5C" w:rsidRDefault="00B51B5C" w:rsidP="00B51B5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E853C" w14:textId="77777777" w:rsidR="00B51B5C" w:rsidRPr="00B51B5C" w:rsidRDefault="00B51B5C" w:rsidP="00B51B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140EC" w14:textId="77777777" w:rsidR="005106DF" w:rsidRDefault="005106DF">
      <w:pPr>
        <w:spacing w:before="0" w:after="0" w:line="240" w:lineRule="auto"/>
      </w:pPr>
      <w:r>
        <w:rPr>
          <w:color w:val="000000"/>
        </w:rPr>
        <w:separator/>
      </w:r>
    </w:p>
  </w:footnote>
  <w:footnote w:type="continuationSeparator" w:id="0">
    <w:p w14:paraId="3C669ACD" w14:textId="77777777" w:rsidR="005106DF" w:rsidRDefault="005106D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A8606" w14:textId="77777777" w:rsidR="00B51B5C" w:rsidRDefault="00B51B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6E5B1" w14:textId="77777777" w:rsidR="00B51B5C" w:rsidRDefault="00B51B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6781C" w14:textId="77777777" w:rsidR="00B51B5C" w:rsidRDefault="00B51B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A60CA3"/>
    <w:multiLevelType w:val="multilevel"/>
    <w:tmpl w:val="EB466A6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BAF4967"/>
    <w:multiLevelType w:val="multilevel"/>
    <w:tmpl w:val="68EC89B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A455D2"/>
    <w:multiLevelType w:val="multilevel"/>
    <w:tmpl w:val="464C370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DAB5C63"/>
    <w:multiLevelType w:val="multilevel"/>
    <w:tmpl w:val="FBD82DD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90959">
    <w:abstractNumId w:val="19"/>
  </w:num>
  <w:num w:numId="2" w16cid:durableId="1909607769">
    <w:abstractNumId w:val="17"/>
  </w:num>
  <w:num w:numId="3" w16cid:durableId="418404492">
    <w:abstractNumId w:val="13"/>
  </w:num>
  <w:num w:numId="4" w16cid:durableId="1735809417">
    <w:abstractNumId w:val="21"/>
  </w:num>
  <w:num w:numId="5" w16cid:durableId="688483796">
    <w:abstractNumId w:val="13"/>
    <w:lvlOverride w:ilvl="0"/>
  </w:num>
  <w:num w:numId="6" w16cid:durableId="1367877464">
    <w:abstractNumId w:val="13"/>
    <w:lvlOverride w:ilvl="0"/>
  </w:num>
  <w:num w:numId="7" w16cid:durableId="1445684571">
    <w:abstractNumId w:val="13"/>
    <w:lvlOverride w:ilvl="0"/>
  </w:num>
  <w:num w:numId="8" w16cid:durableId="762409950">
    <w:abstractNumId w:val="13"/>
    <w:lvlOverride w:ilvl="0"/>
  </w:num>
  <w:num w:numId="9" w16cid:durableId="829444613">
    <w:abstractNumId w:val="9"/>
  </w:num>
  <w:num w:numId="10" w16cid:durableId="1687174342">
    <w:abstractNumId w:val="7"/>
  </w:num>
  <w:num w:numId="11" w16cid:durableId="1573276263">
    <w:abstractNumId w:val="6"/>
  </w:num>
  <w:num w:numId="12" w16cid:durableId="1722243508">
    <w:abstractNumId w:val="8"/>
  </w:num>
  <w:num w:numId="13" w16cid:durableId="1735202883">
    <w:abstractNumId w:val="3"/>
  </w:num>
  <w:num w:numId="14" w16cid:durableId="315769314">
    <w:abstractNumId w:val="2"/>
  </w:num>
  <w:num w:numId="15" w16cid:durableId="1152405795">
    <w:abstractNumId w:val="10"/>
  </w:num>
  <w:num w:numId="16" w16cid:durableId="1161699203">
    <w:abstractNumId w:val="20"/>
  </w:num>
  <w:num w:numId="17" w16cid:durableId="1094133152">
    <w:abstractNumId w:val="24"/>
  </w:num>
  <w:num w:numId="18" w16cid:durableId="1594431467">
    <w:abstractNumId w:val="5"/>
  </w:num>
  <w:num w:numId="19" w16cid:durableId="1470782246">
    <w:abstractNumId w:val="4"/>
  </w:num>
  <w:num w:numId="20" w16cid:durableId="1296444311">
    <w:abstractNumId w:val="1"/>
  </w:num>
  <w:num w:numId="21" w16cid:durableId="1385326819">
    <w:abstractNumId w:val="0"/>
  </w:num>
  <w:num w:numId="22" w16cid:durableId="1643846465">
    <w:abstractNumId w:val="15"/>
  </w:num>
  <w:num w:numId="23" w16cid:durableId="1753815713">
    <w:abstractNumId w:val="12"/>
  </w:num>
  <w:num w:numId="24" w16cid:durableId="630676591">
    <w:abstractNumId w:val="18"/>
  </w:num>
  <w:num w:numId="25" w16cid:durableId="161939568">
    <w:abstractNumId w:val="23"/>
  </w:num>
  <w:num w:numId="26" w16cid:durableId="152768400">
    <w:abstractNumId w:val="14"/>
  </w:num>
  <w:num w:numId="27" w16cid:durableId="1949119290">
    <w:abstractNumId w:val="22"/>
  </w:num>
  <w:num w:numId="28" w16cid:durableId="432672283">
    <w:abstractNumId w:val="8"/>
    <w:lvlOverride w:ilvl="0">
      <w:startOverride w:val="1"/>
    </w:lvlOverride>
  </w:num>
  <w:num w:numId="29" w16cid:durableId="130247351">
    <w:abstractNumId w:val="8"/>
    <w:lvlOverride w:ilvl="0">
      <w:startOverride w:val="1"/>
    </w:lvlOverride>
  </w:num>
  <w:num w:numId="30" w16cid:durableId="268977649">
    <w:abstractNumId w:val="11"/>
  </w:num>
  <w:num w:numId="31" w16cid:durableId="204492930">
    <w:abstractNumId w:val="25"/>
  </w:num>
  <w:num w:numId="32" w16cid:durableId="1854877336">
    <w:abstractNumId w:val="16"/>
  </w:num>
  <w:num w:numId="33" w16cid:durableId="4485948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236074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C4D5B"/>
    <w:rsid w:val="00501081"/>
    <w:rsid w:val="005106DF"/>
    <w:rsid w:val="009C4D5B"/>
    <w:rsid w:val="00B51B5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1B2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B5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51B5C"/>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51B5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51B5C"/>
    <w:pPr>
      <w:numPr>
        <w:ilvl w:val="2"/>
      </w:numPr>
      <w:ind w:left="1134" w:hanging="1134"/>
      <w:outlineLvl w:val="2"/>
    </w:pPr>
    <w:rPr>
      <w:bCs/>
    </w:rPr>
  </w:style>
  <w:style w:type="paragraph" w:styleId="Heading4">
    <w:name w:val="heading 4"/>
    <w:basedOn w:val="Heading2"/>
    <w:next w:val="Normal"/>
    <w:link w:val="Heading4Char"/>
    <w:unhideWhenUsed/>
    <w:qFormat/>
    <w:rsid w:val="00B51B5C"/>
    <w:pPr>
      <w:numPr>
        <w:ilvl w:val="3"/>
      </w:numPr>
      <w:ind w:left="1418" w:hanging="1418"/>
      <w:outlineLvl w:val="3"/>
    </w:pPr>
    <w:rPr>
      <w:bCs/>
      <w:iCs/>
    </w:rPr>
  </w:style>
  <w:style w:type="paragraph" w:styleId="Heading5">
    <w:name w:val="heading 5"/>
    <w:basedOn w:val="Heading2"/>
    <w:next w:val="Normal"/>
    <w:link w:val="Heading5Char"/>
    <w:unhideWhenUsed/>
    <w:qFormat/>
    <w:rsid w:val="00B51B5C"/>
    <w:pPr>
      <w:numPr>
        <w:ilvl w:val="4"/>
      </w:numPr>
      <w:ind w:left="1701" w:hanging="1701"/>
      <w:outlineLvl w:val="4"/>
    </w:pPr>
  </w:style>
  <w:style w:type="paragraph" w:styleId="Heading6">
    <w:name w:val="heading 6"/>
    <w:basedOn w:val="Heading2"/>
    <w:next w:val="Normal"/>
    <w:link w:val="Heading6Char"/>
    <w:uiPriority w:val="9"/>
    <w:unhideWhenUsed/>
    <w:rsid w:val="00B51B5C"/>
    <w:pPr>
      <w:numPr>
        <w:ilvl w:val="5"/>
      </w:numPr>
      <w:ind w:left="1871" w:hanging="1871"/>
      <w:outlineLvl w:val="5"/>
    </w:pPr>
    <w:rPr>
      <w:iCs/>
    </w:rPr>
  </w:style>
  <w:style w:type="paragraph" w:styleId="Heading7">
    <w:name w:val="heading 7"/>
    <w:basedOn w:val="Heading2"/>
    <w:next w:val="Normal"/>
    <w:link w:val="Heading7Char"/>
    <w:uiPriority w:val="9"/>
    <w:unhideWhenUsed/>
    <w:rsid w:val="00B51B5C"/>
    <w:pPr>
      <w:numPr>
        <w:ilvl w:val="6"/>
      </w:numPr>
      <w:ind w:left="1985" w:hanging="1985"/>
      <w:outlineLvl w:val="6"/>
    </w:pPr>
    <w:rPr>
      <w:iCs/>
    </w:rPr>
  </w:style>
  <w:style w:type="paragraph" w:styleId="Heading8">
    <w:name w:val="heading 8"/>
    <w:basedOn w:val="Heading2"/>
    <w:next w:val="Normal"/>
    <w:link w:val="Heading8Char"/>
    <w:uiPriority w:val="9"/>
    <w:unhideWhenUsed/>
    <w:rsid w:val="00B51B5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51B5C"/>
    <w:pPr>
      <w:numPr>
        <w:ilvl w:val="8"/>
      </w:numPr>
      <w:ind w:left="2495" w:hanging="2495"/>
      <w:outlineLvl w:val="8"/>
    </w:pPr>
    <w:rPr>
      <w:iCs/>
      <w:szCs w:val="20"/>
    </w:rPr>
  </w:style>
  <w:style w:type="character" w:default="1" w:styleId="DefaultParagraphFont">
    <w:name w:val="Default Paragraph Font"/>
    <w:uiPriority w:val="1"/>
    <w:semiHidden/>
    <w:unhideWhenUsed/>
    <w:rsid w:val="00B51B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1B5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51B5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B51B5C"/>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B51B5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51B5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51B5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51B5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51B5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51B5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51B5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51B5C"/>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B51B5C"/>
    <w:rPr>
      <w:rFonts w:ascii="BentonSans Medium" w:hAnsi="BentonSans Medium"/>
      <w:sz w:val="20"/>
    </w:rPr>
  </w:style>
  <w:style w:type="paragraph" w:customStyle="1" w:styleId="SAPMainTitle">
    <w:name w:val="SAP_MainTitle"/>
    <w:basedOn w:val="Normal"/>
    <w:next w:val="SAPSubTitle"/>
    <w:rsid w:val="00B51B5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51B5C"/>
    <w:pPr>
      <w:spacing w:before="120"/>
    </w:pPr>
    <w:rPr>
      <w:color w:val="000000" w:themeColor="text1"/>
      <w:sz w:val="28"/>
    </w:rPr>
  </w:style>
  <w:style w:type="paragraph" w:customStyle="1" w:styleId="SAPSecurityLevel">
    <w:name w:val="SAP_SecurityLevel"/>
    <w:basedOn w:val="SAPMainTitle"/>
    <w:locked/>
    <w:rsid w:val="00B51B5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51B5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51B5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51B5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51B5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1B5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51B5C"/>
    <w:pPr>
      <w:spacing w:before="1080"/>
    </w:pPr>
    <w:rPr>
      <w:b/>
      <w:color w:val="999999"/>
      <w:sz w:val="20"/>
    </w:rPr>
  </w:style>
  <w:style w:type="paragraph" w:customStyle="1" w:styleId="SAPTargetAudience">
    <w:name w:val="SAP_TargetAudience"/>
    <w:basedOn w:val="Normal"/>
    <w:locked/>
    <w:rsid w:val="00B51B5C"/>
    <w:pPr>
      <w:ind w:left="170" w:right="170"/>
    </w:pPr>
  </w:style>
  <w:style w:type="paragraph" w:customStyle="1" w:styleId="SAPHeading1NoNumber">
    <w:name w:val="SAP_Heading1NoNumber"/>
    <w:basedOn w:val="Heading1"/>
    <w:next w:val="Normal"/>
    <w:locked/>
    <w:rsid w:val="00B51B5C"/>
    <w:pPr>
      <w:numPr>
        <w:numId w:val="0"/>
      </w:numPr>
      <w:outlineLvl w:val="9"/>
    </w:pPr>
  </w:style>
  <w:style w:type="table" w:customStyle="1" w:styleId="LightShading1">
    <w:name w:val="Light Shading1"/>
    <w:basedOn w:val="TableNormal"/>
    <w:uiPriority w:val="60"/>
    <w:locked/>
    <w:rsid w:val="00B51B5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51B5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51B5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51B5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51B5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51B5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51B5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51B5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51B5C"/>
    <w:pPr>
      <w:keepNext w:val="0"/>
      <w:spacing w:before="0"/>
    </w:pPr>
  </w:style>
  <w:style w:type="paragraph" w:styleId="TOC1">
    <w:name w:val="toc 1"/>
    <w:basedOn w:val="Normal"/>
    <w:autoRedefine/>
    <w:uiPriority w:val="39"/>
    <w:unhideWhenUsed/>
    <w:rsid w:val="00B51B5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51B5C"/>
    <w:pPr>
      <w:keepNext w:val="0"/>
      <w:tabs>
        <w:tab w:val="left" w:pos="1418"/>
      </w:tabs>
      <w:spacing w:before="0"/>
      <w:ind w:left="1418" w:hanging="794"/>
    </w:pPr>
  </w:style>
  <w:style w:type="paragraph" w:styleId="TOC4">
    <w:name w:val="toc 4"/>
    <w:basedOn w:val="TOC3"/>
    <w:next w:val="Normal"/>
    <w:autoRedefine/>
    <w:uiPriority w:val="39"/>
    <w:unhideWhenUsed/>
    <w:rsid w:val="00B51B5C"/>
    <w:pPr>
      <w:tabs>
        <w:tab w:val="left" w:pos="1985"/>
      </w:tabs>
      <w:ind w:right="851"/>
    </w:pPr>
  </w:style>
  <w:style w:type="paragraph" w:styleId="TOC5">
    <w:name w:val="toc 5"/>
    <w:basedOn w:val="TOC4"/>
    <w:next w:val="Normal"/>
    <w:autoRedefine/>
    <w:uiPriority w:val="39"/>
    <w:unhideWhenUsed/>
    <w:rsid w:val="00B51B5C"/>
  </w:style>
  <w:style w:type="paragraph" w:customStyle="1" w:styleId="SAPKeyblockTitle">
    <w:name w:val="SAP_KeyblockTitle"/>
    <w:basedOn w:val="Normal"/>
    <w:next w:val="Normal"/>
    <w:qFormat/>
    <w:rsid w:val="00B51B5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51B5C"/>
    <w:pPr>
      <w:ind w:left="680"/>
    </w:pPr>
  </w:style>
  <w:style w:type="paragraph" w:styleId="ListContinue">
    <w:name w:val="List Continue"/>
    <w:basedOn w:val="Normal"/>
    <w:uiPriority w:val="99"/>
    <w:qFormat/>
    <w:rsid w:val="00B51B5C"/>
    <w:pPr>
      <w:ind w:left="340"/>
    </w:pPr>
  </w:style>
  <w:style w:type="paragraph" w:styleId="ListContinue2">
    <w:name w:val="List Continue 2"/>
    <w:basedOn w:val="Normal"/>
    <w:uiPriority w:val="99"/>
    <w:qFormat/>
    <w:rsid w:val="00B51B5C"/>
    <w:pPr>
      <w:ind w:left="680"/>
    </w:pPr>
  </w:style>
  <w:style w:type="paragraph" w:styleId="ListContinue3">
    <w:name w:val="List Continue 3"/>
    <w:basedOn w:val="Normal"/>
    <w:uiPriority w:val="99"/>
    <w:qFormat/>
    <w:rsid w:val="00B51B5C"/>
    <w:pPr>
      <w:ind w:left="1021"/>
    </w:pPr>
  </w:style>
  <w:style w:type="character" w:styleId="Hyperlink">
    <w:name w:val="Hyperlink"/>
    <w:basedOn w:val="DefaultParagraphFont"/>
    <w:uiPriority w:val="99"/>
    <w:unhideWhenUsed/>
    <w:rsid w:val="00B51B5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51B5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51B5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51B5C"/>
    <w:rPr>
      <w:rFonts w:ascii="Courier New" w:hAnsi="Courier New" w:cs="Times New Roman"/>
      <w:sz w:val="18"/>
    </w:rPr>
  </w:style>
  <w:style w:type="paragraph" w:styleId="Header">
    <w:name w:val="header"/>
    <w:basedOn w:val="Normal"/>
    <w:link w:val="HeaderChar"/>
    <w:uiPriority w:val="99"/>
    <w:unhideWhenUsed/>
    <w:rsid w:val="00B51B5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51B5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51B5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51B5C"/>
    <w:pPr>
      <w:tabs>
        <w:tab w:val="clear" w:pos="4703"/>
        <w:tab w:val="clear" w:pos="9406"/>
      </w:tabs>
      <w:spacing w:line="180" w:lineRule="exact"/>
    </w:pPr>
    <w:rPr>
      <w:sz w:val="12"/>
    </w:rPr>
  </w:style>
  <w:style w:type="character" w:customStyle="1" w:styleId="SAPUserEntry">
    <w:name w:val="SAP_UserEntry"/>
    <w:basedOn w:val="SAPMonospace"/>
    <w:uiPriority w:val="1"/>
    <w:qFormat/>
    <w:rsid w:val="00B51B5C"/>
    <w:rPr>
      <w:rFonts w:ascii="Courier New" w:hAnsi="Courier New" w:cs="Times New Roman"/>
      <w:b/>
      <w:color w:val="45157E"/>
      <w:sz w:val="18"/>
    </w:rPr>
  </w:style>
  <w:style w:type="character" w:customStyle="1" w:styleId="SAPScreenElement">
    <w:name w:val="SAP_ScreenElement"/>
    <w:basedOn w:val="DefaultParagraphFont"/>
    <w:uiPriority w:val="1"/>
    <w:qFormat/>
    <w:rsid w:val="00B51B5C"/>
    <w:rPr>
      <w:rFonts w:ascii="BentonSans Book Italic" w:hAnsi="BentonSans Book Italic" w:cs="Times New Roman"/>
      <w:color w:val="003283"/>
    </w:rPr>
  </w:style>
  <w:style w:type="character" w:customStyle="1" w:styleId="SAPEmphasis">
    <w:name w:val="SAP_Emphasis"/>
    <w:basedOn w:val="DefaultParagraphFont"/>
    <w:uiPriority w:val="1"/>
    <w:qFormat/>
    <w:rsid w:val="00B51B5C"/>
    <w:rPr>
      <w:rFonts w:ascii="BentonSans Medium" w:hAnsi="BentonSans Medium" w:cs="Times New Roman"/>
      <w:sz w:val="18"/>
    </w:rPr>
  </w:style>
  <w:style w:type="character" w:customStyle="1" w:styleId="SAPKeyboard">
    <w:name w:val="SAP_Keyboard"/>
    <w:basedOn w:val="SAPMonospace"/>
    <w:uiPriority w:val="1"/>
    <w:qFormat/>
    <w:rsid w:val="00B51B5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51B5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51B5C"/>
    <w:rPr>
      <w:rFonts w:ascii="BentonSans Bold" w:hAnsi="BentonSans Bold" w:cs="Times New Roman"/>
    </w:rPr>
  </w:style>
  <w:style w:type="character" w:customStyle="1" w:styleId="SAPFooterSecurityLevel">
    <w:name w:val="SAP_Footer_SecurityLevel"/>
    <w:basedOn w:val="DefaultParagraphFont"/>
    <w:uiPriority w:val="1"/>
    <w:locked/>
    <w:rsid w:val="00B51B5C"/>
    <w:rPr>
      <w:rFonts w:cs="Times New Roman"/>
      <w:caps/>
      <w:spacing w:val="6"/>
    </w:rPr>
  </w:style>
  <w:style w:type="character" w:styleId="PlaceholderText">
    <w:name w:val="Placeholder Text"/>
    <w:basedOn w:val="DefaultParagraphFont"/>
    <w:uiPriority w:val="99"/>
    <w:semiHidden/>
    <w:rsid w:val="00B51B5C"/>
    <w:rPr>
      <w:rFonts w:cs="Times New Roman"/>
      <w:color w:val="808080"/>
    </w:rPr>
  </w:style>
  <w:style w:type="paragraph" w:customStyle="1" w:styleId="SAPGraphicParagraph">
    <w:name w:val="SAP_GraphicParagraph"/>
    <w:basedOn w:val="Normal"/>
    <w:next w:val="Normal"/>
    <w:rsid w:val="00B51B5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51B5C"/>
    <w:rPr>
      <w:rFonts w:cs="Times New Roman"/>
      <w:color w:val="96607D" w:themeColor="followedHyperlink"/>
      <w:u w:val="single"/>
    </w:rPr>
  </w:style>
  <w:style w:type="character" w:styleId="SubtleEmphasis">
    <w:name w:val="Subtle Emphasis"/>
    <w:basedOn w:val="DefaultParagraphFont"/>
    <w:uiPriority w:val="19"/>
    <w:rsid w:val="00B51B5C"/>
    <w:rPr>
      <w:rFonts w:cs="Times New Roman"/>
      <w:i/>
      <w:iCs/>
      <w:color w:val="808080" w:themeColor="text1" w:themeTint="7F"/>
    </w:rPr>
  </w:style>
  <w:style w:type="character" w:styleId="Strong">
    <w:name w:val="Strong"/>
    <w:basedOn w:val="DefaultParagraphFont"/>
    <w:uiPriority w:val="22"/>
    <w:rsid w:val="00B51B5C"/>
    <w:rPr>
      <w:rFonts w:cs="Times New Roman"/>
      <w:b/>
      <w:bCs/>
    </w:rPr>
  </w:style>
  <w:style w:type="paragraph" w:customStyle="1" w:styleId="SAPCopyrightShort">
    <w:name w:val="SAP_CopyrightShort"/>
    <w:basedOn w:val="Normal"/>
    <w:locked/>
    <w:rsid w:val="00B51B5C"/>
    <w:pPr>
      <w:spacing w:before="11760" w:after="0" w:line="220" w:lineRule="exact"/>
      <w:ind w:left="-1418" w:right="-567"/>
    </w:pPr>
  </w:style>
  <w:style w:type="paragraph" w:customStyle="1" w:styleId="SAPLastPageGray">
    <w:name w:val="SAP_LastPage_Gray"/>
    <w:basedOn w:val="Normal"/>
    <w:locked/>
    <w:rsid w:val="00B51B5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51B5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51B5C"/>
  </w:style>
  <w:style w:type="paragraph" w:styleId="List">
    <w:name w:val="List"/>
    <w:basedOn w:val="Normal"/>
    <w:uiPriority w:val="99"/>
    <w:unhideWhenUsed/>
    <w:rsid w:val="00B51B5C"/>
    <w:pPr>
      <w:ind w:left="340" w:hanging="340"/>
      <w:contextualSpacing/>
    </w:pPr>
  </w:style>
  <w:style w:type="paragraph" w:styleId="ListBullet">
    <w:name w:val="List Bullet"/>
    <w:basedOn w:val="Normal"/>
    <w:uiPriority w:val="99"/>
    <w:qFormat/>
    <w:rsid w:val="00B51B5C"/>
    <w:pPr>
      <w:numPr>
        <w:numId w:val="9"/>
      </w:numPr>
      <w:ind w:left="341" w:hanging="284"/>
    </w:pPr>
  </w:style>
  <w:style w:type="paragraph" w:styleId="ListBullet2">
    <w:name w:val="List Bullet 2"/>
    <w:basedOn w:val="Normal"/>
    <w:uiPriority w:val="99"/>
    <w:qFormat/>
    <w:rsid w:val="00B51B5C"/>
    <w:pPr>
      <w:numPr>
        <w:numId w:val="10"/>
      </w:numPr>
      <w:ind w:left="681" w:hanging="284"/>
    </w:pPr>
  </w:style>
  <w:style w:type="paragraph" w:styleId="ListBullet3">
    <w:name w:val="List Bullet 3"/>
    <w:basedOn w:val="Normal"/>
    <w:uiPriority w:val="99"/>
    <w:qFormat/>
    <w:rsid w:val="00B51B5C"/>
    <w:pPr>
      <w:numPr>
        <w:numId w:val="11"/>
      </w:numPr>
      <w:ind w:left="1021" w:hanging="284"/>
    </w:pPr>
  </w:style>
  <w:style w:type="paragraph" w:styleId="ListNumber">
    <w:name w:val="List Number"/>
    <w:basedOn w:val="Normal"/>
    <w:uiPriority w:val="99"/>
    <w:qFormat/>
    <w:rsid w:val="00B51B5C"/>
    <w:pPr>
      <w:numPr>
        <w:numId w:val="34"/>
      </w:numPr>
    </w:pPr>
  </w:style>
  <w:style w:type="paragraph" w:styleId="ListNumber2">
    <w:name w:val="List Number 2"/>
    <w:basedOn w:val="Normal"/>
    <w:uiPriority w:val="99"/>
    <w:qFormat/>
    <w:rsid w:val="00B51B5C"/>
    <w:pPr>
      <w:numPr>
        <w:ilvl w:val="1"/>
        <w:numId w:val="34"/>
      </w:numPr>
    </w:pPr>
  </w:style>
  <w:style w:type="paragraph" w:styleId="ListNumber3">
    <w:name w:val="List Number 3"/>
    <w:basedOn w:val="Normal"/>
    <w:uiPriority w:val="99"/>
    <w:qFormat/>
    <w:rsid w:val="00B51B5C"/>
    <w:pPr>
      <w:numPr>
        <w:ilvl w:val="2"/>
        <w:numId w:val="34"/>
      </w:numPr>
    </w:pPr>
  </w:style>
  <w:style w:type="paragraph" w:styleId="List2">
    <w:name w:val="List 2"/>
    <w:basedOn w:val="Normal"/>
    <w:uiPriority w:val="99"/>
    <w:unhideWhenUsed/>
    <w:rsid w:val="00B51B5C"/>
    <w:pPr>
      <w:ind w:left="680" w:hanging="340"/>
      <w:contextualSpacing/>
    </w:pPr>
  </w:style>
  <w:style w:type="paragraph" w:styleId="List3">
    <w:name w:val="List 3"/>
    <w:basedOn w:val="Normal"/>
    <w:uiPriority w:val="99"/>
    <w:unhideWhenUsed/>
    <w:rsid w:val="00B51B5C"/>
    <w:pPr>
      <w:ind w:left="1020" w:hanging="340"/>
      <w:contextualSpacing/>
    </w:pPr>
  </w:style>
  <w:style w:type="paragraph" w:styleId="DocumentMap">
    <w:name w:val="Document Map"/>
    <w:basedOn w:val="Normal"/>
    <w:link w:val="DocumentMapChar"/>
    <w:uiPriority w:val="99"/>
    <w:semiHidden/>
    <w:unhideWhenUsed/>
    <w:rsid w:val="00B51B5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51B5C"/>
    <w:rPr>
      <w:rFonts w:ascii="Tahoma" w:eastAsia="MS Mincho" w:hAnsi="Tahoma"/>
      <w:color w:val="000000" w:themeColor="text1"/>
      <w:kern w:val="0"/>
      <w:sz w:val="16"/>
      <w:szCs w:val="16"/>
      <w:lang w:eastAsia="en-US"/>
    </w:rPr>
  </w:style>
  <w:style w:type="paragraph" w:styleId="NoSpacing">
    <w:name w:val="No Spacing"/>
    <w:link w:val="NoSpacingChar"/>
    <w:uiPriority w:val="1"/>
    <w:rsid w:val="00B51B5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51B5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51B5C"/>
    <w:pPr>
      <w:jc w:val="right"/>
    </w:pPr>
    <w:rPr>
      <w:noProof/>
    </w:rPr>
  </w:style>
  <w:style w:type="character" w:styleId="Emphasis">
    <w:name w:val="Emphasis"/>
    <w:basedOn w:val="DefaultParagraphFont"/>
    <w:uiPriority w:val="20"/>
    <w:rsid w:val="00B51B5C"/>
    <w:rPr>
      <w:rFonts w:cs="Times New Roman"/>
      <w:i/>
      <w:iCs/>
    </w:rPr>
  </w:style>
  <w:style w:type="paragraph" w:styleId="Quote">
    <w:name w:val="Quote"/>
    <w:basedOn w:val="Normal"/>
    <w:next w:val="Normal"/>
    <w:link w:val="QuoteChar"/>
    <w:uiPriority w:val="29"/>
    <w:rsid w:val="00B51B5C"/>
    <w:rPr>
      <w:i/>
      <w:iCs/>
    </w:rPr>
  </w:style>
  <w:style w:type="character" w:customStyle="1" w:styleId="QuoteChar">
    <w:name w:val="Quote Char"/>
    <w:basedOn w:val="DefaultParagraphFont"/>
    <w:link w:val="Quote"/>
    <w:uiPriority w:val="29"/>
    <w:rsid w:val="00B51B5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51B5C"/>
    <w:rPr>
      <w:rFonts w:cs="Times New Roman"/>
      <w:smallCaps/>
      <w:color w:val="E97132" w:themeColor="accent2"/>
      <w:u w:val="single"/>
    </w:rPr>
  </w:style>
  <w:style w:type="paragraph" w:styleId="IntenseQuote">
    <w:name w:val="Intense Quote"/>
    <w:basedOn w:val="Normal"/>
    <w:next w:val="Normal"/>
    <w:link w:val="IntenseQuoteChar"/>
    <w:uiPriority w:val="30"/>
    <w:rsid w:val="00B51B5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51B5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51B5C"/>
    <w:rPr>
      <w:rFonts w:cs="Times New Roman"/>
      <w:b/>
      <w:bCs/>
      <w:smallCaps/>
      <w:color w:val="E97132" w:themeColor="accent2"/>
      <w:spacing w:val="5"/>
      <w:u w:val="single"/>
    </w:rPr>
  </w:style>
  <w:style w:type="character" w:styleId="IntenseEmphasis">
    <w:name w:val="Intense Emphasis"/>
    <w:basedOn w:val="DefaultParagraphFont"/>
    <w:uiPriority w:val="21"/>
    <w:rsid w:val="00B51B5C"/>
    <w:rPr>
      <w:rFonts w:cs="Times New Roman"/>
      <w:b/>
      <w:bCs/>
      <w:i/>
      <w:iCs/>
      <w:color w:val="156082" w:themeColor="accent1"/>
    </w:rPr>
  </w:style>
  <w:style w:type="paragraph" w:styleId="ListParagraph">
    <w:name w:val="List Paragraph"/>
    <w:basedOn w:val="Normal"/>
    <w:uiPriority w:val="34"/>
    <w:rsid w:val="00B51B5C"/>
    <w:pPr>
      <w:ind w:left="720"/>
      <w:contextualSpacing/>
    </w:pPr>
  </w:style>
  <w:style w:type="character" w:styleId="BookTitle">
    <w:name w:val="Book Title"/>
    <w:basedOn w:val="DefaultParagraphFont"/>
    <w:uiPriority w:val="33"/>
    <w:rsid w:val="00B51B5C"/>
    <w:rPr>
      <w:rFonts w:cs="Times New Roman"/>
      <w:b/>
      <w:bCs/>
      <w:smallCaps/>
      <w:spacing w:val="5"/>
    </w:rPr>
  </w:style>
  <w:style w:type="character" w:customStyle="1" w:styleId="SAPTextReference">
    <w:name w:val="SAP_TextReference"/>
    <w:basedOn w:val="SAPScreenElement"/>
    <w:uiPriority w:val="1"/>
    <w:qFormat/>
    <w:rsid w:val="00B51B5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51B5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51B5C"/>
    <w:rPr>
      <w:rFonts w:ascii="BentonSans Bold" w:hAnsi="BentonSans Bold"/>
    </w:rPr>
  </w:style>
  <w:style w:type="paragraph" w:customStyle="1" w:styleId="SAPFooterCurrentTopicLeft">
    <w:name w:val="SAP_Footer_CurrentTopicLeft"/>
    <w:basedOn w:val="SAPFooterleft"/>
    <w:qFormat/>
    <w:locked/>
    <w:rsid w:val="00B51B5C"/>
    <w:rPr>
      <w:rFonts w:ascii="BentonSans Bold" w:hAnsi="BentonSans Bold"/>
    </w:rPr>
  </w:style>
  <w:style w:type="character" w:customStyle="1" w:styleId="Superscript">
    <w:name w:val="Superscript"/>
    <w:basedOn w:val="DefaultParagraphFont"/>
    <w:uiPriority w:val="1"/>
    <w:rsid w:val="00B51B5C"/>
    <w:rPr>
      <w:rFonts w:cs="Times New Roman"/>
      <w:vertAlign w:val="superscript"/>
    </w:rPr>
  </w:style>
  <w:style w:type="character" w:customStyle="1" w:styleId="SAPGreenTextNotPrintedChar">
    <w:name w:val="SAP_GreenText_(NotPrinted) Char"/>
    <w:basedOn w:val="DefaultParagraphFont"/>
    <w:link w:val="SAPGreenTextNotPrinted"/>
    <w:rsid w:val="00B51B5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51B5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51B5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51B5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51B5C"/>
    <w:pPr>
      <w:spacing w:before="0" w:after="200" w:line="240" w:lineRule="auto"/>
    </w:pPr>
    <w:rPr>
      <w:i/>
      <w:iCs/>
      <w:color w:val="0E2841" w:themeColor="text2"/>
      <w:szCs w:val="18"/>
    </w:rPr>
  </w:style>
  <w:style w:type="paragraph" w:customStyle="1" w:styleId="SAPXMLCodeblock">
    <w:name w:val="SAP_XML_Codeblock"/>
    <w:basedOn w:val="Normal"/>
    <w:qFormat/>
    <w:rsid w:val="00B51B5C"/>
    <w:rPr>
      <w:rFonts w:ascii="Courier New" w:eastAsiaTheme="majorEastAsia" w:hAnsi="Courier New"/>
      <w:szCs w:val="26"/>
    </w:rPr>
  </w:style>
  <w:style w:type="character" w:customStyle="1" w:styleId="SAPIcon">
    <w:name w:val="SAP_Icon"/>
    <w:basedOn w:val="SAPTextReference"/>
    <w:uiPriority w:val="1"/>
    <w:qFormat/>
    <w:rsid w:val="00B51B5C"/>
    <w:rPr>
      <w:rFonts w:ascii="SAP-icons" w:hAnsi="SAP-icons" w:cs="Times New Roman"/>
      <w:color w:val="7F7F7F" w:themeColor="text1" w:themeTint="80"/>
      <w:sz w:val="18"/>
    </w:rPr>
  </w:style>
  <w:style w:type="table" w:customStyle="1" w:styleId="SAPNote">
    <w:name w:val="SAP_Note"/>
    <w:basedOn w:val="TableGrid"/>
    <w:uiPriority w:val="99"/>
    <w:rsid w:val="00B51B5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51B5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1564</Words>
  <Characters>8920</Characters>
  <Application>Microsoft Office Word</Application>
  <DocSecurity>4</DocSecurity>
  <Lines>74</Lines>
  <Paragraphs>20</Paragraphs>
  <ScaleCrop>false</ScaleCrop>
  <Company/>
  <LinksUpToDate>false</LinksUpToDate>
  <CharactersWithSpaces>10464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2026-07-02T11:04:00Z</dcterms:created>
  <dcterms:modified xsi:type="dcterms:W3CDTF">2026-07-02T11:04:00Z</dcterms:modified>
</cp:coreProperties>
</file>