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6217B" w14:paraId="47172789" w14:textId="77777777" w:rsidTr="00F57C2D">
        <w:trPr>
          <w:trHeight w:val="636"/>
        </w:trPr>
        <w:tc>
          <w:tcPr>
            <w:tcW w:w="3227" w:type="dxa"/>
          </w:tcPr>
          <w:p w14:paraId="75A4FAAB" w14:textId="77777777" w:rsidR="0066217B" w:rsidRPr="006A4D17" w:rsidRDefault="0066217B" w:rsidP="00F57C2D">
            <w:bookmarkStart w:id="0" w:name="unique_1"/>
            <w:bookmarkStart w:id="1" w:name="_Hlk107001998"/>
            <w:r w:rsidRPr="006A4D17">
              <w:rPr>
                <w:noProof/>
              </w:rPr>
              <w:drawing>
                <wp:anchor distT="0" distB="0" distL="114300" distR="114300" simplePos="0" relativeHeight="251659264" behindDoc="1" locked="0" layoutInCell="1" allowOverlap="1" wp14:anchorId="0D8599ED" wp14:editId="596ED8B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718685" w14:textId="7038977C" w:rsidR="0066217B" w:rsidRPr="00E540A2" w:rsidRDefault="0066217B" w:rsidP="0066217B">
            <w:pPr>
              <w:pStyle w:val="SAPCollateralType"/>
            </w:pPr>
            <w:r>
              <w:t>Script de datos maestros</w:t>
            </w:r>
          </w:p>
          <w:p w14:paraId="4F428C8F" w14:textId="3315934F" w:rsidR="0066217B" w:rsidRPr="00CF3F1C" w:rsidRDefault="0066217B" w:rsidP="0066217B">
            <w:pPr>
              <w:pStyle w:val="SAPDocumentVersion"/>
            </w:pPr>
            <w:r>
              <w:t>SAP S/4HANA Cloud Public Edition - 02-07-26</w:t>
            </w:r>
          </w:p>
        </w:tc>
      </w:tr>
      <w:tr w:rsidR="0066217B" w14:paraId="60B6027A" w14:textId="77777777" w:rsidTr="00F57C2D">
        <w:trPr>
          <w:trHeight w:hRule="exact" w:val="1656"/>
        </w:trPr>
        <w:tc>
          <w:tcPr>
            <w:tcW w:w="3227" w:type="dxa"/>
          </w:tcPr>
          <w:p w14:paraId="5E548796" w14:textId="77777777" w:rsidR="0066217B" w:rsidRPr="006A4D17" w:rsidRDefault="0066217B" w:rsidP="00F57C2D"/>
        </w:tc>
        <w:tc>
          <w:tcPr>
            <w:tcW w:w="11340" w:type="dxa"/>
          </w:tcPr>
          <w:p w14:paraId="69FC68AE" w14:textId="5DC1022F" w:rsidR="0066217B" w:rsidRDefault="0066217B" w:rsidP="0066217B">
            <w:pPr>
              <w:pStyle w:val="SAPMainTitle"/>
            </w:pPr>
            <w:bookmarkStart w:id="2" w:name="maintitle"/>
            <w:r>
              <w:t>Crear hoja de ruta estándar - MDS (BLE)</w:t>
            </w:r>
            <w:bookmarkEnd w:id="2"/>
            <w:r w:rsidRPr="00585F3D">
              <w:t xml:space="preserve"> </w:t>
            </w:r>
          </w:p>
          <w:p w14:paraId="1348DD37" w14:textId="77777777" w:rsidR="0066217B" w:rsidRDefault="0066217B" w:rsidP="00F57C2D"/>
          <w:p w14:paraId="6D5B4013" w14:textId="77777777" w:rsidR="0066217B" w:rsidRPr="00585F3D" w:rsidRDefault="0066217B" w:rsidP="00F57C2D">
            <w:r w:rsidRPr="00DE3655">
              <w:rPr>
                <w:b/>
                <w:bCs/>
                <w:noProof/>
                <w:szCs w:val="28"/>
              </w:rPr>
              <w:drawing>
                <wp:anchor distT="0" distB="0" distL="114300" distR="114300" simplePos="0" relativeHeight="251660288" behindDoc="1" locked="0" layoutInCell="1" allowOverlap="1" wp14:anchorId="0C7CA020" wp14:editId="2417B5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6217B" w14:paraId="7CD99DC8" w14:textId="77777777" w:rsidTr="00F57C2D">
        <w:trPr>
          <w:trHeight w:hRule="exact" w:val="481"/>
        </w:trPr>
        <w:tc>
          <w:tcPr>
            <w:tcW w:w="3227" w:type="dxa"/>
          </w:tcPr>
          <w:p w14:paraId="4189D99D" w14:textId="77777777" w:rsidR="0066217B" w:rsidRDefault="0066217B" w:rsidP="00F57C2D"/>
        </w:tc>
        <w:tc>
          <w:tcPr>
            <w:tcW w:w="11340" w:type="dxa"/>
          </w:tcPr>
          <w:p w14:paraId="606E26F6" w14:textId="77777777" w:rsidR="0066217B" w:rsidRDefault="0066217B" w:rsidP="00F57C2D">
            <w:pPr>
              <w:pStyle w:val="SAPSecurityLevel"/>
              <w:jc w:val="left"/>
            </w:pPr>
            <w:r>
              <w:t>PUBLIC</w:t>
            </w:r>
          </w:p>
        </w:tc>
      </w:tr>
    </w:tbl>
    <w:p w14:paraId="3166FDDC" w14:textId="77777777" w:rsidR="0066217B" w:rsidRDefault="0066217B"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725A687" w14:textId="117A54F2" w:rsidR="0066217B" w:rsidRDefault="0066217B">
      <w:pPr>
        <w:pStyle w:val="TOC1"/>
        <w:rPr>
          <w:rFonts w:asciiTheme="minorHAnsi" w:eastAsiaTheme="minorEastAsia" w:hAnsiTheme="minorHAnsi" w:cstheme="minorBidi"/>
          <w:noProof/>
          <w:color w:val="auto"/>
          <w:kern w:val="2"/>
          <w:sz w:val="24"/>
          <w:lang/>
          <w14:ligatures w14:val="standardContextual"/>
        </w:rPr>
      </w:pPr>
      <w:hyperlink w:anchor="_Toc233894888" w:history="1">
        <w:r w:rsidRPr="00982A49">
          <w:rPr>
            <w:rStyle w:val="Hyperlink"/>
            <w:noProof/>
          </w:rPr>
          <w:t>1</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Objetivo</w:t>
        </w:r>
        <w:r>
          <w:rPr>
            <w:noProof/>
            <w:webHidden/>
          </w:rPr>
          <w:tab/>
        </w:r>
        <w:r>
          <w:rPr>
            <w:noProof/>
            <w:webHidden/>
          </w:rPr>
          <w:fldChar w:fldCharType="begin"/>
        </w:r>
        <w:r>
          <w:rPr>
            <w:noProof/>
            <w:webHidden/>
          </w:rPr>
          <w:instrText xml:space="preserve"> PAGEREF _Toc233894888 \h </w:instrText>
        </w:r>
        <w:r>
          <w:rPr>
            <w:noProof/>
            <w:webHidden/>
          </w:rPr>
        </w:r>
        <w:r>
          <w:rPr>
            <w:noProof/>
            <w:webHidden/>
          </w:rPr>
          <w:fldChar w:fldCharType="separate"/>
        </w:r>
        <w:r>
          <w:rPr>
            <w:noProof/>
            <w:webHidden/>
          </w:rPr>
          <w:t>2</w:t>
        </w:r>
        <w:r>
          <w:rPr>
            <w:noProof/>
            <w:webHidden/>
          </w:rPr>
          <w:fldChar w:fldCharType="end"/>
        </w:r>
      </w:hyperlink>
    </w:p>
    <w:p w14:paraId="5A727F6E" w14:textId="74914927" w:rsidR="0066217B" w:rsidRDefault="0066217B">
      <w:pPr>
        <w:pStyle w:val="TOC1"/>
        <w:rPr>
          <w:rFonts w:asciiTheme="minorHAnsi" w:eastAsiaTheme="minorEastAsia" w:hAnsiTheme="minorHAnsi" w:cstheme="minorBidi"/>
          <w:noProof/>
          <w:color w:val="auto"/>
          <w:kern w:val="2"/>
          <w:sz w:val="24"/>
          <w:lang/>
          <w14:ligatures w14:val="standardContextual"/>
        </w:rPr>
      </w:pPr>
      <w:hyperlink w:anchor="_Toc233894889" w:history="1">
        <w:r w:rsidRPr="00982A49">
          <w:rPr>
            <w:rStyle w:val="Hyperlink"/>
            <w:noProof/>
          </w:rPr>
          <w:t>2</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Requisitos previos</w:t>
        </w:r>
        <w:r>
          <w:rPr>
            <w:noProof/>
            <w:webHidden/>
          </w:rPr>
          <w:tab/>
        </w:r>
        <w:r>
          <w:rPr>
            <w:noProof/>
            <w:webHidden/>
          </w:rPr>
          <w:fldChar w:fldCharType="begin"/>
        </w:r>
        <w:r>
          <w:rPr>
            <w:noProof/>
            <w:webHidden/>
          </w:rPr>
          <w:instrText xml:space="preserve"> PAGEREF _Toc233894889 \h </w:instrText>
        </w:r>
        <w:r>
          <w:rPr>
            <w:noProof/>
            <w:webHidden/>
          </w:rPr>
        </w:r>
        <w:r>
          <w:rPr>
            <w:noProof/>
            <w:webHidden/>
          </w:rPr>
          <w:fldChar w:fldCharType="separate"/>
        </w:r>
        <w:r>
          <w:rPr>
            <w:noProof/>
            <w:webHidden/>
          </w:rPr>
          <w:t>3</w:t>
        </w:r>
        <w:r>
          <w:rPr>
            <w:noProof/>
            <w:webHidden/>
          </w:rPr>
          <w:fldChar w:fldCharType="end"/>
        </w:r>
      </w:hyperlink>
    </w:p>
    <w:p w14:paraId="758F787F" w14:textId="7D795191" w:rsidR="0066217B" w:rsidRDefault="0066217B">
      <w:pPr>
        <w:pStyle w:val="TOC2"/>
        <w:rPr>
          <w:rFonts w:asciiTheme="minorHAnsi" w:eastAsiaTheme="minorEastAsia" w:hAnsiTheme="minorHAnsi" w:cstheme="minorBidi"/>
          <w:noProof/>
          <w:color w:val="auto"/>
          <w:kern w:val="2"/>
          <w:sz w:val="24"/>
          <w:lang/>
          <w14:ligatures w14:val="standardContextual"/>
        </w:rPr>
      </w:pPr>
      <w:hyperlink w:anchor="_Toc233894890" w:history="1">
        <w:r w:rsidRPr="00982A49">
          <w:rPr>
            <w:rStyle w:val="Hyperlink"/>
            <w:noProof/>
          </w:rPr>
          <w:t>2.1</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Acceso al sistema</w:t>
        </w:r>
        <w:r>
          <w:rPr>
            <w:noProof/>
            <w:webHidden/>
          </w:rPr>
          <w:tab/>
        </w:r>
        <w:r>
          <w:rPr>
            <w:noProof/>
            <w:webHidden/>
          </w:rPr>
          <w:fldChar w:fldCharType="begin"/>
        </w:r>
        <w:r>
          <w:rPr>
            <w:noProof/>
            <w:webHidden/>
          </w:rPr>
          <w:instrText xml:space="preserve"> PAGEREF _Toc233894890 \h </w:instrText>
        </w:r>
        <w:r>
          <w:rPr>
            <w:noProof/>
            <w:webHidden/>
          </w:rPr>
        </w:r>
        <w:r>
          <w:rPr>
            <w:noProof/>
            <w:webHidden/>
          </w:rPr>
          <w:fldChar w:fldCharType="separate"/>
        </w:r>
        <w:r>
          <w:rPr>
            <w:noProof/>
            <w:webHidden/>
          </w:rPr>
          <w:t>3</w:t>
        </w:r>
        <w:r>
          <w:rPr>
            <w:noProof/>
            <w:webHidden/>
          </w:rPr>
          <w:fldChar w:fldCharType="end"/>
        </w:r>
      </w:hyperlink>
    </w:p>
    <w:p w14:paraId="1C0EA2AA" w14:textId="1F42796C" w:rsidR="0066217B" w:rsidRDefault="0066217B">
      <w:pPr>
        <w:pStyle w:val="TOC2"/>
        <w:rPr>
          <w:rFonts w:asciiTheme="minorHAnsi" w:eastAsiaTheme="minorEastAsia" w:hAnsiTheme="minorHAnsi" w:cstheme="minorBidi"/>
          <w:noProof/>
          <w:color w:val="auto"/>
          <w:kern w:val="2"/>
          <w:sz w:val="24"/>
          <w:lang/>
          <w14:ligatures w14:val="standardContextual"/>
        </w:rPr>
      </w:pPr>
      <w:hyperlink w:anchor="_Toc233894891" w:history="1">
        <w:r w:rsidRPr="00982A49">
          <w:rPr>
            <w:rStyle w:val="Hyperlink"/>
            <w:noProof/>
          </w:rPr>
          <w:t>2.2</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Roles</w:t>
        </w:r>
        <w:r>
          <w:rPr>
            <w:noProof/>
            <w:webHidden/>
          </w:rPr>
          <w:tab/>
        </w:r>
        <w:r>
          <w:rPr>
            <w:noProof/>
            <w:webHidden/>
          </w:rPr>
          <w:fldChar w:fldCharType="begin"/>
        </w:r>
        <w:r>
          <w:rPr>
            <w:noProof/>
            <w:webHidden/>
          </w:rPr>
          <w:instrText xml:space="preserve"> PAGEREF _Toc233894891 \h </w:instrText>
        </w:r>
        <w:r>
          <w:rPr>
            <w:noProof/>
            <w:webHidden/>
          </w:rPr>
        </w:r>
        <w:r>
          <w:rPr>
            <w:noProof/>
            <w:webHidden/>
          </w:rPr>
          <w:fldChar w:fldCharType="separate"/>
        </w:r>
        <w:r>
          <w:rPr>
            <w:noProof/>
            <w:webHidden/>
          </w:rPr>
          <w:t>3</w:t>
        </w:r>
        <w:r>
          <w:rPr>
            <w:noProof/>
            <w:webHidden/>
          </w:rPr>
          <w:fldChar w:fldCharType="end"/>
        </w:r>
      </w:hyperlink>
    </w:p>
    <w:p w14:paraId="7883176A" w14:textId="238754FD" w:rsidR="0066217B" w:rsidRDefault="0066217B">
      <w:pPr>
        <w:pStyle w:val="TOC2"/>
        <w:rPr>
          <w:rFonts w:asciiTheme="minorHAnsi" w:eastAsiaTheme="minorEastAsia" w:hAnsiTheme="minorHAnsi" w:cstheme="minorBidi"/>
          <w:noProof/>
          <w:color w:val="auto"/>
          <w:kern w:val="2"/>
          <w:sz w:val="24"/>
          <w:lang/>
          <w14:ligatures w14:val="standardContextual"/>
        </w:rPr>
      </w:pPr>
      <w:hyperlink w:anchor="_Toc233894892" w:history="1">
        <w:r w:rsidRPr="00982A49">
          <w:rPr>
            <w:rStyle w:val="Hyperlink"/>
            <w:noProof/>
          </w:rPr>
          <w:t>2.3</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Unidades organizativas necesarias</w:t>
        </w:r>
        <w:r>
          <w:rPr>
            <w:noProof/>
            <w:webHidden/>
          </w:rPr>
          <w:tab/>
        </w:r>
        <w:r>
          <w:rPr>
            <w:noProof/>
            <w:webHidden/>
          </w:rPr>
          <w:fldChar w:fldCharType="begin"/>
        </w:r>
        <w:r>
          <w:rPr>
            <w:noProof/>
            <w:webHidden/>
          </w:rPr>
          <w:instrText xml:space="preserve"> PAGEREF _Toc233894892 \h </w:instrText>
        </w:r>
        <w:r>
          <w:rPr>
            <w:noProof/>
            <w:webHidden/>
          </w:rPr>
        </w:r>
        <w:r>
          <w:rPr>
            <w:noProof/>
            <w:webHidden/>
          </w:rPr>
          <w:fldChar w:fldCharType="separate"/>
        </w:r>
        <w:r>
          <w:rPr>
            <w:noProof/>
            <w:webHidden/>
          </w:rPr>
          <w:t>3</w:t>
        </w:r>
        <w:r>
          <w:rPr>
            <w:noProof/>
            <w:webHidden/>
          </w:rPr>
          <w:fldChar w:fldCharType="end"/>
        </w:r>
      </w:hyperlink>
    </w:p>
    <w:p w14:paraId="58263E88" w14:textId="7EC04EB4" w:rsidR="0066217B" w:rsidRDefault="0066217B">
      <w:pPr>
        <w:pStyle w:val="TOC2"/>
        <w:rPr>
          <w:rFonts w:asciiTheme="minorHAnsi" w:eastAsiaTheme="minorEastAsia" w:hAnsiTheme="minorHAnsi" w:cstheme="minorBidi"/>
          <w:noProof/>
          <w:color w:val="auto"/>
          <w:kern w:val="2"/>
          <w:sz w:val="24"/>
          <w:lang/>
          <w14:ligatures w14:val="standardContextual"/>
        </w:rPr>
      </w:pPr>
      <w:hyperlink w:anchor="_Toc233894893" w:history="1">
        <w:r w:rsidRPr="00982A49">
          <w:rPr>
            <w:rStyle w:val="Hyperlink"/>
            <w:noProof/>
          </w:rPr>
          <w:t>2.4</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Datos maestros obligatorios y opcionales</w:t>
        </w:r>
        <w:r>
          <w:rPr>
            <w:noProof/>
            <w:webHidden/>
          </w:rPr>
          <w:tab/>
        </w:r>
        <w:r>
          <w:rPr>
            <w:noProof/>
            <w:webHidden/>
          </w:rPr>
          <w:fldChar w:fldCharType="begin"/>
        </w:r>
        <w:r>
          <w:rPr>
            <w:noProof/>
            <w:webHidden/>
          </w:rPr>
          <w:instrText xml:space="preserve"> PAGEREF _Toc233894893 \h </w:instrText>
        </w:r>
        <w:r>
          <w:rPr>
            <w:noProof/>
            <w:webHidden/>
          </w:rPr>
        </w:r>
        <w:r>
          <w:rPr>
            <w:noProof/>
            <w:webHidden/>
          </w:rPr>
          <w:fldChar w:fldCharType="separate"/>
        </w:r>
        <w:r>
          <w:rPr>
            <w:noProof/>
            <w:webHidden/>
          </w:rPr>
          <w:t>4</w:t>
        </w:r>
        <w:r>
          <w:rPr>
            <w:noProof/>
            <w:webHidden/>
          </w:rPr>
          <w:fldChar w:fldCharType="end"/>
        </w:r>
      </w:hyperlink>
    </w:p>
    <w:p w14:paraId="4E39DF84" w14:textId="194EDF3D" w:rsidR="0066217B" w:rsidRDefault="0066217B">
      <w:pPr>
        <w:pStyle w:val="TOC2"/>
        <w:rPr>
          <w:rFonts w:asciiTheme="minorHAnsi" w:eastAsiaTheme="minorEastAsia" w:hAnsiTheme="minorHAnsi" w:cstheme="minorBidi"/>
          <w:noProof/>
          <w:color w:val="auto"/>
          <w:kern w:val="2"/>
          <w:sz w:val="24"/>
          <w:lang/>
          <w14:ligatures w14:val="standardContextual"/>
        </w:rPr>
      </w:pPr>
      <w:hyperlink w:anchor="_Toc233894894" w:history="1">
        <w:r w:rsidRPr="00982A49">
          <w:rPr>
            <w:rStyle w:val="Hyperlink"/>
            <w:noProof/>
          </w:rPr>
          <w:t>2.5</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_Toc233894894 \h </w:instrText>
        </w:r>
        <w:r>
          <w:rPr>
            <w:noProof/>
            <w:webHidden/>
          </w:rPr>
        </w:r>
        <w:r>
          <w:rPr>
            <w:noProof/>
            <w:webHidden/>
          </w:rPr>
          <w:fldChar w:fldCharType="separate"/>
        </w:r>
        <w:r>
          <w:rPr>
            <w:noProof/>
            <w:webHidden/>
          </w:rPr>
          <w:t>4</w:t>
        </w:r>
        <w:r>
          <w:rPr>
            <w:noProof/>
            <w:webHidden/>
          </w:rPr>
          <w:fldChar w:fldCharType="end"/>
        </w:r>
      </w:hyperlink>
    </w:p>
    <w:p w14:paraId="1D40AB50" w14:textId="2EAD616D" w:rsidR="0066217B" w:rsidRDefault="0066217B">
      <w:pPr>
        <w:pStyle w:val="TOC3"/>
        <w:rPr>
          <w:rFonts w:asciiTheme="minorHAnsi" w:eastAsiaTheme="minorEastAsia" w:hAnsiTheme="minorHAnsi" w:cstheme="minorBidi"/>
          <w:noProof/>
          <w:color w:val="auto"/>
          <w:kern w:val="2"/>
          <w:sz w:val="24"/>
          <w:lang/>
          <w14:ligatures w14:val="standardContextual"/>
        </w:rPr>
      </w:pPr>
      <w:hyperlink w:anchor="_Toc233894895" w:history="1">
        <w:r w:rsidRPr="00982A49">
          <w:rPr>
            <w:rStyle w:val="Hyperlink"/>
            <w:noProof/>
          </w:rPr>
          <w:t>2.5.1</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Utilización</w:t>
        </w:r>
        <w:r>
          <w:rPr>
            <w:noProof/>
            <w:webHidden/>
          </w:rPr>
          <w:tab/>
        </w:r>
        <w:r>
          <w:rPr>
            <w:noProof/>
            <w:webHidden/>
          </w:rPr>
          <w:fldChar w:fldCharType="begin"/>
        </w:r>
        <w:r>
          <w:rPr>
            <w:noProof/>
            <w:webHidden/>
          </w:rPr>
          <w:instrText xml:space="preserve"> PAGEREF _Toc233894895 \h </w:instrText>
        </w:r>
        <w:r>
          <w:rPr>
            <w:noProof/>
            <w:webHidden/>
          </w:rPr>
        </w:r>
        <w:r>
          <w:rPr>
            <w:noProof/>
            <w:webHidden/>
          </w:rPr>
          <w:fldChar w:fldCharType="separate"/>
        </w:r>
        <w:r>
          <w:rPr>
            <w:noProof/>
            <w:webHidden/>
          </w:rPr>
          <w:t>4</w:t>
        </w:r>
        <w:r>
          <w:rPr>
            <w:noProof/>
            <w:webHidden/>
          </w:rPr>
          <w:fldChar w:fldCharType="end"/>
        </w:r>
      </w:hyperlink>
    </w:p>
    <w:p w14:paraId="54F8E62A" w14:textId="4CEEEA34" w:rsidR="0066217B" w:rsidRDefault="0066217B">
      <w:pPr>
        <w:pStyle w:val="TOC1"/>
        <w:rPr>
          <w:rFonts w:asciiTheme="minorHAnsi" w:eastAsiaTheme="minorEastAsia" w:hAnsiTheme="minorHAnsi" w:cstheme="minorBidi"/>
          <w:noProof/>
          <w:color w:val="auto"/>
          <w:kern w:val="2"/>
          <w:sz w:val="24"/>
          <w:lang/>
          <w14:ligatures w14:val="standardContextual"/>
        </w:rPr>
      </w:pPr>
      <w:hyperlink w:anchor="_Toc233894896" w:history="1">
        <w:r w:rsidRPr="00982A49">
          <w:rPr>
            <w:rStyle w:val="Hyperlink"/>
            <w:noProof/>
          </w:rPr>
          <w:t>3</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Tabla de resumen</w:t>
        </w:r>
        <w:r>
          <w:rPr>
            <w:noProof/>
            <w:webHidden/>
          </w:rPr>
          <w:tab/>
        </w:r>
        <w:r>
          <w:rPr>
            <w:noProof/>
            <w:webHidden/>
          </w:rPr>
          <w:fldChar w:fldCharType="begin"/>
        </w:r>
        <w:r>
          <w:rPr>
            <w:noProof/>
            <w:webHidden/>
          </w:rPr>
          <w:instrText xml:space="preserve"> PAGEREF _Toc233894896 \h </w:instrText>
        </w:r>
        <w:r>
          <w:rPr>
            <w:noProof/>
            <w:webHidden/>
          </w:rPr>
        </w:r>
        <w:r>
          <w:rPr>
            <w:noProof/>
            <w:webHidden/>
          </w:rPr>
          <w:fldChar w:fldCharType="separate"/>
        </w:r>
        <w:r>
          <w:rPr>
            <w:noProof/>
            <w:webHidden/>
          </w:rPr>
          <w:t>5</w:t>
        </w:r>
        <w:r>
          <w:rPr>
            <w:noProof/>
            <w:webHidden/>
          </w:rPr>
          <w:fldChar w:fldCharType="end"/>
        </w:r>
      </w:hyperlink>
    </w:p>
    <w:p w14:paraId="6BA2CBBF" w14:textId="60A8F901" w:rsidR="0066217B" w:rsidRDefault="0066217B">
      <w:pPr>
        <w:pStyle w:val="TOC1"/>
        <w:rPr>
          <w:rFonts w:asciiTheme="minorHAnsi" w:eastAsiaTheme="minorEastAsia" w:hAnsiTheme="minorHAnsi" w:cstheme="minorBidi"/>
          <w:noProof/>
          <w:color w:val="auto"/>
          <w:kern w:val="2"/>
          <w:sz w:val="24"/>
          <w:lang/>
          <w14:ligatures w14:val="standardContextual"/>
        </w:rPr>
      </w:pPr>
      <w:hyperlink w:anchor="_Toc233894897" w:history="1">
        <w:r w:rsidRPr="00982A49">
          <w:rPr>
            <w:rStyle w:val="Hyperlink"/>
            <w:noProof/>
          </w:rPr>
          <w:t>4</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Procedimientos de prueba</w:t>
        </w:r>
        <w:r>
          <w:rPr>
            <w:noProof/>
            <w:webHidden/>
          </w:rPr>
          <w:tab/>
        </w:r>
        <w:r>
          <w:rPr>
            <w:noProof/>
            <w:webHidden/>
          </w:rPr>
          <w:fldChar w:fldCharType="begin"/>
        </w:r>
        <w:r>
          <w:rPr>
            <w:noProof/>
            <w:webHidden/>
          </w:rPr>
          <w:instrText xml:space="preserve"> PAGEREF _Toc233894897 \h </w:instrText>
        </w:r>
        <w:r>
          <w:rPr>
            <w:noProof/>
            <w:webHidden/>
          </w:rPr>
        </w:r>
        <w:r>
          <w:rPr>
            <w:noProof/>
            <w:webHidden/>
          </w:rPr>
          <w:fldChar w:fldCharType="separate"/>
        </w:r>
        <w:r>
          <w:rPr>
            <w:noProof/>
            <w:webHidden/>
          </w:rPr>
          <w:t>6</w:t>
        </w:r>
        <w:r>
          <w:rPr>
            <w:noProof/>
            <w:webHidden/>
          </w:rPr>
          <w:fldChar w:fldCharType="end"/>
        </w:r>
      </w:hyperlink>
    </w:p>
    <w:p w14:paraId="5F6F4D34" w14:textId="48E396D6" w:rsidR="0066217B" w:rsidRDefault="0066217B">
      <w:pPr>
        <w:pStyle w:val="TOC2"/>
        <w:rPr>
          <w:rFonts w:asciiTheme="minorHAnsi" w:eastAsiaTheme="minorEastAsia" w:hAnsiTheme="minorHAnsi" w:cstheme="minorBidi"/>
          <w:noProof/>
          <w:color w:val="auto"/>
          <w:kern w:val="2"/>
          <w:sz w:val="24"/>
          <w:lang/>
          <w14:ligatures w14:val="standardContextual"/>
        </w:rPr>
      </w:pPr>
      <w:hyperlink w:anchor="_Toc233894898" w:history="1">
        <w:r w:rsidRPr="00982A49">
          <w:rPr>
            <w:rStyle w:val="Hyperlink"/>
            <w:noProof/>
          </w:rPr>
          <w:t>4.1</w:t>
        </w:r>
        <w:r>
          <w:rPr>
            <w:rFonts w:asciiTheme="minorHAnsi" w:eastAsiaTheme="minorEastAsia" w:hAnsiTheme="minorHAnsi" w:cstheme="minorBidi"/>
            <w:noProof/>
            <w:color w:val="auto"/>
            <w:kern w:val="2"/>
            <w:sz w:val="24"/>
            <w:lang/>
            <w14:ligatures w14:val="standardContextual"/>
          </w:rPr>
          <w:tab/>
        </w:r>
        <w:r w:rsidRPr="00982A49">
          <w:rPr>
            <w:rStyle w:val="Hyperlink"/>
            <w:noProof/>
          </w:rPr>
          <w:t>Creación de hoja de ruta de referencia</w:t>
        </w:r>
        <w:r>
          <w:rPr>
            <w:noProof/>
            <w:webHidden/>
          </w:rPr>
          <w:tab/>
        </w:r>
        <w:r>
          <w:rPr>
            <w:noProof/>
            <w:webHidden/>
          </w:rPr>
          <w:fldChar w:fldCharType="begin"/>
        </w:r>
        <w:r>
          <w:rPr>
            <w:noProof/>
            <w:webHidden/>
          </w:rPr>
          <w:instrText xml:space="preserve"> PAGEREF _Toc233894898 \h </w:instrText>
        </w:r>
        <w:r>
          <w:rPr>
            <w:noProof/>
            <w:webHidden/>
          </w:rPr>
        </w:r>
        <w:r>
          <w:rPr>
            <w:noProof/>
            <w:webHidden/>
          </w:rPr>
          <w:fldChar w:fldCharType="separate"/>
        </w:r>
        <w:r>
          <w:rPr>
            <w:noProof/>
            <w:webHidden/>
          </w:rPr>
          <w:t>6</w:t>
        </w:r>
        <w:r>
          <w:rPr>
            <w:noProof/>
            <w:webHidden/>
          </w:rPr>
          <w:fldChar w:fldCharType="end"/>
        </w:r>
      </w:hyperlink>
    </w:p>
    <w:p w14:paraId="6D335442" w14:textId="77777777" w:rsidR="0066217B" w:rsidRPr="00FE477D" w:rsidRDefault="0066217B" w:rsidP="00D459A0">
      <w:r>
        <w:fldChar w:fldCharType="end"/>
      </w:r>
    </w:p>
    <w:p w14:paraId="65346614" w14:textId="77777777" w:rsidR="0066217B" w:rsidRDefault="0066217B" w:rsidP="00D459A0"/>
    <w:bookmarkEnd w:id="1"/>
    <w:p w14:paraId="263D0215" w14:textId="77777777" w:rsidR="0066217B" w:rsidRDefault="0066217B"/>
    <w:p w14:paraId="765AA7D9" w14:textId="77777777" w:rsidR="00BB1686" w:rsidRDefault="00BA78BA">
      <w:pPr>
        <w:pStyle w:val="Heading1"/>
      </w:pPr>
      <w:bookmarkStart w:id="3" w:name="_Toc233894888"/>
      <w:r>
        <w:lastRenderedPageBreak/>
        <w:t>Objetivo</w:t>
      </w:r>
      <w:bookmarkEnd w:id="0"/>
      <w:bookmarkEnd w:id="3"/>
    </w:p>
    <w:p w14:paraId="0EE63475" w14:textId="77777777" w:rsidR="00BB1686" w:rsidRDefault="00BA78BA">
      <w:r>
        <w:rPr>
          <w:rStyle w:val="userinput"/>
        </w:rPr>
        <w:t xml:space="preserve">ATENCIÓN Se trata de un documento traducido automáticamente que no se ha revisado para comprobar su exactitud. Para enviar comentarios sobre la traducción, puede crear un ticket de cliente en la página del </w:t>
      </w:r>
      <w:r>
        <w:rPr>
          <w:rStyle w:val="userinput"/>
        </w:rPr>
        <w:t>elemento de alcance para su versión de país en SAP Signavio Process Navigator.</w:t>
      </w:r>
    </w:p>
    <w:p w14:paraId="09938ADB" w14:textId="77777777" w:rsidR="0066217B" w:rsidRDefault="00BA78BA">
      <w:r>
        <w:t>Este proceso describe cómo crear una hoja de ruta estándar.</w:t>
      </w:r>
    </w:p>
    <w:p w14:paraId="18C18386" w14:textId="4B40A1FF" w:rsidR="00BB1686" w:rsidRDefault="00BA78BA">
      <w:r>
        <w:t>Una hoja de ruta estándar tiene la misma estructura que una hoja de ruta. No puede asignar un material a fabricar a una operación de referencia set. No puede tener secuencias paralelas ni alternativas.</w:t>
      </w:r>
    </w:p>
    <w:p w14:paraId="52DF6839" w14:textId="77777777" w:rsidR="00BB1686" w:rsidRDefault="00BA78BA">
      <w:pPr>
        <w:pStyle w:val="Heading1"/>
      </w:pPr>
      <w:bookmarkStart w:id="4" w:name="unique_2"/>
      <w:bookmarkStart w:id="5" w:name="_Toc233894889"/>
      <w:r>
        <w:lastRenderedPageBreak/>
        <w:t>Requisitos previos</w:t>
      </w:r>
      <w:bookmarkEnd w:id="4"/>
      <w:bookmarkEnd w:id="5"/>
    </w:p>
    <w:p w14:paraId="5FAE238E" w14:textId="77777777" w:rsidR="00BB1686" w:rsidRDefault="00BA78BA">
      <w:r>
        <w:t>Esta sección resume todos los requisitos previos para realizar el test en términos de sistemas, usuarios, datos maestros, datos organizativos, otros datos de test y condiciones empresariales.</w:t>
      </w:r>
    </w:p>
    <w:p w14:paraId="3696D80D" w14:textId="77777777" w:rsidR="00BB1686" w:rsidRDefault="00BA78BA">
      <w:pPr>
        <w:pStyle w:val="Heading2"/>
      </w:pPr>
      <w:bookmarkStart w:id="6" w:name="unique_3"/>
      <w:bookmarkStart w:id="7" w:name="_Toc233894890"/>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BB1686" w:rsidRPr="0066217B" w14:paraId="2D8E0CB7"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53EB3FEA" w14:textId="77777777" w:rsidR="00BB1686" w:rsidRPr="0066217B" w:rsidRDefault="00BA78BA">
            <w:pPr>
              <w:pStyle w:val="boldparagraph"/>
              <w:rPr>
                <w:sz w:val="16"/>
              </w:rPr>
            </w:pPr>
            <w:r w:rsidRPr="0066217B">
              <w:rPr>
                <w:sz w:val="16"/>
              </w:rPr>
              <w:t>Sistema</w:t>
            </w:r>
          </w:p>
        </w:tc>
        <w:tc>
          <w:tcPr>
            <w:tcW w:w="0" w:type="auto"/>
          </w:tcPr>
          <w:p w14:paraId="02FFE202" w14:textId="77777777" w:rsidR="00BB1686" w:rsidRPr="0066217B" w:rsidRDefault="00BA78BA">
            <w:pPr>
              <w:pStyle w:val="boldparagraph"/>
              <w:rPr>
                <w:sz w:val="16"/>
              </w:rPr>
            </w:pPr>
            <w:r w:rsidRPr="0066217B">
              <w:rPr>
                <w:sz w:val="16"/>
              </w:rPr>
              <w:t>Detalles</w:t>
            </w:r>
          </w:p>
        </w:tc>
      </w:tr>
      <w:tr w:rsidR="00BB1686" w:rsidRPr="0066217B" w14:paraId="79127269" w14:textId="77777777" w:rsidTr="0066217B">
        <w:tc>
          <w:tcPr>
            <w:tcW w:w="0" w:type="auto"/>
          </w:tcPr>
          <w:p w14:paraId="3D8AA5D8" w14:textId="77777777" w:rsidR="00BB1686" w:rsidRPr="0066217B" w:rsidRDefault="00BA78BA">
            <w:pPr>
              <w:rPr>
                <w:sz w:val="16"/>
              </w:rPr>
            </w:pPr>
            <w:r w:rsidRPr="0066217B">
              <w:rPr>
                <w:sz w:val="16"/>
              </w:rPr>
              <w:t>Sistema</w:t>
            </w:r>
          </w:p>
        </w:tc>
        <w:tc>
          <w:tcPr>
            <w:tcW w:w="0" w:type="auto"/>
          </w:tcPr>
          <w:p w14:paraId="0B092664" w14:textId="77777777" w:rsidR="00BB1686" w:rsidRPr="0066217B" w:rsidRDefault="00BA78BA">
            <w:pPr>
              <w:rPr>
                <w:sz w:val="16"/>
              </w:rPr>
            </w:pPr>
            <w:r w:rsidRPr="0066217B">
              <w:rPr>
                <w:sz w:val="16"/>
              </w:rPr>
              <w:t>Accesible a través de la rampa de lanzamiento SAP Fiori. El administrador del sistema le proporciona el URL para acceder a las diferentes aplicaciones asignadas a su rol.</w:t>
            </w:r>
          </w:p>
        </w:tc>
      </w:tr>
    </w:tbl>
    <w:p w14:paraId="53BC2D2A" w14:textId="77777777" w:rsidR="00BB1686" w:rsidRDefault="00BA78BA">
      <w:pPr>
        <w:pStyle w:val="Heading2"/>
      </w:pPr>
      <w:bookmarkStart w:id="8" w:name="unique_4"/>
      <w:bookmarkStart w:id="9" w:name="_Toc233894891"/>
      <w:r>
        <w:t>Roles</w:t>
      </w:r>
      <w:bookmarkEnd w:id="8"/>
      <w:bookmarkEnd w:id="9"/>
    </w:p>
    <w:p w14:paraId="2687397E" w14:textId="77777777" w:rsidR="0066217B" w:rsidRDefault="00BA78BA">
      <w:r>
        <w:t>Cree roles empresariales utilizando los siguientes modelos de rol empresarial suministrados por SAP y asígnelos a sus usuarios de prueba individuales.</w:t>
      </w:r>
    </w:p>
    <w:p w14:paraId="43FF3320" w14:textId="77777777" w:rsidR="0066217B" w:rsidRDefault="00BA78BA">
      <w:r>
        <w:t xml:space="preserve">Como alternativa, si están disponibles, puede utilizar los siguientes espacios </w:t>
      </w:r>
      <w:r>
        <w:t>suministrados por SAP. Cree un espacio con páginas que contengan aplicaciones esenciales predefinidas y asígnelo al rol empresarial. A continuación, asigne este rol empresarial a sus usuarios individuales.</w:t>
      </w:r>
    </w:p>
    <w:p w14:paraId="5E5B1C67" w14:textId="5045F315" w:rsidR="00BB1686" w:rsidRDefault="00BA78BA">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717"/>
        <w:gridCol w:w="2538"/>
        <w:gridCol w:w="3752"/>
        <w:gridCol w:w="3130"/>
        <w:gridCol w:w="1167"/>
      </w:tblGrid>
      <w:tr w:rsidR="00BB1686" w:rsidRPr="0066217B" w14:paraId="6FE48EB1"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685D8B35" w14:textId="77777777" w:rsidR="00BB1686" w:rsidRPr="0066217B" w:rsidRDefault="00BA78BA">
            <w:pPr>
              <w:pStyle w:val="boldparagraph"/>
              <w:rPr>
                <w:sz w:val="16"/>
              </w:rPr>
            </w:pPr>
            <w:r w:rsidRPr="0066217B">
              <w:rPr>
                <w:sz w:val="16"/>
              </w:rPr>
              <w:t>Nombre (modelo de rol)</w:t>
            </w:r>
          </w:p>
        </w:tc>
        <w:tc>
          <w:tcPr>
            <w:tcW w:w="0" w:type="auto"/>
          </w:tcPr>
          <w:p w14:paraId="67B270C1" w14:textId="77777777" w:rsidR="00BB1686" w:rsidRPr="0066217B" w:rsidRDefault="00BA78BA">
            <w:pPr>
              <w:pStyle w:val="boldparagraph"/>
              <w:rPr>
                <w:sz w:val="16"/>
              </w:rPr>
            </w:pPr>
            <w:r w:rsidRPr="0066217B">
              <w:rPr>
                <w:sz w:val="16"/>
              </w:rPr>
              <w:t>ID (modelo de rol)</w:t>
            </w:r>
          </w:p>
        </w:tc>
        <w:tc>
          <w:tcPr>
            <w:tcW w:w="0" w:type="auto"/>
          </w:tcPr>
          <w:p w14:paraId="439C89A9" w14:textId="77777777" w:rsidR="00BB1686" w:rsidRPr="0066217B" w:rsidRDefault="00BA78BA">
            <w:pPr>
              <w:pStyle w:val="boldparagraph"/>
              <w:rPr>
                <w:sz w:val="16"/>
              </w:rPr>
            </w:pPr>
            <w:r w:rsidRPr="0066217B">
              <w:rPr>
                <w:sz w:val="16"/>
              </w:rPr>
              <w:t>Nombre (espacio de rampa de lanzamiento)</w:t>
            </w:r>
          </w:p>
        </w:tc>
        <w:tc>
          <w:tcPr>
            <w:tcW w:w="0" w:type="auto"/>
          </w:tcPr>
          <w:p w14:paraId="6759E14C" w14:textId="77777777" w:rsidR="00BB1686" w:rsidRPr="0066217B" w:rsidRDefault="00BA78BA">
            <w:pPr>
              <w:pStyle w:val="boldparagraph"/>
              <w:rPr>
                <w:sz w:val="16"/>
              </w:rPr>
            </w:pPr>
            <w:r w:rsidRPr="0066217B">
              <w:rPr>
                <w:sz w:val="16"/>
              </w:rPr>
              <w:t>ID (espacio de rampa de lanzamiento)</w:t>
            </w:r>
          </w:p>
        </w:tc>
        <w:tc>
          <w:tcPr>
            <w:tcW w:w="0" w:type="auto"/>
          </w:tcPr>
          <w:p w14:paraId="7E2516B1" w14:textId="77777777" w:rsidR="00BB1686" w:rsidRPr="0066217B" w:rsidRDefault="00BA78BA">
            <w:pPr>
              <w:pStyle w:val="boldparagraph"/>
              <w:rPr>
                <w:sz w:val="16"/>
              </w:rPr>
            </w:pPr>
            <w:r w:rsidRPr="0066217B">
              <w:rPr>
                <w:sz w:val="16"/>
              </w:rPr>
              <w:t>Iniciar sesión</w:t>
            </w:r>
          </w:p>
        </w:tc>
      </w:tr>
      <w:tr w:rsidR="00BB1686" w:rsidRPr="0066217B" w14:paraId="19E1D800" w14:textId="77777777" w:rsidTr="0066217B">
        <w:tc>
          <w:tcPr>
            <w:tcW w:w="0" w:type="auto"/>
          </w:tcPr>
          <w:p w14:paraId="2E430906" w14:textId="77777777" w:rsidR="00BB1686" w:rsidRPr="0066217B" w:rsidRDefault="00BA78BA">
            <w:pPr>
              <w:rPr>
                <w:sz w:val="16"/>
              </w:rPr>
            </w:pPr>
            <w:r w:rsidRPr="0066217B">
              <w:rPr>
                <w:sz w:val="16"/>
              </w:rPr>
              <w:t>Ingeniero de producción - Fabricación discreta</w:t>
            </w:r>
          </w:p>
        </w:tc>
        <w:tc>
          <w:tcPr>
            <w:tcW w:w="0" w:type="auto"/>
          </w:tcPr>
          <w:p w14:paraId="5CBDF43C" w14:textId="77777777" w:rsidR="00BB1686" w:rsidRPr="0066217B" w:rsidRDefault="00BA78BA">
            <w:pPr>
              <w:rPr>
                <w:sz w:val="16"/>
              </w:rPr>
            </w:pPr>
            <w:r w:rsidRPr="0066217B">
              <w:rPr>
                <w:rStyle w:val="CourierNew"/>
                <w:sz w:val="16"/>
              </w:rPr>
              <w:t>SAP_BR_PRODN_ENG_DISC</w:t>
            </w:r>
          </w:p>
        </w:tc>
        <w:tc>
          <w:tcPr>
            <w:tcW w:w="0" w:type="auto"/>
          </w:tcPr>
          <w:p w14:paraId="7E4F7F74" w14:textId="77777777" w:rsidR="00BB1686" w:rsidRPr="0066217B" w:rsidRDefault="00BA78BA">
            <w:pPr>
              <w:rPr>
                <w:sz w:val="16"/>
              </w:rPr>
            </w:pPr>
            <w:r w:rsidRPr="0066217B">
              <w:rPr>
                <w:sz w:val="16"/>
              </w:rPr>
              <w:t>Ingeniería de producción - Fabricación discreta</w:t>
            </w:r>
          </w:p>
        </w:tc>
        <w:tc>
          <w:tcPr>
            <w:tcW w:w="0" w:type="auto"/>
          </w:tcPr>
          <w:p w14:paraId="4AD9874A" w14:textId="77777777" w:rsidR="00BB1686" w:rsidRPr="0066217B" w:rsidRDefault="00BA78BA">
            <w:pPr>
              <w:rPr>
                <w:sz w:val="16"/>
              </w:rPr>
            </w:pPr>
            <w:r w:rsidRPr="0066217B">
              <w:rPr>
                <w:rStyle w:val="CourierNew"/>
                <w:sz w:val="16"/>
              </w:rPr>
              <w:t>SAP_BR_PRODN_ENG_DISC</w:t>
            </w:r>
          </w:p>
        </w:tc>
        <w:tc>
          <w:tcPr>
            <w:tcW w:w="0" w:type="auto"/>
          </w:tcPr>
          <w:p w14:paraId="16280F5B" w14:textId="77777777" w:rsidR="00BA78BA" w:rsidRPr="0066217B" w:rsidRDefault="00BA78BA">
            <w:pPr>
              <w:rPr>
                <w:sz w:val="16"/>
              </w:rPr>
            </w:pPr>
          </w:p>
        </w:tc>
      </w:tr>
    </w:tbl>
    <w:p w14:paraId="0828257C" w14:textId="77777777" w:rsidR="00BB1686" w:rsidRDefault="00BA78BA">
      <w:pPr>
        <w:pStyle w:val="Heading2"/>
      </w:pPr>
      <w:bookmarkStart w:id="10" w:name="unique_5"/>
      <w:bookmarkStart w:id="11" w:name="_Toc233894892"/>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1934"/>
        <w:gridCol w:w="1272"/>
        <w:gridCol w:w="2039"/>
        <w:gridCol w:w="6207"/>
        <w:gridCol w:w="2852"/>
      </w:tblGrid>
      <w:tr w:rsidR="00BB1686" w:rsidRPr="0066217B" w14:paraId="72F85AF3"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0732C358" w14:textId="77777777" w:rsidR="00BB1686" w:rsidRPr="0066217B" w:rsidRDefault="00BA78BA">
            <w:pPr>
              <w:pStyle w:val="boldparagraph"/>
              <w:rPr>
                <w:sz w:val="16"/>
              </w:rPr>
            </w:pPr>
            <w:r w:rsidRPr="0066217B">
              <w:rPr>
                <w:sz w:val="16"/>
              </w:rPr>
              <w:t>Segmento de datos</w:t>
            </w:r>
          </w:p>
        </w:tc>
        <w:tc>
          <w:tcPr>
            <w:tcW w:w="0" w:type="auto"/>
          </w:tcPr>
          <w:p w14:paraId="417CAA69" w14:textId="77777777" w:rsidR="00BB1686" w:rsidRPr="0066217B" w:rsidRDefault="00BA78BA">
            <w:pPr>
              <w:pStyle w:val="boldparagraph"/>
              <w:rPr>
                <w:sz w:val="16"/>
              </w:rPr>
            </w:pPr>
            <w:r w:rsidRPr="0066217B">
              <w:rPr>
                <w:sz w:val="16"/>
              </w:rPr>
              <w:t>Depende de</w:t>
            </w:r>
          </w:p>
        </w:tc>
        <w:tc>
          <w:tcPr>
            <w:tcW w:w="0" w:type="auto"/>
          </w:tcPr>
          <w:p w14:paraId="66A254C2" w14:textId="77777777" w:rsidR="00BB1686" w:rsidRPr="0066217B" w:rsidRDefault="00BA78BA">
            <w:pPr>
              <w:pStyle w:val="boldparagraph"/>
              <w:rPr>
                <w:sz w:val="16"/>
              </w:rPr>
            </w:pPr>
            <w:r w:rsidRPr="0066217B">
              <w:rPr>
                <w:sz w:val="16"/>
              </w:rPr>
              <w:t>Ejemplos de campos</w:t>
            </w:r>
          </w:p>
        </w:tc>
        <w:tc>
          <w:tcPr>
            <w:tcW w:w="0" w:type="auto"/>
          </w:tcPr>
          <w:p w14:paraId="7C9A95C7" w14:textId="77777777" w:rsidR="00BB1686" w:rsidRPr="0066217B" w:rsidRDefault="00BA78BA">
            <w:pPr>
              <w:pStyle w:val="boldparagraph"/>
              <w:rPr>
                <w:sz w:val="16"/>
              </w:rPr>
            </w:pPr>
            <w:r w:rsidRPr="0066217B">
              <w:rPr>
                <w:sz w:val="16"/>
              </w:rPr>
              <w:t>Comentarios</w:t>
            </w:r>
          </w:p>
        </w:tc>
        <w:tc>
          <w:tcPr>
            <w:tcW w:w="0" w:type="auto"/>
          </w:tcPr>
          <w:p w14:paraId="5170E46F" w14:textId="77777777" w:rsidR="00BB1686" w:rsidRPr="0066217B" w:rsidRDefault="00BA78BA">
            <w:pPr>
              <w:pStyle w:val="boldparagraph"/>
              <w:rPr>
                <w:sz w:val="16"/>
              </w:rPr>
            </w:pPr>
            <w:r w:rsidRPr="0066217B">
              <w:rPr>
                <w:sz w:val="16"/>
              </w:rPr>
              <w:t>Unidad organizativa a utilizar</w:t>
            </w:r>
          </w:p>
        </w:tc>
      </w:tr>
      <w:tr w:rsidR="00BB1686" w:rsidRPr="0066217B" w14:paraId="6229B23C" w14:textId="77777777" w:rsidTr="0066217B">
        <w:tc>
          <w:tcPr>
            <w:tcW w:w="0" w:type="auto"/>
          </w:tcPr>
          <w:p w14:paraId="3CC61A4F" w14:textId="77777777" w:rsidR="00BB1686" w:rsidRPr="0066217B" w:rsidRDefault="00BA78BA">
            <w:pPr>
              <w:rPr>
                <w:sz w:val="16"/>
              </w:rPr>
            </w:pPr>
            <w:r w:rsidRPr="0066217B">
              <w:rPr>
                <w:sz w:val="16"/>
              </w:rPr>
              <w:t>Todos los datos</w:t>
            </w:r>
          </w:p>
        </w:tc>
        <w:tc>
          <w:tcPr>
            <w:tcW w:w="0" w:type="auto"/>
          </w:tcPr>
          <w:p w14:paraId="16EC1042" w14:textId="77777777" w:rsidR="00BB1686" w:rsidRPr="0066217B" w:rsidRDefault="00BA78BA">
            <w:pPr>
              <w:rPr>
                <w:sz w:val="16"/>
              </w:rPr>
            </w:pPr>
            <w:r w:rsidRPr="0066217B">
              <w:rPr>
                <w:rStyle w:val="screenelement"/>
                <w:sz w:val="16"/>
              </w:rPr>
              <w:t>Centro</w:t>
            </w:r>
          </w:p>
        </w:tc>
        <w:tc>
          <w:tcPr>
            <w:tcW w:w="0" w:type="auto"/>
          </w:tcPr>
          <w:p w14:paraId="7938795B" w14:textId="77777777" w:rsidR="00BA78BA" w:rsidRPr="0066217B" w:rsidRDefault="00BA78BA">
            <w:pPr>
              <w:rPr>
                <w:sz w:val="16"/>
              </w:rPr>
            </w:pPr>
          </w:p>
        </w:tc>
        <w:tc>
          <w:tcPr>
            <w:tcW w:w="0" w:type="auto"/>
          </w:tcPr>
          <w:p w14:paraId="06949FE8" w14:textId="77777777" w:rsidR="00BB1686" w:rsidRPr="0066217B" w:rsidRDefault="00BA78BA">
            <w:pPr>
              <w:rPr>
                <w:sz w:val="16"/>
              </w:rPr>
            </w:pPr>
            <w:r w:rsidRPr="0066217B">
              <w:rPr>
                <w:sz w:val="16"/>
              </w:rPr>
              <w:t>Todos los datos de una hoja de ruta estándar dependen del centro.</w:t>
            </w:r>
          </w:p>
        </w:tc>
        <w:tc>
          <w:tcPr>
            <w:tcW w:w="0" w:type="auto"/>
          </w:tcPr>
          <w:p w14:paraId="69535428" w14:textId="77777777" w:rsidR="0066217B" w:rsidRPr="0066217B" w:rsidRDefault="00BA78BA">
            <w:pPr>
              <w:rPr>
                <w:sz w:val="16"/>
              </w:rPr>
            </w:pPr>
            <w:r w:rsidRPr="0066217B">
              <w:rPr>
                <w:sz w:val="16"/>
              </w:rPr>
              <w:t>Centro:</w:t>
            </w:r>
          </w:p>
          <w:p w14:paraId="6FEFEB7B" w14:textId="30593502" w:rsidR="00BB1686" w:rsidRPr="0066217B" w:rsidRDefault="00BA78BA">
            <w:pPr>
              <w:rPr>
                <w:sz w:val="16"/>
              </w:rPr>
            </w:pPr>
            <w:r w:rsidRPr="0066217B">
              <w:rPr>
                <w:sz w:val="16"/>
              </w:rPr>
              <w:t>__________</w:t>
            </w:r>
          </w:p>
        </w:tc>
      </w:tr>
    </w:tbl>
    <w:p w14:paraId="74A79F01" w14:textId="77777777" w:rsidR="00BB1686" w:rsidRDefault="00BA78BA">
      <w:pPr>
        <w:pStyle w:val="Heading2"/>
      </w:pPr>
      <w:bookmarkStart w:id="12" w:name="unique_6"/>
      <w:bookmarkStart w:id="13" w:name="_Toc233894893"/>
      <w:r>
        <w:lastRenderedPageBreak/>
        <w:t>Datos maestros obligatorios y opcionales</w:t>
      </w:r>
      <w:bookmarkEnd w:id="12"/>
      <w:bookmarkEnd w:id="13"/>
    </w:p>
    <w:p w14:paraId="5D8BE931" w14:textId="77777777" w:rsidR="00BB1686" w:rsidRDefault="00BA78BA">
      <w:r>
        <w:t>Los registros de datos de hoja de ruta de referencia pueden hacer referencia a otros datos maestros. La siguiente tabla proporciona un resumen de los objetos de datos maestros opcionales y obligatorios que se utilizarán en una Referencia hoja de ruta.</w:t>
      </w:r>
    </w:p>
    <w:tbl>
      <w:tblPr>
        <w:tblStyle w:val="SAPStandardTable"/>
        <w:tblW w:w="5000" w:type="pct"/>
        <w:tblInd w:w="3" w:type="dxa"/>
        <w:tblLook w:val="0620" w:firstRow="1" w:lastRow="0" w:firstColumn="0" w:lastColumn="0" w:noHBand="1" w:noVBand="1"/>
      </w:tblPr>
      <w:tblGrid>
        <w:gridCol w:w="1420"/>
        <w:gridCol w:w="5576"/>
        <w:gridCol w:w="1260"/>
        <w:gridCol w:w="6048"/>
      </w:tblGrid>
      <w:tr w:rsidR="00BB1686" w:rsidRPr="0066217B" w14:paraId="6C3A0C72"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5B7DD225" w14:textId="77777777" w:rsidR="00BB1686" w:rsidRPr="0066217B" w:rsidRDefault="00BA78BA">
            <w:pPr>
              <w:pStyle w:val="boldparagraph"/>
              <w:rPr>
                <w:sz w:val="16"/>
              </w:rPr>
            </w:pPr>
            <w:r w:rsidRPr="0066217B">
              <w:rPr>
                <w:sz w:val="16"/>
              </w:rPr>
              <w:t>Objeto de datos maestros</w:t>
            </w:r>
          </w:p>
        </w:tc>
        <w:tc>
          <w:tcPr>
            <w:tcW w:w="0" w:type="auto"/>
          </w:tcPr>
          <w:p w14:paraId="04F3AB03" w14:textId="77777777" w:rsidR="00BB1686" w:rsidRPr="0066217B" w:rsidRDefault="00BA78BA">
            <w:pPr>
              <w:pStyle w:val="boldparagraph"/>
              <w:rPr>
                <w:sz w:val="16"/>
              </w:rPr>
            </w:pPr>
            <w:r w:rsidRPr="0066217B">
              <w:rPr>
                <w:sz w:val="16"/>
              </w:rPr>
              <w:t>Utilizado en segmento de datos</w:t>
            </w:r>
          </w:p>
        </w:tc>
        <w:tc>
          <w:tcPr>
            <w:tcW w:w="0" w:type="auto"/>
          </w:tcPr>
          <w:p w14:paraId="12F45634" w14:textId="77777777" w:rsidR="00BB1686" w:rsidRPr="0066217B" w:rsidRDefault="00BA78BA">
            <w:pPr>
              <w:pStyle w:val="boldparagraph"/>
              <w:rPr>
                <w:sz w:val="16"/>
              </w:rPr>
            </w:pPr>
            <w:r w:rsidRPr="0066217B">
              <w:rPr>
                <w:sz w:val="16"/>
              </w:rPr>
              <w:t>Obligatorio/Opcional</w:t>
            </w:r>
          </w:p>
        </w:tc>
        <w:tc>
          <w:tcPr>
            <w:tcW w:w="0" w:type="auto"/>
          </w:tcPr>
          <w:p w14:paraId="429BC0A3" w14:textId="77777777" w:rsidR="00BB1686" w:rsidRPr="0066217B" w:rsidRDefault="00BA78BA">
            <w:pPr>
              <w:pStyle w:val="boldparagraph"/>
              <w:rPr>
                <w:sz w:val="16"/>
              </w:rPr>
            </w:pPr>
            <w:r w:rsidRPr="0066217B">
              <w:rPr>
                <w:sz w:val="16"/>
              </w:rPr>
              <w:t>Comentarios</w:t>
            </w:r>
          </w:p>
        </w:tc>
      </w:tr>
      <w:tr w:rsidR="00BB1686" w:rsidRPr="0066217B" w14:paraId="33B77A2B" w14:textId="77777777" w:rsidTr="0066217B">
        <w:tc>
          <w:tcPr>
            <w:tcW w:w="0" w:type="auto"/>
          </w:tcPr>
          <w:p w14:paraId="09FC6C73" w14:textId="77777777" w:rsidR="00BB1686" w:rsidRPr="0066217B" w:rsidRDefault="00BA78BA">
            <w:pPr>
              <w:rPr>
                <w:sz w:val="16"/>
              </w:rPr>
            </w:pPr>
            <w:r w:rsidRPr="0066217B">
              <w:rPr>
                <w:sz w:val="16"/>
              </w:rPr>
              <w:t>Material</w:t>
            </w:r>
          </w:p>
        </w:tc>
        <w:tc>
          <w:tcPr>
            <w:tcW w:w="0" w:type="auto"/>
          </w:tcPr>
          <w:p w14:paraId="33D93525" w14:textId="77777777" w:rsidR="00BA78BA" w:rsidRPr="0066217B" w:rsidRDefault="00BA78BA">
            <w:pPr>
              <w:rPr>
                <w:sz w:val="16"/>
              </w:rPr>
            </w:pPr>
          </w:p>
        </w:tc>
        <w:tc>
          <w:tcPr>
            <w:tcW w:w="0" w:type="auto"/>
          </w:tcPr>
          <w:p w14:paraId="2ED89D37" w14:textId="77777777" w:rsidR="00BB1686" w:rsidRPr="0066217B" w:rsidRDefault="00BA78BA">
            <w:pPr>
              <w:rPr>
                <w:sz w:val="16"/>
              </w:rPr>
            </w:pPr>
            <w:r w:rsidRPr="0066217B">
              <w:rPr>
                <w:sz w:val="16"/>
              </w:rPr>
              <w:t>Obligatorio</w:t>
            </w:r>
          </w:p>
        </w:tc>
        <w:tc>
          <w:tcPr>
            <w:tcW w:w="0" w:type="auto"/>
          </w:tcPr>
          <w:p w14:paraId="24B8C90B" w14:textId="77777777" w:rsidR="0066217B" w:rsidRPr="0066217B" w:rsidRDefault="00BA78BA">
            <w:pPr>
              <w:rPr>
                <w:sz w:val="16"/>
              </w:rPr>
            </w:pPr>
            <w:r w:rsidRPr="0066217B">
              <w:rPr>
                <w:sz w:val="16"/>
              </w:rPr>
              <w:t>Complete el siguiente script de test como requisito previo antes de ejecutar pasos de proceso:</w:t>
            </w:r>
          </w:p>
          <w:p w14:paraId="49FD4E82" w14:textId="77777777" w:rsidR="0066217B" w:rsidRPr="0066217B" w:rsidRDefault="00BA78BA">
            <w:pPr>
              <w:rPr>
                <w:sz w:val="16"/>
              </w:rPr>
            </w:pPr>
            <w:r w:rsidRPr="0066217B">
              <w:rPr>
                <w:sz w:val="16"/>
              </w:rPr>
              <w:t>Creación de maestro de productos de tipo "Materia prima" - MDS (BNR)</w:t>
            </w:r>
          </w:p>
          <w:p w14:paraId="0D748D68" w14:textId="77777777" w:rsidR="0066217B" w:rsidRPr="0066217B" w:rsidRDefault="00BA78BA">
            <w:pPr>
              <w:rPr>
                <w:sz w:val="16"/>
              </w:rPr>
            </w:pPr>
            <w:r w:rsidRPr="0066217B">
              <w:rPr>
                <w:sz w:val="16"/>
              </w:rPr>
              <w:t>Creación de maestro de productos de tipo "Producto semielaborado" - MDS (BNS)</w:t>
            </w:r>
          </w:p>
          <w:p w14:paraId="3E9D4D9E" w14:textId="15B9A17A" w:rsidR="00BB1686" w:rsidRPr="0066217B" w:rsidRDefault="00BA78BA">
            <w:pPr>
              <w:rPr>
                <w:sz w:val="16"/>
              </w:rPr>
            </w:pPr>
            <w:r w:rsidRPr="0066217B">
              <w:rPr>
                <w:sz w:val="16"/>
              </w:rPr>
              <w:t>Creación de maestro de productos de tipo "Producto terminado" - MDS (BNT)</w:t>
            </w:r>
          </w:p>
        </w:tc>
      </w:tr>
      <w:tr w:rsidR="00BB1686" w:rsidRPr="0066217B" w14:paraId="5C1DAE82" w14:textId="77777777" w:rsidTr="0066217B">
        <w:tc>
          <w:tcPr>
            <w:tcW w:w="0" w:type="auto"/>
          </w:tcPr>
          <w:p w14:paraId="20D6A04F" w14:textId="77777777" w:rsidR="00BB1686" w:rsidRPr="0066217B" w:rsidRDefault="00BA78BA">
            <w:pPr>
              <w:rPr>
                <w:sz w:val="16"/>
              </w:rPr>
            </w:pPr>
            <w:r w:rsidRPr="0066217B">
              <w:rPr>
                <w:sz w:val="16"/>
              </w:rPr>
              <w:t>Puesto de trabajo</w:t>
            </w:r>
          </w:p>
        </w:tc>
        <w:tc>
          <w:tcPr>
            <w:tcW w:w="0" w:type="auto"/>
          </w:tcPr>
          <w:p w14:paraId="64D0C49F" w14:textId="77777777" w:rsidR="00BB1686" w:rsidRPr="0066217B" w:rsidRDefault="00BA78BA">
            <w:pPr>
              <w:rPr>
                <w:sz w:val="16"/>
              </w:rPr>
            </w:pPr>
            <w:r w:rsidRPr="0066217B">
              <w:rPr>
                <w:sz w:val="16"/>
              </w:rPr>
              <w:t xml:space="preserve">En </w:t>
            </w:r>
            <w:r w:rsidRPr="0066217B">
              <w:rPr>
                <w:rStyle w:val="screenelement"/>
                <w:sz w:val="16"/>
              </w:rPr>
              <w:t>Crear operación de referencia: resumen de operaciones</w:t>
            </w:r>
            <w:r w:rsidRPr="0066217B">
              <w:rPr>
                <w:sz w:val="16"/>
              </w:rPr>
              <w:t xml:space="preserve"> , seleccione un Puesto de trabajo para una operación interna</w:t>
            </w:r>
          </w:p>
        </w:tc>
        <w:tc>
          <w:tcPr>
            <w:tcW w:w="0" w:type="auto"/>
          </w:tcPr>
          <w:p w14:paraId="3814045E" w14:textId="77777777" w:rsidR="00BB1686" w:rsidRPr="0066217B" w:rsidRDefault="00BA78BA">
            <w:pPr>
              <w:rPr>
                <w:sz w:val="16"/>
              </w:rPr>
            </w:pPr>
            <w:r w:rsidRPr="0066217B">
              <w:rPr>
                <w:sz w:val="16"/>
              </w:rPr>
              <w:t>Obligatorio, (opcional)</w:t>
            </w:r>
          </w:p>
        </w:tc>
        <w:tc>
          <w:tcPr>
            <w:tcW w:w="0" w:type="auto"/>
          </w:tcPr>
          <w:p w14:paraId="754DC0FA" w14:textId="77777777" w:rsidR="0066217B" w:rsidRPr="0066217B" w:rsidRDefault="00BA78BA">
            <w:pPr>
              <w:rPr>
                <w:sz w:val="16"/>
              </w:rPr>
            </w:pPr>
            <w:r w:rsidRPr="0066217B">
              <w:rPr>
                <w:sz w:val="16"/>
              </w:rPr>
              <w:t>Para una operación externa, el puesto de trabajo no es una entrada obligatoria campo.</w:t>
            </w:r>
          </w:p>
          <w:p w14:paraId="1B1051C5" w14:textId="4B617837" w:rsidR="00BB1686" w:rsidRPr="0066217B" w:rsidRDefault="00BA78BA">
            <w:pPr>
              <w:rPr>
                <w:sz w:val="16"/>
              </w:rPr>
            </w:pPr>
            <w:r w:rsidRPr="0066217B">
              <w:rPr>
                <w:sz w:val="16"/>
              </w:rPr>
              <w:t>Si es necesario, ejecute el Crear hoja de ruta estándar - MDS Ensayo (BLE) script.</w:t>
            </w:r>
          </w:p>
        </w:tc>
      </w:tr>
      <w:tr w:rsidR="00BB1686" w:rsidRPr="0066217B" w14:paraId="62E91D65" w14:textId="77777777" w:rsidTr="0066217B">
        <w:tc>
          <w:tcPr>
            <w:tcW w:w="0" w:type="auto"/>
          </w:tcPr>
          <w:p w14:paraId="79BC970D" w14:textId="77777777" w:rsidR="00BB1686" w:rsidRPr="0066217B" w:rsidRDefault="00BA78BA">
            <w:pPr>
              <w:rPr>
                <w:sz w:val="16"/>
              </w:rPr>
            </w:pPr>
            <w:r w:rsidRPr="0066217B">
              <w:rPr>
                <w:sz w:val="16"/>
              </w:rPr>
              <w:t>Lista de materiales</w:t>
            </w:r>
          </w:p>
        </w:tc>
        <w:tc>
          <w:tcPr>
            <w:tcW w:w="0" w:type="auto"/>
          </w:tcPr>
          <w:p w14:paraId="52FBC828" w14:textId="77777777" w:rsidR="00BA78BA" w:rsidRPr="0066217B" w:rsidRDefault="00BA78BA">
            <w:pPr>
              <w:rPr>
                <w:sz w:val="16"/>
              </w:rPr>
            </w:pPr>
          </w:p>
        </w:tc>
        <w:tc>
          <w:tcPr>
            <w:tcW w:w="0" w:type="auto"/>
          </w:tcPr>
          <w:p w14:paraId="203A78E1" w14:textId="77777777" w:rsidR="00BB1686" w:rsidRPr="0066217B" w:rsidRDefault="00BA78BA">
            <w:pPr>
              <w:rPr>
                <w:sz w:val="16"/>
              </w:rPr>
            </w:pPr>
            <w:r w:rsidRPr="0066217B">
              <w:rPr>
                <w:sz w:val="16"/>
              </w:rPr>
              <w:t>Opcional</w:t>
            </w:r>
          </w:p>
        </w:tc>
        <w:tc>
          <w:tcPr>
            <w:tcW w:w="0" w:type="auto"/>
          </w:tcPr>
          <w:p w14:paraId="7E3C1B1D" w14:textId="77777777" w:rsidR="00BB1686" w:rsidRPr="0066217B" w:rsidRDefault="00BA78BA">
            <w:pPr>
              <w:rPr>
                <w:sz w:val="16"/>
              </w:rPr>
            </w:pPr>
            <w:r w:rsidRPr="0066217B">
              <w:rPr>
                <w:sz w:val="16"/>
              </w:rPr>
              <w:t>Ejecute el Crear lista de materiales para material para producción y ventas - MDS (BNK) script de test.</w:t>
            </w:r>
          </w:p>
        </w:tc>
      </w:tr>
      <w:tr w:rsidR="00BB1686" w:rsidRPr="0066217B" w14:paraId="275B5142" w14:textId="77777777" w:rsidTr="0066217B">
        <w:tc>
          <w:tcPr>
            <w:tcW w:w="0" w:type="auto"/>
          </w:tcPr>
          <w:p w14:paraId="2419A142" w14:textId="77777777" w:rsidR="00BB1686" w:rsidRPr="0066217B" w:rsidRDefault="00BA78BA">
            <w:pPr>
              <w:rPr>
                <w:sz w:val="16"/>
              </w:rPr>
            </w:pPr>
            <w:r w:rsidRPr="0066217B">
              <w:rPr>
                <w:sz w:val="16"/>
              </w:rPr>
              <w:t>Registro info de compras</w:t>
            </w:r>
          </w:p>
        </w:tc>
        <w:tc>
          <w:tcPr>
            <w:tcW w:w="0" w:type="auto"/>
          </w:tcPr>
          <w:p w14:paraId="064C143B" w14:textId="77777777" w:rsidR="00BA78BA" w:rsidRPr="0066217B" w:rsidRDefault="00BA78BA">
            <w:pPr>
              <w:rPr>
                <w:sz w:val="16"/>
              </w:rPr>
            </w:pPr>
          </w:p>
        </w:tc>
        <w:tc>
          <w:tcPr>
            <w:tcW w:w="0" w:type="auto"/>
          </w:tcPr>
          <w:p w14:paraId="2FB0D834" w14:textId="77777777" w:rsidR="00BB1686" w:rsidRPr="0066217B" w:rsidRDefault="00BA78BA">
            <w:pPr>
              <w:rPr>
                <w:sz w:val="16"/>
              </w:rPr>
            </w:pPr>
            <w:r w:rsidRPr="0066217B">
              <w:rPr>
                <w:sz w:val="16"/>
              </w:rPr>
              <w:t>(Obligatorio)</w:t>
            </w:r>
          </w:p>
        </w:tc>
        <w:tc>
          <w:tcPr>
            <w:tcW w:w="0" w:type="auto"/>
          </w:tcPr>
          <w:p w14:paraId="2E630248" w14:textId="77777777" w:rsidR="00BB1686" w:rsidRPr="0066217B" w:rsidRDefault="00BA78BA">
            <w:pPr>
              <w:rPr>
                <w:sz w:val="16"/>
              </w:rPr>
            </w:pPr>
            <w:r w:rsidRPr="0066217B">
              <w:rPr>
                <w:sz w:val="16"/>
              </w:rPr>
              <w:t>Para una operación externa, puede utilizar un registro info de compras para capturar todos los datos relevantes para el suministro</w:t>
            </w:r>
          </w:p>
        </w:tc>
      </w:tr>
    </w:tbl>
    <w:p w14:paraId="7549274B" w14:textId="77777777" w:rsidR="00BB1686" w:rsidRDefault="00BA78BA">
      <w:pPr>
        <w:pStyle w:val="Heading2"/>
      </w:pPr>
      <w:bookmarkStart w:id="14" w:name="unique_7"/>
      <w:bookmarkStart w:id="15" w:name="_Toc233894894"/>
      <w:r>
        <w:t>Parámetros principales para la creación de datos</w:t>
      </w:r>
      <w:bookmarkEnd w:id="14"/>
      <w:bookmarkEnd w:id="15"/>
    </w:p>
    <w:p w14:paraId="12754BAE" w14:textId="77777777" w:rsidR="00BB1686" w:rsidRDefault="00BA78BA">
      <w:r>
        <w:t>En esta sección, describimos algunos parámetros básicos que influyen en el comportamiento de un maestro registro y siempre son necesarios para crear una hoja de ruta de referencia:</w:t>
      </w:r>
    </w:p>
    <w:p w14:paraId="38E50730" w14:textId="77777777" w:rsidR="00BB1686" w:rsidRDefault="00BA78BA">
      <w:pPr>
        <w:pStyle w:val="Heading3"/>
      </w:pPr>
      <w:bookmarkStart w:id="16" w:name="unique_8"/>
      <w:bookmarkStart w:id="17" w:name="_Toc233894895"/>
      <w:r>
        <w:t>Utilización</w:t>
      </w:r>
      <w:bookmarkEnd w:id="16"/>
      <w:bookmarkEnd w:id="17"/>
    </w:p>
    <w:tbl>
      <w:tblPr>
        <w:tblStyle w:val="SAPStandardTable"/>
        <w:tblW w:w="5000" w:type="pct"/>
        <w:tblInd w:w="3" w:type="dxa"/>
        <w:tblLook w:val="0620" w:firstRow="1" w:lastRow="0" w:firstColumn="0" w:lastColumn="0" w:noHBand="1" w:noVBand="1"/>
      </w:tblPr>
      <w:tblGrid>
        <w:gridCol w:w="8534"/>
        <w:gridCol w:w="5770"/>
      </w:tblGrid>
      <w:tr w:rsidR="00BB1686" w:rsidRPr="0066217B" w14:paraId="111E1C19"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45518006" w14:textId="77777777" w:rsidR="00BB1686" w:rsidRPr="0066217B" w:rsidRDefault="00BA78BA">
            <w:pPr>
              <w:pStyle w:val="boldparagraph"/>
              <w:rPr>
                <w:sz w:val="16"/>
              </w:rPr>
            </w:pPr>
            <w:r w:rsidRPr="0066217B">
              <w:rPr>
                <w:sz w:val="16"/>
              </w:rPr>
              <w:t>Clase de puesto de trabajo</w:t>
            </w:r>
          </w:p>
        </w:tc>
        <w:tc>
          <w:tcPr>
            <w:tcW w:w="0" w:type="auto"/>
          </w:tcPr>
          <w:p w14:paraId="62A939DF" w14:textId="77777777" w:rsidR="00BB1686" w:rsidRPr="0066217B" w:rsidRDefault="00BA78BA">
            <w:pPr>
              <w:pStyle w:val="boldparagraph"/>
              <w:rPr>
                <w:sz w:val="16"/>
              </w:rPr>
            </w:pPr>
            <w:r w:rsidRPr="0066217B">
              <w:rPr>
                <w:sz w:val="16"/>
              </w:rPr>
              <w:t>Descripción</w:t>
            </w:r>
          </w:p>
        </w:tc>
      </w:tr>
      <w:tr w:rsidR="00BB1686" w:rsidRPr="0066217B" w14:paraId="20DE9986" w14:textId="77777777" w:rsidTr="0066217B">
        <w:tc>
          <w:tcPr>
            <w:tcW w:w="0" w:type="auto"/>
          </w:tcPr>
          <w:p w14:paraId="4B2896C4" w14:textId="77777777" w:rsidR="00BB1686" w:rsidRPr="0066217B" w:rsidRDefault="00BA78BA">
            <w:pPr>
              <w:rPr>
                <w:sz w:val="16"/>
              </w:rPr>
            </w:pPr>
            <w:r w:rsidRPr="0066217B">
              <w:rPr>
                <w:sz w:val="16"/>
              </w:rPr>
              <w:t>1</w:t>
            </w:r>
          </w:p>
        </w:tc>
        <w:tc>
          <w:tcPr>
            <w:tcW w:w="0" w:type="auto"/>
          </w:tcPr>
          <w:p w14:paraId="6F2CB312" w14:textId="77777777" w:rsidR="00BB1686" w:rsidRPr="0066217B" w:rsidRDefault="00BA78BA">
            <w:pPr>
              <w:rPr>
                <w:sz w:val="16"/>
              </w:rPr>
            </w:pPr>
            <w:r w:rsidRPr="0066217B">
              <w:rPr>
                <w:sz w:val="16"/>
              </w:rPr>
              <w:t>Producción</w:t>
            </w:r>
          </w:p>
        </w:tc>
      </w:tr>
      <w:tr w:rsidR="00BB1686" w:rsidRPr="0066217B" w14:paraId="5F54FF03" w14:textId="77777777" w:rsidTr="0066217B">
        <w:tc>
          <w:tcPr>
            <w:tcW w:w="0" w:type="auto"/>
          </w:tcPr>
          <w:p w14:paraId="16B47762" w14:textId="77777777" w:rsidR="00BB1686" w:rsidRPr="0066217B" w:rsidRDefault="00BA78BA">
            <w:pPr>
              <w:rPr>
                <w:sz w:val="16"/>
              </w:rPr>
            </w:pPr>
            <w:r w:rsidRPr="0066217B">
              <w:rPr>
                <w:sz w:val="16"/>
              </w:rPr>
              <w:t>2</w:t>
            </w:r>
          </w:p>
        </w:tc>
        <w:tc>
          <w:tcPr>
            <w:tcW w:w="0" w:type="auto"/>
          </w:tcPr>
          <w:p w14:paraId="2454ABF1" w14:textId="77777777" w:rsidR="00BB1686" w:rsidRPr="0066217B" w:rsidRDefault="00BA78BA">
            <w:pPr>
              <w:rPr>
                <w:sz w:val="16"/>
              </w:rPr>
            </w:pPr>
            <w:r w:rsidRPr="0066217B">
              <w:rPr>
                <w:sz w:val="16"/>
              </w:rPr>
              <w:t>Ingeniería/Diseño</w:t>
            </w:r>
          </w:p>
        </w:tc>
      </w:tr>
      <w:tr w:rsidR="00BB1686" w:rsidRPr="0066217B" w14:paraId="4BBF0C4A" w14:textId="77777777" w:rsidTr="0066217B">
        <w:tc>
          <w:tcPr>
            <w:tcW w:w="0" w:type="auto"/>
          </w:tcPr>
          <w:p w14:paraId="5AC7F459" w14:textId="77777777" w:rsidR="00BB1686" w:rsidRPr="0066217B" w:rsidRDefault="00BA78BA">
            <w:pPr>
              <w:rPr>
                <w:sz w:val="16"/>
              </w:rPr>
            </w:pPr>
            <w:r w:rsidRPr="0066217B">
              <w:rPr>
                <w:sz w:val="16"/>
              </w:rPr>
              <w:t>3</w:t>
            </w:r>
          </w:p>
        </w:tc>
        <w:tc>
          <w:tcPr>
            <w:tcW w:w="0" w:type="auto"/>
          </w:tcPr>
          <w:p w14:paraId="43F5E781" w14:textId="77777777" w:rsidR="00BB1686" w:rsidRPr="0066217B" w:rsidRDefault="00BA78BA">
            <w:pPr>
              <w:rPr>
                <w:sz w:val="16"/>
              </w:rPr>
            </w:pPr>
            <w:r w:rsidRPr="0066217B">
              <w:rPr>
                <w:sz w:val="16"/>
              </w:rPr>
              <w:t>Universal</w:t>
            </w:r>
          </w:p>
        </w:tc>
      </w:tr>
    </w:tbl>
    <w:p w14:paraId="7B475735" w14:textId="77777777" w:rsidR="00BB1686" w:rsidRDefault="00BA78BA">
      <w:pPr>
        <w:pStyle w:val="Heading1"/>
      </w:pPr>
      <w:bookmarkStart w:id="18" w:name="unique_9"/>
      <w:bookmarkStart w:id="19" w:name="_Toc233894896"/>
      <w:r>
        <w:lastRenderedPageBreak/>
        <w:t>Tabla de resumen</w:t>
      </w:r>
      <w:bookmarkEnd w:id="18"/>
      <w:bookmarkEnd w:id="19"/>
    </w:p>
    <w:p w14:paraId="7AE994C5" w14:textId="77777777" w:rsidR="00BB1686" w:rsidRDefault="00BA78BA">
      <w:r>
        <w:t>Este elemento de alcance consta del paso del proceso enumerado en la siguiente tabla:</w:t>
      </w:r>
    </w:p>
    <w:tbl>
      <w:tblPr>
        <w:tblStyle w:val="SAPStandardTable"/>
        <w:tblW w:w="5000" w:type="pct"/>
        <w:tblInd w:w="0" w:type="dxa"/>
        <w:tblLook w:val="0620" w:firstRow="1" w:lastRow="0" w:firstColumn="0" w:lastColumn="0" w:noHBand="1" w:noVBand="1"/>
      </w:tblPr>
      <w:tblGrid>
        <w:gridCol w:w="14304"/>
      </w:tblGrid>
      <w:tr w:rsidR="00BB1686" w:rsidRPr="0066217B" w14:paraId="1C42CE34"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374C5BCB" w14:textId="77777777" w:rsidR="0066217B" w:rsidRPr="0066217B" w:rsidRDefault="00BA78BA">
            <w:pPr>
              <w:rPr>
                <w:sz w:val="16"/>
              </w:rPr>
            </w:pPr>
            <w:r w:rsidRPr="0066217B">
              <w:rPr>
                <w:rStyle w:val="bold"/>
                <w:sz w:val="16"/>
              </w:rPr>
              <w:t xml:space="preserve">Nota </w:t>
            </w:r>
            <w:r w:rsidRPr="0066217B">
              <w:rPr>
                <w:sz w:val="16"/>
              </w:rPr>
              <w:t xml:space="preserve">Si el </w:t>
            </w:r>
            <w:r w:rsidRPr="0066217B">
              <w:rPr>
                <w:sz w:val="16"/>
              </w:rPr>
              <w:t>administrador del sistema ha activado espacios y páginas en la rampa de lanzamiento SAP Fiori, la página de inicio solo contendrá las aplicaciones esenciales para realizar las tareas típicas de un rol empresarial.</w:t>
            </w:r>
          </w:p>
          <w:p w14:paraId="15E56889" w14:textId="49FE258A" w:rsidR="0066217B" w:rsidRPr="0066217B" w:rsidRDefault="00BA78BA">
            <w:pPr>
              <w:rPr>
                <w:sz w:val="16"/>
              </w:rPr>
            </w:pPr>
            <w:r w:rsidRPr="0066217B">
              <w:rPr>
                <w:sz w:val="16"/>
              </w:rPr>
              <w:t>Puede encontrar todas las demás aplicaciones (de búsqueda) no incluidas en la página de inicio utilizando la barra de búsqueda (</w:t>
            </w:r>
            <w:hyperlink r:id="rId10" w:history="1">
              <w:r w:rsidRPr="0066217B">
                <w:rPr>
                  <w:rStyle w:val="underline"/>
                  <w:sz w:val="16"/>
                </w:rPr>
                <w:t>2434549</w:t>
              </w:r>
            </w:hyperlink>
            <w:r w:rsidRPr="0066217B">
              <w:rPr>
                <w:sz w:val="16"/>
              </w:rPr>
              <w:t>).</w:t>
            </w:r>
          </w:p>
          <w:p w14:paraId="3A6A54C5" w14:textId="076A5902" w:rsidR="00BB1686" w:rsidRPr="0066217B" w:rsidRDefault="00BA78BA">
            <w:pPr>
              <w:rPr>
                <w:sz w:val="16"/>
              </w:rPr>
            </w:pPr>
            <w:r w:rsidRPr="0066217B">
              <w:rPr>
                <w:sz w:val="16"/>
              </w:rPr>
              <w:t xml:space="preserve">Si desea personalizar la página de inicio e incluir las aplicaciones ocultas, vaya a su perfil de usuario y seleccione </w:t>
            </w:r>
            <w:r w:rsidRPr="0066217B">
              <w:rPr>
                <w:rStyle w:val="screenelement"/>
                <w:sz w:val="16"/>
              </w:rPr>
              <w:t>Buscador de aplicaciones</w:t>
            </w:r>
            <w:r w:rsidRPr="0066217B">
              <w:rPr>
                <w:sz w:val="16"/>
              </w:rPr>
              <w:t xml:space="preserve"> .</w:t>
            </w:r>
          </w:p>
        </w:tc>
      </w:tr>
    </w:tbl>
    <w:p w14:paraId="49ED630D" w14:textId="77777777" w:rsidR="00BA78BA" w:rsidRDefault="00BA78BA">
      <w:pPr>
        <w:spacing w:before="0" w:after="0"/>
        <w:rPr>
          <w:vanish/>
        </w:rPr>
      </w:pPr>
    </w:p>
    <w:tbl>
      <w:tblPr>
        <w:tblStyle w:val="SAPStandardTable"/>
        <w:tblW w:w="5000" w:type="pct"/>
        <w:tblInd w:w="3" w:type="dxa"/>
        <w:tblLook w:val="0620" w:firstRow="1" w:lastRow="0" w:firstColumn="0" w:lastColumn="0" w:noHBand="1" w:noVBand="1"/>
      </w:tblPr>
      <w:tblGrid>
        <w:gridCol w:w="4508"/>
        <w:gridCol w:w="4132"/>
        <w:gridCol w:w="3694"/>
        <w:gridCol w:w="1970"/>
      </w:tblGrid>
      <w:tr w:rsidR="00BB1686" w:rsidRPr="0066217B" w14:paraId="3C3751B1"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32FDD279" w14:textId="77777777" w:rsidR="00BB1686" w:rsidRPr="0066217B" w:rsidRDefault="00BA78BA">
            <w:pPr>
              <w:pStyle w:val="boldparagraph"/>
              <w:rPr>
                <w:sz w:val="16"/>
              </w:rPr>
            </w:pPr>
            <w:r w:rsidRPr="0066217B">
              <w:rPr>
                <w:sz w:val="16"/>
              </w:rPr>
              <w:t>Paso de proceso</w:t>
            </w:r>
          </w:p>
        </w:tc>
        <w:tc>
          <w:tcPr>
            <w:tcW w:w="0" w:type="auto"/>
          </w:tcPr>
          <w:p w14:paraId="4E80433F" w14:textId="77777777" w:rsidR="00BB1686" w:rsidRPr="0066217B" w:rsidRDefault="00BA78BA">
            <w:pPr>
              <w:pStyle w:val="boldparagraph"/>
              <w:rPr>
                <w:sz w:val="16"/>
              </w:rPr>
            </w:pPr>
            <w:r w:rsidRPr="0066217B">
              <w:rPr>
                <w:sz w:val="16"/>
              </w:rPr>
              <w:t>Rol empresarial</w:t>
            </w:r>
          </w:p>
        </w:tc>
        <w:tc>
          <w:tcPr>
            <w:tcW w:w="0" w:type="auto"/>
          </w:tcPr>
          <w:p w14:paraId="29A0B92E" w14:textId="77777777" w:rsidR="00BB1686" w:rsidRPr="0066217B" w:rsidRDefault="00BA78BA">
            <w:pPr>
              <w:pStyle w:val="boldparagraph"/>
              <w:rPr>
                <w:sz w:val="16"/>
              </w:rPr>
            </w:pPr>
            <w:r w:rsidRPr="0066217B">
              <w:rPr>
                <w:sz w:val="16"/>
              </w:rPr>
              <w:t>Transacción</w:t>
            </w:r>
          </w:p>
        </w:tc>
        <w:tc>
          <w:tcPr>
            <w:tcW w:w="0" w:type="auto"/>
          </w:tcPr>
          <w:p w14:paraId="15ECE5C4" w14:textId="77777777" w:rsidR="00BB1686" w:rsidRPr="0066217B" w:rsidRDefault="00BA78BA">
            <w:pPr>
              <w:pStyle w:val="boldparagraph"/>
              <w:rPr>
                <w:sz w:val="16"/>
              </w:rPr>
            </w:pPr>
            <w:r w:rsidRPr="0066217B">
              <w:rPr>
                <w:sz w:val="16"/>
              </w:rPr>
              <w:t>Resultados previstos</w:t>
            </w:r>
          </w:p>
        </w:tc>
      </w:tr>
      <w:tr w:rsidR="00BB1686" w:rsidRPr="0066217B" w14:paraId="43304498" w14:textId="77777777" w:rsidTr="0066217B">
        <w:tc>
          <w:tcPr>
            <w:tcW w:w="0" w:type="auto"/>
          </w:tcPr>
          <w:p w14:paraId="3145C3B3" w14:textId="52157029" w:rsidR="00BB1686" w:rsidRPr="0066217B" w:rsidRDefault="00BA78BA">
            <w:pPr>
              <w:rPr>
                <w:sz w:val="16"/>
              </w:rPr>
            </w:pPr>
            <w:hyperlink r:id="rId11" w:history="1">
              <w:r w:rsidRPr="0066217B">
                <w:rPr>
                  <w:sz w:val="16"/>
                </w:rPr>
                <w:t>Creación de hoja de ruta de referencia</w:t>
              </w:r>
            </w:hyperlink>
            <w:r w:rsidRPr="0066217B">
              <w:rPr>
                <w:sz w:val="16"/>
              </w:rPr>
              <w:t xml:space="preserve">   [página ] </w:t>
            </w:r>
            <w:r w:rsidRPr="0066217B">
              <w:rPr>
                <w:sz w:val="16"/>
              </w:rPr>
              <w:fldChar w:fldCharType="begin"/>
            </w:r>
            <w:r w:rsidRPr="0066217B">
              <w:rPr>
                <w:sz w:val="16"/>
              </w:rPr>
              <w:instrText xml:space="preserve"> PAGEREF unique_10 </w:instrText>
            </w:r>
            <w:r w:rsidRPr="0066217B">
              <w:rPr>
                <w:sz w:val="16"/>
              </w:rPr>
              <w:fldChar w:fldCharType="separate"/>
            </w:r>
            <w:r w:rsidR="0066217B">
              <w:rPr>
                <w:noProof/>
                <w:sz w:val="16"/>
              </w:rPr>
              <w:t>6</w:t>
            </w:r>
            <w:r w:rsidRPr="0066217B">
              <w:rPr>
                <w:sz w:val="16"/>
              </w:rPr>
              <w:fldChar w:fldCharType="end"/>
            </w:r>
          </w:p>
        </w:tc>
        <w:tc>
          <w:tcPr>
            <w:tcW w:w="0" w:type="auto"/>
          </w:tcPr>
          <w:p w14:paraId="5C71800B" w14:textId="77777777" w:rsidR="00BB1686" w:rsidRPr="0066217B" w:rsidRDefault="00BA78BA">
            <w:pPr>
              <w:rPr>
                <w:sz w:val="16"/>
              </w:rPr>
            </w:pPr>
            <w:r w:rsidRPr="0066217B">
              <w:rPr>
                <w:sz w:val="16"/>
              </w:rPr>
              <w:t>Ingeniero de producción - Fabricación discreta</w:t>
            </w:r>
          </w:p>
        </w:tc>
        <w:tc>
          <w:tcPr>
            <w:tcW w:w="0" w:type="auto"/>
          </w:tcPr>
          <w:p w14:paraId="094A13EB" w14:textId="77777777" w:rsidR="00BB1686" w:rsidRPr="0066217B" w:rsidRDefault="00BA78BA">
            <w:pPr>
              <w:rPr>
                <w:sz w:val="16"/>
              </w:rPr>
            </w:pPr>
            <w:r w:rsidRPr="0066217B">
              <w:rPr>
                <w:rStyle w:val="screenelement"/>
                <w:sz w:val="16"/>
              </w:rPr>
              <w:t>Crear hoja de ruta de referencia</w:t>
            </w:r>
            <w:r w:rsidRPr="0066217B">
              <w:rPr>
                <w:sz w:val="16"/>
              </w:rPr>
              <w:t xml:space="preserve"> </w:t>
            </w:r>
            <w:r w:rsidRPr="0066217B">
              <w:rPr>
                <w:rStyle w:val="CourierNew"/>
                <w:sz w:val="16"/>
              </w:rPr>
              <w:t>(CA11)</w:t>
            </w:r>
          </w:p>
        </w:tc>
        <w:tc>
          <w:tcPr>
            <w:tcW w:w="0" w:type="auto"/>
          </w:tcPr>
          <w:p w14:paraId="79EAE3C0" w14:textId="77777777" w:rsidR="00BA78BA" w:rsidRPr="0066217B" w:rsidRDefault="00BA78BA">
            <w:pPr>
              <w:rPr>
                <w:sz w:val="16"/>
              </w:rPr>
            </w:pPr>
          </w:p>
        </w:tc>
      </w:tr>
    </w:tbl>
    <w:p w14:paraId="2DC46133" w14:textId="77777777" w:rsidR="00BB1686" w:rsidRDefault="00BA78BA">
      <w:pPr>
        <w:pStyle w:val="Heading1"/>
      </w:pPr>
      <w:bookmarkStart w:id="20" w:name="unique_11"/>
      <w:bookmarkStart w:id="21" w:name="_Toc233894897"/>
      <w:r>
        <w:lastRenderedPageBreak/>
        <w:t>Procedimientos de prueba</w:t>
      </w:r>
      <w:bookmarkEnd w:id="20"/>
      <w:bookmarkEnd w:id="21"/>
    </w:p>
    <w:p w14:paraId="61D19D2B" w14:textId="77777777" w:rsidR="00BB1686" w:rsidRDefault="00BA78BA">
      <w:r>
        <w:t>Esta sección describe los procedimientos de test para cada paso del proceso que pertenece a este elemento de alcance.</w:t>
      </w:r>
    </w:p>
    <w:p w14:paraId="41876AF0" w14:textId="77777777" w:rsidR="00BB1686" w:rsidRDefault="00BA78BA">
      <w:pPr>
        <w:pStyle w:val="Heading2"/>
      </w:pPr>
      <w:bookmarkStart w:id="22" w:name="unique_10"/>
      <w:bookmarkStart w:id="23" w:name="_Toc233894898"/>
      <w:r>
        <w:t>Creación de hoja de ruta de referencia</w:t>
      </w:r>
      <w:bookmarkEnd w:id="22"/>
      <w:bookmarkEnd w:id="23"/>
    </w:p>
    <w:p w14:paraId="031E5DBF" w14:textId="77777777" w:rsidR="00BB1686" w:rsidRDefault="00BA78BA">
      <w:pPr>
        <w:pStyle w:val="sectiontitle"/>
      </w:pPr>
      <w:r>
        <w:t>Administración de pruebas</w:t>
      </w:r>
    </w:p>
    <w:p w14:paraId="3EFF12B9" w14:textId="77777777" w:rsidR="00BB1686" w:rsidRDefault="00BA78BA">
      <w:r>
        <w:t>Proyecto de cliente: Rellene las partes específicas del proyecto.</w:t>
      </w:r>
    </w:p>
    <w:p w14:paraId="5A7E0EBC" w14:textId="77777777" w:rsidR="00BB1686" w:rsidRDefault="00BB1686"/>
    <w:tbl>
      <w:tblPr>
        <w:tblStyle w:val="SAPStandardTable"/>
        <w:tblW w:w="5000" w:type="pct"/>
        <w:tblInd w:w="3" w:type="dxa"/>
        <w:tblLook w:val="0620" w:firstRow="1" w:lastRow="0" w:firstColumn="0" w:lastColumn="0" w:noHBand="1" w:noVBand="1"/>
      </w:tblPr>
      <w:tblGrid>
        <w:gridCol w:w="2756"/>
        <w:gridCol w:w="574"/>
        <w:gridCol w:w="1263"/>
        <w:gridCol w:w="9711"/>
      </w:tblGrid>
      <w:tr w:rsidR="00BB1686" w:rsidRPr="0066217B" w14:paraId="7A300443"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310836BD" w14:textId="77777777" w:rsidR="00BB1686" w:rsidRPr="0066217B" w:rsidRDefault="00BA78BA">
            <w:pPr>
              <w:rPr>
                <w:sz w:val="16"/>
              </w:rPr>
            </w:pPr>
            <w:r w:rsidRPr="0066217B">
              <w:rPr>
                <w:sz w:val="16"/>
              </w:rPr>
              <w:t>ID de caso de test</w:t>
            </w:r>
          </w:p>
        </w:tc>
        <w:tc>
          <w:tcPr>
            <w:tcW w:w="0" w:type="auto"/>
          </w:tcPr>
          <w:p w14:paraId="2328AE7A" w14:textId="77777777" w:rsidR="00BB1686" w:rsidRPr="0066217B" w:rsidRDefault="00BA78BA">
            <w:pPr>
              <w:rPr>
                <w:sz w:val="16"/>
              </w:rPr>
            </w:pPr>
            <w:r w:rsidRPr="0066217B">
              <w:rPr>
                <w:sz w:val="16"/>
              </w:rPr>
              <w:t>&lt;X.XX&gt;</w:t>
            </w:r>
          </w:p>
        </w:tc>
        <w:tc>
          <w:tcPr>
            <w:tcW w:w="0" w:type="auto"/>
          </w:tcPr>
          <w:p w14:paraId="6ABA528A" w14:textId="77777777" w:rsidR="00BB1686" w:rsidRPr="0066217B" w:rsidRDefault="00BA78BA">
            <w:pPr>
              <w:rPr>
                <w:sz w:val="16"/>
              </w:rPr>
            </w:pPr>
            <w:r w:rsidRPr="0066217B">
              <w:rPr>
                <w:sz w:val="16"/>
              </w:rPr>
              <w:t>Fecha de prueba:</w:t>
            </w:r>
          </w:p>
        </w:tc>
        <w:tc>
          <w:tcPr>
            <w:tcW w:w="0" w:type="auto"/>
          </w:tcPr>
          <w:p w14:paraId="08FD5845" w14:textId="77777777" w:rsidR="00BA78BA" w:rsidRPr="0066217B" w:rsidRDefault="00BA78BA">
            <w:pPr>
              <w:rPr>
                <w:sz w:val="16"/>
              </w:rPr>
            </w:pPr>
          </w:p>
        </w:tc>
      </w:tr>
      <w:tr w:rsidR="00BB1686" w:rsidRPr="0066217B" w14:paraId="47A2B6BD" w14:textId="77777777" w:rsidTr="0066217B">
        <w:tc>
          <w:tcPr>
            <w:tcW w:w="0" w:type="auto"/>
          </w:tcPr>
          <w:p w14:paraId="1F207D32" w14:textId="77777777" w:rsidR="00BB1686" w:rsidRPr="0066217B" w:rsidRDefault="00BA78BA">
            <w:pPr>
              <w:rPr>
                <w:sz w:val="16"/>
              </w:rPr>
            </w:pPr>
            <w:r w:rsidRPr="0066217B">
              <w:rPr>
                <w:sz w:val="16"/>
              </w:rPr>
              <w:t>Nombre de usuario que ejecuta un test:</w:t>
            </w:r>
          </w:p>
        </w:tc>
        <w:tc>
          <w:tcPr>
            <w:tcW w:w="0" w:type="auto"/>
          </w:tcPr>
          <w:p w14:paraId="3C6FAE92" w14:textId="77777777" w:rsidR="00BA78BA" w:rsidRPr="0066217B" w:rsidRDefault="00BA78BA">
            <w:pPr>
              <w:rPr>
                <w:sz w:val="16"/>
              </w:rPr>
            </w:pPr>
          </w:p>
        </w:tc>
        <w:tc>
          <w:tcPr>
            <w:tcW w:w="0" w:type="auto"/>
          </w:tcPr>
          <w:p w14:paraId="2388F4DA" w14:textId="77777777" w:rsidR="00BB1686" w:rsidRPr="0066217B" w:rsidRDefault="00BA78BA">
            <w:pPr>
              <w:rPr>
                <w:sz w:val="16"/>
              </w:rPr>
            </w:pPr>
            <w:r w:rsidRPr="0066217B">
              <w:rPr>
                <w:sz w:val="16"/>
              </w:rPr>
              <w:t>Duración:</w:t>
            </w:r>
          </w:p>
        </w:tc>
        <w:tc>
          <w:tcPr>
            <w:tcW w:w="0" w:type="auto"/>
          </w:tcPr>
          <w:p w14:paraId="5826128E" w14:textId="77777777" w:rsidR="00BA78BA" w:rsidRPr="0066217B" w:rsidRDefault="00BA78BA">
            <w:pPr>
              <w:rPr>
                <w:sz w:val="16"/>
              </w:rPr>
            </w:pPr>
          </w:p>
        </w:tc>
      </w:tr>
      <w:tr w:rsidR="00BB1686" w:rsidRPr="0066217B" w14:paraId="0A402BCA" w14:textId="77777777" w:rsidTr="0066217B">
        <w:tc>
          <w:tcPr>
            <w:tcW w:w="0" w:type="auto"/>
          </w:tcPr>
          <w:p w14:paraId="484952BE" w14:textId="77777777" w:rsidR="00BB1686" w:rsidRPr="0066217B" w:rsidRDefault="00BA78BA">
            <w:pPr>
              <w:rPr>
                <w:sz w:val="16"/>
              </w:rPr>
            </w:pPr>
            <w:r w:rsidRPr="0066217B">
              <w:rPr>
                <w:sz w:val="16"/>
              </w:rPr>
              <w:t>Rol(es) empresarial(es):</w:t>
            </w:r>
          </w:p>
        </w:tc>
        <w:tc>
          <w:tcPr>
            <w:tcW w:w="0" w:type="auto"/>
          </w:tcPr>
          <w:p w14:paraId="3FF813F2" w14:textId="77777777" w:rsidR="00BA78BA" w:rsidRPr="0066217B" w:rsidRDefault="00BA78BA">
            <w:pPr>
              <w:rPr>
                <w:sz w:val="16"/>
              </w:rPr>
            </w:pPr>
          </w:p>
        </w:tc>
        <w:tc>
          <w:tcPr>
            <w:tcW w:w="0" w:type="auto"/>
          </w:tcPr>
          <w:p w14:paraId="2B220B59" w14:textId="77777777" w:rsidR="00BB1686" w:rsidRPr="0066217B" w:rsidRDefault="00BA78BA">
            <w:pPr>
              <w:rPr>
                <w:sz w:val="16"/>
              </w:rPr>
            </w:pPr>
            <w:r w:rsidRPr="0066217B">
              <w:rPr>
                <w:sz w:val="16"/>
              </w:rPr>
              <w:t>Responsabilidad:</w:t>
            </w:r>
          </w:p>
        </w:tc>
        <w:tc>
          <w:tcPr>
            <w:tcW w:w="0" w:type="auto"/>
          </w:tcPr>
          <w:p w14:paraId="541A2667" w14:textId="77777777" w:rsidR="00BB1686" w:rsidRPr="0066217B" w:rsidRDefault="00BA78BA">
            <w:pPr>
              <w:rPr>
                <w:sz w:val="16"/>
              </w:rPr>
            </w:pPr>
            <w:r w:rsidRPr="0066217B">
              <w:rPr>
                <w:rStyle w:val="userinput"/>
                <w:sz w:val="16"/>
              </w:rPr>
              <w:t xml:space="preserve">&lt;Indique el proveedor de servicios, el </w:t>
            </w:r>
            <w:r w:rsidRPr="0066217B">
              <w:rPr>
                <w:rStyle w:val="userinput"/>
                <w:sz w:val="16"/>
              </w:rPr>
              <w:t>cliente o el proveedor de servicios conjuntos y el cliente&gt;</w:t>
            </w:r>
          </w:p>
        </w:tc>
      </w:tr>
    </w:tbl>
    <w:p w14:paraId="5ADCAD36" w14:textId="77777777" w:rsidR="00BB1686" w:rsidRDefault="00BA78BA">
      <w:pPr>
        <w:pStyle w:val="sectiontitle"/>
      </w:pPr>
      <w:r>
        <w:t>Procedimiento</w:t>
      </w:r>
    </w:p>
    <w:tbl>
      <w:tblPr>
        <w:tblStyle w:val="SAPStandardTable"/>
        <w:tblW w:w="5000" w:type="pct"/>
        <w:tblInd w:w="3" w:type="dxa"/>
        <w:tblLook w:val="0620" w:firstRow="1" w:lastRow="0" w:firstColumn="0" w:lastColumn="0" w:noHBand="1" w:noVBand="1"/>
      </w:tblPr>
      <w:tblGrid>
        <w:gridCol w:w="732"/>
        <w:gridCol w:w="2707"/>
        <w:gridCol w:w="6449"/>
        <w:gridCol w:w="2469"/>
        <w:gridCol w:w="1947"/>
      </w:tblGrid>
      <w:tr w:rsidR="00BB1686" w:rsidRPr="0066217B" w14:paraId="022688D4" w14:textId="77777777" w:rsidTr="0066217B">
        <w:trPr>
          <w:cnfStyle w:val="100000000000" w:firstRow="1" w:lastRow="0" w:firstColumn="0" w:lastColumn="0" w:oddVBand="0" w:evenVBand="0" w:oddHBand="0" w:evenHBand="0" w:firstRowFirstColumn="0" w:firstRowLastColumn="0" w:lastRowFirstColumn="0" w:lastRowLastColumn="0"/>
        </w:trPr>
        <w:tc>
          <w:tcPr>
            <w:tcW w:w="0" w:type="auto"/>
          </w:tcPr>
          <w:p w14:paraId="5EEDDFBC" w14:textId="77777777" w:rsidR="00BB1686" w:rsidRPr="0066217B" w:rsidRDefault="00BA78BA">
            <w:pPr>
              <w:pStyle w:val="boldparagraph"/>
              <w:rPr>
                <w:sz w:val="16"/>
              </w:rPr>
            </w:pPr>
            <w:r w:rsidRPr="0066217B">
              <w:rPr>
                <w:sz w:val="16"/>
              </w:rPr>
              <w:t>Paso de test #</w:t>
            </w:r>
          </w:p>
        </w:tc>
        <w:tc>
          <w:tcPr>
            <w:tcW w:w="0" w:type="auto"/>
          </w:tcPr>
          <w:p w14:paraId="66AD1772" w14:textId="77777777" w:rsidR="00BB1686" w:rsidRPr="0066217B" w:rsidRDefault="00BA78BA">
            <w:pPr>
              <w:pStyle w:val="boldparagraph"/>
              <w:rPr>
                <w:sz w:val="16"/>
              </w:rPr>
            </w:pPr>
            <w:r w:rsidRPr="0066217B">
              <w:rPr>
                <w:sz w:val="16"/>
              </w:rPr>
              <w:t>Nombre de paso de test</w:t>
            </w:r>
          </w:p>
        </w:tc>
        <w:tc>
          <w:tcPr>
            <w:tcW w:w="0" w:type="auto"/>
          </w:tcPr>
          <w:p w14:paraId="19695CB0" w14:textId="77777777" w:rsidR="00BB1686" w:rsidRPr="0066217B" w:rsidRDefault="00BA78BA">
            <w:pPr>
              <w:pStyle w:val="boldparagraph"/>
              <w:rPr>
                <w:sz w:val="16"/>
              </w:rPr>
            </w:pPr>
            <w:r w:rsidRPr="0066217B">
              <w:rPr>
                <w:sz w:val="16"/>
              </w:rPr>
              <w:t>Instrucción</w:t>
            </w:r>
          </w:p>
        </w:tc>
        <w:tc>
          <w:tcPr>
            <w:tcW w:w="0" w:type="auto"/>
          </w:tcPr>
          <w:p w14:paraId="7A159178" w14:textId="77777777" w:rsidR="00BB1686" w:rsidRPr="0066217B" w:rsidRDefault="00BA78BA">
            <w:pPr>
              <w:pStyle w:val="boldparagraph"/>
              <w:rPr>
                <w:sz w:val="16"/>
              </w:rPr>
            </w:pPr>
            <w:r w:rsidRPr="0066217B">
              <w:rPr>
                <w:sz w:val="16"/>
              </w:rPr>
              <w:t>Resultado previsto</w:t>
            </w:r>
          </w:p>
        </w:tc>
        <w:tc>
          <w:tcPr>
            <w:tcW w:w="0" w:type="auto"/>
          </w:tcPr>
          <w:p w14:paraId="287A9804" w14:textId="77777777" w:rsidR="00BB1686" w:rsidRPr="0066217B" w:rsidRDefault="00BA78BA">
            <w:pPr>
              <w:pStyle w:val="boldparagraph"/>
              <w:rPr>
                <w:sz w:val="16"/>
              </w:rPr>
            </w:pPr>
            <w:r w:rsidRPr="0066217B">
              <w:rPr>
                <w:sz w:val="16"/>
              </w:rPr>
              <w:t>Aprobado/Fallido/Comentarios</w:t>
            </w:r>
          </w:p>
        </w:tc>
      </w:tr>
      <w:tr w:rsidR="00BB1686" w:rsidRPr="0066217B" w14:paraId="59F899C4" w14:textId="77777777" w:rsidTr="0066217B">
        <w:tc>
          <w:tcPr>
            <w:tcW w:w="0" w:type="auto"/>
          </w:tcPr>
          <w:p w14:paraId="1B5BE969" w14:textId="77777777" w:rsidR="00BB1686" w:rsidRPr="0066217B" w:rsidRDefault="00BA78BA">
            <w:pPr>
              <w:rPr>
                <w:sz w:val="16"/>
              </w:rPr>
            </w:pPr>
            <w:r w:rsidRPr="0066217B">
              <w:rPr>
                <w:sz w:val="16"/>
              </w:rPr>
              <w:t>1</w:t>
            </w:r>
          </w:p>
        </w:tc>
        <w:tc>
          <w:tcPr>
            <w:tcW w:w="0" w:type="auto"/>
          </w:tcPr>
          <w:p w14:paraId="3016240F" w14:textId="77777777" w:rsidR="00BB1686" w:rsidRPr="0066217B" w:rsidRDefault="00BA78BA">
            <w:pPr>
              <w:rPr>
                <w:sz w:val="16"/>
              </w:rPr>
            </w:pPr>
            <w:r w:rsidRPr="0066217B">
              <w:rPr>
                <w:rStyle w:val="bold"/>
                <w:sz w:val="16"/>
              </w:rPr>
              <w:t>Iniciar sesión</w:t>
            </w:r>
          </w:p>
        </w:tc>
        <w:tc>
          <w:tcPr>
            <w:tcW w:w="0" w:type="auto"/>
          </w:tcPr>
          <w:p w14:paraId="5C7225CB" w14:textId="77777777" w:rsidR="00BB1686" w:rsidRPr="0066217B" w:rsidRDefault="00BA78BA">
            <w:pPr>
              <w:rPr>
                <w:sz w:val="16"/>
              </w:rPr>
            </w:pPr>
            <w:r w:rsidRPr="0066217B">
              <w:rPr>
                <w:sz w:val="16"/>
              </w:rPr>
              <w:t>Inicie sesión en la rampa de lanzamiento SAP Fiori como Ingeniero de producción - Fabricación discreta .</w:t>
            </w:r>
          </w:p>
        </w:tc>
        <w:tc>
          <w:tcPr>
            <w:tcW w:w="0" w:type="auto"/>
          </w:tcPr>
          <w:p w14:paraId="2220CE7D" w14:textId="77777777" w:rsidR="00BB1686" w:rsidRPr="0066217B" w:rsidRDefault="00BA78BA">
            <w:pPr>
              <w:rPr>
                <w:sz w:val="16"/>
              </w:rPr>
            </w:pPr>
            <w:r w:rsidRPr="0066217B">
              <w:rPr>
                <w:sz w:val="16"/>
              </w:rPr>
              <w:t>Se muestra la rampa de lanzamiento SAP Fiori.</w:t>
            </w:r>
          </w:p>
        </w:tc>
        <w:tc>
          <w:tcPr>
            <w:tcW w:w="0" w:type="auto"/>
          </w:tcPr>
          <w:p w14:paraId="5F9E60E8" w14:textId="77777777" w:rsidR="00BA78BA" w:rsidRPr="0066217B" w:rsidRDefault="00BA78BA">
            <w:pPr>
              <w:rPr>
                <w:sz w:val="16"/>
              </w:rPr>
            </w:pPr>
          </w:p>
        </w:tc>
      </w:tr>
      <w:tr w:rsidR="00BB1686" w:rsidRPr="0066217B" w14:paraId="7E948244" w14:textId="77777777" w:rsidTr="0066217B">
        <w:tc>
          <w:tcPr>
            <w:tcW w:w="0" w:type="auto"/>
          </w:tcPr>
          <w:p w14:paraId="312FED37" w14:textId="77777777" w:rsidR="00BB1686" w:rsidRPr="0066217B" w:rsidRDefault="00BA78BA">
            <w:pPr>
              <w:rPr>
                <w:sz w:val="16"/>
              </w:rPr>
            </w:pPr>
            <w:r w:rsidRPr="0066217B">
              <w:rPr>
                <w:sz w:val="16"/>
              </w:rPr>
              <w:t>2</w:t>
            </w:r>
          </w:p>
        </w:tc>
        <w:tc>
          <w:tcPr>
            <w:tcW w:w="0" w:type="auto"/>
          </w:tcPr>
          <w:p w14:paraId="16AC17DF" w14:textId="77777777" w:rsidR="00BB1686" w:rsidRPr="0066217B" w:rsidRDefault="00BA78BA">
            <w:pPr>
              <w:rPr>
                <w:sz w:val="16"/>
              </w:rPr>
            </w:pPr>
            <w:r w:rsidRPr="0066217B">
              <w:rPr>
                <w:rStyle w:val="bold"/>
                <w:sz w:val="16"/>
              </w:rPr>
              <w:t>Acceder a la aplicación SAP Fiori</w:t>
            </w:r>
          </w:p>
        </w:tc>
        <w:tc>
          <w:tcPr>
            <w:tcW w:w="0" w:type="auto"/>
          </w:tcPr>
          <w:p w14:paraId="631C8506" w14:textId="77777777" w:rsidR="00BB1686" w:rsidRPr="0066217B" w:rsidRDefault="00BA78BA">
            <w:pPr>
              <w:rPr>
                <w:sz w:val="16"/>
              </w:rPr>
            </w:pPr>
            <w:r w:rsidRPr="0066217B">
              <w:rPr>
                <w:sz w:val="16"/>
              </w:rPr>
              <w:t xml:space="preserve">Abierto </w:t>
            </w:r>
            <w:r w:rsidRPr="0066217B">
              <w:rPr>
                <w:rStyle w:val="screenelement"/>
                <w:sz w:val="16"/>
              </w:rPr>
              <w:t>Crear hoja de ruta de referencia</w:t>
            </w:r>
            <w:r w:rsidRPr="0066217B">
              <w:rPr>
                <w:sz w:val="16"/>
              </w:rPr>
              <w:t xml:space="preserve"> </w:t>
            </w:r>
            <w:r w:rsidRPr="0066217B">
              <w:rPr>
                <w:rStyle w:val="CourierNew"/>
                <w:sz w:val="16"/>
              </w:rPr>
              <w:t>(CA11)</w:t>
            </w:r>
            <w:r w:rsidRPr="0066217B">
              <w:rPr>
                <w:sz w:val="16"/>
              </w:rPr>
              <w:t xml:space="preserve"> .</w:t>
            </w:r>
          </w:p>
        </w:tc>
        <w:tc>
          <w:tcPr>
            <w:tcW w:w="0" w:type="auto"/>
          </w:tcPr>
          <w:p w14:paraId="58282E2A" w14:textId="77777777" w:rsidR="00BB1686" w:rsidRPr="0066217B" w:rsidRDefault="00BA78BA">
            <w:pPr>
              <w:rPr>
                <w:sz w:val="16"/>
              </w:rPr>
            </w:pPr>
            <w:r w:rsidRPr="0066217B">
              <w:rPr>
                <w:sz w:val="16"/>
              </w:rPr>
              <w:t xml:space="preserve">El </w:t>
            </w:r>
            <w:r w:rsidRPr="0066217B">
              <w:rPr>
                <w:rStyle w:val="screenelement"/>
                <w:sz w:val="16"/>
              </w:rPr>
              <w:t>Crear hoja de ruta estándar: Acceso</w:t>
            </w:r>
            <w:r w:rsidRPr="0066217B">
              <w:rPr>
                <w:sz w:val="16"/>
              </w:rPr>
              <w:t xml:space="preserve"> es visualizado..</w:t>
            </w:r>
          </w:p>
        </w:tc>
        <w:tc>
          <w:tcPr>
            <w:tcW w:w="0" w:type="auto"/>
          </w:tcPr>
          <w:p w14:paraId="187FEC2F" w14:textId="77777777" w:rsidR="00BA78BA" w:rsidRPr="0066217B" w:rsidRDefault="00BA78BA">
            <w:pPr>
              <w:rPr>
                <w:sz w:val="16"/>
              </w:rPr>
            </w:pPr>
          </w:p>
        </w:tc>
      </w:tr>
      <w:tr w:rsidR="00BB1686" w:rsidRPr="0066217B" w14:paraId="474D046E" w14:textId="77777777" w:rsidTr="0066217B">
        <w:tc>
          <w:tcPr>
            <w:tcW w:w="0" w:type="auto"/>
          </w:tcPr>
          <w:p w14:paraId="22565793" w14:textId="77777777" w:rsidR="00BB1686" w:rsidRPr="0066217B" w:rsidRDefault="00BA78BA">
            <w:pPr>
              <w:rPr>
                <w:sz w:val="16"/>
              </w:rPr>
            </w:pPr>
            <w:r w:rsidRPr="0066217B">
              <w:rPr>
                <w:sz w:val="16"/>
              </w:rPr>
              <w:t>3</w:t>
            </w:r>
          </w:p>
        </w:tc>
        <w:tc>
          <w:tcPr>
            <w:tcW w:w="0" w:type="auto"/>
          </w:tcPr>
          <w:p w14:paraId="656A7964" w14:textId="77777777" w:rsidR="00BB1686" w:rsidRPr="0066217B" w:rsidRDefault="00BA78BA">
            <w:pPr>
              <w:rPr>
                <w:sz w:val="16"/>
              </w:rPr>
            </w:pPr>
            <w:r w:rsidRPr="0066217B">
              <w:rPr>
                <w:rStyle w:val="bold"/>
                <w:sz w:val="16"/>
              </w:rPr>
              <w:t>Configurar Crear hoja de ruta estándar inicial Pantalla</w:t>
            </w:r>
          </w:p>
        </w:tc>
        <w:tc>
          <w:tcPr>
            <w:tcW w:w="0" w:type="auto"/>
          </w:tcPr>
          <w:p w14:paraId="0F8E8E7F" w14:textId="77777777" w:rsidR="0066217B" w:rsidRPr="0066217B" w:rsidRDefault="00BA78BA">
            <w:pPr>
              <w:rPr>
                <w:sz w:val="16"/>
              </w:rPr>
            </w:pPr>
            <w:r w:rsidRPr="0066217B">
              <w:rPr>
                <w:sz w:val="16"/>
              </w:rPr>
              <w:t xml:space="preserve">El </w:t>
            </w:r>
            <w:r w:rsidRPr="0066217B">
              <w:rPr>
                <w:rStyle w:val="screenelement"/>
                <w:sz w:val="16"/>
              </w:rPr>
              <w:t>Pantalla inicial Crear hoja de ruta estándar</w:t>
            </w:r>
            <w:r w:rsidRPr="0066217B">
              <w:rPr>
                <w:sz w:val="16"/>
              </w:rPr>
              <w:t xml:space="preserve"> , introduzca el datos.</w:t>
            </w:r>
          </w:p>
          <w:p w14:paraId="5418311B" w14:textId="1CE81C33" w:rsidR="00BB1686" w:rsidRPr="0066217B" w:rsidRDefault="00BA78BA">
            <w:pPr>
              <w:rPr>
                <w:sz w:val="16"/>
              </w:rPr>
            </w:pPr>
            <w:r w:rsidRPr="0066217B">
              <w:rPr>
                <w:sz w:val="16"/>
              </w:rPr>
              <w:t xml:space="preserve">Seleccionar </w:t>
            </w:r>
            <w:r w:rsidRPr="0066217B">
              <w:rPr>
                <w:rStyle w:val="screenelement"/>
                <w:sz w:val="16"/>
              </w:rPr>
              <w:t>Intro</w:t>
            </w:r>
            <w:r w:rsidRPr="0066217B">
              <w:rPr>
                <w:sz w:val="16"/>
              </w:rPr>
              <w:t xml:space="preserve"> .</w:t>
            </w:r>
          </w:p>
        </w:tc>
        <w:tc>
          <w:tcPr>
            <w:tcW w:w="0" w:type="auto"/>
          </w:tcPr>
          <w:p w14:paraId="3F20B74B" w14:textId="77777777" w:rsidR="00BB1686" w:rsidRPr="0066217B" w:rsidRDefault="00BA78BA">
            <w:pPr>
              <w:rPr>
                <w:sz w:val="16"/>
              </w:rPr>
            </w:pPr>
            <w:r w:rsidRPr="0066217B">
              <w:rPr>
                <w:sz w:val="16"/>
              </w:rPr>
              <w:t xml:space="preserve">El </w:t>
            </w:r>
            <w:r w:rsidRPr="0066217B">
              <w:rPr>
                <w:rStyle w:val="screenelement"/>
                <w:sz w:val="16"/>
              </w:rPr>
              <w:t>Crear detalles de cabecera de hoja de ruta estándar</w:t>
            </w:r>
            <w:r w:rsidRPr="0066217B">
              <w:rPr>
                <w:sz w:val="16"/>
              </w:rPr>
              <w:t xml:space="preserve"> aparece.</w:t>
            </w:r>
          </w:p>
        </w:tc>
        <w:tc>
          <w:tcPr>
            <w:tcW w:w="0" w:type="auto"/>
          </w:tcPr>
          <w:p w14:paraId="652493F5" w14:textId="77777777" w:rsidR="00BA78BA" w:rsidRPr="0066217B" w:rsidRDefault="00BA78BA">
            <w:pPr>
              <w:rPr>
                <w:sz w:val="16"/>
              </w:rPr>
            </w:pPr>
          </w:p>
        </w:tc>
      </w:tr>
      <w:tr w:rsidR="00BB1686" w:rsidRPr="0066217B" w14:paraId="34CD2DA2" w14:textId="77777777" w:rsidTr="0066217B">
        <w:tc>
          <w:tcPr>
            <w:tcW w:w="0" w:type="auto"/>
          </w:tcPr>
          <w:p w14:paraId="70AFD569" w14:textId="77777777" w:rsidR="00BB1686" w:rsidRPr="0066217B" w:rsidRDefault="00BA78BA">
            <w:pPr>
              <w:rPr>
                <w:sz w:val="16"/>
              </w:rPr>
            </w:pPr>
            <w:r w:rsidRPr="0066217B">
              <w:rPr>
                <w:sz w:val="16"/>
              </w:rPr>
              <w:t>4</w:t>
            </w:r>
          </w:p>
        </w:tc>
        <w:tc>
          <w:tcPr>
            <w:tcW w:w="0" w:type="auto"/>
          </w:tcPr>
          <w:p w14:paraId="249B1B1A" w14:textId="77777777" w:rsidR="00BB1686" w:rsidRPr="0066217B" w:rsidRDefault="00BA78BA">
            <w:pPr>
              <w:rPr>
                <w:sz w:val="16"/>
              </w:rPr>
            </w:pPr>
            <w:r w:rsidRPr="0066217B">
              <w:rPr>
                <w:rStyle w:val="bold"/>
                <w:sz w:val="16"/>
              </w:rPr>
              <w:t>Configurar la cabecera de la hoja de ruta estándar Imagen detallada</w:t>
            </w:r>
          </w:p>
        </w:tc>
        <w:tc>
          <w:tcPr>
            <w:tcW w:w="0" w:type="auto"/>
          </w:tcPr>
          <w:p w14:paraId="146FD75B" w14:textId="77777777" w:rsidR="0066217B" w:rsidRPr="0066217B" w:rsidRDefault="00BA78BA">
            <w:pPr>
              <w:rPr>
                <w:sz w:val="16"/>
              </w:rPr>
            </w:pPr>
            <w:r w:rsidRPr="0066217B">
              <w:rPr>
                <w:sz w:val="16"/>
              </w:rPr>
              <w:t xml:space="preserve">Indique los siguientes datos en el campo </w:t>
            </w:r>
            <w:r w:rsidRPr="0066217B">
              <w:rPr>
                <w:rStyle w:val="screenelement"/>
                <w:sz w:val="16"/>
              </w:rPr>
              <w:t>Crear referencia Hoja de ruta estándar: Detalles de cabecera</w:t>
            </w:r>
            <w:r w:rsidRPr="0066217B">
              <w:rPr>
                <w:sz w:val="16"/>
              </w:rPr>
              <w:t xml:space="preserve"> vista:</w:t>
            </w:r>
          </w:p>
          <w:p w14:paraId="23D25A26" w14:textId="6AFD59ED" w:rsidR="00BB1686" w:rsidRPr="0066217B" w:rsidRDefault="00BA78BA">
            <w:pPr>
              <w:pStyle w:val="listpara1"/>
              <w:numPr>
                <w:ilvl w:val="0"/>
                <w:numId w:val="5"/>
              </w:numPr>
              <w:rPr>
                <w:sz w:val="16"/>
              </w:rPr>
            </w:pPr>
            <w:r w:rsidRPr="0066217B">
              <w:rPr>
                <w:rStyle w:val="screenelement"/>
                <w:sz w:val="16"/>
              </w:rPr>
              <w:t xml:space="preserve">Contador de grupos de hojas de ruta </w:t>
            </w:r>
            <w:r w:rsidRPr="0066217B">
              <w:rPr>
                <w:sz w:val="16"/>
              </w:rPr>
              <w:t xml:space="preserve">: </w:t>
            </w:r>
            <w:r w:rsidRPr="0066217B">
              <w:rPr>
                <w:rStyle w:val="userinput"/>
                <w:sz w:val="16"/>
              </w:rPr>
              <w:t>&lt;1&gt;</w:t>
            </w:r>
          </w:p>
          <w:p w14:paraId="57D9267D" w14:textId="77777777" w:rsidR="00BB1686" w:rsidRPr="0066217B" w:rsidRDefault="00BA78BA">
            <w:pPr>
              <w:pStyle w:val="listpara1"/>
              <w:numPr>
                <w:ilvl w:val="0"/>
                <w:numId w:val="3"/>
              </w:numPr>
              <w:rPr>
                <w:sz w:val="16"/>
              </w:rPr>
            </w:pPr>
            <w:r w:rsidRPr="0066217B">
              <w:rPr>
                <w:rStyle w:val="screenelement"/>
                <w:sz w:val="16"/>
              </w:rPr>
              <w:t>Centro</w:t>
            </w:r>
            <w:r w:rsidRPr="0066217B">
              <w:rPr>
                <w:sz w:val="16"/>
              </w:rPr>
              <w:t xml:space="preserve"> : </w:t>
            </w:r>
            <w:r w:rsidRPr="0066217B">
              <w:rPr>
                <w:rStyle w:val="userinput"/>
                <w:sz w:val="16"/>
              </w:rPr>
              <w:t>&lt;su centro&gt;</w:t>
            </w:r>
          </w:p>
          <w:p w14:paraId="40A67C93" w14:textId="77777777" w:rsidR="00BB1686" w:rsidRPr="0066217B" w:rsidRDefault="00BA78BA">
            <w:pPr>
              <w:pStyle w:val="listpara1"/>
              <w:numPr>
                <w:ilvl w:val="0"/>
                <w:numId w:val="3"/>
              </w:numPr>
              <w:rPr>
                <w:sz w:val="16"/>
              </w:rPr>
            </w:pPr>
            <w:r w:rsidRPr="0066217B">
              <w:rPr>
                <w:rStyle w:val="screenelement"/>
                <w:sz w:val="16"/>
              </w:rPr>
              <w:t>Utilización</w:t>
            </w:r>
            <w:r w:rsidRPr="0066217B">
              <w:rPr>
                <w:sz w:val="16"/>
              </w:rPr>
              <w:t xml:space="preserve"> : </w:t>
            </w:r>
            <w:r w:rsidRPr="0066217B">
              <w:rPr>
                <w:rStyle w:val="userinput"/>
                <w:sz w:val="16"/>
              </w:rPr>
              <w:t>&lt;1 para producción&gt;</w:t>
            </w:r>
          </w:p>
          <w:p w14:paraId="4E05F436" w14:textId="77777777" w:rsidR="00BB1686" w:rsidRPr="0066217B" w:rsidRDefault="00BA78BA">
            <w:pPr>
              <w:pStyle w:val="listpara1"/>
              <w:numPr>
                <w:ilvl w:val="0"/>
                <w:numId w:val="3"/>
              </w:numPr>
              <w:rPr>
                <w:sz w:val="16"/>
              </w:rPr>
            </w:pPr>
            <w:r w:rsidRPr="0066217B">
              <w:rPr>
                <w:rStyle w:val="screenelement"/>
                <w:sz w:val="16"/>
              </w:rPr>
              <w:t>Estado</w:t>
            </w:r>
            <w:r w:rsidRPr="0066217B">
              <w:rPr>
                <w:sz w:val="16"/>
              </w:rPr>
              <w:t xml:space="preserve"> : </w:t>
            </w:r>
            <w:r w:rsidRPr="0066217B">
              <w:rPr>
                <w:rStyle w:val="userinput"/>
                <w:sz w:val="16"/>
              </w:rPr>
              <w:t>&lt;4 liberado-general&gt;</w:t>
            </w:r>
          </w:p>
          <w:p w14:paraId="5576892B" w14:textId="77777777" w:rsidR="00BB1686" w:rsidRPr="0066217B" w:rsidRDefault="00BA78BA">
            <w:pPr>
              <w:pStyle w:val="listpara1"/>
              <w:numPr>
                <w:ilvl w:val="0"/>
                <w:numId w:val="3"/>
              </w:numPr>
              <w:rPr>
                <w:sz w:val="16"/>
              </w:rPr>
            </w:pPr>
            <w:r w:rsidRPr="0066217B">
              <w:rPr>
                <w:rStyle w:val="screenelement"/>
                <w:sz w:val="16"/>
              </w:rPr>
              <w:lastRenderedPageBreak/>
              <w:t>De tamaño de lote - a tamaño de lote</w:t>
            </w:r>
            <w:r w:rsidRPr="0066217B">
              <w:rPr>
                <w:sz w:val="16"/>
              </w:rPr>
              <w:t xml:space="preserve"> : </w:t>
            </w:r>
            <w:r w:rsidRPr="0066217B">
              <w:rPr>
                <w:rStyle w:val="userinput"/>
                <w:sz w:val="16"/>
              </w:rPr>
              <w:t>&lt;Introducir tamaño de lote intervalo y unidad de medida&gt;</w:t>
            </w:r>
          </w:p>
        </w:tc>
        <w:tc>
          <w:tcPr>
            <w:tcW w:w="0" w:type="auto"/>
          </w:tcPr>
          <w:p w14:paraId="3F791063" w14:textId="77777777" w:rsidR="00BA78BA" w:rsidRPr="0066217B" w:rsidRDefault="00BA78BA">
            <w:pPr>
              <w:rPr>
                <w:sz w:val="16"/>
              </w:rPr>
            </w:pPr>
          </w:p>
        </w:tc>
        <w:tc>
          <w:tcPr>
            <w:tcW w:w="0" w:type="auto"/>
          </w:tcPr>
          <w:p w14:paraId="227670AC" w14:textId="77777777" w:rsidR="00BA78BA" w:rsidRPr="0066217B" w:rsidRDefault="00BA78BA">
            <w:pPr>
              <w:rPr>
                <w:sz w:val="16"/>
              </w:rPr>
            </w:pPr>
          </w:p>
        </w:tc>
      </w:tr>
      <w:tr w:rsidR="00BB1686" w:rsidRPr="0066217B" w14:paraId="57059957" w14:textId="77777777" w:rsidTr="0066217B">
        <w:tc>
          <w:tcPr>
            <w:tcW w:w="0" w:type="auto"/>
          </w:tcPr>
          <w:p w14:paraId="3E5C6DB4" w14:textId="77777777" w:rsidR="00BB1686" w:rsidRPr="0066217B" w:rsidRDefault="00BA78BA">
            <w:pPr>
              <w:rPr>
                <w:sz w:val="16"/>
              </w:rPr>
            </w:pPr>
            <w:r w:rsidRPr="0066217B">
              <w:rPr>
                <w:sz w:val="16"/>
              </w:rPr>
              <w:t>5</w:t>
            </w:r>
          </w:p>
        </w:tc>
        <w:tc>
          <w:tcPr>
            <w:tcW w:w="0" w:type="auto"/>
          </w:tcPr>
          <w:p w14:paraId="7AE961A9" w14:textId="77777777" w:rsidR="00BB1686" w:rsidRPr="0066217B" w:rsidRDefault="00BA78BA">
            <w:pPr>
              <w:rPr>
                <w:sz w:val="16"/>
              </w:rPr>
            </w:pPr>
            <w:r w:rsidRPr="0066217B">
              <w:rPr>
                <w:rStyle w:val="bold"/>
                <w:sz w:val="16"/>
              </w:rPr>
              <w:t>Configurar Crear hoja de ruta estándar: Operación Resumen</w:t>
            </w:r>
          </w:p>
        </w:tc>
        <w:tc>
          <w:tcPr>
            <w:tcW w:w="0" w:type="auto"/>
          </w:tcPr>
          <w:p w14:paraId="6363220B" w14:textId="77777777" w:rsidR="0066217B" w:rsidRPr="0066217B" w:rsidRDefault="00BA78BA">
            <w:pPr>
              <w:rPr>
                <w:sz w:val="16"/>
              </w:rPr>
            </w:pPr>
            <w:r w:rsidRPr="0066217B">
              <w:rPr>
                <w:sz w:val="16"/>
              </w:rPr>
              <w:t xml:space="preserve">Seleccionar </w:t>
            </w:r>
            <w:r w:rsidRPr="0066217B">
              <w:rPr>
                <w:rStyle w:val="screenelement"/>
                <w:sz w:val="16"/>
              </w:rPr>
              <w:t>Operación</w:t>
            </w:r>
            <w:r w:rsidRPr="0066217B">
              <w:rPr>
                <w:sz w:val="16"/>
              </w:rPr>
              <w:t xml:space="preserve"> y el </w:t>
            </w:r>
            <w:r w:rsidRPr="0066217B">
              <w:rPr>
                <w:rStyle w:val="screenelement"/>
                <w:sz w:val="16"/>
              </w:rPr>
              <w:t>Crear Hoja de ruta estándar: Resumen de operaciones Pantalla</w:t>
            </w:r>
            <w:r w:rsidRPr="0066217B">
              <w:rPr>
                <w:sz w:val="16"/>
              </w:rPr>
              <w:t xml:space="preserve"> aparece.</w:t>
            </w:r>
          </w:p>
          <w:p w14:paraId="2F29222C" w14:textId="77777777" w:rsidR="0066217B" w:rsidRPr="0066217B" w:rsidRDefault="00BA78BA">
            <w:pPr>
              <w:rPr>
                <w:sz w:val="16"/>
              </w:rPr>
            </w:pPr>
            <w:r w:rsidRPr="0066217B">
              <w:rPr>
                <w:sz w:val="16"/>
              </w:rPr>
              <w:t xml:space="preserve">Introduzca los siguientes datos en el campo </w:t>
            </w:r>
            <w:r w:rsidRPr="0066217B">
              <w:rPr>
                <w:rStyle w:val="screenelement"/>
                <w:sz w:val="16"/>
              </w:rPr>
              <w:t>Crear operación de hoja de ruta estándar resumen</w:t>
            </w:r>
            <w:r w:rsidRPr="0066217B">
              <w:rPr>
                <w:sz w:val="16"/>
              </w:rPr>
              <w:t xml:space="preserve"> pantalla.</w:t>
            </w:r>
          </w:p>
          <w:p w14:paraId="4103F205" w14:textId="6D1DE6B8" w:rsidR="00BB1686" w:rsidRPr="0066217B" w:rsidRDefault="00BA78BA">
            <w:pPr>
              <w:pStyle w:val="listpara1"/>
              <w:numPr>
                <w:ilvl w:val="0"/>
                <w:numId w:val="6"/>
              </w:numPr>
              <w:rPr>
                <w:sz w:val="16"/>
              </w:rPr>
            </w:pPr>
            <w:r w:rsidRPr="0066217B">
              <w:rPr>
                <w:rStyle w:val="screenelement"/>
                <w:sz w:val="16"/>
              </w:rPr>
              <w:t>Puesto de trabajo</w:t>
            </w:r>
            <w:r w:rsidRPr="0066217B">
              <w:rPr>
                <w:sz w:val="16"/>
              </w:rPr>
              <w:t xml:space="preserve"> : </w:t>
            </w:r>
            <w:r w:rsidRPr="0066217B">
              <w:rPr>
                <w:rStyle w:val="userinput"/>
                <w:sz w:val="16"/>
              </w:rPr>
              <w:t xml:space="preserve">necesarios para las </w:t>
            </w:r>
            <w:r w:rsidRPr="0066217B">
              <w:rPr>
                <w:rStyle w:val="userinput"/>
                <w:sz w:val="16"/>
              </w:rPr>
              <w:t>operaciones internas, (espacio en blanco) para operaciones externas</w:t>
            </w:r>
          </w:p>
          <w:p w14:paraId="149F4F66" w14:textId="77777777" w:rsidR="0066217B" w:rsidRPr="0066217B" w:rsidRDefault="00BA78BA">
            <w:pPr>
              <w:pStyle w:val="listpara1"/>
              <w:numPr>
                <w:ilvl w:val="0"/>
                <w:numId w:val="3"/>
              </w:numPr>
              <w:rPr>
                <w:sz w:val="16"/>
              </w:rPr>
            </w:pPr>
            <w:r w:rsidRPr="0066217B">
              <w:rPr>
                <w:rStyle w:val="screenelement"/>
                <w:sz w:val="16"/>
              </w:rPr>
              <w:t>Clave de control</w:t>
            </w:r>
            <w:r w:rsidRPr="0066217B">
              <w:rPr>
                <w:sz w:val="16"/>
              </w:rPr>
              <w:t xml:space="preserve"> : </w:t>
            </w:r>
            <w:r w:rsidRPr="0066217B">
              <w:rPr>
                <w:rStyle w:val="userinput"/>
                <w:sz w:val="16"/>
              </w:rPr>
              <w:t>&lt;YBP1/YBP2/YBP3/YBP5/YBRW&gt;</w:t>
            </w:r>
          </w:p>
          <w:p w14:paraId="5EB95C6F" w14:textId="77777777" w:rsidR="0066217B" w:rsidRPr="0066217B" w:rsidRDefault="00BA78BA">
            <w:pPr>
              <w:rPr>
                <w:sz w:val="16"/>
              </w:rPr>
            </w:pPr>
            <w:r w:rsidRPr="0066217B">
              <w:rPr>
                <w:sz w:val="16"/>
              </w:rPr>
              <w:t>YBP1 para operación interna sin entrada de mercancías automática</w:t>
            </w:r>
          </w:p>
          <w:p w14:paraId="33F0CA8C" w14:textId="77777777" w:rsidR="0066217B" w:rsidRPr="0066217B" w:rsidRDefault="00BA78BA">
            <w:pPr>
              <w:rPr>
                <w:sz w:val="16"/>
              </w:rPr>
            </w:pPr>
            <w:r w:rsidRPr="0066217B">
              <w:rPr>
                <w:sz w:val="16"/>
              </w:rPr>
              <w:t>YBP2 para operación externa (subcontratación PP)</w:t>
            </w:r>
          </w:p>
          <w:p w14:paraId="3F877DC9" w14:textId="77777777" w:rsidR="0066217B" w:rsidRPr="0066217B" w:rsidRDefault="00BA78BA">
            <w:pPr>
              <w:rPr>
                <w:sz w:val="16"/>
              </w:rPr>
            </w:pPr>
            <w:r w:rsidRPr="0066217B">
              <w:rPr>
                <w:sz w:val="16"/>
              </w:rPr>
              <w:t>YBP3 para operación interna con entrada de mercancías automática</w:t>
            </w:r>
          </w:p>
          <w:p w14:paraId="05BA0CCE" w14:textId="77777777" w:rsidR="0066217B" w:rsidRPr="0066217B" w:rsidRDefault="00BA78BA">
            <w:pPr>
              <w:rPr>
                <w:sz w:val="16"/>
              </w:rPr>
            </w:pPr>
            <w:r w:rsidRPr="0066217B">
              <w:rPr>
                <w:sz w:val="16"/>
              </w:rPr>
              <w:t>YBP5 para hito de fabricación por procesos</w:t>
            </w:r>
          </w:p>
          <w:p w14:paraId="405CFB2A" w14:textId="77777777" w:rsidR="0066217B" w:rsidRPr="0066217B" w:rsidRDefault="00BA78BA">
            <w:pPr>
              <w:pStyle w:val="listpara1"/>
              <w:numPr>
                <w:ilvl w:val="0"/>
                <w:numId w:val="7"/>
              </w:numPr>
              <w:rPr>
                <w:sz w:val="16"/>
              </w:rPr>
            </w:pPr>
            <w:r w:rsidRPr="0066217B">
              <w:rPr>
                <w:rStyle w:val="screenelement"/>
                <w:sz w:val="16"/>
              </w:rPr>
              <w:t>Descripción</w:t>
            </w:r>
            <w:r w:rsidRPr="0066217B">
              <w:rPr>
                <w:sz w:val="16"/>
              </w:rPr>
              <w:t xml:space="preserve"> : </w:t>
            </w:r>
            <w:r w:rsidRPr="0066217B">
              <w:rPr>
                <w:rStyle w:val="userinput"/>
                <w:sz w:val="16"/>
              </w:rPr>
              <w:t>&lt;Introduzca una descripción para el operación&gt;</w:t>
            </w:r>
          </w:p>
          <w:p w14:paraId="7BD19D93" w14:textId="4D89F3DB" w:rsidR="00BB1686" w:rsidRPr="0066217B" w:rsidRDefault="00BA78BA">
            <w:pPr>
              <w:rPr>
                <w:sz w:val="16"/>
              </w:rPr>
            </w:pPr>
            <w:r w:rsidRPr="0066217B">
              <w:rPr>
                <w:sz w:val="16"/>
              </w:rPr>
              <w:t>A continuación, haga doble clic en la operación introducida.</w:t>
            </w:r>
          </w:p>
        </w:tc>
        <w:tc>
          <w:tcPr>
            <w:tcW w:w="0" w:type="auto"/>
          </w:tcPr>
          <w:p w14:paraId="339714E0" w14:textId="77777777" w:rsidR="00BA78BA" w:rsidRPr="0066217B" w:rsidRDefault="00BA78BA">
            <w:pPr>
              <w:rPr>
                <w:sz w:val="16"/>
              </w:rPr>
            </w:pPr>
          </w:p>
        </w:tc>
        <w:tc>
          <w:tcPr>
            <w:tcW w:w="0" w:type="auto"/>
          </w:tcPr>
          <w:p w14:paraId="4608B49C" w14:textId="77777777" w:rsidR="00BA78BA" w:rsidRPr="0066217B" w:rsidRDefault="00BA78BA">
            <w:pPr>
              <w:rPr>
                <w:sz w:val="16"/>
              </w:rPr>
            </w:pPr>
          </w:p>
        </w:tc>
      </w:tr>
      <w:tr w:rsidR="00BB1686" w:rsidRPr="0066217B" w14:paraId="1BF98184" w14:textId="77777777" w:rsidTr="0066217B">
        <w:tc>
          <w:tcPr>
            <w:tcW w:w="0" w:type="auto"/>
          </w:tcPr>
          <w:p w14:paraId="0CD88230" w14:textId="77777777" w:rsidR="00BB1686" w:rsidRPr="0066217B" w:rsidRDefault="00BA78BA">
            <w:pPr>
              <w:rPr>
                <w:sz w:val="16"/>
              </w:rPr>
            </w:pPr>
            <w:r w:rsidRPr="0066217B">
              <w:rPr>
                <w:sz w:val="16"/>
              </w:rPr>
              <w:t>6</w:t>
            </w:r>
          </w:p>
        </w:tc>
        <w:tc>
          <w:tcPr>
            <w:tcW w:w="0" w:type="auto"/>
          </w:tcPr>
          <w:p w14:paraId="69072E45" w14:textId="77777777" w:rsidR="00BB1686" w:rsidRPr="0066217B" w:rsidRDefault="00BA78BA">
            <w:pPr>
              <w:rPr>
                <w:sz w:val="16"/>
              </w:rPr>
            </w:pPr>
            <w:r w:rsidRPr="0066217B">
              <w:rPr>
                <w:rStyle w:val="bold"/>
                <w:sz w:val="16"/>
              </w:rPr>
              <w:t>Sección Configuración de operación para valor estándar</w:t>
            </w:r>
          </w:p>
        </w:tc>
        <w:tc>
          <w:tcPr>
            <w:tcW w:w="0" w:type="auto"/>
          </w:tcPr>
          <w:p w14:paraId="3C0C922B" w14:textId="77777777" w:rsidR="0066217B" w:rsidRPr="0066217B" w:rsidRDefault="00BA78BA">
            <w:pPr>
              <w:rPr>
                <w:sz w:val="16"/>
              </w:rPr>
            </w:pPr>
            <w:r w:rsidRPr="0066217B">
              <w:rPr>
                <w:sz w:val="16"/>
              </w:rPr>
              <w:t xml:space="preserve">Introduzca los siguientes datos en el campo </w:t>
            </w:r>
            <w:r w:rsidRPr="0066217B">
              <w:rPr>
                <w:rStyle w:val="screenelement"/>
                <w:sz w:val="16"/>
              </w:rPr>
              <w:t>Crear referencia Detalles de operación de conjunto de operaciones</w:t>
            </w:r>
            <w:r w:rsidRPr="0066217B">
              <w:rPr>
                <w:sz w:val="16"/>
              </w:rPr>
              <w:t xml:space="preserve"> pantalla.</w:t>
            </w:r>
          </w:p>
          <w:p w14:paraId="0A71DFBE" w14:textId="4A1C5598" w:rsidR="00BB1686" w:rsidRPr="0066217B" w:rsidRDefault="00BA78BA">
            <w:pPr>
              <w:pStyle w:val="listpara1"/>
              <w:numPr>
                <w:ilvl w:val="0"/>
                <w:numId w:val="8"/>
              </w:numPr>
              <w:rPr>
                <w:sz w:val="16"/>
              </w:rPr>
            </w:pPr>
            <w:r w:rsidRPr="0066217B">
              <w:rPr>
                <w:rStyle w:val="screenelement"/>
                <w:sz w:val="16"/>
              </w:rPr>
              <w:t>Configuración</w:t>
            </w:r>
            <w:r w:rsidRPr="0066217B">
              <w:rPr>
                <w:sz w:val="16"/>
              </w:rPr>
              <w:t xml:space="preserve"> : </w:t>
            </w:r>
            <w:r w:rsidRPr="0066217B">
              <w:rPr>
                <w:rStyle w:val="userinput"/>
                <w:sz w:val="16"/>
              </w:rPr>
              <w:t>&lt;tiempo de preparación&gt;</w:t>
            </w:r>
          </w:p>
          <w:p w14:paraId="4DA12875" w14:textId="77777777" w:rsidR="00BB1686" w:rsidRPr="0066217B" w:rsidRDefault="00BA78BA">
            <w:pPr>
              <w:pStyle w:val="listpara1"/>
              <w:numPr>
                <w:ilvl w:val="0"/>
                <w:numId w:val="3"/>
              </w:numPr>
              <w:rPr>
                <w:sz w:val="16"/>
              </w:rPr>
            </w:pPr>
            <w:r w:rsidRPr="0066217B">
              <w:rPr>
                <w:rStyle w:val="screenelement"/>
                <w:sz w:val="16"/>
              </w:rPr>
              <w:t>Máquina</w:t>
            </w:r>
            <w:r w:rsidRPr="0066217B">
              <w:rPr>
                <w:sz w:val="16"/>
              </w:rPr>
              <w:t xml:space="preserve"> : </w:t>
            </w:r>
            <w:r w:rsidRPr="0066217B">
              <w:rPr>
                <w:rStyle w:val="userinput"/>
                <w:sz w:val="16"/>
              </w:rPr>
              <w:t>&lt;Operación de máquina hora&gt;</w:t>
            </w:r>
          </w:p>
          <w:p w14:paraId="3A99DF54" w14:textId="77777777" w:rsidR="00BB1686" w:rsidRPr="0066217B" w:rsidRDefault="00BA78BA">
            <w:pPr>
              <w:pStyle w:val="listpara1"/>
              <w:numPr>
                <w:ilvl w:val="0"/>
                <w:numId w:val="3"/>
              </w:numPr>
              <w:rPr>
                <w:sz w:val="16"/>
              </w:rPr>
            </w:pPr>
            <w:r w:rsidRPr="0066217B">
              <w:rPr>
                <w:rStyle w:val="screenelement"/>
                <w:sz w:val="16"/>
              </w:rPr>
              <w:t>Mano de obra</w:t>
            </w:r>
            <w:r w:rsidRPr="0066217B">
              <w:rPr>
                <w:sz w:val="16"/>
              </w:rPr>
              <w:t xml:space="preserve"> : </w:t>
            </w:r>
            <w:r w:rsidRPr="0066217B">
              <w:rPr>
                <w:rStyle w:val="userinput"/>
                <w:sz w:val="16"/>
              </w:rPr>
              <w:t>&lt;tiempo de mano de obra&gt;</w:t>
            </w:r>
          </w:p>
        </w:tc>
        <w:tc>
          <w:tcPr>
            <w:tcW w:w="0" w:type="auto"/>
          </w:tcPr>
          <w:p w14:paraId="3C1976A7" w14:textId="77777777" w:rsidR="00BA78BA" w:rsidRPr="0066217B" w:rsidRDefault="00BA78BA">
            <w:pPr>
              <w:rPr>
                <w:sz w:val="16"/>
              </w:rPr>
            </w:pPr>
          </w:p>
        </w:tc>
        <w:tc>
          <w:tcPr>
            <w:tcW w:w="0" w:type="auto"/>
          </w:tcPr>
          <w:p w14:paraId="37E9B60A" w14:textId="77777777" w:rsidR="00BA78BA" w:rsidRPr="0066217B" w:rsidRDefault="00BA78BA">
            <w:pPr>
              <w:rPr>
                <w:sz w:val="16"/>
              </w:rPr>
            </w:pPr>
          </w:p>
        </w:tc>
      </w:tr>
      <w:tr w:rsidR="00BB1686" w:rsidRPr="0066217B" w14:paraId="02FB97C3" w14:textId="77777777" w:rsidTr="0066217B">
        <w:tc>
          <w:tcPr>
            <w:tcW w:w="0" w:type="auto"/>
          </w:tcPr>
          <w:p w14:paraId="4DEA5D4C" w14:textId="77777777" w:rsidR="00BB1686" w:rsidRPr="0066217B" w:rsidRDefault="00BA78BA">
            <w:pPr>
              <w:rPr>
                <w:sz w:val="16"/>
              </w:rPr>
            </w:pPr>
            <w:r w:rsidRPr="0066217B">
              <w:rPr>
                <w:sz w:val="16"/>
              </w:rPr>
              <w:t>7</w:t>
            </w:r>
          </w:p>
        </w:tc>
        <w:tc>
          <w:tcPr>
            <w:tcW w:w="0" w:type="auto"/>
          </w:tcPr>
          <w:p w14:paraId="330A1D3A" w14:textId="77777777" w:rsidR="00BB1686" w:rsidRPr="0066217B" w:rsidRDefault="00BA78BA">
            <w:pPr>
              <w:rPr>
                <w:sz w:val="16"/>
              </w:rPr>
            </w:pPr>
            <w:r w:rsidRPr="0066217B">
              <w:rPr>
                <w:rStyle w:val="bold"/>
                <w:sz w:val="16"/>
              </w:rPr>
              <w:t>Añadir más operaciones</w:t>
            </w:r>
          </w:p>
        </w:tc>
        <w:tc>
          <w:tcPr>
            <w:tcW w:w="0" w:type="auto"/>
          </w:tcPr>
          <w:p w14:paraId="26101423" w14:textId="77777777" w:rsidR="00BB1686" w:rsidRPr="0066217B" w:rsidRDefault="00BA78BA">
            <w:pPr>
              <w:rPr>
                <w:sz w:val="16"/>
              </w:rPr>
            </w:pPr>
            <w:r w:rsidRPr="0066217B">
              <w:rPr>
                <w:sz w:val="16"/>
              </w:rPr>
              <w:t>Repita los pasos anteriores para cada operación.</w:t>
            </w:r>
          </w:p>
        </w:tc>
        <w:tc>
          <w:tcPr>
            <w:tcW w:w="0" w:type="auto"/>
          </w:tcPr>
          <w:p w14:paraId="51E142ED" w14:textId="77777777" w:rsidR="00BA78BA" w:rsidRPr="0066217B" w:rsidRDefault="00BA78BA">
            <w:pPr>
              <w:rPr>
                <w:sz w:val="16"/>
              </w:rPr>
            </w:pPr>
          </w:p>
        </w:tc>
        <w:tc>
          <w:tcPr>
            <w:tcW w:w="0" w:type="auto"/>
          </w:tcPr>
          <w:p w14:paraId="49D1717D" w14:textId="77777777" w:rsidR="00BA78BA" w:rsidRPr="0066217B" w:rsidRDefault="00BA78BA">
            <w:pPr>
              <w:rPr>
                <w:sz w:val="16"/>
              </w:rPr>
            </w:pPr>
          </w:p>
        </w:tc>
      </w:tr>
      <w:tr w:rsidR="00BB1686" w:rsidRPr="0066217B" w14:paraId="4F277147" w14:textId="77777777" w:rsidTr="0066217B">
        <w:tc>
          <w:tcPr>
            <w:tcW w:w="0" w:type="auto"/>
          </w:tcPr>
          <w:p w14:paraId="08F9D508" w14:textId="77777777" w:rsidR="00BB1686" w:rsidRPr="0066217B" w:rsidRDefault="00BA78BA">
            <w:pPr>
              <w:rPr>
                <w:sz w:val="16"/>
              </w:rPr>
            </w:pPr>
            <w:r w:rsidRPr="0066217B">
              <w:rPr>
                <w:sz w:val="16"/>
              </w:rPr>
              <w:t>8</w:t>
            </w:r>
          </w:p>
        </w:tc>
        <w:tc>
          <w:tcPr>
            <w:tcW w:w="0" w:type="auto"/>
          </w:tcPr>
          <w:p w14:paraId="736E486E" w14:textId="77777777" w:rsidR="00BB1686" w:rsidRPr="0066217B" w:rsidRDefault="00BA78BA">
            <w:pPr>
              <w:rPr>
                <w:sz w:val="16"/>
              </w:rPr>
            </w:pPr>
            <w:r w:rsidRPr="0066217B">
              <w:rPr>
                <w:rStyle w:val="bold"/>
                <w:sz w:val="16"/>
              </w:rPr>
              <w:t>Guardar los datos</w:t>
            </w:r>
          </w:p>
        </w:tc>
        <w:tc>
          <w:tcPr>
            <w:tcW w:w="0" w:type="auto"/>
          </w:tcPr>
          <w:p w14:paraId="68DDA174" w14:textId="77777777" w:rsidR="00BB1686" w:rsidRPr="0066217B" w:rsidRDefault="00BA78BA">
            <w:pPr>
              <w:rPr>
                <w:sz w:val="16"/>
              </w:rPr>
            </w:pPr>
            <w:r w:rsidRPr="0066217B">
              <w:rPr>
                <w:sz w:val="16"/>
              </w:rPr>
              <w:t>Guarde las entradas.</w:t>
            </w:r>
          </w:p>
        </w:tc>
        <w:tc>
          <w:tcPr>
            <w:tcW w:w="0" w:type="auto"/>
          </w:tcPr>
          <w:p w14:paraId="1987D9A7" w14:textId="77777777" w:rsidR="00BB1686" w:rsidRPr="0066217B" w:rsidRDefault="00BA78BA">
            <w:pPr>
              <w:rPr>
                <w:sz w:val="16"/>
              </w:rPr>
            </w:pPr>
            <w:r w:rsidRPr="0066217B">
              <w:rPr>
                <w:sz w:val="16"/>
              </w:rPr>
              <w:t>Se ha creado la hoja de ruta estándar.</w:t>
            </w:r>
          </w:p>
        </w:tc>
        <w:tc>
          <w:tcPr>
            <w:tcW w:w="0" w:type="auto"/>
          </w:tcPr>
          <w:p w14:paraId="0BB58E79" w14:textId="77777777" w:rsidR="00BA78BA" w:rsidRPr="0066217B" w:rsidRDefault="00BA78BA">
            <w:pPr>
              <w:rPr>
                <w:sz w:val="16"/>
              </w:rPr>
            </w:pPr>
          </w:p>
        </w:tc>
      </w:tr>
    </w:tbl>
    <w:p w14:paraId="373188E9" w14:textId="77777777" w:rsidR="00BA78BA" w:rsidRDefault="00BA78BA"/>
    <w:p w14:paraId="381F3782" w14:textId="77777777" w:rsidR="0066217B" w:rsidRDefault="0066217B"/>
    <w:p w14:paraId="3E285A9E" w14:textId="77777777" w:rsidR="0066217B" w:rsidRDefault="0066217B"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6217B" w14:paraId="0C9546D0"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2D292CE0" w14:textId="77777777" w:rsidR="0066217B" w:rsidRDefault="0066217B" w:rsidP="00460517">
            <w:r>
              <w:t>Type Style</w:t>
            </w:r>
          </w:p>
        </w:tc>
        <w:tc>
          <w:tcPr>
            <w:tcW w:w="11598" w:type="dxa"/>
          </w:tcPr>
          <w:p w14:paraId="1FAB602C" w14:textId="77777777" w:rsidR="0066217B" w:rsidRDefault="0066217B" w:rsidP="00460517">
            <w:r>
              <w:t>Description</w:t>
            </w:r>
          </w:p>
        </w:tc>
      </w:tr>
      <w:tr w:rsidR="0066217B" w:rsidRPr="001B5034" w14:paraId="17AC55B8"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5CA5056" w14:textId="77777777" w:rsidR="0066217B" w:rsidRPr="001B5034" w:rsidRDefault="0066217B" w:rsidP="00460517">
            <w:r w:rsidRPr="00601DC2">
              <w:rPr>
                <w:rStyle w:val="SAPScreenElement"/>
              </w:rPr>
              <w:t>Example</w:t>
            </w:r>
          </w:p>
        </w:tc>
        <w:tc>
          <w:tcPr>
            <w:tcW w:w="11598" w:type="dxa"/>
          </w:tcPr>
          <w:p w14:paraId="4D78C49D" w14:textId="77777777" w:rsidR="0066217B" w:rsidRDefault="0066217B" w:rsidP="00460517">
            <w:r w:rsidRPr="001B5034">
              <w:t>Words or characters quoted from the screen. These include field names, screen titles, pushbuttons labels, menu names, menu paths, and menu options.</w:t>
            </w:r>
          </w:p>
          <w:p w14:paraId="2D1B9EEB" w14:textId="77777777" w:rsidR="0066217B" w:rsidRPr="001B5034" w:rsidRDefault="0066217B" w:rsidP="00460517">
            <w:r>
              <w:t>Textual c</w:t>
            </w:r>
            <w:r w:rsidRPr="001B5034">
              <w:t xml:space="preserve">ross-references to other </w:t>
            </w:r>
            <w:r>
              <w:t>documents</w:t>
            </w:r>
            <w:r w:rsidRPr="001B5034">
              <w:t>.</w:t>
            </w:r>
          </w:p>
        </w:tc>
      </w:tr>
      <w:tr w:rsidR="0066217B" w:rsidRPr="001B5034" w14:paraId="10EFB50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49613E19" w14:textId="77777777" w:rsidR="0066217B" w:rsidRPr="005A5AB7" w:rsidRDefault="0066217B" w:rsidP="00460517">
            <w:pPr>
              <w:rPr>
                <w:rStyle w:val="SAPEmphasis"/>
              </w:rPr>
            </w:pPr>
            <w:r w:rsidRPr="00D61EBC">
              <w:rPr>
                <w:rStyle w:val="SAPEmphasis"/>
              </w:rPr>
              <w:t>Example</w:t>
            </w:r>
          </w:p>
        </w:tc>
        <w:tc>
          <w:tcPr>
            <w:tcW w:w="11598" w:type="dxa"/>
          </w:tcPr>
          <w:p w14:paraId="32981F26" w14:textId="77777777" w:rsidR="0066217B" w:rsidRPr="001B5034" w:rsidRDefault="0066217B" w:rsidP="00460517">
            <w:r w:rsidRPr="001B5034">
              <w:t xml:space="preserve">Emphasized words or </w:t>
            </w:r>
            <w:r>
              <w:t>expressions.</w:t>
            </w:r>
          </w:p>
        </w:tc>
      </w:tr>
      <w:tr w:rsidR="0066217B" w:rsidRPr="001B5034" w14:paraId="2A59077A"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7004DD7" w14:textId="77777777" w:rsidR="0066217B" w:rsidRPr="001B5034" w:rsidRDefault="0066217B" w:rsidP="00460517">
            <w:r w:rsidRPr="009A20CD">
              <w:rPr>
                <w:rStyle w:val="SAPMonospace"/>
              </w:rPr>
              <w:t>EXAMPLE</w:t>
            </w:r>
          </w:p>
        </w:tc>
        <w:tc>
          <w:tcPr>
            <w:tcW w:w="11598" w:type="dxa"/>
          </w:tcPr>
          <w:p w14:paraId="41B726D1" w14:textId="77777777" w:rsidR="0066217B" w:rsidRPr="001B5034" w:rsidRDefault="0066217B"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6217B" w:rsidRPr="001B5034" w14:paraId="1524918A"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480AE36" w14:textId="77777777" w:rsidR="0066217B" w:rsidRPr="005411A0" w:rsidRDefault="0066217B" w:rsidP="00460517">
            <w:pPr>
              <w:rPr>
                <w:rStyle w:val="SAPMonospace"/>
              </w:rPr>
            </w:pPr>
            <w:r w:rsidRPr="005411A0">
              <w:rPr>
                <w:rStyle w:val="SAPMonospace"/>
              </w:rPr>
              <w:t>Example</w:t>
            </w:r>
          </w:p>
        </w:tc>
        <w:tc>
          <w:tcPr>
            <w:tcW w:w="11598" w:type="dxa"/>
          </w:tcPr>
          <w:p w14:paraId="47A80DC1" w14:textId="77777777" w:rsidR="0066217B" w:rsidRPr="001B5034" w:rsidRDefault="0066217B" w:rsidP="00460517">
            <w:r w:rsidRPr="001B5034">
              <w:t>Output on the screen. This includes file and directory names and their paths, messages, names of variables and parameters, source text, and names of installation, upgrade and database tools.</w:t>
            </w:r>
          </w:p>
        </w:tc>
      </w:tr>
      <w:tr w:rsidR="0066217B" w:rsidRPr="001B5034" w14:paraId="081C08A8"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36F0083E" w14:textId="77777777" w:rsidR="0066217B" w:rsidRPr="005A5AB7" w:rsidRDefault="0066217B" w:rsidP="00460517">
            <w:pPr>
              <w:rPr>
                <w:rStyle w:val="SAPEmphasis"/>
              </w:rPr>
            </w:pPr>
            <w:r w:rsidRPr="006F3BFA">
              <w:rPr>
                <w:rStyle w:val="SAPUserEntry"/>
              </w:rPr>
              <w:t>Example</w:t>
            </w:r>
          </w:p>
        </w:tc>
        <w:tc>
          <w:tcPr>
            <w:tcW w:w="11598" w:type="dxa"/>
          </w:tcPr>
          <w:p w14:paraId="3178F356" w14:textId="77777777" w:rsidR="0066217B" w:rsidRPr="001B5034" w:rsidRDefault="0066217B" w:rsidP="00460517">
            <w:r w:rsidRPr="001B5034">
              <w:t>Exact user entry. These are words or characters that you enter in the system exactly as they appear in the documentation.</w:t>
            </w:r>
          </w:p>
        </w:tc>
      </w:tr>
      <w:tr w:rsidR="0066217B" w:rsidRPr="001B5034" w14:paraId="0467D462"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684C36A" w14:textId="77777777" w:rsidR="0066217B" w:rsidRPr="006F3BFA" w:rsidRDefault="0066217B" w:rsidP="00460517">
            <w:pPr>
              <w:rPr>
                <w:rStyle w:val="SAPUserEntry"/>
              </w:rPr>
            </w:pPr>
            <w:r w:rsidRPr="006F3BFA">
              <w:rPr>
                <w:rStyle w:val="SAPUserEntry"/>
              </w:rPr>
              <w:t>&lt;Example&gt;</w:t>
            </w:r>
          </w:p>
        </w:tc>
        <w:tc>
          <w:tcPr>
            <w:tcW w:w="11598" w:type="dxa"/>
          </w:tcPr>
          <w:p w14:paraId="1E497DB2" w14:textId="77777777" w:rsidR="0066217B" w:rsidRPr="001B5034" w:rsidRDefault="0066217B" w:rsidP="00460517">
            <w:r w:rsidRPr="001B5034">
              <w:t>Variable user entry. Angle brackets indicate that you replace these words and characters with appropriate entries to make entries in the system.</w:t>
            </w:r>
          </w:p>
        </w:tc>
      </w:tr>
      <w:tr w:rsidR="0066217B" w:rsidRPr="001B5034" w14:paraId="68BB47B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1E4B685A" w14:textId="77777777" w:rsidR="0066217B" w:rsidRPr="00601DC2" w:rsidRDefault="0066217B" w:rsidP="00460517">
            <w:pPr>
              <w:rPr>
                <w:rStyle w:val="SAPKeyboard"/>
              </w:rPr>
            </w:pPr>
            <w:r w:rsidRPr="005E595C">
              <w:rPr>
                <w:rStyle w:val="SAPKeyboard"/>
              </w:rPr>
              <w:t>EXAMPLE</w:t>
            </w:r>
          </w:p>
        </w:tc>
        <w:tc>
          <w:tcPr>
            <w:tcW w:w="11598" w:type="dxa"/>
          </w:tcPr>
          <w:p w14:paraId="4DEF19BD" w14:textId="77777777" w:rsidR="0066217B" w:rsidRPr="001B5034" w:rsidRDefault="0066217B"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BB326F" w14:textId="77777777" w:rsidR="0066217B" w:rsidRDefault="0066217B" w:rsidP="005D4BFA"/>
    <w:p w14:paraId="6F8ACF4C" w14:textId="77777777" w:rsidR="0066217B" w:rsidRPr="00416A0C" w:rsidRDefault="0066217B" w:rsidP="005D4BFA">
      <w:pPr>
        <w:sectPr w:rsidR="0066217B" w:rsidRPr="00416A0C" w:rsidSect="0066217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6217B" w14:paraId="0EB51BE7" w14:textId="77777777" w:rsidTr="00460517">
        <w:trPr>
          <w:trHeight w:hRule="exact" w:val="227"/>
        </w:trPr>
        <w:tc>
          <w:tcPr>
            <w:tcW w:w="3969" w:type="dxa"/>
            <w:tcMar>
              <w:top w:w="0" w:type="dxa"/>
              <w:bottom w:w="0" w:type="dxa"/>
            </w:tcMar>
          </w:tcPr>
          <w:p w14:paraId="3B3F83EE" w14:textId="77777777" w:rsidR="0066217B" w:rsidRDefault="0066217B" w:rsidP="00460517"/>
        </w:tc>
      </w:tr>
      <w:tr w:rsidR="0066217B" w14:paraId="68D52474" w14:textId="77777777" w:rsidTr="00460517">
        <w:trPr>
          <w:trHeight w:hRule="exact" w:val="1134"/>
        </w:trPr>
        <w:tc>
          <w:tcPr>
            <w:tcW w:w="3969" w:type="dxa"/>
            <w:shd w:val="clear" w:color="auto" w:fill="FFFFFF" w:themeFill="background1"/>
          </w:tcPr>
          <w:p w14:paraId="54FC299C" w14:textId="77777777" w:rsidR="0066217B" w:rsidRDefault="0066217B" w:rsidP="00460517">
            <w:pPr>
              <w:pStyle w:val="SAPLastPageGray"/>
            </w:pPr>
            <w:r w:rsidRPr="00447440">
              <w:rPr>
                <w:color w:val="auto"/>
              </w:rPr>
              <w:t>www.sap.com</w:t>
            </w:r>
            <w:r>
              <w:t>/contactsap</w:t>
            </w:r>
          </w:p>
        </w:tc>
      </w:tr>
      <w:tr w:rsidR="0066217B" w14:paraId="556A0B34" w14:textId="77777777" w:rsidTr="00460517">
        <w:trPr>
          <w:trHeight w:val="8120"/>
        </w:trPr>
        <w:tc>
          <w:tcPr>
            <w:tcW w:w="3969" w:type="dxa"/>
            <w:shd w:val="clear" w:color="auto" w:fill="FFFFFF" w:themeFill="background1"/>
            <w:vAlign w:val="bottom"/>
          </w:tcPr>
          <w:p w14:paraId="53E46DBA" w14:textId="77777777" w:rsidR="0066217B" w:rsidRPr="00CD309F" w:rsidRDefault="0066217B" w:rsidP="00460517">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D524E82" w14:textId="77777777" w:rsidR="0066217B" w:rsidRDefault="0066217B" w:rsidP="00460517">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9ADE8A" w14:textId="77777777" w:rsidR="0066217B" w:rsidRPr="00F42CDC" w:rsidRDefault="0066217B"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584427" w14:textId="77777777" w:rsidR="0066217B" w:rsidRPr="00F42CDC" w:rsidRDefault="0066217B"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63B54D9" w14:textId="77777777" w:rsidR="0066217B" w:rsidRPr="00F42CDC" w:rsidRDefault="0066217B"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D32EA03" w14:textId="1AA483EA" w:rsidR="0066217B" w:rsidRDefault="0066217B" w:rsidP="0046051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5548657B" w14:textId="77777777" w:rsidR="0066217B" w:rsidRPr="00907380" w:rsidRDefault="0066217B" w:rsidP="00460517">
            <w:pPr>
              <w:pStyle w:val="SAPMaterialNumber"/>
            </w:pPr>
          </w:p>
        </w:tc>
      </w:tr>
    </w:tbl>
    <w:p w14:paraId="603CBCD4" w14:textId="77777777" w:rsidR="0066217B" w:rsidRPr="005D4BFA" w:rsidRDefault="0066217B" w:rsidP="005D4BFA">
      <w:pPr>
        <w:pStyle w:val="SAPLastPageNormal"/>
        <w:rPr>
          <w:lang w:val="en-US"/>
        </w:rPr>
      </w:pPr>
      <w:r>
        <w:rPr>
          <w:noProof/>
        </w:rPr>
        <w:drawing>
          <wp:anchor distT="0" distB="0" distL="114300" distR="114300" simplePos="0" relativeHeight="251662336" behindDoc="1" locked="0" layoutInCell="1" allowOverlap="1" wp14:anchorId="15250349" wp14:editId="47FBBB1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6217B" w:rsidRPr="005D4BFA" w:rsidSect="0066217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DF1FA" w14:textId="77777777" w:rsidR="00BA78BA" w:rsidRDefault="00BA78BA">
      <w:pPr>
        <w:spacing w:before="0" w:after="0" w:line="240" w:lineRule="auto"/>
      </w:pPr>
      <w:r>
        <w:separator/>
      </w:r>
    </w:p>
  </w:endnote>
  <w:endnote w:type="continuationSeparator" w:id="0">
    <w:p w14:paraId="443F373B" w14:textId="77777777" w:rsidR="00BA78BA" w:rsidRDefault="00BA78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AA98" w14:textId="77777777" w:rsidR="0066217B" w:rsidRDefault="00662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6217B" w:rsidRPr="005D1853" w14:paraId="6A5DDF5C" w14:textId="77777777" w:rsidTr="0080191A">
      <w:tc>
        <w:tcPr>
          <w:tcW w:w="5245" w:type="dxa"/>
          <w:vAlign w:val="bottom"/>
        </w:tcPr>
        <w:p w14:paraId="542D781B" w14:textId="7995A46D" w:rsidR="0066217B" w:rsidRDefault="0066217B" w:rsidP="0080191A">
          <w:pPr>
            <w:pStyle w:val="SAPFooterleft"/>
          </w:pPr>
          <w:fldSimple w:instr=" REF maintitle \* MERGEFORMAT ">
            <w:r w:rsidRPr="0066217B">
              <w:t>Crear hoja de ruta estándar</w:t>
            </w:r>
            <w:r>
              <w:rPr>
                <w:u w:color="000000" w:themeColor="text1"/>
              </w:rPr>
              <w:t xml:space="preserve"> - MDS (BLE)</w:t>
            </w:r>
          </w:fldSimple>
        </w:p>
        <w:p w14:paraId="6F657421" w14:textId="12A8E6CD" w:rsidR="0066217B" w:rsidRPr="001B2C66" w:rsidRDefault="0066217B"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222516DE" w14:textId="5E3DF135" w:rsidR="0066217B" w:rsidRPr="00860C35" w:rsidRDefault="0066217B"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EB0650" w14:textId="77777777" w:rsidR="0066217B" w:rsidRPr="004319A4" w:rsidRDefault="0066217B"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4EC462" w14:textId="77777777" w:rsidR="0066217B" w:rsidRDefault="0066217B" w:rsidP="009D4C82">
    <w:pPr>
      <w:pStyle w:val="Footer"/>
    </w:pPr>
  </w:p>
  <w:p w14:paraId="4C61AB74" w14:textId="77777777" w:rsidR="0066217B" w:rsidRPr="00E63F4C" w:rsidRDefault="006621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503F" w14:textId="77777777" w:rsidR="0066217B" w:rsidRDefault="006621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BF7E" w14:textId="77777777" w:rsidR="0066217B" w:rsidRPr="0066217B" w:rsidRDefault="0066217B" w:rsidP="006621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28FF" w14:textId="77777777" w:rsidR="0066217B" w:rsidRPr="0066217B" w:rsidRDefault="0066217B" w:rsidP="006621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524D" w14:textId="77777777" w:rsidR="0066217B" w:rsidRPr="0066217B" w:rsidRDefault="0066217B" w:rsidP="00662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B29AA" w14:textId="77777777" w:rsidR="00BA78BA" w:rsidRDefault="00BA78BA">
      <w:pPr>
        <w:spacing w:before="0" w:after="0" w:line="240" w:lineRule="auto"/>
      </w:pPr>
      <w:r>
        <w:rPr>
          <w:color w:val="000000"/>
        </w:rPr>
        <w:separator/>
      </w:r>
    </w:p>
  </w:footnote>
  <w:footnote w:type="continuationSeparator" w:id="0">
    <w:p w14:paraId="2771B3B5" w14:textId="77777777" w:rsidR="00BA78BA" w:rsidRDefault="00BA78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64E1" w14:textId="77777777" w:rsidR="0066217B" w:rsidRDefault="006621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5295" w14:textId="77777777" w:rsidR="0066217B" w:rsidRDefault="006621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A1F6" w14:textId="77777777" w:rsidR="0066217B" w:rsidRDefault="006621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0D7080"/>
    <w:multiLevelType w:val="multilevel"/>
    <w:tmpl w:val="5D307A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5E8D0903"/>
    <w:multiLevelType w:val="multilevel"/>
    <w:tmpl w:val="D27EA8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619A22EC"/>
    <w:multiLevelType w:val="multilevel"/>
    <w:tmpl w:val="D6065A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A2375EA"/>
    <w:multiLevelType w:val="multilevel"/>
    <w:tmpl w:val="AB72BC4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22504812">
    <w:abstractNumId w:val="24"/>
  </w:num>
  <w:num w:numId="2" w16cid:durableId="744299653">
    <w:abstractNumId w:val="25"/>
  </w:num>
  <w:num w:numId="3" w16cid:durableId="1695350866">
    <w:abstractNumId w:val="23"/>
  </w:num>
  <w:num w:numId="4" w16cid:durableId="1730881803">
    <w:abstractNumId w:val="13"/>
  </w:num>
  <w:num w:numId="5" w16cid:durableId="1388912200">
    <w:abstractNumId w:val="23"/>
    <w:lvlOverride w:ilvl="0"/>
  </w:num>
  <w:num w:numId="6" w16cid:durableId="114756424">
    <w:abstractNumId w:val="23"/>
    <w:lvlOverride w:ilvl="0"/>
  </w:num>
  <w:num w:numId="7" w16cid:durableId="147409438">
    <w:abstractNumId w:val="23"/>
    <w:lvlOverride w:ilvl="0"/>
  </w:num>
  <w:num w:numId="8" w16cid:durableId="2130275777">
    <w:abstractNumId w:val="23"/>
    <w:lvlOverride w:ilvl="0"/>
  </w:num>
  <w:num w:numId="9" w16cid:durableId="121389774">
    <w:abstractNumId w:val="9"/>
  </w:num>
  <w:num w:numId="10" w16cid:durableId="281419091">
    <w:abstractNumId w:val="7"/>
  </w:num>
  <w:num w:numId="11" w16cid:durableId="732505722">
    <w:abstractNumId w:val="6"/>
  </w:num>
  <w:num w:numId="12" w16cid:durableId="125783091">
    <w:abstractNumId w:val="8"/>
  </w:num>
  <w:num w:numId="13" w16cid:durableId="1989312413">
    <w:abstractNumId w:val="3"/>
  </w:num>
  <w:num w:numId="14" w16cid:durableId="672343594">
    <w:abstractNumId w:val="2"/>
  </w:num>
  <w:num w:numId="15" w16cid:durableId="1363172308">
    <w:abstractNumId w:val="10"/>
  </w:num>
  <w:num w:numId="16" w16cid:durableId="1576235140">
    <w:abstractNumId w:val="18"/>
  </w:num>
  <w:num w:numId="17" w16cid:durableId="2073456996">
    <w:abstractNumId w:val="21"/>
  </w:num>
  <w:num w:numId="18" w16cid:durableId="1021011682">
    <w:abstractNumId w:val="5"/>
  </w:num>
  <w:num w:numId="19" w16cid:durableId="129790484">
    <w:abstractNumId w:val="4"/>
  </w:num>
  <w:num w:numId="20" w16cid:durableId="1319263015">
    <w:abstractNumId w:val="1"/>
  </w:num>
  <w:num w:numId="21" w16cid:durableId="2020421540">
    <w:abstractNumId w:val="0"/>
  </w:num>
  <w:num w:numId="22" w16cid:durableId="755051329">
    <w:abstractNumId w:val="15"/>
  </w:num>
  <w:num w:numId="23" w16cid:durableId="1597056636">
    <w:abstractNumId w:val="12"/>
  </w:num>
  <w:num w:numId="24" w16cid:durableId="1534423546">
    <w:abstractNumId w:val="17"/>
  </w:num>
  <w:num w:numId="25" w16cid:durableId="88241853">
    <w:abstractNumId w:val="20"/>
  </w:num>
  <w:num w:numId="26" w16cid:durableId="1969820162">
    <w:abstractNumId w:val="14"/>
  </w:num>
  <w:num w:numId="27" w16cid:durableId="1921059945">
    <w:abstractNumId w:val="19"/>
  </w:num>
  <w:num w:numId="28" w16cid:durableId="1925139734">
    <w:abstractNumId w:val="8"/>
    <w:lvlOverride w:ilvl="0">
      <w:startOverride w:val="1"/>
    </w:lvlOverride>
  </w:num>
  <w:num w:numId="29" w16cid:durableId="1483546984">
    <w:abstractNumId w:val="8"/>
    <w:lvlOverride w:ilvl="0">
      <w:startOverride w:val="1"/>
    </w:lvlOverride>
  </w:num>
  <w:num w:numId="30" w16cid:durableId="1861624580">
    <w:abstractNumId w:val="11"/>
  </w:num>
  <w:num w:numId="31" w16cid:durableId="1430345454">
    <w:abstractNumId w:val="22"/>
  </w:num>
  <w:num w:numId="32" w16cid:durableId="854346443">
    <w:abstractNumId w:val="16"/>
  </w:num>
  <w:num w:numId="33" w16cid:durableId="9570248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84978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B1686"/>
    <w:rsid w:val="0066217B"/>
    <w:rsid w:val="00A769D7"/>
    <w:rsid w:val="00BA78BA"/>
    <w:rsid w:val="00BB16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1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6217B"/>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621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6217B"/>
    <w:pPr>
      <w:numPr>
        <w:ilvl w:val="2"/>
      </w:numPr>
      <w:ind w:left="1134" w:hanging="1134"/>
      <w:outlineLvl w:val="2"/>
    </w:pPr>
    <w:rPr>
      <w:bCs/>
    </w:rPr>
  </w:style>
  <w:style w:type="paragraph" w:styleId="Heading4">
    <w:name w:val="heading 4"/>
    <w:basedOn w:val="Heading2"/>
    <w:next w:val="Normal"/>
    <w:link w:val="Heading4Char"/>
    <w:unhideWhenUsed/>
    <w:qFormat/>
    <w:rsid w:val="0066217B"/>
    <w:pPr>
      <w:numPr>
        <w:ilvl w:val="3"/>
      </w:numPr>
      <w:ind w:left="1418" w:hanging="1418"/>
      <w:outlineLvl w:val="3"/>
    </w:pPr>
    <w:rPr>
      <w:bCs/>
      <w:iCs/>
    </w:rPr>
  </w:style>
  <w:style w:type="paragraph" w:styleId="Heading5">
    <w:name w:val="heading 5"/>
    <w:basedOn w:val="Heading2"/>
    <w:next w:val="Normal"/>
    <w:link w:val="Heading5Char"/>
    <w:unhideWhenUsed/>
    <w:qFormat/>
    <w:rsid w:val="0066217B"/>
    <w:pPr>
      <w:numPr>
        <w:ilvl w:val="4"/>
      </w:numPr>
      <w:ind w:left="1701" w:hanging="1701"/>
      <w:outlineLvl w:val="4"/>
    </w:pPr>
  </w:style>
  <w:style w:type="paragraph" w:styleId="Heading6">
    <w:name w:val="heading 6"/>
    <w:basedOn w:val="Heading2"/>
    <w:next w:val="Normal"/>
    <w:link w:val="Heading6Char"/>
    <w:uiPriority w:val="9"/>
    <w:unhideWhenUsed/>
    <w:rsid w:val="0066217B"/>
    <w:pPr>
      <w:numPr>
        <w:ilvl w:val="5"/>
      </w:numPr>
      <w:ind w:left="1871" w:hanging="1871"/>
      <w:outlineLvl w:val="5"/>
    </w:pPr>
    <w:rPr>
      <w:iCs/>
    </w:rPr>
  </w:style>
  <w:style w:type="paragraph" w:styleId="Heading7">
    <w:name w:val="heading 7"/>
    <w:basedOn w:val="Heading2"/>
    <w:next w:val="Normal"/>
    <w:link w:val="Heading7Char"/>
    <w:uiPriority w:val="9"/>
    <w:unhideWhenUsed/>
    <w:rsid w:val="0066217B"/>
    <w:pPr>
      <w:numPr>
        <w:ilvl w:val="6"/>
      </w:numPr>
      <w:ind w:left="1985" w:hanging="1985"/>
      <w:outlineLvl w:val="6"/>
    </w:pPr>
    <w:rPr>
      <w:iCs/>
    </w:rPr>
  </w:style>
  <w:style w:type="paragraph" w:styleId="Heading8">
    <w:name w:val="heading 8"/>
    <w:basedOn w:val="Heading2"/>
    <w:next w:val="Normal"/>
    <w:link w:val="Heading8Char"/>
    <w:uiPriority w:val="9"/>
    <w:unhideWhenUsed/>
    <w:rsid w:val="006621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6217B"/>
    <w:pPr>
      <w:numPr>
        <w:ilvl w:val="8"/>
      </w:numPr>
      <w:ind w:left="2495" w:hanging="2495"/>
      <w:outlineLvl w:val="8"/>
    </w:pPr>
    <w:rPr>
      <w:iCs/>
      <w:szCs w:val="20"/>
    </w:rPr>
  </w:style>
  <w:style w:type="character" w:default="1" w:styleId="DefaultParagraphFont">
    <w:name w:val="Default Paragraph Font"/>
    <w:uiPriority w:val="1"/>
    <w:semiHidden/>
    <w:unhideWhenUsed/>
    <w:rsid w:val="006621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1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621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6217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6217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6217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6217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6217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6217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6217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6217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6217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6217B"/>
    <w:rPr>
      <w:rFonts w:ascii="BentonSans Medium" w:hAnsi="BentonSans Medium"/>
      <w:sz w:val="20"/>
    </w:rPr>
  </w:style>
  <w:style w:type="paragraph" w:customStyle="1" w:styleId="SAPMainTitle">
    <w:name w:val="SAP_MainTitle"/>
    <w:basedOn w:val="Normal"/>
    <w:next w:val="SAPSubTitle"/>
    <w:rsid w:val="006621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6217B"/>
    <w:pPr>
      <w:spacing w:before="120"/>
    </w:pPr>
    <w:rPr>
      <w:color w:val="000000" w:themeColor="text1"/>
      <w:sz w:val="28"/>
    </w:rPr>
  </w:style>
  <w:style w:type="paragraph" w:customStyle="1" w:styleId="SAPSecurityLevel">
    <w:name w:val="SAP_SecurityLevel"/>
    <w:basedOn w:val="SAPMainTitle"/>
    <w:locked/>
    <w:rsid w:val="006621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621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621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6217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621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17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6217B"/>
    <w:pPr>
      <w:spacing w:before="1080"/>
    </w:pPr>
    <w:rPr>
      <w:b/>
      <w:color w:val="999999"/>
      <w:sz w:val="20"/>
    </w:rPr>
  </w:style>
  <w:style w:type="paragraph" w:customStyle="1" w:styleId="SAPTargetAudience">
    <w:name w:val="SAP_TargetAudience"/>
    <w:basedOn w:val="Normal"/>
    <w:locked/>
    <w:rsid w:val="0066217B"/>
    <w:pPr>
      <w:ind w:left="170" w:right="170"/>
    </w:pPr>
  </w:style>
  <w:style w:type="paragraph" w:customStyle="1" w:styleId="SAPHeading1NoNumber">
    <w:name w:val="SAP_Heading1NoNumber"/>
    <w:basedOn w:val="Heading1"/>
    <w:next w:val="Normal"/>
    <w:locked/>
    <w:rsid w:val="0066217B"/>
    <w:pPr>
      <w:numPr>
        <w:numId w:val="0"/>
      </w:numPr>
      <w:outlineLvl w:val="9"/>
    </w:pPr>
  </w:style>
  <w:style w:type="table" w:customStyle="1" w:styleId="LightShading1">
    <w:name w:val="Light Shading1"/>
    <w:basedOn w:val="TableNormal"/>
    <w:uiPriority w:val="60"/>
    <w:locked/>
    <w:rsid w:val="006621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621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621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621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6217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621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621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621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6217B"/>
    <w:pPr>
      <w:keepNext w:val="0"/>
      <w:spacing w:before="0"/>
    </w:pPr>
  </w:style>
  <w:style w:type="paragraph" w:styleId="TOC1">
    <w:name w:val="toc 1"/>
    <w:basedOn w:val="Normal"/>
    <w:autoRedefine/>
    <w:uiPriority w:val="39"/>
    <w:unhideWhenUsed/>
    <w:rsid w:val="006621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6217B"/>
    <w:pPr>
      <w:keepNext w:val="0"/>
      <w:tabs>
        <w:tab w:val="left" w:pos="1418"/>
      </w:tabs>
      <w:spacing w:before="0"/>
      <w:ind w:left="1418" w:hanging="794"/>
    </w:pPr>
  </w:style>
  <w:style w:type="paragraph" w:styleId="TOC4">
    <w:name w:val="toc 4"/>
    <w:basedOn w:val="TOC3"/>
    <w:next w:val="Normal"/>
    <w:autoRedefine/>
    <w:uiPriority w:val="39"/>
    <w:unhideWhenUsed/>
    <w:rsid w:val="0066217B"/>
    <w:pPr>
      <w:tabs>
        <w:tab w:val="left" w:pos="1985"/>
      </w:tabs>
      <w:ind w:right="851"/>
    </w:pPr>
  </w:style>
  <w:style w:type="paragraph" w:styleId="TOC5">
    <w:name w:val="toc 5"/>
    <w:basedOn w:val="TOC4"/>
    <w:next w:val="Normal"/>
    <w:autoRedefine/>
    <w:uiPriority w:val="39"/>
    <w:unhideWhenUsed/>
    <w:rsid w:val="0066217B"/>
  </w:style>
  <w:style w:type="paragraph" w:customStyle="1" w:styleId="SAPKeyblockTitle">
    <w:name w:val="SAP_KeyblockTitle"/>
    <w:basedOn w:val="Normal"/>
    <w:next w:val="Normal"/>
    <w:qFormat/>
    <w:rsid w:val="006621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6217B"/>
    <w:pPr>
      <w:ind w:left="680"/>
    </w:pPr>
  </w:style>
  <w:style w:type="paragraph" w:styleId="ListContinue">
    <w:name w:val="List Continue"/>
    <w:basedOn w:val="Normal"/>
    <w:uiPriority w:val="99"/>
    <w:qFormat/>
    <w:rsid w:val="0066217B"/>
    <w:pPr>
      <w:ind w:left="340"/>
    </w:pPr>
  </w:style>
  <w:style w:type="paragraph" w:styleId="ListContinue2">
    <w:name w:val="List Continue 2"/>
    <w:basedOn w:val="Normal"/>
    <w:uiPriority w:val="99"/>
    <w:qFormat/>
    <w:rsid w:val="0066217B"/>
    <w:pPr>
      <w:ind w:left="680"/>
    </w:pPr>
  </w:style>
  <w:style w:type="paragraph" w:styleId="ListContinue3">
    <w:name w:val="List Continue 3"/>
    <w:basedOn w:val="Normal"/>
    <w:uiPriority w:val="99"/>
    <w:qFormat/>
    <w:rsid w:val="0066217B"/>
    <w:pPr>
      <w:ind w:left="1021"/>
    </w:pPr>
  </w:style>
  <w:style w:type="character" w:styleId="Hyperlink">
    <w:name w:val="Hyperlink"/>
    <w:basedOn w:val="DefaultParagraphFont"/>
    <w:uiPriority w:val="99"/>
    <w:unhideWhenUsed/>
    <w:rsid w:val="006621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621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621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6217B"/>
    <w:rPr>
      <w:rFonts w:ascii="Courier New" w:hAnsi="Courier New" w:cs="Times New Roman"/>
      <w:sz w:val="18"/>
    </w:rPr>
  </w:style>
  <w:style w:type="paragraph" w:styleId="Header">
    <w:name w:val="header"/>
    <w:basedOn w:val="Normal"/>
    <w:link w:val="HeaderChar"/>
    <w:uiPriority w:val="99"/>
    <w:unhideWhenUsed/>
    <w:rsid w:val="006621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6217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6217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621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6217B"/>
    <w:rPr>
      <w:rFonts w:ascii="Courier New" w:hAnsi="Courier New" w:cs="Times New Roman"/>
      <w:b/>
      <w:color w:val="45157E"/>
      <w:sz w:val="18"/>
    </w:rPr>
  </w:style>
  <w:style w:type="character" w:customStyle="1" w:styleId="SAPScreenElement">
    <w:name w:val="SAP_ScreenElement"/>
    <w:basedOn w:val="DefaultParagraphFont"/>
    <w:uiPriority w:val="1"/>
    <w:qFormat/>
    <w:rsid w:val="0066217B"/>
    <w:rPr>
      <w:rFonts w:ascii="BentonSans Book Italic" w:hAnsi="BentonSans Book Italic" w:cs="Times New Roman"/>
      <w:color w:val="003283"/>
    </w:rPr>
  </w:style>
  <w:style w:type="character" w:customStyle="1" w:styleId="SAPEmphasis">
    <w:name w:val="SAP_Emphasis"/>
    <w:basedOn w:val="DefaultParagraphFont"/>
    <w:uiPriority w:val="1"/>
    <w:qFormat/>
    <w:rsid w:val="0066217B"/>
    <w:rPr>
      <w:rFonts w:ascii="BentonSans Medium" w:hAnsi="BentonSans Medium" w:cs="Times New Roman"/>
      <w:sz w:val="18"/>
    </w:rPr>
  </w:style>
  <w:style w:type="character" w:customStyle="1" w:styleId="SAPKeyboard">
    <w:name w:val="SAP_Keyboard"/>
    <w:basedOn w:val="SAPMonospace"/>
    <w:uiPriority w:val="1"/>
    <w:qFormat/>
    <w:rsid w:val="006621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621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6217B"/>
    <w:rPr>
      <w:rFonts w:ascii="BentonSans Bold" w:hAnsi="BentonSans Bold" w:cs="Times New Roman"/>
    </w:rPr>
  </w:style>
  <w:style w:type="character" w:customStyle="1" w:styleId="SAPFooterSecurityLevel">
    <w:name w:val="SAP_Footer_SecurityLevel"/>
    <w:basedOn w:val="DefaultParagraphFont"/>
    <w:uiPriority w:val="1"/>
    <w:locked/>
    <w:rsid w:val="0066217B"/>
    <w:rPr>
      <w:rFonts w:cs="Times New Roman"/>
      <w:caps/>
      <w:spacing w:val="6"/>
    </w:rPr>
  </w:style>
  <w:style w:type="character" w:styleId="PlaceholderText">
    <w:name w:val="Placeholder Text"/>
    <w:basedOn w:val="DefaultParagraphFont"/>
    <w:uiPriority w:val="99"/>
    <w:semiHidden/>
    <w:rsid w:val="0066217B"/>
    <w:rPr>
      <w:rFonts w:cs="Times New Roman"/>
      <w:color w:val="808080"/>
    </w:rPr>
  </w:style>
  <w:style w:type="paragraph" w:customStyle="1" w:styleId="SAPGraphicParagraph">
    <w:name w:val="SAP_GraphicParagraph"/>
    <w:basedOn w:val="Normal"/>
    <w:next w:val="Normal"/>
    <w:rsid w:val="006621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6217B"/>
    <w:rPr>
      <w:rFonts w:cs="Times New Roman"/>
      <w:color w:val="96607D" w:themeColor="followedHyperlink"/>
      <w:u w:val="single"/>
    </w:rPr>
  </w:style>
  <w:style w:type="character" w:styleId="SubtleEmphasis">
    <w:name w:val="Subtle Emphasis"/>
    <w:basedOn w:val="DefaultParagraphFont"/>
    <w:uiPriority w:val="19"/>
    <w:rsid w:val="0066217B"/>
    <w:rPr>
      <w:rFonts w:cs="Times New Roman"/>
      <w:i/>
      <w:iCs/>
      <w:color w:val="808080" w:themeColor="text1" w:themeTint="7F"/>
    </w:rPr>
  </w:style>
  <w:style w:type="character" w:styleId="Strong">
    <w:name w:val="Strong"/>
    <w:basedOn w:val="DefaultParagraphFont"/>
    <w:uiPriority w:val="22"/>
    <w:rsid w:val="0066217B"/>
    <w:rPr>
      <w:rFonts w:cs="Times New Roman"/>
      <w:b/>
      <w:bCs/>
    </w:rPr>
  </w:style>
  <w:style w:type="paragraph" w:customStyle="1" w:styleId="SAPCopyrightShort">
    <w:name w:val="SAP_CopyrightShort"/>
    <w:basedOn w:val="Normal"/>
    <w:locked/>
    <w:rsid w:val="0066217B"/>
    <w:pPr>
      <w:spacing w:before="11760" w:after="0" w:line="220" w:lineRule="exact"/>
      <w:ind w:left="-1418" w:right="-567"/>
    </w:pPr>
  </w:style>
  <w:style w:type="paragraph" w:customStyle="1" w:styleId="SAPLastPageGray">
    <w:name w:val="SAP_LastPage_Gray"/>
    <w:basedOn w:val="Normal"/>
    <w:locked/>
    <w:rsid w:val="006621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621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6217B"/>
  </w:style>
  <w:style w:type="paragraph" w:styleId="List">
    <w:name w:val="List"/>
    <w:basedOn w:val="Normal"/>
    <w:uiPriority w:val="99"/>
    <w:unhideWhenUsed/>
    <w:rsid w:val="0066217B"/>
    <w:pPr>
      <w:ind w:left="340" w:hanging="340"/>
      <w:contextualSpacing/>
    </w:pPr>
  </w:style>
  <w:style w:type="paragraph" w:styleId="ListBullet">
    <w:name w:val="List Bullet"/>
    <w:basedOn w:val="Normal"/>
    <w:uiPriority w:val="99"/>
    <w:qFormat/>
    <w:rsid w:val="0066217B"/>
    <w:pPr>
      <w:numPr>
        <w:numId w:val="9"/>
      </w:numPr>
      <w:ind w:left="341" w:hanging="284"/>
    </w:pPr>
  </w:style>
  <w:style w:type="paragraph" w:styleId="ListBullet2">
    <w:name w:val="List Bullet 2"/>
    <w:basedOn w:val="Normal"/>
    <w:uiPriority w:val="99"/>
    <w:qFormat/>
    <w:rsid w:val="0066217B"/>
    <w:pPr>
      <w:numPr>
        <w:numId w:val="10"/>
      </w:numPr>
      <w:ind w:left="681" w:hanging="284"/>
    </w:pPr>
  </w:style>
  <w:style w:type="paragraph" w:styleId="ListBullet3">
    <w:name w:val="List Bullet 3"/>
    <w:basedOn w:val="Normal"/>
    <w:uiPriority w:val="99"/>
    <w:qFormat/>
    <w:rsid w:val="0066217B"/>
    <w:pPr>
      <w:numPr>
        <w:numId w:val="11"/>
      </w:numPr>
      <w:ind w:left="1021" w:hanging="284"/>
    </w:pPr>
  </w:style>
  <w:style w:type="paragraph" w:styleId="ListNumber">
    <w:name w:val="List Number"/>
    <w:basedOn w:val="Normal"/>
    <w:uiPriority w:val="99"/>
    <w:qFormat/>
    <w:rsid w:val="0066217B"/>
    <w:pPr>
      <w:numPr>
        <w:numId w:val="34"/>
      </w:numPr>
    </w:pPr>
  </w:style>
  <w:style w:type="paragraph" w:styleId="ListNumber2">
    <w:name w:val="List Number 2"/>
    <w:basedOn w:val="Normal"/>
    <w:uiPriority w:val="99"/>
    <w:qFormat/>
    <w:rsid w:val="0066217B"/>
    <w:pPr>
      <w:numPr>
        <w:ilvl w:val="1"/>
        <w:numId w:val="34"/>
      </w:numPr>
    </w:pPr>
  </w:style>
  <w:style w:type="paragraph" w:styleId="ListNumber3">
    <w:name w:val="List Number 3"/>
    <w:basedOn w:val="Normal"/>
    <w:uiPriority w:val="99"/>
    <w:qFormat/>
    <w:rsid w:val="0066217B"/>
    <w:pPr>
      <w:numPr>
        <w:ilvl w:val="2"/>
        <w:numId w:val="34"/>
      </w:numPr>
    </w:pPr>
  </w:style>
  <w:style w:type="paragraph" w:styleId="List2">
    <w:name w:val="List 2"/>
    <w:basedOn w:val="Normal"/>
    <w:uiPriority w:val="99"/>
    <w:unhideWhenUsed/>
    <w:rsid w:val="0066217B"/>
    <w:pPr>
      <w:ind w:left="680" w:hanging="340"/>
      <w:contextualSpacing/>
    </w:pPr>
  </w:style>
  <w:style w:type="paragraph" w:styleId="List3">
    <w:name w:val="List 3"/>
    <w:basedOn w:val="Normal"/>
    <w:uiPriority w:val="99"/>
    <w:unhideWhenUsed/>
    <w:rsid w:val="0066217B"/>
    <w:pPr>
      <w:ind w:left="1020" w:hanging="340"/>
      <w:contextualSpacing/>
    </w:pPr>
  </w:style>
  <w:style w:type="paragraph" w:styleId="DocumentMap">
    <w:name w:val="Document Map"/>
    <w:basedOn w:val="Normal"/>
    <w:link w:val="DocumentMapChar"/>
    <w:uiPriority w:val="99"/>
    <w:semiHidden/>
    <w:unhideWhenUsed/>
    <w:rsid w:val="006621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6217B"/>
    <w:rPr>
      <w:rFonts w:ascii="Tahoma" w:eastAsia="MS Mincho" w:hAnsi="Tahoma"/>
      <w:color w:val="000000" w:themeColor="text1"/>
      <w:kern w:val="0"/>
      <w:sz w:val="16"/>
      <w:szCs w:val="16"/>
      <w:lang w:eastAsia="en-US"/>
    </w:rPr>
  </w:style>
  <w:style w:type="paragraph" w:styleId="NoSpacing">
    <w:name w:val="No Spacing"/>
    <w:link w:val="NoSpacingChar"/>
    <w:uiPriority w:val="1"/>
    <w:rsid w:val="0066217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6217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6217B"/>
    <w:pPr>
      <w:jc w:val="right"/>
    </w:pPr>
    <w:rPr>
      <w:noProof/>
    </w:rPr>
  </w:style>
  <w:style w:type="character" w:styleId="Emphasis">
    <w:name w:val="Emphasis"/>
    <w:basedOn w:val="DefaultParagraphFont"/>
    <w:uiPriority w:val="20"/>
    <w:rsid w:val="0066217B"/>
    <w:rPr>
      <w:rFonts w:cs="Times New Roman"/>
      <w:i/>
      <w:iCs/>
    </w:rPr>
  </w:style>
  <w:style w:type="paragraph" w:styleId="Quote">
    <w:name w:val="Quote"/>
    <w:basedOn w:val="Normal"/>
    <w:next w:val="Normal"/>
    <w:link w:val="QuoteChar"/>
    <w:uiPriority w:val="29"/>
    <w:rsid w:val="0066217B"/>
    <w:rPr>
      <w:i/>
      <w:iCs/>
    </w:rPr>
  </w:style>
  <w:style w:type="character" w:customStyle="1" w:styleId="QuoteChar">
    <w:name w:val="Quote Char"/>
    <w:basedOn w:val="DefaultParagraphFont"/>
    <w:link w:val="Quote"/>
    <w:uiPriority w:val="29"/>
    <w:rsid w:val="0066217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6217B"/>
    <w:rPr>
      <w:rFonts w:cs="Times New Roman"/>
      <w:smallCaps/>
      <w:color w:val="E97132" w:themeColor="accent2"/>
      <w:u w:val="single"/>
    </w:rPr>
  </w:style>
  <w:style w:type="paragraph" w:styleId="IntenseQuote">
    <w:name w:val="Intense Quote"/>
    <w:basedOn w:val="Normal"/>
    <w:next w:val="Normal"/>
    <w:link w:val="IntenseQuoteChar"/>
    <w:uiPriority w:val="30"/>
    <w:rsid w:val="006621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6217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6217B"/>
    <w:rPr>
      <w:rFonts w:cs="Times New Roman"/>
      <w:b/>
      <w:bCs/>
      <w:smallCaps/>
      <w:color w:val="E97132" w:themeColor="accent2"/>
      <w:spacing w:val="5"/>
      <w:u w:val="single"/>
    </w:rPr>
  </w:style>
  <w:style w:type="character" w:styleId="IntenseEmphasis">
    <w:name w:val="Intense Emphasis"/>
    <w:basedOn w:val="DefaultParagraphFont"/>
    <w:uiPriority w:val="21"/>
    <w:rsid w:val="0066217B"/>
    <w:rPr>
      <w:rFonts w:cs="Times New Roman"/>
      <w:b/>
      <w:bCs/>
      <w:i/>
      <w:iCs/>
      <w:color w:val="156082" w:themeColor="accent1"/>
    </w:rPr>
  </w:style>
  <w:style w:type="paragraph" w:styleId="ListParagraph">
    <w:name w:val="List Paragraph"/>
    <w:basedOn w:val="Normal"/>
    <w:uiPriority w:val="34"/>
    <w:rsid w:val="0066217B"/>
    <w:pPr>
      <w:ind w:left="720"/>
      <w:contextualSpacing/>
    </w:pPr>
  </w:style>
  <w:style w:type="character" w:styleId="BookTitle">
    <w:name w:val="Book Title"/>
    <w:basedOn w:val="DefaultParagraphFont"/>
    <w:uiPriority w:val="33"/>
    <w:rsid w:val="0066217B"/>
    <w:rPr>
      <w:rFonts w:cs="Times New Roman"/>
      <w:b/>
      <w:bCs/>
      <w:smallCaps/>
      <w:spacing w:val="5"/>
    </w:rPr>
  </w:style>
  <w:style w:type="character" w:customStyle="1" w:styleId="SAPTextReference">
    <w:name w:val="SAP_TextReference"/>
    <w:basedOn w:val="SAPScreenElement"/>
    <w:uiPriority w:val="1"/>
    <w:qFormat/>
    <w:rsid w:val="006621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621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6217B"/>
    <w:rPr>
      <w:rFonts w:ascii="BentonSans Bold" w:hAnsi="BentonSans Bold"/>
    </w:rPr>
  </w:style>
  <w:style w:type="paragraph" w:customStyle="1" w:styleId="SAPFooterCurrentTopicLeft">
    <w:name w:val="SAP_Footer_CurrentTopicLeft"/>
    <w:basedOn w:val="SAPFooterleft"/>
    <w:qFormat/>
    <w:locked/>
    <w:rsid w:val="0066217B"/>
    <w:rPr>
      <w:rFonts w:ascii="BentonSans Bold" w:hAnsi="BentonSans Bold"/>
    </w:rPr>
  </w:style>
  <w:style w:type="character" w:customStyle="1" w:styleId="Superscript">
    <w:name w:val="Superscript"/>
    <w:basedOn w:val="DefaultParagraphFont"/>
    <w:uiPriority w:val="1"/>
    <w:rsid w:val="0066217B"/>
    <w:rPr>
      <w:rFonts w:cs="Times New Roman"/>
      <w:vertAlign w:val="superscript"/>
    </w:rPr>
  </w:style>
  <w:style w:type="character" w:customStyle="1" w:styleId="SAPGreenTextNotPrintedChar">
    <w:name w:val="SAP_GreenText_(NotPrinted) Char"/>
    <w:basedOn w:val="DefaultParagraphFont"/>
    <w:link w:val="SAPGreenTextNotPrinted"/>
    <w:rsid w:val="0066217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6217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621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6217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6217B"/>
    <w:pPr>
      <w:spacing w:before="0" w:after="200" w:line="240" w:lineRule="auto"/>
    </w:pPr>
    <w:rPr>
      <w:i/>
      <w:iCs/>
      <w:color w:val="0E2841" w:themeColor="text2"/>
      <w:szCs w:val="18"/>
    </w:rPr>
  </w:style>
  <w:style w:type="paragraph" w:customStyle="1" w:styleId="SAPXMLCodeblock">
    <w:name w:val="SAP_XML_Codeblock"/>
    <w:basedOn w:val="Normal"/>
    <w:qFormat/>
    <w:rsid w:val="0066217B"/>
    <w:rPr>
      <w:rFonts w:ascii="Courier New" w:eastAsiaTheme="majorEastAsia" w:hAnsi="Courier New"/>
      <w:szCs w:val="26"/>
    </w:rPr>
  </w:style>
  <w:style w:type="character" w:customStyle="1" w:styleId="SAPIcon">
    <w:name w:val="SAP_Icon"/>
    <w:basedOn w:val="SAPTextReference"/>
    <w:uiPriority w:val="1"/>
    <w:qFormat/>
    <w:rsid w:val="0066217B"/>
    <w:rPr>
      <w:rFonts w:ascii="SAP-icons" w:hAnsi="SAP-icons" w:cs="Times New Roman"/>
      <w:color w:val="7F7F7F" w:themeColor="text1" w:themeTint="80"/>
      <w:sz w:val="18"/>
    </w:rPr>
  </w:style>
  <w:style w:type="table" w:customStyle="1" w:styleId="SAPNote">
    <w:name w:val="SAP_Note"/>
    <w:basedOn w:val="TableGrid"/>
    <w:uiPriority w:val="99"/>
    <w:rsid w:val="006621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621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1691</Words>
  <Characters>9645</Characters>
  <Application>Microsoft Office Word</Application>
  <DocSecurity>4</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