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206B2" w14:paraId="55B23D9B" w14:textId="77777777" w:rsidTr="00635946">
        <w:trPr>
          <w:trHeight w:val="636"/>
        </w:trPr>
        <w:tc>
          <w:tcPr>
            <w:tcW w:w="3227" w:type="dxa"/>
          </w:tcPr>
          <w:p w14:paraId="10971E83" w14:textId="77777777" w:rsidR="00B206B2" w:rsidRPr="006A4D17" w:rsidRDefault="00B206B2" w:rsidP="00635946">
            <w:bookmarkStart w:id="0" w:name="unique_1"/>
            <w:bookmarkStart w:id="1" w:name="_Hlk107001998"/>
            <w:r w:rsidRPr="006A4D17">
              <w:rPr>
                <w:noProof/>
              </w:rPr>
              <w:drawing>
                <wp:anchor distT="0" distB="0" distL="114300" distR="114300" simplePos="0" relativeHeight="251659264" behindDoc="1" locked="0" layoutInCell="1" allowOverlap="1" wp14:anchorId="13C3FC87" wp14:editId="60BB8DD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2456BC" w14:textId="75C38A05" w:rsidR="00B206B2" w:rsidRPr="00E540A2" w:rsidRDefault="00B206B2" w:rsidP="00B206B2">
            <w:pPr>
              <w:pStyle w:val="SAPCollateralType"/>
            </w:pPr>
            <w:r>
              <w:t>Script de dados mestre</w:t>
            </w:r>
          </w:p>
          <w:p w14:paraId="13203587" w14:textId="409FC677" w:rsidR="00B206B2" w:rsidRPr="00CF3F1C" w:rsidRDefault="00B206B2" w:rsidP="00B206B2">
            <w:pPr>
              <w:pStyle w:val="SAPDocumentVersion"/>
            </w:pPr>
            <w:r>
              <w:t>SAP S/4HANA Cloud Public Edition - 02-07-26</w:t>
            </w:r>
          </w:p>
        </w:tc>
      </w:tr>
      <w:tr w:rsidR="00B206B2" w14:paraId="602BD945" w14:textId="77777777" w:rsidTr="00635946">
        <w:trPr>
          <w:trHeight w:hRule="exact" w:val="1656"/>
        </w:trPr>
        <w:tc>
          <w:tcPr>
            <w:tcW w:w="3227" w:type="dxa"/>
          </w:tcPr>
          <w:p w14:paraId="31F23AAD" w14:textId="77777777" w:rsidR="00B206B2" w:rsidRPr="006A4D17" w:rsidRDefault="00B206B2" w:rsidP="00635946"/>
        </w:tc>
        <w:tc>
          <w:tcPr>
            <w:tcW w:w="11340" w:type="dxa"/>
          </w:tcPr>
          <w:p w14:paraId="0A71F752" w14:textId="4C8D8A69" w:rsidR="00B206B2" w:rsidRDefault="00B206B2" w:rsidP="00B206B2">
            <w:pPr>
              <w:pStyle w:val="SAPMainTitle"/>
            </w:pPr>
            <w:bookmarkStart w:id="2" w:name="maintitle"/>
            <w:r>
              <w:t>Criar centro de lucro – MDS (BNH)</w:t>
            </w:r>
            <w:bookmarkEnd w:id="2"/>
            <w:r w:rsidRPr="00585F3D">
              <w:t xml:space="preserve"> </w:t>
            </w:r>
          </w:p>
          <w:p w14:paraId="5129C6A6" w14:textId="77777777" w:rsidR="00B206B2" w:rsidRDefault="00B206B2" w:rsidP="00635946"/>
          <w:p w14:paraId="4AB6C18B" w14:textId="77777777" w:rsidR="00B206B2" w:rsidRPr="00585F3D" w:rsidRDefault="00B206B2" w:rsidP="00635946">
            <w:r w:rsidRPr="00DE3655">
              <w:rPr>
                <w:b/>
                <w:bCs/>
                <w:noProof/>
                <w:szCs w:val="28"/>
              </w:rPr>
              <w:drawing>
                <wp:anchor distT="0" distB="0" distL="114300" distR="114300" simplePos="0" relativeHeight="251660288" behindDoc="1" locked="0" layoutInCell="1" allowOverlap="1" wp14:anchorId="163DB0A0" wp14:editId="57ADA81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06B2" w14:paraId="7337A9FE" w14:textId="77777777" w:rsidTr="00635946">
        <w:trPr>
          <w:trHeight w:hRule="exact" w:val="481"/>
        </w:trPr>
        <w:tc>
          <w:tcPr>
            <w:tcW w:w="3227" w:type="dxa"/>
          </w:tcPr>
          <w:p w14:paraId="0D3B1BDD" w14:textId="77777777" w:rsidR="00B206B2" w:rsidRDefault="00B206B2" w:rsidP="00635946"/>
        </w:tc>
        <w:tc>
          <w:tcPr>
            <w:tcW w:w="11340" w:type="dxa"/>
          </w:tcPr>
          <w:p w14:paraId="2FA8A110" w14:textId="77777777" w:rsidR="00B206B2" w:rsidRDefault="00B206B2" w:rsidP="00635946">
            <w:pPr>
              <w:pStyle w:val="SAPSecurityLevel"/>
              <w:jc w:val="left"/>
            </w:pPr>
            <w:r>
              <w:t>PUBLIC</w:t>
            </w:r>
          </w:p>
        </w:tc>
      </w:tr>
    </w:tbl>
    <w:p w14:paraId="13CA79C5" w14:textId="77777777" w:rsidR="00B206B2" w:rsidRDefault="00B206B2" w:rsidP="00867050">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9AE365C" w14:textId="202DD2F4" w:rsidR="00B206B2" w:rsidRDefault="00B206B2">
      <w:pPr>
        <w:pStyle w:val="TOC1"/>
        <w:rPr>
          <w:rFonts w:asciiTheme="minorHAnsi" w:eastAsiaTheme="minorEastAsia" w:hAnsiTheme="minorHAnsi" w:cstheme="minorBidi"/>
          <w:noProof/>
          <w:color w:val="auto"/>
          <w:kern w:val="2"/>
          <w:sz w:val="24"/>
          <w:lang/>
          <w14:ligatures w14:val="standardContextual"/>
        </w:rPr>
      </w:pPr>
      <w:hyperlink w:anchor="_Toc233894013" w:history="1">
        <w:r w:rsidRPr="00BF240E">
          <w:rPr>
            <w:rStyle w:val="Hyperlink"/>
            <w:noProof/>
          </w:rPr>
          <w:t>1</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Objetivo</w:t>
        </w:r>
        <w:r>
          <w:rPr>
            <w:noProof/>
            <w:webHidden/>
          </w:rPr>
          <w:tab/>
        </w:r>
        <w:r>
          <w:rPr>
            <w:noProof/>
            <w:webHidden/>
          </w:rPr>
          <w:fldChar w:fldCharType="begin"/>
        </w:r>
        <w:r>
          <w:rPr>
            <w:noProof/>
            <w:webHidden/>
          </w:rPr>
          <w:instrText xml:space="preserve"> PAGEREF _Toc233894013 \h </w:instrText>
        </w:r>
        <w:r>
          <w:rPr>
            <w:noProof/>
            <w:webHidden/>
          </w:rPr>
        </w:r>
        <w:r>
          <w:rPr>
            <w:noProof/>
            <w:webHidden/>
          </w:rPr>
          <w:fldChar w:fldCharType="separate"/>
        </w:r>
        <w:r>
          <w:rPr>
            <w:noProof/>
            <w:webHidden/>
          </w:rPr>
          <w:t>2</w:t>
        </w:r>
        <w:r>
          <w:rPr>
            <w:noProof/>
            <w:webHidden/>
          </w:rPr>
          <w:fldChar w:fldCharType="end"/>
        </w:r>
      </w:hyperlink>
    </w:p>
    <w:p w14:paraId="0B683F51" w14:textId="143ACDBE" w:rsidR="00B206B2" w:rsidRDefault="00B206B2">
      <w:pPr>
        <w:pStyle w:val="TOC1"/>
        <w:rPr>
          <w:rFonts w:asciiTheme="minorHAnsi" w:eastAsiaTheme="minorEastAsia" w:hAnsiTheme="minorHAnsi" w:cstheme="minorBidi"/>
          <w:noProof/>
          <w:color w:val="auto"/>
          <w:kern w:val="2"/>
          <w:sz w:val="24"/>
          <w:lang/>
          <w14:ligatures w14:val="standardContextual"/>
        </w:rPr>
      </w:pPr>
      <w:hyperlink w:anchor="_Toc233894014" w:history="1">
        <w:r w:rsidRPr="00BF240E">
          <w:rPr>
            <w:rStyle w:val="Hyperlink"/>
            <w:noProof/>
          </w:rPr>
          <w:t>2</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Pré-requisitos</w:t>
        </w:r>
        <w:r>
          <w:rPr>
            <w:noProof/>
            <w:webHidden/>
          </w:rPr>
          <w:tab/>
        </w:r>
        <w:r>
          <w:rPr>
            <w:noProof/>
            <w:webHidden/>
          </w:rPr>
          <w:fldChar w:fldCharType="begin"/>
        </w:r>
        <w:r>
          <w:rPr>
            <w:noProof/>
            <w:webHidden/>
          </w:rPr>
          <w:instrText xml:space="preserve"> PAGEREF _Toc233894014 \h </w:instrText>
        </w:r>
        <w:r>
          <w:rPr>
            <w:noProof/>
            <w:webHidden/>
          </w:rPr>
        </w:r>
        <w:r>
          <w:rPr>
            <w:noProof/>
            <w:webHidden/>
          </w:rPr>
          <w:fldChar w:fldCharType="separate"/>
        </w:r>
        <w:r>
          <w:rPr>
            <w:noProof/>
            <w:webHidden/>
          </w:rPr>
          <w:t>3</w:t>
        </w:r>
        <w:r>
          <w:rPr>
            <w:noProof/>
            <w:webHidden/>
          </w:rPr>
          <w:fldChar w:fldCharType="end"/>
        </w:r>
      </w:hyperlink>
    </w:p>
    <w:p w14:paraId="3951BC60" w14:textId="5637991E" w:rsidR="00B206B2" w:rsidRDefault="00B206B2">
      <w:pPr>
        <w:pStyle w:val="TOC2"/>
        <w:rPr>
          <w:rFonts w:asciiTheme="minorHAnsi" w:eastAsiaTheme="minorEastAsia" w:hAnsiTheme="minorHAnsi" w:cstheme="minorBidi"/>
          <w:noProof/>
          <w:color w:val="auto"/>
          <w:kern w:val="2"/>
          <w:sz w:val="24"/>
          <w:lang/>
          <w14:ligatures w14:val="standardContextual"/>
        </w:rPr>
      </w:pPr>
      <w:hyperlink w:anchor="_Toc233894015" w:history="1">
        <w:r w:rsidRPr="00BF240E">
          <w:rPr>
            <w:rStyle w:val="Hyperlink"/>
            <w:noProof/>
          </w:rPr>
          <w:t>2.1</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Acesso ao sistema e funções</w:t>
        </w:r>
        <w:r>
          <w:rPr>
            <w:noProof/>
            <w:webHidden/>
          </w:rPr>
          <w:tab/>
        </w:r>
        <w:r>
          <w:rPr>
            <w:noProof/>
            <w:webHidden/>
          </w:rPr>
          <w:fldChar w:fldCharType="begin"/>
        </w:r>
        <w:r>
          <w:rPr>
            <w:noProof/>
            <w:webHidden/>
          </w:rPr>
          <w:instrText xml:space="preserve"> PAGEREF _Toc233894015 \h </w:instrText>
        </w:r>
        <w:r>
          <w:rPr>
            <w:noProof/>
            <w:webHidden/>
          </w:rPr>
        </w:r>
        <w:r>
          <w:rPr>
            <w:noProof/>
            <w:webHidden/>
          </w:rPr>
          <w:fldChar w:fldCharType="separate"/>
        </w:r>
        <w:r>
          <w:rPr>
            <w:noProof/>
            <w:webHidden/>
          </w:rPr>
          <w:t>3</w:t>
        </w:r>
        <w:r>
          <w:rPr>
            <w:noProof/>
            <w:webHidden/>
          </w:rPr>
          <w:fldChar w:fldCharType="end"/>
        </w:r>
      </w:hyperlink>
    </w:p>
    <w:p w14:paraId="0FB48053" w14:textId="682DBCD0" w:rsidR="00B206B2" w:rsidRDefault="00B206B2">
      <w:pPr>
        <w:pStyle w:val="TOC2"/>
        <w:rPr>
          <w:rFonts w:asciiTheme="minorHAnsi" w:eastAsiaTheme="minorEastAsia" w:hAnsiTheme="minorHAnsi" w:cstheme="minorBidi"/>
          <w:noProof/>
          <w:color w:val="auto"/>
          <w:kern w:val="2"/>
          <w:sz w:val="24"/>
          <w:lang/>
          <w14:ligatures w14:val="standardContextual"/>
        </w:rPr>
      </w:pPr>
      <w:hyperlink w:anchor="_Toc233894016" w:history="1">
        <w:r w:rsidRPr="00BF240E">
          <w:rPr>
            <w:rStyle w:val="Hyperlink"/>
            <w:noProof/>
          </w:rPr>
          <w:t>2.2</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Unidades organizacionais necessárias</w:t>
        </w:r>
        <w:r>
          <w:rPr>
            <w:noProof/>
            <w:webHidden/>
          </w:rPr>
          <w:tab/>
        </w:r>
        <w:r>
          <w:rPr>
            <w:noProof/>
            <w:webHidden/>
          </w:rPr>
          <w:fldChar w:fldCharType="begin"/>
        </w:r>
        <w:r>
          <w:rPr>
            <w:noProof/>
            <w:webHidden/>
          </w:rPr>
          <w:instrText xml:space="preserve"> PAGEREF _Toc233894016 \h </w:instrText>
        </w:r>
        <w:r>
          <w:rPr>
            <w:noProof/>
            <w:webHidden/>
          </w:rPr>
        </w:r>
        <w:r>
          <w:rPr>
            <w:noProof/>
            <w:webHidden/>
          </w:rPr>
          <w:fldChar w:fldCharType="separate"/>
        </w:r>
        <w:r>
          <w:rPr>
            <w:noProof/>
            <w:webHidden/>
          </w:rPr>
          <w:t>3</w:t>
        </w:r>
        <w:r>
          <w:rPr>
            <w:noProof/>
            <w:webHidden/>
          </w:rPr>
          <w:fldChar w:fldCharType="end"/>
        </w:r>
      </w:hyperlink>
    </w:p>
    <w:p w14:paraId="1AABB4A4" w14:textId="59C2C91A" w:rsidR="00B206B2" w:rsidRDefault="00B206B2">
      <w:pPr>
        <w:pStyle w:val="TOC2"/>
        <w:rPr>
          <w:rFonts w:asciiTheme="minorHAnsi" w:eastAsiaTheme="minorEastAsia" w:hAnsiTheme="minorHAnsi" w:cstheme="minorBidi"/>
          <w:noProof/>
          <w:color w:val="auto"/>
          <w:kern w:val="2"/>
          <w:sz w:val="24"/>
          <w:lang/>
          <w14:ligatures w14:val="standardContextual"/>
        </w:rPr>
      </w:pPr>
      <w:hyperlink w:anchor="_Toc233894017" w:history="1">
        <w:r w:rsidRPr="00BF240E">
          <w:rPr>
            <w:rStyle w:val="Hyperlink"/>
            <w:noProof/>
          </w:rPr>
          <w:t>2.3</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Dados mestre obrigatórios e opcionais</w:t>
        </w:r>
        <w:r>
          <w:rPr>
            <w:noProof/>
            <w:webHidden/>
          </w:rPr>
          <w:tab/>
        </w:r>
        <w:r>
          <w:rPr>
            <w:noProof/>
            <w:webHidden/>
          </w:rPr>
          <w:fldChar w:fldCharType="begin"/>
        </w:r>
        <w:r>
          <w:rPr>
            <w:noProof/>
            <w:webHidden/>
          </w:rPr>
          <w:instrText xml:space="preserve"> PAGEREF _Toc233894017 \h </w:instrText>
        </w:r>
        <w:r>
          <w:rPr>
            <w:noProof/>
            <w:webHidden/>
          </w:rPr>
        </w:r>
        <w:r>
          <w:rPr>
            <w:noProof/>
            <w:webHidden/>
          </w:rPr>
          <w:fldChar w:fldCharType="separate"/>
        </w:r>
        <w:r>
          <w:rPr>
            <w:noProof/>
            <w:webHidden/>
          </w:rPr>
          <w:t>4</w:t>
        </w:r>
        <w:r>
          <w:rPr>
            <w:noProof/>
            <w:webHidden/>
          </w:rPr>
          <w:fldChar w:fldCharType="end"/>
        </w:r>
      </w:hyperlink>
    </w:p>
    <w:p w14:paraId="483DABCE" w14:textId="2D62E49B" w:rsidR="00B206B2" w:rsidRDefault="00B206B2">
      <w:pPr>
        <w:pStyle w:val="TOC2"/>
        <w:rPr>
          <w:rFonts w:asciiTheme="minorHAnsi" w:eastAsiaTheme="minorEastAsia" w:hAnsiTheme="minorHAnsi" w:cstheme="minorBidi"/>
          <w:noProof/>
          <w:color w:val="auto"/>
          <w:kern w:val="2"/>
          <w:sz w:val="24"/>
          <w:lang/>
          <w14:ligatures w14:val="standardContextual"/>
        </w:rPr>
      </w:pPr>
      <w:hyperlink w:anchor="_Toc233894018" w:history="1">
        <w:r w:rsidRPr="00BF240E">
          <w:rPr>
            <w:rStyle w:val="Hyperlink"/>
            <w:noProof/>
          </w:rPr>
          <w:t>2.4</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_Toc233894018 \h </w:instrText>
        </w:r>
        <w:r>
          <w:rPr>
            <w:noProof/>
            <w:webHidden/>
          </w:rPr>
        </w:r>
        <w:r>
          <w:rPr>
            <w:noProof/>
            <w:webHidden/>
          </w:rPr>
          <w:fldChar w:fldCharType="separate"/>
        </w:r>
        <w:r>
          <w:rPr>
            <w:noProof/>
            <w:webHidden/>
          </w:rPr>
          <w:t>5</w:t>
        </w:r>
        <w:r>
          <w:rPr>
            <w:noProof/>
            <w:webHidden/>
          </w:rPr>
          <w:fldChar w:fldCharType="end"/>
        </w:r>
      </w:hyperlink>
    </w:p>
    <w:p w14:paraId="00F4C878" w14:textId="0F8CB49B" w:rsidR="00B206B2" w:rsidRDefault="00B206B2">
      <w:pPr>
        <w:pStyle w:val="TOC1"/>
        <w:rPr>
          <w:rFonts w:asciiTheme="minorHAnsi" w:eastAsiaTheme="minorEastAsia" w:hAnsiTheme="minorHAnsi" w:cstheme="minorBidi"/>
          <w:noProof/>
          <w:color w:val="auto"/>
          <w:kern w:val="2"/>
          <w:sz w:val="24"/>
          <w:lang/>
          <w14:ligatures w14:val="standardContextual"/>
        </w:rPr>
      </w:pPr>
      <w:hyperlink w:anchor="_Toc233894019" w:history="1">
        <w:r w:rsidRPr="00BF240E">
          <w:rPr>
            <w:rStyle w:val="Hyperlink"/>
            <w:noProof/>
          </w:rPr>
          <w:t>3</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Tabela de síntese</w:t>
        </w:r>
        <w:r>
          <w:rPr>
            <w:noProof/>
            <w:webHidden/>
          </w:rPr>
          <w:tab/>
        </w:r>
        <w:r>
          <w:rPr>
            <w:noProof/>
            <w:webHidden/>
          </w:rPr>
          <w:fldChar w:fldCharType="begin"/>
        </w:r>
        <w:r>
          <w:rPr>
            <w:noProof/>
            <w:webHidden/>
          </w:rPr>
          <w:instrText xml:space="preserve"> PAGEREF _Toc233894019 \h </w:instrText>
        </w:r>
        <w:r>
          <w:rPr>
            <w:noProof/>
            <w:webHidden/>
          </w:rPr>
        </w:r>
        <w:r>
          <w:rPr>
            <w:noProof/>
            <w:webHidden/>
          </w:rPr>
          <w:fldChar w:fldCharType="separate"/>
        </w:r>
        <w:r>
          <w:rPr>
            <w:noProof/>
            <w:webHidden/>
          </w:rPr>
          <w:t>6</w:t>
        </w:r>
        <w:r>
          <w:rPr>
            <w:noProof/>
            <w:webHidden/>
          </w:rPr>
          <w:fldChar w:fldCharType="end"/>
        </w:r>
      </w:hyperlink>
    </w:p>
    <w:p w14:paraId="49BB53C6" w14:textId="2F9DD3DD" w:rsidR="00B206B2" w:rsidRDefault="00B206B2">
      <w:pPr>
        <w:pStyle w:val="TOC1"/>
        <w:rPr>
          <w:rFonts w:asciiTheme="minorHAnsi" w:eastAsiaTheme="minorEastAsia" w:hAnsiTheme="minorHAnsi" w:cstheme="minorBidi"/>
          <w:noProof/>
          <w:color w:val="auto"/>
          <w:kern w:val="2"/>
          <w:sz w:val="24"/>
          <w:lang/>
          <w14:ligatures w14:val="standardContextual"/>
        </w:rPr>
      </w:pPr>
      <w:hyperlink w:anchor="_Toc233894020" w:history="1">
        <w:r w:rsidRPr="00BF240E">
          <w:rPr>
            <w:rStyle w:val="Hyperlink"/>
            <w:noProof/>
          </w:rPr>
          <w:t>4</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Procedimentos de teste</w:t>
        </w:r>
        <w:r>
          <w:rPr>
            <w:noProof/>
            <w:webHidden/>
          </w:rPr>
          <w:tab/>
        </w:r>
        <w:r>
          <w:rPr>
            <w:noProof/>
            <w:webHidden/>
          </w:rPr>
          <w:fldChar w:fldCharType="begin"/>
        </w:r>
        <w:r>
          <w:rPr>
            <w:noProof/>
            <w:webHidden/>
          </w:rPr>
          <w:instrText xml:space="preserve"> PAGEREF _Toc233894020 \h </w:instrText>
        </w:r>
        <w:r>
          <w:rPr>
            <w:noProof/>
            <w:webHidden/>
          </w:rPr>
        </w:r>
        <w:r>
          <w:rPr>
            <w:noProof/>
            <w:webHidden/>
          </w:rPr>
          <w:fldChar w:fldCharType="separate"/>
        </w:r>
        <w:r>
          <w:rPr>
            <w:noProof/>
            <w:webHidden/>
          </w:rPr>
          <w:t>7</w:t>
        </w:r>
        <w:r>
          <w:rPr>
            <w:noProof/>
            <w:webHidden/>
          </w:rPr>
          <w:fldChar w:fldCharType="end"/>
        </w:r>
      </w:hyperlink>
    </w:p>
    <w:p w14:paraId="3289A4E7" w14:textId="2143ABF0" w:rsidR="00B206B2" w:rsidRDefault="00B206B2">
      <w:pPr>
        <w:pStyle w:val="TOC2"/>
        <w:rPr>
          <w:rFonts w:asciiTheme="minorHAnsi" w:eastAsiaTheme="minorEastAsia" w:hAnsiTheme="minorHAnsi" w:cstheme="minorBidi"/>
          <w:noProof/>
          <w:color w:val="auto"/>
          <w:kern w:val="2"/>
          <w:sz w:val="24"/>
          <w:lang/>
          <w14:ligatures w14:val="standardContextual"/>
        </w:rPr>
      </w:pPr>
      <w:hyperlink w:anchor="_Toc233894021" w:history="1">
        <w:r w:rsidRPr="00BF240E">
          <w:rPr>
            <w:rStyle w:val="Hyperlink"/>
            <w:noProof/>
          </w:rPr>
          <w:t>4.1</w:t>
        </w:r>
        <w:r>
          <w:rPr>
            <w:rFonts w:asciiTheme="minorHAnsi" w:eastAsiaTheme="minorEastAsia" w:hAnsiTheme="minorHAnsi" w:cstheme="minorBidi"/>
            <w:noProof/>
            <w:color w:val="auto"/>
            <w:kern w:val="2"/>
            <w:sz w:val="24"/>
            <w:lang/>
            <w14:ligatures w14:val="standardContextual"/>
          </w:rPr>
          <w:tab/>
        </w:r>
        <w:r w:rsidRPr="00BF240E">
          <w:rPr>
            <w:rStyle w:val="Hyperlink"/>
            <w:noProof/>
          </w:rPr>
          <w:t>Criar dados mestre do centro de lucro</w:t>
        </w:r>
        <w:r>
          <w:rPr>
            <w:noProof/>
            <w:webHidden/>
          </w:rPr>
          <w:tab/>
        </w:r>
        <w:r>
          <w:rPr>
            <w:noProof/>
            <w:webHidden/>
          </w:rPr>
          <w:fldChar w:fldCharType="begin"/>
        </w:r>
        <w:r>
          <w:rPr>
            <w:noProof/>
            <w:webHidden/>
          </w:rPr>
          <w:instrText xml:space="preserve"> PAGEREF _Toc233894021 \h </w:instrText>
        </w:r>
        <w:r>
          <w:rPr>
            <w:noProof/>
            <w:webHidden/>
          </w:rPr>
        </w:r>
        <w:r>
          <w:rPr>
            <w:noProof/>
            <w:webHidden/>
          </w:rPr>
          <w:fldChar w:fldCharType="separate"/>
        </w:r>
        <w:r>
          <w:rPr>
            <w:noProof/>
            <w:webHidden/>
          </w:rPr>
          <w:t>7</w:t>
        </w:r>
        <w:r>
          <w:rPr>
            <w:noProof/>
            <w:webHidden/>
          </w:rPr>
          <w:fldChar w:fldCharType="end"/>
        </w:r>
      </w:hyperlink>
    </w:p>
    <w:p w14:paraId="6E36776A" w14:textId="77777777" w:rsidR="00B206B2" w:rsidRPr="00FE477D" w:rsidRDefault="00B206B2" w:rsidP="00867050">
      <w:r>
        <w:fldChar w:fldCharType="end"/>
      </w:r>
    </w:p>
    <w:p w14:paraId="3A900536" w14:textId="77777777" w:rsidR="00B206B2" w:rsidRDefault="00B206B2" w:rsidP="00867050"/>
    <w:bookmarkEnd w:id="1"/>
    <w:p w14:paraId="4224AB14" w14:textId="77777777" w:rsidR="00B206B2" w:rsidRDefault="00B206B2"/>
    <w:p w14:paraId="253FF507" w14:textId="77777777" w:rsidR="00B42C0A" w:rsidRDefault="004549C4">
      <w:pPr>
        <w:pStyle w:val="Heading1"/>
      </w:pPr>
      <w:bookmarkStart w:id="3" w:name="_Toc233894013"/>
      <w:r>
        <w:lastRenderedPageBreak/>
        <w:t>Objetivo</w:t>
      </w:r>
      <w:bookmarkEnd w:id="0"/>
      <w:bookmarkEnd w:id="3"/>
    </w:p>
    <w:p w14:paraId="21A7C6A4" w14:textId="77777777" w:rsidR="00B42C0A" w:rsidRDefault="004549C4">
      <w:r>
        <w:t>Um centro de lucro é uma unidade organizacional na contabilidade que reflete uma estrutura orientada à administração da organização com a finalidade de controle interno. A divisão da empresa em centros de lucro permite que você determine o lucro de áreas de responsabilidade internas e delegue a responsabilidade a unidades descentralizadas.</w:t>
      </w:r>
    </w:p>
    <w:p w14:paraId="3C7C44CA" w14:textId="77777777" w:rsidR="00B42C0A" w:rsidRDefault="004549C4">
      <w:r>
        <w:t xml:space="preserve">Os dados mestre de um centro de lucro incluem o nome do centro de lucro, a área de contabilidade de custos à qual ele </w:t>
      </w:r>
      <w:r>
        <w:t>está atribuído e o período de validade do centro de lucro, assim como como as informações sobre a pessoa responsável pelo centro de lucro, a atribuição do centro de lucro a um nó da hierarquia padrão e os dados necessários para a comunicação (endereço, número de telefone, etc.).</w:t>
      </w:r>
    </w:p>
    <w:p w14:paraId="0667D09A" w14:textId="77777777" w:rsidR="00B42C0A" w:rsidRDefault="004549C4">
      <w:pPr>
        <w:pStyle w:val="Heading1"/>
      </w:pPr>
      <w:bookmarkStart w:id="4" w:name="unique_2"/>
      <w:bookmarkStart w:id="5" w:name="_Toc233894014"/>
      <w:r>
        <w:lastRenderedPageBreak/>
        <w:t>Pré-requisitos</w:t>
      </w:r>
      <w:bookmarkEnd w:id="4"/>
      <w:bookmarkEnd w:id="5"/>
    </w:p>
    <w:p w14:paraId="57BA67E7" w14:textId="77777777" w:rsidR="00B42C0A" w:rsidRDefault="004549C4">
      <w:r>
        <w:t>Esta seção resume todos os pré-requisitos necessários para conduzir o teste em termos de sistemas, usuários, dados mestre, dados organizacionais, outros dados de teste e condições empresariais.</w:t>
      </w:r>
    </w:p>
    <w:p w14:paraId="2530FF75" w14:textId="77777777" w:rsidR="00B42C0A" w:rsidRDefault="004549C4">
      <w:pPr>
        <w:pStyle w:val="Heading2"/>
      </w:pPr>
      <w:bookmarkStart w:id="6" w:name="unique_3"/>
      <w:bookmarkStart w:id="7" w:name="_Toc233894015"/>
      <w:r>
        <w:t>Acesso ao sistema e funções</w:t>
      </w:r>
      <w:bookmarkEnd w:id="6"/>
      <w:bookmarkEnd w:id="7"/>
    </w:p>
    <w:p w14:paraId="63C4EC9D" w14:textId="77777777" w:rsidR="00B42C0A" w:rsidRDefault="004549C4">
      <w:r>
        <w:t>Conduzir o teste nos seguintes sistemas:</w:t>
      </w:r>
    </w:p>
    <w:tbl>
      <w:tblPr>
        <w:tblStyle w:val="SAPStandardTable"/>
        <w:tblW w:w="5000" w:type="pct"/>
        <w:tblInd w:w="0" w:type="dxa"/>
        <w:tblLook w:val="0620" w:firstRow="1" w:lastRow="0" w:firstColumn="0" w:lastColumn="0" w:noHBand="1" w:noVBand="1"/>
      </w:tblPr>
      <w:tblGrid>
        <w:gridCol w:w="9040"/>
        <w:gridCol w:w="5264"/>
      </w:tblGrid>
      <w:tr w:rsidR="00B42C0A" w:rsidRPr="00B206B2" w14:paraId="7C5BB367" w14:textId="77777777" w:rsidTr="00B206B2">
        <w:trPr>
          <w:cnfStyle w:val="100000000000" w:firstRow="1" w:lastRow="0" w:firstColumn="0" w:lastColumn="0" w:oddVBand="0" w:evenVBand="0" w:oddHBand="0" w:evenHBand="0" w:firstRowFirstColumn="0" w:firstRowLastColumn="0" w:lastRowFirstColumn="0" w:lastRowLastColumn="0"/>
        </w:trPr>
        <w:tc>
          <w:tcPr>
            <w:tcW w:w="0" w:type="auto"/>
          </w:tcPr>
          <w:p w14:paraId="14B63D52" w14:textId="77777777" w:rsidR="00B42C0A" w:rsidRPr="00B206B2" w:rsidRDefault="004549C4">
            <w:pPr>
              <w:pStyle w:val="boldparagraph"/>
              <w:rPr>
                <w:sz w:val="16"/>
              </w:rPr>
            </w:pPr>
            <w:r w:rsidRPr="00B206B2">
              <w:rPr>
                <w:sz w:val="16"/>
              </w:rPr>
              <w:t>Sistema</w:t>
            </w:r>
          </w:p>
        </w:tc>
        <w:tc>
          <w:tcPr>
            <w:tcW w:w="0" w:type="auto"/>
          </w:tcPr>
          <w:p w14:paraId="2E5B370D" w14:textId="77777777" w:rsidR="00B42C0A" w:rsidRPr="00B206B2" w:rsidRDefault="004549C4">
            <w:pPr>
              <w:pStyle w:val="boldparagraph"/>
              <w:rPr>
                <w:sz w:val="16"/>
              </w:rPr>
            </w:pPr>
            <w:r w:rsidRPr="00B206B2">
              <w:rPr>
                <w:sz w:val="16"/>
              </w:rPr>
              <w:t>Detalhes</w:t>
            </w:r>
          </w:p>
        </w:tc>
      </w:tr>
      <w:tr w:rsidR="00B42C0A" w:rsidRPr="00B206B2" w14:paraId="45D146E4" w14:textId="77777777" w:rsidTr="00B206B2">
        <w:tc>
          <w:tcPr>
            <w:tcW w:w="0" w:type="auto"/>
          </w:tcPr>
          <w:p w14:paraId="64FE73C5" w14:textId="77777777" w:rsidR="00B42C0A" w:rsidRPr="00B206B2" w:rsidRDefault="004549C4">
            <w:pPr>
              <w:rPr>
                <w:sz w:val="16"/>
              </w:rPr>
            </w:pPr>
            <w:r w:rsidRPr="00B206B2">
              <w:rPr>
                <w:sz w:val="16"/>
              </w:rPr>
              <w:t>SAP S/4HANA Cloud Public Edition</w:t>
            </w:r>
          </w:p>
        </w:tc>
        <w:tc>
          <w:tcPr>
            <w:tcW w:w="0" w:type="auto"/>
          </w:tcPr>
          <w:p w14:paraId="10AC486D" w14:textId="77777777" w:rsidR="00B42C0A" w:rsidRPr="00B206B2" w:rsidRDefault="004549C4">
            <w:pPr>
              <w:rPr>
                <w:sz w:val="16"/>
              </w:rPr>
            </w:pPr>
            <w:r w:rsidRPr="00B206B2">
              <w:rPr>
                <w:sz w:val="16"/>
              </w:rPr>
              <w:t xml:space="preserve">ID do sistema: </w:t>
            </w:r>
            <w:r w:rsidRPr="00B206B2">
              <w:rPr>
                <w:rStyle w:val="userinput"/>
                <w:sz w:val="16"/>
              </w:rPr>
              <w:t>###</w:t>
            </w:r>
          </w:p>
          <w:p w14:paraId="3C633ABD" w14:textId="77777777" w:rsidR="00B42C0A" w:rsidRPr="00B206B2" w:rsidRDefault="004549C4">
            <w:pPr>
              <w:rPr>
                <w:sz w:val="16"/>
              </w:rPr>
            </w:pPr>
            <w:r w:rsidRPr="00B206B2">
              <w:rPr>
                <w:sz w:val="16"/>
              </w:rPr>
              <w:t xml:space="preserve">Mandante: </w:t>
            </w:r>
            <w:r w:rsidRPr="00B206B2">
              <w:rPr>
                <w:rStyle w:val="userinput"/>
                <w:sz w:val="16"/>
              </w:rPr>
              <w:t>###</w:t>
            </w:r>
          </w:p>
        </w:tc>
      </w:tr>
    </w:tbl>
    <w:p w14:paraId="39F0473E" w14:textId="77777777" w:rsidR="00B206B2" w:rsidRDefault="004549C4">
      <w:r>
        <w:t xml:space="preserve">Criar funções empresariais usando os seguintes modelos de função empresarial fornecidos pela SAP e atribuir os mesmos aos </w:t>
      </w:r>
      <w:r>
        <w:t>usuários de teste individuais.</w:t>
      </w:r>
    </w:p>
    <w:p w14:paraId="1382B7A3" w14:textId="77777777" w:rsidR="00B206B2" w:rsidRDefault="004549C4">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1B62E07" w14:textId="346E184A" w:rsidR="00B42C0A" w:rsidRDefault="004549C4">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672"/>
        <w:gridCol w:w="3763"/>
        <w:gridCol w:w="2718"/>
        <w:gridCol w:w="3763"/>
        <w:gridCol w:w="1388"/>
      </w:tblGrid>
      <w:tr w:rsidR="00B42C0A" w:rsidRPr="00B206B2" w14:paraId="16D33296" w14:textId="77777777" w:rsidTr="00B206B2">
        <w:trPr>
          <w:cnfStyle w:val="100000000000" w:firstRow="1" w:lastRow="0" w:firstColumn="0" w:lastColumn="0" w:oddVBand="0" w:evenVBand="0" w:oddHBand="0" w:evenHBand="0" w:firstRowFirstColumn="0" w:firstRowLastColumn="0" w:lastRowFirstColumn="0" w:lastRowLastColumn="0"/>
        </w:trPr>
        <w:tc>
          <w:tcPr>
            <w:tcW w:w="0" w:type="auto"/>
          </w:tcPr>
          <w:p w14:paraId="5510AC57" w14:textId="77777777" w:rsidR="00B42C0A" w:rsidRPr="00B206B2" w:rsidRDefault="004549C4">
            <w:pPr>
              <w:pStyle w:val="boldparagraph"/>
              <w:rPr>
                <w:sz w:val="16"/>
              </w:rPr>
            </w:pPr>
            <w:r w:rsidRPr="00B206B2">
              <w:rPr>
                <w:sz w:val="16"/>
              </w:rPr>
              <w:t>Nome (modelo de função)</w:t>
            </w:r>
          </w:p>
        </w:tc>
        <w:tc>
          <w:tcPr>
            <w:tcW w:w="0" w:type="auto"/>
          </w:tcPr>
          <w:p w14:paraId="7BB071B9" w14:textId="77777777" w:rsidR="00B42C0A" w:rsidRPr="00B206B2" w:rsidRDefault="004549C4">
            <w:pPr>
              <w:pStyle w:val="boldparagraph"/>
              <w:rPr>
                <w:sz w:val="16"/>
              </w:rPr>
            </w:pPr>
            <w:r w:rsidRPr="00B206B2">
              <w:rPr>
                <w:sz w:val="16"/>
              </w:rPr>
              <w:t>ID (modelo de função)</w:t>
            </w:r>
          </w:p>
        </w:tc>
        <w:tc>
          <w:tcPr>
            <w:tcW w:w="0" w:type="auto"/>
          </w:tcPr>
          <w:p w14:paraId="3B07CA88" w14:textId="77777777" w:rsidR="00B42C0A" w:rsidRPr="00B206B2" w:rsidRDefault="004549C4">
            <w:pPr>
              <w:pStyle w:val="boldparagraph"/>
              <w:rPr>
                <w:sz w:val="16"/>
              </w:rPr>
            </w:pPr>
            <w:r w:rsidRPr="00B206B2">
              <w:rPr>
                <w:sz w:val="16"/>
              </w:rPr>
              <w:t>Nome (área do launchpad)</w:t>
            </w:r>
          </w:p>
        </w:tc>
        <w:tc>
          <w:tcPr>
            <w:tcW w:w="0" w:type="auto"/>
          </w:tcPr>
          <w:p w14:paraId="34F194DB" w14:textId="77777777" w:rsidR="00B42C0A" w:rsidRPr="00B206B2" w:rsidRDefault="004549C4">
            <w:pPr>
              <w:pStyle w:val="boldparagraph"/>
              <w:rPr>
                <w:sz w:val="16"/>
              </w:rPr>
            </w:pPr>
            <w:r w:rsidRPr="00B206B2">
              <w:rPr>
                <w:sz w:val="16"/>
              </w:rPr>
              <w:t>ID (área do launchpad)</w:t>
            </w:r>
          </w:p>
        </w:tc>
        <w:tc>
          <w:tcPr>
            <w:tcW w:w="0" w:type="auto"/>
          </w:tcPr>
          <w:p w14:paraId="32E85A0B" w14:textId="77777777" w:rsidR="00B42C0A" w:rsidRPr="00B206B2" w:rsidRDefault="004549C4">
            <w:pPr>
              <w:pStyle w:val="boldparagraph"/>
              <w:rPr>
                <w:sz w:val="16"/>
              </w:rPr>
            </w:pPr>
            <w:r w:rsidRPr="00B206B2">
              <w:rPr>
                <w:sz w:val="16"/>
              </w:rPr>
              <w:t>Efetuar login</w:t>
            </w:r>
          </w:p>
        </w:tc>
      </w:tr>
      <w:tr w:rsidR="00B42C0A" w:rsidRPr="00B206B2" w14:paraId="39EE47B0" w14:textId="77777777" w:rsidTr="00B206B2">
        <w:tc>
          <w:tcPr>
            <w:tcW w:w="0" w:type="auto"/>
          </w:tcPr>
          <w:p w14:paraId="3F486F1F" w14:textId="77777777" w:rsidR="00B42C0A" w:rsidRPr="00B206B2" w:rsidRDefault="004549C4">
            <w:pPr>
              <w:rPr>
                <w:sz w:val="16"/>
              </w:rPr>
            </w:pPr>
            <w:r w:rsidRPr="00B206B2">
              <w:rPr>
                <w:sz w:val="16"/>
              </w:rPr>
              <w:t>Contador divisional</w:t>
            </w:r>
          </w:p>
        </w:tc>
        <w:tc>
          <w:tcPr>
            <w:tcW w:w="0" w:type="auto"/>
          </w:tcPr>
          <w:p w14:paraId="58DBCECD" w14:textId="77777777" w:rsidR="00B42C0A" w:rsidRPr="00B206B2" w:rsidRDefault="004549C4">
            <w:pPr>
              <w:rPr>
                <w:sz w:val="16"/>
              </w:rPr>
            </w:pPr>
            <w:r w:rsidRPr="00B206B2">
              <w:rPr>
                <w:rStyle w:val="CourierNew"/>
                <w:sz w:val="16"/>
              </w:rPr>
              <w:t>SAP_BR_DIVISION_ACCOUNTANT</w:t>
            </w:r>
          </w:p>
        </w:tc>
        <w:tc>
          <w:tcPr>
            <w:tcW w:w="0" w:type="auto"/>
          </w:tcPr>
          <w:p w14:paraId="039986D0" w14:textId="77777777" w:rsidR="00B42C0A" w:rsidRPr="00B206B2" w:rsidRDefault="004549C4">
            <w:pPr>
              <w:rPr>
                <w:sz w:val="16"/>
              </w:rPr>
            </w:pPr>
            <w:r w:rsidRPr="00B206B2">
              <w:rPr>
                <w:sz w:val="16"/>
              </w:rPr>
              <w:t>Contabilidade divisional</w:t>
            </w:r>
          </w:p>
        </w:tc>
        <w:tc>
          <w:tcPr>
            <w:tcW w:w="0" w:type="auto"/>
          </w:tcPr>
          <w:p w14:paraId="33D5821A" w14:textId="77777777" w:rsidR="00B42C0A" w:rsidRPr="00B206B2" w:rsidRDefault="004549C4">
            <w:pPr>
              <w:rPr>
                <w:sz w:val="16"/>
              </w:rPr>
            </w:pPr>
            <w:r w:rsidRPr="00B206B2">
              <w:rPr>
                <w:rStyle w:val="CourierNew"/>
                <w:sz w:val="16"/>
              </w:rPr>
              <w:t>SAP_BR_DIVISION_ACCOUNTANT</w:t>
            </w:r>
          </w:p>
        </w:tc>
        <w:tc>
          <w:tcPr>
            <w:tcW w:w="0" w:type="auto"/>
          </w:tcPr>
          <w:p w14:paraId="20ECDD30" w14:textId="77777777" w:rsidR="00B42C0A" w:rsidRPr="00B206B2" w:rsidRDefault="00B42C0A">
            <w:pPr>
              <w:rPr>
                <w:sz w:val="16"/>
              </w:rPr>
            </w:pPr>
          </w:p>
        </w:tc>
      </w:tr>
    </w:tbl>
    <w:p w14:paraId="05410F32" w14:textId="77777777" w:rsidR="00B42C0A" w:rsidRDefault="004549C4">
      <w:pPr>
        <w:pStyle w:val="Heading2"/>
      </w:pPr>
      <w:bookmarkStart w:id="8" w:name="unique_4"/>
      <w:bookmarkStart w:id="9" w:name="_Toc233894016"/>
      <w:r>
        <w:t>Unidades organizacionais necessárias</w:t>
      </w:r>
      <w:bookmarkEnd w:id="8"/>
      <w:bookmarkEnd w:id="9"/>
    </w:p>
    <w:p w14:paraId="2BF0A5FD" w14:textId="77777777" w:rsidR="00B42C0A" w:rsidRDefault="004549C4">
      <w:r>
        <w:t xml:space="preserve">Alguns segmentos dos dados mestre de cliente são dependentes das unidades organizacionais da empresa. Os dados gerais (centrais) não dependem de uma </w:t>
      </w:r>
      <w:r>
        <w:t>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433"/>
        <w:gridCol w:w="1151"/>
        <w:gridCol w:w="2262"/>
        <w:gridCol w:w="7869"/>
        <w:gridCol w:w="1589"/>
      </w:tblGrid>
      <w:tr w:rsidR="00B42C0A" w:rsidRPr="00B206B2" w14:paraId="5CC1DF0A" w14:textId="77777777" w:rsidTr="00B206B2">
        <w:trPr>
          <w:cnfStyle w:val="100000000000" w:firstRow="1" w:lastRow="0" w:firstColumn="0" w:lastColumn="0" w:oddVBand="0" w:evenVBand="0" w:oddHBand="0" w:evenHBand="0" w:firstRowFirstColumn="0" w:firstRowLastColumn="0" w:lastRowFirstColumn="0" w:lastRowLastColumn="0"/>
        </w:trPr>
        <w:tc>
          <w:tcPr>
            <w:tcW w:w="0" w:type="auto"/>
          </w:tcPr>
          <w:p w14:paraId="4A1CB6EC" w14:textId="77777777" w:rsidR="00B42C0A" w:rsidRPr="00B206B2" w:rsidRDefault="004549C4">
            <w:pPr>
              <w:pStyle w:val="boldparagraph"/>
              <w:rPr>
                <w:sz w:val="16"/>
              </w:rPr>
            </w:pPr>
            <w:r w:rsidRPr="00B206B2">
              <w:rPr>
                <w:sz w:val="16"/>
              </w:rPr>
              <w:t>Segmento de dados</w:t>
            </w:r>
          </w:p>
        </w:tc>
        <w:tc>
          <w:tcPr>
            <w:tcW w:w="0" w:type="auto"/>
          </w:tcPr>
          <w:p w14:paraId="4AA257AC" w14:textId="77777777" w:rsidR="00B42C0A" w:rsidRPr="00B206B2" w:rsidRDefault="004549C4">
            <w:pPr>
              <w:pStyle w:val="boldparagraph"/>
              <w:rPr>
                <w:sz w:val="16"/>
              </w:rPr>
            </w:pPr>
            <w:r w:rsidRPr="00B206B2">
              <w:rPr>
                <w:sz w:val="16"/>
              </w:rPr>
              <w:t>Depende de</w:t>
            </w:r>
          </w:p>
        </w:tc>
        <w:tc>
          <w:tcPr>
            <w:tcW w:w="0" w:type="auto"/>
          </w:tcPr>
          <w:p w14:paraId="510A3674" w14:textId="77777777" w:rsidR="00B42C0A" w:rsidRPr="00B206B2" w:rsidRDefault="004549C4">
            <w:pPr>
              <w:pStyle w:val="boldparagraph"/>
              <w:rPr>
                <w:sz w:val="16"/>
              </w:rPr>
            </w:pPr>
            <w:r w:rsidRPr="00B206B2">
              <w:rPr>
                <w:sz w:val="16"/>
              </w:rPr>
              <w:t>Exemplos de campo</w:t>
            </w:r>
          </w:p>
        </w:tc>
        <w:tc>
          <w:tcPr>
            <w:tcW w:w="0" w:type="auto"/>
          </w:tcPr>
          <w:p w14:paraId="0FD7D93C" w14:textId="77777777" w:rsidR="00B42C0A" w:rsidRPr="00B206B2" w:rsidRDefault="004549C4">
            <w:pPr>
              <w:pStyle w:val="boldparagraph"/>
              <w:rPr>
                <w:sz w:val="16"/>
              </w:rPr>
            </w:pPr>
            <w:r w:rsidRPr="00B206B2">
              <w:rPr>
                <w:sz w:val="16"/>
              </w:rPr>
              <w:t>Comentários</w:t>
            </w:r>
          </w:p>
        </w:tc>
        <w:tc>
          <w:tcPr>
            <w:tcW w:w="0" w:type="auto"/>
          </w:tcPr>
          <w:p w14:paraId="66B58526" w14:textId="77777777" w:rsidR="00B42C0A" w:rsidRPr="00B206B2" w:rsidRDefault="004549C4">
            <w:pPr>
              <w:pStyle w:val="boldparagraph"/>
              <w:rPr>
                <w:sz w:val="16"/>
              </w:rPr>
            </w:pPr>
            <w:r w:rsidRPr="00B206B2">
              <w:rPr>
                <w:sz w:val="16"/>
              </w:rPr>
              <w:t>Unidade organizacional a ser utilizada</w:t>
            </w:r>
          </w:p>
        </w:tc>
      </w:tr>
      <w:tr w:rsidR="00B42C0A" w:rsidRPr="00B206B2" w14:paraId="2F8DD47F" w14:textId="77777777" w:rsidTr="00B206B2">
        <w:tc>
          <w:tcPr>
            <w:tcW w:w="0" w:type="auto"/>
          </w:tcPr>
          <w:p w14:paraId="1496737A" w14:textId="77777777" w:rsidR="00B42C0A" w:rsidRPr="00B206B2" w:rsidRDefault="004549C4">
            <w:pPr>
              <w:rPr>
                <w:sz w:val="16"/>
              </w:rPr>
            </w:pPr>
            <w:r w:rsidRPr="00B206B2">
              <w:rPr>
                <w:sz w:val="16"/>
              </w:rPr>
              <w:t>Dados básicos do centro de lucro</w:t>
            </w:r>
          </w:p>
        </w:tc>
        <w:tc>
          <w:tcPr>
            <w:tcW w:w="0" w:type="auto"/>
          </w:tcPr>
          <w:p w14:paraId="6AD8D7EC" w14:textId="77777777" w:rsidR="00B42C0A" w:rsidRPr="00B206B2" w:rsidRDefault="004549C4">
            <w:pPr>
              <w:rPr>
                <w:sz w:val="16"/>
              </w:rPr>
            </w:pPr>
            <w:r w:rsidRPr="00B206B2">
              <w:rPr>
                <w:sz w:val="16"/>
              </w:rPr>
              <w:t>Área de contabilidade de custos</w:t>
            </w:r>
          </w:p>
          <w:p w14:paraId="1BE07950" w14:textId="77777777" w:rsidR="00B42C0A" w:rsidRPr="00B206B2" w:rsidRDefault="004549C4">
            <w:pPr>
              <w:rPr>
                <w:sz w:val="16"/>
              </w:rPr>
            </w:pPr>
            <w:r w:rsidRPr="00B206B2">
              <w:rPr>
                <w:sz w:val="16"/>
              </w:rPr>
              <w:lastRenderedPageBreak/>
              <w:t>Grupo de centros de lucro</w:t>
            </w:r>
          </w:p>
          <w:p w14:paraId="0D9AC037" w14:textId="77777777" w:rsidR="00B42C0A" w:rsidRPr="00B206B2" w:rsidRDefault="004549C4">
            <w:pPr>
              <w:rPr>
                <w:sz w:val="16"/>
              </w:rPr>
            </w:pPr>
            <w:r w:rsidRPr="00B206B2">
              <w:rPr>
                <w:sz w:val="16"/>
              </w:rPr>
              <w:t>Segmento</w:t>
            </w:r>
          </w:p>
        </w:tc>
        <w:tc>
          <w:tcPr>
            <w:tcW w:w="0" w:type="auto"/>
          </w:tcPr>
          <w:p w14:paraId="04CCC2C5" w14:textId="77777777" w:rsidR="00B42C0A" w:rsidRPr="00B206B2" w:rsidRDefault="004549C4">
            <w:pPr>
              <w:rPr>
                <w:sz w:val="16"/>
              </w:rPr>
            </w:pPr>
            <w:r w:rsidRPr="00B206B2">
              <w:rPr>
                <w:rStyle w:val="screenelement"/>
                <w:sz w:val="16"/>
              </w:rPr>
              <w:lastRenderedPageBreak/>
              <w:t>Nome, Texto descritivo, Período de validade, Usuário responsável, Responsável</w:t>
            </w:r>
          </w:p>
        </w:tc>
        <w:tc>
          <w:tcPr>
            <w:tcW w:w="0" w:type="auto"/>
          </w:tcPr>
          <w:p w14:paraId="3E58A94D" w14:textId="77777777" w:rsidR="00B42C0A" w:rsidRPr="00B206B2" w:rsidRDefault="004549C4">
            <w:pPr>
              <w:rPr>
                <w:sz w:val="16"/>
              </w:rPr>
            </w:pPr>
            <w:r w:rsidRPr="00B206B2">
              <w:rPr>
                <w:sz w:val="16"/>
              </w:rPr>
              <w:t xml:space="preserve">Os grupos de centros de lucro permitem que o controlador se </w:t>
            </w:r>
            <w:r w:rsidRPr="00B206B2">
              <w:rPr>
                <w:sz w:val="16"/>
              </w:rPr>
              <w:t>enderece a todo o grupo de centros de lucro fornecendo o nome do grupo em vez dos nomes individuais dos centros de lucro, por exemplo, no customizing ou nos relatórios. Nos relatórios, isso permite uma análise dos índices da contabilidade de custos em um nível agregado.</w:t>
            </w:r>
          </w:p>
          <w:p w14:paraId="6A63CF7A" w14:textId="77777777" w:rsidR="00B42C0A" w:rsidRPr="00B206B2" w:rsidRDefault="004549C4">
            <w:pPr>
              <w:rPr>
                <w:sz w:val="16"/>
              </w:rPr>
            </w:pPr>
            <w:r w:rsidRPr="00B206B2">
              <w:rPr>
                <w:sz w:val="16"/>
              </w:rPr>
              <w:lastRenderedPageBreak/>
              <w:t>Normalmente o segmento não é lançado de forma explícita. Os dados são derivados de objetos da classificação contábil, como centros de lucro. Por sua vez, normalmente o centro de lucro não é lançado de forma explícita. Os dados são derivados de objetos primários da classificação contábil, como centros de custo, ordens internas, etc.</w:t>
            </w:r>
          </w:p>
        </w:tc>
        <w:tc>
          <w:tcPr>
            <w:tcW w:w="0" w:type="auto"/>
          </w:tcPr>
          <w:p w14:paraId="121B79BA" w14:textId="77777777" w:rsidR="00B42C0A" w:rsidRPr="00B206B2" w:rsidRDefault="004549C4">
            <w:pPr>
              <w:rPr>
                <w:sz w:val="16"/>
              </w:rPr>
            </w:pPr>
            <w:r w:rsidRPr="00B206B2">
              <w:rPr>
                <w:sz w:val="16"/>
              </w:rPr>
              <w:lastRenderedPageBreak/>
              <w:t>Área de contabilidade de custos:</w:t>
            </w:r>
          </w:p>
          <w:p w14:paraId="43199875" w14:textId="77777777" w:rsidR="00B42C0A" w:rsidRPr="00B206B2" w:rsidRDefault="004549C4">
            <w:pPr>
              <w:rPr>
                <w:sz w:val="16"/>
              </w:rPr>
            </w:pPr>
            <w:r w:rsidRPr="00B206B2">
              <w:rPr>
                <w:sz w:val="16"/>
              </w:rPr>
              <w:t>____________</w:t>
            </w:r>
          </w:p>
          <w:p w14:paraId="47FA89B5" w14:textId="77777777" w:rsidR="00B42C0A" w:rsidRPr="00B206B2" w:rsidRDefault="004549C4">
            <w:pPr>
              <w:rPr>
                <w:sz w:val="16"/>
              </w:rPr>
            </w:pPr>
            <w:r w:rsidRPr="00B206B2">
              <w:rPr>
                <w:sz w:val="16"/>
              </w:rPr>
              <w:lastRenderedPageBreak/>
              <w:t>Grupo de centros de lucro:</w:t>
            </w:r>
          </w:p>
          <w:p w14:paraId="7181D059" w14:textId="77777777" w:rsidR="00B42C0A" w:rsidRPr="00B206B2" w:rsidRDefault="004549C4">
            <w:pPr>
              <w:rPr>
                <w:sz w:val="16"/>
              </w:rPr>
            </w:pPr>
            <w:r w:rsidRPr="00B206B2">
              <w:rPr>
                <w:sz w:val="16"/>
              </w:rPr>
              <w:t>____________</w:t>
            </w:r>
          </w:p>
          <w:p w14:paraId="1C22E03E" w14:textId="77777777" w:rsidR="00B42C0A" w:rsidRPr="00B206B2" w:rsidRDefault="004549C4">
            <w:pPr>
              <w:rPr>
                <w:sz w:val="16"/>
              </w:rPr>
            </w:pPr>
            <w:r w:rsidRPr="00B206B2">
              <w:rPr>
                <w:sz w:val="16"/>
              </w:rPr>
              <w:t>Segmento:</w:t>
            </w:r>
          </w:p>
          <w:p w14:paraId="01017262" w14:textId="77777777" w:rsidR="00B42C0A" w:rsidRPr="00B206B2" w:rsidRDefault="004549C4">
            <w:pPr>
              <w:rPr>
                <w:sz w:val="16"/>
              </w:rPr>
            </w:pPr>
            <w:r w:rsidRPr="00B206B2">
              <w:rPr>
                <w:sz w:val="16"/>
              </w:rPr>
              <w:t>____________</w:t>
            </w:r>
          </w:p>
        </w:tc>
      </w:tr>
      <w:tr w:rsidR="00B42C0A" w:rsidRPr="00B206B2" w14:paraId="348C9542" w14:textId="77777777" w:rsidTr="00B206B2">
        <w:tc>
          <w:tcPr>
            <w:tcW w:w="0" w:type="auto"/>
          </w:tcPr>
          <w:p w14:paraId="6F1DDD22" w14:textId="77777777" w:rsidR="00B42C0A" w:rsidRPr="00B206B2" w:rsidRDefault="004549C4">
            <w:pPr>
              <w:rPr>
                <w:sz w:val="16"/>
              </w:rPr>
            </w:pPr>
            <w:r w:rsidRPr="00B206B2">
              <w:rPr>
                <w:sz w:val="16"/>
              </w:rPr>
              <w:lastRenderedPageBreak/>
              <w:t>Atribuição de centro de lucro a empresa</w:t>
            </w:r>
          </w:p>
        </w:tc>
        <w:tc>
          <w:tcPr>
            <w:tcW w:w="0" w:type="auto"/>
          </w:tcPr>
          <w:p w14:paraId="67B95441" w14:textId="77777777" w:rsidR="00B42C0A" w:rsidRPr="00B206B2" w:rsidRDefault="004549C4">
            <w:pPr>
              <w:rPr>
                <w:sz w:val="16"/>
              </w:rPr>
            </w:pPr>
            <w:r w:rsidRPr="00B206B2">
              <w:rPr>
                <w:sz w:val="16"/>
              </w:rPr>
              <w:t>Empresa</w:t>
            </w:r>
          </w:p>
        </w:tc>
        <w:tc>
          <w:tcPr>
            <w:tcW w:w="0" w:type="auto"/>
          </w:tcPr>
          <w:p w14:paraId="4BE21D40" w14:textId="77777777" w:rsidR="00B42C0A" w:rsidRPr="00B206B2" w:rsidRDefault="004549C4">
            <w:pPr>
              <w:rPr>
                <w:sz w:val="16"/>
              </w:rPr>
            </w:pPr>
            <w:r w:rsidRPr="00B206B2">
              <w:rPr>
                <w:rStyle w:val="screenelement"/>
                <w:sz w:val="16"/>
              </w:rPr>
              <w:t>Empresa</w:t>
            </w:r>
          </w:p>
        </w:tc>
        <w:tc>
          <w:tcPr>
            <w:tcW w:w="0" w:type="auto"/>
          </w:tcPr>
          <w:p w14:paraId="3C88FFB6" w14:textId="77777777" w:rsidR="00B42C0A" w:rsidRPr="00B206B2" w:rsidRDefault="004549C4">
            <w:pPr>
              <w:rPr>
                <w:sz w:val="16"/>
              </w:rPr>
            </w:pPr>
            <w:r w:rsidRPr="00B206B2">
              <w:rPr>
                <w:sz w:val="16"/>
              </w:rPr>
              <w:t>Os dados da empresa podem existir para cada ID da empresa da sua estrutura empresarial para a qual é utilizado o registro mestre do centro de lucro.</w:t>
            </w:r>
          </w:p>
        </w:tc>
        <w:tc>
          <w:tcPr>
            <w:tcW w:w="0" w:type="auto"/>
          </w:tcPr>
          <w:p w14:paraId="6EC6AC53" w14:textId="77777777" w:rsidR="00B42C0A" w:rsidRPr="00B206B2" w:rsidRDefault="004549C4">
            <w:pPr>
              <w:rPr>
                <w:sz w:val="16"/>
              </w:rPr>
            </w:pPr>
            <w:r w:rsidRPr="00B206B2">
              <w:rPr>
                <w:sz w:val="16"/>
              </w:rPr>
              <w:t>Empresa:</w:t>
            </w:r>
          </w:p>
          <w:p w14:paraId="56CDE9BB" w14:textId="77777777" w:rsidR="00B42C0A" w:rsidRPr="00B206B2" w:rsidRDefault="004549C4">
            <w:pPr>
              <w:rPr>
                <w:sz w:val="16"/>
              </w:rPr>
            </w:pPr>
            <w:r w:rsidRPr="00B206B2">
              <w:rPr>
                <w:sz w:val="16"/>
              </w:rPr>
              <w:t>____________</w:t>
            </w:r>
          </w:p>
        </w:tc>
      </w:tr>
    </w:tbl>
    <w:p w14:paraId="1046D527" w14:textId="77777777" w:rsidR="00B42C0A" w:rsidRDefault="004549C4">
      <w:pPr>
        <w:pStyle w:val="Heading2"/>
      </w:pPr>
      <w:bookmarkStart w:id="10" w:name="unique_5"/>
      <w:bookmarkStart w:id="11" w:name="_Toc233894017"/>
      <w:r>
        <w:t>Dados mestre obrigatórios e opcionais</w:t>
      </w:r>
      <w:bookmarkEnd w:id="10"/>
      <w:bookmarkEnd w:id="11"/>
    </w:p>
    <w:p w14:paraId="086BFA49" w14:textId="77777777" w:rsidR="00B42C0A" w:rsidRDefault="004549C4">
      <w:r>
        <w:t>A tabela seguinte oferece uma síntese dos objetos de dados mestre opcionais e obrigatórios a serem utilizados em um registro de dados mestre do centro de lucro.</w:t>
      </w:r>
    </w:p>
    <w:tbl>
      <w:tblPr>
        <w:tblStyle w:val="SAPStandardTable"/>
        <w:tblW w:w="5000" w:type="pct"/>
        <w:tblInd w:w="3" w:type="dxa"/>
        <w:tblLook w:val="0620" w:firstRow="1" w:lastRow="0" w:firstColumn="0" w:lastColumn="0" w:noHBand="1" w:noVBand="1"/>
      </w:tblPr>
      <w:tblGrid>
        <w:gridCol w:w="2015"/>
        <w:gridCol w:w="2672"/>
        <w:gridCol w:w="1437"/>
        <w:gridCol w:w="8180"/>
      </w:tblGrid>
      <w:tr w:rsidR="00B42C0A" w:rsidRPr="00B206B2" w14:paraId="20E8C6CF" w14:textId="77777777" w:rsidTr="00B206B2">
        <w:trPr>
          <w:cnfStyle w:val="100000000000" w:firstRow="1" w:lastRow="0" w:firstColumn="0" w:lastColumn="0" w:oddVBand="0" w:evenVBand="0" w:oddHBand="0" w:evenHBand="0" w:firstRowFirstColumn="0" w:firstRowLastColumn="0" w:lastRowFirstColumn="0" w:lastRowLastColumn="0"/>
        </w:trPr>
        <w:tc>
          <w:tcPr>
            <w:tcW w:w="0" w:type="auto"/>
          </w:tcPr>
          <w:p w14:paraId="316D7014" w14:textId="77777777" w:rsidR="00B42C0A" w:rsidRPr="00B206B2" w:rsidRDefault="004549C4">
            <w:pPr>
              <w:pStyle w:val="boldparagraph"/>
              <w:rPr>
                <w:sz w:val="16"/>
              </w:rPr>
            </w:pPr>
            <w:r w:rsidRPr="00B206B2">
              <w:rPr>
                <w:sz w:val="16"/>
              </w:rPr>
              <w:t>Objeto de dados mestre</w:t>
            </w:r>
          </w:p>
        </w:tc>
        <w:tc>
          <w:tcPr>
            <w:tcW w:w="0" w:type="auto"/>
          </w:tcPr>
          <w:p w14:paraId="4E717386" w14:textId="77777777" w:rsidR="00B42C0A" w:rsidRPr="00B206B2" w:rsidRDefault="004549C4">
            <w:pPr>
              <w:pStyle w:val="boldparagraph"/>
              <w:rPr>
                <w:sz w:val="16"/>
              </w:rPr>
            </w:pPr>
            <w:r w:rsidRPr="00B206B2">
              <w:rPr>
                <w:sz w:val="16"/>
              </w:rPr>
              <w:t>Utilizado no segmento de dados</w:t>
            </w:r>
          </w:p>
        </w:tc>
        <w:tc>
          <w:tcPr>
            <w:tcW w:w="0" w:type="auto"/>
          </w:tcPr>
          <w:p w14:paraId="7169C7B9" w14:textId="77777777" w:rsidR="00B42C0A" w:rsidRPr="00B206B2" w:rsidRDefault="004549C4">
            <w:pPr>
              <w:pStyle w:val="boldparagraph"/>
              <w:rPr>
                <w:sz w:val="16"/>
              </w:rPr>
            </w:pPr>
            <w:r w:rsidRPr="00B206B2">
              <w:rPr>
                <w:sz w:val="16"/>
              </w:rPr>
              <w:t>Obrigatório/opcional</w:t>
            </w:r>
          </w:p>
        </w:tc>
        <w:tc>
          <w:tcPr>
            <w:tcW w:w="0" w:type="auto"/>
          </w:tcPr>
          <w:p w14:paraId="02200191" w14:textId="77777777" w:rsidR="00B42C0A" w:rsidRPr="00B206B2" w:rsidRDefault="004549C4">
            <w:pPr>
              <w:pStyle w:val="boldparagraph"/>
              <w:rPr>
                <w:sz w:val="16"/>
              </w:rPr>
            </w:pPr>
            <w:r w:rsidRPr="00B206B2">
              <w:rPr>
                <w:sz w:val="16"/>
              </w:rPr>
              <w:t>Comentários</w:t>
            </w:r>
          </w:p>
        </w:tc>
      </w:tr>
      <w:tr w:rsidR="00B42C0A" w:rsidRPr="00B206B2" w14:paraId="52EBB1C9" w14:textId="77777777" w:rsidTr="00B206B2">
        <w:tc>
          <w:tcPr>
            <w:tcW w:w="0" w:type="auto"/>
          </w:tcPr>
          <w:p w14:paraId="1D1FB058" w14:textId="77777777" w:rsidR="00B42C0A" w:rsidRPr="00B206B2" w:rsidRDefault="004549C4">
            <w:pPr>
              <w:rPr>
                <w:sz w:val="16"/>
              </w:rPr>
            </w:pPr>
            <w:r w:rsidRPr="00B206B2">
              <w:rPr>
                <w:sz w:val="16"/>
              </w:rPr>
              <w:t>Área de contabilidade de custos</w:t>
            </w:r>
          </w:p>
        </w:tc>
        <w:tc>
          <w:tcPr>
            <w:tcW w:w="0" w:type="auto"/>
          </w:tcPr>
          <w:p w14:paraId="63BCF2D6" w14:textId="77777777" w:rsidR="00B42C0A" w:rsidRPr="00B206B2" w:rsidRDefault="004549C4">
            <w:pPr>
              <w:rPr>
                <w:sz w:val="16"/>
              </w:rPr>
            </w:pPr>
            <w:r w:rsidRPr="00B206B2">
              <w:rPr>
                <w:sz w:val="16"/>
              </w:rPr>
              <w:t xml:space="preserve">Dados </w:t>
            </w:r>
            <w:r w:rsidRPr="00B206B2">
              <w:rPr>
                <w:sz w:val="16"/>
              </w:rPr>
              <w:t>básicos do centro de lucro</w:t>
            </w:r>
          </w:p>
        </w:tc>
        <w:tc>
          <w:tcPr>
            <w:tcW w:w="0" w:type="auto"/>
          </w:tcPr>
          <w:p w14:paraId="62BCF7E6" w14:textId="77777777" w:rsidR="00B42C0A" w:rsidRPr="00B206B2" w:rsidRDefault="004549C4">
            <w:pPr>
              <w:rPr>
                <w:sz w:val="16"/>
              </w:rPr>
            </w:pPr>
            <w:r w:rsidRPr="00B206B2">
              <w:rPr>
                <w:sz w:val="16"/>
              </w:rPr>
              <w:t>Obrigatório</w:t>
            </w:r>
          </w:p>
        </w:tc>
        <w:tc>
          <w:tcPr>
            <w:tcW w:w="0" w:type="auto"/>
          </w:tcPr>
          <w:p w14:paraId="067F0B93" w14:textId="77777777" w:rsidR="00B42C0A" w:rsidRPr="00B206B2" w:rsidRDefault="004549C4">
            <w:pPr>
              <w:rPr>
                <w:sz w:val="16"/>
              </w:rPr>
            </w:pPr>
            <w:r w:rsidRPr="00B206B2">
              <w:rPr>
                <w:sz w:val="16"/>
              </w:rPr>
              <w:t>Uma área de contabilidade de custos de referência pode ser utilizada para criar um novo centro de lucro.</w:t>
            </w:r>
          </w:p>
        </w:tc>
      </w:tr>
      <w:tr w:rsidR="00B42C0A" w:rsidRPr="00B206B2" w14:paraId="2AE20C7D" w14:textId="77777777" w:rsidTr="00B206B2">
        <w:tc>
          <w:tcPr>
            <w:tcW w:w="0" w:type="auto"/>
          </w:tcPr>
          <w:p w14:paraId="37104C61" w14:textId="77777777" w:rsidR="00B42C0A" w:rsidRPr="00B206B2" w:rsidRDefault="004549C4">
            <w:pPr>
              <w:rPr>
                <w:sz w:val="16"/>
              </w:rPr>
            </w:pPr>
            <w:r w:rsidRPr="00B206B2">
              <w:rPr>
                <w:sz w:val="16"/>
              </w:rPr>
              <w:t>Centro de lucro</w:t>
            </w:r>
          </w:p>
        </w:tc>
        <w:tc>
          <w:tcPr>
            <w:tcW w:w="0" w:type="auto"/>
          </w:tcPr>
          <w:p w14:paraId="074EEF59" w14:textId="77777777" w:rsidR="00B42C0A" w:rsidRPr="00B206B2" w:rsidRDefault="004549C4">
            <w:pPr>
              <w:rPr>
                <w:sz w:val="16"/>
              </w:rPr>
            </w:pPr>
            <w:r w:rsidRPr="00B206B2">
              <w:rPr>
                <w:sz w:val="16"/>
              </w:rPr>
              <w:t>Dados básicos do centro de lucro</w:t>
            </w:r>
          </w:p>
        </w:tc>
        <w:tc>
          <w:tcPr>
            <w:tcW w:w="0" w:type="auto"/>
          </w:tcPr>
          <w:p w14:paraId="7A40CF18" w14:textId="77777777" w:rsidR="00B42C0A" w:rsidRPr="00B206B2" w:rsidRDefault="004549C4">
            <w:pPr>
              <w:rPr>
                <w:sz w:val="16"/>
              </w:rPr>
            </w:pPr>
            <w:r w:rsidRPr="00B206B2">
              <w:rPr>
                <w:sz w:val="16"/>
              </w:rPr>
              <w:t>Obrigatório</w:t>
            </w:r>
          </w:p>
        </w:tc>
        <w:tc>
          <w:tcPr>
            <w:tcW w:w="0" w:type="auto"/>
          </w:tcPr>
          <w:p w14:paraId="2355BA8A" w14:textId="77777777" w:rsidR="00B42C0A" w:rsidRPr="00B206B2" w:rsidRDefault="004549C4">
            <w:pPr>
              <w:rPr>
                <w:sz w:val="16"/>
              </w:rPr>
            </w:pPr>
            <w:r w:rsidRPr="00B206B2">
              <w:rPr>
                <w:sz w:val="16"/>
              </w:rPr>
              <w:t xml:space="preserve">Um centro de lucro de referência pode ser </w:t>
            </w:r>
            <w:r w:rsidRPr="00B206B2">
              <w:rPr>
                <w:sz w:val="16"/>
              </w:rPr>
              <w:t>utilizado para criar um novo centro de lucro.</w:t>
            </w:r>
          </w:p>
        </w:tc>
      </w:tr>
      <w:tr w:rsidR="00B42C0A" w:rsidRPr="00B206B2" w14:paraId="1417D15E" w14:textId="77777777" w:rsidTr="00B206B2">
        <w:tc>
          <w:tcPr>
            <w:tcW w:w="0" w:type="auto"/>
          </w:tcPr>
          <w:p w14:paraId="3D05CE68" w14:textId="77777777" w:rsidR="00B42C0A" w:rsidRPr="00B206B2" w:rsidRDefault="004549C4">
            <w:pPr>
              <w:rPr>
                <w:sz w:val="16"/>
              </w:rPr>
            </w:pPr>
            <w:r w:rsidRPr="00B206B2">
              <w:rPr>
                <w:sz w:val="16"/>
              </w:rPr>
              <w:t>Início da validade</w:t>
            </w:r>
          </w:p>
        </w:tc>
        <w:tc>
          <w:tcPr>
            <w:tcW w:w="0" w:type="auto"/>
          </w:tcPr>
          <w:p w14:paraId="22CC520F" w14:textId="77777777" w:rsidR="00B42C0A" w:rsidRPr="00B206B2" w:rsidRDefault="004549C4">
            <w:pPr>
              <w:rPr>
                <w:sz w:val="16"/>
              </w:rPr>
            </w:pPr>
            <w:r w:rsidRPr="00B206B2">
              <w:rPr>
                <w:sz w:val="16"/>
              </w:rPr>
              <w:t>Dados básicos do centro de lucro</w:t>
            </w:r>
          </w:p>
        </w:tc>
        <w:tc>
          <w:tcPr>
            <w:tcW w:w="0" w:type="auto"/>
          </w:tcPr>
          <w:p w14:paraId="1374E0F8" w14:textId="77777777" w:rsidR="00B42C0A" w:rsidRPr="00B206B2" w:rsidRDefault="004549C4">
            <w:pPr>
              <w:rPr>
                <w:sz w:val="16"/>
              </w:rPr>
            </w:pPr>
            <w:r w:rsidRPr="00B206B2">
              <w:rPr>
                <w:sz w:val="16"/>
              </w:rPr>
              <w:t>Obrigatório</w:t>
            </w:r>
          </w:p>
        </w:tc>
        <w:tc>
          <w:tcPr>
            <w:tcW w:w="0" w:type="auto"/>
          </w:tcPr>
          <w:p w14:paraId="05E74391" w14:textId="77777777" w:rsidR="00B42C0A" w:rsidRPr="00B206B2" w:rsidRDefault="00B42C0A">
            <w:pPr>
              <w:rPr>
                <w:sz w:val="16"/>
              </w:rPr>
            </w:pPr>
          </w:p>
        </w:tc>
      </w:tr>
      <w:tr w:rsidR="00B42C0A" w:rsidRPr="00B206B2" w14:paraId="6CC4B7DC" w14:textId="77777777" w:rsidTr="00B206B2">
        <w:tc>
          <w:tcPr>
            <w:tcW w:w="0" w:type="auto"/>
          </w:tcPr>
          <w:p w14:paraId="70C7C5C2" w14:textId="77777777" w:rsidR="00B42C0A" w:rsidRPr="00B206B2" w:rsidRDefault="004549C4">
            <w:pPr>
              <w:rPr>
                <w:sz w:val="16"/>
              </w:rPr>
            </w:pPr>
            <w:r w:rsidRPr="00B206B2">
              <w:rPr>
                <w:sz w:val="16"/>
              </w:rPr>
              <w:t>Fim da validade</w:t>
            </w:r>
          </w:p>
        </w:tc>
        <w:tc>
          <w:tcPr>
            <w:tcW w:w="0" w:type="auto"/>
          </w:tcPr>
          <w:p w14:paraId="3AFA8FAC" w14:textId="77777777" w:rsidR="00B42C0A" w:rsidRPr="00B206B2" w:rsidRDefault="004549C4">
            <w:pPr>
              <w:rPr>
                <w:sz w:val="16"/>
              </w:rPr>
            </w:pPr>
            <w:r w:rsidRPr="00B206B2">
              <w:rPr>
                <w:sz w:val="16"/>
              </w:rPr>
              <w:t>Dados básicos do centro de lucro</w:t>
            </w:r>
          </w:p>
        </w:tc>
        <w:tc>
          <w:tcPr>
            <w:tcW w:w="0" w:type="auto"/>
          </w:tcPr>
          <w:p w14:paraId="39669E6A" w14:textId="77777777" w:rsidR="00B42C0A" w:rsidRPr="00B206B2" w:rsidRDefault="004549C4">
            <w:pPr>
              <w:rPr>
                <w:sz w:val="16"/>
              </w:rPr>
            </w:pPr>
            <w:r w:rsidRPr="00B206B2">
              <w:rPr>
                <w:sz w:val="16"/>
              </w:rPr>
              <w:t>Obrigatório</w:t>
            </w:r>
          </w:p>
        </w:tc>
        <w:tc>
          <w:tcPr>
            <w:tcW w:w="0" w:type="auto"/>
          </w:tcPr>
          <w:p w14:paraId="30D815AF" w14:textId="77777777" w:rsidR="00B42C0A" w:rsidRPr="00B206B2" w:rsidRDefault="00B42C0A">
            <w:pPr>
              <w:rPr>
                <w:sz w:val="16"/>
              </w:rPr>
            </w:pPr>
          </w:p>
        </w:tc>
      </w:tr>
      <w:tr w:rsidR="00B42C0A" w:rsidRPr="00B206B2" w14:paraId="10669894" w14:textId="77777777" w:rsidTr="00B206B2">
        <w:tc>
          <w:tcPr>
            <w:tcW w:w="0" w:type="auto"/>
          </w:tcPr>
          <w:p w14:paraId="51CE523B" w14:textId="77777777" w:rsidR="00B42C0A" w:rsidRPr="00B206B2" w:rsidRDefault="004549C4">
            <w:pPr>
              <w:rPr>
                <w:sz w:val="16"/>
              </w:rPr>
            </w:pPr>
            <w:r w:rsidRPr="00B206B2">
              <w:rPr>
                <w:sz w:val="16"/>
              </w:rPr>
              <w:t>Nome</w:t>
            </w:r>
          </w:p>
        </w:tc>
        <w:tc>
          <w:tcPr>
            <w:tcW w:w="0" w:type="auto"/>
          </w:tcPr>
          <w:p w14:paraId="73357D11" w14:textId="77777777" w:rsidR="00B42C0A" w:rsidRPr="00B206B2" w:rsidRDefault="004549C4">
            <w:pPr>
              <w:rPr>
                <w:sz w:val="16"/>
              </w:rPr>
            </w:pPr>
            <w:r w:rsidRPr="00B206B2">
              <w:rPr>
                <w:sz w:val="16"/>
              </w:rPr>
              <w:t>Dados básicos do centro de lucro</w:t>
            </w:r>
          </w:p>
        </w:tc>
        <w:tc>
          <w:tcPr>
            <w:tcW w:w="0" w:type="auto"/>
          </w:tcPr>
          <w:p w14:paraId="660BFAFF" w14:textId="77777777" w:rsidR="00B42C0A" w:rsidRPr="00B206B2" w:rsidRDefault="004549C4">
            <w:pPr>
              <w:rPr>
                <w:sz w:val="16"/>
              </w:rPr>
            </w:pPr>
            <w:r w:rsidRPr="00B206B2">
              <w:rPr>
                <w:sz w:val="16"/>
              </w:rPr>
              <w:t>Obrigatório</w:t>
            </w:r>
          </w:p>
        </w:tc>
        <w:tc>
          <w:tcPr>
            <w:tcW w:w="0" w:type="auto"/>
          </w:tcPr>
          <w:p w14:paraId="74A8F25C" w14:textId="77777777" w:rsidR="00B42C0A" w:rsidRPr="00B206B2" w:rsidRDefault="00B42C0A">
            <w:pPr>
              <w:rPr>
                <w:sz w:val="16"/>
              </w:rPr>
            </w:pPr>
          </w:p>
        </w:tc>
      </w:tr>
      <w:tr w:rsidR="00B42C0A" w:rsidRPr="00B206B2" w14:paraId="242715A5" w14:textId="77777777" w:rsidTr="00B206B2">
        <w:tc>
          <w:tcPr>
            <w:tcW w:w="0" w:type="auto"/>
          </w:tcPr>
          <w:p w14:paraId="4AF821A2" w14:textId="77777777" w:rsidR="00B42C0A" w:rsidRPr="00B206B2" w:rsidRDefault="004549C4">
            <w:pPr>
              <w:rPr>
                <w:sz w:val="16"/>
              </w:rPr>
            </w:pPr>
            <w:r w:rsidRPr="00B206B2">
              <w:rPr>
                <w:sz w:val="16"/>
              </w:rPr>
              <w:t>Texto descritivo</w:t>
            </w:r>
          </w:p>
        </w:tc>
        <w:tc>
          <w:tcPr>
            <w:tcW w:w="0" w:type="auto"/>
          </w:tcPr>
          <w:p w14:paraId="2C2F22B6" w14:textId="77777777" w:rsidR="00B42C0A" w:rsidRPr="00B206B2" w:rsidRDefault="004549C4">
            <w:pPr>
              <w:rPr>
                <w:sz w:val="16"/>
              </w:rPr>
            </w:pPr>
            <w:r w:rsidRPr="00B206B2">
              <w:rPr>
                <w:sz w:val="16"/>
              </w:rPr>
              <w:t>Dados básicos do centro de lucro</w:t>
            </w:r>
          </w:p>
        </w:tc>
        <w:tc>
          <w:tcPr>
            <w:tcW w:w="0" w:type="auto"/>
          </w:tcPr>
          <w:p w14:paraId="2753784F" w14:textId="77777777" w:rsidR="00B42C0A" w:rsidRPr="00B206B2" w:rsidRDefault="004549C4">
            <w:pPr>
              <w:rPr>
                <w:sz w:val="16"/>
              </w:rPr>
            </w:pPr>
            <w:r w:rsidRPr="00B206B2">
              <w:rPr>
                <w:sz w:val="16"/>
              </w:rPr>
              <w:t>Opcional</w:t>
            </w:r>
          </w:p>
        </w:tc>
        <w:tc>
          <w:tcPr>
            <w:tcW w:w="0" w:type="auto"/>
          </w:tcPr>
          <w:p w14:paraId="483B4085" w14:textId="77777777" w:rsidR="00B42C0A" w:rsidRPr="00B206B2" w:rsidRDefault="00B42C0A">
            <w:pPr>
              <w:rPr>
                <w:sz w:val="16"/>
              </w:rPr>
            </w:pPr>
          </w:p>
        </w:tc>
      </w:tr>
      <w:tr w:rsidR="00B42C0A" w:rsidRPr="00B206B2" w14:paraId="1A92ED46" w14:textId="77777777" w:rsidTr="00B206B2">
        <w:tc>
          <w:tcPr>
            <w:tcW w:w="0" w:type="auto"/>
          </w:tcPr>
          <w:p w14:paraId="0A7620EE" w14:textId="77777777" w:rsidR="00B42C0A" w:rsidRPr="00B206B2" w:rsidRDefault="004549C4">
            <w:pPr>
              <w:rPr>
                <w:sz w:val="16"/>
              </w:rPr>
            </w:pPr>
            <w:r w:rsidRPr="00B206B2">
              <w:rPr>
                <w:sz w:val="16"/>
              </w:rPr>
              <w:t>Usuário responsável</w:t>
            </w:r>
          </w:p>
        </w:tc>
        <w:tc>
          <w:tcPr>
            <w:tcW w:w="0" w:type="auto"/>
          </w:tcPr>
          <w:p w14:paraId="70D9F099" w14:textId="77777777" w:rsidR="00B42C0A" w:rsidRPr="00B206B2" w:rsidRDefault="004549C4">
            <w:pPr>
              <w:rPr>
                <w:sz w:val="16"/>
              </w:rPr>
            </w:pPr>
            <w:r w:rsidRPr="00B206B2">
              <w:rPr>
                <w:sz w:val="16"/>
              </w:rPr>
              <w:t>Dados básicos do centro de lucro</w:t>
            </w:r>
          </w:p>
        </w:tc>
        <w:tc>
          <w:tcPr>
            <w:tcW w:w="0" w:type="auto"/>
          </w:tcPr>
          <w:p w14:paraId="73F008E0" w14:textId="77777777" w:rsidR="00B42C0A" w:rsidRPr="00B206B2" w:rsidRDefault="004549C4">
            <w:pPr>
              <w:rPr>
                <w:sz w:val="16"/>
              </w:rPr>
            </w:pPr>
            <w:r w:rsidRPr="00B206B2">
              <w:rPr>
                <w:sz w:val="16"/>
              </w:rPr>
              <w:t>Opcional</w:t>
            </w:r>
          </w:p>
        </w:tc>
        <w:tc>
          <w:tcPr>
            <w:tcW w:w="0" w:type="auto"/>
          </w:tcPr>
          <w:p w14:paraId="5A917DC6" w14:textId="77777777" w:rsidR="00B42C0A" w:rsidRPr="00B206B2" w:rsidRDefault="00B42C0A">
            <w:pPr>
              <w:rPr>
                <w:sz w:val="16"/>
              </w:rPr>
            </w:pPr>
          </w:p>
        </w:tc>
      </w:tr>
      <w:tr w:rsidR="00B42C0A" w:rsidRPr="00B206B2" w14:paraId="05A47355" w14:textId="77777777" w:rsidTr="00B206B2">
        <w:tc>
          <w:tcPr>
            <w:tcW w:w="0" w:type="auto"/>
          </w:tcPr>
          <w:p w14:paraId="11A54FD4" w14:textId="77777777" w:rsidR="00B42C0A" w:rsidRPr="00B206B2" w:rsidRDefault="004549C4">
            <w:pPr>
              <w:rPr>
                <w:sz w:val="16"/>
              </w:rPr>
            </w:pPr>
            <w:r w:rsidRPr="00B206B2">
              <w:rPr>
                <w:sz w:val="16"/>
              </w:rPr>
              <w:t>Responsável</w:t>
            </w:r>
          </w:p>
        </w:tc>
        <w:tc>
          <w:tcPr>
            <w:tcW w:w="0" w:type="auto"/>
          </w:tcPr>
          <w:p w14:paraId="0DF430BD" w14:textId="77777777" w:rsidR="00B42C0A" w:rsidRPr="00B206B2" w:rsidRDefault="004549C4">
            <w:pPr>
              <w:rPr>
                <w:sz w:val="16"/>
              </w:rPr>
            </w:pPr>
            <w:r w:rsidRPr="00B206B2">
              <w:rPr>
                <w:sz w:val="16"/>
              </w:rPr>
              <w:t>Dados básicos do centro de lucro</w:t>
            </w:r>
          </w:p>
        </w:tc>
        <w:tc>
          <w:tcPr>
            <w:tcW w:w="0" w:type="auto"/>
          </w:tcPr>
          <w:p w14:paraId="6BFE8964" w14:textId="77777777" w:rsidR="00B42C0A" w:rsidRPr="00B206B2" w:rsidRDefault="004549C4">
            <w:pPr>
              <w:rPr>
                <w:sz w:val="16"/>
              </w:rPr>
            </w:pPr>
            <w:r w:rsidRPr="00B206B2">
              <w:rPr>
                <w:sz w:val="16"/>
              </w:rPr>
              <w:t>Obrigatório</w:t>
            </w:r>
          </w:p>
        </w:tc>
        <w:tc>
          <w:tcPr>
            <w:tcW w:w="0" w:type="auto"/>
          </w:tcPr>
          <w:p w14:paraId="1EE9AD27" w14:textId="77777777" w:rsidR="00B42C0A" w:rsidRPr="00B206B2" w:rsidRDefault="00B42C0A">
            <w:pPr>
              <w:rPr>
                <w:sz w:val="16"/>
              </w:rPr>
            </w:pPr>
          </w:p>
        </w:tc>
      </w:tr>
      <w:tr w:rsidR="00B42C0A" w:rsidRPr="00B206B2" w14:paraId="0BE7876D" w14:textId="77777777" w:rsidTr="00B206B2">
        <w:tc>
          <w:tcPr>
            <w:tcW w:w="0" w:type="auto"/>
          </w:tcPr>
          <w:p w14:paraId="10E94645" w14:textId="77777777" w:rsidR="00B42C0A" w:rsidRPr="00B206B2" w:rsidRDefault="004549C4">
            <w:pPr>
              <w:rPr>
                <w:sz w:val="16"/>
              </w:rPr>
            </w:pPr>
            <w:r w:rsidRPr="00B206B2">
              <w:rPr>
                <w:sz w:val="16"/>
              </w:rPr>
              <w:t>Grupo de centros de lucro</w:t>
            </w:r>
          </w:p>
        </w:tc>
        <w:tc>
          <w:tcPr>
            <w:tcW w:w="0" w:type="auto"/>
          </w:tcPr>
          <w:p w14:paraId="603975FE" w14:textId="77777777" w:rsidR="00B42C0A" w:rsidRPr="00B206B2" w:rsidRDefault="004549C4">
            <w:pPr>
              <w:rPr>
                <w:sz w:val="16"/>
              </w:rPr>
            </w:pPr>
            <w:r w:rsidRPr="00B206B2">
              <w:rPr>
                <w:sz w:val="16"/>
              </w:rPr>
              <w:t>Dados básicos do centro de lucro</w:t>
            </w:r>
          </w:p>
        </w:tc>
        <w:tc>
          <w:tcPr>
            <w:tcW w:w="0" w:type="auto"/>
          </w:tcPr>
          <w:p w14:paraId="17708291" w14:textId="77777777" w:rsidR="00B42C0A" w:rsidRPr="00B206B2" w:rsidRDefault="004549C4">
            <w:pPr>
              <w:rPr>
                <w:sz w:val="16"/>
              </w:rPr>
            </w:pPr>
            <w:r w:rsidRPr="00B206B2">
              <w:rPr>
                <w:sz w:val="16"/>
              </w:rPr>
              <w:t>Obrigatório</w:t>
            </w:r>
          </w:p>
        </w:tc>
        <w:tc>
          <w:tcPr>
            <w:tcW w:w="0" w:type="auto"/>
          </w:tcPr>
          <w:p w14:paraId="524DC0BA" w14:textId="77777777" w:rsidR="00B42C0A" w:rsidRPr="00B206B2" w:rsidRDefault="00B42C0A">
            <w:pPr>
              <w:rPr>
                <w:sz w:val="16"/>
              </w:rPr>
            </w:pPr>
          </w:p>
        </w:tc>
      </w:tr>
      <w:tr w:rsidR="00B42C0A" w:rsidRPr="00B206B2" w14:paraId="70E156B7" w14:textId="77777777" w:rsidTr="00B206B2">
        <w:tc>
          <w:tcPr>
            <w:tcW w:w="0" w:type="auto"/>
          </w:tcPr>
          <w:p w14:paraId="4C430AA2" w14:textId="77777777" w:rsidR="00B42C0A" w:rsidRPr="00B206B2" w:rsidRDefault="004549C4">
            <w:pPr>
              <w:rPr>
                <w:sz w:val="16"/>
              </w:rPr>
            </w:pPr>
            <w:r w:rsidRPr="00B206B2">
              <w:rPr>
                <w:sz w:val="16"/>
              </w:rPr>
              <w:lastRenderedPageBreak/>
              <w:t>Departamento</w:t>
            </w:r>
          </w:p>
        </w:tc>
        <w:tc>
          <w:tcPr>
            <w:tcW w:w="0" w:type="auto"/>
          </w:tcPr>
          <w:p w14:paraId="42FBBEDF" w14:textId="77777777" w:rsidR="00B42C0A" w:rsidRPr="00B206B2" w:rsidRDefault="004549C4">
            <w:pPr>
              <w:rPr>
                <w:sz w:val="16"/>
              </w:rPr>
            </w:pPr>
            <w:r w:rsidRPr="00B206B2">
              <w:rPr>
                <w:sz w:val="16"/>
              </w:rPr>
              <w:t xml:space="preserve">Dados </w:t>
            </w:r>
            <w:r w:rsidRPr="00B206B2">
              <w:rPr>
                <w:sz w:val="16"/>
              </w:rPr>
              <w:t>básicos do centro de lucro</w:t>
            </w:r>
          </w:p>
        </w:tc>
        <w:tc>
          <w:tcPr>
            <w:tcW w:w="0" w:type="auto"/>
          </w:tcPr>
          <w:p w14:paraId="4ED63891" w14:textId="77777777" w:rsidR="00B42C0A" w:rsidRPr="00B206B2" w:rsidRDefault="004549C4">
            <w:pPr>
              <w:rPr>
                <w:sz w:val="16"/>
              </w:rPr>
            </w:pPr>
            <w:r w:rsidRPr="00B206B2">
              <w:rPr>
                <w:sz w:val="16"/>
              </w:rPr>
              <w:t>Opcional</w:t>
            </w:r>
          </w:p>
        </w:tc>
        <w:tc>
          <w:tcPr>
            <w:tcW w:w="0" w:type="auto"/>
          </w:tcPr>
          <w:p w14:paraId="0B44FE6D" w14:textId="77777777" w:rsidR="00B42C0A" w:rsidRPr="00B206B2" w:rsidRDefault="00B42C0A">
            <w:pPr>
              <w:rPr>
                <w:sz w:val="16"/>
              </w:rPr>
            </w:pPr>
          </w:p>
        </w:tc>
      </w:tr>
      <w:tr w:rsidR="00B42C0A" w:rsidRPr="00B206B2" w14:paraId="3EACC620" w14:textId="77777777" w:rsidTr="00B206B2">
        <w:tc>
          <w:tcPr>
            <w:tcW w:w="0" w:type="auto"/>
          </w:tcPr>
          <w:p w14:paraId="0FC89063" w14:textId="77777777" w:rsidR="00B42C0A" w:rsidRPr="00B206B2" w:rsidRDefault="004549C4">
            <w:pPr>
              <w:rPr>
                <w:sz w:val="16"/>
              </w:rPr>
            </w:pPr>
            <w:r w:rsidRPr="00B206B2">
              <w:rPr>
                <w:sz w:val="16"/>
              </w:rPr>
              <w:t>Segmento</w:t>
            </w:r>
          </w:p>
        </w:tc>
        <w:tc>
          <w:tcPr>
            <w:tcW w:w="0" w:type="auto"/>
          </w:tcPr>
          <w:p w14:paraId="1C57DAA4" w14:textId="77777777" w:rsidR="00B42C0A" w:rsidRPr="00B206B2" w:rsidRDefault="004549C4">
            <w:pPr>
              <w:rPr>
                <w:sz w:val="16"/>
              </w:rPr>
            </w:pPr>
            <w:r w:rsidRPr="00B206B2">
              <w:rPr>
                <w:sz w:val="16"/>
              </w:rPr>
              <w:t>Dados básicos do centro de lucro</w:t>
            </w:r>
          </w:p>
        </w:tc>
        <w:tc>
          <w:tcPr>
            <w:tcW w:w="0" w:type="auto"/>
          </w:tcPr>
          <w:p w14:paraId="716B93A7" w14:textId="77777777" w:rsidR="00B42C0A" w:rsidRPr="00B206B2" w:rsidRDefault="004549C4">
            <w:pPr>
              <w:rPr>
                <w:sz w:val="16"/>
              </w:rPr>
            </w:pPr>
            <w:r w:rsidRPr="00B206B2">
              <w:rPr>
                <w:sz w:val="16"/>
              </w:rPr>
              <w:t>Opcional</w:t>
            </w:r>
          </w:p>
        </w:tc>
        <w:tc>
          <w:tcPr>
            <w:tcW w:w="0" w:type="auto"/>
          </w:tcPr>
          <w:p w14:paraId="470C51D9" w14:textId="77777777" w:rsidR="00B42C0A" w:rsidRPr="00B206B2" w:rsidRDefault="004549C4">
            <w:pPr>
              <w:rPr>
                <w:sz w:val="16"/>
              </w:rPr>
            </w:pPr>
            <w:r w:rsidRPr="00B206B2">
              <w:rPr>
                <w:sz w:val="16"/>
              </w:rPr>
              <w:t xml:space="preserve">Se o centro de lucro for válido para uma empresa dos EUA, recomenda-se o preenchimento do campo do segmento; dessa forma, é possível executar os relatórios do </w:t>
            </w:r>
            <w:r w:rsidRPr="00B206B2">
              <w:rPr>
                <w:sz w:val="16"/>
              </w:rPr>
              <w:t>segmento.</w:t>
            </w:r>
          </w:p>
        </w:tc>
      </w:tr>
      <w:tr w:rsidR="00B42C0A" w:rsidRPr="00B206B2" w14:paraId="763F7C29" w14:textId="77777777" w:rsidTr="00B206B2">
        <w:tc>
          <w:tcPr>
            <w:tcW w:w="0" w:type="auto"/>
          </w:tcPr>
          <w:p w14:paraId="0539A0BB" w14:textId="77777777" w:rsidR="00B42C0A" w:rsidRPr="00B206B2" w:rsidRDefault="004549C4">
            <w:pPr>
              <w:rPr>
                <w:sz w:val="16"/>
              </w:rPr>
            </w:pPr>
            <w:r w:rsidRPr="00B206B2">
              <w:rPr>
                <w:sz w:val="16"/>
              </w:rPr>
              <w:t>Esquema de planejamento</w:t>
            </w:r>
          </w:p>
        </w:tc>
        <w:tc>
          <w:tcPr>
            <w:tcW w:w="0" w:type="auto"/>
          </w:tcPr>
          <w:p w14:paraId="0ED7D704" w14:textId="77777777" w:rsidR="00B42C0A" w:rsidRPr="00B206B2" w:rsidRDefault="004549C4">
            <w:pPr>
              <w:rPr>
                <w:sz w:val="16"/>
              </w:rPr>
            </w:pPr>
            <w:r w:rsidRPr="00B206B2">
              <w:rPr>
                <w:sz w:val="16"/>
              </w:rPr>
              <w:t>Dados básicos do centro de lucro</w:t>
            </w:r>
          </w:p>
        </w:tc>
        <w:tc>
          <w:tcPr>
            <w:tcW w:w="0" w:type="auto"/>
          </w:tcPr>
          <w:p w14:paraId="096066F5" w14:textId="77777777" w:rsidR="00B42C0A" w:rsidRPr="00B206B2" w:rsidRDefault="004549C4">
            <w:pPr>
              <w:rPr>
                <w:sz w:val="16"/>
              </w:rPr>
            </w:pPr>
            <w:r w:rsidRPr="00B206B2">
              <w:rPr>
                <w:sz w:val="16"/>
              </w:rPr>
              <w:t>Opcional</w:t>
            </w:r>
          </w:p>
        </w:tc>
        <w:tc>
          <w:tcPr>
            <w:tcW w:w="0" w:type="auto"/>
          </w:tcPr>
          <w:p w14:paraId="525A88D0" w14:textId="77777777" w:rsidR="00B42C0A" w:rsidRPr="00B206B2" w:rsidRDefault="00B42C0A">
            <w:pPr>
              <w:rPr>
                <w:sz w:val="16"/>
              </w:rPr>
            </w:pPr>
          </w:p>
        </w:tc>
      </w:tr>
      <w:tr w:rsidR="00B42C0A" w:rsidRPr="00B206B2" w14:paraId="15B2237D" w14:textId="77777777" w:rsidTr="00B206B2">
        <w:tc>
          <w:tcPr>
            <w:tcW w:w="0" w:type="auto"/>
          </w:tcPr>
          <w:p w14:paraId="7C8B209C" w14:textId="77777777" w:rsidR="00B42C0A" w:rsidRPr="00B206B2" w:rsidRDefault="004549C4">
            <w:pPr>
              <w:rPr>
                <w:sz w:val="16"/>
              </w:rPr>
            </w:pPr>
            <w:r w:rsidRPr="00B206B2">
              <w:rPr>
                <w:sz w:val="16"/>
              </w:rPr>
              <w:t>Campos de endereço e comunicação</w:t>
            </w:r>
          </w:p>
        </w:tc>
        <w:tc>
          <w:tcPr>
            <w:tcW w:w="0" w:type="auto"/>
          </w:tcPr>
          <w:p w14:paraId="006EFA49" w14:textId="77777777" w:rsidR="00B42C0A" w:rsidRPr="00B206B2" w:rsidRDefault="004549C4">
            <w:pPr>
              <w:rPr>
                <w:sz w:val="16"/>
              </w:rPr>
            </w:pPr>
            <w:r w:rsidRPr="00B206B2">
              <w:rPr>
                <w:sz w:val="16"/>
              </w:rPr>
              <w:t>Dados de endereço e comunicação do centro de lucro</w:t>
            </w:r>
          </w:p>
        </w:tc>
        <w:tc>
          <w:tcPr>
            <w:tcW w:w="0" w:type="auto"/>
          </w:tcPr>
          <w:p w14:paraId="3C846E81" w14:textId="77777777" w:rsidR="00B42C0A" w:rsidRPr="00B206B2" w:rsidRDefault="004549C4">
            <w:pPr>
              <w:rPr>
                <w:sz w:val="16"/>
              </w:rPr>
            </w:pPr>
            <w:r w:rsidRPr="00B206B2">
              <w:rPr>
                <w:sz w:val="16"/>
              </w:rPr>
              <w:t>Estes são todos opcionais</w:t>
            </w:r>
          </w:p>
        </w:tc>
        <w:tc>
          <w:tcPr>
            <w:tcW w:w="0" w:type="auto"/>
          </w:tcPr>
          <w:p w14:paraId="3F90163E" w14:textId="77777777" w:rsidR="00B42C0A" w:rsidRPr="00B206B2" w:rsidRDefault="00B42C0A">
            <w:pPr>
              <w:rPr>
                <w:sz w:val="16"/>
              </w:rPr>
            </w:pPr>
          </w:p>
        </w:tc>
      </w:tr>
    </w:tbl>
    <w:p w14:paraId="6E083984" w14:textId="77777777" w:rsidR="00B42C0A" w:rsidRDefault="004549C4">
      <w:pPr>
        <w:pStyle w:val="Heading2"/>
      </w:pPr>
      <w:bookmarkStart w:id="12" w:name="unique_6"/>
      <w:bookmarkStart w:id="13" w:name="_Toc233894018"/>
      <w:r>
        <w:t>Parâmetros principais para a criação de dados</w:t>
      </w:r>
      <w:bookmarkEnd w:id="12"/>
      <w:bookmarkEnd w:id="13"/>
    </w:p>
    <w:p w14:paraId="4C936541" w14:textId="77777777" w:rsidR="00B42C0A" w:rsidRDefault="004549C4">
      <w:r>
        <w:t xml:space="preserve">Nesta seção descrevemos alguns parâmetros básicos que influenciam o comportamento de um registro mestre e que são </w:t>
      </w:r>
      <w:r>
        <w:rPr>
          <w:rStyle w:val="bold"/>
        </w:rPr>
        <w:t>sempre necessários</w:t>
      </w:r>
      <w:r>
        <w:t xml:space="preserve"> para criar um registro de dados mestre do centro de lucro:</w:t>
      </w:r>
    </w:p>
    <w:p w14:paraId="4DA04275" w14:textId="77777777" w:rsidR="00B42C0A" w:rsidRDefault="004549C4">
      <w:r>
        <w:t>Área de contabilidade de custos: A000</w:t>
      </w:r>
    </w:p>
    <w:p w14:paraId="18226629" w14:textId="77777777" w:rsidR="00B42C0A" w:rsidRDefault="004549C4">
      <w:pPr>
        <w:pStyle w:val="Heading1"/>
      </w:pPr>
      <w:bookmarkStart w:id="14" w:name="unique_7"/>
      <w:bookmarkStart w:id="15" w:name="_Toc233894019"/>
      <w:r>
        <w:lastRenderedPageBreak/>
        <w:t>Tabela de síntese</w:t>
      </w:r>
      <w:bookmarkEnd w:id="14"/>
      <w:bookmarkEnd w:id="15"/>
    </w:p>
    <w:p w14:paraId="7AB5FCB2" w14:textId="77777777" w:rsidR="00B42C0A" w:rsidRDefault="004549C4">
      <w:r>
        <w:t xml:space="preserve">Este item de escopo </w:t>
      </w:r>
      <w:r>
        <w:t>consiste em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B42C0A" w:rsidRPr="00B206B2" w14:paraId="19204F38" w14:textId="77777777" w:rsidTr="00B206B2">
        <w:trPr>
          <w:cnfStyle w:val="100000000000" w:firstRow="1" w:lastRow="0" w:firstColumn="0" w:lastColumn="0" w:oddVBand="0" w:evenVBand="0" w:oddHBand="0" w:evenHBand="0" w:firstRowFirstColumn="0" w:firstRowLastColumn="0" w:lastRowFirstColumn="0" w:lastRowLastColumn="0"/>
        </w:trPr>
        <w:tc>
          <w:tcPr>
            <w:tcW w:w="0" w:type="auto"/>
          </w:tcPr>
          <w:p w14:paraId="32AC35A5" w14:textId="77777777" w:rsidR="00B42C0A" w:rsidRPr="00B206B2" w:rsidRDefault="004549C4">
            <w:pPr>
              <w:rPr>
                <w:sz w:val="16"/>
              </w:rPr>
            </w:pPr>
            <w:r w:rsidRPr="00B206B2">
              <w:rPr>
                <w:rStyle w:val="bold"/>
                <w:sz w:val="16"/>
              </w:rPr>
              <w:t xml:space="preserve">Nota </w:t>
            </w:r>
            <w:r w:rsidRPr="00B206B2">
              <w:rPr>
                <w:sz w:val="16"/>
              </w:rPr>
              <w:t>Caso o administrador do sistema tenha ativado áreas e páginas no launchpad do SAP Fiori, a página inicial só conterá os apps essenciais para executar as tarefas típicas de uma função empresarial.</w:t>
            </w:r>
          </w:p>
          <w:p w14:paraId="1392D3E2" w14:textId="56E65DF1" w:rsidR="00B42C0A" w:rsidRPr="00B206B2" w:rsidRDefault="004549C4">
            <w:pPr>
              <w:rPr>
                <w:sz w:val="16"/>
              </w:rPr>
            </w:pPr>
            <w:r w:rsidRPr="00B206B2">
              <w:rPr>
                <w:sz w:val="16"/>
              </w:rPr>
              <w:t>Você pode encontrar todos os outros apps (pesquisáveis) não incluídos na página inicial usando a barra de pesquisa (</w:t>
            </w:r>
            <w:hyperlink r:id="rId10" w:history="1">
              <w:r w:rsidRPr="00B206B2">
                <w:rPr>
                  <w:rStyle w:val="underline"/>
                  <w:sz w:val="16"/>
                </w:rPr>
                <w:t>2434549</w:t>
              </w:r>
            </w:hyperlink>
            <w:r w:rsidRPr="00B206B2">
              <w:rPr>
                <w:sz w:val="16"/>
              </w:rPr>
              <w:t>).</w:t>
            </w:r>
          </w:p>
          <w:p w14:paraId="02D74FE2" w14:textId="77777777" w:rsidR="00B42C0A" w:rsidRPr="00B206B2" w:rsidRDefault="004549C4">
            <w:pPr>
              <w:rPr>
                <w:sz w:val="16"/>
              </w:rPr>
            </w:pPr>
            <w:r w:rsidRPr="00B206B2">
              <w:rPr>
                <w:sz w:val="16"/>
              </w:rPr>
              <w:t xml:space="preserve">Se você pretende personalizar a página inicial e incluir os apps ocultos, navegue para o seu perfil do usuário e clique em </w:t>
            </w:r>
            <w:r w:rsidRPr="00B206B2">
              <w:rPr>
                <w:rStyle w:val="screenelement"/>
                <w:sz w:val="16"/>
              </w:rPr>
              <w:t>Buscador de apps</w:t>
            </w:r>
            <w:r w:rsidRPr="00B206B2">
              <w:rPr>
                <w:sz w:val="16"/>
              </w:rPr>
              <w:t>.</w:t>
            </w:r>
          </w:p>
        </w:tc>
      </w:tr>
    </w:tbl>
    <w:p w14:paraId="078BE114" w14:textId="77777777" w:rsidR="004549C4" w:rsidRDefault="004549C4">
      <w:pPr>
        <w:spacing w:before="0" w:after="0"/>
        <w:rPr>
          <w:vanish/>
        </w:rPr>
      </w:pPr>
    </w:p>
    <w:tbl>
      <w:tblPr>
        <w:tblStyle w:val="SAPStandardTable"/>
        <w:tblW w:w="5000" w:type="pct"/>
        <w:tblInd w:w="3" w:type="dxa"/>
        <w:tblLook w:val="0620" w:firstRow="1" w:lastRow="0" w:firstColumn="0" w:lastColumn="0" w:noHBand="1" w:noVBand="1"/>
      </w:tblPr>
      <w:tblGrid>
        <w:gridCol w:w="3448"/>
        <w:gridCol w:w="1467"/>
        <w:gridCol w:w="4152"/>
        <w:gridCol w:w="5237"/>
      </w:tblGrid>
      <w:tr w:rsidR="00B42C0A" w:rsidRPr="00B206B2" w14:paraId="20FAD6EA" w14:textId="77777777" w:rsidTr="00B206B2">
        <w:trPr>
          <w:cnfStyle w:val="100000000000" w:firstRow="1" w:lastRow="0" w:firstColumn="0" w:lastColumn="0" w:oddVBand="0" w:evenVBand="0" w:oddHBand="0" w:evenHBand="0" w:firstRowFirstColumn="0" w:firstRowLastColumn="0" w:lastRowFirstColumn="0" w:lastRowLastColumn="0"/>
        </w:trPr>
        <w:tc>
          <w:tcPr>
            <w:tcW w:w="0" w:type="auto"/>
          </w:tcPr>
          <w:p w14:paraId="1C467C8E" w14:textId="77777777" w:rsidR="00B42C0A" w:rsidRPr="00B206B2" w:rsidRDefault="004549C4">
            <w:pPr>
              <w:pStyle w:val="boldparagraph"/>
              <w:rPr>
                <w:sz w:val="16"/>
              </w:rPr>
            </w:pPr>
            <w:r w:rsidRPr="00B206B2">
              <w:rPr>
                <w:sz w:val="16"/>
              </w:rPr>
              <w:t>Etapa de processo</w:t>
            </w:r>
          </w:p>
        </w:tc>
        <w:tc>
          <w:tcPr>
            <w:tcW w:w="0" w:type="auto"/>
          </w:tcPr>
          <w:p w14:paraId="57252794" w14:textId="77777777" w:rsidR="00B42C0A" w:rsidRPr="00B206B2" w:rsidRDefault="004549C4">
            <w:pPr>
              <w:pStyle w:val="boldparagraph"/>
              <w:rPr>
                <w:sz w:val="16"/>
              </w:rPr>
            </w:pPr>
            <w:r w:rsidRPr="00B206B2">
              <w:rPr>
                <w:sz w:val="16"/>
              </w:rPr>
              <w:t>Função empresarial</w:t>
            </w:r>
          </w:p>
        </w:tc>
        <w:tc>
          <w:tcPr>
            <w:tcW w:w="0" w:type="auto"/>
          </w:tcPr>
          <w:p w14:paraId="476C4A5B" w14:textId="77777777" w:rsidR="00B42C0A" w:rsidRPr="00B206B2" w:rsidRDefault="004549C4">
            <w:pPr>
              <w:pStyle w:val="boldparagraph"/>
              <w:rPr>
                <w:sz w:val="16"/>
              </w:rPr>
            </w:pPr>
            <w:r w:rsidRPr="00B206B2">
              <w:rPr>
                <w:sz w:val="16"/>
              </w:rPr>
              <w:t>Transação / App</w:t>
            </w:r>
          </w:p>
        </w:tc>
        <w:tc>
          <w:tcPr>
            <w:tcW w:w="0" w:type="auto"/>
          </w:tcPr>
          <w:p w14:paraId="206D6CFD" w14:textId="77777777" w:rsidR="00B42C0A" w:rsidRPr="00B206B2" w:rsidRDefault="004549C4">
            <w:pPr>
              <w:pStyle w:val="boldparagraph"/>
              <w:rPr>
                <w:sz w:val="16"/>
              </w:rPr>
            </w:pPr>
            <w:r w:rsidRPr="00B206B2">
              <w:rPr>
                <w:sz w:val="16"/>
              </w:rPr>
              <w:t>Resultados esperados</w:t>
            </w:r>
          </w:p>
        </w:tc>
      </w:tr>
      <w:tr w:rsidR="00B42C0A" w:rsidRPr="00B206B2" w14:paraId="2C5749BF" w14:textId="77777777" w:rsidTr="00B206B2">
        <w:tc>
          <w:tcPr>
            <w:tcW w:w="0" w:type="auto"/>
          </w:tcPr>
          <w:p w14:paraId="5213A0E7" w14:textId="613624F9" w:rsidR="00B42C0A" w:rsidRPr="00B206B2" w:rsidRDefault="004549C4">
            <w:pPr>
              <w:rPr>
                <w:sz w:val="16"/>
              </w:rPr>
            </w:pPr>
            <w:hyperlink r:id="rId11" w:history="1">
              <w:r w:rsidRPr="00B206B2">
                <w:rPr>
                  <w:sz w:val="16"/>
                </w:rPr>
                <w:t>Criar dados mestre do centro de lucro</w:t>
              </w:r>
            </w:hyperlink>
            <w:r w:rsidRPr="00B206B2">
              <w:rPr>
                <w:sz w:val="16"/>
              </w:rPr>
              <w:t xml:space="preserve">  [página ] </w:t>
            </w:r>
            <w:r w:rsidRPr="00B206B2">
              <w:rPr>
                <w:sz w:val="16"/>
              </w:rPr>
              <w:fldChar w:fldCharType="begin"/>
            </w:r>
            <w:r w:rsidRPr="00B206B2">
              <w:rPr>
                <w:sz w:val="16"/>
              </w:rPr>
              <w:instrText xml:space="preserve"> PAGEREF unique_8 </w:instrText>
            </w:r>
            <w:r w:rsidRPr="00B206B2">
              <w:rPr>
                <w:sz w:val="16"/>
              </w:rPr>
              <w:fldChar w:fldCharType="separate"/>
            </w:r>
            <w:r w:rsidR="00B206B2">
              <w:rPr>
                <w:noProof/>
                <w:sz w:val="16"/>
              </w:rPr>
              <w:t>7</w:t>
            </w:r>
            <w:r w:rsidRPr="00B206B2">
              <w:rPr>
                <w:sz w:val="16"/>
              </w:rPr>
              <w:fldChar w:fldCharType="end"/>
            </w:r>
          </w:p>
        </w:tc>
        <w:tc>
          <w:tcPr>
            <w:tcW w:w="0" w:type="auto"/>
          </w:tcPr>
          <w:p w14:paraId="5610AC36" w14:textId="77777777" w:rsidR="00B42C0A" w:rsidRPr="00B206B2" w:rsidRDefault="004549C4">
            <w:pPr>
              <w:rPr>
                <w:sz w:val="16"/>
              </w:rPr>
            </w:pPr>
            <w:r w:rsidRPr="00B206B2">
              <w:rPr>
                <w:sz w:val="16"/>
              </w:rPr>
              <w:t>Contador divisional</w:t>
            </w:r>
          </w:p>
        </w:tc>
        <w:tc>
          <w:tcPr>
            <w:tcW w:w="0" w:type="auto"/>
          </w:tcPr>
          <w:p w14:paraId="58AB7BD7" w14:textId="77777777" w:rsidR="00B42C0A" w:rsidRPr="00B206B2" w:rsidRDefault="004549C4">
            <w:pPr>
              <w:rPr>
                <w:sz w:val="16"/>
              </w:rPr>
            </w:pPr>
            <w:r w:rsidRPr="00B206B2">
              <w:rPr>
                <w:rStyle w:val="screenelement"/>
                <w:sz w:val="16"/>
              </w:rPr>
              <w:t>Administração de centros de lucro</w:t>
            </w:r>
            <w:r w:rsidRPr="00B206B2">
              <w:rPr>
                <w:sz w:val="16"/>
              </w:rPr>
              <w:t xml:space="preserve"> - </w:t>
            </w:r>
            <w:r w:rsidRPr="00B206B2">
              <w:rPr>
                <w:rStyle w:val="screenelement"/>
                <w:sz w:val="16"/>
              </w:rPr>
              <w:t>Versão antiga</w:t>
            </w:r>
            <w:r w:rsidRPr="00B206B2">
              <w:rPr>
                <w:rStyle w:val="CourierNew"/>
                <w:sz w:val="16"/>
              </w:rPr>
              <w:t>(F3516)</w:t>
            </w:r>
          </w:p>
        </w:tc>
        <w:tc>
          <w:tcPr>
            <w:tcW w:w="0" w:type="auto"/>
          </w:tcPr>
          <w:p w14:paraId="45BADA58" w14:textId="77777777" w:rsidR="00B42C0A" w:rsidRPr="00B206B2" w:rsidRDefault="004549C4">
            <w:pPr>
              <w:rPr>
                <w:sz w:val="16"/>
              </w:rPr>
            </w:pPr>
            <w:r w:rsidRPr="00B206B2">
              <w:rPr>
                <w:sz w:val="16"/>
              </w:rPr>
              <w:t xml:space="preserve">É aberta uma nova janela exibindo a tela </w:t>
            </w:r>
            <w:r w:rsidRPr="00B206B2">
              <w:rPr>
                <w:rStyle w:val="screenelement"/>
                <w:sz w:val="16"/>
              </w:rPr>
              <w:t>Dados mestre para centro de lucro</w:t>
            </w:r>
            <w:r w:rsidRPr="00B206B2">
              <w:rPr>
                <w:sz w:val="16"/>
              </w:rPr>
              <w:t>.</w:t>
            </w:r>
          </w:p>
        </w:tc>
      </w:tr>
    </w:tbl>
    <w:p w14:paraId="2BB4EDD1" w14:textId="77777777" w:rsidR="00B42C0A" w:rsidRDefault="004549C4">
      <w:pPr>
        <w:pStyle w:val="Heading1"/>
      </w:pPr>
      <w:bookmarkStart w:id="16" w:name="unique_9"/>
      <w:bookmarkStart w:id="17" w:name="_Toc233894020"/>
      <w:r>
        <w:lastRenderedPageBreak/>
        <w:t>Procedimentos de teste</w:t>
      </w:r>
      <w:bookmarkEnd w:id="16"/>
      <w:bookmarkEnd w:id="17"/>
    </w:p>
    <w:p w14:paraId="57144510" w14:textId="77777777" w:rsidR="00B42C0A" w:rsidRDefault="004549C4">
      <w:r>
        <w:t xml:space="preserve">Esta </w:t>
      </w:r>
      <w:r>
        <w:t>seção descreve os procedimentos de teste para cada etapa de processo que pertence a este item de escopo.</w:t>
      </w:r>
    </w:p>
    <w:p w14:paraId="3FAA645C" w14:textId="77777777" w:rsidR="00B42C0A" w:rsidRDefault="004549C4">
      <w:pPr>
        <w:pStyle w:val="Heading2"/>
      </w:pPr>
      <w:bookmarkStart w:id="18" w:name="unique_8"/>
      <w:bookmarkStart w:id="19" w:name="_Toc233894021"/>
      <w:r>
        <w:t>Criar dados mestre do centro de lucro</w:t>
      </w:r>
      <w:bookmarkEnd w:id="18"/>
      <w:bookmarkEnd w:id="19"/>
    </w:p>
    <w:p w14:paraId="06D8E655" w14:textId="77777777" w:rsidR="00B42C0A" w:rsidRDefault="004549C4">
      <w:pPr>
        <w:pStyle w:val="sectiontitle"/>
      </w:pPr>
      <w:r>
        <w:t>Administração de teste</w:t>
      </w:r>
    </w:p>
    <w:p w14:paraId="4A08F43D" w14:textId="77777777" w:rsidR="00B42C0A" w:rsidRDefault="004549C4">
      <w:r>
        <w:t>Projeto de cliente: Preencha as partes específicas do projeto.</w:t>
      </w:r>
    </w:p>
    <w:p w14:paraId="548EAC30" w14:textId="77777777" w:rsidR="00B42C0A" w:rsidRDefault="00B42C0A"/>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B42C0A" w:rsidRPr="00B206B2" w14:paraId="786E265C" w14:textId="77777777" w:rsidTr="00B206B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709A16" w14:textId="77777777" w:rsidR="00B42C0A" w:rsidRPr="00B206B2" w:rsidRDefault="004549C4">
            <w:pPr>
              <w:rPr>
                <w:sz w:val="12"/>
              </w:rPr>
            </w:pPr>
            <w:r w:rsidRPr="00B206B2">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40000" w14:textId="77777777" w:rsidR="00B42C0A" w:rsidRPr="00B206B2" w:rsidRDefault="004549C4">
            <w:pPr>
              <w:rPr>
                <w:sz w:val="12"/>
              </w:rPr>
            </w:pPr>
            <w:r w:rsidRPr="00B206B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1012E" w14:textId="77777777" w:rsidR="00B42C0A" w:rsidRPr="00B206B2" w:rsidRDefault="004549C4">
            <w:pPr>
              <w:rPr>
                <w:sz w:val="12"/>
              </w:rPr>
            </w:pPr>
            <w:r w:rsidRPr="00B206B2">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7066B" w14:textId="77777777" w:rsidR="004549C4" w:rsidRPr="00B206B2" w:rsidRDefault="004549C4">
            <w:pPr>
              <w:rPr>
                <w:sz w:val="12"/>
              </w:rPr>
            </w:pPr>
          </w:p>
        </w:tc>
      </w:tr>
      <w:tr w:rsidR="00B42C0A" w:rsidRPr="00B206B2" w14:paraId="7FF8EDA8" w14:textId="77777777" w:rsidTr="00B206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2A26A" w14:textId="77777777" w:rsidR="00B42C0A" w:rsidRPr="00B206B2" w:rsidRDefault="004549C4">
            <w:pPr>
              <w:rPr>
                <w:sz w:val="12"/>
              </w:rPr>
            </w:pPr>
            <w:r w:rsidRPr="00B206B2">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9DD9440" w14:textId="77777777" w:rsidR="004549C4" w:rsidRPr="00B206B2" w:rsidRDefault="00454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D29A0" w14:textId="77777777" w:rsidR="00B42C0A" w:rsidRPr="00B206B2" w:rsidRDefault="004549C4">
            <w:pPr>
              <w:rPr>
                <w:sz w:val="12"/>
              </w:rPr>
            </w:pPr>
            <w:r w:rsidRPr="00B206B2">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682B8D1" w14:textId="77777777" w:rsidR="004549C4" w:rsidRPr="00B206B2" w:rsidRDefault="004549C4">
            <w:pPr>
              <w:rPr>
                <w:sz w:val="12"/>
              </w:rPr>
            </w:pPr>
          </w:p>
        </w:tc>
      </w:tr>
      <w:tr w:rsidR="00B42C0A" w:rsidRPr="00B206B2" w14:paraId="1E559843" w14:textId="77777777" w:rsidTr="00B206B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24E08" w14:textId="77777777" w:rsidR="00B42C0A" w:rsidRPr="00B206B2" w:rsidRDefault="004549C4">
            <w:pPr>
              <w:rPr>
                <w:sz w:val="12"/>
              </w:rPr>
            </w:pPr>
            <w:r w:rsidRPr="00B206B2">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8383018" w14:textId="77777777" w:rsidR="004549C4" w:rsidRPr="00B206B2" w:rsidRDefault="004549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9E27B" w14:textId="77777777" w:rsidR="00B42C0A" w:rsidRPr="00B206B2" w:rsidRDefault="004549C4">
            <w:pPr>
              <w:rPr>
                <w:sz w:val="12"/>
              </w:rPr>
            </w:pPr>
            <w:r w:rsidRPr="00B206B2">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09279C0" w14:textId="77777777" w:rsidR="00B42C0A" w:rsidRPr="00B206B2" w:rsidRDefault="004549C4">
            <w:pPr>
              <w:rPr>
                <w:sz w:val="12"/>
              </w:rPr>
            </w:pPr>
            <w:r w:rsidRPr="00B206B2">
              <w:rPr>
                <w:rStyle w:val="userinput"/>
                <w:sz w:val="12"/>
              </w:rPr>
              <w:t>&lt;Confirme o provedor de serviços, cliente ou fornecedor de serviço comum e cliente&gt;</w:t>
            </w:r>
          </w:p>
        </w:tc>
      </w:tr>
    </w:tbl>
    <w:p w14:paraId="54BF1030" w14:textId="77777777" w:rsidR="00B42C0A" w:rsidRDefault="004549C4">
      <w:pPr>
        <w:pStyle w:val="sectiontitle"/>
      </w:pPr>
      <w:r>
        <w:t>Procedimento</w:t>
      </w:r>
    </w:p>
    <w:tbl>
      <w:tblPr>
        <w:tblStyle w:val="SAPStandardTable"/>
        <w:tblW w:w="5000" w:type="pct"/>
        <w:tblInd w:w="3" w:type="dxa"/>
        <w:tblLook w:val="0620" w:firstRow="1" w:lastRow="0" w:firstColumn="0" w:lastColumn="0" w:noHBand="1" w:noVBand="1"/>
      </w:tblPr>
      <w:tblGrid>
        <w:gridCol w:w="1064"/>
        <w:gridCol w:w="2422"/>
        <w:gridCol w:w="6924"/>
        <w:gridCol w:w="3072"/>
        <w:gridCol w:w="822"/>
      </w:tblGrid>
      <w:tr w:rsidR="00B42C0A" w:rsidRPr="00B206B2" w14:paraId="1850102D" w14:textId="77777777" w:rsidTr="00B206B2">
        <w:trPr>
          <w:cnfStyle w:val="100000000000" w:firstRow="1" w:lastRow="0" w:firstColumn="0" w:lastColumn="0" w:oddVBand="0" w:evenVBand="0" w:oddHBand="0" w:evenHBand="0" w:firstRowFirstColumn="0" w:firstRowLastColumn="0" w:lastRowFirstColumn="0" w:lastRowLastColumn="0"/>
        </w:trPr>
        <w:tc>
          <w:tcPr>
            <w:tcW w:w="0" w:type="auto"/>
          </w:tcPr>
          <w:p w14:paraId="40DCF713" w14:textId="77777777" w:rsidR="00B42C0A" w:rsidRPr="00B206B2" w:rsidRDefault="004549C4">
            <w:pPr>
              <w:pStyle w:val="boldparagraph"/>
              <w:rPr>
                <w:sz w:val="16"/>
              </w:rPr>
            </w:pPr>
            <w:r w:rsidRPr="00B206B2">
              <w:rPr>
                <w:sz w:val="16"/>
              </w:rPr>
              <w:t>Nº da etapa de teste</w:t>
            </w:r>
          </w:p>
        </w:tc>
        <w:tc>
          <w:tcPr>
            <w:tcW w:w="0" w:type="auto"/>
          </w:tcPr>
          <w:p w14:paraId="77FF747B" w14:textId="77777777" w:rsidR="00B42C0A" w:rsidRPr="00B206B2" w:rsidRDefault="004549C4">
            <w:pPr>
              <w:pStyle w:val="boldparagraph"/>
              <w:rPr>
                <w:sz w:val="16"/>
              </w:rPr>
            </w:pPr>
            <w:r w:rsidRPr="00B206B2">
              <w:rPr>
                <w:sz w:val="16"/>
              </w:rPr>
              <w:t>Nome da etapa de teste</w:t>
            </w:r>
          </w:p>
        </w:tc>
        <w:tc>
          <w:tcPr>
            <w:tcW w:w="0" w:type="auto"/>
          </w:tcPr>
          <w:p w14:paraId="1E24980F" w14:textId="77777777" w:rsidR="00B42C0A" w:rsidRPr="00B206B2" w:rsidRDefault="004549C4">
            <w:pPr>
              <w:pStyle w:val="boldparagraph"/>
              <w:rPr>
                <w:sz w:val="16"/>
              </w:rPr>
            </w:pPr>
            <w:r w:rsidRPr="00B206B2">
              <w:rPr>
                <w:sz w:val="16"/>
              </w:rPr>
              <w:t>Instrução</w:t>
            </w:r>
          </w:p>
        </w:tc>
        <w:tc>
          <w:tcPr>
            <w:tcW w:w="0" w:type="auto"/>
          </w:tcPr>
          <w:p w14:paraId="7CEA3736" w14:textId="77777777" w:rsidR="00B42C0A" w:rsidRPr="00B206B2" w:rsidRDefault="004549C4">
            <w:pPr>
              <w:pStyle w:val="boldparagraph"/>
              <w:rPr>
                <w:sz w:val="16"/>
              </w:rPr>
            </w:pPr>
            <w:r w:rsidRPr="00B206B2">
              <w:rPr>
                <w:sz w:val="16"/>
              </w:rPr>
              <w:t>Resultado esperado</w:t>
            </w:r>
          </w:p>
        </w:tc>
        <w:tc>
          <w:tcPr>
            <w:tcW w:w="0" w:type="auto"/>
          </w:tcPr>
          <w:p w14:paraId="4055028F" w14:textId="77777777" w:rsidR="00B42C0A" w:rsidRPr="00B206B2" w:rsidRDefault="004549C4">
            <w:pPr>
              <w:pStyle w:val="boldparagraph"/>
              <w:rPr>
                <w:sz w:val="16"/>
              </w:rPr>
            </w:pPr>
            <w:r w:rsidRPr="00B206B2">
              <w:rPr>
                <w:sz w:val="16"/>
              </w:rPr>
              <w:t>Comentários</w:t>
            </w:r>
          </w:p>
        </w:tc>
      </w:tr>
      <w:tr w:rsidR="00B42C0A" w:rsidRPr="00B206B2" w14:paraId="429972A1" w14:textId="77777777" w:rsidTr="00B206B2">
        <w:tc>
          <w:tcPr>
            <w:tcW w:w="0" w:type="auto"/>
          </w:tcPr>
          <w:p w14:paraId="52895B39" w14:textId="77777777" w:rsidR="00B42C0A" w:rsidRPr="00B206B2" w:rsidRDefault="004549C4">
            <w:pPr>
              <w:rPr>
                <w:sz w:val="16"/>
              </w:rPr>
            </w:pPr>
            <w:r w:rsidRPr="00B206B2">
              <w:rPr>
                <w:sz w:val="16"/>
              </w:rPr>
              <w:t>1</w:t>
            </w:r>
          </w:p>
        </w:tc>
        <w:tc>
          <w:tcPr>
            <w:tcW w:w="0" w:type="auto"/>
          </w:tcPr>
          <w:p w14:paraId="7A7D817B" w14:textId="77777777" w:rsidR="00B42C0A" w:rsidRPr="00B206B2" w:rsidRDefault="004549C4">
            <w:pPr>
              <w:rPr>
                <w:sz w:val="16"/>
              </w:rPr>
            </w:pPr>
            <w:r w:rsidRPr="00B206B2">
              <w:rPr>
                <w:rStyle w:val="bold"/>
                <w:sz w:val="16"/>
              </w:rPr>
              <w:t>Efetuar login</w:t>
            </w:r>
          </w:p>
        </w:tc>
        <w:tc>
          <w:tcPr>
            <w:tcW w:w="0" w:type="auto"/>
          </w:tcPr>
          <w:p w14:paraId="3BDD3B7A" w14:textId="77777777" w:rsidR="00B42C0A" w:rsidRPr="00B206B2" w:rsidRDefault="004549C4">
            <w:pPr>
              <w:rPr>
                <w:sz w:val="16"/>
              </w:rPr>
            </w:pPr>
            <w:r w:rsidRPr="00B206B2">
              <w:rPr>
                <w:sz w:val="16"/>
              </w:rPr>
              <w:t>Efetue login no launchpad do SAP Fiori como Contador divisional.</w:t>
            </w:r>
          </w:p>
        </w:tc>
        <w:tc>
          <w:tcPr>
            <w:tcW w:w="0" w:type="auto"/>
          </w:tcPr>
          <w:p w14:paraId="313F9176" w14:textId="77777777" w:rsidR="00B42C0A" w:rsidRPr="00B206B2" w:rsidRDefault="004549C4">
            <w:pPr>
              <w:rPr>
                <w:sz w:val="16"/>
              </w:rPr>
            </w:pPr>
            <w:r w:rsidRPr="00B206B2">
              <w:rPr>
                <w:sz w:val="16"/>
              </w:rPr>
              <w:t>O launchpad do SAP Fiori é exibido.</w:t>
            </w:r>
          </w:p>
        </w:tc>
        <w:tc>
          <w:tcPr>
            <w:tcW w:w="0" w:type="auto"/>
          </w:tcPr>
          <w:p w14:paraId="6EBC230C" w14:textId="77777777" w:rsidR="00B42C0A" w:rsidRPr="00B206B2" w:rsidRDefault="00B42C0A">
            <w:pPr>
              <w:rPr>
                <w:sz w:val="16"/>
              </w:rPr>
            </w:pPr>
          </w:p>
        </w:tc>
      </w:tr>
      <w:tr w:rsidR="00B42C0A" w:rsidRPr="00B206B2" w14:paraId="219A814F" w14:textId="77777777" w:rsidTr="00B206B2">
        <w:tc>
          <w:tcPr>
            <w:tcW w:w="0" w:type="auto"/>
          </w:tcPr>
          <w:p w14:paraId="13CF5A4A" w14:textId="77777777" w:rsidR="00B42C0A" w:rsidRPr="00B206B2" w:rsidRDefault="004549C4">
            <w:pPr>
              <w:rPr>
                <w:sz w:val="16"/>
              </w:rPr>
            </w:pPr>
            <w:r w:rsidRPr="00B206B2">
              <w:rPr>
                <w:sz w:val="16"/>
              </w:rPr>
              <w:t>2</w:t>
            </w:r>
          </w:p>
        </w:tc>
        <w:tc>
          <w:tcPr>
            <w:tcW w:w="0" w:type="auto"/>
          </w:tcPr>
          <w:p w14:paraId="14C78D85" w14:textId="77777777" w:rsidR="00B42C0A" w:rsidRPr="00B206B2" w:rsidRDefault="004549C4">
            <w:pPr>
              <w:rPr>
                <w:sz w:val="16"/>
              </w:rPr>
            </w:pPr>
            <w:r w:rsidRPr="00B206B2">
              <w:rPr>
                <w:rStyle w:val="bold"/>
                <w:sz w:val="16"/>
              </w:rPr>
              <w:t>Acessar o app SAP Fiori</w:t>
            </w:r>
          </w:p>
        </w:tc>
        <w:tc>
          <w:tcPr>
            <w:tcW w:w="0" w:type="auto"/>
          </w:tcPr>
          <w:p w14:paraId="468CE97A" w14:textId="77777777" w:rsidR="00B42C0A" w:rsidRPr="00B206B2" w:rsidRDefault="004549C4">
            <w:pPr>
              <w:rPr>
                <w:sz w:val="16"/>
              </w:rPr>
            </w:pPr>
            <w:r w:rsidRPr="00B206B2">
              <w:rPr>
                <w:sz w:val="16"/>
              </w:rPr>
              <w:t xml:space="preserve">Abra </w:t>
            </w:r>
            <w:r w:rsidRPr="00B206B2">
              <w:rPr>
                <w:rStyle w:val="screenelement"/>
                <w:sz w:val="16"/>
              </w:rPr>
              <w:t>Administração de centros de lucro</w:t>
            </w:r>
            <w:r w:rsidRPr="00B206B2">
              <w:rPr>
                <w:sz w:val="16"/>
              </w:rPr>
              <w:t xml:space="preserve"> - </w:t>
            </w:r>
            <w:r w:rsidRPr="00B206B2">
              <w:rPr>
                <w:rStyle w:val="screenelement"/>
                <w:sz w:val="16"/>
              </w:rPr>
              <w:t>Versão antiga</w:t>
            </w:r>
            <w:r w:rsidRPr="00B206B2">
              <w:rPr>
                <w:rStyle w:val="CourierNew"/>
                <w:sz w:val="16"/>
              </w:rPr>
              <w:t>(F3516)</w:t>
            </w:r>
            <w:r w:rsidRPr="00B206B2">
              <w:rPr>
                <w:sz w:val="16"/>
              </w:rPr>
              <w:t>.</w:t>
            </w:r>
          </w:p>
        </w:tc>
        <w:tc>
          <w:tcPr>
            <w:tcW w:w="0" w:type="auto"/>
          </w:tcPr>
          <w:p w14:paraId="26E5D612" w14:textId="77777777" w:rsidR="00B42C0A" w:rsidRPr="00B206B2" w:rsidRDefault="004549C4">
            <w:pPr>
              <w:rPr>
                <w:sz w:val="16"/>
              </w:rPr>
            </w:pPr>
            <w:r w:rsidRPr="00B206B2">
              <w:rPr>
                <w:sz w:val="16"/>
              </w:rPr>
              <w:t xml:space="preserve">A tela </w:t>
            </w:r>
            <w:r w:rsidRPr="00B206B2">
              <w:rPr>
                <w:rStyle w:val="screenelement"/>
                <w:sz w:val="16"/>
              </w:rPr>
              <w:t>Dados mestre para centro de lucro</w:t>
            </w:r>
            <w:r w:rsidRPr="00B206B2">
              <w:rPr>
                <w:sz w:val="16"/>
              </w:rPr>
              <w:t xml:space="preserve"> é exibida.</w:t>
            </w:r>
          </w:p>
        </w:tc>
        <w:tc>
          <w:tcPr>
            <w:tcW w:w="0" w:type="auto"/>
          </w:tcPr>
          <w:p w14:paraId="5A5247D4" w14:textId="77777777" w:rsidR="00B42C0A" w:rsidRPr="00B206B2" w:rsidRDefault="00B42C0A">
            <w:pPr>
              <w:rPr>
                <w:sz w:val="16"/>
              </w:rPr>
            </w:pPr>
          </w:p>
        </w:tc>
      </w:tr>
      <w:tr w:rsidR="00B42C0A" w:rsidRPr="00B206B2" w14:paraId="08F2BE40" w14:textId="77777777" w:rsidTr="00B206B2">
        <w:tc>
          <w:tcPr>
            <w:tcW w:w="0" w:type="auto"/>
          </w:tcPr>
          <w:p w14:paraId="3F5F7FC0" w14:textId="77777777" w:rsidR="00B42C0A" w:rsidRPr="00B206B2" w:rsidRDefault="004549C4">
            <w:pPr>
              <w:rPr>
                <w:sz w:val="16"/>
              </w:rPr>
            </w:pPr>
            <w:r w:rsidRPr="00B206B2">
              <w:rPr>
                <w:sz w:val="16"/>
              </w:rPr>
              <w:t>3</w:t>
            </w:r>
          </w:p>
        </w:tc>
        <w:tc>
          <w:tcPr>
            <w:tcW w:w="0" w:type="auto"/>
          </w:tcPr>
          <w:p w14:paraId="4DB4D09A" w14:textId="77777777" w:rsidR="00B42C0A" w:rsidRPr="00B206B2" w:rsidRDefault="004549C4">
            <w:pPr>
              <w:rPr>
                <w:sz w:val="16"/>
              </w:rPr>
            </w:pPr>
            <w:r w:rsidRPr="00B206B2">
              <w:rPr>
                <w:rStyle w:val="bold"/>
                <w:sz w:val="16"/>
              </w:rPr>
              <w:t>Procurar centro de lucro</w:t>
            </w:r>
          </w:p>
        </w:tc>
        <w:tc>
          <w:tcPr>
            <w:tcW w:w="0" w:type="auto"/>
          </w:tcPr>
          <w:p w14:paraId="2CB37458" w14:textId="77777777" w:rsidR="00B42C0A" w:rsidRPr="00B206B2" w:rsidRDefault="004549C4">
            <w:pPr>
              <w:rPr>
                <w:sz w:val="16"/>
              </w:rPr>
            </w:pPr>
            <w:r w:rsidRPr="00B206B2">
              <w:rPr>
                <w:sz w:val="16"/>
              </w:rPr>
              <w:t>Procure pelo centro de lucro.</w:t>
            </w:r>
          </w:p>
          <w:p w14:paraId="7B8329FC" w14:textId="77777777" w:rsidR="00B42C0A" w:rsidRPr="00B206B2" w:rsidRDefault="004549C4">
            <w:pPr>
              <w:rPr>
                <w:sz w:val="16"/>
              </w:rPr>
            </w:pPr>
            <w:r w:rsidRPr="00B206B2">
              <w:rPr>
                <w:sz w:val="16"/>
              </w:rPr>
              <w:t xml:space="preserve">Clique em </w:t>
            </w:r>
            <w:r w:rsidRPr="00B206B2">
              <w:rPr>
                <w:rStyle w:val="screenelement"/>
                <w:sz w:val="16"/>
              </w:rPr>
              <w:t>Ir</w:t>
            </w:r>
            <w:r w:rsidRPr="00B206B2">
              <w:rPr>
                <w:sz w:val="16"/>
              </w:rPr>
              <w:t>.</w:t>
            </w:r>
          </w:p>
        </w:tc>
        <w:tc>
          <w:tcPr>
            <w:tcW w:w="0" w:type="auto"/>
          </w:tcPr>
          <w:p w14:paraId="71EE9677" w14:textId="77777777" w:rsidR="00B42C0A" w:rsidRPr="00B206B2" w:rsidRDefault="004549C4">
            <w:pPr>
              <w:rPr>
                <w:sz w:val="16"/>
              </w:rPr>
            </w:pPr>
            <w:r w:rsidRPr="00B206B2">
              <w:rPr>
                <w:sz w:val="16"/>
              </w:rPr>
              <w:t>Uma lista de centros de lucro é exibida na tela.</w:t>
            </w:r>
          </w:p>
        </w:tc>
        <w:tc>
          <w:tcPr>
            <w:tcW w:w="0" w:type="auto"/>
          </w:tcPr>
          <w:p w14:paraId="690F3F0D" w14:textId="77777777" w:rsidR="00B42C0A" w:rsidRPr="00B206B2" w:rsidRDefault="00B42C0A">
            <w:pPr>
              <w:rPr>
                <w:sz w:val="16"/>
              </w:rPr>
            </w:pPr>
          </w:p>
        </w:tc>
      </w:tr>
      <w:tr w:rsidR="00B42C0A" w:rsidRPr="00B206B2" w14:paraId="6BDE4B94" w14:textId="77777777" w:rsidTr="00B206B2">
        <w:tc>
          <w:tcPr>
            <w:tcW w:w="0" w:type="auto"/>
          </w:tcPr>
          <w:p w14:paraId="63795FA2" w14:textId="77777777" w:rsidR="00B42C0A" w:rsidRPr="00B206B2" w:rsidRDefault="004549C4">
            <w:pPr>
              <w:rPr>
                <w:sz w:val="16"/>
              </w:rPr>
            </w:pPr>
            <w:r w:rsidRPr="00B206B2">
              <w:rPr>
                <w:sz w:val="16"/>
              </w:rPr>
              <w:t>4</w:t>
            </w:r>
          </w:p>
        </w:tc>
        <w:tc>
          <w:tcPr>
            <w:tcW w:w="0" w:type="auto"/>
          </w:tcPr>
          <w:p w14:paraId="4256C782" w14:textId="77777777" w:rsidR="00B42C0A" w:rsidRPr="00B206B2" w:rsidRDefault="004549C4">
            <w:pPr>
              <w:rPr>
                <w:sz w:val="16"/>
              </w:rPr>
            </w:pPr>
            <w:r w:rsidRPr="00B206B2">
              <w:rPr>
                <w:rStyle w:val="bold"/>
                <w:sz w:val="16"/>
              </w:rPr>
              <w:t>Adicionar centro de lucro</w:t>
            </w:r>
          </w:p>
        </w:tc>
        <w:tc>
          <w:tcPr>
            <w:tcW w:w="0" w:type="auto"/>
          </w:tcPr>
          <w:p w14:paraId="16309128" w14:textId="77777777" w:rsidR="00B42C0A" w:rsidRPr="00B206B2" w:rsidRDefault="004549C4">
            <w:pPr>
              <w:rPr>
                <w:sz w:val="16"/>
              </w:rPr>
            </w:pPr>
            <w:r w:rsidRPr="00B206B2">
              <w:rPr>
                <w:sz w:val="16"/>
              </w:rPr>
              <w:t xml:space="preserve">Clique em </w:t>
            </w:r>
            <w:r w:rsidRPr="00B206B2">
              <w:rPr>
                <w:rStyle w:val="screenelement"/>
                <w:sz w:val="16"/>
              </w:rPr>
              <w:t>Criar</w:t>
            </w:r>
            <w:r w:rsidRPr="00B206B2">
              <w:rPr>
                <w:sz w:val="16"/>
              </w:rPr>
              <w:t>.</w:t>
            </w:r>
          </w:p>
        </w:tc>
        <w:tc>
          <w:tcPr>
            <w:tcW w:w="0" w:type="auto"/>
          </w:tcPr>
          <w:p w14:paraId="603D7795" w14:textId="77777777" w:rsidR="00B42C0A" w:rsidRPr="00B206B2" w:rsidRDefault="004549C4">
            <w:pPr>
              <w:rPr>
                <w:sz w:val="16"/>
              </w:rPr>
            </w:pPr>
            <w:r w:rsidRPr="00B206B2">
              <w:rPr>
                <w:sz w:val="16"/>
              </w:rPr>
              <w:t xml:space="preserve">A tela </w:t>
            </w:r>
            <w:r w:rsidRPr="00B206B2">
              <w:rPr>
                <w:rStyle w:val="screenelement"/>
                <w:sz w:val="16"/>
              </w:rPr>
              <w:t>Centro de lucro: nova</w:t>
            </w:r>
            <w:r w:rsidRPr="00B206B2">
              <w:rPr>
                <w:sz w:val="16"/>
              </w:rPr>
              <w:t xml:space="preserve"> é exibida.</w:t>
            </w:r>
          </w:p>
        </w:tc>
        <w:tc>
          <w:tcPr>
            <w:tcW w:w="0" w:type="auto"/>
          </w:tcPr>
          <w:p w14:paraId="312176FB" w14:textId="77777777" w:rsidR="00B42C0A" w:rsidRPr="00B206B2" w:rsidRDefault="00B42C0A">
            <w:pPr>
              <w:rPr>
                <w:sz w:val="16"/>
              </w:rPr>
            </w:pPr>
          </w:p>
        </w:tc>
      </w:tr>
      <w:tr w:rsidR="00B42C0A" w:rsidRPr="00B206B2" w14:paraId="695561BC" w14:textId="77777777" w:rsidTr="00B206B2">
        <w:tc>
          <w:tcPr>
            <w:tcW w:w="0" w:type="auto"/>
          </w:tcPr>
          <w:p w14:paraId="4A066925" w14:textId="77777777" w:rsidR="00B42C0A" w:rsidRPr="00B206B2" w:rsidRDefault="004549C4">
            <w:pPr>
              <w:rPr>
                <w:sz w:val="16"/>
              </w:rPr>
            </w:pPr>
            <w:r w:rsidRPr="00B206B2">
              <w:rPr>
                <w:sz w:val="16"/>
              </w:rPr>
              <w:t>5</w:t>
            </w:r>
          </w:p>
        </w:tc>
        <w:tc>
          <w:tcPr>
            <w:tcW w:w="0" w:type="auto"/>
          </w:tcPr>
          <w:p w14:paraId="72FC9E5C" w14:textId="77777777" w:rsidR="00B42C0A" w:rsidRPr="00B206B2" w:rsidRDefault="004549C4">
            <w:pPr>
              <w:rPr>
                <w:sz w:val="16"/>
              </w:rPr>
            </w:pPr>
            <w:r w:rsidRPr="00B206B2">
              <w:rPr>
                <w:rStyle w:val="bold"/>
                <w:sz w:val="16"/>
              </w:rPr>
              <w:t>Inserir novos dados do centro de lucro</w:t>
            </w:r>
          </w:p>
        </w:tc>
        <w:tc>
          <w:tcPr>
            <w:tcW w:w="0" w:type="auto"/>
          </w:tcPr>
          <w:p w14:paraId="60541B2B" w14:textId="77777777" w:rsidR="00B42C0A" w:rsidRPr="00B206B2" w:rsidRDefault="004549C4">
            <w:pPr>
              <w:rPr>
                <w:sz w:val="16"/>
              </w:rPr>
            </w:pPr>
            <w:r w:rsidRPr="00B206B2">
              <w:rPr>
                <w:sz w:val="16"/>
              </w:rPr>
              <w:t xml:space="preserve">Na seção </w:t>
            </w:r>
            <w:r w:rsidRPr="00B206B2">
              <w:rPr>
                <w:rStyle w:val="screenelement"/>
                <w:sz w:val="16"/>
              </w:rPr>
              <w:t>Novo centro de lucro</w:t>
            </w:r>
            <w:r w:rsidRPr="00B206B2">
              <w:rPr>
                <w:sz w:val="16"/>
              </w:rPr>
              <w:t>, insira os seguintes dados:</w:t>
            </w:r>
          </w:p>
          <w:p w14:paraId="15A32241" w14:textId="77777777" w:rsidR="00B42C0A" w:rsidRPr="00B206B2" w:rsidRDefault="004549C4">
            <w:pPr>
              <w:pStyle w:val="listpara1"/>
              <w:numPr>
                <w:ilvl w:val="0"/>
                <w:numId w:val="5"/>
              </w:numPr>
              <w:rPr>
                <w:sz w:val="16"/>
              </w:rPr>
            </w:pPr>
            <w:r w:rsidRPr="00B206B2">
              <w:rPr>
                <w:rStyle w:val="screenelement"/>
                <w:sz w:val="16"/>
              </w:rPr>
              <w:t>Centro de lucro</w:t>
            </w:r>
            <w:r w:rsidRPr="00B206B2">
              <w:rPr>
                <w:sz w:val="16"/>
              </w:rPr>
              <w:t xml:space="preserve">: </w:t>
            </w:r>
            <w:r w:rsidRPr="00B206B2">
              <w:rPr>
                <w:rStyle w:val="userinput"/>
                <w:sz w:val="16"/>
              </w:rPr>
              <w:t>&lt;nome&gt;</w:t>
            </w:r>
            <w:r w:rsidRPr="00B206B2">
              <w:rPr>
                <w:sz w:val="16"/>
              </w:rPr>
              <w:t xml:space="preserve">, por exemplo, </w:t>
            </w:r>
            <w:r w:rsidRPr="00B206B2">
              <w:rPr>
                <w:rStyle w:val="userinput"/>
                <w:sz w:val="16"/>
              </w:rPr>
              <w:t>YBXXX</w:t>
            </w:r>
          </w:p>
          <w:tbl>
            <w:tblPr>
              <w:tblW w:w="4975" w:type="pct"/>
              <w:tblInd w:w="283" w:type="dxa"/>
              <w:tblCellMar>
                <w:left w:w="10" w:type="dxa"/>
                <w:right w:w="10" w:type="dxa"/>
              </w:tblCellMar>
              <w:tblLook w:val="0000" w:firstRow="0" w:lastRow="0" w:firstColumn="0" w:lastColumn="0" w:noHBand="0" w:noVBand="0"/>
            </w:tblPr>
            <w:tblGrid>
              <w:gridCol w:w="6728"/>
            </w:tblGrid>
            <w:tr w:rsidR="00B42C0A" w:rsidRPr="00B206B2" w14:paraId="16127627" w14:textId="77777777" w:rsidTr="00B206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65E517" w14:textId="77777777" w:rsidR="00B42C0A" w:rsidRPr="00B206B2" w:rsidRDefault="004549C4">
                  <w:pPr>
                    <w:pStyle w:val="listpara1"/>
                    <w:rPr>
                      <w:sz w:val="16"/>
                    </w:rPr>
                  </w:pPr>
                  <w:r w:rsidRPr="00B206B2">
                    <w:rPr>
                      <w:rStyle w:val="bold"/>
                      <w:sz w:val="16"/>
                    </w:rPr>
                    <w:t xml:space="preserve">Nota </w:t>
                  </w:r>
                  <w:r w:rsidRPr="00B206B2">
                    <w:rPr>
                      <w:sz w:val="16"/>
                    </w:rPr>
                    <w:t xml:space="preserve">O comprimento máximo é de 10 caracteres. Não use caracteres </w:t>
                  </w:r>
                  <w:r w:rsidRPr="00B206B2">
                    <w:rPr>
                      <w:sz w:val="16"/>
                    </w:rPr>
                    <w:t>especiais como %, !, $, &amp;, @ etc. Eles causam queda do app e não podem ser excluídos.</w:t>
                  </w:r>
                </w:p>
              </w:tc>
            </w:tr>
          </w:tbl>
          <w:p w14:paraId="5D4B84FE" w14:textId="77777777" w:rsidR="00B42C0A" w:rsidRPr="00B206B2" w:rsidRDefault="004549C4">
            <w:pPr>
              <w:pStyle w:val="listpara1"/>
              <w:numPr>
                <w:ilvl w:val="0"/>
                <w:numId w:val="3"/>
              </w:numPr>
              <w:rPr>
                <w:sz w:val="16"/>
              </w:rPr>
            </w:pPr>
            <w:r w:rsidRPr="00B206B2">
              <w:rPr>
                <w:rStyle w:val="screenelement"/>
                <w:sz w:val="16"/>
              </w:rPr>
              <w:t>Válido desde</w:t>
            </w:r>
            <w:r w:rsidRPr="00B206B2">
              <w:rPr>
                <w:sz w:val="16"/>
              </w:rPr>
              <w:t xml:space="preserve">: </w:t>
            </w:r>
            <w:r w:rsidRPr="00B206B2">
              <w:rPr>
                <w:rStyle w:val="userinput"/>
                <w:sz w:val="16"/>
              </w:rPr>
              <w:t>&lt;Data de início da validade&gt;</w:t>
            </w:r>
          </w:p>
          <w:p w14:paraId="3539E169" w14:textId="77777777" w:rsidR="00B42C0A" w:rsidRPr="00B206B2" w:rsidRDefault="004549C4">
            <w:pPr>
              <w:pStyle w:val="listpara1"/>
              <w:numPr>
                <w:ilvl w:val="0"/>
                <w:numId w:val="3"/>
              </w:numPr>
              <w:rPr>
                <w:sz w:val="16"/>
              </w:rPr>
            </w:pPr>
            <w:r w:rsidRPr="00B206B2">
              <w:rPr>
                <w:rStyle w:val="screenelement"/>
                <w:sz w:val="16"/>
              </w:rPr>
              <w:t>Válido até</w:t>
            </w:r>
            <w:r w:rsidRPr="00B206B2">
              <w:rPr>
                <w:sz w:val="16"/>
              </w:rPr>
              <w:t xml:space="preserve">: </w:t>
            </w:r>
            <w:r w:rsidRPr="00B206B2">
              <w:rPr>
                <w:rStyle w:val="userinput"/>
                <w:sz w:val="16"/>
              </w:rPr>
              <w:t>&lt;Data de fim da validade&gt;</w:t>
            </w:r>
          </w:p>
          <w:p w14:paraId="08894A85" w14:textId="77777777" w:rsidR="00B42C0A" w:rsidRPr="00B206B2" w:rsidRDefault="004549C4">
            <w:pPr>
              <w:pStyle w:val="listpara1"/>
              <w:numPr>
                <w:ilvl w:val="0"/>
                <w:numId w:val="3"/>
              </w:numPr>
              <w:rPr>
                <w:sz w:val="16"/>
              </w:rPr>
            </w:pPr>
            <w:r w:rsidRPr="00B206B2">
              <w:rPr>
                <w:rStyle w:val="screenelement"/>
                <w:sz w:val="16"/>
              </w:rPr>
              <w:lastRenderedPageBreak/>
              <w:t>Nome</w:t>
            </w:r>
            <w:r w:rsidRPr="00B206B2">
              <w:rPr>
                <w:sz w:val="16"/>
              </w:rPr>
              <w:t xml:space="preserve">: </w:t>
            </w:r>
            <w:r w:rsidRPr="00B206B2">
              <w:rPr>
                <w:rStyle w:val="userinput"/>
                <w:sz w:val="16"/>
              </w:rPr>
              <w:t>&lt;qualquer descrição&gt;</w:t>
            </w:r>
          </w:p>
          <w:p w14:paraId="15FC8DD6" w14:textId="77777777" w:rsidR="00B42C0A" w:rsidRPr="00B206B2" w:rsidRDefault="004549C4">
            <w:pPr>
              <w:pStyle w:val="listpara1"/>
              <w:numPr>
                <w:ilvl w:val="0"/>
                <w:numId w:val="3"/>
              </w:numPr>
              <w:rPr>
                <w:sz w:val="16"/>
              </w:rPr>
            </w:pPr>
            <w:r w:rsidRPr="00B206B2">
              <w:rPr>
                <w:rStyle w:val="screenelement"/>
                <w:sz w:val="16"/>
              </w:rPr>
              <w:t>Responsável</w:t>
            </w:r>
            <w:r w:rsidRPr="00B206B2">
              <w:rPr>
                <w:sz w:val="16"/>
              </w:rPr>
              <w:t xml:space="preserve">: </w:t>
            </w:r>
            <w:r w:rsidRPr="00B206B2">
              <w:rPr>
                <w:rStyle w:val="userinput"/>
                <w:sz w:val="16"/>
              </w:rPr>
              <w:t>&lt;nome da pessoa responsável&gt;</w:t>
            </w:r>
          </w:p>
        </w:tc>
        <w:tc>
          <w:tcPr>
            <w:tcW w:w="0" w:type="auto"/>
          </w:tcPr>
          <w:p w14:paraId="14DA0317" w14:textId="77777777" w:rsidR="00B42C0A" w:rsidRPr="00B206B2" w:rsidRDefault="00B42C0A">
            <w:pPr>
              <w:rPr>
                <w:sz w:val="16"/>
              </w:rPr>
            </w:pPr>
          </w:p>
        </w:tc>
        <w:tc>
          <w:tcPr>
            <w:tcW w:w="0" w:type="auto"/>
          </w:tcPr>
          <w:p w14:paraId="0AB5539D" w14:textId="77777777" w:rsidR="00B42C0A" w:rsidRPr="00B206B2" w:rsidRDefault="00B42C0A">
            <w:pPr>
              <w:rPr>
                <w:sz w:val="16"/>
              </w:rPr>
            </w:pPr>
          </w:p>
        </w:tc>
      </w:tr>
      <w:tr w:rsidR="00B42C0A" w:rsidRPr="00B206B2" w14:paraId="43A55134" w14:textId="77777777" w:rsidTr="00B206B2">
        <w:tc>
          <w:tcPr>
            <w:tcW w:w="0" w:type="auto"/>
          </w:tcPr>
          <w:p w14:paraId="0B934FE1" w14:textId="77777777" w:rsidR="00B42C0A" w:rsidRPr="00B206B2" w:rsidRDefault="004549C4">
            <w:pPr>
              <w:rPr>
                <w:sz w:val="16"/>
              </w:rPr>
            </w:pPr>
            <w:r w:rsidRPr="00B206B2">
              <w:rPr>
                <w:sz w:val="16"/>
              </w:rPr>
              <w:t>6</w:t>
            </w:r>
          </w:p>
        </w:tc>
        <w:tc>
          <w:tcPr>
            <w:tcW w:w="0" w:type="auto"/>
          </w:tcPr>
          <w:p w14:paraId="2D6C1167" w14:textId="77777777" w:rsidR="00B42C0A" w:rsidRPr="00B206B2" w:rsidRDefault="004549C4">
            <w:pPr>
              <w:rPr>
                <w:sz w:val="16"/>
              </w:rPr>
            </w:pPr>
            <w:r w:rsidRPr="00B206B2">
              <w:rPr>
                <w:rStyle w:val="bold"/>
                <w:sz w:val="16"/>
              </w:rPr>
              <w:t xml:space="preserve">Inserir </w:t>
            </w:r>
            <w:r w:rsidRPr="00B206B2">
              <w:rPr>
                <w:rStyle w:val="bold"/>
                <w:sz w:val="16"/>
              </w:rPr>
              <w:t>dados básicos</w:t>
            </w:r>
          </w:p>
        </w:tc>
        <w:tc>
          <w:tcPr>
            <w:tcW w:w="0" w:type="auto"/>
          </w:tcPr>
          <w:p w14:paraId="25E46BC5" w14:textId="77777777" w:rsidR="00B42C0A" w:rsidRPr="00B206B2" w:rsidRDefault="004549C4">
            <w:pPr>
              <w:rPr>
                <w:sz w:val="16"/>
              </w:rPr>
            </w:pPr>
            <w:r w:rsidRPr="00B206B2">
              <w:rPr>
                <w:sz w:val="16"/>
              </w:rPr>
              <w:t xml:space="preserve">Na guia </w:t>
            </w:r>
            <w:r w:rsidRPr="00B206B2">
              <w:rPr>
                <w:rStyle w:val="screenelement"/>
                <w:sz w:val="16"/>
              </w:rPr>
              <w:t>Unidade organizacional</w:t>
            </w:r>
            <w:r w:rsidRPr="00B206B2">
              <w:rPr>
                <w:sz w:val="16"/>
              </w:rPr>
              <w:t>, insira os seguintes dados:</w:t>
            </w:r>
          </w:p>
          <w:p w14:paraId="470725C1" w14:textId="77777777" w:rsidR="00B42C0A" w:rsidRPr="00B206B2" w:rsidRDefault="004549C4">
            <w:pPr>
              <w:pStyle w:val="listpara1"/>
              <w:numPr>
                <w:ilvl w:val="0"/>
                <w:numId w:val="6"/>
              </w:numPr>
              <w:rPr>
                <w:sz w:val="16"/>
              </w:rPr>
            </w:pPr>
            <w:r w:rsidRPr="00B206B2">
              <w:rPr>
                <w:rStyle w:val="screenelement"/>
                <w:sz w:val="16"/>
              </w:rPr>
              <w:t>Nó de hierarquia padrão</w:t>
            </w:r>
            <w:r w:rsidRPr="00B206B2">
              <w:rPr>
                <w:sz w:val="16"/>
              </w:rPr>
              <w:t xml:space="preserve">: </w:t>
            </w:r>
            <w:r w:rsidRPr="00B206B2">
              <w:rPr>
                <w:rStyle w:val="userinput"/>
                <w:sz w:val="16"/>
              </w:rPr>
              <w:t>&lt;grupo de centros de lucro&gt;</w:t>
            </w:r>
          </w:p>
          <w:p w14:paraId="78403800" w14:textId="77777777" w:rsidR="00B42C0A" w:rsidRPr="00B206B2" w:rsidRDefault="004549C4">
            <w:pPr>
              <w:pStyle w:val="listpara1"/>
              <w:numPr>
                <w:ilvl w:val="0"/>
                <w:numId w:val="3"/>
              </w:numPr>
              <w:rPr>
                <w:sz w:val="16"/>
              </w:rPr>
            </w:pPr>
            <w:r w:rsidRPr="00B206B2">
              <w:rPr>
                <w:rStyle w:val="screenelement"/>
                <w:sz w:val="16"/>
              </w:rPr>
              <w:t>Segmento</w:t>
            </w:r>
            <w:r w:rsidRPr="00B206B2">
              <w:rPr>
                <w:sz w:val="16"/>
              </w:rPr>
              <w:t xml:space="preserve">: </w:t>
            </w:r>
            <w:r w:rsidRPr="00B206B2">
              <w:rPr>
                <w:rStyle w:val="userinput"/>
                <w:sz w:val="16"/>
              </w:rPr>
              <w:t>&lt;segmento&gt;</w:t>
            </w:r>
          </w:p>
        </w:tc>
        <w:tc>
          <w:tcPr>
            <w:tcW w:w="0" w:type="auto"/>
          </w:tcPr>
          <w:p w14:paraId="52B13E80" w14:textId="77777777" w:rsidR="00B42C0A" w:rsidRPr="00B206B2" w:rsidRDefault="00B42C0A">
            <w:pPr>
              <w:rPr>
                <w:sz w:val="16"/>
              </w:rPr>
            </w:pPr>
          </w:p>
        </w:tc>
        <w:tc>
          <w:tcPr>
            <w:tcW w:w="0" w:type="auto"/>
          </w:tcPr>
          <w:p w14:paraId="74B7A0EB" w14:textId="77777777" w:rsidR="00B42C0A" w:rsidRPr="00B206B2" w:rsidRDefault="00B42C0A">
            <w:pPr>
              <w:rPr>
                <w:sz w:val="16"/>
              </w:rPr>
            </w:pPr>
          </w:p>
        </w:tc>
      </w:tr>
      <w:tr w:rsidR="00B42C0A" w:rsidRPr="00B206B2" w14:paraId="7467BE48" w14:textId="77777777" w:rsidTr="00B206B2">
        <w:tc>
          <w:tcPr>
            <w:tcW w:w="0" w:type="auto"/>
          </w:tcPr>
          <w:p w14:paraId="38291F38" w14:textId="77777777" w:rsidR="00B42C0A" w:rsidRPr="00B206B2" w:rsidRDefault="004549C4">
            <w:pPr>
              <w:rPr>
                <w:sz w:val="16"/>
              </w:rPr>
            </w:pPr>
            <w:r w:rsidRPr="00B206B2">
              <w:rPr>
                <w:sz w:val="16"/>
              </w:rPr>
              <w:t>7</w:t>
            </w:r>
          </w:p>
        </w:tc>
        <w:tc>
          <w:tcPr>
            <w:tcW w:w="0" w:type="auto"/>
          </w:tcPr>
          <w:p w14:paraId="1C9F6D54" w14:textId="77777777" w:rsidR="00B42C0A" w:rsidRPr="00B206B2" w:rsidRDefault="004549C4">
            <w:pPr>
              <w:rPr>
                <w:sz w:val="16"/>
              </w:rPr>
            </w:pPr>
            <w:r w:rsidRPr="00B206B2">
              <w:rPr>
                <w:rStyle w:val="bold"/>
                <w:sz w:val="16"/>
              </w:rPr>
              <w:t>Atribuição de empresa</w:t>
            </w:r>
          </w:p>
        </w:tc>
        <w:tc>
          <w:tcPr>
            <w:tcW w:w="0" w:type="auto"/>
          </w:tcPr>
          <w:p w14:paraId="2B31FC05" w14:textId="77777777" w:rsidR="00B42C0A" w:rsidRPr="00B206B2" w:rsidRDefault="004549C4">
            <w:pPr>
              <w:rPr>
                <w:sz w:val="16"/>
              </w:rPr>
            </w:pPr>
            <w:r w:rsidRPr="00B206B2">
              <w:rPr>
                <w:sz w:val="16"/>
              </w:rPr>
              <w:t>Marque ou desmarque o campo de seleção para atribuir empresas ao novo centro de lucro.</w:t>
            </w:r>
          </w:p>
        </w:tc>
        <w:tc>
          <w:tcPr>
            <w:tcW w:w="0" w:type="auto"/>
          </w:tcPr>
          <w:p w14:paraId="379E10C0" w14:textId="77777777" w:rsidR="00B42C0A" w:rsidRPr="00B206B2" w:rsidRDefault="00B42C0A">
            <w:pPr>
              <w:rPr>
                <w:sz w:val="16"/>
              </w:rPr>
            </w:pPr>
          </w:p>
        </w:tc>
        <w:tc>
          <w:tcPr>
            <w:tcW w:w="0" w:type="auto"/>
          </w:tcPr>
          <w:p w14:paraId="45F573C9" w14:textId="77777777" w:rsidR="00B42C0A" w:rsidRPr="00B206B2" w:rsidRDefault="00B42C0A">
            <w:pPr>
              <w:rPr>
                <w:sz w:val="16"/>
              </w:rPr>
            </w:pPr>
          </w:p>
        </w:tc>
      </w:tr>
      <w:tr w:rsidR="00B42C0A" w:rsidRPr="00B206B2" w14:paraId="411098DB" w14:textId="77777777" w:rsidTr="00B206B2">
        <w:tc>
          <w:tcPr>
            <w:tcW w:w="0" w:type="auto"/>
          </w:tcPr>
          <w:p w14:paraId="4AFBCF4F" w14:textId="77777777" w:rsidR="00B42C0A" w:rsidRPr="00B206B2" w:rsidRDefault="004549C4">
            <w:pPr>
              <w:rPr>
                <w:sz w:val="16"/>
              </w:rPr>
            </w:pPr>
            <w:r w:rsidRPr="00B206B2">
              <w:rPr>
                <w:sz w:val="16"/>
              </w:rPr>
              <w:t>8</w:t>
            </w:r>
          </w:p>
        </w:tc>
        <w:tc>
          <w:tcPr>
            <w:tcW w:w="0" w:type="auto"/>
          </w:tcPr>
          <w:p w14:paraId="394CECFB" w14:textId="77777777" w:rsidR="00B42C0A" w:rsidRPr="00B206B2" w:rsidRDefault="004549C4">
            <w:pPr>
              <w:rPr>
                <w:sz w:val="16"/>
              </w:rPr>
            </w:pPr>
            <w:r w:rsidRPr="00B206B2">
              <w:rPr>
                <w:rStyle w:val="bold"/>
                <w:sz w:val="16"/>
              </w:rPr>
              <w:t>Salvar os dados</w:t>
            </w:r>
          </w:p>
        </w:tc>
        <w:tc>
          <w:tcPr>
            <w:tcW w:w="0" w:type="auto"/>
          </w:tcPr>
          <w:p w14:paraId="572C2682" w14:textId="77777777" w:rsidR="00B42C0A" w:rsidRPr="00B206B2" w:rsidRDefault="004549C4">
            <w:pPr>
              <w:rPr>
                <w:sz w:val="16"/>
              </w:rPr>
            </w:pPr>
            <w:r w:rsidRPr="00B206B2">
              <w:rPr>
                <w:sz w:val="16"/>
              </w:rPr>
              <w:t>Salve suas entradas.</w:t>
            </w:r>
          </w:p>
        </w:tc>
        <w:tc>
          <w:tcPr>
            <w:tcW w:w="0" w:type="auto"/>
          </w:tcPr>
          <w:p w14:paraId="53CE3473" w14:textId="77777777" w:rsidR="00B42C0A" w:rsidRPr="00B206B2" w:rsidRDefault="00B42C0A">
            <w:pPr>
              <w:rPr>
                <w:sz w:val="16"/>
              </w:rPr>
            </w:pPr>
          </w:p>
        </w:tc>
        <w:tc>
          <w:tcPr>
            <w:tcW w:w="0" w:type="auto"/>
          </w:tcPr>
          <w:p w14:paraId="28BEF6D9" w14:textId="77777777" w:rsidR="00B42C0A" w:rsidRPr="00B206B2" w:rsidRDefault="00B42C0A">
            <w:pPr>
              <w:rPr>
                <w:sz w:val="16"/>
              </w:rPr>
            </w:pPr>
          </w:p>
        </w:tc>
      </w:tr>
      <w:tr w:rsidR="00B42C0A" w:rsidRPr="00B206B2" w14:paraId="4F94B2D1" w14:textId="77777777" w:rsidTr="00B206B2">
        <w:tc>
          <w:tcPr>
            <w:tcW w:w="0" w:type="auto"/>
          </w:tcPr>
          <w:p w14:paraId="34C4E1FA" w14:textId="77777777" w:rsidR="00B42C0A" w:rsidRPr="00B206B2" w:rsidRDefault="004549C4">
            <w:pPr>
              <w:rPr>
                <w:sz w:val="16"/>
              </w:rPr>
            </w:pPr>
            <w:r w:rsidRPr="00B206B2">
              <w:rPr>
                <w:sz w:val="16"/>
              </w:rPr>
              <w:t>9</w:t>
            </w:r>
          </w:p>
        </w:tc>
        <w:tc>
          <w:tcPr>
            <w:tcW w:w="0" w:type="auto"/>
          </w:tcPr>
          <w:p w14:paraId="001DF430" w14:textId="77777777" w:rsidR="00B42C0A" w:rsidRPr="00B206B2" w:rsidRDefault="004549C4">
            <w:pPr>
              <w:rPr>
                <w:sz w:val="16"/>
              </w:rPr>
            </w:pPr>
            <w:r w:rsidRPr="00B206B2">
              <w:rPr>
                <w:rStyle w:val="bold"/>
                <w:sz w:val="16"/>
              </w:rPr>
              <w:t>Definir novo período de validade (opcional)</w:t>
            </w:r>
          </w:p>
        </w:tc>
        <w:tc>
          <w:tcPr>
            <w:tcW w:w="0" w:type="auto"/>
          </w:tcPr>
          <w:p w14:paraId="182D8A0A" w14:textId="77777777" w:rsidR="00B42C0A" w:rsidRPr="00B206B2" w:rsidRDefault="004549C4">
            <w:pPr>
              <w:rPr>
                <w:sz w:val="16"/>
              </w:rPr>
            </w:pPr>
            <w:r w:rsidRPr="00B206B2">
              <w:rPr>
                <w:sz w:val="16"/>
              </w:rPr>
              <w:t xml:space="preserve">Clique em </w:t>
            </w:r>
            <w:r w:rsidRPr="00B206B2">
              <w:rPr>
                <w:rStyle w:val="screenelement"/>
                <w:sz w:val="16"/>
              </w:rPr>
              <w:t>Editar</w:t>
            </w:r>
            <w:r w:rsidRPr="00B206B2">
              <w:rPr>
                <w:sz w:val="16"/>
              </w:rPr>
              <w:t>.</w:t>
            </w:r>
          </w:p>
          <w:p w14:paraId="261568BE" w14:textId="77777777" w:rsidR="00B42C0A" w:rsidRPr="00B206B2" w:rsidRDefault="004549C4">
            <w:pPr>
              <w:rPr>
                <w:sz w:val="16"/>
              </w:rPr>
            </w:pPr>
            <w:r w:rsidRPr="00B206B2">
              <w:rPr>
                <w:sz w:val="16"/>
              </w:rPr>
              <w:t xml:space="preserve">No centro de lucro criado, clique em </w:t>
            </w:r>
            <w:r w:rsidRPr="00B206B2">
              <w:rPr>
                <w:rStyle w:val="screenelement"/>
                <w:sz w:val="16"/>
              </w:rPr>
              <w:t>Período de validade &gt; Novo período de validade</w:t>
            </w:r>
            <w:r w:rsidRPr="00B206B2">
              <w:rPr>
                <w:sz w:val="16"/>
              </w:rPr>
              <w:t>.</w:t>
            </w:r>
          </w:p>
          <w:p w14:paraId="1E601155" w14:textId="77777777" w:rsidR="00B42C0A" w:rsidRPr="00B206B2" w:rsidRDefault="004549C4">
            <w:pPr>
              <w:rPr>
                <w:sz w:val="16"/>
              </w:rPr>
            </w:pPr>
            <w:r w:rsidRPr="00B206B2">
              <w:rPr>
                <w:sz w:val="16"/>
              </w:rPr>
              <w:t xml:space="preserve">Efetue entradas nos campos </w:t>
            </w:r>
            <w:r w:rsidRPr="00B206B2">
              <w:rPr>
                <w:rStyle w:val="screenelement"/>
                <w:sz w:val="16"/>
              </w:rPr>
              <w:t>Válido desde</w:t>
            </w:r>
            <w:r w:rsidRPr="00B206B2">
              <w:rPr>
                <w:sz w:val="16"/>
              </w:rPr>
              <w:t xml:space="preserve"> e </w:t>
            </w:r>
            <w:r w:rsidRPr="00B206B2">
              <w:rPr>
                <w:rStyle w:val="screenelement"/>
                <w:sz w:val="16"/>
              </w:rPr>
              <w:t>Válido até</w:t>
            </w:r>
            <w:r w:rsidRPr="00B206B2">
              <w:rPr>
                <w:sz w:val="16"/>
              </w:rPr>
              <w:t xml:space="preserve"> e selecione um período de dados de origem.</w:t>
            </w:r>
          </w:p>
          <w:p w14:paraId="66859A6E" w14:textId="77777777" w:rsidR="00B42C0A" w:rsidRPr="00B206B2" w:rsidRDefault="004549C4">
            <w:pPr>
              <w:rPr>
                <w:sz w:val="16"/>
              </w:rPr>
            </w:pPr>
            <w:r w:rsidRPr="00B206B2">
              <w:rPr>
                <w:sz w:val="16"/>
              </w:rPr>
              <w:t xml:space="preserve">Clique em </w:t>
            </w:r>
            <w:r w:rsidRPr="00B206B2">
              <w:rPr>
                <w:rStyle w:val="screenelement"/>
                <w:sz w:val="16"/>
              </w:rPr>
              <w:t>Criar</w:t>
            </w:r>
            <w:r w:rsidRPr="00B206B2">
              <w:rPr>
                <w:sz w:val="16"/>
              </w:rPr>
              <w:t>.</w:t>
            </w:r>
          </w:p>
          <w:tbl>
            <w:tblPr>
              <w:tblW w:w="4975" w:type="pct"/>
              <w:tblCellMar>
                <w:left w:w="10" w:type="dxa"/>
                <w:right w:w="10" w:type="dxa"/>
              </w:tblCellMar>
              <w:tblLook w:val="0000" w:firstRow="0" w:lastRow="0" w:firstColumn="0" w:lastColumn="0" w:noHBand="0" w:noVBand="0"/>
            </w:tblPr>
            <w:tblGrid>
              <w:gridCol w:w="6728"/>
            </w:tblGrid>
            <w:tr w:rsidR="00B42C0A" w:rsidRPr="00B206B2" w14:paraId="2F192E79" w14:textId="77777777" w:rsidTr="00B206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8262C7" w14:textId="77777777" w:rsidR="00B42C0A" w:rsidRPr="00B206B2" w:rsidRDefault="004549C4">
                  <w:pPr>
                    <w:rPr>
                      <w:sz w:val="16"/>
                    </w:rPr>
                  </w:pPr>
                  <w:r w:rsidRPr="00B206B2">
                    <w:rPr>
                      <w:rStyle w:val="bold"/>
                      <w:sz w:val="16"/>
                    </w:rPr>
                    <w:t xml:space="preserve">Nota </w:t>
                  </w:r>
                  <w:r w:rsidRPr="00B206B2">
                    <w:rPr>
                      <w:sz w:val="16"/>
                    </w:rPr>
                    <w:t>Se o novo período de validade se sobrepuser ao atual, o tempo sobreposto será excluído do período atual.</w:t>
                  </w:r>
                </w:p>
                <w:p w14:paraId="5B142696" w14:textId="77777777" w:rsidR="00B42C0A" w:rsidRPr="00B206B2" w:rsidRDefault="004549C4">
                  <w:pPr>
                    <w:rPr>
                      <w:sz w:val="16"/>
                    </w:rPr>
                  </w:pPr>
                  <w:r w:rsidRPr="00B206B2">
                    <w:rPr>
                      <w:sz w:val="16"/>
                    </w:rPr>
                    <w:t>Se existir uma lacuna entre o novo período de validade e outros períodos, o sistema impedirá esta ação.</w:t>
                  </w:r>
                </w:p>
              </w:tc>
            </w:tr>
          </w:tbl>
          <w:p w14:paraId="74189399" w14:textId="77777777" w:rsidR="004549C4" w:rsidRPr="00B206B2" w:rsidRDefault="004549C4">
            <w:pPr>
              <w:rPr>
                <w:sz w:val="16"/>
              </w:rPr>
            </w:pPr>
          </w:p>
        </w:tc>
        <w:tc>
          <w:tcPr>
            <w:tcW w:w="0" w:type="auto"/>
          </w:tcPr>
          <w:p w14:paraId="6DE344E6" w14:textId="77777777" w:rsidR="00B42C0A" w:rsidRPr="00B206B2" w:rsidRDefault="00B42C0A">
            <w:pPr>
              <w:rPr>
                <w:sz w:val="16"/>
              </w:rPr>
            </w:pPr>
          </w:p>
        </w:tc>
        <w:tc>
          <w:tcPr>
            <w:tcW w:w="0" w:type="auto"/>
          </w:tcPr>
          <w:p w14:paraId="42D7102F" w14:textId="77777777" w:rsidR="00B42C0A" w:rsidRPr="00B206B2" w:rsidRDefault="00B42C0A">
            <w:pPr>
              <w:rPr>
                <w:sz w:val="16"/>
              </w:rPr>
            </w:pPr>
          </w:p>
        </w:tc>
      </w:tr>
      <w:tr w:rsidR="00B42C0A" w:rsidRPr="00B206B2" w14:paraId="7B31400A" w14:textId="77777777" w:rsidTr="00B206B2">
        <w:tc>
          <w:tcPr>
            <w:tcW w:w="0" w:type="auto"/>
          </w:tcPr>
          <w:p w14:paraId="169CCA4E" w14:textId="77777777" w:rsidR="00B42C0A" w:rsidRPr="00B206B2" w:rsidRDefault="004549C4">
            <w:pPr>
              <w:rPr>
                <w:sz w:val="16"/>
              </w:rPr>
            </w:pPr>
            <w:r w:rsidRPr="00B206B2">
              <w:rPr>
                <w:sz w:val="16"/>
              </w:rPr>
              <w:t>10</w:t>
            </w:r>
          </w:p>
        </w:tc>
        <w:tc>
          <w:tcPr>
            <w:tcW w:w="0" w:type="auto"/>
          </w:tcPr>
          <w:p w14:paraId="1809C5AA" w14:textId="77777777" w:rsidR="00B42C0A" w:rsidRPr="00B206B2" w:rsidRDefault="004549C4">
            <w:pPr>
              <w:rPr>
                <w:sz w:val="16"/>
              </w:rPr>
            </w:pPr>
            <w:r w:rsidRPr="00B206B2">
              <w:rPr>
                <w:rStyle w:val="bold"/>
                <w:sz w:val="16"/>
              </w:rPr>
              <w:t>Modificar campos dependentes de tempo (opcional)</w:t>
            </w:r>
          </w:p>
        </w:tc>
        <w:tc>
          <w:tcPr>
            <w:tcW w:w="0" w:type="auto"/>
          </w:tcPr>
          <w:p w14:paraId="49F0CE7E" w14:textId="77777777" w:rsidR="00B42C0A" w:rsidRPr="00B206B2" w:rsidRDefault="004549C4">
            <w:pPr>
              <w:rPr>
                <w:sz w:val="16"/>
              </w:rPr>
            </w:pPr>
            <w:r w:rsidRPr="00B206B2">
              <w:rPr>
                <w:sz w:val="16"/>
              </w:rPr>
              <w:t>Você pode modificar os campos dependentes de tempo a seguir no novo período de validade.</w:t>
            </w:r>
          </w:p>
          <w:p w14:paraId="362E9968" w14:textId="77777777" w:rsidR="00B42C0A" w:rsidRPr="00B206B2" w:rsidRDefault="004549C4">
            <w:pPr>
              <w:pStyle w:val="listpara1"/>
              <w:numPr>
                <w:ilvl w:val="0"/>
                <w:numId w:val="7"/>
              </w:numPr>
              <w:rPr>
                <w:sz w:val="16"/>
              </w:rPr>
            </w:pPr>
            <w:r w:rsidRPr="00B206B2">
              <w:rPr>
                <w:rStyle w:val="screenelement"/>
                <w:sz w:val="16"/>
              </w:rPr>
              <w:t>Departamento</w:t>
            </w:r>
          </w:p>
          <w:p w14:paraId="34BFF842" w14:textId="77777777" w:rsidR="00B42C0A" w:rsidRPr="00B206B2" w:rsidRDefault="004549C4">
            <w:pPr>
              <w:pStyle w:val="listpara1"/>
              <w:numPr>
                <w:ilvl w:val="0"/>
                <w:numId w:val="3"/>
              </w:numPr>
              <w:rPr>
                <w:sz w:val="16"/>
              </w:rPr>
            </w:pPr>
            <w:r w:rsidRPr="00B206B2">
              <w:rPr>
                <w:rStyle w:val="screenelement"/>
                <w:sz w:val="16"/>
              </w:rPr>
              <w:t>Responsável do CL</w:t>
            </w:r>
          </w:p>
          <w:p w14:paraId="43A3CEC6" w14:textId="77777777" w:rsidR="00B42C0A" w:rsidRPr="00B206B2" w:rsidRDefault="004549C4">
            <w:pPr>
              <w:pStyle w:val="listpara1"/>
              <w:numPr>
                <w:ilvl w:val="0"/>
                <w:numId w:val="3"/>
              </w:numPr>
              <w:rPr>
                <w:sz w:val="16"/>
              </w:rPr>
            </w:pPr>
            <w:r w:rsidRPr="00B206B2">
              <w:rPr>
                <w:rStyle w:val="screenelement"/>
                <w:sz w:val="16"/>
              </w:rPr>
              <w:t>Usuário responsável</w:t>
            </w:r>
          </w:p>
          <w:p w14:paraId="7E4050C0" w14:textId="77777777" w:rsidR="00B42C0A" w:rsidRPr="00B206B2" w:rsidRDefault="004549C4">
            <w:pPr>
              <w:pStyle w:val="listpara1"/>
              <w:numPr>
                <w:ilvl w:val="0"/>
                <w:numId w:val="3"/>
              </w:numPr>
              <w:rPr>
                <w:sz w:val="16"/>
              </w:rPr>
            </w:pPr>
            <w:r w:rsidRPr="00B206B2">
              <w:rPr>
                <w:rStyle w:val="screenelement"/>
                <w:sz w:val="16"/>
              </w:rPr>
              <w:t>Título</w:t>
            </w:r>
          </w:p>
          <w:p w14:paraId="0466D941" w14:textId="77777777" w:rsidR="00B42C0A" w:rsidRPr="00B206B2" w:rsidRDefault="004549C4">
            <w:pPr>
              <w:pStyle w:val="listpara1"/>
              <w:numPr>
                <w:ilvl w:val="0"/>
                <w:numId w:val="3"/>
              </w:numPr>
              <w:rPr>
                <w:sz w:val="16"/>
              </w:rPr>
            </w:pPr>
            <w:r w:rsidRPr="00B206B2">
              <w:rPr>
                <w:rStyle w:val="screenelement"/>
                <w:sz w:val="16"/>
              </w:rPr>
              <w:t>Nome</w:t>
            </w:r>
          </w:p>
          <w:p w14:paraId="78A93DB2" w14:textId="77777777" w:rsidR="00B42C0A" w:rsidRPr="00B206B2" w:rsidRDefault="004549C4">
            <w:pPr>
              <w:pStyle w:val="listpara1"/>
              <w:numPr>
                <w:ilvl w:val="0"/>
                <w:numId w:val="3"/>
              </w:numPr>
              <w:rPr>
                <w:sz w:val="16"/>
              </w:rPr>
            </w:pPr>
            <w:r w:rsidRPr="00B206B2">
              <w:rPr>
                <w:rStyle w:val="screenelement"/>
                <w:sz w:val="16"/>
              </w:rPr>
              <w:t>Nome 2</w:t>
            </w:r>
          </w:p>
          <w:p w14:paraId="0FB0C084" w14:textId="77777777" w:rsidR="00B42C0A" w:rsidRPr="00B206B2" w:rsidRDefault="004549C4">
            <w:pPr>
              <w:pStyle w:val="listpara1"/>
              <w:numPr>
                <w:ilvl w:val="0"/>
                <w:numId w:val="3"/>
              </w:numPr>
              <w:rPr>
                <w:sz w:val="16"/>
              </w:rPr>
            </w:pPr>
            <w:r w:rsidRPr="00B206B2">
              <w:rPr>
                <w:rStyle w:val="screenelement"/>
                <w:sz w:val="16"/>
              </w:rPr>
              <w:t>Nome 3</w:t>
            </w:r>
          </w:p>
          <w:p w14:paraId="0AD63C55" w14:textId="77777777" w:rsidR="00B42C0A" w:rsidRPr="00B206B2" w:rsidRDefault="004549C4">
            <w:pPr>
              <w:pStyle w:val="listpara1"/>
              <w:numPr>
                <w:ilvl w:val="0"/>
                <w:numId w:val="3"/>
              </w:numPr>
              <w:rPr>
                <w:sz w:val="16"/>
              </w:rPr>
            </w:pPr>
            <w:r w:rsidRPr="00B206B2">
              <w:rPr>
                <w:rStyle w:val="screenelement"/>
                <w:sz w:val="16"/>
              </w:rPr>
              <w:t>Nome 4</w:t>
            </w:r>
          </w:p>
          <w:p w14:paraId="57D53B14" w14:textId="77777777" w:rsidR="00B42C0A" w:rsidRPr="00B206B2" w:rsidRDefault="004549C4">
            <w:pPr>
              <w:pStyle w:val="listpara1"/>
              <w:numPr>
                <w:ilvl w:val="0"/>
                <w:numId w:val="3"/>
              </w:numPr>
              <w:rPr>
                <w:sz w:val="16"/>
              </w:rPr>
            </w:pPr>
            <w:r w:rsidRPr="00B206B2">
              <w:rPr>
                <w:rStyle w:val="screenelement"/>
                <w:sz w:val="16"/>
              </w:rPr>
              <w:t>Código de bloqueio</w:t>
            </w:r>
          </w:p>
          <w:p w14:paraId="2A4862EE" w14:textId="77777777" w:rsidR="00B42C0A" w:rsidRPr="00B206B2" w:rsidRDefault="004549C4">
            <w:pPr>
              <w:rPr>
                <w:sz w:val="16"/>
              </w:rPr>
            </w:pPr>
            <w:r w:rsidRPr="00B206B2">
              <w:rPr>
                <w:sz w:val="16"/>
              </w:rPr>
              <w:t xml:space="preserve">Clique em </w:t>
            </w:r>
            <w:r w:rsidRPr="00B206B2">
              <w:rPr>
                <w:rStyle w:val="screenelement"/>
                <w:sz w:val="16"/>
              </w:rPr>
              <w:t>Salvar</w:t>
            </w:r>
            <w:r w:rsidRPr="00B206B2">
              <w:rPr>
                <w:sz w:val="16"/>
              </w:rPr>
              <w:t>.</w:t>
            </w:r>
          </w:p>
          <w:tbl>
            <w:tblPr>
              <w:tblW w:w="4975" w:type="pct"/>
              <w:tblCellMar>
                <w:left w:w="10" w:type="dxa"/>
                <w:right w:w="10" w:type="dxa"/>
              </w:tblCellMar>
              <w:tblLook w:val="0000" w:firstRow="0" w:lastRow="0" w:firstColumn="0" w:lastColumn="0" w:noHBand="0" w:noVBand="0"/>
            </w:tblPr>
            <w:tblGrid>
              <w:gridCol w:w="6728"/>
            </w:tblGrid>
            <w:tr w:rsidR="00B42C0A" w:rsidRPr="00B206B2" w14:paraId="70E4E4B7" w14:textId="77777777" w:rsidTr="00B206B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08172F" w14:textId="77777777" w:rsidR="00B42C0A" w:rsidRPr="00B206B2" w:rsidRDefault="004549C4">
                  <w:pPr>
                    <w:rPr>
                      <w:sz w:val="16"/>
                    </w:rPr>
                  </w:pPr>
                  <w:r w:rsidRPr="00B206B2">
                    <w:rPr>
                      <w:rStyle w:val="bold"/>
                      <w:sz w:val="16"/>
                    </w:rPr>
                    <w:t xml:space="preserve">Nota </w:t>
                  </w:r>
                  <w:r w:rsidRPr="00B206B2">
                    <w:rPr>
                      <w:sz w:val="16"/>
                    </w:rPr>
                    <w:t>Se você modificar campos que não são dependentes de tempo, as modificações serão aplicadas em todos os períodos de validade.</w:t>
                  </w:r>
                </w:p>
                <w:p w14:paraId="6F6E2DEE" w14:textId="77777777" w:rsidR="00B42C0A" w:rsidRPr="00B206B2" w:rsidRDefault="004549C4">
                  <w:pPr>
                    <w:rPr>
                      <w:sz w:val="16"/>
                    </w:rPr>
                  </w:pPr>
                  <w:r w:rsidRPr="00B206B2">
                    <w:rPr>
                      <w:sz w:val="16"/>
                    </w:rPr>
                    <w:t>Se não houver diferença entre o novo período e o anterior ou seguinte, o novo período será agrupado com o atual.</w:t>
                  </w:r>
                </w:p>
              </w:tc>
            </w:tr>
          </w:tbl>
          <w:p w14:paraId="182737FE" w14:textId="77777777" w:rsidR="004549C4" w:rsidRPr="00B206B2" w:rsidRDefault="004549C4">
            <w:pPr>
              <w:rPr>
                <w:sz w:val="16"/>
              </w:rPr>
            </w:pPr>
          </w:p>
        </w:tc>
        <w:tc>
          <w:tcPr>
            <w:tcW w:w="0" w:type="auto"/>
          </w:tcPr>
          <w:p w14:paraId="339BDA53" w14:textId="77777777" w:rsidR="00B42C0A" w:rsidRPr="00B206B2" w:rsidRDefault="004549C4">
            <w:pPr>
              <w:rPr>
                <w:sz w:val="16"/>
              </w:rPr>
            </w:pPr>
            <w:r w:rsidRPr="00B206B2">
              <w:rPr>
                <w:sz w:val="16"/>
              </w:rPr>
              <w:t>É criado um novo período de validade.</w:t>
            </w:r>
          </w:p>
          <w:p w14:paraId="7D136DD4" w14:textId="77777777" w:rsidR="00B42C0A" w:rsidRPr="00B206B2" w:rsidRDefault="004549C4">
            <w:pPr>
              <w:rPr>
                <w:sz w:val="16"/>
              </w:rPr>
            </w:pPr>
            <w:r w:rsidRPr="00B206B2">
              <w:rPr>
                <w:sz w:val="16"/>
              </w:rPr>
              <w:t xml:space="preserve">Os registros de modificação são exibidos na seção </w:t>
            </w:r>
            <w:r w:rsidRPr="00B206B2">
              <w:rPr>
                <w:rStyle w:val="screenelement"/>
                <w:sz w:val="16"/>
              </w:rPr>
              <w:t>Log de modificações</w:t>
            </w:r>
            <w:r w:rsidRPr="00B206B2">
              <w:rPr>
                <w:sz w:val="16"/>
              </w:rPr>
              <w:t>.</w:t>
            </w:r>
          </w:p>
        </w:tc>
        <w:tc>
          <w:tcPr>
            <w:tcW w:w="0" w:type="auto"/>
          </w:tcPr>
          <w:p w14:paraId="6D694963" w14:textId="77777777" w:rsidR="00B42C0A" w:rsidRPr="00B206B2" w:rsidRDefault="00B42C0A">
            <w:pPr>
              <w:rPr>
                <w:sz w:val="16"/>
              </w:rPr>
            </w:pPr>
          </w:p>
        </w:tc>
      </w:tr>
    </w:tbl>
    <w:p w14:paraId="2B72C12F" w14:textId="77777777" w:rsidR="004549C4" w:rsidRDefault="004549C4"/>
    <w:p w14:paraId="10435A77" w14:textId="77777777" w:rsidR="00B206B2" w:rsidRDefault="00B206B2"/>
    <w:p w14:paraId="3EF0BFCB" w14:textId="77777777" w:rsidR="00B206B2" w:rsidRDefault="00B206B2" w:rsidP="00DA214B">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206B2" w14:paraId="4C97093A" w14:textId="77777777" w:rsidTr="00E452F7">
        <w:trPr>
          <w:cnfStyle w:val="100000000000" w:firstRow="1" w:lastRow="0" w:firstColumn="0" w:lastColumn="0" w:oddVBand="0" w:evenVBand="0" w:oddHBand="0" w:evenHBand="0" w:firstRowFirstColumn="0" w:firstRowLastColumn="0" w:lastRowFirstColumn="0" w:lastRowLastColumn="0"/>
        </w:trPr>
        <w:tc>
          <w:tcPr>
            <w:tcW w:w="1554" w:type="dxa"/>
          </w:tcPr>
          <w:p w14:paraId="34FAA98F" w14:textId="77777777" w:rsidR="00B206B2" w:rsidRDefault="00B206B2" w:rsidP="00E452F7">
            <w:r>
              <w:t>Type Style</w:t>
            </w:r>
          </w:p>
        </w:tc>
        <w:tc>
          <w:tcPr>
            <w:tcW w:w="11598" w:type="dxa"/>
          </w:tcPr>
          <w:p w14:paraId="0F47B27C" w14:textId="77777777" w:rsidR="00B206B2" w:rsidRDefault="00B206B2" w:rsidP="00E452F7">
            <w:r>
              <w:t>Description</w:t>
            </w:r>
          </w:p>
        </w:tc>
      </w:tr>
      <w:tr w:rsidR="00B206B2" w:rsidRPr="001B5034" w14:paraId="5F4320FA"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949C92A" w14:textId="77777777" w:rsidR="00B206B2" w:rsidRPr="001B5034" w:rsidRDefault="00B206B2" w:rsidP="00E452F7">
            <w:r w:rsidRPr="00601DC2">
              <w:rPr>
                <w:rStyle w:val="SAPScreenElement"/>
              </w:rPr>
              <w:t>Example</w:t>
            </w:r>
          </w:p>
        </w:tc>
        <w:tc>
          <w:tcPr>
            <w:tcW w:w="11598" w:type="dxa"/>
          </w:tcPr>
          <w:p w14:paraId="7EB73AF4" w14:textId="77777777" w:rsidR="00B206B2" w:rsidRDefault="00B206B2" w:rsidP="00E452F7">
            <w:r w:rsidRPr="001B5034">
              <w:t>Words or characters quoted from the screen. These include field names, screen titles, pushbuttons labels, menu names, menu paths, and menu options.</w:t>
            </w:r>
          </w:p>
          <w:p w14:paraId="565D95A8" w14:textId="77777777" w:rsidR="00B206B2" w:rsidRPr="001B5034" w:rsidRDefault="00B206B2" w:rsidP="00E452F7">
            <w:r>
              <w:t>Textual c</w:t>
            </w:r>
            <w:r w:rsidRPr="001B5034">
              <w:t xml:space="preserve">ross-references to other </w:t>
            </w:r>
            <w:r>
              <w:t>documents</w:t>
            </w:r>
            <w:r w:rsidRPr="001B5034">
              <w:t>.</w:t>
            </w:r>
          </w:p>
        </w:tc>
      </w:tr>
      <w:tr w:rsidR="00B206B2" w:rsidRPr="001B5034" w14:paraId="4B03684D"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D54F395" w14:textId="77777777" w:rsidR="00B206B2" w:rsidRPr="005A5AB7" w:rsidRDefault="00B206B2" w:rsidP="00E452F7">
            <w:pPr>
              <w:rPr>
                <w:rStyle w:val="SAPEmphasis"/>
              </w:rPr>
            </w:pPr>
            <w:r w:rsidRPr="00D61EBC">
              <w:rPr>
                <w:rStyle w:val="SAPEmphasis"/>
              </w:rPr>
              <w:t>Example</w:t>
            </w:r>
          </w:p>
        </w:tc>
        <w:tc>
          <w:tcPr>
            <w:tcW w:w="11598" w:type="dxa"/>
          </w:tcPr>
          <w:p w14:paraId="2F117006" w14:textId="77777777" w:rsidR="00B206B2" w:rsidRPr="001B5034" w:rsidRDefault="00B206B2" w:rsidP="00E452F7">
            <w:r w:rsidRPr="001B5034">
              <w:t xml:space="preserve">Emphasized words or </w:t>
            </w:r>
            <w:r>
              <w:t>expressions.</w:t>
            </w:r>
          </w:p>
        </w:tc>
      </w:tr>
      <w:tr w:rsidR="00B206B2" w:rsidRPr="001B5034" w14:paraId="392D0ED0"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5CC52ECF" w14:textId="77777777" w:rsidR="00B206B2" w:rsidRPr="001B5034" w:rsidRDefault="00B206B2" w:rsidP="00E452F7">
            <w:r w:rsidRPr="009A20CD">
              <w:rPr>
                <w:rStyle w:val="SAPMonospace"/>
              </w:rPr>
              <w:t>EXAMPLE</w:t>
            </w:r>
          </w:p>
        </w:tc>
        <w:tc>
          <w:tcPr>
            <w:tcW w:w="11598" w:type="dxa"/>
          </w:tcPr>
          <w:p w14:paraId="13A19710" w14:textId="77777777" w:rsidR="00B206B2" w:rsidRPr="001B5034" w:rsidRDefault="00B206B2" w:rsidP="00E452F7">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206B2" w:rsidRPr="001B5034" w14:paraId="736CB8D2"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109E1EC7" w14:textId="77777777" w:rsidR="00B206B2" w:rsidRPr="005411A0" w:rsidRDefault="00B206B2" w:rsidP="00E452F7">
            <w:pPr>
              <w:rPr>
                <w:rStyle w:val="SAPMonospace"/>
              </w:rPr>
            </w:pPr>
            <w:r w:rsidRPr="005411A0">
              <w:rPr>
                <w:rStyle w:val="SAPMonospace"/>
              </w:rPr>
              <w:t>Example</w:t>
            </w:r>
          </w:p>
        </w:tc>
        <w:tc>
          <w:tcPr>
            <w:tcW w:w="11598" w:type="dxa"/>
          </w:tcPr>
          <w:p w14:paraId="1D0F6A46" w14:textId="77777777" w:rsidR="00B206B2" w:rsidRPr="001B5034" w:rsidRDefault="00B206B2" w:rsidP="00E452F7">
            <w:r w:rsidRPr="001B5034">
              <w:t>Output on the screen. This includes file and directory names and their paths, messages, names of variables and parameters, source text, and names of installation, upgrade and database tools.</w:t>
            </w:r>
          </w:p>
        </w:tc>
      </w:tr>
      <w:tr w:rsidR="00B206B2" w:rsidRPr="001B5034" w14:paraId="5CD99A05"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2CFB55BD" w14:textId="77777777" w:rsidR="00B206B2" w:rsidRPr="005A5AB7" w:rsidRDefault="00B206B2" w:rsidP="00E452F7">
            <w:pPr>
              <w:rPr>
                <w:rStyle w:val="SAPEmphasis"/>
              </w:rPr>
            </w:pPr>
            <w:r w:rsidRPr="006F3BFA">
              <w:rPr>
                <w:rStyle w:val="SAPUserEntry"/>
              </w:rPr>
              <w:t>Example</w:t>
            </w:r>
          </w:p>
        </w:tc>
        <w:tc>
          <w:tcPr>
            <w:tcW w:w="11598" w:type="dxa"/>
          </w:tcPr>
          <w:p w14:paraId="4114FA78" w14:textId="77777777" w:rsidR="00B206B2" w:rsidRPr="001B5034" w:rsidRDefault="00B206B2" w:rsidP="00E452F7">
            <w:r w:rsidRPr="001B5034">
              <w:t>Exact user entry. These are words or characters that you enter in the system exactly as they appear in the documentation.</w:t>
            </w:r>
          </w:p>
        </w:tc>
      </w:tr>
      <w:tr w:rsidR="00B206B2" w:rsidRPr="001B5034" w14:paraId="175D247A" w14:textId="77777777" w:rsidTr="00E452F7">
        <w:trPr>
          <w:cnfStyle w:val="000000010000" w:firstRow="0" w:lastRow="0" w:firstColumn="0" w:lastColumn="0" w:oddVBand="0" w:evenVBand="0" w:oddHBand="0" w:evenHBand="1" w:firstRowFirstColumn="0" w:firstRowLastColumn="0" w:lastRowFirstColumn="0" w:lastRowLastColumn="0"/>
        </w:trPr>
        <w:tc>
          <w:tcPr>
            <w:tcW w:w="1554" w:type="dxa"/>
          </w:tcPr>
          <w:p w14:paraId="22F69626" w14:textId="77777777" w:rsidR="00B206B2" w:rsidRPr="006F3BFA" w:rsidRDefault="00B206B2" w:rsidP="00E452F7">
            <w:pPr>
              <w:rPr>
                <w:rStyle w:val="SAPUserEntry"/>
              </w:rPr>
            </w:pPr>
            <w:r w:rsidRPr="006F3BFA">
              <w:rPr>
                <w:rStyle w:val="SAPUserEntry"/>
              </w:rPr>
              <w:t>&lt;Example&gt;</w:t>
            </w:r>
          </w:p>
        </w:tc>
        <w:tc>
          <w:tcPr>
            <w:tcW w:w="11598" w:type="dxa"/>
          </w:tcPr>
          <w:p w14:paraId="68EAEB98" w14:textId="77777777" w:rsidR="00B206B2" w:rsidRPr="001B5034" w:rsidRDefault="00B206B2" w:rsidP="00E452F7">
            <w:r w:rsidRPr="001B5034">
              <w:t>Variable user entry. Angle brackets indicate that you replace these words and characters with appropriate entries to make entries in the system.</w:t>
            </w:r>
          </w:p>
        </w:tc>
      </w:tr>
      <w:tr w:rsidR="00B206B2" w:rsidRPr="001B5034" w14:paraId="76473682" w14:textId="77777777" w:rsidTr="00E452F7">
        <w:trPr>
          <w:cnfStyle w:val="000000100000" w:firstRow="0" w:lastRow="0" w:firstColumn="0" w:lastColumn="0" w:oddVBand="0" w:evenVBand="0" w:oddHBand="1" w:evenHBand="0" w:firstRowFirstColumn="0" w:firstRowLastColumn="0" w:lastRowFirstColumn="0" w:lastRowLastColumn="0"/>
        </w:trPr>
        <w:tc>
          <w:tcPr>
            <w:tcW w:w="1554" w:type="dxa"/>
          </w:tcPr>
          <w:p w14:paraId="6B4D1244" w14:textId="77777777" w:rsidR="00B206B2" w:rsidRPr="00601DC2" w:rsidRDefault="00B206B2" w:rsidP="00E452F7">
            <w:pPr>
              <w:rPr>
                <w:rStyle w:val="SAPKeyboard"/>
              </w:rPr>
            </w:pPr>
            <w:r w:rsidRPr="005E595C">
              <w:rPr>
                <w:rStyle w:val="SAPKeyboard"/>
              </w:rPr>
              <w:t>EXAMPLE</w:t>
            </w:r>
          </w:p>
        </w:tc>
        <w:tc>
          <w:tcPr>
            <w:tcW w:w="11598" w:type="dxa"/>
          </w:tcPr>
          <w:p w14:paraId="06C2B284" w14:textId="77777777" w:rsidR="00B206B2" w:rsidRPr="001B5034" w:rsidRDefault="00B206B2" w:rsidP="00E452F7">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5032126" w14:textId="77777777" w:rsidR="00B206B2" w:rsidRDefault="00B206B2" w:rsidP="00DA214B"/>
    <w:p w14:paraId="041B7577" w14:textId="77777777" w:rsidR="00B206B2" w:rsidRPr="00416A0C" w:rsidRDefault="00B206B2" w:rsidP="00DA214B">
      <w:pPr>
        <w:sectPr w:rsidR="00B206B2" w:rsidRPr="00416A0C" w:rsidSect="00B206B2">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206B2" w14:paraId="4905C36A" w14:textId="77777777" w:rsidTr="00E452F7">
        <w:trPr>
          <w:trHeight w:hRule="exact" w:val="227"/>
        </w:trPr>
        <w:tc>
          <w:tcPr>
            <w:tcW w:w="3969" w:type="dxa"/>
            <w:tcMar>
              <w:top w:w="0" w:type="dxa"/>
              <w:bottom w:w="0" w:type="dxa"/>
            </w:tcMar>
          </w:tcPr>
          <w:p w14:paraId="2C7614B9" w14:textId="77777777" w:rsidR="00B206B2" w:rsidRDefault="00B206B2" w:rsidP="00E452F7"/>
        </w:tc>
      </w:tr>
      <w:tr w:rsidR="00B206B2" w14:paraId="4D11E1F1" w14:textId="77777777" w:rsidTr="00E452F7">
        <w:trPr>
          <w:trHeight w:hRule="exact" w:val="1134"/>
        </w:trPr>
        <w:tc>
          <w:tcPr>
            <w:tcW w:w="3969" w:type="dxa"/>
            <w:shd w:val="clear" w:color="auto" w:fill="FFFFFF" w:themeFill="background1"/>
          </w:tcPr>
          <w:p w14:paraId="7D269AE9" w14:textId="77777777" w:rsidR="00B206B2" w:rsidRDefault="00B206B2" w:rsidP="00E452F7">
            <w:pPr>
              <w:pStyle w:val="SAPLastPageGray"/>
            </w:pPr>
            <w:r w:rsidRPr="00447440">
              <w:rPr>
                <w:color w:val="auto"/>
              </w:rPr>
              <w:t>www.sap.com</w:t>
            </w:r>
            <w:r>
              <w:t>/contactsap</w:t>
            </w:r>
          </w:p>
        </w:tc>
      </w:tr>
      <w:tr w:rsidR="00B206B2" w14:paraId="4ACB7812" w14:textId="77777777" w:rsidTr="00E452F7">
        <w:trPr>
          <w:trHeight w:val="8120"/>
        </w:trPr>
        <w:tc>
          <w:tcPr>
            <w:tcW w:w="3969" w:type="dxa"/>
            <w:shd w:val="clear" w:color="auto" w:fill="FFFFFF" w:themeFill="background1"/>
            <w:vAlign w:val="bottom"/>
          </w:tcPr>
          <w:p w14:paraId="4215B9C9" w14:textId="77777777" w:rsidR="00B206B2" w:rsidRPr="00CD309F" w:rsidRDefault="00B206B2" w:rsidP="00E452F7">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568528B0" w14:textId="77777777" w:rsidR="00B206B2" w:rsidRDefault="00B206B2" w:rsidP="00E452F7">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76CB84" w14:textId="77777777" w:rsidR="00B206B2" w:rsidRPr="00F42CDC" w:rsidRDefault="00B206B2" w:rsidP="00E452F7">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6A7027" w14:textId="77777777" w:rsidR="00B206B2" w:rsidRPr="00F42CDC" w:rsidRDefault="00B206B2" w:rsidP="00E452F7">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5D62E8" w14:textId="77777777" w:rsidR="00B206B2" w:rsidRPr="00F42CDC" w:rsidRDefault="00B206B2" w:rsidP="00E452F7">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8A836D8" w14:textId="73F2961D" w:rsidR="00B206B2" w:rsidRDefault="00B206B2" w:rsidP="00E452F7">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484CF122" w14:textId="77777777" w:rsidR="00B206B2" w:rsidRPr="00907380" w:rsidRDefault="00B206B2" w:rsidP="00E452F7">
            <w:pPr>
              <w:pStyle w:val="SAPMaterialNumber"/>
            </w:pPr>
          </w:p>
        </w:tc>
      </w:tr>
    </w:tbl>
    <w:p w14:paraId="7ACA38C1" w14:textId="77777777" w:rsidR="00B206B2" w:rsidRPr="00DA214B" w:rsidRDefault="00B206B2" w:rsidP="00DA214B">
      <w:pPr>
        <w:pStyle w:val="SAPLastPageNormal"/>
        <w:rPr>
          <w:lang w:val="en-US"/>
        </w:rPr>
      </w:pPr>
      <w:r>
        <w:rPr>
          <w:noProof/>
        </w:rPr>
        <w:drawing>
          <wp:anchor distT="0" distB="0" distL="114300" distR="114300" simplePos="0" relativeHeight="251662336" behindDoc="1" locked="0" layoutInCell="1" allowOverlap="1" wp14:anchorId="3AF04BBC" wp14:editId="2F963C7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206B2" w:rsidRPr="00DA214B" w:rsidSect="00B206B2">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54C3" w14:textId="77777777" w:rsidR="004549C4" w:rsidRDefault="004549C4">
      <w:pPr>
        <w:spacing w:before="0" w:after="0" w:line="240" w:lineRule="auto"/>
      </w:pPr>
      <w:r>
        <w:separator/>
      </w:r>
    </w:p>
  </w:endnote>
  <w:endnote w:type="continuationSeparator" w:id="0">
    <w:p w14:paraId="261F7BA9" w14:textId="77777777" w:rsidR="004549C4" w:rsidRDefault="004549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AD3C" w14:textId="77777777" w:rsidR="00B206B2" w:rsidRDefault="00B206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206B2" w:rsidRPr="005D1853" w14:paraId="19F02B3F" w14:textId="77777777" w:rsidTr="00B14393">
      <w:tc>
        <w:tcPr>
          <w:tcW w:w="5245" w:type="dxa"/>
          <w:vAlign w:val="bottom"/>
        </w:tcPr>
        <w:p w14:paraId="14FCA13C" w14:textId="6ECB003B" w:rsidR="00B206B2" w:rsidRDefault="00B206B2" w:rsidP="00B14393">
          <w:pPr>
            <w:pStyle w:val="SAPFooterleft"/>
          </w:pPr>
          <w:fldSimple w:instr=" REF maintitle \* MERGEFORMAT ">
            <w:r w:rsidRPr="00B206B2">
              <w:t>Criar centro de lucro –</w:t>
            </w:r>
            <w:r>
              <w:rPr>
                <w:u w:color="000000" w:themeColor="text1"/>
              </w:rPr>
              <w:t xml:space="preserve"> MDS (BNH)</w:t>
            </w:r>
          </w:fldSimple>
        </w:p>
        <w:p w14:paraId="3AC22582" w14:textId="61798188" w:rsidR="00B206B2" w:rsidRPr="001B2C66" w:rsidRDefault="00B206B2" w:rsidP="00B14393">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4525B43C" w14:textId="62AA623E" w:rsidR="00B206B2" w:rsidRPr="00860C35" w:rsidRDefault="00B206B2" w:rsidP="00B1439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802AA0" w14:textId="77777777" w:rsidR="00B206B2" w:rsidRPr="004319A4" w:rsidRDefault="00B206B2" w:rsidP="00B1439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DB7D1AD" w14:textId="77777777" w:rsidR="00B206B2" w:rsidRDefault="00B206B2" w:rsidP="007270E9">
    <w:pPr>
      <w:pStyle w:val="Footer"/>
    </w:pPr>
  </w:p>
  <w:p w14:paraId="2AF9C4C2" w14:textId="77777777" w:rsidR="00B206B2" w:rsidRPr="00E63F4C" w:rsidRDefault="00B206B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6A8C" w14:textId="77777777" w:rsidR="00B206B2" w:rsidRDefault="00B206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5DE0" w14:textId="77777777" w:rsidR="00B206B2" w:rsidRPr="00B206B2" w:rsidRDefault="00B206B2" w:rsidP="00B206B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A4E7" w14:textId="77777777" w:rsidR="00B206B2" w:rsidRPr="00B206B2" w:rsidRDefault="00B206B2" w:rsidP="00B206B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0620" w14:textId="77777777" w:rsidR="00B206B2" w:rsidRPr="00B206B2" w:rsidRDefault="00B206B2" w:rsidP="00B20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393C9" w14:textId="77777777" w:rsidR="004549C4" w:rsidRDefault="004549C4">
      <w:pPr>
        <w:spacing w:before="0" w:after="0" w:line="240" w:lineRule="auto"/>
      </w:pPr>
      <w:r>
        <w:rPr>
          <w:color w:val="000000"/>
        </w:rPr>
        <w:separator/>
      </w:r>
    </w:p>
  </w:footnote>
  <w:footnote w:type="continuationSeparator" w:id="0">
    <w:p w14:paraId="137FCF20" w14:textId="77777777" w:rsidR="004549C4" w:rsidRDefault="004549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DD0B9" w14:textId="77777777" w:rsidR="00B206B2" w:rsidRDefault="00B206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B98E" w14:textId="77777777" w:rsidR="00B206B2" w:rsidRDefault="00B206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553BD" w14:textId="77777777" w:rsidR="00B206B2" w:rsidRDefault="00B206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C0194"/>
    <w:multiLevelType w:val="multilevel"/>
    <w:tmpl w:val="67103A5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0E6915E2"/>
    <w:multiLevelType w:val="multilevel"/>
    <w:tmpl w:val="6D76BFE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1FD6006E"/>
    <w:multiLevelType w:val="multilevel"/>
    <w:tmpl w:val="6C044B2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275071"/>
    <w:multiLevelType w:val="multilevel"/>
    <w:tmpl w:val="65F24B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38033412">
    <w:abstractNumId w:val="13"/>
  </w:num>
  <w:num w:numId="2" w16cid:durableId="212011469">
    <w:abstractNumId w:val="18"/>
  </w:num>
  <w:num w:numId="3" w16cid:durableId="704717829">
    <w:abstractNumId w:val="20"/>
  </w:num>
  <w:num w:numId="4" w16cid:durableId="1128084504">
    <w:abstractNumId w:val="14"/>
  </w:num>
  <w:num w:numId="5" w16cid:durableId="808404774">
    <w:abstractNumId w:val="20"/>
    <w:lvlOverride w:ilvl="0"/>
  </w:num>
  <w:num w:numId="6" w16cid:durableId="1131098205">
    <w:abstractNumId w:val="20"/>
    <w:lvlOverride w:ilvl="0"/>
  </w:num>
  <w:num w:numId="7" w16cid:durableId="876042952">
    <w:abstractNumId w:val="20"/>
    <w:lvlOverride w:ilvl="0"/>
  </w:num>
  <w:num w:numId="8" w16cid:durableId="1421755009">
    <w:abstractNumId w:val="9"/>
  </w:num>
  <w:num w:numId="9" w16cid:durableId="1051273855">
    <w:abstractNumId w:val="7"/>
  </w:num>
  <w:num w:numId="10" w16cid:durableId="1489055612">
    <w:abstractNumId w:val="6"/>
  </w:num>
  <w:num w:numId="11" w16cid:durableId="1197081116">
    <w:abstractNumId w:val="8"/>
  </w:num>
  <w:num w:numId="12" w16cid:durableId="2110855417">
    <w:abstractNumId w:val="3"/>
  </w:num>
  <w:num w:numId="13" w16cid:durableId="1558398761">
    <w:abstractNumId w:val="2"/>
  </w:num>
  <w:num w:numId="14" w16cid:durableId="928806612">
    <w:abstractNumId w:val="10"/>
  </w:num>
  <w:num w:numId="15" w16cid:durableId="1838185382">
    <w:abstractNumId w:val="21"/>
  </w:num>
  <w:num w:numId="16" w16cid:durableId="1089042365">
    <w:abstractNumId w:val="24"/>
  </w:num>
  <w:num w:numId="17" w16cid:durableId="2037344557">
    <w:abstractNumId w:val="5"/>
  </w:num>
  <w:num w:numId="18" w16cid:durableId="218788077">
    <w:abstractNumId w:val="4"/>
  </w:num>
  <w:num w:numId="19" w16cid:durableId="748503925">
    <w:abstractNumId w:val="1"/>
  </w:num>
  <w:num w:numId="20" w16cid:durableId="316954995">
    <w:abstractNumId w:val="0"/>
  </w:num>
  <w:num w:numId="21" w16cid:durableId="1568805905">
    <w:abstractNumId w:val="16"/>
  </w:num>
  <w:num w:numId="22" w16cid:durableId="1085415714">
    <w:abstractNumId w:val="12"/>
  </w:num>
  <w:num w:numId="23" w16cid:durableId="1596672965">
    <w:abstractNumId w:val="19"/>
  </w:num>
  <w:num w:numId="24" w16cid:durableId="1735198078">
    <w:abstractNumId w:val="23"/>
  </w:num>
  <w:num w:numId="25" w16cid:durableId="211311818">
    <w:abstractNumId w:val="15"/>
  </w:num>
  <w:num w:numId="26" w16cid:durableId="264656315">
    <w:abstractNumId w:val="22"/>
  </w:num>
  <w:num w:numId="27" w16cid:durableId="1250847518">
    <w:abstractNumId w:val="8"/>
    <w:lvlOverride w:ilvl="0">
      <w:startOverride w:val="1"/>
    </w:lvlOverride>
  </w:num>
  <w:num w:numId="28" w16cid:durableId="1490294374">
    <w:abstractNumId w:val="8"/>
    <w:lvlOverride w:ilvl="0">
      <w:startOverride w:val="1"/>
    </w:lvlOverride>
  </w:num>
  <w:num w:numId="29" w16cid:durableId="1654988579">
    <w:abstractNumId w:val="11"/>
  </w:num>
  <w:num w:numId="30" w16cid:durableId="1506942515">
    <w:abstractNumId w:val="25"/>
  </w:num>
  <w:num w:numId="31" w16cid:durableId="1475758664">
    <w:abstractNumId w:val="17"/>
  </w:num>
  <w:num w:numId="32" w16cid:durableId="17942491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276503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42C0A"/>
    <w:rsid w:val="004549C4"/>
    <w:rsid w:val="00B206B2"/>
    <w:rsid w:val="00B42C0A"/>
    <w:rsid w:val="00DC1D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3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6B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206B2"/>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206B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206B2"/>
    <w:pPr>
      <w:numPr>
        <w:ilvl w:val="2"/>
      </w:numPr>
      <w:ind w:left="1134" w:hanging="1134"/>
      <w:outlineLvl w:val="2"/>
    </w:pPr>
    <w:rPr>
      <w:bCs/>
    </w:rPr>
  </w:style>
  <w:style w:type="paragraph" w:styleId="Heading4">
    <w:name w:val="heading 4"/>
    <w:basedOn w:val="Heading2"/>
    <w:next w:val="Normal"/>
    <w:link w:val="Heading4Char"/>
    <w:unhideWhenUsed/>
    <w:qFormat/>
    <w:rsid w:val="00B206B2"/>
    <w:pPr>
      <w:numPr>
        <w:ilvl w:val="3"/>
      </w:numPr>
      <w:ind w:left="1418" w:hanging="1418"/>
      <w:outlineLvl w:val="3"/>
    </w:pPr>
    <w:rPr>
      <w:bCs/>
      <w:iCs/>
    </w:rPr>
  </w:style>
  <w:style w:type="paragraph" w:styleId="Heading5">
    <w:name w:val="heading 5"/>
    <w:basedOn w:val="Heading2"/>
    <w:next w:val="Normal"/>
    <w:link w:val="Heading5Char"/>
    <w:unhideWhenUsed/>
    <w:qFormat/>
    <w:rsid w:val="00B206B2"/>
    <w:pPr>
      <w:numPr>
        <w:ilvl w:val="4"/>
      </w:numPr>
      <w:ind w:left="1701" w:hanging="1701"/>
      <w:outlineLvl w:val="4"/>
    </w:pPr>
  </w:style>
  <w:style w:type="paragraph" w:styleId="Heading6">
    <w:name w:val="heading 6"/>
    <w:basedOn w:val="Heading2"/>
    <w:next w:val="Normal"/>
    <w:link w:val="Heading6Char"/>
    <w:uiPriority w:val="9"/>
    <w:unhideWhenUsed/>
    <w:rsid w:val="00B206B2"/>
    <w:pPr>
      <w:numPr>
        <w:ilvl w:val="5"/>
      </w:numPr>
      <w:ind w:left="1871" w:hanging="1871"/>
      <w:outlineLvl w:val="5"/>
    </w:pPr>
    <w:rPr>
      <w:iCs/>
    </w:rPr>
  </w:style>
  <w:style w:type="paragraph" w:styleId="Heading7">
    <w:name w:val="heading 7"/>
    <w:basedOn w:val="Heading2"/>
    <w:next w:val="Normal"/>
    <w:link w:val="Heading7Char"/>
    <w:uiPriority w:val="9"/>
    <w:unhideWhenUsed/>
    <w:rsid w:val="00B206B2"/>
    <w:pPr>
      <w:numPr>
        <w:ilvl w:val="6"/>
      </w:numPr>
      <w:ind w:left="1985" w:hanging="1985"/>
      <w:outlineLvl w:val="6"/>
    </w:pPr>
    <w:rPr>
      <w:iCs/>
    </w:rPr>
  </w:style>
  <w:style w:type="paragraph" w:styleId="Heading8">
    <w:name w:val="heading 8"/>
    <w:basedOn w:val="Heading2"/>
    <w:next w:val="Normal"/>
    <w:link w:val="Heading8Char"/>
    <w:uiPriority w:val="9"/>
    <w:unhideWhenUsed/>
    <w:rsid w:val="00B206B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206B2"/>
    <w:pPr>
      <w:numPr>
        <w:ilvl w:val="8"/>
      </w:numPr>
      <w:ind w:left="2495" w:hanging="2495"/>
      <w:outlineLvl w:val="8"/>
    </w:pPr>
    <w:rPr>
      <w:iCs/>
      <w:szCs w:val="20"/>
    </w:rPr>
  </w:style>
  <w:style w:type="character" w:default="1" w:styleId="DefaultParagraphFont">
    <w:name w:val="Default Paragraph Font"/>
    <w:uiPriority w:val="1"/>
    <w:semiHidden/>
    <w:unhideWhenUsed/>
    <w:rsid w:val="00B206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6B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206B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206B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206B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206B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206B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206B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206B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206B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206B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206B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206B2"/>
    <w:rPr>
      <w:rFonts w:ascii="BentonSans Medium" w:hAnsi="BentonSans Medium"/>
      <w:sz w:val="20"/>
    </w:rPr>
  </w:style>
  <w:style w:type="paragraph" w:customStyle="1" w:styleId="SAPMainTitle">
    <w:name w:val="SAP_MainTitle"/>
    <w:basedOn w:val="Normal"/>
    <w:next w:val="SAPSubTitle"/>
    <w:rsid w:val="00B206B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206B2"/>
    <w:pPr>
      <w:spacing w:before="120"/>
    </w:pPr>
    <w:rPr>
      <w:color w:val="000000" w:themeColor="text1"/>
      <w:sz w:val="28"/>
    </w:rPr>
  </w:style>
  <w:style w:type="paragraph" w:customStyle="1" w:styleId="SAPSecurityLevel">
    <w:name w:val="SAP_SecurityLevel"/>
    <w:basedOn w:val="SAPMainTitle"/>
    <w:locked/>
    <w:rsid w:val="00B206B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206B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206B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206B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06B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06B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206B2"/>
    <w:pPr>
      <w:spacing w:before="1080"/>
    </w:pPr>
    <w:rPr>
      <w:b/>
      <w:color w:val="999999"/>
      <w:sz w:val="20"/>
    </w:rPr>
  </w:style>
  <w:style w:type="paragraph" w:customStyle="1" w:styleId="SAPTargetAudience">
    <w:name w:val="SAP_TargetAudience"/>
    <w:basedOn w:val="Normal"/>
    <w:locked/>
    <w:rsid w:val="00B206B2"/>
    <w:pPr>
      <w:ind w:left="170" w:right="170"/>
    </w:pPr>
  </w:style>
  <w:style w:type="paragraph" w:customStyle="1" w:styleId="SAPHeading1NoNumber">
    <w:name w:val="SAP_Heading1NoNumber"/>
    <w:basedOn w:val="Heading1"/>
    <w:next w:val="Normal"/>
    <w:locked/>
    <w:rsid w:val="00B206B2"/>
    <w:pPr>
      <w:numPr>
        <w:numId w:val="0"/>
      </w:numPr>
      <w:outlineLvl w:val="9"/>
    </w:pPr>
  </w:style>
  <w:style w:type="table" w:customStyle="1" w:styleId="LightShading1">
    <w:name w:val="Light Shading1"/>
    <w:basedOn w:val="TableNormal"/>
    <w:uiPriority w:val="60"/>
    <w:locked/>
    <w:rsid w:val="00B206B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206B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206B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206B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206B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206B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206B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206B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206B2"/>
    <w:pPr>
      <w:keepNext w:val="0"/>
      <w:spacing w:before="0"/>
    </w:pPr>
  </w:style>
  <w:style w:type="paragraph" w:styleId="TOC1">
    <w:name w:val="toc 1"/>
    <w:basedOn w:val="Normal"/>
    <w:autoRedefine/>
    <w:uiPriority w:val="39"/>
    <w:unhideWhenUsed/>
    <w:rsid w:val="00B206B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206B2"/>
    <w:pPr>
      <w:keepNext w:val="0"/>
      <w:tabs>
        <w:tab w:val="left" w:pos="1418"/>
      </w:tabs>
      <w:spacing w:before="0"/>
      <w:ind w:left="1418" w:hanging="794"/>
    </w:pPr>
  </w:style>
  <w:style w:type="paragraph" w:styleId="TOC4">
    <w:name w:val="toc 4"/>
    <w:basedOn w:val="TOC3"/>
    <w:next w:val="Normal"/>
    <w:autoRedefine/>
    <w:uiPriority w:val="39"/>
    <w:unhideWhenUsed/>
    <w:rsid w:val="00B206B2"/>
    <w:pPr>
      <w:tabs>
        <w:tab w:val="left" w:pos="1985"/>
      </w:tabs>
      <w:ind w:right="851"/>
    </w:pPr>
  </w:style>
  <w:style w:type="paragraph" w:styleId="TOC5">
    <w:name w:val="toc 5"/>
    <w:basedOn w:val="TOC4"/>
    <w:next w:val="Normal"/>
    <w:autoRedefine/>
    <w:uiPriority w:val="39"/>
    <w:unhideWhenUsed/>
    <w:rsid w:val="00B206B2"/>
  </w:style>
  <w:style w:type="paragraph" w:customStyle="1" w:styleId="SAPKeyblockTitle">
    <w:name w:val="SAP_KeyblockTitle"/>
    <w:basedOn w:val="Normal"/>
    <w:next w:val="Normal"/>
    <w:qFormat/>
    <w:rsid w:val="00B206B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206B2"/>
    <w:pPr>
      <w:ind w:left="680"/>
    </w:pPr>
  </w:style>
  <w:style w:type="paragraph" w:styleId="ListContinue">
    <w:name w:val="List Continue"/>
    <w:basedOn w:val="Normal"/>
    <w:uiPriority w:val="99"/>
    <w:qFormat/>
    <w:rsid w:val="00B206B2"/>
    <w:pPr>
      <w:ind w:left="340"/>
    </w:pPr>
  </w:style>
  <w:style w:type="paragraph" w:styleId="ListContinue2">
    <w:name w:val="List Continue 2"/>
    <w:basedOn w:val="Normal"/>
    <w:uiPriority w:val="99"/>
    <w:qFormat/>
    <w:rsid w:val="00B206B2"/>
    <w:pPr>
      <w:ind w:left="680"/>
    </w:pPr>
  </w:style>
  <w:style w:type="paragraph" w:styleId="ListContinue3">
    <w:name w:val="List Continue 3"/>
    <w:basedOn w:val="Normal"/>
    <w:uiPriority w:val="99"/>
    <w:qFormat/>
    <w:rsid w:val="00B206B2"/>
    <w:pPr>
      <w:ind w:left="1021"/>
    </w:pPr>
  </w:style>
  <w:style w:type="character" w:styleId="Hyperlink">
    <w:name w:val="Hyperlink"/>
    <w:basedOn w:val="DefaultParagraphFont"/>
    <w:uiPriority w:val="99"/>
    <w:unhideWhenUsed/>
    <w:rsid w:val="00B206B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206B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206B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206B2"/>
    <w:rPr>
      <w:rFonts w:ascii="Courier New" w:hAnsi="Courier New" w:cs="Times New Roman"/>
      <w:sz w:val="18"/>
    </w:rPr>
  </w:style>
  <w:style w:type="paragraph" w:styleId="Header">
    <w:name w:val="header"/>
    <w:basedOn w:val="Normal"/>
    <w:link w:val="HeaderChar"/>
    <w:uiPriority w:val="99"/>
    <w:unhideWhenUsed/>
    <w:rsid w:val="00B206B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206B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206B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206B2"/>
    <w:pPr>
      <w:tabs>
        <w:tab w:val="clear" w:pos="4703"/>
        <w:tab w:val="clear" w:pos="9406"/>
      </w:tabs>
      <w:spacing w:line="180" w:lineRule="exact"/>
    </w:pPr>
    <w:rPr>
      <w:sz w:val="12"/>
    </w:rPr>
  </w:style>
  <w:style w:type="character" w:customStyle="1" w:styleId="SAPUserEntry">
    <w:name w:val="SAP_UserEntry"/>
    <w:basedOn w:val="SAPMonospace"/>
    <w:uiPriority w:val="1"/>
    <w:qFormat/>
    <w:rsid w:val="00B206B2"/>
    <w:rPr>
      <w:rFonts w:ascii="Courier New" w:hAnsi="Courier New" w:cs="Times New Roman"/>
      <w:b/>
      <w:color w:val="45157E"/>
      <w:sz w:val="18"/>
    </w:rPr>
  </w:style>
  <w:style w:type="character" w:customStyle="1" w:styleId="SAPScreenElement">
    <w:name w:val="SAP_ScreenElement"/>
    <w:basedOn w:val="DefaultParagraphFont"/>
    <w:uiPriority w:val="1"/>
    <w:qFormat/>
    <w:rsid w:val="00B206B2"/>
    <w:rPr>
      <w:rFonts w:ascii="BentonSans Book Italic" w:hAnsi="BentonSans Book Italic" w:cs="Times New Roman"/>
      <w:color w:val="003283"/>
    </w:rPr>
  </w:style>
  <w:style w:type="character" w:customStyle="1" w:styleId="SAPEmphasis">
    <w:name w:val="SAP_Emphasis"/>
    <w:basedOn w:val="DefaultParagraphFont"/>
    <w:uiPriority w:val="1"/>
    <w:qFormat/>
    <w:rsid w:val="00B206B2"/>
    <w:rPr>
      <w:rFonts w:ascii="BentonSans Medium" w:hAnsi="BentonSans Medium" w:cs="Times New Roman"/>
      <w:sz w:val="18"/>
    </w:rPr>
  </w:style>
  <w:style w:type="character" w:customStyle="1" w:styleId="SAPKeyboard">
    <w:name w:val="SAP_Keyboard"/>
    <w:basedOn w:val="SAPMonospace"/>
    <w:uiPriority w:val="1"/>
    <w:qFormat/>
    <w:rsid w:val="00B206B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206B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206B2"/>
    <w:rPr>
      <w:rFonts w:ascii="BentonSans Bold" w:hAnsi="BentonSans Bold" w:cs="Times New Roman"/>
    </w:rPr>
  </w:style>
  <w:style w:type="character" w:customStyle="1" w:styleId="SAPFooterSecurityLevel">
    <w:name w:val="SAP_Footer_SecurityLevel"/>
    <w:basedOn w:val="DefaultParagraphFont"/>
    <w:uiPriority w:val="1"/>
    <w:locked/>
    <w:rsid w:val="00B206B2"/>
    <w:rPr>
      <w:rFonts w:cs="Times New Roman"/>
      <w:caps/>
      <w:spacing w:val="6"/>
    </w:rPr>
  </w:style>
  <w:style w:type="character" w:styleId="PlaceholderText">
    <w:name w:val="Placeholder Text"/>
    <w:basedOn w:val="DefaultParagraphFont"/>
    <w:uiPriority w:val="99"/>
    <w:semiHidden/>
    <w:rsid w:val="00B206B2"/>
    <w:rPr>
      <w:rFonts w:cs="Times New Roman"/>
      <w:color w:val="808080"/>
    </w:rPr>
  </w:style>
  <w:style w:type="paragraph" w:customStyle="1" w:styleId="SAPGraphicParagraph">
    <w:name w:val="SAP_GraphicParagraph"/>
    <w:basedOn w:val="Normal"/>
    <w:next w:val="Normal"/>
    <w:rsid w:val="00B206B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206B2"/>
    <w:rPr>
      <w:rFonts w:cs="Times New Roman"/>
      <w:color w:val="96607D" w:themeColor="followedHyperlink"/>
      <w:u w:val="single"/>
    </w:rPr>
  </w:style>
  <w:style w:type="character" w:styleId="SubtleEmphasis">
    <w:name w:val="Subtle Emphasis"/>
    <w:basedOn w:val="DefaultParagraphFont"/>
    <w:uiPriority w:val="19"/>
    <w:rsid w:val="00B206B2"/>
    <w:rPr>
      <w:rFonts w:cs="Times New Roman"/>
      <w:i/>
      <w:iCs/>
      <w:color w:val="808080" w:themeColor="text1" w:themeTint="7F"/>
    </w:rPr>
  </w:style>
  <w:style w:type="character" w:styleId="Strong">
    <w:name w:val="Strong"/>
    <w:basedOn w:val="DefaultParagraphFont"/>
    <w:uiPriority w:val="22"/>
    <w:rsid w:val="00B206B2"/>
    <w:rPr>
      <w:rFonts w:cs="Times New Roman"/>
      <w:b/>
      <w:bCs/>
    </w:rPr>
  </w:style>
  <w:style w:type="paragraph" w:customStyle="1" w:styleId="SAPCopyrightShort">
    <w:name w:val="SAP_CopyrightShort"/>
    <w:basedOn w:val="Normal"/>
    <w:locked/>
    <w:rsid w:val="00B206B2"/>
    <w:pPr>
      <w:spacing w:before="11760" w:after="0" w:line="220" w:lineRule="exact"/>
      <w:ind w:left="-1418" w:right="-567"/>
    </w:pPr>
  </w:style>
  <w:style w:type="paragraph" w:customStyle="1" w:styleId="SAPLastPageGray">
    <w:name w:val="SAP_LastPage_Gray"/>
    <w:basedOn w:val="Normal"/>
    <w:locked/>
    <w:rsid w:val="00B206B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206B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206B2"/>
  </w:style>
  <w:style w:type="paragraph" w:styleId="List">
    <w:name w:val="List"/>
    <w:basedOn w:val="Normal"/>
    <w:uiPriority w:val="99"/>
    <w:unhideWhenUsed/>
    <w:rsid w:val="00B206B2"/>
    <w:pPr>
      <w:ind w:left="340" w:hanging="340"/>
      <w:contextualSpacing/>
    </w:pPr>
  </w:style>
  <w:style w:type="paragraph" w:styleId="ListBullet">
    <w:name w:val="List Bullet"/>
    <w:basedOn w:val="Normal"/>
    <w:uiPriority w:val="99"/>
    <w:qFormat/>
    <w:rsid w:val="00B206B2"/>
    <w:pPr>
      <w:numPr>
        <w:numId w:val="8"/>
      </w:numPr>
      <w:ind w:left="341" w:hanging="284"/>
    </w:pPr>
  </w:style>
  <w:style w:type="paragraph" w:styleId="ListBullet2">
    <w:name w:val="List Bullet 2"/>
    <w:basedOn w:val="Normal"/>
    <w:uiPriority w:val="99"/>
    <w:qFormat/>
    <w:rsid w:val="00B206B2"/>
    <w:pPr>
      <w:numPr>
        <w:numId w:val="9"/>
      </w:numPr>
      <w:ind w:left="681" w:hanging="284"/>
    </w:pPr>
  </w:style>
  <w:style w:type="paragraph" w:styleId="ListBullet3">
    <w:name w:val="List Bullet 3"/>
    <w:basedOn w:val="Normal"/>
    <w:uiPriority w:val="99"/>
    <w:qFormat/>
    <w:rsid w:val="00B206B2"/>
    <w:pPr>
      <w:numPr>
        <w:numId w:val="10"/>
      </w:numPr>
      <w:ind w:left="1021" w:hanging="284"/>
    </w:pPr>
  </w:style>
  <w:style w:type="paragraph" w:styleId="ListNumber">
    <w:name w:val="List Number"/>
    <w:basedOn w:val="Normal"/>
    <w:uiPriority w:val="99"/>
    <w:qFormat/>
    <w:rsid w:val="00B206B2"/>
    <w:pPr>
      <w:numPr>
        <w:numId w:val="33"/>
      </w:numPr>
    </w:pPr>
  </w:style>
  <w:style w:type="paragraph" w:styleId="ListNumber2">
    <w:name w:val="List Number 2"/>
    <w:basedOn w:val="Normal"/>
    <w:uiPriority w:val="99"/>
    <w:qFormat/>
    <w:rsid w:val="00B206B2"/>
    <w:pPr>
      <w:numPr>
        <w:ilvl w:val="1"/>
        <w:numId w:val="33"/>
      </w:numPr>
    </w:pPr>
  </w:style>
  <w:style w:type="paragraph" w:styleId="ListNumber3">
    <w:name w:val="List Number 3"/>
    <w:basedOn w:val="Normal"/>
    <w:uiPriority w:val="99"/>
    <w:qFormat/>
    <w:rsid w:val="00B206B2"/>
    <w:pPr>
      <w:numPr>
        <w:ilvl w:val="2"/>
        <w:numId w:val="33"/>
      </w:numPr>
    </w:pPr>
  </w:style>
  <w:style w:type="paragraph" w:styleId="List2">
    <w:name w:val="List 2"/>
    <w:basedOn w:val="Normal"/>
    <w:uiPriority w:val="99"/>
    <w:unhideWhenUsed/>
    <w:rsid w:val="00B206B2"/>
    <w:pPr>
      <w:ind w:left="680" w:hanging="340"/>
      <w:contextualSpacing/>
    </w:pPr>
  </w:style>
  <w:style w:type="paragraph" w:styleId="List3">
    <w:name w:val="List 3"/>
    <w:basedOn w:val="Normal"/>
    <w:uiPriority w:val="99"/>
    <w:unhideWhenUsed/>
    <w:rsid w:val="00B206B2"/>
    <w:pPr>
      <w:ind w:left="1020" w:hanging="340"/>
      <w:contextualSpacing/>
    </w:pPr>
  </w:style>
  <w:style w:type="paragraph" w:styleId="DocumentMap">
    <w:name w:val="Document Map"/>
    <w:basedOn w:val="Normal"/>
    <w:link w:val="DocumentMapChar"/>
    <w:uiPriority w:val="99"/>
    <w:semiHidden/>
    <w:unhideWhenUsed/>
    <w:rsid w:val="00B206B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206B2"/>
    <w:rPr>
      <w:rFonts w:ascii="Tahoma" w:eastAsia="MS Mincho" w:hAnsi="Tahoma"/>
      <w:color w:val="000000" w:themeColor="text1"/>
      <w:kern w:val="0"/>
      <w:sz w:val="16"/>
      <w:szCs w:val="16"/>
      <w:lang w:eastAsia="en-US"/>
    </w:rPr>
  </w:style>
  <w:style w:type="paragraph" w:styleId="NoSpacing">
    <w:name w:val="No Spacing"/>
    <w:link w:val="NoSpacingChar"/>
    <w:uiPriority w:val="1"/>
    <w:rsid w:val="00B206B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206B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206B2"/>
    <w:pPr>
      <w:jc w:val="right"/>
    </w:pPr>
    <w:rPr>
      <w:noProof/>
    </w:rPr>
  </w:style>
  <w:style w:type="character" w:styleId="Emphasis">
    <w:name w:val="Emphasis"/>
    <w:basedOn w:val="DefaultParagraphFont"/>
    <w:uiPriority w:val="20"/>
    <w:rsid w:val="00B206B2"/>
    <w:rPr>
      <w:rFonts w:cs="Times New Roman"/>
      <w:i/>
      <w:iCs/>
    </w:rPr>
  </w:style>
  <w:style w:type="paragraph" w:styleId="Quote">
    <w:name w:val="Quote"/>
    <w:basedOn w:val="Normal"/>
    <w:next w:val="Normal"/>
    <w:link w:val="QuoteChar"/>
    <w:uiPriority w:val="29"/>
    <w:rsid w:val="00B206B2"/>
    <w:rPr>
      <w:i/>
      <w:iCs/>
    </w:rPr>
  </w:style>
  <w:style w:type="character" w:customStyle="1" w:styleId="QuoteChar">
    <w:name w:val="Quote Char"/>
    <w:basedOn w:val="DefaultParagraphFont"/>
    <w:link w:val="Quote"/>
    <w:uiPriority w:val="29"/>
    <w:rsid w:val="00B206B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206B2"/>
    <w:rPr>
      <w:rFonts w:cs="Times New Roman"/>
      <w:smallCaps/>
      <w:color w:val="E97132" w:themeColor="accent2"/>
      <w:u w:val="single"/>
    </w:rPr>
  </w:style>
  <w:style w:type="paragraph" w:styleId="IntenseQuote">
    <w:name w:val="Intense Quote"/>
    <w:basedOn w:val="Normal"/>
    <w:next w:val="Normal"/>
    <w:link w:val="IntenseQuoteChar"/>
    <w:uiPriority w:val="30"/>
    <w:rsid w:val="00B206B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206B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206B2"/>
    <w:rPr>
      <w:rFonts w:cs="Times New Roman"/>
      <w:b/>
      <w:bCs/>
      <w:smallCaps/>
      <w:color w:val="E97132" w:themeColor="accent2"/>
      <w:spacing w:val="5"/>
      <w:u w:val="single"/>
    </w:rPr>
  </w:style>
  <w:style w:type="character" w:styleId="IntenseEmphasis">
    <w:name w:val="Intense Emphasis"/>
    <w:basedOn w:val="DefaultParagraphFont"/>
    <w:uiPriority w:val="21"/>
    <w:rsid w:val="00B206B2"/>
    <w:rPr>
      <w:rFonts w:cs="Times New Roman"/>
      <w:b/>
      <w:bCs/>
      <w:i/>
      <w:iCs/>
      <w:color w:val="156082" w:themeColor="accent1"/>
    </w:rPr>
  </w:style>
  <w:style w:type="paragraph" w:styleId="ListParagraph">
    <w:name w:val="List Paragraph"/>
    <w:basedOn w:val="Normal"/>
    <w:uiPriority w:val="34"/>
    <w:rsid w:val="00B206B2"/>
    <w:pPr>
      <w:ind w:left="720"/>
      <w:contextualSpacing/>
    </w:pPr>
  </w:style>
  <w:style w:type="character" w:styleId="BookTitle">
    <w:name w:val="Book Title"/>
    <w:basedOn w:val="DefaultParagraphFont"/>
    <w:uiPriority w:val="33"/>
    <w:rsid w:val="00B206B2"/>
    <w:rPr>
      <w:rFonts w:cs="Times New Roman"/>
      <w:b/>
      <w:bCs/>
      <w:smallCaps/>
      <w:spacing w:val="5"/>
    </w:rPr>
  </w:style>
  <w:style w:type="character" w:customStyle="1" w:styleId="SAPTextReference">
    <w:name w:val="SAP_TextReference"/>
    <w:basedOn w:val="SAPScreenElement"/>
    <w:uiPriority w:val="1"/>
    <w:qFormat/>
    <w:rsid w:val="00B206B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206B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206B2"/>
    <w:rPr>
      <w:rFonts w:ascii="BentonSans Bold" w:hAnsi="BentonSans Bold"/>
    </w:rPr>
  </w:style>
  <w:style w:type="paragraph" w:customStyle="1" w:styleId="SAPFooterCurrentTopicLeft">
    <w:name w:val="SAP_Footer_CurrentTopicLeft"/>
    <w:basedOn w:val="SAPFooterleft"/>
    <w:qFormat/>
    <w:locked/>
    <w:rsid w:val="00B206B2"/>
    <w:rPr>
      <w:rFonts w:ascii="BentonSans Bold" w:hAnsi="BentonSans Bold"/>
    </w:rPr>
  </w:style>
  <w:style w:type="character" w:customStyle="1" w:styleId="Superscript">
    <w:name w:val="Superscript"/>
    <w:basedOn w:val="DefaultParagraphFont"/>
    <w:uiPriority w:val="1"/>
    <w:rsid w:val="00B206B2"/>
    <w:rPr>
      <w:rFonts w:cs="Times New Roman"/>
      <w:vertAlign w:val="superscript"/>
    </w:rPr>
  </w:style>
  <w:style w:type="character" w:customStyle="1" w:styleId="SAPGreenTextNotPrintedChar">
    <w:name w:val="SAP_GreenText_(NotPrinted) Char"/>
    <w:basedOn w:val="DefaultParagraphFont"/>
    <w:link w:val="SAPGreenTextNotPrinted"/>
    <w:rsid w:val="00B206B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206B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206B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206B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206B2"/>
    <w:pPr>
      <w:spacing w:before="0" w:after="200" w:line="240" w:lineRule="auto"/>
    </w:pPr>
    <w:rPr>
      <w:i/>
      <w:iCs/>
      <w:color w:val="0E2841" w:themeColor="text2"/>
      <w:szCs w:val="18"/>
    </w:rPr>
  </w:style>
  <w:style w:type="paragraph" w:customStyle="1" w:styleId="SAPXMLCodeblock">
    <w:name w:val="SAP_XML_Codeblock"/>
    <w:basedOn w:val="Normal"/>
    <w:qFormat/>
    <w:rsid w:val="00B206B2"/>
    <w:rPr>
      <w:rFonts w:ascii="Courier New" w:eastAsiaTheme="majorEastAsia" w:hAnsi="Courier New"/>
      <w:szCs w:val="26"/>
    </w:rPr>
  </w:style>
  <w:style w:type="character" w:customStyle="1" w:styleId="SAPIcon">
    <w:name w:val="SAP_Icon"/>
    <w:basedOn w:val="SAPTextReference"/>
    <w:uiPriority w:val="1"/>
    <w:qFormat/>
    <w:rsid w:val="00B206B2"/>
    <w:rPr>
      <w:rFonts w:ascii="SAP-icons" w:hAnsi="SAP-icons" w:cs="Times New Roman"/>
      <w:color w:val="7F7F7F" w:themeColor="text1" w:themeTint="80"/>
      <w:sz w:val="18"/>
    </w:rPr>
  </w:style>
  <w:style w:type="table" w:customStyle="1" w:styleId="SAPNote">
    <w:name w:val="SAP_Note"/>
    <w:basedOn w:val="TableGrid"/>
    <w:uiPriority w:val="99"/>
    <w:rsid w:val="00B206B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206B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1919</Words>
  <Characters>10940</Characters>
  <Application>Microsoft Office Word</Application>
  <DocSecurity>4</DocSecurity>
  <Lines>91</Lines>
  <Paragraphs>25</Paragraphs>
  <ScaleCrop>false</ScaleCrop>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