
<file path=[Content_Types].xml><?xml version="1.0" encoding="utf-8"?>
<Types xmlns="http://schemas.openxmlformats.org/package/2006/content-types">
  <Default Extension="534C5550" ContentType="image/pn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41" w:rightFromText="141" w:vertAnchor="page" w:horzAnchor="margin" w:tblpY="590"/>
        <w:tblW w:w="14567" w:type="dxa"/>
        <w:tblBorders>
          <w:top w:val="none" w:sz="0" w:space="0" w:color="auto"/>
          <w:left w:val="none" w:sz="0" w:space="0" w:color="auto"/>
          <w:bottom w:val="single" w:sz="18" w:space="0" w:color="auto"/>
          <w:right w:val="none" w:sz="0" w:space="0" w:color="auto"/>
          <w:insideH w:val="none" w:sz="0" w:space="0" w:color="auto"/>
          <w:insideV w:val="none" w:sz="0" w:space="0" w:color="auto"/>
        </w:tblBorders>
        <w:tblLayout w:type="fixed"/>
        <w:tblLook w:val="0600" w:firstRow="0" w:lastRow="0" w:firstColumn="0" w:lastColumn="0" w:noHBand="1" w:noVBand="1"/>
      </w:tblPr>
      <w:tblGrid>
        <w:gridCol w:w="3227"/>
        <w:gridCol w:w="11340"/>
      </w:tblGrid>
      <w:tr w:rsidR="00066269" w14:paraId="43DABD4D" w14:textId="77777777" w:rsidTr="0000412F">
        <w:trPr>
          <w:trHeight w:val="636"/>
        </w:trPr>
        <w:tc>
          <w:tcPr>
            <w:tcW w:w="3227" w:type="dxa"/>
          </w:tcPr>
          <w:p w14:paraId="03B91C05" w14:textId="77777777" w:rsidR="00066269" w:rsidRPr="006A4D17" w:rsidRDefault="00066269" w:rsidP="0000412F">
            <w:bookmarkStart w:id="0" w:name="unique_1"/>
            <w:bookmarkStart w:id="1" w:name="_Hlk107001998"/>
            <w:r w:rsidRPr="006A4D17">
              <w:rPr>
                <w:noProof/>
              </w:rPr>
              <w:drawing>
                <wp:anchor distT="0" distB="0" distL="114300" distR="114300" simplePos="0" relativeHeight="251659264" behindDoc="1" locked="0" layoutInCell="1" allowOverlap="1" wp14:anchorId="42F8452D" wp14:editId="49829DF2">
                  <wp:simplePos x="0" y="0"/>
                  <wp:positionH relativeFrom="column">
                    <wp:posOffset>178064</wp:posOffset>
                  </wp:positionH>
                  <wp:positionV relativeFrom="paragraph">
                    <wp:posOffset>128905</wp:posOffset>
                  </wp:positionV>
                  <wp:extent cx="1519200" cy="1443600"/>
                  <wp:effectExtent l="0" t="0" r="0" b="4445"/>
                  <wp:wrapNone/>
                  <wp:docPr id="3" name="Illustration">
                    <a:extLst xmlns:a="http://schemas.openxmlformats.org/drawingml/2006/main">
                      <a:ext uri="{FF2B5EF4-FFF2-40B4-BE49-F238E27FC236}">
                        <a16:creationId xmlns:a16="http://schemas.microsoft.com/office/drawing/2014/main" id="{FD14F36E-07D2-4603-8052-37711C0D346D}"/>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3" name="Illustration">
                            <a:extLst>
                              <a:ext uri="{FF2B5EF4-FFF2-40B4-BE49-F238E27FC236}">
                                <a16:creationId xmlns:a16="http://schemas.microsoft.com/office/drawing/2014/main" id="{FD14F36E-07D2-4603-8052-37711C0D346D}"/>
                              </a:ext>
                            </a:extLst>
                          </pic:cNvPr>
                          <pic:cNvPicPr>
                            <a:picLocks noGrp="1" noChangeAspect="1"/>
                          </pic:cNvPicPr>
                        </pic:nvPicPr>
                        <pic:blipFill>
                          <a:blip r:embed="rId7"/>
                          <a:srcRect t="2515" b="2515"/>
                          <a:stretch>
                            <a:fillRect/>
                          </a:stretch>
                        </pic:blipFill>
                        <pic:spPr bwMode="gray">
                          <a:xfrm>
                            <a:off x="0" y="0"/>
                            <a:ext cx="1519200" cy="14436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11340" w:type="dxa"/>
          </w:tcPr>
          <w:p w14:paraId="67EA7399" w14:textId="44E53CA8" w:rsidR="00066269" w:rsidRPr="00E540A2" w:rsidRDefault="00066269" w:rsidP="00066269">
            <w:pPr>
              <w:pStyle w:val="SAPCollateralType"/>
            </w:pPr>
            <w:r>
              <w:t>Test Script</w:t>
            </w:r>
          </w:p>
          <w:p w14:paraId="28619D42" w14:textId="367B0310" w:rsidR="00066269" w:rsidRPr="00CF3F1C" w:rsidRDefault="00066269" w:rsidP="00066269">
            <w:pPr>
              <w:pStyle w:val="SAPDocumentVersion"/>
            </w:pPr>
            <w:r>
              <w:t>SAP S/4HANA Cloud Public Edition - 19-06-26</w:t>
            </w:r>
          </w:p>
        </w:tc>
      </w:tr>
      <w:tr w:rsidR="00066269" w14:paraId="5503EF0A" w14:textId="77777777" w:rsidTr="0000412F">
        <w:trPr>
          <w:trHeight w:hRule="exact" w:val="1656"/>
        </w:trPr>
        <w:tc>
          <w:tcPr>
            <w:tcW w:w="3227" w:type="dxa"/>
          </w:tcPr>
          <w:p w14:paraId="399D0206" w14:textId="77777777" w:rsidR="00066269" w:rsidRPr="006A4D17" w:rsidRDefault="00066269" w:rsidP="0000412F"/>
        </w:tc>
        <w:tc>
          <w:tcPr>
            <w:tcW w:w="11340" w:type="dxa"/>
          </w:tcPr>
          <w:p w14:paraId="1C2D9BEF" w14:textId="283155E7" w:rsidR="00066269" w:rsidRDefault="00066269" w:rsidP="00066269">
            <w:pPr>
              <w:pStyle w:val="SAPMainTitle"/>
            </w:pPr>
            <w:bookmarkStart w:id="2" w:name="maintitle"/>
            <w:r>
              <w:t>Asset Accounting – Group Ledger IFRS (1GB_AE)</w:t>
            </w:r>
            <w:bookmarkEnd w:id="2"/>
            <w:r w:rsidRPr="00585F3D">
              <w:t xml:space="preserve"> </w:t>
            </w:r>
          </w:p>
          <w:p w14:paraId="1CC3DE77" w14:textId="77777777" w:rsidR="00066269" w:rsidRDefault="00066269" w:rsidP="0000412F"/>
          <w:p w14:paraId="213A4F61" w14:textId="77777777" w:rsidR="00066269" w:rsidRPr="00585F3D" w:rsidRDefault="00066269" w:rsidP="0000412F">
            <w:r w:rsidRPr="00DE3655">
              <w:rPr>
                <w:b/>
                <w:bCs/>
                <w:noProof/>
                <w:szCs w:val="28"/>
              </w:rPr>
              <w:drawing>
                <wp:anchor distT="0" distB="0" distL="114300" distR="114300" simplePos="0" relativeHeight="251660288" behindDoc="1" locked="0" layoutInCell="1" allowOverlap="1" wp14:anchorId="32F23B82" wp14:editId="11E1C7F7">
                  <wp:simplePos x="0" y="0"/>
                  <wp:positionH relativeFrom="column">
                    <wp:posOffset>6490970</wp:posOffset>
                  </wp:positionH>
                  <wp:positionV relativeFrom="page">
                    <wp:posOffset>889965</wp:posOffset>
                  </wp:positionV>
                  <wp:extent cx="650875" cy="363220"/>
                  <wp:effectExtent l="0" t="0" r="0" b="0"/>
                  <wp:wrapNone/>
                  <wp:docPr id="1"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229" t="27941" b="16177"/>
                          <a:stretch/>
                        </pic:blipFill>
                        <pic:spPr bwMode="auto">
                          <a:xfrm>
                            <a:off x="0" y="0"/>
                            <a:ext cx="650875" cy="36322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r>
      <w:tr w:rsidR="00066269" w14:paraId="1CAE105A" w14:textId="77777777" w:rsidTr="0000412F">
        <w:trPr>
          <w:trHeight w:hRule="exact" w:val="481"/>
        </w:trPr>
        <w:tc>
          <w:tcPr>
            <w:tcW w:w="3227" w:type="dxa"/>
          </w:tcPr>
          <w:p w14:paraId="12F63252" w14:textId="77777777" w:rsidR="00066269" w:rsidRDefault="00066269" w:rsidP="0000412F"/>
        </w:tc>
        <w:tc>
          <w:tcPr>
            <w:tcW w:w="11340" w:type="dxa"/>
          </w:tcPr>
          <w:p w14:paraId="09F5258C" w14:textId="77777777" w:rsidR="00066269" w:rsidRDefault="00066269" w:rsidP="0000412F">
            <w:pPr>
              <w:pStyle w:val="SAPSecurityLevel"/>
              <w:jc w:val="left"/>
            </w:pPr>
            <w:r>
              <w:t>PUBLIC</w:t>
            </w:r>
          </w:p>
        </w:tc>
      </w:tr>
    </w:tbl>
    <w:p w14:paraId="5CB611C7" w14:textId="77777777" w:rsidR="00066269" w:rsidRPr="009B6859" w:rsidRDefault="00066269" w:rsidP="00CF6034">
      <w:pPr>
        <w:pStyle w:val="SAPKeyblockTitle"/>
      </w:pPr>
      <w:r w:rsidRPr="009B6859">
        <w:t>Table of Contents</w:t>
      </w:r>
      <w:r w:rsidRPr="00BE29C5">
        <w:rPr>
          <w:rFonts w:ascii="BentonSans Book" w:hAnsi="BentonSans Book"/>
          <w:noProof/>
          <w:color w:val="000000" w:themeColor="text1"/>
          <w:sz w:val="18"/>
        </w:rPr>
        <w:t xml:space="preserve"> </w:t>
      </w:r>
    </w:p>
    <w:p w14:paraId="5C7C7E15" w14:textId="0ECA79E4" w:rsidR="00066269" w:rsidRDefault="00066269">
      <w:pPr>
        <w:pStyle w:val="TOC1"/>
        <w:rPr>
          <w:rFonts w:asciiTheme="minorHAnsi" w:eastAsiaTheme="minorEastAsia" w:hAnsiTheme="minorHAnsi" w:cstheme="minorBidi"/>
          <w:noProof/>
          <w:color w:val="auto"/>
          <w:kern w:val="2"/>
          <w:sz w:val="24"/>
          <w:lang/>
          <w14:ligatures w14:val="standardContextual"/>
        </w:rPr>
      </w:pPr>
      <w:r>
        <w:rPr>
          <w:rFonts w:ascii="BentonSans Bold" w:eastAsiaTheme="minorHAnsi" w:hAnsi="BentonSans Bold"/>
          <w:sz w:val="22"/>
          <w:szCs w:val="22"/>
        </w:rPr>
        <w:fldChar w:fldCharType="begin"/>
      </w:r>
      <w:r>
        <w:rPr>
          <w:rFonts w:ascii="BentonSans Bold" w:hAnsi="BentonSans Bold"/>
        </w:rPr>
        <w:instrText xml:space="preserve"> TOC \o "1-5" \h \z \u </w:instrText>
      </w:r>
      <w:r>
        <w:rPr>
          <w:rFonts w:ascii="BentonSans Bold" w:eastAsiaTheme="minorHAnsi" w:hAnsi="BentonSans Bold"/>
          <w:sz w:val="22"/>
          <w:szCs w:val="22"/>
        </w:rPr>
        <w:fldChar w:fldCharType="separate"/>
      </w:r>
      <w:hyperlink w:anchor="_Toc232847023" w:history="1">
        <w:r w:rsidRPr="00F125D6">
          <w:rPr>
            <w:rStyle w:val="Hyperlink"/>
            <w:noProof/>
          </w:rPr>
          <w:t>1</w:t>
        </w:r>
        <w:r>
          <w:rPr>
            <w:rFonts w:asciiTheme="minorHAnsi" w:eastAsiaTheme="minorEastAsia" w:hAnsiTheme="minorHAnsi" w:cstheme="minorBidi"/>
            <w:noProof/>
            <w:color w:val="auto"/>
            <w:kern w:val="2"/>
            <w:sz w:val="24"/>
            <w:lang/>
            <w14:ligatures w14:val="standardContextual"/>
          </w:rPr>
          <w:tab/>
        </w:r>
        <w:r w:rsidRPr="00F125D6">
          <w:rPr>
            <w:rStyle w:val="Hyperlink"/>
            <w:noProof/>
          </w:rPr>
          <w:t>Purpose</w:t>
        </w:r>
        <w:r>
          <w:rPr>
            <w:noProof/>
            <w:webHidden/>
          </w:rPr>
          <w:tab/>
        </w:r>
        <w:r>
          <w:rPr>
            <w:noProof/>
            <w:webHidden/>
          </w:rPr>
          <w:fldChar w:fldCharType="begin"/>
        </w:r>
        <w:r>
          <w:rPr>
            <w:noProof/>
            <w:webHidden/>
          </w:rPr>
          <w:instrText xml:space="preserve"> PAGEREF _Toc232847023 \h </w:instrText>
        </w:r>
        <w:r>
          <w:rPr>
            <w:noProof/>
            <w:webHidden/>
          </w:rPr>
        </w:r>
        <w:r>
          <w:rPr>
            <w:noProof/>
            <w:webHidden/>
          </w:rPr>
          <w:fldChar w:fldCharType="separate"/>
        </w:r>
        <w:r>
          <w:rPr>
            <w:noProof/>
            <w:webHidden/>
          </w:rPr>
          <w:t>3</w:t>
        </w:r>
        <w:r>
          <w:rPr>
            <w:noProof/>
            <w:webHidden/>
          </w:rPr>
          <w:fldChar w:fldCharType="end"/>
        </w:r>
      </w:hyperlink>
    </w:p>
    <w:p w14:paraId="2EFDC924" w14:textId="4F474A2C" w:rsidR="00066269" w:rsidRDefault="00066269">
      <w:pPr>
        <w:pStyle w:val="TOC1"/>
        <w:rPr>
          <w:rFonts w:asciiTheme="minorHAnsi" w:eastAsiaTheme="minorEastAsia" w:hAnsiTheme="minorHAnsi" w:cstheme="minorBidi"/>
          <w:noProof/>
          <w:color w:val="auto"/>
          <w:kern w:val="2"/>
          <w:sz w:val="24"/>
          <w:lang/>
          <w14:ligatures w14:val="standardContextual"/>
        </w:rPr>
      </w:pPr>
      <w:hyperlink w:anchor="_Toc232847024" w:history="1">
        <w:r w:rsidRPr="00F125D6">
          <w:rPr>
            <w:rStyle w:val="Hyperlink"/>
            <w:noProof/>
          </w:rPr>
          <w:t>2</w:t>
        </w:r>
        <w:r>
          <w:rPr>
            <w:rFonts w:asciiTheme="minorHAnsi" w:eastAsiaTheme="minorEastAsia" w:hAnsiTheme="minorHAnsi" w:cstheme="minorBidi"/>
            <w:noProof/>
            <w:color w:val="auto"/>
            <w:kern w:val="2"/>
            <w:sz w:val="24"/>
            <w:lang/>
            <w14:ligatures w14:val="standardContextual"/>
          </w:rPr>
          <w:tab/>
        </w:r>
        <w:r w:rsidRPr="00F125D6">
          <w:rPr>
            <w:rStyle w:val="Hyperlink"/>
            <w:noProof/>
          </w:rPr>
          <w:t>Prerequisites</w:t>
        </w:r>
        <w:r>
          <w:rPr>
            <w:noProof/>
            <w:webHidden/>
          </w:rPr>
          <w:tab/>
        </w:r>
        <w:r>
          <w:rPr>
            <w:noProof/>
            <w:webHidden/>
          </w:rPr>
          <w:fldChar w:fldCharType="begin"/>
        </w:r>
        <w:r>
          <w:rPr>
            <w:noProof/>
            <w:webHidden/>
          </w:rPr>
          <w:instrText xml:space="preserve"> PAGEREF _Toc232847024 \h </w:instrText>
        </w:r>
        <w:r>
          <w:rPr>
            <w:noProof/>
            <w:webHidden/>
          </w:rPr>
        </w:r>
        <w:r>
          <w:rPr>
            <w:noProof/>
            <w:webHidden/>
          </w:rPr>
          <w:fldChar w:fldCharType="separate"/>
        </w:r>
        <w:r>
          <w:rPr>
            <w:noProof/>
            <w:webHidden/>
          </w:rPr>
          <w:t>4</w:t>
        </w:r>
        <w:r>
          <w:rPr>
            <w:noProof/>
            <w:webHidden/>
          </w:rPr>
          <w:fldChar w:fldCharType="end"/>
        </w:r>
      </w:hyperlink>
    </w:p>
    <w:p w14:paraId="591A37ED" w14:textId="6A5B7A4C" w:rsidR="00066269" w:rsidRDefault="00066269">
      <w:pPr>
        <w:pStyle w:val="TOC2"/>
        <w:rPr>
          <w:rFonts w:asciiTheme="minorHAnsi" w:eastAsiaTheme="minorEastAsia" w:hAnsiTheme="minorHAnsi" w:cstheme="minorBidi"/>
          <w:noProof/>
          <w:color w:val="auto"/>
          <w:kern w:val="2"/>
          <w:sz w:val="24"/>
          <w:lang/>
          <w14:ligatures w14:val="standardContextual"/>
        </w:rPr>
      </w:pPr>
      <w:hyperlink w:anchor="_Toc232847025" w:history="1">
        <w:r w:rsidRPr="00F125D6">
          <w:rPr>
            <w:rStyle w:val="Hyperlink"/>
            <w:noProof/>
          </w:rPr>
          <w:t>2.1</w:t>
        </w:r>
        <w:r>
          <w:rPr>
            <w:rFonts w:asciiTheme="minorHAnsi" w:eastAsiaTheme="minorEastAsia" w:hAnsiTheme="minorHAnsi" w:cstheme="minorBidi"/>
            <w:noProof/>
            <w:color w:val="auto"/>
            <w:kern w:val="2"/>
            <w:sz w:val="24"/>
            <w:lang/>
            <w14:ligatures w14:val="standardContextual"/>
          </w:rPr>
          <w:tab/>
        </w:r>
        <w:r w:rsidRPr="00F125D6">
          <w:rPr>
            <w:rStyle w:val="Hyperlink"/>
            <w:noProof/>
          </w:rPr>
          <w:t>System Access</w:t>
        </w:r>
        <w:r>
          <w:rPr>
            <w:noProof/>
            <w:webHidden/>
          </w:rPr>
          <w:tab/>
        </w:r>
        <w:r>
          <w:rPr>
            <w:noProof/>
            <w:webHidden/>
          </w:rPr>
          <w:fldChar w:fldCharType="begin"/>
        </w:r>
        <w:r>
          <w:rPr>
            <w:noProof/>
            <w:webHidden/>
          </w:rPr>
          <w:instrText xml:space="preserve"> PAGEREF _Toc232847025 \h </w:instrText>
        </w:r>
        <w:r>
          <w:rPr>
            <w:noProof/>
            <w:webHidden/>
          </w:rPr>
        </w:r>
        <w:r>
          <w:rPr>
            <w:noProof/>
            <w:webHidden/>
          </w:rPr>
          <w:fldChar w:fldCharType="separate"/>
        </w:r>
        <w:r>
          <w:rPr>
            <w:noProof/>
            <w:webHidden/>
          </w:rPr>
          <w:t>4</w:t>
        </w:r>
        <w:r>
          <w:rPr>
            <w:noProof/>
            <w:webHidden/>
          </w:rPr>
          <w:fldChar w:fldCharType="end"/>
        </w:r>
      </w:hyperlink>
    </w:p>
    <w:p w14:paraId="5DE074BC" w14:textId="1F8561EE" w:rsidR="00066269" w:rsidRDefault="00066269">
      <w:pPr>
        <w:pStyle w:val="TOC2"/>
        <w:rPr>
          <w:rFonts w:asciiTheme="minorHAnsi" w:eastAsiaTheme="minorEastAsia" w:hAnsiTheme="minorHAnsi" w:cstheme="minorBidi"/>
          <w:noProof/>
          <w:color w:val="auto"/>
          <w:kern w:val="2"/>
          <w:sz w:val="24"/>
          <w:lang/>
          <w14:ligatures w14:val="standardContextual"/>
        </w:rPr>
      </w:pPr>
      <w:hyperlink w:anchor="_Toc232847026" w:history="1">
        <w:r w:rsidRPr="00F125D6">
          <w:rPr>
            <w:rStyle w:val="Hyperlink"/>
            <w:noProof/>
          </w:rPr>
          <w:t>2.2</w:t>
        </w:r>
        <w:r>
          <w:rPr>
            <w:rFonts w:asciiTheme="minorHAnsi" w:eastAsiaTheme="minorEastAsia" w:hAnsiTheme="minorHAnsi" w:cstheme="minorBidi"/>
            <w:noProof/>
            <w:color w:val="auto"/>
            <w:kern w:val="2"/>
            <w:sz w:val="24"/>
            <w:lang/>
            <w14:ligatures w14:val="standardContextual"/>
          </w:rPr>
          <w:tab/>
        </w:r>
        <w:r w:rsidRPr="00F125D6">
          <w:rPr>
            <w:rStyle w:val="Hyperlink"/>
            <w:noProof/>
          </w:rPr>
          <w:t>Roles</w:t>
        </w:r>
        <w:r>
          <w:rPr>
            <w:noProof/>
            <w:webHidden/>
          </w:rPr>
          <w:tab/>
        </w:r>
        <w:r>
          <w:rPr>
            <w:noProof/>
            <w:webHidden/>
          </w:rPr>
          <w:fldChar w:fldCharType="begin"/>
        </w:r>
        <w:r>
          <w:rPr>
            <w:noProof/>
            <w:webHidden/>
          </w:rPr>
          <w:instrText xml:space="preserve"> PAGEREF _Toc232847026 \h </w:instrText>
        </w:r>
        <w:r>
          <w:rPr>
            <w:noProof/>
            <w:webHidden/>
          </w:rPr>
        </w:r>
        <w:r>
          <w:rPr>
            <w:noProof/>
            <w:webHidden/>
          </w:rPr>
          <w:fldChar w:fldCharType="separate"/>
        </w:r>
        <w:r>
          <w:rPr>
            <w:noProof/>
            <w:webHidden/>
          </w:rPr>
          <w:t>4</w:t>
        </w:r>
        <w:r>
          <w:rPr>
            <w:noProof/>
            <w:webHidden/>
          </w:rPr>
          <w:fldChar w:fldCharType="end"/>
        </w:r>
      </w:hyperlink>
    </w:p>
    <w:p w14:paraId="06EB30E2" w14:textId="448FD0B3" w:rsidR="00066269" w:rsidRDefault="00066269">
      <w:pPr>
        <w:pStyle w:val="TOC2"/>
        <w:rPr>
          <w:rFonts w:asciiTheme="minorHAnsi" w:eastAsiaTheme="minorEastAsia" w:hAnsiTheme="minorHAnsi" w:cstheme="minorBidi"/>
          <w:noProof/>
          <w:color w:val="auto"/>
          <w:kern w:val="2"/>
          <w:sz w:val="24"/>
          <w:lang/>
          <w14:ligatures w14:val="standardContextual"/>
        </w:rPr>
      </w:pPr>
      <w:hyperlink w:anchor="_Toc232847027" w:history="1">
        <w:r w:rsidRPr="00F125D6">
          <w:rPr>
            <w:rStyle w:val="Hyperlink"/>
            <w:noProof/>
          </w:rPr>
          <w:t>2.3</w:t>
        </w:r>
        <w:r>
          <w:rPr>
            <w:rFonts w:asciiTheme="minorHAnsi" w:eastAsiaTheme="minorEastAsia" w:hAnsiTheme="minorHAnsi" w:cstheme="minorBidi"/>
            <w:noProof/>
            <w:color w:val="auto"/>
            <w:kern w:val="2"/>
            <w:sz w:val="24"/>
            <w:lang/>
            <w14:ligatures w14:val="standardContextual"/>
          </w:rPr>
          <w:tab/>
        </w:r>
        <w:r w:rsidRPr="00F125D6">
          <w:rPr>
            <w:rStyle w:val="Hyperlink"/>
            <w:noProof/>
          </w:rPr>
          <w:t>Master Data, Organizational Data, and Other Data</w:t>
        </w:r>
        <w:r>
          <w:rPr>
            <w:noProof/>
            <w:webHidden/>
          </w:rPr>
          <w:tab/>
        </w:r>
        <w:r>
          <w:rPr>
            <w:noProof/>
            <w:webHidden/>
          </w:rPr>
          <w:fldChar w:fldCharType="begin"/>
        </w:r>
        <w:r>
          <w:rPr>
            <w:noProof/>
            <w:webHidden/>
          </w:rPr>
          <w:instrText xml:space="preserve"> PAGEREF _Toc232847027 \h </w:instrText>
        </w:r>
        <w:r>
          <w:rPr>
            <w:noProof/>
            <w:webHidden/>
          </w:rPr>
        </w:r>
        <w:r>
          <w:rPr>
            <w:noProof/>
            <w:webHidden/>
          </w:rPr>
          <w:fldChar w:fldCharType="separate"/>
        </w:r>
        <w:r>
          <w:rPr>
            <w:noProof/>
            <w:webHidden/>
          </w:rPr>
          <w:t>5</w:t>
        </w:r>
        <w:r>
          <w:rPr>
            <w:noProof/>
            <w:webHidden/>
          </w:rPr>
          <w:fldChar w:fldCharType="end"/>
        </w:r>
      </w:hyperlink>
    </w:p>
    <w:p w14:paraId="07BF06C0" w14:textId="0D6BE465" w:rsidR="00066269" w:rsidRDefault="00066269">
      <w:pPr>
        <w:pStyle w:val="TOC2"/>
        <w:rPr>
          <w:rFonts w:asciiTheme="minorHAnsi" w:eastAsiaTheme="minorEastAsia" w:hAnsiTheme="minorHAnsi" w:cstheme="minorBidi"/>
          <w:noProof/>
          <w:color w:val="auto"/>
          <w:kern w:val="2"/>
          <w:sz w:val="24"/>
          <w:lang/>
          <w14:ligatures w14:val="standardContextual"/>
        </w:rPr>
      </w:pPr>
      <w:hyperlink w:anchor="_Toc232847028" w:history="1">
        <w:r w:rsidRPr="00F125D6">
          <w:rPr>
            <w:rStyle w:val="Hyperlink"/>
            <w:noProof/>
          </w:rPr>
          <w:t>2.4</w:t>
        </w:r>
        <w:r>
          <w:rPr>
            <w:rFonts w:asciiTheme="minorHAnsi" w:eastAsiaTheme="minorEastAsia" w:hAnsiTheme="minorHAnsi" w:cstheme="minorBidi"/>
            <w:noProof/>
            <w:color w:val="auto"/>
            <w:kern w:val="2"/>
            <w:sz w:val="24"/>
            <w:lang/>
            <w14:ligatures w14:val="standardContextual"/>
          </w:rPr>
          <w:tab/>
        </w:r>
        <w:r w:rsidRPr="00F125D6">
          <w:rPr>
            <w:rStyle w:val="Hyperlink"/>
            <w:noProof/>
          </w:rPr>
          <w:t>Business Conditions</w:t>
        </w:r>
        <w:r>
          <w:rPr>
            <w:noProof/>
            <w:webHidden/>
          </w:rPr>
          <w:tab/>
        </w:r>
        <w:r>
          <w:rPr>
            <w:noProof/>
            <w:webHidden/>
          </w:rPr>
          <w:fldChar w:fldCharType="begin"/>
        </w:r>
        <w:r>
          <w:rPr>
            <w:noProof/>
            <w:webHidden/>
          </w:rPr>
          <w:instrText xml:space="preserve"> PAGEREF _Toc232847028 \h </w:instrText>
        </w:r>
        <w:r>
          <w:rPr>
            <w:noProof/>
            <w:webHidden/>
          </w:rPr>
        </w:r>
        <w:r>
          <w:rPr>
            <w:noProof/>
            <w:webHidden/>
          </w:rPr>
          <w:fldChar w:fldCharType="separate"/>
        </w:r>
        <w:r>
          <w:rPr>
            <w:noProof/>
            <w:webHidden/>
          </w:rPr>
          <w:t>6</w:t>
        </w:r>
        <w:r>
          <w:rPr>
            <w:noProof/>
            <w:webHidden/>
          </w:rPr>
          <w:fldChar w:fldCharType="end"/>
        </w:r>
      </w:hyperlink>
    </w:p>
    <w:p w14:paraId="4672B384" w14:textId="614ED8B1" w:rsidR="00066269" w:rsidRDefault="00066269">
      <w:pPr>
        <w:pStyle w:val="TOC2"/>
        <w:rPr>
          <w:rFonts w:asciiTheme="minorHAnsi" w:eastAsiaTheme="minorEastAsia" w:hAnsiTheme="minorHAnsi" w:cstheme="minorBidi"/>
          <w:noProof/>
          <w:color w:val="auto"/>
          <w:kern w:val="2"/>
          <w:sz w:val="24"/>
          <w:lang/>
          <w14:ligatures w14:val="standardContextual"/>
        </w:rPr>
      </w:pPr>
      <w:hyperlink w:anchor="_Toc232847029" w:history="1">
        <w:r w:rsidRPr="00F125D6">
          <w:rPr>
            <w:rStyle w:val="Hyperlink"/>
            <w:noProof/>
          </w:rPr>
          <w:t>2.5</w:t>
        </w:r>
        <w:r>
          <w:rPr>
            <w:rFonts w:asciiTheme="minorHAnsi" w:eastAsiaTheme="minorEastAsia" w:hAnsiTheme="minorHAnsi" w:cstheme="minorBidi"/>
            <w:noProof/>
            <w:color w:val="auto"/>
            <w:kern w:val="2"/>
            <w:sz w:val="24"/>
            <w:lang/>
            <w14:ligatures w14:val="standardContextual"/>
          </w:rPr>
          <w:tab/>
        </w:r>
        <w:r w:rsidRPr="00F125D6">
          <w:rPr>
            <w:rStyle w:val="Hyperlink"/>
            <w:noProof/>
          </w:rPr>
          <w:t>Preliminary Steps</w:t>
        </w:r>
        <w:r>
          <w:rPr>
            <w:noProof/>
            <w:webHidden/>
          </w:rPr>
          <w:tab/>
        </w:r>
        <w:r>
          <w:rPr>
            <w:noProof/>
            <w:webHidden/>
          </w:rPr>
          <w:fldChar w:fldCharType="begin"/>
        </w:r>
        <w:r>
          <w:rPr>
            <w:noProof/>
            <w:webHidden/>
          </w:rPr>
          <w:instrText xml:space="preserve"> PAGEREF _Toc232847029 \h </w:instrText>
        </w:r>
        <w:r>
          <w:rPr>
            <w:noProof/>
            <w:webHidden/>
          </w:rPr>
        </w:r>
        <w:r>
          <w:rPr>
            <w:noProof/>
            <w:webHidden/>
          </w:rPr>
          <w:fldChar w:fldCharType="separate"/>
        </w:r>
        <w:r>
          <w:rPr>
            <w:noProof/>
            <w:webHidden/>
          </w:rPr>
          <w:t>7</w:t>
        </w:r>
        <w:r>
          <w:rPr>
            <w:noProof/>
            <w:webHidden/>
          </w:rPr>
          <w:fldChar w:fldCharType="end"/>
        </w:r>
      </w:hyperlink>
    </w:p>
    <w:p w14:paraId="395D9889" w14:textId="15952807" w:rsidR="00066269" w:rsidRDefault="00066269">
      <w:pPr>
        <w:pStyle w:val="TOC3"/>
        <w:rPr>
          <w:rFonts w:asciiTheme="minorHAnsi" w:eastAsiaTheme="minorEastAsia" w:hAnsiTheme="minorHAnsi" w:cstheme="minorBidi"/>
          <w:noProof/>
          <w:color w:val="auto"/>
          <w:kern w:val="2"/>
          <w:sz w:val="24"/>
          <w:lang/>
          <w14:ligatures w14:val="standardContextual"/>
        </w:rPr>
      </w:pPr>
      <w:hyperlink w:anchor="_Toc232847030" w:history="1">
        <w:r w:rsidRPr="00F125D6">
          <w:rPr>
            <w:rStyle w:val="Hyperlink"/>
            <w:noProof/>
          </w:rPr>
          <w:t>2.5.1</w:t>
        </w:r>
        <w:r>
          <w:rPr>
            <w:rFonts w:asciiTheme="minorHAnsi" w:eastAsiaTheme="minorEastAsia" w:hAnsiTheme="minorHAnsi" w:cstheme="minorBidi"/>
            <w:noProof/>
            <w:color w:val="auto"/>
            <w:kern w:val="2"/>
            <w:sz w:val="24"/>
            <w:lang/>
            <w14:ligatures w14:val="standardContextual"/>
          </w:rPr>
          <w:tab/>
        </w:r>
        <w:r w:rsidRPr="00F125D6">
          <w:rPr>
            <w:rStyle w:val="Hyperlink"/>
            <w:noProof/>
          </w:rPr>
          <w:t>Validate Asset Accounting System Readiness</w:t>
        </w:r>
        <w:r>
          <w:rPr>
            <w:noProof/>
            <w:webHidden/>
          </w:rPr>
          <w:tab/>
        </w:r>
        <w:r>
          <w:rPr>
            <w:noProof/>
            <w:webHidden/>
          </w:rPr>
          <w:fldChar w:fldCharType="begin"/>
        </w:r>
        <w:r>
          <w:rPr>
            <w:noProof/>
            <w:webHidden/>
          </w:rPr>
          <w:instrText xml:space="preserve"> PAGEREF _Toc232847030 \h </w:instrText>
        </w:r>
        <w:r>
          <w:rPr>
            <w:noProof/>
            <w:webHidden/>
          </w:rPr>
        </w:r>
        <w:r>
          <w:rPr>
            <w:noProof/>
            <w:webHidden/>
          </w:rPr>
          <w:fldChar w:fldCharType="separate"/>
        </w:r>
        <w:r>
          <w:rPr>
            <w:noProof/>
            <w:webHidden/>
          </w:rPr>
          <w:t>7</w:t>
        </w:r>
        <w:r>
          <w:rPr>
            <w:noProof/>
            <w:webHidden/>
          </w:rPr>
          <w:fldChar w:fldCharType="end"/>
        </w:r>
      </w:hyperlink>
    </w:p>
    <w:p w14:paraId="56B1817B" w14:textId="6480DED8" w:rsidR="00066269" w:rsidRDefault="00066269">
      <w:pPr>
        <w:pStyle w:val="TOC4"/>
        <w:rPr>
          <w:rFonts w:asciiTheme="minorHAnsi" w:eastAsiaTheme="minorEastAsia" w:hAnsiTheme="minorHAnsi" w:cstheme="minorBidi"/>
          <w:noProof/>
          <w:color w:val="auto"/>
          <w:kern w:val="2"/>
          <w:sz w:val="24"/>
          <w:lang/>
          <w14:ligatures w14:val="standardContextual"/>
        </w:rPr>
      </w:pPr>
      <w:hyperlink w:anchor="_Toc232847031" w:history="1">
        <w:r w:rsidRPr="00F125D6">
          <w:rPr>
            <w:rStyle w:val="Hyperlink"/>
            <w:noProof/>
          </w:rPr>
          <w:t>2.5.1.1</w:t>
        </w:r>
        <w:r>
          <w:rPr>
            <w:rFonts w:asciiTheme="minorHAnsi" w:eastAsiaTheme="minorEastAsia" w:hAnsiTheme="minorHAnsi" w:cstheme="minorBidi"/>
            <w:noProof/>
            <w:color w:val="auto"/>
            <w:kern w:val="2"/>
            <w:sz w:val="24"/>
            <w:lang/>
            <w14:ligatures w14:val="standardContextual"/>
          </w:rPr>
          <w:tab/>
        </w:r>
        <w:r w:rsidRPr="00F125D6">
          <w:rPr>
            <w:rStyle w:val="Hyperlink"/>
            <w:noProof/>
          </w:rPr>
          <w:t>Confirm Takeover Date Information</w:t>
        </w:r>
        <w:r>
          <w:rPr>
            <w:noProof/>
            <w:webHidden/>
          </w:rPr>
          <w:tab/>
        </w:r>
        <w:r>
          <w:rPr>
            <w:noProof/>
            <w:webHidden/>
          </w:rPr>
          <w:fldChar w:fldCharType="begin"/>
        </w:r>
        <w:r>
          <w:rPr>
            <w:noProof/>
            <w:webHidden/>
          </w:rPr>
          <w:instrText xml:space="preserve"> PAGEREF _Toc232847031 \h </w:instrText>
        </w:r>
        <w:r>
          <w:rPr>
            <w:noProof/>
            <w:webHidden/>
          </w:rPr>
        </w:r>
        <w:r>
          <w:rPr>
            <w:noProof/>
            <w:webHidden/>
          </w:rPr>
          <w:fldChar w:fldCharType="separate"/>
        </w:r>
        <w:r>
          <w:rPr>
            <w:noProof/>
            <w:webHidden/>
          </w:rPr>
          <w:t>7</w:t>
        </w:r>
        <w:r>
          <w:rPr>
            <w:noProof/>
            <w:webHidden/>
          </w:rPr>
          <w:fldChar w:fldCharType="end"/>
        </w:r>
      </w:hyperlink>
    </w:p>
    <w:p w14:paraId="72C130FC" w14:textId="64DB1577" w:rsidR="00066269" w:rsidRDefault="00066269">
      <w:pPr>
        <w:pStyle w:val="TOC4"/>
        <w:rPr>
          <w:rFonts w:asciiTheme="minorHAnsi" w:eastAsiaTheme="minorEastAsia" w:hAnsiTheme="minorHAnsi" w:cstheme="minorBidi"/>
          <w:noProof/>
          <w:color w:val="auto"/>
          <w:kern w:val="2"/>
          <w:sz w:val="24"/>
          <w:lang/>
          <w14:ligatures w14:val="standardContextual"/>
        </w:rPr>
      </w:pPr>
      <w:hyperlink w:anchor="_Toc232847032" w:history="1">
        <w:r w:rsidRPr="00F125D6">
          <w:rPr>
            <w:rStyle w:val="Hyperlink"/>
            <w:noProof/>
          </w:rPr>
          <w:t>2.5.1.2</w:t>
        </w:r>
        <w:r>
          <w:rPr>
            <w:rFonts w:asciiTheme="minorHAnsi" w:eastAsiaTheme="minorEastAsia" w:hAnsiTheme="minorHAnsi" w:cstheme="minorBidi"/>
            <w:noProof/>
            <w:color w:val="auto"/>
            <w:kern w:val="2"/>
            <w:sz w:val="24"/>
            <w:lang/>
            <w14:ligatures w14:val="standardContextual"/>
          </w:rPr>
          <w:tab/>
        </w:r>
        <w:r w:rsidRPr="00F125D6">
          <w:rPr>
            <w:rStyle w:val="Hyperlink"/>
            <w:noProof/>
          </w:rPr>
          <w:t>Confirm Run of Balance Carryforward for Current Fiscal Year</w:t>
        </w:r>
        <w:r>
          <w:rPr>
            <w:noProof/>
            <w:webHidden/>
          </w:rPr>
          <w:tab/>
        </w:r>
        <w:r>
          <w:rPr>
            <w:noProof/>
            <w:webHidden/>
          </w:rPr>
          <w:fldChar w:fldCharType="begin"/>
        </w:r>
        <w:r>
          <w:rPr>
            <w:noProof/>
            <w:webHidden/>
          </w:rPr>
          <w:instrText xml:space="preserve"> PAGEREF _Toc232847032 \h </w:instrText>
        </w:r>
        <w:r>
          <w:rPr>
            <w:noProof/>
            <w:webHidden/>
          </w:rPr>
        </w:r>
        <w:r>
          <w:rPr>
            <w:noProof/>
            <w:webHidden/>
          </w:rPr>
          <w:fldChar w:fldCharType="separate"/>
        </w:r>
        <w:r>
          <w:rPr>
            <w:noProof/>
            <w:webHidden/>
          </w:rPr>
          <w:t>8</w:t>
        </w:r>
        <w:r>
          <w:rPr>
            <w:noProof/>
            <w:webHidden/>
          </w:rPr>
          <w:fldChar w:fldCharType="end"/>
        </w:r>
      </w:hyperlink>
    </w:p>
    <w:p w14:paraId="78812390" w14:textId="20DB245D" w:rsidR="00066269" w:rsidRDefault="00066269">
      <w:pPr>
        <w:pStyle w:val="TOC4"/>
        <w:rPr>
          <w:rFonts w:asciiTheme="minorHAnsi" w:eastAsiaTheme="minorEastAsia" w:hAnsiTheme="minorHAnsi" w:cstheme="minorBidi"/>
          <w:noProof/>
          <w:color w:val="auto"/>
          <w:kern w:val="2"/>
          <w:sz w:val="24"/>
          <w:lang/>
          <w14:ligatures w14:val="standardContextual"/>
        </w:rPr>
      </w:pPr>
      <w:hyperlink w:anchor="_Toc232847033" w:history="1">
        <w:r w:rsidRPr="00F125D6">
          <w:rPr>
            <w:rStyle w:val="Hyperlink"/>
            <w:noProof/>
          </w:rPr>
          <w:t>2.5.1.3</w:t>
        </w:r>
        <w:r>
          <w:rPr>
            <w:rFonts w:asciiTheme="minorHAnsi" w:eastAsiaTheme="minorEastAsia" w:hAnsiTheme="minorHAnsi" w:cstheme="minorBidi"/>
            <w:noProof/>
            <w:color w:val="auto"/>
            <w:kern w:val="2"/>
            <w:sz w:val="24"/>
            <w:lang/>
            <w14:ligatures w14:val="standardContextual"/>
          </w:rPr>
          <w:tab/>
        </w:r>
        <w:r w:rsidRPr="00F125D6">
          <w:rPr>
            <w:rStyle w:val="Hyperlink"/>
            <w:noProof/>
          </w:rPr>
          <w:t>Create Asset Master Record for Legacy Asset</w:t>
        </w:r>
        <w:r>
          <w:rPr>
            <w:noProof/>
            <w:webHidden/>
          </w:rPr>
          <w:tab/>
        </w:r>
        <w:r>
          <w:rPr>
            <w:noProof/>
            <w:webHidden/>
          </w:rPr>
          <w:fldChar w:fldCharType="begin"/>
        </w:r>
        <w:r>
          <w:rPr>
            <w:noProof/>
            <w:webHidden/>
          </w:rPr>
          <w:instrText xml:space="preserve"> PAGEREF _Toc232847033 \h </w:instrText>
        </w:r>
        <w:r>
          <w:rPr>
            <w:noProof/>
            <w:webHidden/>
          </w:rPr>
        </w:r>
        <w:r>
          <w:rPr>
            <w:noProof/>
            <w:webHidden/>
          </w:rPr>
          <w:fldChar w:fldCharType="separate"/>
        </w:r>
        <w:r>
          <w:rPr>
            <w:noProof/>
            <w:webHidden/>
          </w:rPr>
          <w:t>9</w:t>
        </w:r>
        <w:r>
          <w:rPr>
            <w:noProof/>
            <w:webHidden/>
          </w:rPr>
          <w:fldChar w:fldCharType="end"/>
        </w:r>
      </w:hyperlink>
    </w:p>
    <w:p w14:paraId="0D3E3A6F" w14:textId="5AFDC6F9" w:rsidR="00066269" w:rsidRDefault="00066269">
      <w:pPr>
        <w:pStyle w:val="TOC4"/>
        <w:rPr>
          <w:rFonts w:asciiTheme="minorHAnsi" w:eastAsiaTheme="minorEastAsia" w:hAnsiTheme="minorHAnsi" w:cstheme="minorBidi"/>
          <w:noProof/>
          <w:color w:val="auto"/>
          <w:kern w:val="2"/>
          <w:sz w:val="24"/>
          <w:lang/>
          <w14:ligatures w14:val="standardContextual"/>
        </w:rPr>
      </w:pPr>
      <w:hyperlink w:anchor="_Toc232847034" w:history="1">
        <w:r w:rsidRPr="00F125D6">
          <w:rPr>
            <w:rStyle w:val="Hyperlink"/>
            <w:noProof/>
          </w:rPr>
          <w:t>2.5.1.4</w:t>
        </w:r>
        <w:r>
          <w:rPr>
            <w:rFonts w:asciiTheme="minorHAnsi" w:eastAsiaTheme="minorEastAsia" w:hAnsiTheme="minorHAnsi" w:cstheme="minorBidi"/>
            <w:noProof/>
            <w:color w:val="auto"/>
            <w:kern w:val="2"/>
            <w:sz w:val="24"/>
            <w:lang/>
            <w14:ligatures w14:val="standardContextual"/>
          </w:rPr>
          <w:tab/>
        </w:r>
        <w:r w:rsidRPr="00F125D6">
          <w:rPr>
            <w:rStyle w:val="Hyperlink"/>
            <w:noProof/>
          </w:rPr>
          <w:t>Post Transfer Values for Legacy Asset</w:t>
        </w:r>
        <w:r>
          <w:rPr>
            <w:noProof/>
            <w:webHidden/>
          </w:rPr>
          <w:tab/>
        </w:r>
        <w:r>
          <w:rPr>
            <w:noProof/>
            <w:webHidden/>
          </w:rPr>
          <w:fldChar w:fldCharType="begin"/>
        </w:r>
        <w:r>
          <w:rPr>
            <w:noProof/>
            <w:webHidden/>
          </w:rPr>
          <w:instrText xml:space="preserve"> PAGEREF _Toc232847034 \h </w:instrText>
        </w:r>
        <w:r>
          <w:rPr>
            <w:noProof/>
            <w:webHidden/>
          </w:rPr>
        </w:r>
        <w:r>
          <w:rPr>
            <w:noProof/>
            <w:webHidden/>
          </w:rPr>
          <w:fldChar w:fldCharType="separate"/>
        </w:r>
        <w:r>
          <w:rPr>
            <w:noProof/>
            <w:webHidden/>
          </w:rPr>
          <w:t>11</w:t>
        </w:r>
        <w:r>
          <w:rPr>
            <w:noProof/>
            <w:webHidden/>
          </w:rPr>
          <w:fldChar w:fldCharType="end"/>
        </w:r>
      </w:hyperlink>
    </w:p>
    <w:p w14:paraId="27547630" w14:textId="78D3010C" w:rsidR="00066269" w:rsidRDefault="00066269">
      <w:pPr>
        <w:pStyle w:val="TOC3"/>
        <w:rPr>
          <w:rFonts w:asciiTheme="minorHAnsi" w:eastAsiaTheme="minorEastAsia" w:hAnsiTheme="minorHAnsi" w:cstheme="minorBidi"/>
          <w:noProof/>
          <w:color w:val="auto"/>
          <w:kern w:val="2"/>
          <w:sz w:val="24"/>
          <w:lang/>
          <w14:ligatures w14:val="standardContextual"/>
        </w:rPr>
      </w:pPr>
      <w:hyperlink w:anchor="_Toc232847035" w:history="1">
        <w:r w:rsidRPr="00F125D6">
          <w:rPr>
            <w:rStyle w:val="Hyperlink"/>
            <w:noProof/>
          </w:rPr>
          <w:t>2.5.2</w:t>
        </w:r>
        <w:r>
          <w:rPr>
            <w:rFonts w:asciiTheme="minorHAnsi" w:eastAsiaTheme="minorEastAsia" w:hAnsiTheme="minorHAnsi" w:cstheme="minorBidi"/>
            <w:noProof/>
            <w:color w:val="auto"/>
            <w:kern w:val="2"/>
            <w:sz w:val="24"/>
            <w:lang/>
            <w14:ligatures w14:val="standardContextual"/>
          </w:rPr>
          <w:tab/>
        </w:r>
        <w:r w:rsidRPr="00F125D6">
          <w:rPr>
            <w:rStyle w:val="Hyperlink"/>
            <w:noProof/>
          </w:rPr>
          <w:t>Asset Revaluation Index (Optional)</w:t>
        </w:r>
        <w:r>
          <w:rPr>
            <w:noProof/>
            <w:webHidden/>
          </w:rPr>
          <w:tab/>
        </w:r>
        <w:r>
          <w:rPr>
            <w:noProof/>
            <w:webHidden/>
          </w:rPr>
          <w:fldChar w:fldCharType="begin"/>
        </w:r>
        <w:r>
          <w:rPr>
            <w:noProof/>
            <w:webHidden/>
          </w:rPr>
          <w:instrText xml:space="preserve"> PAGEREF _Toc232847035 \h </w:instrText>
        </w:r>
        <w:r>
          <w:rPr>
            <w:noProof/>
            <w:webHidden/>
          </w:rPr>
        </w:r>
        <w:r>
          <w:rPr>
            <w:noProof/>
            <w:webHidden/>
          </w:rPr>
          <w:fldChar w:fldCharType="separate"/>
        </w:r>
        <w:r>
          <w:rPr>
            <w:noProof/>
            <w:webHidden/>
          </w:rPr>
          <w:t>13</w:t>
        </w:r>
        <w:r>
          <w:rPr>
            <w:noProof/>
            <w:webHidden/>
          </w:rPr>
          <w:fldChar w:fldCharType="end"/>
        </w:r>
      </w:hyperlink>
    </w:p>
    <w:p w14:paraId="6E46DC50" w14:textId="07A33A82" w:rsidR="00066269" w:rsidRDefault="00066269">
      <w:pPr>
        <w:pStyle w:val="TOC4"/>
        <w:rPr>
          <w:rFonts w:asciiTheme="minorHAnsi" w:eastAsiaTheme="minorEastAsia" w:hAnsiTheme="minorHAnsi" w:cstheme="minorBidi"/>
          <w:noProof/>
          <w:color w:val="auto"/>
          <w:kern w:val="2"/>
          <w:sz w:val="24"/>
          <w:lang/>
          <w14:ligatures w14:val="standardContextual"/>
        </w:rPr>
      </w:pPr>
      <w:hyperlink w:anchor="_Toc232847036" w:history="1">
        <w:r w:rsidRPr="00F125D6">
          <w:rPr>
            <w:rStyle w:val="Hyperlink"/>
            <w:noProof/>
          </w:rPr>
          <w:t>2.5.2.1</w:t>
        </w:r>
        <w:r>
          <w:rPr>
            <w:rFonts w:asciiTheme="minorHAnsi" w:eastAsiaTheme="minorEastAsia" w:hAnsiTheme="minorHAnsi" w:cstheme="minorBidi"/>
            <w:noProof/>
            <w:color w:val="auto"/>
            <w:kern w:val="2"/>
            <w:sz w:val="24"/>
            <w:lang/>
            <w14:ligatures w14:val="standardContextual"/>
          </w:rPr>
          <w:tab/>
        </w:r>
        <w:r w:rsidRPr="00F125D6">
          <w:rPr>
            <w:rStyle w:val="Hyperlink"/>
            <w:noProof/>
          </w:rPr>
          <w:t>Maintain Asset Revaluation Index</w:t>
        </w:r>
        <w:r>
          <w:rPr>
            <w:noProof/>
            <w:webHidden/>
          </w:rPr>
          <w:tab/>
        </w:r>
        <w:r>
          <w:rPr>
            <w:noProof/>
            <w:webHidden/>
          </w:rPr>
          <w:fldChar w:fldCharType="begin"/>
        </w:r>
        <w:r>
          <w:rPr>
            <w:noProof/>
            <w:webHidden/>
          </w:rPr>
          <w:instrText xml:space="preserve"> PAGEREF _Toc232847036 \h </w:instrText>
        </w:r>
        <w:r>
          <w:rPr>
            <w:noProof/>
            <w:webHidden/>
          </w:rPr>
        </w:r>
        <w:r>
          <w:rPr>
            <w:noProof/>
            <w:webHidden/>
          </w:rPr>
          <w:fldChar w:fldCharType="separate"/>
        </w:r>
        <w:r>
          <w:rPr>
            <w:noProof/>
            <w:webHidden/>
          </w:rPr>
          <w:t>13</w:t>
        </w:r>
        <w:r>
          <w:rPr>
            <w:noProof/>
            <w:webHidden/>
          </w:rPr>
          <w:fldChar w:fldCharType="end"/>
        </w:r>
      </w:hyperlink>
    </w:p>
    <w:p w14:paraId="2F7ED0D7" w14:textId="06110F43" w:rsidR="00066269" w:rsidRDefault="00066269">
      <w:pPr>
        <w:pStyle w:val="TOC4"/>
        <w:rPr>
          <w:rFonts w:asciiTheme="minorHAnsi" w:eastAsiaTheme="minorEastAsia" w:hAnsiTheme="minorHAnsi" w:cstheme="minorBidi"/>
          <w:noProof/>
          <w:color w:val="auto"/>
          <w:kern w:val="2"/>
          <w:sz w:val="24"/>
          <w:lang/>
          <w14:ligatures w14:val="standardContextual"/>
        </w:rPr>
      </w:pPr>
      <w:hyperlink w:anchor="_Toc232847037" w:history="1">
        <w:r w:rsidRPr="00F125D6">
          <w:rPr>
            <w:rStyle w:val="Hyperlink"/>
            <w:noProof/>
          </w:rPr>
          <w:t>2.5.2.2</w:t>
        </w:r>
        <w:r>
          <w:rPr>
            <w:rFonts w:asciiTheme="minorHAnsi" w:eastAsiaTheme="minorEastAsia" w:hAnsiTheme="minorHAnsi" w:cstheme="minorBidi"/>
            <w:noProof/>
            <w:color w:val="auto"/>
            <w:kern w:val="2"/>
            <w:sz w:val="24"/>
            <w:lang/>
            <w14:ligatures w14:val="standardContextual"/>
          </w:rPr>
          <w:tab/>
        </w:r>
        <w:r w:rsidRPr="00F125D6">
          <w:rPr>
            <w:rStyle w:val="Hyperlink"/>
            <w:noProof/>
          </w:rPr>
          <w:t>Assign Asset Revaluation Index in Asset Master Data</w:t>
        </w:r>
        <w:r>
          <w:rPr>
            <w:noProof/>
            <w:webHidden/>
          </w:rPr>
          <w:tab/>
        </w:r>
        <w:r>
          <w:rPr>
            <w:noProof/>
            <w:webHidden/>
          </w:rPr>
          <w:fldChar w:fldCharType="begin"/>
        </w:r>
        <w:r>
          <w:rPr>
            <w:noProof/>
            <w:webHidden/>
          </w:rPr>
          <w:instrText xml:space="preserve"> PAGEREF _Toc232847037 \h </w:instrText>
        </w:r>
        <w:r>
          <w:rPr>
            <w:noProof/>
            <w:webHidden/>
          </w:rPr>
        </w:r>
        <w:r>
          <w:rPr>
            <w:noProof/>
            <w:webHidden/>
          </w:rPr>
          <w:fldChar w:fldCharType="separate"/>
        </w:r>
        <w:r>
          <w:rPr>
            <w:noProof/>
            <w:webHidden/>
          </w:rPr>
          <w:t>14</w:t>
        </w:r>
        <w:r>
          <w:rPr>
            <w:noProof/>
            <w:webHidden/>
          </w:rPr>
          <w:fldChar w:fldCharType="end"/>
        </w:r>
      </w:hyperlink>
    </w:p>
    <w:p w14:paraId="2F1E919D" w14:textId="5E567AB6" w:rsidR="00066269" w:rsidRDefault="00066269">
      <w:pPr>
        <w:pStyle w:val="TOC4"/>
        <w:rPr>
          <w:rFonts w:asciiTheme="minorHAnsi" w:eastAsiaTheme="minorEastAsia" w:hAnsiTheme="minorHAnsi" w:cstheme="minorBidi"/>
          <w:noProof/>
          <w:color w:val="auto"/>
          <w:kern w:val="2"/>
          <w:sz w:val="24"/>
          <w:lang/>
          <w14:ligatures w14:val="standardContextual"/>
        </w:rPr>
      </w:pPr>
      <w:hyperlink w:anchor="_Toc232847038" w:history="1">
        <w:r w:rsidRPr="00F125D6">
          <w:rPr>
            <w:rStyle w:val="Hyperlink"/>
            <w:noProof/>
          </w:rPr>
          <w:t>2.5.2.3</w:t>
        </w:r>
        <w:r>
          <w:rPr>
            <w:rFonts w:asciiTheme="minorHAnsi" w:eastAsiaTheme="minorEastAsia" w:hAnsiTheme="minorHAnsi" w:cstheme="minorBidi"/>
            <w:noProof/>
            <w:color w:val="auto"/>
            <w:kern w:val="2"/>
            <w:sz w:val="24"/>
            <w:lang/>
            <w14:ligatures w14:val="standardContextual"/>
          </w:rPr>
          <w:tab/>
        </w:r>
        <w:r w:rsidRPr="00F125D6">
          <w:rPr>
            <w:rStyle w:val="Hyperlink"/>
            <w:noProof/>
          </w:rPr>
          <w:t>Assign Asset Revaluation Index - View Results</w:t>
        </w:r>
        <w:r>
          <w:rPr>
            <w:noProof/>
            <w:webHidden/>
          </w:rPr>
          <w:tab/>
        </w:r>
        <w:r>
          <w:rPr>
            <w:noProof/>
            <w:webHidden/>
          </w:rPr>
          <w:fldChar w:fldCharType="begin"/>
        </w:r>
        <w:r>
          <w:rPr>
            <w:noProof/>
            <w:webHidden/>
          </w:rPr>
          <w:instrText xml:space="preserve"> PAGEREF _Toc232847038 \h </w:instrText>
        </w:r>
        <w:r>
          <w:rPr>
            <w:noProof/>
            <w:webHidden/>
          </w:rPr>
        </w:r>
        <w:r>
          <w:rPr>
            <w:noProof/>
            <w:webHidden/>
          </w:rPr>
          <w:fldChar w:fldCharType="separate"/>
        </w:r>
        <w:r>
          <w:rPr>
            <w:noProof/>
            <w:webHidden/>
          </w:rPr>
          <w:t>15</w:t>
        </w:r>
        <w:r>
          <w:rPr>
            <w:noProof/>
            <w:webHidden/>
          </w:rPr>
          <w:fldChar w:fldCharType="end"/>
        </w:r>
      </w:hyperlink>
    </w:p>
    <w:p w14:paraId="42C4EEC7" w14:textId="5CBE3C87" w:rsidR="00066269" w:rsidRDefault="00066269">
      <w:pPr>
        <w:pStyle w:val="TOC1"/>
        <w:rPr>
          <w:rFonts w:asciiTheme="minorHAnsi" w:eastAsiaTheme="minorEastAsia" w:hAnsiTheme="minorHAnsi" w:cstheme="minorBidi"/>
          <w:noProof/>
          <w:color w:val="auto"/>
          <w:kern w:val="2"/>
          <w:sz w:val="24"/>
          <w:lang/>
          <w14:ligatures w14:val="standardContextual"/>
        </w:rPr>
      </w:pPr>
      <w:hyperlink w:anchor="_Toc232847039" w:history="1">
        <w:r w:rsidRPr="00F125D6">
          <w:rPr>
            <w:rStyle w:val="Hyperlink"/>
            <w:noProof/>
          </w:rPr>
          <w:t>3</w:t>
        </w:r>
        <w:r>
          <w:rPr>
            <w:rFonts w:asciiTheme="minorHAnsi" w:eastAsiaTheme="minorEastAsia" w:hAnsiTheme="minorHAnsi" w:cstheme="minorBidi"/>
            <w:noProof/>
            <w:color w:val="auto"/>
            <w:kern w:val="2"/>
            <w:sz w:val="24"/>
            <w:lang/>
            <w14:ligatures w14:val="standardContextual"/>
          </w:rPr>
          <w:tab/>
        </w:r>
        <w:r w:rsidRPr="00F125D6">
          <w:rPr>
            <w:rStyle w:val="Hyperlink"/>
            <w:noProof/>
          </w:rPr>
          <w:t>Overview Table</w:t>
        </w:r>
        <w:r>
          <w:rPr>
            <w:noProof/>
            <w:webHidden/>
          </w:rPr>
          <w:tab/>
        </w:r>
        <w:r>
          <w:rPr>
            <w:noProof/>
            <w:webHidden/>
          </w:rPr>
          <w:fldChar w:fldCharType="begin"/>
        </w:r>
        <w:r>
          <w:rPr>
            <w:noProof/>
            <w:webHidden/>
          </w:rPr>
          <w:instrText xml:space="preserve"> PAGEREF _Toc232847039 \h </w:instrText>
        </w:r>
        <w:r>
          <w:rPr>
            <w:noProof/>
            <w:webHidden/>
          </w:rPr>
        </w:r>
        <w:r>
          <w:rPr>
            <w:noProof/>
            <w:webHidden/>
          </w:rPr>
          <w:fldChar w:fldCharType="separate"/>
        </w:r>
        <w:r>
          <w:rPr>
            <w:noProof/>
            <w:webHidden/>
          </w:rPr>
          <w:t>16</w:t>
        </w:r>
        <w:r>
          <w:rPr>
            <w:noProof/>
            <w:webHidden/>
          </w:rPr>
          <w:fldChar w:fldCharType="end"/>
        </w:r>
      </w:hyperlink>
    </w:p>
    <w:p w14:paraId="180931B8" w14:textId="6ABF42A3" w:rsidR="00066269" w:rsidRDefault="00066269">
      <w:pPr>
        <w:pStyle w:val="TOC1"/>
        <w:rPr>
          <w:rFonts w:asciiTheme="minorHAnsi" w:eastAsiaTheme="minorEastAsia" w:hAnsiTheme="minorHAnsi" w:cstheme="minorBidi"/>
          <w:noProof/>
          <w:color w:val="auto"/>
          <w:kern w:val="2"/>
          <w:sz w:val="24"/>
          <w:lang/>
          <w14:ligatures w14:val="standardContextual"/>
        </w:rPr>
      </w:pPr>
      <w:hyperlink w:anchor="_Toc232847040" w:history="1">
        <w:r w:rsidRPr="00F125D6">
          <w:rPr>
            <w:rStyle w:val="Hyperlink"/>
            <w:noProof/>
          </w:rPr>
          <w:t>4</w:t>
        </w:r>
        <w:r>
          <w:rPr>
            <w:rFonts w:asciiTheme="minorHAnsi" w:eastAsiaTheme="minorEastAsia" w:hAnsiTheme="minorHAnsi" w:cstheme="minorBidi"/>
            <w:noProof/>
            <w:color w:val="auto"/>
            <w:kern w:val="2"/>
            <w:sz w:val="24"/>
            <w:lang/>
            <w14:ligatures w14:val="standardContextual"/>
          </w:rPr>
          <w:tab/>
        </w:r>
        <w:r w:rsidRPr="00F125D6">
          <w:rPr>
            <w:rStyle w:val="Hyperlink"/>
            <w:noProof/>
          </w:rPr>
          <w:t>Test Procedures</w:t>
        </w:r>
        <w:r>
          <w:rPr>
            <w:noProof/>
            <w:webHidden/>
          </w:rPr>
          <w:tab/>
        </w:r>
        <w:r>
          <w:rPr>
            <w:noProof/>
            <w:webHidden/>
          </w:rPr>
          <w:fldChar w:fldCharType="begin"/>
        </w:r>
        <w:r>
          <w:rPr>
            <w:noProof/>
            <w:webHidden/>
          </w:rPr>
          <w:instrText xml:space="preserve"> PAGEREF _Toc232847040 \h </w:instrText>
        </w:r>
        <w:r>
          <w:rPr>
            <w:noProof/>
            <w:webHidden/>
          </w:rPr>
        </w:r>
        <w:r>
          <w:rPr>
            <w:noProof/>
            <w:webHidden/>
          </w:rPr>
          <w:fldChar w:fldCharType="separate"/>
        </w:r>
        <w:r>
          <w:rPr>
            <w:noProof/>
            <w:webHidden/>
          </w:rPr>
          <w:t>18</w:t>
        </w:r>
        <w:r>
          <w:rPr>
            <w:noProof/>
            <w:webHidden/>
          </w:rPr>
          <w:fldChar w:fldCharType="end"/>
        </w:r>
      </w:hyperlink>
    </w:p>
    <w:p w14:paraId="33C52920" w14:textId="44E586C8" w:rsidR="00066269" w:rsidRDefault="00066269">
      <w:pPr>
        <w:pStyle w:val="TOC2"/>
        <w:rPr>
          <w:rFonts w:asciiTheme="minorHAnsi" w:eastAsiaTheme="minorEastAsia" w:hAnsiTheme="minorHAnsi" w:cstheme="minorBidi"/>
          <w:noProof/>
          <w:color w:val="auto"/>
          <w:kern w:val="2"/>
          <w:sz w:val="24"/>
          <w:lang/>
          <w14:ligatures w14:val="standardContextual"/>
        </w:rPr>
      </w:pPr>
      <w:hyperlink w:anchor="_Toc232847041" w:history="1">
        <w:r w:rsidRPr="00F125D6">
          <w:rPr>
            <w:rStyle w:val="Hyperlink"/>
            <w:noProof/>
          </w:rPr>
          <w:t>4.1</w:t>
        </w:r>
        <w:r>
          <w:rPr>
            <w:rFonts w:asciiTheme="minorHAnsi" w:eastAsiaTheme="minorEastAsia" w:hAnsiTheme="minorHAnsi" w:cstheme="minorBidi"/>
            <w:noProof/>
            <w:color w:val="auto"/>
            <w:kern w:val="2"/>
            <w:sz w:val="24"/>
            <w:lang/>
            <w14:ligatures w14:val="standardContextual"/>
          </w:rPr>
          <w:tab/>
        </w:r>
        <w:r w:rsidRPr="00F125D6">
          <w:rPr>
            <w:rStyle w:val="Hyperlink"/>
            <w:noProof/>
          </w:rPr>
          <w:t>Create Asset Subnumber</w:t>
        </w:r>
        <w:r>
          <w:rPr>
            <w:noProof/>
            <w:webHidden/>
          </w:rPr>
          <w:tab/>
        </w:r>
        <w:r>
          <w:rPr>
            <w:noProof/>
            <w:webHidden/>
          </w:rPr>
          <w:fldChar w:fldCharType="begin"/>
        </w:r>
        <w:r>
          <w:rPr>
            <w:noProof/>
            <w:webHidden/>
          </w:rPr>
          <w:instrText xml:space="preserve"> PAGEREF _Toc232847041 \h </w:instrText>
        </w:r>
        <w:r>
          <w:rPr>
            <w:noProof/>
            <w:webHidden/>
          </w:rPr>
        </w:r>
        <w:r>
          <w:rPr>
            <w:noProof/>
            <w:webHidden/>
          </w:rPr>
          <w:fldChar w:fldCharType="separate"/>
        </w:r>
        <w:r>
          <w:rPr>
            <w:noProof/>
            <w:webHidden/>
          </w:rPr>
          <w:t>18</w:t>
        </w:r>
        <w:r>
          <w:rPr>
            <w:noProof/>
            <w:webHidden/>
          </w:rPr>
          <w:fldChar w:fldCharType="end"/>
        </w:r>
      </w:hyperlink>
    </w:p>
    <w:p w14:paraId="2DC77CD4" w14:textId="58AB5494" w:rsidR="00066269" w:rsidRDefault="00066269">
      <w:pPr>
        <w:pStyle w:val="TOC2"/>
        <w:rPr>
          <w:rFonts w:asciiTheme="minorHAnsi" w:eastAsiaTheme="minorEastAsia" w:hAnsiTheme="minorHAnsi" w:cstheme="minorBidi"/>
          <w:noProof/>
          <w:color w:val="auto"/>
          <w:kern w:val="2"/>
          <w:sz w:val="24"/>
          <w:lang/>
          <w14:ligatures w14:val="standardContextual"/>
        </w:rPr>
      </w:pPr>
      <w:hyperlink w:anchor="_Toc232847042" w:history="1">
        <w:r w:rsidRPr="00F125D6">
          <w:rPr>
            <w:rStyle w:val="Hyperlink"/>
            <w:noProof/>
          </w:rPr>
          <w:t>4.2</w:t>
        </w:r>
        <w:r>
          <w:rPr>
            <w:rFonts w:asciiTheme="minorHAnsi" w:eastAsiaTheme="minorEastAsia" w:hAnsiTheme="minorHAnsi" w:cstheme="minorBidi"/>
            <w:noProof/>
            <w:color w:val="auto"/>
            <w:kern w:val="2"/>
            <w:sz w:val="24"/>
            <w:lang/>
            <w14:ligatures w14:val="standardContextual"/>
          </w:rPr>
          <w:tab/>
        </w:r>
        <w:r w:rsidRPr="00F125D6">
          <w:rPr>
            <w:rStyle w:val="Hyperlink"/>
            <w:noProof/>
          </w:rPr>
          <w:t>Acquisition</w:t>
        </w:r>
        <w:r>
          <w:rPr>
            <w:noProof/>
            <w:webHidden/>
          </w:rPr>
          <w:tab/>
        </w:r>
        <w:r>
          <w:rPr>
            <w:noProof/>
            <w:webHidden/>
          </w:rPr>
          <w:fldChar w:fldCharType="begin"/>
        </w:r>
        <w:r>
          <w:rPr>
            <w:noProof/>
            <w:webHidden/>
          </w:rPr>
          <w:instrText xml:space="preserve"> PAGEREF _Toc232847042 \h </w:instrText>
        </w:r>
        <w:r>
          <w:rPr>
            <w:noProof/>
            <w:webHidden/>
          </w:rPr>
        </w:r>
        <w:r>
          <w:rPr>
            <w:noProof/>
            <w:webHidden/>
          </w:rPr>
          <w:fldChar w:fldCharType="separate"/>
        </w:r>
        <w:r>
          <w:rPr>
            <w:noProof/>
            <w:webHidden/>
          </w:rPr>
          <w:t>19</w:t>
        </w:r>
        <w:r>
          <w:rPr>
            <w:noProof/>
            <w:webHidden/>
          </w:rPr>
          <w:fldChar w:fldCharType="end"/>
        </w:r>
      </w:hyperlink>
    </w:p>
    <w:p w14:paraId="590CA070" w14:textId="72BB1C1B" w:rsidR="00066269" w:rsidRDefault="00066269">
      <w:pPr>
        <w:pStyle w:val="TOC3"/>
        <w:rPr>
          <w:rFonts w:asciiTheme="minorHAnsi" w:eastAsiaTheme="minorEastAsia" w:hAnsiTheme="minorHAnsi" w:cstheme="minorBidi"/>
          <w:noProof/>
          <w:color w:val="auto"/>
          <w:kern w:val="2"/>
          <w:sz w:val="24"/>
          <w:lang/>
          <w14:ligatures w14:val="standardContextual"/>
        </w:rPr>
      </w:pPr>
      <w:hyperlink w:anchor="_Toc232847043" w:history="1">
        <w:r w:rsidRPr="00F125D6">
          <w:rPr>
            <w:rStyle w:val="Hyperlink"/>
            <w:noProof/>
          </w:rPr>
          <w:t>4.2.1</w:t>
        </w:r>
        <w:r>
          <w:rPr>
            <w:rFonts w:asciiTheme="minorHAnsi" w:eastAsiaTheme="minorEastAsia" w:hAnsiTheme="minorHAnsi" w:cstheme="minorBidi"/>
            <w:noProof/>
            <w:color w:val="auto"/>
            <w:kern w:val="2"/>
            <w:sz w:val="24"/>
            <w:lang/>
            <w14:ligatures w14:val="standardContextual"/>
          </w:rPr>
          <w:tab/>
        </w:r>
        <w:r w:rsidRPr="00F125D6">
          <w:rPr>
            <w:rStyle w:val="Hyperlink"/>
            <w:noProof/>
          </w:rPr>
          <w:t>Post Credit Memo - in Year of Invoice</w:t>
        </w:r>
        <w:r>
          <w:rPr>
            <w:noProof/>
            <w:webHidden/>
          </w:rPr>
          <w:tab/>
        </w:r>
        <w:r>
          <w:rPr>
            <w:noProof/>
            <w:webHidden/>
          </w:rPr>
          <w:fldChar w:fldCharType="begin"/>
        </w:r>
        <w:r>
          <w:rPr>
            <w:noProof/>
            <w:webHidden/>
          </w:rPr>
          <w:instrText xml:space="preserve"> PAGEREF _Toc232847043 \h </w:instrText>
        </w:r>
        <w:r>
          <w:rPr>
            <w:noProof/>
            <w:webHidden/>
          </w:rPr>
        </w:r>
        <w:r>
          <w:rPr>
            <w:noProof/>
            <w:webHidden/>
          </w:rPr>
          <w:fldChar w:fldCharType="separate"/>
        </w:r>
        <w:r>
          <w:rPr>
            <w:noProof/>
            <w:webHidden/>
          </w:rPr>
          <w:t>19</w:t>
        </w:r>
        <w:r>
          <w:rPr>
            <w:noProof/>
            <w:webHidden/>
          </w:rPr>
          <w:fldChar w:fldCharType="end"/>
        </w:r>
      </w:hyperlink>
    </w:p>
    <w:p w14:paraId="5473D735" w14:textId="128214F3" w:rsidR="00066269" w:rsidRDefault="00066269">
      <w:pPr>
        <w:pStyle w:val="TOC3"/>
        <w:rPr>
          <w:rFonts w:asciiTheme="minorHAnsi" w:eastAsiaTheme="minorEastAsia" w:hAnsiTheme="minorHAnsi" w:cstheme="minorBidi"/>
          <w:noProof/>
          <w:color w:val="auto"/>
          <w:kern w:val="2"/>
          <w:sz w:val="24"/>
          <w:lang/>
          <w14:ligatures w14:val="standardContextual"/>
        </w:rPr>
      </w:pPr>
      <w:hyperlink w:anchor="_Toc232847044" w:history="1">
        <w:r w:rsidRPr="00F125D6">
          <w:rPr>
            <w:rStyle w:val="Hyperlink"/>
            <w:noProof/>
          </w:rPr>
          <w:t>4.2.2</w:t>
        </w:r>
        <w:r>
          <w:rPr>
            <w:rFonts w:asciiTheme="minorHAnsi" w:eastAsiaTheme="minorEastAsia" w:hAnsiTheme="minorHAnsi" w:cstheme="minorBidi"/>
            <w:noProof/>
            <w:color w:val="auto"/>
            <w:kern w:val="2"/>
            <w:sz w:val="24"/>
            <w:lang/>
            <w14:ligatures w14:val="standardContextual"/>
          </w:rPr>
          <w:tab/>
        </w:r>
        <w:r w:rsidRPr="00F125D6">
          <w:rPr>
            <w:rStyle w:val="Hyperlink"/>
            <w:noProof/>
          </w:rPr>
          <w:t>Post Credit Memo After Year of Invoice</w:t>
        </w:r>
        <w:r>
          <w:rPr>
            <w:noProof/>
            <w:webHidden/>
          </w:rPr>
          <w:tab/>
        </w:r>
        <w:r>
          <w:rPr>
            <w:noProof/>
            <w:webHidden/>
          </w:rPr>
          <w:fldChar w:fldCharType="begin"/>
        </w:r>
        <w:r>
          <w:rPr>
            <w:noProof/>
            <w:webHidden/>
          </w:rPr>
          <w:instrText xml:space="preserve"> PAGEREF _Toc232847044 \h </w:instrText>
        </w:r>
        <w:r>
          <w:rPr>
            <w:noProof/>
            <w:webHidden/>
          </w:rPr>
        </w:r>
        <w:r>
          <w:rPr>
            <w:noProof/>
            <w:webHidden/>
          </w:rPr>
          <w:fldChar w:fldCharType="separate"/>
        </w:r>
        <w:r>
          <w:rPr>
            <w:noProof/>
            <w:webHidden/>
          </w:rPr>
          <w:t>19</w:t>
        </w:r>
        <w:r>
          <w:rPr>
            <w:noProof/>
            <w:webHidden/>
          </w:rPr>
          <w:fldChar w:fldCharType="end"/>
        </w:r>
      </w:hyperlink>
    </w:p>
    <w:p w14:paraId="7B13E305" w14:textId="43A515BE" w:rsidR="00066269" w:rsidRDefault="00066269">
      <w:pPr>
        <w:pStyle w:val="TOC2"/>
        <w:rPr>
          <w:rFonts w:asciiTheme="minorHAnsi" w:eastAsiaTheme="minorEastAsia" w:hAnsiTheme="minorHAnsi" w:cstheme="minorBidi"/>
          <w:noProof/>
          <w:color w:val="auto"/>
          <w:kern w:val="2"/>
          <w:sz w:val="24"/>
          <w:lang/>
          <w14:ligatures w14:val="standardContextual"/>
        </w:rPr>
      </w:pPr>
      <w:hyperlink w:anchor="_Toc232847045" w:history="1">
        <w:r w:rsidRPr="00F125D6">
          <w:rPr>
            <w:rStyle w:val="Hyperlink"/>
            <w:noProof/>
          </w:rPr>
          <w:t>4.3</w:t>
        </w:r>
        <w:r>
          <w:rPr>
            <w:rFonts w:asciiTheme="minorHAnsi" w:eastAsiaTheme="minorEastAsia" w:hAnsiTheme="minorHAnsi" w:cstheme="minorBidi"/>
            <w:noProof/>
            <w:color w:val="auto"/>
            <w:kern w:val="2"/>
            <w:sz w:val="24"/>
            <w:lang/>
            <w14:ligatures w14:val="standardContextual"/>
          </w:rPr>
          <w:tab/>
        </w:r>
        <w:r w:rsidRPr="00F125D6">
          <w:rPr>
            <w:rStyle w:val="Hyperlink"/>
            <w:noProof/>
          </w:rPr>
          <w:t>Retirement</w:t>
        </w:r>
        <w:r>
          <w:rPr>
            <w:noProof/>
            <w:webHidden/>
          </w:rPr>
          <w:tab/>
        </w:r>
        <w:r>
          <w:rPr>
            <w:noProof/>
            <w:webHidden/>
          </w:rPr>
          <w:fldChar w:fldCharType="begin"/>
        </w:r>
        <w:r>
          <w:rPr>
            <w:noProof/>
            <w:webHidden/>
          </w:rPr>
          <w:instrText xml:space="preserve"> PAGEREF _Toc232847045 \h </w:instrText>
        </w:r>
        <w:r>
          <w:rPr>
            <w:noProof/>
            <w:webHidden/>
          </w:rPr>
        </w:r>
        <w:r>
          <w:rPr>
            <w:noProof/>
            <w:webHidden/>
          </w:rPr>
          <w:fldChar w:fldCharType="separate"/>
        </w:r>
        <w:r>
          <w:rPr>
            <w:noProof/>
            <w:webHidden/>
          </w:rPr>
          <w:t>20</w:t>
        </w:r>
        <w:r>
          <w:rPr>
            <w:noProof/>
            <w:webHidden/>
          </w:rPr>
          <w:fldChar w:fldCharType="end"/>
        </w:r>
      </w:hyperlink>
    </w:p>
    <w:p w14:paraId="44F91DB1" w14:textId="42532447" w:rsidR="00066269" w:rsidRDefault="00066269">
      <w:pPr>
        <w:pStyle w:val="TOC3"/>
        <w:rPr>
          <w:rFonts w:asciiTheme="minorHAnsi" w:eastAsiaTheme="minorEastAsia" w:hAnsiTheme="minorHAnsi" w:cstheme="minorBidi"/>
          <w:noProof/>
          <w:color w:val="auto"/>
          <w:kern w:val="2"/>
          <w:sz w:val="24"/>
          <w:lang/>
          <w14:ligatures w14:val="standardContextual"/>
        </w:rPr>
      </w:pPr>
      <w:hyperlink w:anchor="_Toc232847046" w:history="1">
        <w:r w:rsidRPr="00F125D6">
          <w:rPr>
            <w:rStyle w:val="Hyperlink"/>
            <w:noProof/>
          </w:rPr>
          <w:t>4.3.1</w:t>
        </w:r>
        <w:r>
          <w:rPr>
            <w:rFonts w:asciiTheme="minorHAnsi" w:eastAsiaTheme="minorEastAsia" w:hAnsiTheme="minorHAnsi" w:cstheme="minorBidi"/>
            <w:noProof/>
            <w:color w:val="auto"/>
            <w:kern w:val="2"/>
            <w:sz w:val="24"/>
            <w:lang/>
            <w14:ligatures w14:val="standardContextual"/>
          </w:rPr>
          <w:tab/>
        </w:r>
        <w:r w:rsidRPr="00F125D6">
          <w:rPr>
            <w:rStyle w:val="Hyperlink"/>
            <w:noProof/>
          </w:rPr>
          <w:t>Post Retirement with Revenue</w:t>
        </w:r>
        <w:r>
          <w:rPr>
            <w:noProof/>
            <w:webHidden/>
          </w:rPr>
          <w:tab/>
        </w:r>
        <w:r>
          <w:rPr>
            <w:noProof/>
            <w:webHidden/>
          </w:rPr>
          <w:fldChar w:fldCharType="begin"/>
        </w:r>
        <w:r>
          <w:rPr>
            <w:noProof/>
            <w:webHidden/>
          </w:rPr>
          <w:instrText xml:space="preserve"> PAGEREF _Toc232847046 \h </w:instrText>
        </w:r>
        <w:r>
          <w:rPr>
            <w:noProof/>
            <w:webHidden/>
          </w:rPr>
        </w:r>
        <w:r>
          <w:rPr>
            <w:noProof/>
            <w:webHidden/>
          </w:rPr>
          <w:fldChar w:fldCharType="separate"/>
        </w:r>
        <w:r>
          <w:rPr>
            <w:noProof/>
            <w:webHidden/>
          </w:rPr>
          <w:t>20</w:t>
        </w:r>
        <w:r>
          <w:rPr>
            <w:noProof/>
            <w:webHidden/>
          </w:rPr>
          <w:fldChar w:fldCharType="end"/>
        </w:r>
      </w:hyperlink>
    </w:p>
    <w:p w14:paraId="23F4F847" w14:textId="40646208" w:rsidR="00066269" w:rsidRDefault="00066269">
      <w:pPr>
        <w:pStyle w:val="TOC3"/>
        <w:rPr>
          <w:rFonts w:asciiTheme="minorHAnsi" w:eastAsiaTheme="minorEastAsia" w:hAnsiTheme="minorHAnsi" w:cstheme="minorBidi"/>
          <w:noProof/>
          <w:color w:val="auto"/>
          <w:kern w:val="2"/>
          <w:sz w:val="24"/>
          <w:lang/>
          <w14:ligatures w14:val="standardContextual"/>
        </w:rPr>
      </w:pPr>
      <w:hyperlink w:anchor="_Toc232847047" w:history="1">
        <w:r w:rsidRPr="00F125D6">
          <w:rPr>
            <w:rStyle w:val="Hyperlink"/>
            <w:noProof/>
          </w:rPr>
          <w:t>4.3.2</w:t>
        </w:r>
        <w:r>
          <w:rPr>
            <w:rFonts w:asciiTheme="minorHAnsi" w:eastAsiaTheme="minorEastAsia" w:hAnsiTheme="minorHAnsi" w:cstheme="minorBidi"/>
            <w:noProof/>
            <w:color w:val="auto"/>
            <w:kern w:val="2"/>
            <w:sz w:val="24"/>
            <w:lang/>
            <w14:ligatures w14:val="standardContextual"/>
          </w:rPr>
          <w:tab/>
        </w:r>
        <w:r w:rsidRPr="00F125D6">
          <w:rPr>
            <w:rStyle w:val="Hyperlink"/>
            <w:noProof/>
          </w:rPr>
          <w:t>Post Retirement Without Revenue</w:t>
        </w:r>
        <w:r>
          <w:rPr>
            <w:noProof/>
            <w:webHidden/>
          </w:rPr>
          <w:tab/>
        </w:r>
        <w:r>
          <w:rPr>
            <w:noProof/>
            <w:webHidden/>
          </w:rPr>
          <w:fldChar w:fldCharType="begin"/>
        </w:r>
        <w:r>
          <w:rPr>
            <w:noProof/>
            <w:webHidden/>
          </w:rPr>
          <w:instrText xml:space="preserve"> PAGEREF _Toc232847047 \h </w:instrText>
        </w:r>
        <w:r>
          <w:rPr>
            <w:noProof/>
            <w:webHidden/>
          </w:rPr>
        </w:r>
        <w:r>
          <w:rPr>
            <w:noProof/>
            <w:webHidden/>
          </w:rPr>
          <w:fldChar w:fldCharType="separate"/>
        </w:r>
        <w:r>
          <w:rPr>
            <w:noProof/>
            <w:webHidden/>
          </w:rPr>
          <w:t>21</w:t>
        </w:r>
        <w:r>
          <w:rPr>
            <w:noProof/>
            <w:webHidden/>
          </w:rPr>
          <w:fldChar w:fldCharType="end"/>
        </w:r>
      </w:hyperlink>
    </w:p>
    <w:p w14:paraId="07E581A1" w14:textId="4EB8193D" w:rsidR="00066269" w:rsidRDefault="00066269">
      <w:pPr>
        <w:pStyle w:val="TOC2"/>
        <w:rPr>
          <w:rFonts w:asciiTheme="minorHAnsi" w:eastAsiaTheme="minorEastAsia" w:hAnsiTheme="minorHAnsi" w:cstheme="minorBidi"/>
          <w:noProof/>
          <w:color w:val="auto"/>
          <w:kern w:val="2"/>
          <w:sz w:val="24"/>
          <w:lang/>
          <w14:ligatures w14:val="standardContextual"/>
        </w:rPr>
      </w:pPr>
      <w:hyperlink w:anchor="_Toc232847048" w:history="1">
        <w:r w:rsidRPr="00F125D6">
          <w:rPr>
            <w:rStyle w:val="Hyperlink"/>
            <w:noProof/>
          </w:rPr>
          <w:t>4.4</w:t>
        </w:r>
        <w:r>
          <w:rPr>
            <w:rFonts w:asciiTheme="minorHAnsi" w:eastAsiaTheme="minorEastAsia" w:hAnsiTheme="minorHAnsi" w:cstheme="minorBidi"/>
            <w:noProof/>
            <w:color w:val="auto"/>
            <w:kern w:val="2"/>
            <w:sz w:val="24"/>
            <w:lang/>
            <w14:ligatures w14:val="standardContextual"/>
          </w:rPr>
          <w:tab/>
        </w:r>
        <w:r w:rsidRPr="00F125D6">
          <w:rPr>
            <w:rStyle w:val="Hyperlink"/>
            <w:noProof/>
          </w:rPr>
          <w:t>Valuation (Transfer and Manual Value Correction)</w:t>
        </w:r>
        <w:r>
          <w:rPr>
            <w:noProof/>
            <w:webHidden/>
          </w:rPr>
          <w:tab/>
        </w:r>
        <w:r>
          <w:rPr>
            <w:noProof/>
            <w:webHidden/>
          </w:rPr>
          <w:fldChar w:fldCharType="begin"/>
        </w:r>
        <w:r>
          <w:rPr>
            <w:noProof/>
            <w:webHidden/>
          </w:rPr>
          <w:instrText xml:space="preserve"> PAGEREF _Toc232847048 \h </w:instrText>
        </w:r>
        <w:r>
          <w:rPr>
            <w:noProof/>
            <w:webHidden/>
          </w:rPr>
        </w:r>
        <w:r>
          <w:rPr>
            <w:noProof/>
            <w:webHidden/>
          </w:rPr>
          <w:fldChar w:fldCharType="separate"/>
        </w:r>
        <w:r>
          <w:rPr>
            <w:noProof/>
            <w:webHidden/>
          </w:rPr>
          <w:t>22</w:t>
        </w:r>
        <w:r>
          <w:rPr>
            <w:noProof/>
            <w:webHidden/>
          </w:rPr>
          <w:fldChar w:fldCharType="end"/>
        </w:r>
      </w:hyperlink>
    </w:p>
    <w:p w14:paraId="0AAABC0F" w14:textId="16A1CE75" w:rsidR="00066269" w:rsidRDefault="00066269">
      <w:pPr>
        <w:pStyle w:val="TOC3"/>
        <w:rPr>
          <w:rFonts w:asciiTheme="minorHAnsi" w:eastAsiaTheme="minorEastAsia" w:hAnsiTheme="minorHAnsi" w:cstheme="minorBidi"/>
          <w:noProof/>
          <w:color w:val="auto"/>
          <w:kern w:val="2"/>
          <w:sz w:val="24"/>
          <w:lang/>
          <w14:ligatures w14:val="standardContextual"/>
        </w:rPr>
      </w:pPr>
      <w:hyperlink w:anchor="_Toc232847049" w:history="1">
        <w:r w:rsidRPr="00F125D6">
          <w:rPr>
            <w:rStyle w:val="Hyperlink"/>
            <w:noProof/>
          </w:rPr>
          <w:t>4.4.1</w:t>
        </w:r>
        <w:r>
          <w:rPr>
            <w:rFonts w:asciiTheme="minorHAnsi" w:eastAsiaTheme="minorEastAsia" w:hAnsiTheme="minorHAnsi" w:cstheme="minorBidi"/>
            <w:noProof/>
            <w:color w:val="auto"/>
            <w:kern w:val="2"/>
            <w:sz w:val="24"/>
            <w:lang/>
            <w14:ligatures w14:val="standardContextual"/>
          </w:rPr>
          <w:tab/>
        </w:r>
        <w:r w:rsidRPr="00F125D6">
          <w:rPr>
            <w:rStyle w:val="Hyperlink"/>
            <w:noProof/>
          </w:rPr>
          <w:t>Reverse Journal Entry (Asset Accounting Specific)</w:t>
        </w:r>
        <w:r>
          <w:rPr>
            <w:noProof/>
            <w:webHidden/>
          </w:rPr>
          <w:tab/>
        </w:r>
        <w:r>
          <w:rPr>
            <w:noProof/>
            <w:webHidden/>
          </w:rPr>
          <w:fldChar w:fldCharType="begin"/>
        </w:r>
        <w:r>
          <w:rPr>
            <w:noProof/>
            <w:webHidden/>
          </w:rPr>
          <w:instrText xml:space="preserve"> PAGEREF _Toc232847049 \h </w:instrText>
        </w:r>
        <w:r>
          <w:rPr>
            <w:noProof/>
            <w:webHidden/>
          </w:rPr>
        </w:r>
        <w:r>
          <w:rPr>
            <w:noProof/>
            <w:webHidden/>
          </w:rPr>
          <w:fldChar w:fldCharType="separate"/>
        </w:r>
        <w:r>
          <w:rPr>
            <w:noProof/>
            <w:webHidden/>
          </w:rPr>
          <w:t>22</w:t>
        </w:r>
        <w:r>
          <w:rPr>
            <w:noProof/>
            <w:webHidden/>
          </w:rPr>
          <w:fldChar w:fldCharType="end"/>
        </w:r>
      </w:hyperlink>
    </w:p>
    <w:p w14:paraId="52FD3243" w14:textId="60F35A9E" w:rsidR="00066269" w:rsidRDefault="00066269">
      <w:pPr>
        <w:pStyle w:val="TOC3"/>
        <w:rPr>
          <w:rFonts w:asciiTheme="minorHAnsi" w:eastAsiaTheme="minorEastAsia" w:hAnsiTheme="minorHAnsi" w:cstheme="minorBidi"/>
          <w:noProof/>
          <w:color w:val="auto"/>
          <w:kern w:val="2"/>
          <w:sz w:val="24"/>
          <w:lang/>
          <w14:ligatures w14:val="standardContextual"/>
        </w:rPr>
      </w:pPr>
      <w:hyperlink w:anchor="_Toc232847050" w:history="1">
        <w:r w:rsidRPr="00F125D6">
          <w:rPr>
            <w:rStyle w:val="Hyperlink"/>
            <w:noProof/>
          </w:rPr>
          <w:t>4.4.2</w:t>
        </w:r>
        <w:r>
          <w:rPr>
            <w:rFonts w:asciiTheme="minorHAnsi" w:eastAsiaTheme="minorEastAsia" w:hAnsiTheme="minorHAnsi" w:cstheme="minorBidi"/>
            <w:noProof/>
            <w:color w:val="auto"/>
            <w:kern w:val="2"/>
            <w:sz w:val="24"/>
            <w:lang/>
            <w14:ligatures w14:val="standardContextual"/>
          </w:rPr>
          <w:tab/>
        </w:r>
        <w:r w:rsidRPr="00F125D6">
          <w:rPr>
            <w:rStyle w:val="Hyperlink"/>
            <w:noProof/>
          </w:rPr>
          <w:t>Post Transfer - Within Company Code</w:t>
        </w:r>
        <w:r>
          <w:rPr>
            <w:noProof/>
            <w:webHidden/>
          </w:rPr>
          <w:tab/>
        </w:r>
        <w:r>
          <w:rPr>
            <w:noProof/>
            <w:webHidden/>
          </w:rPr>
          <w:fldChar w:fldCharType="begin"/>
        </w:r>
        <w:r>
          <w:rPr>
            <w:noProof/>
            <w:webHidden/>
          </w:rPr>
          <w:instrText xml:space="preserve"> PAGEREF _Toc232847050 \h </w:instrText>
        </w:r>
        <w:r>
          <w:rPr>
            <w:noProof/>
            <w:webHidden/>
          </w:rPr>
        </w:r>
        <w:r>
          <w:rPr>
            <w:noProof/>
            <w:webHidden/>
          </w:rPr>
          <w:fldChar w:fldCharType="separate"/>
        </w:r>
        <w:r>
          <w:rPr>
            <w:noProof/>
            <w:webHidden/>
          </w:rPr>
          <w:t>22</w:t>
        </w:r>
        <w:r>
          <w:rPr>
            <w:noProof/>
            <w:webHidden/>
          </w:rPr>
          <w:fldChar w:fldCharType="end"/>
        </w:r>
      </w:hyperlink>
    </w:p>
    <w:p w14:paraId="567E11A0" w14:textId="5419319D" w:rsidR="00066269" w:rsidRDefault="00066269">
      <w:pPr>
        <w:pStyle w:val="TOC3"/>
        <w:rPr>
          <w:rFonts w:asciiTheme="minorHAnsi" w:eastAsiaTheme="minorEastAsia" w:hAnsiTheme="minorHAnsi" w:cstheme="minorBidi"/>
          <w:noProof/>
          <w:color w:val="auto"/>
          <w:kern w:val="2"/>
          <w:sz w:val="24"/>
          <w:lang/>
          <w14:ligatures w14:val="standardContextual"/>
        </w:rPr>
      </w:pPr>
      <w:hyperlink w:anchor="_Toc232847051" w:history="1">
        <w:r w:rsidRPr="00F125D6">
          <w:rPr>
            <w:rStyle w:val="Hyperlink"/>
            <w:noProof/>
          </w:rPr>
          <w:t>4.4.3</w:t>
        </w:r>
        <w:r>
          <w:rPr>
            <w:rFonts w:asciiTheme="minorHAnsi" w:eastAsiaTheme="minorEastAsia" w:hAnsiTheme="minorHAnsi" w:cstheme="minorBidi"/>
            <w:noProof/>
            <w:color w:val="auto"/>
            <w:kern w:val="2"/>
            <w:sz w:val="24"/>
            <w:lang/>
            <w14:ligatures w14:val="standardContextual"/>
          </w:rPr>
          <w:tab/>
        </w:r>
        <w:r w:rsidRPr="00F125D6">
          <w:rPr>
            <w:rStyle w:val="Hyperlink"/>
            <w:noProof/>
          </w:rPr>
          <w:t>Post Post-Capitalization</w:t>
        </w:r>
        <w:r>
          <w:rPr>
            <w:noProof/>
            <w:webHidden/>
          </w:rPr>
          <w:tab/>
        </w:r>
        <w:r>
          <w:rPr>
            <w:noProof/>
            <w:webHidden/>
          </w:rPr>
          <w:fldChar w:fldCharType="begin"/>
        </w:r>
        <w:r>
          <w:rPr>
            <w:noProof/>
            <w:webHidden/>
          </w:rPr>
          <w:instrText xml:space="preserve"> PAGEREF _Toc232847051 \h </w:instrText>
        </w:r>
        <w:r>
          <w:rPr>
            <w:noProof/>
            <w:webHidden/>
          </w:rPr>
        </w:r>
        <w:r>
          <w:rPr>
            <w:noProof/>
            <w:webHidden/>
          </w:rPr>
          <w:fldChar w:fldCharType="separate"/>
        </w:r>
        <w:r>
          <w:rPr>
            <w:noProof/>
            <w:webHidden/>
          </w:rPr>
          <w:t>23</w:t>
        </w:r>
        <w:r>
          <w:rPr>
            <w:noProof/>
            <w:webHidden/>
          </w:rPr>
          <w:fldChar w:fldCharType="end"/>
        </w:r>
      </w:hyperlink>
    </w:p>
    <w:p w14:paraId="3D77066F" w14:textId="0DD8F934" w:rsidR="00066269" w:rsidRDefault="00066269">
      <w:pPr>
        <w:pStyle w:val="TOC3"/>
        <w:rPr>
          <w:rFonts w:asciiTheme="minorHAnsi" w:eastAsiaTheme="minorEastAsia" w:hAnsiTheme="minorHAnsi" w:cstheme="minorBidi"/>
          <w:noProof/>
          <w:color w:val="auto"/>
          <w:kern w:val="2"/>
          <w:sz w:val="24"/>
          <w:lang/>
          <w14:ligatures w14:val="standardContextual"/>
        </w:rPr>
      </w:pPr>
      <w:hyperlink w:anchor="_Toc232847052" w:history="1">
        <w:r w:rsidRPr="00F125D6">
          <w:rPr>
            <w:rStyle w:val="Hyperlink"/>
            <w:noProof/>
          </w:rPr>
          <w:t>4.4.4</w:t>
        </w:r>
        <w:r>
          <w:rPr>
            <w:rFonts w:asciiTheme="minorHAnsi" w:eastAsiaTheme="minorEastAsia" w:hAnsiTheme="minorHAnsi" w:cstheme="minorBidi"/>
            <w:noProof/>
            <w:color w:val="auto"/>
            <w:kern w:val="2"/>
            <w:sz w:val="24"/>
            <w:lang/>
            <w14:ligatures w14:val="standardContextual"/>
          </w:rPr>
          <w:tab/>
        </w:r>
        <w:r w:rsidRPr="00F125D6">
          <w:rPr>
            <w:rStyle w:val="Hyperlink"/>
            <w:noProof/>
          </w:rPr>
          <w:t>Post Writeup</w:t>
        </w:r>
        <w:r>
          <w:rPr>
            <w:noProof/>
            <w:webHidden/>
          </w:rPr>
          <w:tab/>
        </w:r>
        <w:r>
          <w:rPr>
            <w:noProof/>
            <w:webHidden/>
          </w:rPr>
          <w:fldChar w:fldCharType="begin"/>
        </w:r>
        <w:r>
          <w:rPr>
            <w:noProof/>
            <w:webHidden/>
          </w:rPr>
          <w:instrText xml:space="preserve"> PAGEREF _Toc232847052 \h </w:instrText>
        </w:r>
        <w:r>
          <w:rPr>
            <w:noProof/>
            <w:webHidden/>
          </w:rPr>
        </w:r>
        <w:r>
          <w:rPr>
            <w:noProof/>
            <w:webHidden/>
          </w:rPr>
          <w:fldChar w:fldCharType="separate"/>
        </w:r>
        <w:r>
          <w:rPr>
            <w:noProof/>
            <w:webHidden/>
          </w:rPr>
          <w:t>24</w:t>
        </w:r>
        <w:r>
          <w:rPr>
            <w:noProof/>
            <w:webHidden/>
          </w:rPr>
          <w:fldChar w:fldCharType="end"/>
        </w:r>
      </w:hyperlink>
    </w:p>
    <w:p w14:paraId="1A3EABF7" w14:textId="5609056F" w:rsidR="00066269" w:rsidRDefault="00066269">
      <w:pPr>
        <w:pStyle w:val="TOC3"/>
        <w:rPr>
          <w:rFonts w:asciiTheme="minorHAnsi" w:eastAsiaTheme="minorEastAsia" w:hAnsiTheme="minorHAnsi" w:cstheme="minorBidi"/>
          <w:noProof/>
          <w:color w:val="auto"/>
          <w:kern w:val="2"/>
          <w:sz w:val="24"/>
          <w:lang/>
          <w14:ligatures w14:val="standardContextual"/>
        </w:rPr>
      </w:pPr>
      <w:hyperlink w:anchor="_Toc232847053" w:history="1">
        <w:r w:rsidRPr="00F125D6">
          <w:rPr>
            <w:rStyle w:val="Hyperlink"/>
            <w:noProof/>
          </w:rPr>
          <w:t>4.4.5</w:t>
        </w:r>
        <w:r>
          <w:rPr>
            <w:rFonts w:asciiTheme="minorHAnsi" w:eastAsiaTheme="minorEastAsia" w:hAnsiTheme="minorHAnsi" w:cstheme="minorBidi"/>
            <w:noProof/>
            <w:color w:val="auto"/>
            <w:kern w:val="2"/>
            <w:sz w:val="24"/>
            <w:lang/>
            <w14:ligatures w14:val="standardContextual"/>
          </w:rPr>
          <w:tab/>
        </w:r>
        <w:r w:rsidRPr="00F125D6">
          <w:rPr>
            <w:rStyle w:val="Hyperlink"/>
            <w:noProof/>
          </w:rPr>
          <w:t>Post Depreciation Manually - Unplanned and Planned</w:t>
        </w:r>
        <w:r>
          <w:rPr>
            <w:noProof/>
            <w:webHidden/>
          </w:rPr>
          <w:tab/>
        </w:r>
        <w:r>
          <w:rPr>
            <w:noProof/>
            <w:webHidden/>
          </w:rPr>
          <w:fldChar w:fldCharType="begin"/>
        </w:r>
        <w:r>
          <w:rPr>
            <w:noProof/>
            <w:webHidden/>
          </w:rPr>
          <w:instrText xml:space="preserve"> PAGEREF _Toc232847053 \h </w:instrText>
        </w:r>
        <w:r>
          <w:rPr>
            <w:noProof/>
            <w:webHidden/>
          </w:rPr>
        </w:r>
        <w:r>
          <w:rPr>
            <w:noProof/>
            <w:webHidden/>
          </w:rPr>
          <w:fldChar w:fldCharType="separate"/>
        </w:r>
        <w:r>
          <w:rPr>
            <w:noProof/>
            <w:webHidden/>
          </w:rPr>
          <w:t>25</w:t>
        </w:r>
        <w:r>
          <w:rPr>
            <w:noProof/>
            <w:webHidden/>
          </w:rPr>
          <w:fldChar w:fldCharType="end"/>
        </w:r>
      </w:hyperlink>
    </w:p>
    <w:p w14:paraId="7157DBD3" w14:textId="497DAD52" w:rsidR="00066269" w:rsidRDefault="00066269">
      <w:pPr>
        <w:pStyle w:val="TOC3"/>
        <w:rPr>
          <w:rFonts w:asciiTheme="minorHAnsi" w:eastAsiaTheme="minorEastAsia" w:hAnsiTheme="minorHAnsi" w:cstheme="minorBidi"/>
          <w:noProof/>
          <w:color w:val="auto"/>
          <w:kern w:val="2"/>
          <w:sz w:val="24"/>
          <w:lang/>
          <w14:ligatures w14:val="standardContextual"/>
        </w:rPr>
      </w:pPr>
      <w:hyperlink w:anchor="_Toc232847054" w:history="1">
        <w:r w:rsidRPr="00F125D6">
          <w:rPr>
            <w:rStyle w:val="Hyperlink"/>
            <w:noProof/>
          </w:rPr>
          <w:t>4.4.6</w:t>
        </w:r>
        <w:r>
          <w:rPr>
            <w:rFonts w:asciiTheme="minorHAnsi" w:eastAsiaTheme="minorEastAsia" w:hAnsiTheme="minorHAnsi" w:cstheme="minorBidi"/>
            <w:noProof/>
            <w:color w:val="auto"/>
            <w:kern w:val="2"/>
            <w:sz w:val="24"/>
            <w:lang/>
            <w14:ligatures w14:val="standardContextual"/>
          </w:rPr>
          <w:tab/>
        </w:r>
        <w:r w:rsidRPr="00F125D6">
          <w:rPr>
            <w:rStyle w:val="Hyperlink"/>
            <w:noProof/>
          </w:rPr>
          <w:t>Recalculating Values</w:t>
        </w:r>
        <w:r>
          <w:rPr>
            <w:noProof/>
            <w:webHidden/>
          </w:rPr>
          <w:tab/>
        </w:r>
        <w:r>
          <w:rPr>
            <w:noProof/>
            <w:webHidden/>
          </w:rPr>
          <w:fldChar w:fldCharType="begin"/>
        </w:r>
        <w:r>
          <w:rPr>
            <w:noProof/>
            <w:webHidden/>
          </w:rPr>
          <w:instrText xml:space="preserve"> PAGEREF _Toc232847054 \h </w:instrText>
        </w:r>
        <w:r>
          <w:rPr>
            <w:noProof/>
            <w:webHidden/>
          </w:rPr>
        </w:r>
        <w:r>
          <w:rPr>
            <w:noProof/>
            <w:webHidden/>
          </w:rPr>
          <w:fldChar w:fldCharType="separate"/>
        </w:r>
        <w:r>
          <w:rPr>
            <w:noProof/>
            <w:webHidden/>
          </w:rPr>
          <w:t>25</w:t>
        </w:r>
        <w:r>
          <w:rPr>
            <w:noProof/>
            <w:webHidden/>
          </w:rPr>
          <w:fldChar w:fldCharType="end"/>
        </w:r>
      </w:hyperlink>
    </w:p>
    <w:p w14:paraId="5299173A" w14:textId="3F59ED17" w:rsidR="00066269" w:rsidRDefault="00066269">
      <w:pPr>
        <w:pStyle w:val="TOC3"/>
        <w:rPr>
          <w:rFonts w:asciiTheme="minorHAnsi" w:eastAsiaTheme="minorEastAsia" w:hAnsiTheme="minorHAnsi" w:cstheme="minorBidi"/>
          <w:noProof/>
          <w:color w:val="auto"/>
          <w:kern w:val="2"/>
          <w:sz w:val="24"/>
          <w:lang/>
          <w14:ligatures w14:val="standardContextual"/>
        </w:rPr>
      </w:pPr>
      <w:hyperlink w:anchor="_Toc232847055" w:history="1">
        <w:r w:rsidRPr="00F125D6">
          <w:rPr>
            <w:rStyle w:val="Hyperlink"/>
            <w:noProof/>
          </w:rPr>
          <w:t>4.4.7</w:t>
        </w:r>
        <w:r>
          <w:rPr>
            <w:rFonts w:asciiTheme="minorHAnsi" w:eastAsiaTheme="minorEastAsia" w:hAnsiTheme="minorHAnsi" w:cstheme="minorBidi"/>
            <w:noProof/>
            <w:color w:val="auto"/>
            <w:kern w:val="2"/>
            <w:sz w:val="24"/>
            <w:lang/>
            <w14:ligatures w14:val="standardContextual"/>
          </w:rPr>
          <w:tab/>
        </w:r>
        <w:r w:rsidRPr="00F125D6">
          <w:rPr>
            <w:rStyle w:val="Hyperlink"/>
            <w:noProof/>
          </w:rPr>
          <w:t>Post Asset Revaluation</w:t>
        </w:r>
        <w:r>
          <w:rPr>
            <w:noProof/>
            <w:webHidden/>
          </w:rPr>
          <w:tab/>
        </w:r>
        <w:r>
          <w:rPr>
            <w:noProof/>
            <w:webHidden/>
          </w:rPr>
          <w:fldChar w:fldCharType="begin"/>
        </w:r>
        <w:r>
          <w:rPr>
            <w:noProof/>
            <w:webHidden/>
          </w:rPr>
          <w:instrText xml:space="preserve"> PAGEREF _Toc232847055 \h </w:instrText>
        </w:r>
        <w:r>
          <w:rPr>
            <w:noProof/>
            <w:webHidden/>
          </w:rPr>
        </w:r>
        <w:r>
          <w:rPr>
            <w:noProof/>
            <w:webHidden/>
          </w:rPr>
          <w:fldChar w:fldCharType="separate"/>
        </w:r>
        <w:r>
          <w:rPr>
            <w:noProof/>
            <w:webHidden/>
          </w:rPr>
          <w:t>26</w:t>
        </w:r>
        <w:r>
          <w:rPr>
            <w:noProof/>
            <w:webHidden/>
          </w:rPr>
          <w:fldChar w:fldCharType="end"/>
        </w:r>
      </w:hyperlink>
    </w:p>
    <w:p w14:paraId="561CE35C" w14:textId="4EC80D40" w:rsidR="00066269" w:rsidRDefault="00066269">
      <w:pPr>
        <w:pStyle w:val="TOC2"/>
        <w:rPr>
          <w:rFonts w:asciiTheme="minorHAnsi" w:eastAsiaTheme="minorEastAsia" w:hAnsiTheme="minorHAnsi" w:cstheme="minorBidi"/>
          <w:noProof/>
          <w:color w:val="auto"/>
          <w:kern w:val="2"/>
          <w:sz w:val="24"/>
          <w:lang/>
          <w14:ligatures w14:val="standardContextual"/>
        </w:rPr>
      </w:pPr>
      <w:hyperlink w:anchor="_Toc232847056" w:history="1">
        <w:r w:rsidRPr="00F125D6">
          <w:rPr>
            <w:rStyle w:val="Hyperlink"/>
            <w:noProof/>
          </w:rPr>
          <w:t>4.5</w:t>
        </w:r>
        <w:r>
          <w:rPr>
            <w:rFonts w:asciiTheme="minorHAnsi" w:eastAsiaTheme="minorEastAsia" w:hAnsiTheme="minorHAnsi" w:cstheme="minorBidi"/>
            <w:noProof/>
            <w:color w:val="auto"/>
            <w:kern w:val="2"/>
            <w:sz w:val="24"/>
            <w:lang/>
            <w14:ligatures w14:val="standardContextual"/>
          </w:rPr>
          <w:tab/>
        </w:r>
        <w:r w:rsidRPr="00F125D6">
          <w:rPr>
            <w:rStyle w:val="Hyperlink"/>
            <w:noProof/>
          </w:rPr>
          <w:t>Closings</w:t>
        </w:r>
        <w:r>
          <w:rPr>
            <w:noProof/>
            <w:webHidden/>
          </w:rPr>
          <w:tab/>
        </w:r>
        <w:r>
          <w:rPr>
            <w:noProof/>
            <w:webHidden/>
          </w:rPr>
          <w:fldChar w:fldCharType="begin"/>
        </w:r>
        <w:r>
          <w:rPr>
            <w:noProof/>
            <w:webHidden/>
          </w:rPr>
          <w:instrText xml:space="preserve"> PAGEREF _Toc232847056 \h </w:instrText>
        </w:r>
        <w:r>
          <w:rPr>
            <w:noProof/>
            <w:webHidden/>
          </w:rPr>
        </w:r>
        <w:r>
          <w:rPr>
            <w:noProof/>
            <w:webHidden/>
          </w:rPr>
          <w:fldChar w:fldCharType="separate"/>
        </w:r>
        <w:r>
          <w:rPr>
            <w:noProof/>
            <w:webHidden/>
          </w:rPr>
          <w:t>28</w:t>
        </w:r>
        <w:r>
          <w:rPr>
            <w:noProof/>
            <w:webHidden/>
          </w:rPr>
          <w:fldChar w:fldCharType="end"/>
        </w:r>
      </w:hyperlink>
    </w:p>
    <w:p w14:paraId="2D4B31B7" w14:textId="0868F1DB" w:rsidR="00066269" w:rsidRDefault="00066269">
      <w:pPr>
        <w:pStyle w:val="TOC3"/>
        <w:rPr>
          <w:rFonts w:asciiTheme="minorHAnsi" w:eastAsiaTheme="minorEastAsia" w:hAnsiTheme="minorHAnsi" w:cstheme="minorBidi"/>
          <w:noProof/>
          <w:color w:val="auto"/>
          <w:kern w:val="2"/>
          <w:sz w:val="24"/>
          <w:lang/>
          <w14:ligatures w14:val="standardContextual"/>
        </w:rPr>
      </w:pPr>
      <w:hyperlink w:anchor="_Toc232847057" w:history="1">
        <w:r w:rsidRPr="00F125D6">
          <w:rPr>
            <w:rStyle w:val="Hyperlink"/>
            <w:noProof/>
          </w:rPr>
          <w:t>4.5.1</w:t>
        </w:r>
        <w:r>
          <w:rPr>
            <w:rFonts w:asciiTheme="minorHAnsi" w:eastAsiaTheme="minorEastAsia" w:hAnsiTheme="minorHAnsi" w:cstheme="minorBidi"/>
            <w:noProof/>
            <w:color w:val="auto"/>
            <w:kern w:val="2"/>
            <w:sz w:val="24"/>
            <w:lang/>
            <w14:ligatures w14:val="standardContextual"/>
          </w:rPr>
          <w:tab/>
        </w:r>
        <w:r w:rsidRPr="00F125D6">
          <w:rPr>
            <w:rStyle w:val="Hyperlink"/>
            <w:noProof/>
          </w:rPr>
          <w:t>Manage Depreciation Run</w:t>
        </w:r>
        <w:r>
          <w:rPr>
            <w:noProof/>
            <w:webHidden/>
          </w:rPr>
          <w:tab/>
        </w:r>
        <w:r>
          <w:rPr>
            <w:noProof/>
            <w:webHidden/>
          </w:rPr>
          <w:fldChar w:fldCharType="begin"/>
        </w:r>
        <w:r>
          <w:rPr>
            <w:noProof/>
            <w:webHidden/>
          </w:rPr>
          <w:instrText xml:space="preserve"> PAGEREF _Toc232847057 \h </w:instrText>
        </w:r>
        <w:r>
          <w:rPr>
            <w:noProof/>
            <w:webHidden/>
          </w:rPr>
        </w:r>
        <w:r>
          <w:rPr>
            <w:noProof/>
            <w:webHidden/>
          </w:rPr>
          <w:fldChar w:fldCharType="separate"/>
        </w:r>
        <w:r>
          <w:rPr>
            <w:noProof/>
            <w:webHidden/>
          </w:rPr>
          <w:t>28</w:t>
        </w:r>
        <w:r>
          <w:rPr>
            <w:noProof/>
            <w:webHidden/>
          </w:rPr>
          <w:fldChar w:fldCharType="end"/>
        </w:r>
      </w:hyperlink>
    </w:p>
    <w:p w14:paraId="38BF0589" w14:textId="2100A56D" w:rsidR="00066269" w:rsidRDefault="00066269">
      <w:pPr>
        <w:pStyle w:val="TOC3"/>
        <w:rPr>
          <w:rFonts w:asciiTheme="minorHAnsi" w:eastAsiaTheme="minorEastAsia" w:hAnsiTheme="minorHAnsi" w:cstheme="minorBidi"/>
          <w:noProof/>
          <w:color w:val="auto"/>
          <w:kern w:val="2"/>
          <w:sz w:val="24"/>
          <w:lang/>
          <w14:ligatures w14:val="standardContextual"/>
        </w:rPr>
      </w:pPr>
      <w:hyperlink w:anchor="_Toc232847058" w:history="1">
        <w:r w:rsidRPr="00F125D6">
          <w:rPr>
            <w:rStyle w:val="Hyperlink"/>
            <w:noProof/>
          </w:rPr>
          <w:t>4.5.2</w:t>
        </w:r>
        <w:r>
          <w:rPr>
            <w:rFonts w:asciiTheme="minorHAnsi" w:eastAsiaTheme="minorEastAsia" w:hAnsiTheme="minorHAnsi" w:cstheme="minorBidi"/>
            <w:noProof/>
            <w:color w:val="auto"/>
            <w:kern w:val="2"/>
            <w:sz w:val="24"/>
            <w:lang/>
            <w14:ligatures w14:val="standardContextual"/>
          </w:rPr>
          <w:tab/>
        </w:r>
        <w:r w:rsidRPr="00F125D6">
          <w:rPr>
            <w:rStyle w:val="Hyperlink"/>
            <w:noProof/>
          </w:rPr>
          <w:t>Depreciation Lists - Year End Closing</w:t>
        </w:r>
        <w:r>
          <w:rPr>
            <w:noProof/>
            <w:webHidden/>
          </w:rPr>
          <w:tab/>
        </w:r>
        <w:r>
          <w:rPr>
            <w:noProof/>
            <w:webHidden/>
          </w:rPr>
          <w:fldChar w:fldCharType="begin"/>
        </w:r>
        <w:r>
          <w:rPr>
            <w:noProof/>
            <w:webHidden/>
          </w:rPr>
          <w:instrText xml:space="preserve"> PAGEREF _Toc232847058 \h </w:instrText>
        </w:r>
        <w:r>
          <w:rPr>
            <w:noProof/>
            <w:webHidden/>
          </w:rPr>
        </w:r>
        <w:r>
          <w:rPr>
            <w:noProof/>
            <w:webHidden/>
          </w:rPr>
          <w:fldChar w:fldCharType="separate"/>
        </w:r>
        <w:r>
          <w:rPr>
            <w:noProof/>
            <w:webHidden/>
          </w:rPr>
          <w:t>29</w:t>
        </w:r>
        <w:r>
          <w:rPr>
            <w:noProof/>
            <w:webHidden/>
          </w:rPr>
          <w:fldChar w:fldCharType="end"/>
        </w:r>
      </w:hyperlink>
    </w:p>
    <w:p w14:paraId="05971853" w14:textId="13441A43" w:rsidR="00066269" w:rsidRPr="00FE477D" w:rsidRDefault="00066269" w:rsidP="00CF6034">
      <w:r>
        <w:fldChar w:fldCharType="end"/>
      </w:r>
    </w:p>
    <w:p w14:paraId="108CDBB5" w14:textId="77777777" w:rsidR="00066269" w:rsidRDefault="00066269" w:rsidP="00CF6034"/>
    <w:bookmarkEnd w:id="1"/>
    <w:p w14:paraId="06D56109" w14:textId="77777777" w:rsidR="00066269" w:rsidRDefault="00066269"/>
    <w:p w14:paraId="071664A3" w14:textId="77777777" w:rsidR="00346115" w:rsidRDefault="00B543EF">
      <w:pPr>
        <w:pStyle w:val="Heading1"/>
      </w:pPr>
      <w:bookmarkStart w:id="3" w:name="_Toc232847023"/>
      <w:r>
        <w:lastRenderedPageBreak/>
        <w:t>Purpose</w:t>
      </w:r>
      <w:bookmarkEnd w:id="0"/>
      <w:bookmarkEnd w:id="3"/>
    </w:p>
    <w:p w14:paraId="011F8388" w14:textId="77777777" w:rsidR="00346115" w:rsidRDefault="00B543EF">
      <w:pPr>
        <w:pStyle w:val="sectiontitle"/>
      </w:pPr>
      <w:r>
        <w:t>Overview</w:t>
      </w:r>
    </w:p>
    <w:p w14:paraId="3105A25E" w14:textId="77777777" w:rsidR="00346115" w:rsidRDefault="00B543EF">
      <w:r>
        <w:t>Asset accounting is a subsidiary ledger of the general ledger and is used to manage and document fixed asset transactions in detail. In general ledger accounting, you can update depreciation and changes to asset balance sheet values in asset accounting. You can also make various account assignments to cost accounting for these transactions. Because of the integration in SAP S/4HANA Cloud Public Edition, Asset Accounting (FI-AA) transfers data directly to and from other SAP S/4HANA Cloud Public Edition compo</w:t>
      </w:r>
      <w:r>
        <w:t>nents like Financial Accounting (FI) components.</w:t>
      </w:r>
    </w:p>
    <w:p w14:paraId="4032BF33" w14:textId="77777777" w:rsidR="00346115" w:rsidRDefault="00B543EF">
      <w:r>
        <w:t xml:space="preserve">Ledger-specific transactions and reports support analysis of depreciation and asset balance to fulfill different accounting principle, such as Asset Revaluation, Depreciation Reporting, Manage </w:t>
      </w:r>
      <w:r>
        <w:t>Depreciation Runs, Asset Balance, and Asset Total Depreciation.</w:t>
      </w:r>
    </w:p>
    <w:p w14:paraId="75DDDEB4" w14:textId="77777777" w:rsidR="00346115" w:rsidRDefault="00B543EF">
      <w:r>
        <w:t>This scope item is for IFRS.</w:t>
      </w:r>
    </w:p>
    <w:tbl>
      <w:tblPr>
        <w:tblStyle w:val="SAPNote"/>
        <w:tblW w:w="4975" w:type="pct"/>
        <w:tblLook w:val="0600" w:firstRow="0" w:lastRow="0" w:firstColumn="0" w:lastColumn="0" w:noHBand="1" w:noVBand="1"/>
      </w:tblPr>
      <w:tblGrid>
        <w:gridCol w:w="14195"/>
      </w:tblGrid>
      <w:tr w:rsidR="00346115" w14:paraId="7F00D9FD" w14:textId="77777777" w:rsidTr="00066269">
        <w:tc>
          <w:tcPr>
            <w:tcW w:w="0" w:type="auto"/>
          </w:tcPr>
          <w:p w14:paraId="20088D70" w14:textId="77777777" w:rsidR="00066269" w:rsidRDefault="00B543EF">
            <w:r>
              <w:rPr>
                <w:rStyle w:val="bold"/>
              </w:rPr>
              <w:t xml:space="preserve">Note </w:t>
            </w:r>
            <w:r>
              <w:t>When you perform a ledger switch, IFRS is assigned to ledger 0L and the local ledger is assigned to ledger 2L. Index-based revaluation may apply because it's based on the local ledger (not IFRS). Revaluation of the local ledger is determined in the valuation view based on local accounting laws.</w:t>
            </w:r>
          </w:p>
          <w:p w14:paraId="37D5BE4B" w14:textId="6E9D3509" w:rsidR="00346115" w:rsidRDefault="00B543EF">
            <w:r>
              <w:t>As an example, the following tables show this using the U.S. The same logic applies for all countries/regions using your own local ledger:</w:t>
            </w:r>
          </w:p>
          <w:p w14:paraId="1DF218BE" w14:textId="77777777" w:rsidR="00346115" w:rsidRDefault="00B543EF">
            <w:pPr>
              <w:pStyle w:val="tabletitle"/>
            </w:pPr>
            <w:r>
              <w:rPr>
                <w:rStyle w:val="bold"/>
              </w:rPr>
              <w:t>Table 1: Example: SAP Best Practices Solution for US with IFRS</w:t>
            </w:r>
          </w:p>
          <w:tbl>
            <w:tblPr>
              <w:tblW w:w="0" w:type="auto"/>
              <w:tblCellMar>
                <w:left w:w="10" w:type="dxa"/>
                <w:right w:w="10" w:type="dxa"/>
              </w:tblCellMar>
              <w:tblLook w:val="0000" w:firstRow="0" w:lastRow="0" w:firstColumn="0" w:lastColumn="0" w:noHBand="0" w:noVBand="0"/>
            </w:tblPr>
            <w:tblGrid>
              <w:gridCol w:w="759"/>
              <w:gridCol w:w="2159"/>
              <w:gridCol w:w="1544"/>
            </w:tblGrid>
            <w:tr w:rsidR="00346115" w14:paraId="3A03FC21" w14:textId="77777777" w:rsidTr="00066269">
              <w:tblPrEx>
                <w:tblCellMar>
                  <w:top w:w="0" w:type="dxa"/>
                  <w:bottom w:w="0" w:type="dxa"/>
                </w:tblCellMar>
              </w:tblPrEx>
              <w:trPr>
                <w:cantSplit/>
                <w:tblHeader/>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6BABEE2A" w14:textId="77777777" w:rsidR="00346115" w:rsidRDefault="00B543EF">
                  <w:pPr>
                    <w:pStyle w:val="boldparagraph"/>
                  </w:pPr>
                  <w:r>
                    <w:t>Ledger</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DDCA37D" w14:textId="77777777" w:rsidR="00346115" w:rsidRDefault="00B543EF">
                  <w:pPr>
                    <w:pStyle w:val="boldparagraph"/>
                  </w:pPr>
                  <w:r>
                    <w:t>Accounting Principle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478D158" w14:textId="77777777" w:rsidR="00346115" w:rsidRDefault="00B543EF">
                  <w:pPr>
                    <w:pStyle w:val="boldparagraph"/>
                  </w:pPr>
                  <w:r>
                    <w:t>Revaluation</w:t>
                  </w:r>
                </w:p>
              </w:tc>
            </w:tr>
            <w:tr w:rsidR="00346115" w14:paraId="15D9D1E5" w14:textId="77777777" w:rsidTr="0006626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5EC4BB0" w14:textId="77777777" w:rsidR="00346115" w:rsidRDefault="00B543EF">
                  <w:r>
                    <w:t>0L</w:t>
                  </w:r>
                </w:p>
              </w:tc>
              <w:tc>
                <w:tcPr>
                  <w:tcW w:w="0" w:type="auto"/>
                  <w:tcBorders>
                    <w:bottom w:val="single" w:sz="2" w:space="0" w:color="000000"/>
                    <w:right w:val="single" w:sz="2" w:space="0" w:color="000000"/>
                  </w:tcBorders>
                  <w:tcMar>
                    <w:top w:w="29" w:type="dxa"/>
                    <w:left w:w="29" w:type="dxa"/>
                    <w:bottom w:w="29" w:type="dxa"/>
                    <w:right w:w="29" w:type="dxa"/>
                  </w:tcMar>
                </w:tcPr>
                <w:p w14:paraId="152086A4" w14:textId="77777777" w:rsidR="00346115" w:rsidRDefault="00B543EF">
                  <w:r>
                    <w:t>USAP</w:t>
                  </w:r>
                </w:p>
              </w:tc>
              <w:tc>
                <w:tcPr>
                  <w:tcW w:w="0" w:type="auto"/>
                  <w:tcBorders>
                    <w:bottom w:val="single" w:sz="2" w:space="0" w:color="000000"/>
                    <w:right w:val="single" w:sz="2" w:space="0" w:color="000000"/>
                  </w:tcBorders>
                  <w:tcMar>
                    <w:top w:w="29" w:type="dxa"/>
                    <w:left w:w="29" w:type="dxa"/>
                    <w:bottom w:w="29" w:type="dxa"/>
                    <w:right w:w="29" w:type="dxa"/>
                  </w:tcMar>
                </w:tcPr>
                <w:p w14:paraId="1BDA040B" w14:textId="77777777" w:rsidR="00346115" w:rsidRDefault="00B543EF">
                  <w:r>
                    <w:t>No revaluation</w:t>
                  </w:r>
                </w:p>
              </w:tc>
            </w:tr>
            <w:tr w:rsidR="00346115" w14:paraId="63826040" w14:textId="77777777" w:rsidTr="0006626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05604FF" w14:textId="77777777" w:rsidR="00346115" w:rsidRDefault="00B543EF">
                  <w:r>
                    <w:t>2L</w:t>
                  </w:r>
                </w:p>
              </w:tc>
              <w:tc>
                <w:tcPr>
                  <w:tcW w:w="0" w:type="auto"/>
                  <w:tcBorders>
                    <w:bottom w:val="single" w:sz="2" w:space="0" w:color="000000"/>
                    <w:right w:val="single" w:sz="2" w:space="0" w:color="000000"/>
                  </w:tcBorders>
                  <w:tcMar>
                    <w:top w:w="29" w:type="dxa"/>
                    <w:left w:w="29" w:type="dxa"/>
                    <w:bottom w:w="29" w:type="dxa"/>
                    <w:right w:w="29" w:type="dxa"/>
                  </w:tcMar>
                </w:tcPr>
                <w:p w14:paraId="5F0A9D6D" w14:textId="77777777" w:rsidR="00346115" w:rsidRDefault="00B543EF">
                  <w:r>
                    <w:t>IFRS</w:t>
                  </w:r>
                </w:p>
              </w:tc>
              <w:tc>
                <w:tcPr>
                  <w:tcW w:w="0" w:type="auto"/>
                  <w:tcBorders>
                    <w:bottom w:val="single" w:sz="2" w:space="0" w:color="000000"/>
                    <w:right w:val="single" w:sz="2" w:space="0" w:color="000000"/>
                  </w:tcBorders>
                  <w:tcMar>
                    <w:top w:w="29" w:type="dxa"/>
                    <w:left w:w="29" w:type="dxa"/>
                    <w:bottom w:w="29" w:type="dxa"/>
                    <w:right w:w="29" w:type="dxa"/>
                  </w:tcMar>
                </w:tcPr>
                <w:p w14:paraId="354642ED" w14:textId="77777777" w:rsidR="00346115" w:rsidRDefault="00B543EF">
                  <w:r>
                    <w:t>Revaluation allowed</w:t>
                  </w:r>
                </w:p>
              </w:tc>
            </w:tr>
          </w:tbl>
          <w:p w14:paraId="1BB37582" w14:textId="77777777" w:rsidR="00346115" w:rsidRDefault="00346115"/>
          <w:p w14:paraId="4EAFB22D" w14:textId="77777777" w:rsidR="00346115" w:rsidRDefault="00B543EF">
            <w:pPr>
              <w:pStyle w:val="tabletitle"/>
            </w:pPr>
            <w:r>
              <w:rPr>
                <w:rStyle w:val="bold"/>
              </w:rPr>
              <w:t>Table 2: Example: Ledger Switch Solution for US</w:t>
            </w:r>
          </w:p>
          <w:tbl>
            <w:tblPr>
              <w:tblW w:w="0" w:type="auto"/>
              <w:tblCellMar>
                <w:left w:w="10" w:type="dxa"/>
                <w:right w:w="10" w:type="dxa"/>
              </w:tblCellMar>
              <w:tblLook w:val="0000" w:firstRow="0" w:lastRow="0" w:firstColumn="0" w:lastColumn="0" w:noHBand="0" w:noVBand="0"/>
            </w:tblPr>
            <w:tblGrid>
              <w:gridCol w:w="759"/>
              <w:gridCol w:w="2159"/>
              <w:gridCol w:w="1544"/>
            </w:tblGrid>
            <w:tr w:rsidR="00346115" w14:paraId="18AFEFD5" w14:textId="77777777" w:rsidTr="00066269">
              <w:tblPrEx>
                <w:tblCellMar>
                  <w:top w:w="0" w:type="dxa"/>
                  <w:bottom w:w="0" w:type="dxa"/>
                </w:tblCellMar>
              </w:tblPrEx>
              <w:trPr>
                <w:cantSplit/>
                <w:tblHeader/>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55339CB" w14:textId="77777777" w:rsidR="00346115" w:rsidRDefault="00B543EF">
                  <w:pPr>
                    <w:pStyle w:val="boldparagraph"/>
                  </w:pPr>
                  <w:r>
                    <w:t>Ledger</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4DD0B99" w14:textId="77777777" w:rsidR="00346115" w:rsidRDefault="00B543EF">
                  <w:pPr>
                    <w:pStyle w:val="boldparagraph"/>
                  </w:pPr>
                  <w:r>
                    <w:t xml:space="preserve">Accounting </w:t>
                  </w:r>
                  <w:r>
                    <w:t>Principle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F12A0CE" w14:textId="77777777" w:rsidR="00346115" w:rsidRDefault="00B543EF">
                  <w:pPr>
                    <w:pStyle w:val="boldparagraph"/>
                  </w:pPr>
                  <w:r>
                    <w:t>Revaluation</w:t>
                  </w:r>
                </w:p>
              </w:tc>
            </w:tr>
            <w:tr w:rsidR="00346115" w14:paraId="2C55C3F5" w14:textId="77777777" w:rsidTr="0006626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0906E8F" w14:textId="77777777" w:rsidR="00346115" w:rsidRDefault="00B543EF">
                  <w:r>
                    <w:t>0L</w:t>
                  </w:r>
                </w:p>
              </w:tc>
              <w:tc>
                <w:tcPr>
                  <w:tcW w:w="0" w:type="auto"/>
                  <w:tcBorders>
                    <w:bottom w:val="single" w:sz="2" w:space="0" w:color="000000"/>
                    <w:right w:val="single" w:sz="2" w:space="0" w:color="000000"/>
                  </w:tcBorders>
                  <w:tcMar>
                    <w:top w:w="29" w:type="dxa"/>
                    <w:left w:w="29" w:type="dxa"/>
                    <w:bottom w:w="29" w:type="dxa"/>
                    <w:right w:w="29" w:type="dxa"/>
                  </w:tcMar>
                </w:tcPr>
                <w:p w14:paraId="2FEE35EC" w14:textId="77777777" w:rsidR="00346115" w:rsidRDefault="00B543EF">
                  <w:r>
                    <w:t>IFRS</w:t>
                  </w:r>
                </w:p>
              </w:tc>
              <w:tc>
                <w:tcPr>
                  <w:tcW w:w="0" w:type="auto"/>
                  <w:tcBorders>
                    <w:bottom w:val="single" w:sz="2" w:space="0" w:color="000000"/>
                    <w:right w:val="single" w:sz="2" w:space="0" w:color="000000"/>
                  </w:tcBorders>
                  <w:tcMar>
                    <w:top w:w="29" w:type="dxa"/>
                    <w:left w:w="29" w:type="dxa"/>
                    <w:bottom w:w="29" w:type="dxa"/>
                    <w:right w:w="29" w:type="dxa"/>
                  </w:tcMar>
                </w:tcPr>
                <w:p w14:paraId="60976DA2" w14:textId="77777777" w:rsidR="00346115" w:rsidRDefault="00B543EF">
                  <w:r>
                    <w:t>Revaluation allowed</w:t>
                  </w:r>
                </w:p>
              </w:tc>
            </w:tr>
            <w:tr w:rsidR="00346115" w14:paraId="02C02093" w14:textId="77777777" w:rsidTr="0006626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14B5B41" w14:textId="77777777" w:rsidR="00346115" w:rsidRDefault="00B543EF">
                  <w:r>
                    <w:t>2L</w:t>
                  </w:r>
                </w:p>
              </w:tc>
              <w:tc>
                <w:tcPr>
                  <w:tcW w:w="0" w:type="auto"/>
                  <w:tcBorders>
                    <w:bottom w:val="single" w:sz="2" w:space="0" w:color="000000"/>
                    <w:right w:val="single" w:sz="2" w:space="0" w:color="000000"/>
                  </w:tcBorders>
                  <w:tcMar>
                    <w:top w:w="29" w:type="dxa"/>
                    <w:left w:w="29" w:type="dxa"/>
                    <w:bottom w:w="29" w:type="dxa"/>
                    <w:right w:w="29" w:type="dxa"/>
                  </w:tcMar>
                </w:tcPr>
                <w:p w14:paraId="72F8B0DD" w14:textId="77777777" w:rsidR="00346115" w:rsidRDefault="00B543EF">
                  <w:r>
                    <w:t>USAP</w:t>
                  </w:r>
                </w:p>
              </w:tc>
              <w:tc>
                <w:tcPr>
                  <w:tcW w:w="0" w:type="auto"/>
                  <w:tcBorders>
                    <w:bottom w:val="single" w:sz="2" w:space="0" w:color="000000"/>
                    <w:right w:val="single" w:sz="2" w:space="0" w:color="000000"/>
                  </w:tcBorders>
                  <w:tcMar>
                    <w:top w:w="29" w:type="dxa"/>
                    <w:left w:w="29" w:type="dxa"/>
                    <w:bottom w:w="29" w:type="dxa"/>
                    <w:right w:w="29" w:type="dxa"/>
                  </w:tcMar>
                </w:tcPr>
                <w:p w14:paraId="49A60FFC" w14:textId="77777777" w:rsidR="00346115" w:rsidRDefault="00B543EF">
                  <w:r>
                    <w:t>No revaluation</w:t>
                  </w:r>
                </w:p>
              </w:tc>
            </w:tr>
          </w:tbl>
          <w:p w14:paraId="1FAE5BB4" w14:textId="77777777" w:rsidR="00B543EF" w:rsidRDefault="00B543EF"/>
        </w:tc>
      </w:tr>
    </w:tbl>
    <w:p w14:paraId="5EB7A855" w14:textId="77777777" w:rsidR="00346115" w:rsidRDefault="00B543EF">
      <w:r>
        <w:t xml:space="preserve">This document provides a detailed procedure for testing this scope item after solution activation, reflecting the predefined scope of the solution. Each process step, </w:t>
      </w:r>
      <w:r>
        <w:t>report, or item is covered in its own section, providing the system interactions (test steps) in a table view. Steps that are not in scope of the process but are needed for testing are marked accordingly. Project-specific steps must be added.</w:t>
      </w:r>
    </w:p>
    <w:p w14:paraId="46C1B499" w14:textId="77777777" w:rsidR="00346115" w:rsidRDefault="00346115"/>
    <w:tbl>
      <w:tblPr>
        <w:tblStyle w:val="SAPNote"/>
        <w:tblW w:w="4975" w:type="pct"/>
        <w:tblLook w:val="0600" w:firstRow="0" w:lastRow="0" w:firstColumn="0" w:lastColumn="0" w:noHBand="1" w:noVBand="1"/>
      </w:tblPr>
      <w:tblGrid>
        <w:gridCol w:w="14195"/>
      </w:tblGrid>
      <w:tr w:rsidR="00346115" w14:paraId="21A0CB6B" w14:textId="77777777" w:rsidTr="00066269">
        <w:tc>
          <w:tcPr>
            <w:tcW w:w="0" w:type="auto"/>
          </w:tcPr>
          <w:p w14:paraId="103A24C1" w14:textId="77777777" w:rsidR="00346115" w:rsidRDefault="00B543EF">
            <w:r>
              <w:rPr>
                <w:rStyle w:val="bold"/>
              </w:rPr>
              <w:t xml:space="preserve">Note </w:t>
            </w:r>
            <w:r>
              <w:t>Values in this test script (decimal notation, date formats, and so on) are presented in U.S. standard notation. If your test system is set up to use a different notation, enter values as appropriate.</w:t>
            </w:r>
          </w:p>
        </w:tc>
      </w:tr>
    </w:tbl>
    <w:p w14:paraId="30A89067" w14:textId="77777777" w:rsidR="00346115" w:rsidRDefault="00B543EF">
      <w:pPr>
        <w:pStyle w:val="Heading1"/>
      </w:pPr>
      <w:bookmarkStart w:id="4" w:name="unique_2"/>
      <w:bookmarkStart w:id="5" w:name="_Toc232847024"/>
      <w:r>
        <w:lastRenderedPageBreak/>
        <w:t>Prerequisites</w:t>
      </w:r>
      <w:bookmarkEnd w:id="4"/>
      <w:bookmarkEnd w:id="5"/>
    </w:p>
    <w:p w14:paraId="4DB892AA" w14:textId="77777777" w:rsidR="00346115" w:rsidRDefault="00B543EF">
      <w:r>
        <w:t>This section summarizes all the prerequisites for conducting the test in terms of systems, users, master data, organizational data, other test data and business conditions.</w:t>
      </w:r>
    </w:p>
    <w:tbl>
      <w:tblPr>
        <w:tblStyle w:val="SAPCaution"/>
        <w:tblW w:w="4975" w:type="pct"/>
        <w:tblLook w:val="0600" w:firstRow="0" w:lastRow="0" w:firstColumn="0" w:lastColumn="0" w:noHBand="1" w:noVBand="1"/>
      </w:tblPr>
      <w:tblGrid>
        <w:gridCol w:w="14195"/>
      </w:tblGrid>
      <w:tr w:rsidR="00346115" w14:paraId="7678B897" w14:textId="77777777" w:rsidTr="00066269">
        <w:tc>
          <w:tcPr>
            <w:tcW w:w="0" w:type="auto"/>
          </w:tcPr>
          <w:p w14:paraId="000F11C7" w14:textId="77777777" w:rsidR="00066269" w:rsidRDefault="00B543EF">
            <w:r>
              <w:rPr>
                <w:rStyle w:val="bold"/>
              </w:rPr>
              <w:t>Caution Testing in a 3-System Landscape</w:t>
            </w:r>
          </w:p>
          <w:p w14:paraId="231B1F7B" w14:textId="5791C14B" w:rsidR="00066269" w:rsidRDefault="00B543EF">
            <w:r>
              <w:t xml:space="preserve">In a 3-system landscape (with SAP Central Business Configuration as your configuration environment), changes to software and business configuration are applied to your systems independently of one another. It is therefore your responsibility to manage the active business configuration in your systems and synchronize configuration data in your SAP S/4HANA Cloud Public Edition system landscape. A synchronization is required, for example, after you've enhanced the scope, extended configuration, or adopted new </w:t>
            </w:r>
            <w:r>
              <w:t xml:space="preserve">or changed content from content updates or upgrades. For more information, refer to the </w:t>
            </w:r>
            <w:hyperlink r:id="rId9" w:history="1">
              <w:r>
                <w:rPr>
                  <w:rStyle w:val="underline"/>
                </w:rPr>
                <w:t>product assistance</w:t>
              </w:r>
            </w:hyperlink>
            <w:r>
              <w:t xml:space="preserve"> in the SAP Help Portal.</w:t>
            </w:r>
          </w:p>
          <w:p w14:paraId="4D7CB1F8" w14:textId="77777777" w:rsidR="00066269" w:rsidRDefault="00B543EF">
            <w:r>
              <w:t>Before testing, if you want to use all software features described for the process steps, reports, or items in this document, we recommend the Business Process Configuration Expert in your organization has upgraded the configuration content and deployed the configuration data to your system landscape.</w:t>
            </w:r>
          </w:p>
          <w:p w14:paraId="16FCACAA" w14:textId="654FBD52" w:rsidR="00346115" w:rsidRDefault="00B543EF">
            <w:r>
              <w:t xml:space="preserve">If the decision is not to upgrade the configuration content in your test or production system, you can run regression tests of software changes using the procedures in the previous test script version (see the following </w:t>
            </w:r>
            <w:hyperlink r:id="rId10" w:history="1">
              <w:r>
                <w:rPr>
                  <w:rStyle w:val="underline"/>
                </w:rPr>
                <w:t>link</w:t>
              </w:r>
            </w:hyperlink>
            <w:r>
              <w:t xml:space="preserve"> ).</w:t>
            </w:r>
          </w:p>
        </w:tc>
      </w:tr>
    </w:tbl>
    <w:p w14:paraId="104E79F6" w14:textId="77777777" w:rsidR="00346115" w:rsidRDefault="00B543EF">
      <w:pPr>
        <w:pStyle w:val="Heading2"/>
      </w:pPr>
      <w:bookmarkStart w:id="6" w:name="unique_3"/>
      <w:bookmarkStart w:id="7" w:name="_Toc232847025"/>
      <w:r>
        <w:t>System Access</w:t>
      </w:r>
      <w:bookmarkEnd w:id="6"/>
      <w:bookmarkEnd w:id="7"/>
    </w:p>
    <w:tbl>
      <w:tblPr>
        <w:tblStyle w:val="SAPStandardTable"/>
        <w:tblW w:w="5000" w:type="pct"/>
        <w:tblInd w:w="3" w:type="dxa"/>
        <w:tblLook w:val="0620" w:firstRow="1" w:lastRow="0" w:firstColumn="0" w:lastColumn="0" w:noHBand="1" w:noVBand="1"/>
      </w:tblPr>
      <w:tblGrid>
        <w:gridCol w:w="885"/>
        <w:gridCol w:w="13419"/>
      </w:tblGrid>
      <w:tr w:rsidR="00346115" w:rsidRPr="00066269" w14:paraId="07807D39" w14:textId="77777777" w:rsidTr="00066269">
        <w:trPr>
          <w:cnfStyle w:val="100000000000" w:firstRow="1" w:lastRow="0" w:firstColumn="0" w:lastColumn="0" w:oddVBand="0" w:evenVBand="0" w:oddHBand="0" w:evenHBand="0" w:firstRowFirstColumn="0" w:firstRowLastColumn="0" w:lastRowFirstColumn="0" w:lastRowLastColumn="0"/>
        </w:trPr>
        <w:tc>
          <w:tcPr>
            <w:tcW w:w="0" w:type="auto"/>
          </w:tcPr>
          <w:p w14:paraId="2DA984A5" w14:textId="77777777" w:rsidR="00346115" w:rsidRPr="00066269" w:rsidRDefault="00B543EF">
            <w:pPr>
              <w:pStyle w:val="boldparagraph"/>
              <w:rPr>
                <w:sz w:val="16"/>
              </w:rPr>
            </w:pPr>
            <w:r w:rsidRPr="00066269">
              <w:rPr>
                <w:sz w:val="16"/>
              </w:rPr>
              <w:t>System</w:t>
            </w:r>
          </w:p>
        </w:tc>
        <w:tc>
          <w:tcPr>
            <w:tcW w:w="0" w:type="auto"/>
          </w:tcPr>
          <w:p w14:paraId="5B528335" w14:textId="77777777" w:rsidR="00346115" w:rsidRPr="00066269" w:rsidRDefault="00B543EF">
            <w:pPr>
              <w:pStyle w:val="boldparagraph"/>
              <w:rPr>
                <w:sz w:val="16"/>
              </w:rPr>
            </w:pPr>
            <w:r w:rsidRPr="00066269">
              <w:rPr>
                <w:sz w:val="16"/>
              </w:rPr>
              <w:t>Details</w:t>
            </w:r>
          </w:p>
        </w:tc>
      </w:tr>
      <w:tr w:rsidR="00346115" w:rsidRPr="00066269" w14:paraId="6C034F78" w14:textId="77777777" w:rsidTr="00066269">
        <w:tc>
          <w:tcPr>
            <w:tcW w:w="0" w:type="auto"/>
          </w:tcPr>
          <w:p w14:paraId="67509593" w14:textId="77777777" w:rsidR="00346115" w:rsidRPr="00066269" w:rsidRDefault="00B543EF">
            <w:pPr>
              <w:rPr>
                <w:sz w:val="16"/>
              </w:rPr>
            </w:pPr>
            <w:r w:rsidRPr="00066269">
              <w:rPr>
                <w:sz w:val="16"/>
              </w:rPr>
              <w:t>System</w:t>
            </w:r>
          </w:p>
        </w:tc>
        <w:tc>
          <w:tcPr>
            <w:tcW w:w="0" w:type="auto"/>
          </w:tcPr>
          <w:p w14:paraId="19870624" w14:textId="77777777" w:rsidR="00346115" w:rsidRPr="00066269" w:rsidRDefault="00B543EF">
            <w:pPr>
              <w:rPr>
                <w:sz w:val="16"/>
              </w:rPr>
            </w:pPr>
            <w:r w:rsidRPr="00066269">
              <w:rPr>
                <w:sz w:val="16"/>
              </w:rPr>
              <w:t xml:space="preserve">Accessible via SAP Fiori launchpad. Your system administrator provides you </w:t>
            </w:r>
            <w:r w:rsidRPr="00066269">
              <w:rPr>
                <w:sz w:val="16"/>
              </w:rPr>
              <w:t>with the URL to access the various apps assigned to your role.</w:t>
            </w:r>
          </w:p>
        </w:tc>
      </w:tr>
    </w:tbl>
    <w:p w14:paraId="560C97DE" w14:textId="77777777" w:rsidR="00346115" w:rsidRDefault="00B543EF">
      <w:pPr>
        <w:pStyle w:val="Heading2"/>
      </w:pPr>
      <w:bookmarkStart w:id="8" w:name="unique_4"/>
      <w:bookmarkStart w:id="9" w:name="_Toc232847026"/>
      <w:r>
        <w:t>Roles</w:t>
      </w:r>
      <w:bookmarkEnd w:id="8"/>
      <w:bookmarkEnd w:id="9"/>
    </w:p>
    <w:p w14:paraId="5DA98F43" w14:textId="77777777" w:rsidR="00066269" w:rsidRDefault="00B543EF">
      <w:r>
        <w:t>Create business roles using the following business role templates delivered by SAP and assign them to your individual test users.</w:t>
      </w:r>
    </w:p>
    <w:p w14:paraId="43AE5D56" w14:textId="77777777" w:rsidR="00066269" w:rsidRDefault="00B543EF">
      <w:r>
        <w:t xml:space="preserve">Alternatively, if available, you can use the </w:t>
      </w:r>
      <w:r>
        <w:t>following spaces delivered by SAP. You create a space with pages containing predefined essential apps and assign it to the business role. You then assign this business role to your individual users.</w:t>
      </w:r>
    </w:p>
    <w:p w14:paraId="6E8475DC" w14:textId="203A7902" w:rsidR="00346115" w:rsidRDefault="00B543EF">
      <w:r>
        <w:t xml:space="preserve">For more information, refer to </w:t>
      </w:r>
      <w:r>
        <w:rPr>
          <w:rStyle w:val="italic"/>
        </w:rPr>
        <w:t>How to Create a Business Role from a Template</w:t>
      </w:r>
      <w:r>
        <w:t xml:space="preserve"> in the </w:t>
      </w:r>
      <w:hyperlink r:id="rId11" w:history="1">
        <w:r>
          <w:rPr>
            <w:rStyle w:val="underline"/>
          </w:rPr>
          <w:t>product assistance</w:t>
        </w:r>
      </w:hyperlink>
      <w:r>
        <w:t xml:space="preserve"> for SAP S/4HANA Cloud Public Edition.</w:t>
      </w:r>
    </w:p>
    <w:tbl>
      <w:tblPr>
        <w:tblStyle w:val="SAPStandardTable"/>
        <w:tblW w:w="5000" w:type="pct"/>
        <w:tblInd w:w="3" w:type="dxa"/>
        <w:tblLook w:val="0620" w:firstRow="1" w:lastRow="0" w:firstColumn="0" w:lastColumn="0" w:noHBand="1" w:noVBand="1"/>
      </w:tblPr>
      <w:tblGrid>
        <w:gridCol w:w="3247"/>
        <w:gridCol w:w="3497"/>
        <w:gridCol w:w="3077"/>
        <w:gridCol w:w="3497"/>
        <w:gridCol w:w="986"/>
      </w:tblGrid>
      <w:tr w:rsidR="00346115" w:rsidRPr="00066269" w14:paraId="5C973B2E" w14:textId="77777777" w:rsidTr="00066269">
        <w:trPr>
          <w:cnfStyle w:val="100000000000" w:firstRow="1" w:lastRow="0" w:firstColumn="0" w:lastColumn="0" w:oddVBand="0" w:evenVBand="0" w:oddHBand="0" w:evenHBand="0" w:firstRowFirstColumn="0" w:firstRowLastColumn="0" w:lastRowFirstColumn="0" w:lastRowLastColumn="0"/>
        </w:trPr>
        <w:tc>
          <w:tcPr>
            <w:tcW w:w="0" w:type="auto"/>
          </w:tcPr>
          <w:p w14:paraId="6AAA6DE2" w14:textId="77777777" w:rsidR="00346115" w:rsidRPr="00066269" w:rsidRDefault="00B543EF">
            <w:pPr>
              <w:pStyle w:val="boldparagraph"/>
              <w:rPr>
                <w:sz w:val="16"/>
              </w:rPr>
            </w:pPr>
            <w:r w:rsidRPr="00066269">
              <w:rPr>
                <w:sz w:val="16"/>
              </w:rPr>
              <w:t>Name (Role Template)</w:t>
            </w:r>
          </w:p>
        </w:tc>
        <w:tc>
          <w:tcPr>
            <w:tcW w:w="0" w:type="auto"/>
          </w:tcPr>
          <w:p w14:paraId="274665C6" w14:textId="77777777" w:rsidR="00346115" w:rsidRPr="00066269" w:rsidRDefault="00B543EF">
            <w:pPr>
              <w:pStyle w:val="boldparagraph"/>
              <w:rPr>
                <w:sz w:val="16"/>
              </w:rPr>
            </w:pPr>
            <w:r w:rsidRPr="00066269">
              <w:rPr>
                <w:sz w:val="16"/>
              </w:rPr>
              <w:t>ID (Role Template)</w:t>
            </w:r>
          </w:p>
        </w:tc>
        <w:tc>
          <w:tcPr>
            <w:tcW w:w="0" w:type="auto"/>
          </w:tcPr>
          <w:p w14:paraId="52BB1B45" w14:textId="77777777" w:rsidR="00346115" w:rsidRPr="00066269" w:rsidRDefault="00B543EF">
            <w:pPr>
              <w:pStyle w:val="boldparagraph"/>
              <w:rPr>
                <w:sz w:val="16"/>
              </w:rPr>
            </w:pPr>
            <w:r w:rsidRPr="00066269">
              <w:rPr>
                <w:sz w:val="16"/>
              </w:rPr>
              <w:t>Name (Launchpad Space)</w:t>
            </w:r>
          </w:p>
        </w:tc>
        <w:tc>
          <w:tcPr>
            <w:tcW w:w="0" w:type="auto"/>
          </w:tcPr>
          <w:p w14:paraId="6F1204B3" w14:textId="77777777" w:rsidR="00346115" w:rsidRPr="00066269" w:rsidRDefault="00B543EF">
            <w:pPr>
              <w:pStyle w:val="boldparagraph"/>
              <w:rPr>
                <w:sz w:val="16"/>
              </w:rPr>
            </w:pPr>
            <w:r w:rsidRPr="00066269">
              <w:rPr>
                <w:sz w:val="16"/>
              </w:rPr>
              <w:t>ID (Launchpad Space)</w:t>
            </w:r>
          </w:p>
        </w:tc>
        <w:tc>
          <w:tcPr>
            <w:tcW w:w="0" w:type="auto"/>
          </w:tcPr>
          <w:p w14:paraId="214B30AE" w14:textId="77777777" w:rsidR="00346115" w:rsidRPr="00066269" w:rsidRDefault="00B543EF">
            <w:pPr>
              <w:pStyle w:val="boldparagraph"/>
              <w:rPr>
                <w:sz w:val="16"/>
              </w:rPr>
            </w:pPr>
            <w:r w:rsidRPr="00066269">
              <w:rPr>
                <w:sz w:val="16"/>
              </w:rPr>
              <w:t>Log On</w:t>
            </w:r>
          </w:p>
        </w:tc>
      </w:tr>
      <w:tr w:rsidR="00346115" w:rsidRPr="00066269" w14:paraId="155368B4" w14:textId="77777777" w:rsidTr="00066269">
        <w:tc>
          <w:tcPr>
            <w:tcW w:w="0" w:type="auto"/>
          </w:tcPr>
          <w:p w14:paraId="30C647DA" w14:textId="77777777" w:rsidR="00346115" w:rsidRPr="00066269" w:rsidRDefault="00B543EF">
            <w:pPr>
              <w:rPr>
                <w:sz w:val="16"/>
              </w:rPr>
            </w:pPr>
            <w:r w:rsidRPr="00066269">
              <w:rPr>
                <w:sz w:val="16"/>
              </w:rPr>
              <w:t>Asset Accountant</w:t>
            </w:r>
          </w:p>
        </w:tc>
        <w:tc>
          <w:tcPr>
            <w:tcW w:w="0" w:type="auto"/>
          </w:tcPr>
          <w:p w14:paraId="41BF3E80" w14:textId="77777777" w:rsidR="00346115" w:rsidRPr="00066269" w:rsidRDefault="00B543EF">
            <w:pPr>
              <w:rPr>
                <w:sz w:val="16"/>
              </w:rPr>
            </w:pPr>
            <w:r w:rsidRPr="00066269">
              <w:rPr>
                <w:rStyle w:val="CourierNew"/>
                <w:sz w:val="16"/>
              </w:rPr>
              <w:t>SAP_BR_AA_ACCOUNTANT</w:t>
            </w:r>
          </w:p>
        </w:tc>
        <w:tc>
          <w:tcPr>
            <w:tcW w:w="0" w:type="auto"/>
          </w:tcPr>
          <w:p w14:paraId="60CD9934" w14:textId="77777777" w:rsidR="00346115" w:rsidRPr="00066269" w:rsidRDefault="00B543EF">
            <w:pPr>
              <w:rPr>
                <w:sz w:val="16"/>
              </w:rPr>
            </w:pPr>
            <w:r w:rsidRPr="00066269">
              <w:rPr>
                <w:sz w:val="16"/>
              </w:rPr>
              <w:t>Fixed Assets</w:t>
            </w:r>
          </w:p>
        </w:tc>
        <w:tc>
          <w:tcPr>
            <w:tcW w:w="0" w:type="auto"/>
          </w:tcPr>
          <w:p w14:paraId="4A7B3E86" w14:textId="77777777" w:rsidR="00346115" w:rsidRPr="00066269" w:rsidRDefault="00B543EF">
            <w:pPr>
              <w:rPr>
                <w:sz w:val="16"/>
              </w:rPr>
            </w:pPr>
            <w:r w:rsidRPr="00066269">
              <w:rPr>
                <w:rStyle w:val="CourierNew"/>
                <w:sz w:val="16"/>
              </w:rPr>
              <w:t>SAP_BR_AA_ACCOUNTANT</w:t>
            </w:r>
          </w:p>
        </w:tc>
        <w:tc>
          <w:tcPr>
            <w:tcW w:w="0" w:type="auto"/>
          </w:tcPr>
          <w:p w14:paraId="751A8453" w14:textId="77777777" w:rsidR="00346115" w:rsidRPr="00066269" w:rsidRDefault="00346115">
            <w:pPr>
              <w:rPr>
                <w:sz w:val="16"/>
              </w:rPr>
            </w:pPr>
          </w:p>
        </w:tc>
      </w:tr>
      <w:tr w:rsidR="00346115" w:rsidRPr="00066269" w14:paraId="54E290FF" w14:textId="77777777" w:rsidTr="00066269">
        <w:tc>
          <w:tcPr>
            <w:tcW w:w="0" w:type="auto"/>
          </w:tcPr>
          <w:p w14:paraId="3BE4814E" w14:textId="77777777" w:rsidR="00346115" w:rsidRPr="00066269" w:rsidRDefault="00B543EF">
            <w:pPr>
              <w:rPr>
                <w:sz w:val="16"/>
              </w:rPr>
            </w:pPr>
            <w:r w:rsidRPr="00066269">
              <w:rPr>
                <w:sz w:val="16"/>
              </w:rPr>
              <w:t>General Ledger Accountant</w:t>
            </w:r>
          </w:p>
        </w:tc>
        <w:tc>
          <w:tcPr>
            <w:tcW w:w="0" w:type="auto"/>
          </w:tcPr>
          <w:p w14:paraId="484164DA" w14:textId="77777777" w:rsidR="00346115" w:rsidRPr="00066269" w:rsidRDefault="00B543EF">
            <w:pPr>
              <w:rPr>
                <w:sz w:val="16"/>
              </w:rPr>
            </w:pPr>
            <w:r w:rsidRPr="00066269">
              <w:rPr>
                <w:rStyle w:val="CourierNew"/>
                <w:sz w:val="16"/>
              </w:rPr>
              <w:t>SAP_BR_GL_ACCOUNTANT</w:t>
            </w:r>
          </w:p>
        </w:tc>
        <w:tc>
          <w:tcPr>
            <w:tcW w:w="0" w:type="auto"/>
          </w:tcPr>
          <w:p w14:paraId="0FC6DF08" w14:textId="77777777" w:rsidR="00346115" w:rsidRPr="00066269" w:rsidRDefault="00B543EF">
            <w:pPr>
              <w:rPr>
                <w:sz w:val="16"/>
              </w:rPr>
            </w:pPr>
            <w:r w:rsidRPr="00066269">
              <w:rPr>
                <w:sz w:val="16"/>
              </w:rPr>
              <w:t>General Ledger</w:t>
            </w:r>
          </w:p>
        </w:tc>
        <w:tc>
          <w:tcPr>
            <w:tcW w:w="0" w:type="auto"/>
          </w:tcPr>
          <w:p w14:paraId="5B66F598" w14:textId="77777777" w:rsidR="00346115" w:rsidRPr="00066269" w:rsidRDefault="00B543EF">
            <w:pPr>
              <w:rPr>
                <w:sz w:val="16"/>
              </w:rPr>
            </w:pPr>
            <w:r w:rsidRPr="00066269">
              <w:rPr>
                <w:rStyle w:val="CourierNew"/>
                <w:sz w:val="16"/>
              </w:rPr>
              <w:t>SAP_BR_GL_ACCOUNTANT</w:t>
            </w:r>
          </w:p>
        </w:tc>
        <w:tc>
          <w:tcPr>
            <w:tcW w:w="0" w:type="auto"/>
          </w:tcPr>
          <w:p w14:paraId="17E8B132" w14:textId="77777777" w:rsidR="00B543EF" w:rsidRPr="00066269" w:rsidRDefault="00B543EF">
            <w:pPr>
              <w:rPr>
                <w:sz w:val="16"/>
              </w:rPr>
            </w:pPr>
          </w:p>
        </w:tc>
      </w:tr>
    </w:tbl>
    <w:p w14:paraId="12E16B91" w14:textId="77777777" w:rsidR="00346115" w:rsidRDefault="00B543EF">
      <w:pPr>
        <w:pStyle w:val="Heading2"/>
      </w:pPr>
      <w:bookmarkStart w:id="10" w:name="unique_5"/>
      <w:bookmarkStart w:id="11" w:name="_Toc232847027"/>
      <w:r>
        <w:lastRenderedPageBreak/>
        <w:t>Master Data, Organizational Data, and Other Data</w:t>
      </w:r>
      <w:bookmarkEnd w:id="10"/>
      <w:bookmarkEnd w:id="11"/>
    </w:p>
    <w:p w14:paraId="6CE866D9" w14:textId="77777777" w:rsidR="00346115" w:rsidRDefault="00B543EF">
      <w:r>
        <w:t>The organizational structure and master data of your company has been created in your system during implementation. The organizational structure reflects the structure of your company. The master data represents materials, customers, and vendors, for example, depending on the operational focus of your company.</w:t>
      </w:r>
    </w:p>
    <w:tbl>
      <w:tblPr>
        <w:tblStyle w:val="SAPCaution"/>
        <w:tblW w:w="4975" w:type="pct"/>
        <w:tblLook w:val="0600" w:firstRow="0" w:lastRow="0" w:firstColumn="0" w:lastColumn="0" w:noHBand="1" w:noVBand="1"/>
      </w:tblPr>
      <w:tblGrid>
        <w:gridCol w:w="14195"/>
      </w:tblGrid>
      <w:tr w:rsidR="00346115" w14:paraId="1857D6C4" w14:textId="77777777" w:rsidTr="00066269">
        <w:tc>
          <w:tcPr>
            <w:tcW w:w="0" w:type="auto"/>
          </w:tcPr>
          <w:p w14:paraId="08F8EEEE" w14:textId="77777777" w:rsidR="00066269" w:rsidRDefault="00B543EF">
            <w:r>
              <w:rPr>
                <w:rStyle w:val="bold"/>
              </w:rPr>
              <w:t>Caution Update Behavior of Predelivered Demo Data</w:t>
            </w:r>
          </w:p>
          <w:p w14:paraId="110C7518" w14:textId="77777777" w:rsidR="00066269" w:rsidRDefault="00B543EF">
            <w:r>
              <w:t>In non-productive environments (such as starter systems, sandbox systems, or partner demo systems), SAP initially deploys demo data for your selected scope. You can use this data to test and evaluate business processes.</w:t>
            </w:r>
          </w:p>
          <w:p w14:paraId="3A03B943" w14:textId="77777777" w:rsidR="00066269" w:rsidRDefault="00B543EF">
            <w:r>
              <w:t xml:space="preserve">In a customer system, you can receive new or updated demo data after initial activation with further scope enhancements, provided the existing demo data wasn't changed in an incompatible way. If activation errors occur due to incompatible changes in demo data, you're responsible for resolving them. If you don't resolve the errors within a specific time frame, SAP reserves the right to deactivate demo data in your systems. In this case, you can continue by creating your own demo data. Alternatively, you can </w:t>
            </w:r>
            <w:r>
              <w:t>request that your systems be reprovisioned if you want to work with predelivered demo data again.</w:t>
            </w:r>
          </w:p>
          <w:p w14:paraId="25B47E23" w14:textId="25F4C3AE" w:rsidR="00346115" w:rsidRDefault="00B543EF">
            <w:r>
              <w:t>In partner systems, you can use the demo data deployed with the initial activation. No additional demo data will be deployed in the system with scope enhancements. You can only create additional demo data manually.</w:t>
            </w:r>
          </w:p>
        </w:tc>
      </w:tr>
    </w:tbl>
    <w:p w14:paraId="7CD6CCB4" w14:textId="77777777" w:rsidR="00346115" w:rsidRDefault="00B543EF">
      <w:r>
        <w:t xml:space="preserve">Use your own master data to go through the test procedure. If you have installed an SAP Best Practices Baseline Package, you can use the following Baseline Package scenario </w:t>
      </w:r>
      <w:r>
        <w:t>data:</w:t>
      </w:r>
    </w:p>
    <w:tbl>
      <w:tblPr>
        <w:tblStyle w:val="SAPStandardTable"/>
        <w:tblW w:w="5000" w:type="pct"/>
        <w:tblInd w:w="3" w:type="dxa"/>
        <w:tblLook w:val="0620" w:firstRow="1" w:lastRow="0" w:firstColumn="0" w:lastColumn="0" w:noHBand="1" w:noVBand="1"/>
      </w:tblPr>
      <w:tblGrid>
        <w:gridCol w:w="1480"/>
        <w:gridCol w:w="3034"/>
        <w:gridCol w:w="562"/>
        <w:gridCol w:w="9228"/>
      </w:tblGrid>
      <w:tr w:rsidR="00346115" w:rsidRPr="00066269" w14:paraId="3BDF6441" w14:textId="77777777" w:rsidTr="00066269">
        <w:trPr>
          <w:cnfStyle w:val="100000000000" w:firstRow="1" w:lastRow="0" w:firstColumn="0" w:lastColumn="0" w:oddVBand="0" w:evenVBand="0" w:oddHBand="0" w:evenHBand="0" w:firstRowFirstColumn="0" w:firstRowLastColumn="0" w:lastRowFirstColumn="0" w:lastRowLastColumn="0"/>
        </w:trPr>
        <w:tc>
          <w:tcPr>
            <w:tcW w:w="0" w:type="auto"/>
          </w:tcPr>
          <w:p w14:paraId="57781BBC" w14:textId="77777777" w:rsidR="00346115" w:rsidRPr="00066269" w:rsidRDefault="00B543EF">
            <w:pPr>
              <w:pStyle w:val="boldparagraph"/>
              <w:rPr>
                <w:sz w:val="16"/>
              </w:rPr>
            </w:pPr>
            <w:r w:rsidRPr="00066269">
              <w:rPr>
                <w:sz w:val="16"/>
              </w:rPr>
              <w:t>Data</w:t>
            </w:r>
          </w:p>
        </w:tc>
        <w:tc>
          <w:tcPr>
            <w:tcW w:w="0" w:type="auto"/>
          </w:tcPr>
          <w:p w14:paraId="35CCEF5D" w14:textId="77777777" w:rsidR="00346115" w:rsidRPr="00066269" w:rsidRDefault="00B543EF">
            <w:pPr>
              <w:pStyle w:val="boldparagraph"/>
              <w:rPr>
                <w:sz w:val="16"/>
              </w:rPr>
            </w:pPr>
            <w:r w:rsidRPr="00066269">
              <w:rPr>
                <w:sz w:val="16"/>
              </w:rPr>
              <w:t>Sample Value</w:t>
            </w:r>
          </w:p>
        </w:tc>
        <w:tc>
          <w:tcPr>
            <w:tcW w:w="0" w:type="auto"/>
          </w:tcPr>
          <w:p w14:paraId="12078420" w14:textId="77777777" w:rsidR="00346115" w:rsidRPr="00066269" w:rsidRDefault="00B543EF">
            <w:pPr>
              <w:pStyle w:val="boldparagraph"/>
              <w:rPr>
                <w:sz w:val="16"/>
              </w:rPr>
            </w:pPr>
            <w:r w:rsidRPr="00066269">
              <w:rPr>
                <w:sz w:val="16"/>
              </w:rPr>
              <w:t>Details</w:t>
            </w:r>
          </w:p>
        </w:tc>
        <w:tc>
          <w:tcPr>
            <w:tcW w:w="0" w:type="auto"/>
          </w:tcPr>
          <w:p w14:paraId="45648216" w14:textId="77777777" w:rsidR="00346115" w:rsidRPr="00066269" w:rsidRDefault="00B543EF">
            <w:pPr>
              <w:pStyle w:val="boldparagraph"/>
              <w:rPr>
                <w:sz w:val="16"/>
              </w:rPr>
            </w:pPr>
            <w:r w:rsidRPr="00066269">
              <w:rPr>
                <w:sz w:val="16"/>
              </w:rPr>
              <w:t>Comments</w:t>
            </w:r>
          </w:p>
        </w:tc>
      </w:tr>
      <w:tr w:rsidR="00346115" w:rsidRPr="00066269" w14:paraId="3CDF84AD" w14:textId="77777777" w:rsidTr="00066269">
        <w:tc>
          <w:tcPr>
            <w:tcW w:w="0" w:type="auto"/>
          </w:tcPr>
          <w:p w14:paraId="0415D86D" w14:textId="77777777" w:rsidR="00346115" w:rsidRPr="00066269" w:rsidRDefault="00B543EF">
            <w:pPr>
              <w:rPr>
                <w:sz w:val="16"/>
              </w:rPr>
            </w:pPr>
            <w:r w:rsidRPr="00066269">
              <w:rPr>
                <w:rStyle w:val="bold"/>
                <w:sz w:val="16"/>
              </w:rPr>
              <w:t>Company Code</w:t>
            </w:r>
          </w:p>
        </w:tc>
        <w:tc>
          <w:tcPr>
            <w:tcW w:w="0" w:type="auto"/>
          </w:tcPr>
          <w:p w14:paraId="551C73A9" w14:textId="77777777" w:rsidR="00346115" w:rsidRPr="00066269" w:rsidRDefault="00B543EF">
            <w:pPr>
              <w:rPr>
                <w:sz w:val="16"/>
              </w:rPr>
            </w:pPr>
            <w:r w:rsidRPr="00066269">
              <w:rPr>
                <w:rStyle w:val="userinput"/>
                <w:sz w:val="16"/>
              </w:rPr>
              <w:t>3310</w:t>
            </w:r>
          </w:p>
        </w:tc>
        <w:tc>
          <w:tcPr>
            <w:tcW w:w="0" w:type="auto"/>
          </w:tcPr>
          <w:p w14:paraId="3F8DFEB9" w14:textId="77777777" w:rsidR="00346115" w:rsidRPr="00066269" w:rsidRDefault="00346115">
            <w:pPr>
              <w:rPr>
                <w:sz w:val="16"/>
              </w:rPr>
            </w:pPr>
          </w:p>
        </w:tc>
        <w:tc>
          <w:tcPr>
            <w:tcW w:w="0" w:type="auto"/>
          </w:tcPr>
          <w:p w14:paraId="4571E15D" w14:textId="77777777" w:rsidR="00346115" w:rsidRPr="00066269" w:rsidRDefault="00346115">
            <w:pPr>
              <w:rPr>
                <w:sz w:val="16"/>
              </w:rPr>
            </w:pPr>
          </w:p>
        </w:tc>
      </w:tr>
      <w:tr w:rsidR="00346115" w:rsidRPr="00066269" w14:paraId="25864B90" w14:textId="77777777" w:rsidTr="00066269">
        <w:tc>
          <w:tcPr>
            <w:tcW w:w="0" w:type="auto"/>
          </w:tcPr>
          <w:p w14:paraId="65F1BD28" w14:textId="77777777" w:rsidR="00346115" w:rsidRPr="00066269" w:rsidRDefault="00B543EF">
            <w:pPr>
              <w:rPr>
                <w:sz w:val="16"/>
              </w:rPr>
            </w:pPr>
            <w:r w:rsidRPr="00066269">
              <w:rPr>
                <w:rStyle w:val="bold"/>
                <w:sz w:val="16"/>
              </w:rPr>
              <w:t>Chart of Depreciation</w:t>
            </w:r>
          </w:p>
        </w:tc>
        <w:tc>
          <w:tcPr>
            <w:tcW w:w="0" w:type="auto"/>
          </w:tcPr>
          <w:p w14:paraId="05F29F58" w14:textId="77777777" w:rsidR="00346115" w:rsidRPr="00066269" w:rsidRDefault="00B543EF">
            <w:pPr>
              <w:rPr>
                <w:sz w:val="16"/>
              </w:rPr>
            </w:pPr>
            <w:r w:rsidRPr="00066269">
              <w:rPr>
                <w:rStyle w:val="userinput"/>
                <w:sz w:val="16"/>
              </w:rPr>
              <w:t>3310</w:t>
            </w:r>
          </w:p>
        </w:tc>
        <w:tc>
          <w:tcPr>
            <w:tcW w:w="0" w:type="auto"/>
          </w:tcPr>
          <w:p w14:paraId="47D7B774" w14:textId="77777777" w:rsidR="00346115" w:rsidRPr="00066269" w:rsidRDefault="00346115">
            <w:pPr>
              <w:rPr>
                <w:sz w:val="16"/>
              </w:rPr>
            </w:pPr>
          </w:p>
        </w:tc>
        <w:tc>
          <w:tcPr>
            <w:tcW w:w="0" w:type="auto"/>
          </w:tcPr>
          <w:p w14:paraId="39A5B7BB" w14:textId="77777777" w:rsidR="00346115" w:rsidRPr="00066269" w:rsidRDefault="00346115">
            <w:pPr>
              <w:rPr>
                <w:sz w:val="16"/>
              </w:rPr>
            </w:pPr>
          </w:p>
        </w:tc>
      </w:tr>
      <w:tr w:rsidR="00346115" w:rsidRPr="00066269" w14:paraId="54E4584D" w14:textId="77777777" w:rsidTr="00066269">
        <w:tc>
          <w:tcPr>
            <w:tcW w:w="0" w:type="auto"/>
          </w:tcPr>
          <w:p w14:paraId="2C0DA9DB" w14:textId="77777777" w:rsidR="00346115" w:rsidRPr="00066269" w:rsidRDefault="00B543EF">
            <w:pPr>
              <w:rPr>
                <w:sz w:val="16"/>
              </w:rPr>
            </w:pPr>
            <w:r w:rsidRPr="00066269">
              <w:rPr>
                <w:rStyle w:val="bold"/>
                <w:sz w:val="16"/>
              </w:rPr>
              <w:t>Asset Class</w:t>
            </w:r>
          </w:p>
        </w:tc>
        <w:tc>
          <w:tcPr>
            <w:tcW w:w="0" w:type="auto"/>
          </w:tcPr>
          <w:p w14:paraId="233A0888" w14:textId="77777777" w:rsidR="00346115" w:rsidRPr="00066269" w:rsidRDefault="00B543EF">
            <w:pPr>
              <w:rPr>
                <w:sz w:val="16"/>
              </w:rPr>
            </w:pPr>
            <w:r w:rsidRPr="00066269">
              <w:rPr>
                <w:sz w:val="16"/>
              </w:rPr>
              <w:t>Any available asset class, except 4000 and 4001</w:t>
            </w:r>
          </w:p>
        </w:tc>
        <w:tc>
          <w:tcPr>
            <w:tcW w:w="0" w:type="auto"/>
          </w:tcPr>
          <w:p w14:paraId="0466184F" w14:textId="77777777" w:rsidR="00346115" w:rsidRPr="00066269" w:rsidRDefault="00346115">
            <w:pPr>
              <w:rPr>
                <w:sz w:val="16"/>
              </w:rPr>
            </w:pPr>
          </w:p>
        </w:tc>
        <w:tc>
          <w:tcPr>
            <w:tcW w:w="0" w:type="auto"/>
          </w:tcPr>
          <w:p w14:paraId="5BBF4C70" w14:textId="77777777" w:rsidR="00346115" w:rsidRPr="00066269" w:rsidRDefault="00B543EF">
            <w:pPr>
              <w:rPr>
                <w:sz w:val="16"/>
              </w:rPr>
            </w:pPr>
            <w:r w:rsidRPr="00066269">
              <w:rPr>
                <w:sz w:val="16"/>
              </w:rPr>
              <w:t xml:space="preserve">If a special asset class is required see the </w:t>
            </w:r>
            <w:r w:rsidRPr="00066269">
              <w:rPr>
                <w:rStyle w:val="screenelement"/>
                <w:sz w:val="16"/>
              </w:rPr>
              <w:t>Prerequisites</w:t>
            </w:r>
            <w:r w:rsidRPr="00066269">
              <w:rPr>
                <w:sz w:val="16"/>
              </w:rPr>
              <w:t xml:space="preserve"> section for each process step.</w:t>
            </w:r>
          </w:p>
        </w:tc>
      </w:tr>
      <w:tr w:rsidR="00346115" w:rsidRPr="00066269" w14:paraId="22C0E3CE" w14:textId="77777777" w:rsidTr="00066269">
        <w:tc>
          <w:tcPr>
            <w:tcW w:w="0" w:type="auto"/>
          </w:tcPr>
          <w:p w14:paraId="571C663A" w14:textId="77777777" w:rsidR="00346115" w:rsidRPr="00066269" w:rsidRDefault="00B543EF">
            <w:pPr>
              <w:rPr>
                <w:sz w:val="16"/>
              </w:rPr>
            </w:pPr>
            <w:r w:rsidRPr="00066269">
              <w:rPr>
                <w:rStyle w:val="bold"/>
                <w:sz w:val="16"/>
              </w:rPr>
              <w:t>Asset</w:t>
            </w:r>
          </w:p>
        </w:tc>
        <w:tc>
          <w:tcPr>
            <w:tcW w:w="0" w:type="auto"/>
          </w:tcPr>
          <w:p w14:paraId="778A9A41" w14:textId="77777777" w:rsidR="00346115" w:rsidRPr="00066269" w:rsidRDefault="00B543EF">
            <w:pPr>
              <w:rPr>
                <w:sz w:val="16"/>
              </w:rPr>
            </w:pPr>
            <w:r w:rsidRPr="00066269">
              <w:rPr>
                <w:sz w:val="16"/>
              </w:rPr>
              <w:t>Any available asset master</w:t>
            </w:r>
          </w:p>
        </w:tc>
        <w:tc>
          <w:tcPr>
            <w:tcW w:w="0" w:type="auto"/>
          </w:tcPr>
          <w:p w14:paraId="1B4CB1FE" w14:textId="77777777" w:rsidR="00346115" w:rsidRPr="00066269" w:rsidRDefault="00346115">
            <w:pPr>
              <w:rPr>
                <w:sz w:val="16"/>
              </w:rPr>
            </w:pPr>
          </w:p>
        </w:tc>
        <w:tc>
          <w:tcPr>
            <w:tcW w:w="0" w:type="auto"/>
          </w:tcPr>
          <w:p w14:paraId="685512D8" w14:textId="77777777" w:rsidR="00346115" w:rsidRPr="00066269" w:rsidRDefault="00B543EF">
            <w:pPr>
              <w:rPr>
                <w:sz w:val="16"/>
              </w:rPr>
            </w:pPr>
            <w:r w:rsidRPr="00066269">
              <w:rPr>
                <w:sz w:val="16"/>
              </w:rPr>
              <w:t xml:space="preserve">If no asset master is available in your system, create an asset master. If a special asset is required, see the </w:t>
            </w:r>
            <w:r w:rsidRPr="00066269">
              <w:rPr>
                <w:rStyle w:val="screenelement"/>
                <w:sz w:val="16"/>
              </w:rPr>
              <w:t>Prerequisites</w:t>
            </w:r>
            <w:r w:rsidRPr="00066269">
              <w:rPr>
                <w:sz w:val="16"/>
              </w:rPr>
              <w:t xml:space="preserve"> section for each process step.</w:t>
            </w:r>
          </w:p>
        </w:tc>
      </w:tr>
      <w:tr w:rsidR="00346115" w:rsidRPr="00066269" w14:paraId="23C58F31" w14:textId="77777777" w:rsidTr="00066269">
        <w:tc>
          <w:tcPr>
            <w:tcW w:w="0" w:type="auto"/>
          </w:tcPr>
          <w:p w14:paraId="5CF00890" w14:textId="77777777" w:rsidR="00346115" w:rsidRPr="00066269" w:rsidRDefault="00B543EF">
            <w:pPr>
              <w:rPr>
                <w:sz w:val="16"/>
              </w:rPr>
            </w:pPr>
            <w:r w:rsidRPr="00066269">
              <w:rPr>
                <w:rStyle w:val="bold"/>
                <w:sz w:val="16"/>
              </w:rPr>
              <w:t>Vendor</w:t>
            </w:r>
          </w:p>
        </w:tc>
        <w:tc>
          <w:tcPr>
            <w:tcW w:w="0" w:type="auto"/>
          </w:tcPr>
          <w:p w14:paraId="7F855506" w14:textId="77777777" w:rsidR="00346115" w:rsidRPr="00066269" w:rsidRDefault="00B543EF">
            <w:pPr>
              <w:rPr>
                <w:sz w:val="16"/>
              </w:rPr>
            </w:pPr>
            <w:r w:rsidRPr="00066269">
              <w:rPr>
                <w:sz w:val="16"/>
              </w:rPr>
              <w:t>Any domestic vendor</w:t>
            </w:r>
          </w:p>
        </w:tc>
        <w:tc>
          <w:tcPr>
            <w:tcW w:w="0" w:type="auto"/>
          </w:tcPr>
          <w:p w14:paraId="391BC9C8" w14:textId="77777777" w:rsidR="00346115" w:rsidRPr="00066269" w:rsidRDefault="00346115">
            <w:pPr>
              <w:rPr>
                <w:sz w:val="16"/>
              </w:rPr>
            </w:pPr>
          </w:p>
        </w:tc>
        <w:tc>
          <w:tcPr>
            <w:tcW w:w="0" w:type="auto"/>
          </w:tcPr>
          <w:p w14:paraId="7A18C835" w14:textId="77777777" w:rsidR="00346115" w:rsidRPr="00066269" w:rsidRDefault="00B543EF">
            <w:pPr>
              <w:rPr>
                <w:sz w:val="16"/>
              </w:rPr>
            </w:pPr>
            <w:r w:rsidRPr="00066269">
              <w:rPr>
                <w:sz w:val="16"/>
              </w:rPr>
              <w:t>If no vendor is available in your system yet, create a domestic vendor.</w:t>
            </w:r>
          </w:p>
        </w:tc>
      </w:tr>
      <w:tr w:rsidR="00346115" w:rsidRPr="00066269" w14:paraId="4597A6CF" w14:textId="77777777" w:rsidTr="00066269">
        <w:tc>
          <w:tcPr>
            <w:tcW w:w="0" w:type="auto"/>
          </w:tcPr>
          <w:p w14:paraId="6D13210A" w14:textId="77777777" w:rsidR="00346115" w:rsidRPr="00066269" w:rsidRDefault="00B543EF">
            <w:pPr>
              <w:rPr>
                <w:sz w:val="16"/>
              </w:rPr>
            </w:pPr>
            <w:r w:rsidRPr="00066269">
              <w:rPr>
                <w:rStyle w:val="bold"/>
                <w:sz w:val="16"/>
              </w:rPr>
              <w:t>Customer</w:t>
            </w:r>
          </w:p>
        </w:tc>
        <w:tc>
          <w:tcPr>
            <w:tcW w:w="0" w:type="auto"/>
          </w:tcPr>
          <w:p w14:paraId="11E77F76" w14:textId="77777777" w:rsidR="00346115" w:rsidRPr="00066269" w:rsidRDefault="00B543EF">
            <w:pPr>
              <w:rPr>
                <w:sz w:val="16"/>
              </w:rPr>
            </w:pPr>
            <w:r w:rsidRPr="00066269">
              <w:rPr>
                <w:sz w:val="16"/>
              </w:rPr>
              <w:t>Any domestic customer</w:t>
            </w:r>
          </w:p>
        </w:tc>
        <w:tc>
          <w:tcPr>
            <w:tcW w:w="0" w:type="auto"/>
          </w:tcPr>
          <w:p w14:paraId="79118B09" w14:textId="77777777" w:rsidR="00346115" w:rsidRPr="00066269" w:rsidRDefault="00346115">
            <w:pPr>
              <w:rPr>
                <w:sz w:val="16"/>
              </w:rPr>
            </w:pPr>
          </w:p>
        </w:tc>
        <w:tc>
          <w:tcPr>
            <w:tcW w:w="0" w:type="auto"/>
          </w:tcPr>
          <w:p w14:paraId="310FC8D0" w14:textId="77777777" w:rsidR="00346115" w:rsidRPr="00066269" w:rsidRDefault="00B543EF">
            <w:pPr>
              <w:rPr>
                <w:sz w:val="16"/>
              </w:rPr>
            </w:pPr>
            <w:r w:rsidRPr="00066269">
              <w:rPr>
                <w:sz w:val="16"/>
              </w:rPr>
              <w:t>If no customer is available in your system, create a domestic customer.</w:t>
            </w:r>
          </w:p>
        </w:tc>
      </w:tr>
      <w:tr w:rsidR="00346115" w:rsidRPr="00066269" w14:paraId="4DFA2198" w14:textId="77777777" w:rsidTr="00066269">
        <w:tc>
          <w:tcPr>
            <w:tcW w:w="0" w:type="auto"/>
          </w:tcPr>
          <w:p w14:paraId="65E72578" w14:textId="77777777" w:rsidR="00346115" w:rsidRPr="00066269" w:rsidRDefault="00B543EF">
            <w:pPr>
              <w:rPr>
                <w:sz w:val="16"/>
              </w:rPr>
            </w:pPr>
            <w:r w:rsidRPr="00066269">
              <w:rPr>
                <w:rStyle w:val="bold"/>
                <w:sz w:val="16"/>
              </w:rPr>
              <w:t>Cost Center</w:t>
            </w:r>
          </w:p>
        </w:tc>
        <w:tc>
          <w:tcPr>
            <w:tcW w:w="0" w:type="auto"/>
          </w:tcPr>
          <w:p w14:paraId="6F95575D" w14:textId="77777777" w:rsidR="00346115" w:rsidRPr="00066269" w:rsidRDefault="00B543EF">
            <w:pPr>
              <w:rPr>
                <w:sz w:val="16"/>
              </w:rPr>
            </w:pPr>
            <w:r w:rsidRPr="00066269">
              <w:rPr>
                <w:sz w:val="16"/>
              </w:rPr>
              <w:t>Any domestic cost center</w:t>
            </w:r>
          </w:p>
        </w:tc>
        <w:tc>
          <w:tcPr>
            <w:tcW w:w="0" w:type="auto"/>
          </w:tcPr>
          <w:p w14:paraId="4F4584C5" w14:textId="77777777" w:rsidR="00346115" w:rsidRPr="00066269" w:rsidRDefault="00346115">
            <w:pPr>
              <w:rPr>
                <w:sz w:val="16"/>
              </w:rPr>
            </w:pPr>
          </w:p>
        </w:tc>
        <w:tc>
          <w:tcPr>
            <w:tcW w:w="0" w:type="auto"/>
          </w:tcPr>
          <w:p w14:paraId="39034851" w14:textId="77777777" w:rsidR="00346115" w:rsidRPr="00066269" w:rsidRDefault="00B543EF">
            <w:pPr>
              <w:rPr>
                <w:sz w:val="16"/>
              </w:rPr>
            </w:pPr>
            <w:r w:rsidRPr="00066269">
              <w:rPr>
                <w:sz w:val="16"/>
              </w:rPr>
              <w:t xml:space="preserve">If no cost center is available in your </w:t>
            </w:r>
            <w:r w:rsidRPr="00066269">
              <w:rPr>
                <w:sz w:val="16"/>
              </w:rPr>
              <w:t>system, create a cost center.</w:t>
            </w:r>
          </w:p>
        </w:tc>
      </w:tr>
      <w:tr w:rsidR="00346115" w:rsidRPr="00066269" w14:paraId="7DF3968A" w14:textId="77777777" w:rsidTr="00066269">
        <w:tc>
          <w:tcPr>
            <w:tcW w:w="0" w:type="auto"/>
          </w:tcPr>
          <w:p w14:paraId="0FE799B7" w14:textId="77777777" w:rsidR="00346115" w:rsidRPr="00066269" w:rsidRDefault="00B543EF">
            <w:pPr>
              <w:rPr>
                <w:sz w:val="16"/>
              </w:rPr>
            </w:pPr>
            <w:r w:rsidRPr="00066269">
              <w:rPr>
                <w:rStyle w:val="bold"/>
                <w:sz w:val="16"/>
              </w:rPr>
              <w:t>Ledger</w:t>
            </w:r>
          </w:p>
        </w:tc>
        <w:tc>
          <w:tcPr>
            <w:tcW w:w="0" w:type="auto"/>
          </w:tcPr>
          <w:p w14:paraId="4300BE9F" w14:textId="77777777" w:rsidR="00346115" w:rsidRPr="00066269" w:rsidRDefault="00B543EF">
            <w:pPr>
              <w:rPr>
                <w:sz w:val="16"/>
              </w:rPr>
            </w:pPr>
            <w:r w:rsidRPr="00066269">
              <w:rPr>
                <w:rStyle w:val="userinput"/>
                <w:sz w:val="16"/>
              </w:rPr>
              <w:t>2L</w:t>
            </w:r>
          </w:p>
        </w:tc>
        <w:tc>
          <w:tcPr>
            <w:tcW w:w="0" w:type="auto"/>
          </w:tcPr>
          <w:p w14:paraId="0E9DBBFF" w14:textId="77777777" w:rsidR="00346115" w:rsidRPr="00066269" w:rsidRDefault="00346115">
            <w:pPr>
              <w:rPr>
                <w:sz w:val="16"/>
              </w:rPr>
            </w:pPr>
          </w:p>
        </w:tc>
        <w:tc>
          <w:tcPr>
            <w:tcW w:w="0" w:type="auto"/>
          </w:tcPr>
          <w:p w14:paraId="5441DE22" w14:textId="77777777" w:rsidR="00346115" w:rsidRPr="00066269" w:rsidRDefault="00346115">
            <w:pPr>
              <w:rPr>
                <w:sz w:val="16"/>
              </w:rPr>
            </w:pPr>
          </w:p>
        </w:tc>
      </w:tr>
    </w:tbl>
    <w:p w14:paraId="04E32452" w14:textId="21DCC615" w:rsidR="00346115" w:rsidRDefault="00B543EF">
      <w:r>
        <w:t xml:space="preserve">For more information on creating master data objects, see the following </w:t>
      </w:r>
      <w:hyperlink r:id="rId12" w:history="1">
        <w:r>
          <w:rPr>
            <w:rStyle w:val="underline"/>
          </w:rPr>
          <w:t>Master Data Scripts (MDS)</w:t>
        </w:r>
      </w:hyperlink>
    </w:p>
    <w:p w14:paraId="18F51EC1" w14:textId="77777777" w:rsidR="00346115" w:rsidRDefault="00B543EF">
      <w:pPr>
        <w:pStyle w:val="tabletitle"/>
      </w:pPr>
      <w:r>
        <w:rPr>
          <w:rStyle w:val="bold"/>
        </w:rPr>
        <w:lastRenderedPageBreak/>
        <w:t>Table 3: Master Data Script Reference</w:t>
      </w:r>
    </w:p>
    <w:tbl>
      <w:tblPr>
        <w:tblStyle w:val="SAPStandardTable"/>
        <w:tblW w:w="5000" w:type="pct"/>
        <w:tblInd w:w="3" w:type="dxa"/>
        <w:tblLook w:val="0620" w:firstRow="1" w:lastRow="0" w:firstColumn="0" w:lastColumn="0" w:noHBand="1" w:noVBand="1"/>
      </w:tblPr>
      <w:tblGrid>
        <w:gridCol w:w="3629"/>
        <w:gridCol w:w="10675"/>
      </w:tblGrid>
      <w:tr w:rsidR="00346115" w:rsidRPr="00066269" w14:paraId="0528166E" w14:textId="77777777" w:rsidTr="00066269">
        <w:trPr>
          <w:cnfStyle w:val="100000000000" w:firstRow="1" w:lastRow="0" w:firstColumn="0" w:lastColumn="0" w:oddVBand="0" w:evenVBand="0" w:oddHBand="0" w:evenHBand="0" w:firstRowFirstColumn="0" w:firstRowLastColumn="0" w:lastRowFirstColumn="0" w:lastRowLastColumn="0"/>
        </w:trPr>
        <w:tc>
          <w:tcPr>
            <w:tcW w:w="0" w:type="auto"/>
          </w:tcPr>
          <w:p w14:paraId="0EA9981A" w14:textId="77777777" w:rsidR="00346115" w:rsidRPr="00066269" w:rsidRDefault="00B543EF">
            <w:pPr>
              <w:pStyle w:val="boldparagraph"/>
              <w:rPr>
                <w:sz w:val="16"/>
              </w:rPr>
            </w:pPr>
            <w:r w:rsidRPr="00066269">
              <w:rPr>
                <w:sz w:val="16"/>
              </w:rPr>
              <w:t>Master Data ID</w:t>
            </w:r>
          </w:p>
        </w:tc>
        <w:tc>
          <w:tcPr>
            <w:tcW w:w="0" w:type="auto"/>
          </w:tcPr>
          <w:p w14:paraId="1B3CC396" w14:textId="77777777" w:rsidR="00346115" w:rsidRPr="00066269" w:rsidRDefault="00B543EF">
            <w:pPr>
              <w:pStyle w:val="boldparagraph"/>
              <w:rPr>
                <w:sz w:val="16"/>
              </w:rPr>
            </w:pPr>
            <w:r w:rsidRPr="00066269">
              <w:rPr>
                <w:sz w:val="16"/>
              </w:rPr>
              <w:t>Description</w:t>
            </w:r>
          </w:p>
        </w:tc>
      </w:tr>
      <w:tr w:rsidR="00346115" w:rsidRPr="00066269" w14:paraId="6CB413D6" w14:textId="77777777" w:rsidTr="00066269">
        <w:tc>
          <w:tcPr>
            <w:tcW w:w="0" w:type="auto"/>
          </w:tcPr>
          <w:p w14:paraId="6DF131A1" w14:textId="77777777" w:rsidR="00346115" w:rsidRPr="00066269" w:rsidRDefault="00B543EF">
            <w:pPr>
              <w:rPr>
                <w:sz w:val="16"/>
              </w:rPr>
            </w:pPr>
            <w:r w:rsidRPr="00066269">
              <w:rPr>
                <w:sz w:val="16"/>
              </w:rPr>
              <w:t>BNM</w:t>
            </w:r>
          </w:p>
        </w:tc>
        <w:tc>
          <w:tcPr>
            <w:tcW w:w="0" w:type="auto"/>
          </w:tcPr>
          <w:p w14:paraId="5909EC1E" w14:textId="77777777" w:rsidR="00346115" w:rsidRPr="00066269" w:rsidRDefault="00B543EF">
            <w:pPr>
              <w:rPr>
                <w:sz w:val="16"/>
              </w:rPr>
            </w:pPr>
            <w:r w:rsidRPr="00066269">
              <w:rPr>
                <w:sz w:val="16"/>
              </w:rPr>
              <w:t xml:space="preserve">Create Cost Center and Cost </w:t>
            </w:r>
            <w:r w:rsidRPr="00066269">
              <w:rPr>
                <w:sz w:val="16"/>
              </w:rPr>
              <w:t>Center Group - MDS</w:t>
            </w:r>
          </w:p>
        </w:tc>
      </w:tr>
      <w:tr w:rsidR="00346115" w:rsidRPr="00066269" w14:paraId="721E4899" w14:textId="77777777" w:rsidTr="00066269">
        <w:tc>
          <w:tcPr>
            <w:tcW w:w="0" w:type="auto"/>
          </w:tcPr>
          <w:p w14:paraId="5369E9E2" w14:textId="77777777" w:rsidR="00346115" w:rsidRPr="00066269" w:rsidRDefault="00B543EF">
            <w:pPr>
              <w:rPr>
                <w:sz w:val="16"/>
              </w:rPr>
            </w:pPr>
            <w:r w:rsidRPr="00066269">
              <w:rPr>
                <w:sz w:val="16"/>
              </w:rPr>
              <w:t>BND</w:t>
            </w:r>
          </w:p>
        </w:tc>
        <w:tc>
          <w:tcPr>
            <w:tcW w:w="0" w:type="auto"/>
          </w:tcPr>
          <w:p w14:paraId="213E67BC" w14:textId="77777777" w:rsidR="00346115" w:rsidRPr="00066269" w:rsidRDefault="00B543EF">
            <w:pPr>
              <w:rPr>
                <w:sz w:val="16"/>
              </w:rPr>
            </w:pPr>
            <w:r w:rsidRPr="00066269">
              <w:rPr>
                <w:sz w:val="16"/>
              </w:rPr>
              <w:t>Create Customer Master - MDS</w:t>
            </w:r>
          </w:p>
        </w:tc>
      </w:tr>
      <w:tr w:rsidR="00346115" w:rsidRPr="00066269" w14:paraId="44BF2B75" w14:textId="77777777" w:rsidTr="00066269">
        <w:tc>
          <w:tcPr>
            <w:tcW w:w="0" w:type="auto"/>
          </w:tcPr>
          <w:p w14:paraId="0ED4035B" w14:textId="77777777" w:rsidR="00346115" w:rsidRPr="00066269" w:rsidRDefault="00B543EF">
            <w:pPr>
              <w:rPr>
                <w:sz w:val="16"/>
              </w:rPr>
            </w:pPr>
            <w:r w:rsidRPr="00066269">
              <w:rPr>
                <w:sz w:val="16"/>
              </w:rPr>
              <w:t>BNE</w:t>
            </w:r>
          </w:p>
        </w:tc>
        <w:tc>
          <w:tcPr>
            <w:tcW w:w="0" w:type="auto"/>
          </w:tcPr>
          <w:p w14:paraId="76917194" w14:textId="77777777" w:rsidR="00346115" w:rsidRPr="00066269" w:rsidRDefault="00B543EF">
            <w:pPr>
              <w:rPr>
                <w:sz w:val="16"/>
              </w:rPr>
            </w:pPr>
            <w:r w:rsidRPr="00066269">
              <w:rPr>
                <w:sz w:val="16"/>
              </w:rPr>
              <w:t>Create Supplier Master - MDS</w:t>
            </w:r>
          </w:p>
        </w:tc>
      </w:tr>
      <w:tr w:rsidR="00346115" w:rsidRPr="00066269" w14:paraId="23AE48A0" w14:textId="77777777" w:rsidTr="00066269">
        <w:tc>
          <w:tcPr>
            <w:tcW w:w="0" w:type="auto"/>
          </w:tcPr>
          <w:p w14:paraId="74F30888" w14:textId="77777777" w:rsidR="00346115" w:rsidRPr="00066269" w:rsidRDefault="00B543EF">
            <w:pPr>
              <w:rPr>
                <w:sz w:val="16"/>
              </w:rPr>
            </w:pPr>
            <w:r w:rsidRPr="00066269">
              <w:rPr>
                <w:sz w:val="16"/>
              </w:rPr>
              <w:t>BNI</w:t>
            </w:r>
          </w:p>
        </w:tc>
        <w:tc>
          <w:tcPr>
            <w:tcW w:w="0" w:type="auto"/>
          </w:tcPr>
          <w:p w14:paraId="2A9B523A" w14:textId="77777777" w:rsidR="00346115" w:rsidRPr="00066269" w:rsidRDefault="00B543EF">
            <w:pPr>
              <w:rPr>
                <w:sz w:val="16"/>
              </w:rPr>
            </w:pPr>
            <w:r w:rsidRPr="00066269">
              <w:rPr>
                <w:sz w:val="16"/>
              </w:rPr>
              <w:t>Create Asset - MDS</w:t>
            </w:r>
          </w:p>
        </w:tc>
      </w:tr>
    </w:tbl>
    <w:p w14:paraId="7024D586" w14:textId="77777777" w:rsidR="00346115" w:rsidRDefault="00B543EF">
      <w:pPr>
        <w:pStyle w:val="Heading2"/>
      </w:pPr>
      <w:bookmarkStart w:id="12" w:name="unique_6"/>
      <w:bookmarkStart w:id="13" w:name="_Toc232847028"/>
      <w:r>
        <w:t>Business Conditions</w:t>
      </w:r>
      <w:bookmarkEnd w:id="12"/>
      <w:bookmarkEnd w:id="13"/>
    </w:p>
    <w:p w14:paraId="502066BF" w14:textId="77777777" w:rsidR="00346115" w:rsidRDefault="00B543EF">
      <w:r>
        <w:t>Before this scope item can be tested, the following business conditions must be met.</w:t>
      </w:r>
    </w:p>
    <w:p w14:paraId="06128AFA" w14:textId="77777777" w:rsidR="00346115" w:rsidRDefault="00346115"/>
    <w:tbl>
      <w:tblPr>
        <w:tblStyle w:val="SAPStandardTable"/>
        <w:tblW w:w="5000" w:type="pct"/>
        <w:tblInd w:w="3" w:type="dxa"/>
        <w:tblLook w:val="0620" w:firstRow="1" w:lastRow="0" w:firstColumn="0" w:lastColumn="0" w:noHBand="1" w:noVBand="1"/>
      </w:tblPr>
      <w:tblGrid>
        <w:gridCol w:w="3335"/>
        <w:gridCol w:w="10969"/>
      </w:tblGrid>
      <w:tr w:rsidR="00346115" w:rsidRPr="00066269" w14:paraId="3FE4D9DF" w14:textId="77777777" w:rsidTr="00066269">
        <w:trPr>
          <w:cnfStyle w:val="100000000000" w:firstRow="1" w:lastRow="0" w:firstColumn="0" w:lastColumn="0" w:oddVBand="0" w:evenVBand="0" w:oddHBand="0" w:evenHBand="0" w:firstRowFirstColumn="0" w:firstRowLastColumn="0" w:lastRowFirstColumn="0" w:lastRowLastColumn="0"/>
        </w:trPr>
        <w:tc>
          <w:tcPr>
            <w:tcW w:w="0" w:type="auto"/>
          </w:tcPr>
          <w:p w14:paraId="106A4747" w14:textId="77777777" w:rsidR="00346115" w:rsidRPr="00066269" w:rsidRDefault="00B543EF">
            <w:pPr>
              <w:pStyle w:val="boldparagraph"/>
              <w:rPr>
                <w:sz w:val="16"/>
              </w:rPr>
            </w:pPr>
            <w:r w:rsidRPr="00066269">
              <w:rPr>
                <w:sz w:val="16"/>
              </w:rPr>
              <w:t>Scope Item</w:t>
            </w:r>
          </w:p>
        </w:tc>
        <w:tc>
          <w:tcPr>
            <w:tcW w:w="0" w:type="auto"/>
          </w:tcPr>
          <w:p w14:paraId="583D39F2" w14:textId="77777777" w:rsidR="00346115" w:rsidRPr="00066269" w:rsidRDefault="00B543EF">
            <w:pPr>
              <w:pStyle w:val="boldparagraph"/>
              <w:rPr>
                <w:sz w:val="16"/>
              </w:rPr>
            </w:pPr>
            <w:r w:rsidRPr="00066269">
              <w:rPr>
                <w:sz w:val="16"/>
              </w:rPr>
              <w:t>Business Condition</w:t>
            </w:r>
          </w:p>
        </w:tc>
      </w:tr>
      <w:tr w:rsidR="00346115" w:rsidRPr="00066269" w14:paraId="54B0E4A2" w14:textId="77777777" w:rsidTr="00066269">
        <w:tc>
          <w:tcPr>
            <w:tcW w:w="0" w:type="auto"/>
          </w:tcPr>
          <w:p w14:paraId="49871B80" w14:textId="77777777" w:rsidR="00346115" w:rsidRPr="00066269" w:rsidRDefault="00B543EF">
            <w:pPr>
              <w:rPr>
                <w:sz w:val="16"/>
              </w:rPr>
            </w:pPr>
            <w:r w:rsidRPr="00066269">
              <w:rPr>
                <w:sz w:val="16"/>
              </w:rPr>
              <w:t xml:space="preserve">BNI - </w:t>
            </w:r>
            <w:r w:rsidRPr="00066269">
              <w:rPr>
                <w:sz w:val="16"/>
              </w:rPr>
              <w:t>Create Asset - MDS</w:t>
            </w:r>
          </w:p>
        </w:tc>
        <w:tc>
          <w:tcPr>
            <w:tcW w:w="0" w:type="auto"/>
          </w:tcPr>
          <w:p w14:paraId="5F36CF05" w14:textId="77777777" w:rsidR="00346115" w:rsidRPr="00066269" w:rsidRDefault="00B543EF">
            <w:pPr>
              <w:rPr>
                <w:sz w:val="16"/>
              </w:rPr>
            </w:pPr>
            <w:r w:rsidRPr="00066269">
              <w:rPr>
                <w:sz w:val="16"/>
              </w:rPr>
              <w:t xml:space="preserve">During the execution of this scope item, asset master records are created. To create the assets, use the </w:t>
            </w:r>
            <w:r w:rsidRPr="00066269">
              <w:rPr>
                <w:rStyle w:val="italic"/>
                <w:sz w:val="16"/>
              </w:rPr>
              <w:t>Create Asset - MDS (BNI)</w:t>
            </w:r>
            <w:r w:rsidRPr="00066269">
              <w:rPr>
                <w:sz w:val="16"/>
              </w:rPr>
              <w:t xml:space="preserve"> master data script and then use the data described in this test script.</w:t>
            </w:r>
          </w:p>
        </w:tc>
      </w:tr>
      <w:tr w:rsidR="00346115" w:rsidRPr="00066269" w14:paraId="4B60BBC4" w14:textId="77777777" w:rsidTr="00066269">
        <w:tc>
          <w:tcPr>
            <w:tcW w:w="0" w:type="auto"/>
          </w:tcPr>
          <w:p w14:paraId="213FF152" w14:textId="77777777" w:rsidR="00346115" w:rsidRPr="00066269" w:rsidRDefault="00B543EF">
            <w:pPr>
              <w:rPr>
                <w:sz w:val="16"/>
              </w:rPr>
            </w:pPr>
            <w:r w:rsidRPr="00066269">
              <w:rPr>
                <w:sz w:val="16"/>
              </w:rPr>
              <w:t>J62 - Asset Accounting</w:t>
            </w:r>
          </w:p>
        </w:tc>
        <w:tc>
          <w:tcPr>
            <w:tcW w:w="0" w:type="auto"/>
          </w:tcPr>
          <w:p w14:paraId="2D19A1CB" w14:textId="77777777" w:rsidR="00346115" w:rsidRPr="00066269" w:rsidRDefault="00B543EF">
            <w:pPr>
              <w:rPr>
                <w:sz w:val="16"/>
              </w:rPr>
            </w:pPr>
            <w:r w:rsidRPr="00066269">
              <w:rPr>
                <w:sz w:val="16"/>
              </w:rPr>
              <w:t xml:space="preserve">The </w:t>
            </w:r>
            <w:r w:rsidRPr="00066269">
              <w:rPr>
                <w:sz w:val="16"/>
              </w:rPr>
              <w:t>test script must be executed in its entirety. The business processes described in this scope item build upon the data processed in J62.</w:t>
            </w:r>
          </w:p>
        </w:tc>
      </w:tr>
      <w:tr w:rsidR="00346115" w:rsidRPr="00066269" w14:paraId="2497B615" w14:textId="77777777" w:rsidTr="00066269">
        <w:tc>
          <w:tcPr>
            <w:tcW w:w="0" w:type="auto"/>
          </w:tcPr>
          <w:p w14:paraId="591031EE" w14:textId="77777777" w:rsidR="00346115" w:rsidRPr="00066269" w:rsidRDefault="00B543EF">
            <w:pPr>
              <w:rPr>
                <w:sz w:val="16"/>
              </w:rPr>
            </w:pPr>
            <w:r w:rsidRPr="00066269">
              <w:rPr>
                <w:sz w:val="16"/>
              </w:rPr>
              <w:t>1GA - Accounting and Financial Close – Group Ledger IFRS</w:t>
            </w:r>
          </w:p>
        </w:tc>
        <w:tc>
          <w:tcPr>
            <w:tcW w:w="0" w:type="auto"/>
          </w:tcPr>
          <w:p w14:paraId="5D586E98" w14:textId="77777777" w:rsidR="00346115" w:rsidRPr="00066269" w:rsidRDefault="00B543EF">
            <w:pPr>
              <w:rPr>
                <w:sz w:val="16"/>
              </w:rPr>
            </w:pPr>
            <w:r w:rsidRPr="00066269">
              <w:rPr>
                <w:sz w:val="16"/>
              </w:rPr>
              <w:t>The test script must be executed in its entirety to set up the Group Ledger IFRS.</w:t>
            </w:r>
          </w:p>
        </w:tc>
      </w:tr>
    </w:tbl>
    <w:p w14:paraId="6B30F694" w14:textId="77777777" w:rsidR="00346115" w:rsidRDefault="00B543EF">
      <w:pPr>
        <w:pStyle w:val="sectiontitle"/>
      </w:pPr>
      <w:r>
        <w:t>Activate Features</w:t>
      </w:r>
    </w:p>
    <w:p w14:paraId="299E83D4" w14:textId="77777777" w:rsidR="00066269" w:rsidRDefault="00B543EF">
      <w:r>
        <w:t>In a software update, SAP delivers certain features that could have an impact on your implemented solution initially in an inactive state. You can choose to already activate these features before they become available by default in a later release.</w:t>
      </w:r>
    </w:p>
    <w:p w14:paraId="06EF732E" w14:textId="1DC3EC7A" w:rsidR="00066269" w:rsidRDefault="00B543EF">
      <w:r>
        <w:t xml:space="preserve">The test procedures in this document describe the software behavior </w:t>
      </w:r>
      <w:r>
        <w:rPr>
          <w:rStyle w:val="bold"/>
        </w:rPr>
        <w:t>when all features have been activated</w:t>
      </w:r>
      <w:r>
        <w:t xml:space="preserve">. It is a prerequisite for testing that you have activated all of the following features in each of your systems using the configuration activity </w:t>
      </w:r>
      <w:r>
        <w:rPr>
          <w:rStyle w:val="screenelement"/>
        </w:rPr>
        <w:t>Activate Features</w:t>
      </w:r>
      <w:r>
        <w:t xml:space="preserve">. For more information about this activity, refer to the </w:t>
      </w:r>
      <w:hyperlink r:id="rId13" w:history="1">
        <w:r>
          <w:rPr>
            <w:rStyle w:val="underline"/>
          </w:rPr>
          <w:t>product assistance</w:t>
        </w:r>
      </w:hyperlink>
      <w:r>
        <w:t xml:space="preserve"> for SAP S/4HANA Cloud Public Edition.</w:t>
      </w:r>
    </w:p>
    <w:p w14:paraId="6090A746" w14:textId="77777777" w:rsidR="00066269" w:rsidRDefault="00B543EF">
      <w:r>
        <w:t>Depending on your configuration environment for SAP S/4HANA Cloud Public Edition, choose one of the following options:</w:t>
      </w:r>
    </w:p>
    <w:p w14:paraId="1F17C5B7" w14:textId="77777777" w:rsidR="00066269" w:rsidRDefault="00B543EF">
      <w:pPr>
        <w:pStyle w:val="listpara1"/>
        <w:numPr>
          <w:ilvl w:val="0"/>
          <w:numId w:val="5"/>
        </w:numPr>
      </w:pPr>
      <w:r>
        <w:rPr>
          <w:rStyle w:val="bold"/>
        </w:rPr>
        <w:t>Configure Your Solution:</w:t>
      </w:r>
    </w:p>
    <w:p w14:paraId="611CFA48" w14:textId="77777777" w:rsidR="00066269" w:rsidRDefault="00B543EF">
      <w:pPr>
        <w:pStyle w:val="listpara1"/>
      </w:pPr>
      <w:r>
        <w:t>Log on to the SAP Fiori launchpad as a Configuration Expert - Business Process Configuration (</w:t>
      </w:r>
      <w:r>
        <w:rPr>
          <w:rStyle w:val="CourierNew"/>
        </w:rPr>
        <w:t>SAP_BR_BPC_EXPERT</w:t>
      </w:r>
      <w:r>
        <w:t>).</w:t>
      </w:r>
    </w:p>
    <w:p w14:paraId="439F4EEA" w14:textId="6E08C290" w:rsidR="00346115" w:rsidRDefault="00B543EF">
      <w:pPr>
        <w:pStyle w:val="listpara1"/>
      </w:pPr>
      <w:r>
        <w:t xml:space="preserve">Navigate to </w:t>
      </w:r>
      <w:r>
        <w:rPr>
          <w:rStyle w:val="screenelement"/>
        </w:rPr>
        <w:t>Manage your Solution &gt; Configure Your Solution</w:t>
      </w:r>
      <w:r>
        <w:t xml:space="preserve">. Search for </w:t>
      </w:r>
      <w:r>
        <w:rPr>
          <w:rStyle w:val="screenelement"/>
        </w:rPr>
        <w:t>Activate Features</w:t>
      </w:r>
      <w:r>
        <w:t xml:space="preserve">. In the search result, select the configuration activity and go to the next screen. Select the configuration step and choose </w:t>
      </w:r>
      <w:r>
        <w:rPr>
          <w:rStyle w:val="screenelement"/>
        </w:rPr>
        <w:t>Configure</w:t>
      </w:r>
      <w:r>
        <w:t>.</w:t>
      </w:r>
    </w:p>
    <w:p w14:paraId="239797E8" w14:textId="77777777" w:rsidR="00066269" w:rsidRDefault="00B543EF">
      <w:pPr>
        <w:pStyle w:val="listpara1"/>
        <w:numPr>
          <w:ilvl w:val="0"/>
          <w:numId w:val="3"/>
        </w:numPr>
      </w:pPr>
      <w:r>
        <w:rPr>
          <w:rStyle w:val="bold"/>
        </w:rPr>
        <w:t>SAP Central Business Configuration:</w:t>
      </w:r>
    </w:p>
    <w:p w14:paraId="120D6F0A" w14:textId="77777777" w:rsidR="00066269" w:rsidRDefault="00B543EF">
      <w:pPr>
        <w:pStyle w:val="listpara1"/>
      </w:pPr>
      <w:r>
        <w:lastRenderedPageBreak/>
        <w:t>Log on to the project experience in SAP Central Business Configuration.</w:t>
      </w:r>
    </w:p>
    <w:p w14:paraId="04EABF93" w14:textId="09AB7753" w:rsidR="00346115" w:rsidRDefault="00B543EF">
      <w:pPr>
        <w:pStyle w:val="listpara1"/>
      </w:pPr>
      <w:r>
        <w:t xml:space="preserve">Go to the </w:t>
      </w:r>
      <w:r>
        <w:rPr>
          <w:rStyle w:val="screenelement"/>
        </w:rPr>
        <w:t>Business Processes Configuration</w:t>
      </w:r>
      <w:r>
        <w:t xml:space="preserve"> app. To locate the activity in the tree view, search for the following activity: </w:t>
      </w:r>
      <w:r>
        <w:rPr>
          <w:rStyle w:val="screenelement"/>
        </w:rPr>
        <w:t>Activate Features</w:t>
      </w:r>
      <w:r>
        <w:t>. Choose the link to navigate directly to the target system of SAP S/4HANA Cloud Public Edition. Log on to the SAP Fiori launchpad as a Configuration Expert - Business Process Configuration (</w:t>
      </w:r>
      <w:r>
        <w:rPr>
          <w:rStyle w:val="CourierNew"/>
        </w:rPr>
        <w:t>SAP_BR_BPC_EXPERT</w:t>
      </w:r>
      <w:r>
        <w:t>).</w:t>
      </w:r>
    </w:p>
    <w:tbl>
      <w:tblPr>
        <w:tblStyle w:val="SAPStandardTable"/>
        <w:tblW w:w="5000" w:type="pct"/>
        <w:tblInd w:w="3" w:type="dxa"/>
        <w:tblLook w:val="0620" w:firstRow="1" w:lastRow="0" w:firstColumn="0" w:lastColumn="0" w:noHBand="1" w:noVBand="1"/>
      </w:tblPr>
      <w:tblGrid>
        <w:gridCol w:w="5429"/>
        <w:gridCol w:w="8875"/>
      </w:tblGrid>
      <w:tr w:rsidR="00346115" w:rsidRPr="00066269" w14:paraId="0B349184" w14:textId="77777777" w:rsidTr="00066269">
        <w:trPr>
          <w:cnfStyle w:val="100000000000" w:firstRow="1" w:lastRow="0" w:firstColumn="0" w:lastColumn="0" w:oddVBand="0" w:evenVBand="0" w:oddHBand="0" w:evenHBand="0" w:firstRowFirstColumn="0" w:firstRowLastColumn="0" w:lastRowFirstColumn="0" w:lastRowLastColumn="0"/>
        </w:trPr>
        <w:tc>
          <w:tcPr>
            <w:tcW w:w="0" w:type="auto"/>
          </w:tcPr>
          <w:p w14:paraId="3CC42FB6" w14:textId="77777777" w:rsidR="00346115" w:rsidRPr="00066269" w:rsidRDefault="00B543EF">
            <w:pPr>
              <w:pStyle w:val="boldparagraph"/>
              <w:rPr>
                <w:sz w:val="16"/>
              </w:rPr>
            </w:pPr>
            <w:r w:rsidRPr="00066269">
              <w:rPr>
                <w:sz w:val="16"/>
              </w:rPr>
              <w:t>Feature ID</w:t>
            </w:r>
          </w:p>
        </w:tc>
        <w:tc>
          <w:tcPr>
            <w:tcW w:w="0" w:type="auto"/>
          </w:tcPr>
          <w:p w14:paraId="4D6733A1" w14:textId="77777777" w:rsidR="00346115" w:rsidRPr="00066269" w:rsidRDefault="00B543EF">
            <w:pPr>
              <w:pStyle w:val="boldparagraph"/>
              <w:rPr>
                <w:sz w:val="16"/>
              </w:rPr>
            </w:pPr>
            <w:r w:rsidRPr="00066269">
              <w:rPr>
                <w:sz w:val="16"/>
              </w:rPr>
              <w:t>Feature Title</w:t>
            </w:r>
          </w:p>
        </w:tc>
      </w:tr>
      <w:tr w:rsidR="00346115" w:rsidRPr="00066269" w14:paraId="63DD0E1D" w14:textId="77777777" w:rsidTr="00066269">
        <w:tc>
          <w:tcPr>
            <w:tcW w:w="0" w:type="auto"/>
          </w:tcPr>
          <w:p w14:paraId="7ABF2940" w14:textId="77777777" w:rsidR="00346115" w:rsidRPr="00066269" w:rsidRDefault="00B543EF">
            <w:pPr>
              <w:rPr>
                <w:sz w:val="16"/>
              </w:rPr>
            </w:pPr>
            <w:r w:rsidRPr="00066269">
              <w:rPr>
                <w:sz w:val="16"/>
              </w:rPr>
              <w:t>FAA_DEPRECIATION_PROFILE</w:t>
            </w:r>
          </w:p>
        </w:tc>
        <w:tc>
          <w:tcPr>
            <w:tcW w:w="0" w:type="auto"/>
          </w:tcPr>
          <w:p w14:paraId="129E7437" w14:textId="77777777" w:rsidR="00346115" w:rsidRPr="00066269" w:rsidRDefault="00B543EF">
            <w:pPr>
              <w:rPr>
                <w:sz w:val="16"/>
              </w:rPr>
            </w:pPr>
            <w:r w:rsidRPr="00066269">
              <w:rPr>
                <w:sz w:val="16"/>
              </w:rPr>
              <w:t>Introduction of configurable depreciation profiles</w:t>
            </w:r>
          </w:p>
        </w:tc>
      </w:tr>
    </w:tbl>
    <w:p w14:paraId="327347DA" w14:textId="77777777" w:rsidR="00346115" w:rsidRDefault="00B543EF">
      <w:pPr>
        <w:pStyle w:val="Heading2"/>
      </w:pPr>
      <w:bookmarkStart w:id="14" w:name="d2e1434"/>
      <w:bookmarkStart w:id="15" w:name="_Toc232847029"/>
      <w:r>
        <w:t>Preliminary Steps</w:t>
      </w:r>
      <w:bookmarkEnd w:id="14"/>
      <w:bookmarkEnd w:id="15"/>
    </w:p>
    <w:p w14:paraId="0B983D75" w14:textId="77777777" w:rsidR="00346115" w:rsidRDefault="00B543EF">
      <w:pPr>
        <w:pStyle w:val="Heading3"/>
      </w:pPr>
      <w:bookmarkStart w:id="16" w:name="d2e1435"/>
      <w:bookmarkStart w:id="17" w:name="_Toc232847030"/>
      <w:r>
        <w:t>Validate Asset Accounting System Readiness</w:t>
      </w:r>
      <w:bookmarkEnd w:id="16"/>
      <w:bookmarkEnd w:id="17"/>
    </w:p>
    <w:p w14:paraId="6A7A5B03" w14:textId="77777777" w:rsidR="00346115" w:rsidRDefault="00B543EF">
      <w:pPr>
        <w:pStyle w:val="Heading4"/>
      </w:pPr>
      <w:bookmarkStart w:id="18" w:name="unique_7"/>
      <w:bookmarkStart w:id="19" w:name="_Toc232847031"/>
      <w:r>
        <w:t xml:space="preserve">Confirm Takeover Date </w:t>
      </w:r>
      <w:r>
        <w:t>Information</w:t>
      </w:r>
      <w:bookmarkEnd w:id="18"/>
      <w:bookmarkEnd w:id="19"/>
    </w:p>
    <w:p w14:paraId="7302740E" w14:textId="77777777" w:rsidR="00346115" w:rsidRDefault="00B543EF">
      <w:pPr>
        <w:pStyle w:val="sectiontitle"/>
      </w:pPr>
      <w:r>
        <w:t>Purpose</w:t>
      </w:r>
    </w:p>
    <w:p w14:paraId="402B217D" w14:textId="77777777" w:rsidR="00346115" w:rsidRDefault="00B543EF">
      <w:r>
        <w:t>In this activity, you create a legacy data transfer segment to allow for transfer of fixed assets on a specific transfer date. You can also define additional parameters for the legacy data transfer.</w:t>
      </w:r>
    </w:p>
    <w:tbl>
      <w:tblPr>
        <w:tblStyle w:val="SAPNote"/>
        <w:tblW w:w="4975" w:type="pct"/>
        <w:tblLook w:val="0600" w:firstRow="0" w:lastRow="0" w:firstColumn="0" w:lastColumn="0" w:noHBand="1" w:noVBand="1"/>
      </w:tblPr>
      <w:tblGrid>
        <w:gridCol w:w="14195"/>
      </w:tblGrid>
      <w:tr w:rsidR="00346115" w14:paraId="0031D88B" w14:textId="77777777" w:rsidTr="00066269">
        <w:tc>
          <w:tcPr>
            <w:tcW w:w="0" w:type="auto"/>
          </w:tcPr>
          <w:p w14:paraId="51B0A189" w14:textId="77777777" w:rsidR="00346115" w:rsidRDefault="00B543EF">
            <w:r>
              <w:rPr>
                <w:rStyle w:val="bold"/>
              </w:rPr>
              <w:t xml:space="preserve">Note </w:t>
            </w:r>
            <w:r>
              <w:t xml:space="preserve">Once you complete the initial content activation, you must define a take-over date. This defines the current fiscal year and last closed fiscal year in </w:t>
            </w:r>
            <w:r>
              <w:rPr>
                <w:rStyle w:val="bold"/>
              </w:rPr>
              <w:t>Asset Accounting</w:t>
            </w:r>
            <w:r>
              <w:t xml:space="preserve">. The takeover date is critical for system processing, as it identifies the point in time that old asset values are loaded. This is usually the prior year-end day. For </w:t>
            </w:r>
            <w:r>
              <w:rPr>
                <w:rStyle w:val="screenelement"/>
              </w:rPr>
              <w:t>AuC Asset Value Date</w:t>
            </w:r>
            <w:r>
              <w:t>, the value is automatically set to the first day of the new fiscal year (1/1/YYYY+1) instead of the transfer date (12/31/YYYY). For example, if you're in f</w:t>
            </w:r>
            <w:r>
              <w:t>iscal year 2025, this implies the loading of old legacy assets is as of the year end 2023.</w:t>
            </w:r>
          </w:p>
        </w:tc>
      </w:tr>
    </w:tbl>
    <w:p w14:paraId="134D02D2" w14:textId="77777777" w:rsidR="00B543EF" w:rsidRDefault="00B543EF">
      <w:pPr>
        <w:spacing w:before="0" w:after="0"/>
        <w:rPr>
          <w:vanish/>
        </w:rPr>
      </w:pPr>
    </w:p>
    <w:tbl>
      <w:tblPr>
        <w:tblStyle w:val="SAPCaution"/>
        <w:tblW w:w="4975" w:type="pct"/>
        <w:tblLook w:val="0600" w:firstRow="0" w:lastRow="0" w:firstColumn="0" w:lastColumn="0" w:noHBand="1" w:noVBand="1"/>
      </w:tblPr>
      <w:tblGrid>
        <w:gridCol w:w="14195"/>
      </w:tblGrid>
      <w:tr w:rsidR="00346115" w14:paraId="0C7F2298" w14:textId="77777777" w:rsidTr="00066269">
        <w:tc>
          <w:tcPr>
            <w:tcW w:w="0" w:type="auto"/>
          </w:tcPr>
          <w:p w14:paraId="0C720038" w14:textId="77777777" w:rsidR="00346115" w:rsidRDefault="00B543EF">
            <w:r>
              <w:rPr>
                <w:rStyle w:val="bold"/>
              </w:rPr>
              <w:t xml:space="preserve">Caution </w:t>
            </w:r>
            <w:r>
              <w:t xml:space="preserve">If </w:t>
            </w:r>
            <w:r>
              <w:rPr>
                <w:rStyle w:val="bold"/>
              </w:rPr>
              <w:t>Legacy Data Transfer</w:t>
            </w:r>
            <w:r>
              <w:t xml:space="preserve"> is defined in the general ledger, the </w:t>
            </w:r>
            <w:r>
              <w:rPr>
                <w:rStyle w:val="bold"/>
              </w:rPr>
              <w:t>Legacy Data Transfer Date</w:t>
            </w:r>
            <w:r>
              <w:t xml:space="preserve"> in Asset Accounting can’t be set as an earlier date.</w:t>
            </w:r>
          </w:p>
        </w:tc>
      </w:tr>
    </w:tbl>
    <w:p w14:paraId="045EDA60" w14:textId="77777777" w:rsidR="00346115" w:rsidRDefault="00B543EF">
      <w:pPr>
        <w:pStyle w:val="sectiontitle"/>
      </w:pPr>
      <w:r>
        <w:t>Procedure</w:t>
      </w:r>
    </w:p>
    <w:p w14:paraId="45EC408A" w14:textId="77777777" w:rsidR="00346115" w:rsidRDefault="00B543EF">
      <w:pPr>
        <w:pStyle w:val="listpara1"/>
        <w:numPr>
          <w:ilvl w:val="0"/>
          <w:numId w:val="6"/>
        </w:numPr>
      </w:pPr>
      <w:r>
        <w:t xml:space="preserve">Log on to the SAP Fiori </w:t>
      </w:r>
      <w:r>
        <w:t>launchpad as an Asset Accountant.</w:t>
      </w:r>
    </w:p>
    <w:p w14:paraId="1374CBDA" w14:textId="77777777" w:rsidR="00346115" w:rsidRDefault="00B543EF">
      <w:pPr>
        <w:pStyle w:val="listpara1"/>
        <w:numPr>
          <w:ilvl w:val="0"/>
          <w:numId w:val="2"/>
        </w:numPr>
      </w:pPr>
      <w:r>
        <w:t xml:space="preserve">Open </w:t>
      </w:r>
      <w:r>
        <w:rPr>
          <w:rStyle w:val="screenelement"/>
        </w:rPr>
        <w:t>Make Company Code Settings</w:t>
      </w:r>
      <w:r>
        <w:t xml:space="preserve"> - </w:t>
      </w:r>
      <w:r>
        <w:rPr>
          <w:rStyle w:val="screenelement"/>
        </w:rPr>
        <w:t>Asset Accounting-Specific</w:t>
      </w:r>
      <w:r>
        <w:t xml:space="preserve"> </w:t>
      </w:r>
      <w:r>
        <w:rPr>
          <w:rStyle w:val="CourierNew"/>
        </w:rPr>
        <w:t>(F7312)</w:t>
      </w:r>
      <w:r>
        <w:t>.</w:t>
      </w:r>
    </w:p>
    <w:tbl>
      <w:tblPr>
        <w:tblStyle w:val="SAPNote"/>
        <w:tblW w:w="4975" w:type="pct"/>
        <w:tblLook w:val="0600" w:firstRow="0" w:lastRow="0" w:firstColumn="0" w:lastColumn="0" w:noHBand="1" w:noVBand="1"/>
      </w:tblPr>
      <w:tblGrid>
        <w:gridCol w:w="14195"/>
      </w:tblGrid>
      <w:tr w:rsidR="00346115" w14:paraId="2EAC0430" w14:textId="77777777" w:rsidTr="00066269">
        <w:tc>
          <w:tcPr>
            <w:tcW w:w="0" w:type="auto"/>
          </w:tcPr>
          <w:p w14:paraId="02BD2E76" w14:textId="77777777" w:rsidR="00346115" w:rsidRDefault="00B543EF">
            <w:pPr>
              <w:pStyle w:val="listpara1"/>
            </w:pPr>
            <w:r>
              <w:rPr>
                <w:rStyle w:val="bold"/>
              </w:rPr>
              <w:t xml:space="preserve">Note </w:t>
            </w:r>
            <w:r>
              <w:t xml:space="preserve">Company codes are automatically synchronized. If problems occur, you can manually start the synchronization by choosing </w:t>
            </w:r>
            <w:r>
              <w:rPr>
                <w:rStyle w:val="screenelement"/>
              </w:rPr>
              <w:t>Synchronize Company Codes</w:t>
            </w:r>
            <w:r>
              <w:t>.</w:t>
            </w:r>
          </w:p>
        </w:tc>
      </w:tr>
    </w:tbl>
    <w:p w14:paraId="18297C6F" w14:textId="77777777" w:rsidR="00346115" w:rsidRDefault="00B543EF">
      <w:pPr>
        <w:pStyle w:val="listpara1"/>
        <w:numPr>
          <w:ilvl w:val="0"/>
          <w:numId w:val="2"/>
        </w:numPr>
      </w:pPr>
      <w:r>
        <w:t xml:space="preserve">Enter your company code in the filter area and choose </w:t>
      </w:r>
      <w:r>
        <w:rPr>
          <w:rStyle w:val="screenelement"/>
        </w:rPr>
        <w:t>Go</w:t>
      </w:r>
      <w:r>
        <w:t>.</w:t>
      </w:r>
    </w:p>
    <w:p w14:paraId="0A977463" w14:textId="77777777" w:rsidR="00346115" w:rsidRDefault="00B543EF">
      <w:pPr>
        <w:pStyle w:val="listpara1"/>
        <w:numPr>
          <w:ilvl w:val="0"/>
          <w:numId w:val="2"/>
        </w:numPr>
      </w:pPr>
      <w:r>
        <w:t xml:space="preserve">Select your company code. On the next view, choose </w:t>
      </w:r>
      <w:r>
        <w:rPr>
          <w:rStyle w:val="screenelement"/>
        </w:rPr>
        <w:t>Edit</w:t>
      </w:r>
      <w:r>
        <w:t>.</w:t>
      </w:r>
    </w:p>
    <w:p w14:paraId="6F58A712" w14:textId="77777777" w:rsidR="00346115" w:rsidRDefault="00B543EF">
      <w:pPr>
        <w:pStyle w:val="listpara1"/>
        <w:numPr>
          <w:ilvl w:val="0"/>
          <w:numId w:val="2"/>
        </w:numPr>
      </w:pPr>
      <w:r>
        <w:t xml:space="preserve">Check the status for your company. If it isn't in </w:t>
      </w:r>
      <w:r>
        <w:rPr>
          <w:rStyle w:val="screenelement"/>
        </w:rPr>
        <w:t>For Testing</w:t>
      </w:r>
      <w:r>
        <w:t xml:space="preserve"> status, set it to that status.</w:t>
      </w:r>
    </w:p>
    <w:p w14:paraId="370E44B7" w14:textId="77777777" w:rsidR="00346115" w:rsidRDefault="00B543EF">
      <w:pPr>
        <w:pStyle w:val="listpara1"/>
        <w:numPr>
          <w:ilvl w:val="0"/>
          <w:numId w:val="2"/>
        </w:numPr>
      </w:pPr>
      <w:r>
        <w:t xml:space="preserve">On the </w:t>
      </w:r>
      <w:r>
        <w:rPr>
          <w:rStyle w:val="screenelement"/>
        </w:rPr>
        <w:t>Legacy Data Transfer Settings</w:t>
      </w:r>
      <w:r>
        <w:t xml:space="preserve"> tab, check or change the following entries (if necessary, to create a new legacy transfer segment, choose </w:t>
      </w:r>
      <w:r>
        <w:rPr>
          <w:rStyle w:val="screenelement"/>
        </w:rPr>
        <w:t>Create</w:t>
      </w:r>
      <w:r>
        <w:t>):</w:t>
      </w:r>
    </w:p>
    <w:tbl>
      <w:tblPr>
        <w:tblStyle w:val="SAPStandardTable"/>
        <w:tblW w:w="5000" w:type="pct"/>
        <w:tblInd w:w="0" w:type="dxa"/>
        <w:tblLook w:val="0620" w:firstRow="1" w:lastRow="0" w:firstColumn="0" w:lastColumn="0" w:noHBand="1" w:noVBand="1"/>
      </w:tblPr>
      <w:tblGrid>
        <w:gridCol w:w="1363"/>
        <w:gridCol w:w="2349"/>
        <w:gridCol w:w="10592"/>
      </w:tblGrid>
      <w:tr w:rsidR="00346115" w:rsidRPr="00066269" w14:paraId="1EF99BDA" w14:textId="77777777" w:rsidTr="00066269">
        <w:trPr>
          <w:cnfStyle w:val="100000000000" w:firstRow="1" w:lastRow="0" w:firstColumn="0" w:lastColumn="0" w:oddVBand="0" w:evenVBand="0" w:oddHBand="0" w:evenHBand="0" w:firstRowFirstColumn="0" w:firstRowLastColumn="0" w:lastRowFirstColumn="0" w:lastRowLastColumn="0"/>
        </w:trPr>
        <w:tc>
          <w:tcPr>
            <w:tcW w:w="0" w:type="auto"/>
          </w:tcPr>
          <w:p w14:paraId="396EFEF7" w14:textId="77777777" w:rsidR="00346115" w:rsidRPr="00066269" w:rsidRDefault="00B543EF">
            <w:pPr>
              <w:pStyle w:val="boldparagraph"/>
              <w:rPr>
                <w:sz w:val="16"/>
              </w:rPr>
            </w:pPr>
            <w:r w:rsidRPr="00066269">
              <w:rPr>
                <w:sz w:val="16"/>
              </w:rPr>
              <w:lastRenderedPageBreak/>
              <w:t>Field</w:t>
            </w:r>
          </w:p>
        </w:tc>
        <w:tc>
          <w:tcPr>
            <w:tcW w:w="0" w:type="auto"/>
          </w:tcPr>
          <w:p w14:paraId="72382571" w14:textId="77777777" w:rsidR="00346115" w:rsidRPr="00066269" w:rsidRDefault="00B543EF">
            <w:pPr>
              <w:pStyle w:val="boldparagraph"/>
              <w:rPr>
                <w:sz w:val="16"/>
              </w:rPr>
            </w:pPr>
            <w:r w:rsidRPr="00066269">
              <w:rPr>
                <w:sz w:val="16"/>
              </w:rPr>
              <w:t>Value</w:t>
            </w:r>
          </w:p>
        </w:tc>
        <w:tc>
          <w:tcPr>
            <w:tcW w:w="0" w:type="auto"/>
          </w:tcPr>
          <w:p w14:paraId="6F01467A" w14:textId="77777777" w:rsidR="00346115" w:rsidRPr="00066269" w:rsidRDefault="00B543EF">
            <w:pPr>
              <w:pStyle w:val="boldparagraph"/>
              <w:rPr>
                <w:sz w:val="16"/>
              </w:rPr>
            </w:pPr>
            <w:r w:rsidRPr="00066269">
              <w:rPr>
                <w:sz w:val="16"/>
              </w:rPr>
              <w:t>Comments</w:t>
            </w:r>
          </w:p>
        </w:tc>
      </w:tr>
      <w:tr w:rsidR="00346115" w:rsidRPr="00066269" w14:paraId="3A2E92F7" w14:textId="77777777" w:rsidTr="00066269">
        <w:tc>
          <w:tcPr>
            <w:tcW w:w="0" w:type="auto"/>
          </w:tcPr>
          <w:p w14:paraId="68DCB277" w14:textId="77777777" w:rsidR="00346115" w:rsidRPr="00066269" w:rsidRDefault="00B543EF">
            <w:pPr>
              <w:rPr>
                <w:sz w:val="16"/>
              </w:rPr>
            </w:pPr>
            <w:r w:rsidRPr="00066269">
              <w:rPr>
                <w:rStyle w:val="screenelement"/>
                <w:sz w:val="16"/>
              </w:rPr>
              <w:t>Transfer Date</w:t>
            </w:r>
          </w:p>
        </w:tc>
        <w:tc>
          <w:tcPr>
            <w:tcW w:w="0" w:type="auto"/>
          </w:tcPr>
          <w:p w14:paraId="75B768E0" w14:textId="77777777" w:rsidR="00346115" w:rsidRPr="00066269" w:rsidRDefault="00B543EF">
            <w:pPr>
              <w:rPr>
                <w:sz w:val="16"/>
              </w:rPr>
            </w:pPr>
            <w:r w:rsidRPr="00066269">
              <w:rPr>
                <w:rStyle w:val="userinput"/>
                <w:sz w:val="16"/>
              </w:rPr>
              <w:t>&lt;last day of prior fiscal year end&gt;</w:t>
            </w:r>
          </w:p>
        </w:tc>
        <w:tc>
          <w:tcPr>
            <w:tcW w:w="0" w:type="auto"/>
          </w:tcPr>
          <w:p w14:paraId="768C4C56" w14:textId="77777777" w:rsidR="00066269" w:rsidRPr="00066269" w:rsidRDefault="00B543EF">
            <w:pPr>
              <w:rPr>
                <w:sz w:val="16"/>
              </w:rPr>
            </w:pPr>
            <w:r w:rsidRPr="00066269">
              <w:rPr>
                <w:sz w:val="16"/>
              </w:rPr>
              <w:t xml:space="preserve">This date is usually the year-end date of the previous year. If you are </w:t>
            </w:r>
            <w:r w:rsidRPr="00066269">
              <w:rPr>
                <w:sz w:val="16"/>
              </w:rPr>
              <w:t>instructed to use a mid-year date, choose a month-end date instead. The date should always move forward; do not change it backward.</w:t>
            </w:r>
          </w:p>
          <w:p w14:paraId="26899507" w14:textId="77777777" w:rsidR="00066269" w:rsidRPr="00066269" w:rsidRDefault="00B543EF">
            <w:pPr>
              <w:rPr>
                <w:sz w:val="16"/>
              </w:rPr>
            </w:pPr>
            <w:r w:rsidRPr="00066269">
              <w:rPr>
                <w:sz w:val="16"/>
              </w:rPr>
              <w:t xml:space="preserve">The current and closed fiscal years are determined based on the </w:t>
            </w:r>
            <w:r w:rsidRPr="00066269">
              <w:rPr>
                <w:rStyle w:val="screenelement"/>
                <w:sz w:val="16"/>
              </w:rPr>
              <w:t>Transfer Date</w:t>
            </w:r>
            <w:r w:rsidRPr="00066269">
              <w:rPr>
                <w:sz w:val="16"/>
              </w:rPr>
              <w:t xml:space="preserve">. To check these fiscal years, double-click the ledger on the left side of the screen. The result is displayed on the right side of the screen, under the </w:t>
            </w:r>
            <w:r w:rsidRPr="00066269">
              <w:rPr>
                <w:rStyle w:val="screenelement"/>
                <w:sz w:val="16"/>
              </w:rPr>
              <w:t>Ledger Settings</w:t>
            </w:r>
            <w:r w:rsidRPr="00066269">
              <w:rPr>
                <w:sz w:val="16"/>
              </w:rPr>
              <w:t xml:space="preserve"> tab.</w:t>
            </w:r>
          </w:p>
          <w:p w14:paraId="49541821" w14:textId="7F597926" w:rsidR="00346115" w:rsidRPr="00066269" w:rsidRDefault="00B543EF">
            <w:pPr>
              <w:rPr>
                <w:sz w:val="16"/>
              </w:rPr>
            </w:pPr>
            <w:r w:rsidRPr="00066269">
              <w:rPr>
                <w:sz w:val="16"/>
              </w:rPr>
              <w:t xml:space="preserve">If the </w:t>
            </w:r>
            <w:r w:rsidRPr="00066269">
              <w:rPr>
                <w:rStyle w:val="bold"/>
                <w:sz w:val="16"/>
              </w:rPr>
              <w:t>Legacy Data Transfer Segment</w:t>
            </w:r>
            <w:r w:rsidRPr="00066269">
              <w:rPr>
                <w:sz w:val="16"/>
              </w:rPr>
              <w:t xml:space="preserve"> isn't required, you can manually enter the current fiscal year. The closed fiscal year is then derived automatically. Without defining the Legacy Data Transfer Segment, no legacy asset master data can be created.</w:t>
            </w:r>
          </w:p>
        </w:tc>
      </w:tr>
      <w:tr w:rsidR="00346115" w:rsidRPr="00066269" w14:paraId="0EB6ED42" w14:textId="77777777" w:rsidTr="00066269">
        <w:tc>
          <w:tcPr>
            <w:tcW w:w="0" w:type="auto"/>
          </w:tcPr>
          <w:p w14:paraId="27C8D391" w14:textId="77777777" w:rsidR="00346115" w:rsidRPr="00066269" w:rsidRDefault="00B543EF">
            <w:pPr>
              <w:rPr>
                <w:sz w:val="16"/>
              </w:rPr>
            </w:pPr>
            <w:r w:rsidRPr="00066269">
              <w:rPr>
                <w:rStyle w:val="screenelement"/>
                <w:sz w:val="16"/>
              </w:rPr>
              <w:t>Legacy Data Transfer Status</w:t>
            </w:r>
          </w:p>
        </w:tc>
        <w:tc>
          <w:tcPr>
            <w:tcW w:w="0" w:type="auto"/>
          </w:tcPr>
          <w:p w14:paraId="5E69203D" w14:textId="77777777" w:rsidR="00346115" w:rsidRPr="00066269" w:rsidRDefault="00B543EF">
            <w:pPr>
              <w:rPr>
                <w:sz w:val="16"/>
              </w:rPr>
            </w:pPr>
            <w:r w:rsidRPr="00066269">
              <w:rPr>
                <w:rStyle w:val="userinput"/>
                <w:sz w:val="16"/>
              </w:rPr>
              <w:t>Ongoing (Other Postings Allowed)</w:t>
            </w:r>
          </w:p>
        </w:tc>
        <w:tc>
          <w:tcPr>
            <w:tcW w:w="0" w:type="auto"/>
          </w:tcPr>
          <w:p w14:paraId="7AB2C18D" w14:textId="77777777" w:rsidR="00066269" w:rsidRPr="00066269" w:rsidRDefault="00B543EF">
            <w:pPr>
              <w:rPr>
                <w:sz w:val="16"/>
              </w:rPr>
            </w:pPr>
            <w:r w:rsidRPr="00066269">
              <w:rPr>
                <w:sz w:val="16"/>
              </w:rPr>
              <w:t>Possible settings:</w:t>
            </w:r>
          </w:p>
          <w:p w14:paraId="72047B5F" w14:textId="0726E884" w:rsidR="00346115" w:rsidRPr="00066269" w:rsidRDefault="00B543EF">
            <w:pPr>
              <w:pStyle w:val="listpara1"/>
              <w:numPr>
                <w:ilvl w:val="1"/>
                <w:numId w:val="3"/>
              </w:numPr>
              <w:rPr>
                <w:sz w:val="16"/>
              </w:rPr>
            </w:pPr>
            <w:r w:rsidRPr="00066269">
              <w:rPr>
                <w:rStyle w:val="userinput"/>
                <w:sz w:val="16"/>
              </w:rPr>
              <w:t>In Preparation</w:t>
            </w:r>
            <w:r w:rsidRPr="00066269">
              <w:rPr>
                <w:sz w:val="16"/>
              </w:rPr>
              <w:t xml:space="preserve">: The system allows incomplete customizing settings for the legacy data transfer (for example, the document type for posting of the legacy data transfer can be missing). When set to </w:t>
            </w:r>
            <w:r w:rsidRPr="00066269">
              <w:rPr>
                <w:rStyle w:val="screenelement"/>
                <w:sz w:val="16"/>
              </w:rPr>
              <w:t xml:space="preserve">In </w:t>
            </w:r>
            <w:r w:rsidRPr="00066269">
              <w:rPr>
                <w:rStyle w:val="screenelement"/>
                <w:sz w:val="16"/>
              </w:rPr>
              <w:t>Preparation</w:t>
            </w:r>
            <w:r w:rsidRPr="00066269">
              <w:rPr>
                <w:sz w:val="16"/>
              </w:rPr>
              <w:t>, no postings are allowed.</w:t>
            </w:r>
          </w:p>
          <w:p w14:paraId="30FDDE27" w14:textId="77777777" w:rsidR="00346115" w:rsidRPr="00066269" w:rsidRDefault="00B543EF">
            <w:pPr>
              <w:pStyle w:val="listpara1"/>
              <w:numPr>
                <w:ilvl w:val="1"/>
                <w:numId w:val="3"/>
              </w:numPr>
              <w:rPr>
                <w:sz w:val="16"/>
              </w:rPr>
            </w:pPr>
            <w:r w:rsidRPr="00066269">
              <w:rPr>
                <w:rStyle w:val="userinput"/>
                <w:sz w:val="16"/>
              </w:rPr>
              <w:t>Ongoing</w:t>
            </w:r>
            <w:r w:rsidRPr="00066269">
              <w:rPr>
                <w:sz w:val="16"/>
              </w:rPr>
              <w:t>: Only legacy data transfer postings are permitted. Other types of postings, such as acquisitions or retirements aren’t permitted.</w:t>
            </w:r>
          </w:p>
          <w:p w14:paraId="164054B7" w14:textId="77777777" w:rsidR="00346115" w:rsidRPr="00066269" w:rsidRDefault="00B543EF">
            <w:pPr>
              <w:pStyle w:val="listpara1"/>
              <w:numPr>
                <w:ilvl w:val="1"/>
                <w:numId w:val="3"/>
              </w:numPr>
              <w:rPr>
                <w:sz w:val="16"/>
              </w:rPr>
            </w:pPr>
            <w:r w:rsidRPr="00066269">
              <w:rPr>
                <w:rStyle w:val="userinput"/>
                <w:sz w:val="16"/>
              </w:rPr>
              <w:t>Ongoing (Other Postings Allowed)</w:t>
            </w:r>
            <w:r w:rsidRPr="00066269">
              <w:rPr>
                <w:sz w:val="16"/>
              </w:rPr>
              <w:t>: Both legacy data transfer postings and other postings are permitted. This status is useful when performing further legacy data transfers in an already productive company code.</w:t>
            </w:r>
          </w:p>
          <w:p w14:paraId="3CFE9C17" w14:textId="77777777" w:rsidR="00346115" w:rsidRPr="00066269" w:rsidRDefault="00B543EF">
            <w:pPr>
              <w:pStyle w:val="listpara1"/>
              <w:numPr>
                <w:ilvl w:val="1"/>
                <w:numId w:val="3"/>
              </w:numPr>
              <w:rPr>
                <w:sz w:val="16"/>
              </w:rPr>
            </w:pPr>
            <w:r w:rsidRPr="00066269">
              <w:rPr>
                <w:rStyle w:val="userinput"/>
                <w:sz w:val="16"/>
              </w:rPr>
              <w:t>Completed</w:t>
            </w:r>
            <w:r w:rsidRPr="00066269">
              <w:rPr>
                <w:sz w:val="16"/>
              </w:rPr>
              <w:t xml:space="preserve">: The legacy data transfer is completed. Legacy Data Transfer postings and creation of legacy assets aren’t allowed. The </w:t>
            </w:r>
            <w:r w:rsidRPr="00066269">
              <w:rPr>
                <w:rStyle w:val="screenelement"/>
                <w:sz w:val="16"/>
              </w:rPr>
              <w:t>Completed</w:t>
            </w:r>
            <w:r w:rsidRPr="00066269">
              <w:rPr>
                <w:sz w:val="16"/>
              </w:rPr>
              <w:t xml:space="preserve"> status becomes visible only after you complete the segment.</w:t>
            </w:r>
          </w:p>
        </w:tc>
      </w:tr>
      <w:tr w:rsidR="00346115" w:rsidRPr="00066269" w14:paraId="491639A5" w14:textId="77777777" w:rsidTr="00066269">
        <w:tc>
          <w:tcPr>
            <w:tcW w:w="0" w:type="auto"/>
          </w:tcPr>
          <w:p w14:paraId="1AB8BAB8" w14:textId="77777777" w:rsidR="00346115" w:rsidRPr="00066269" w:rsidRDefault="00B543EF">
            <w:pPr>
              <w:rPr>
                <w:sz w:val="16"/>
              </w:rPr>
            </w:pPr>
            <w:r w:rsidRPr="00066269">
              <w:rPr>
                <w:rStyle w:val="screenelement"/>
                <w:sz w:val="16"/>
              </w:rPr>
              <w:t>Document Type</w:t>
            </w:r>
          </w:p>
        </w:tc>
        <w:tc>
          <w:tcPr>
            <w:tcW w:w="0" w:type="auto"/>
          </w:tcPr>
          <w:p w14:paraId="3BDFF218" w14:textId="77777777" w:rsidR="00346115" w:rsidRPr="00066269" w:rsidRDefault="00B543EF">
            <w:pPr>
              <w:rPr>
                <w:sz w:val="16"/>
              </w:rPr>
            </w:pPr>
            <w:r w:rsidRPr="00066269">
              <w:rPr>
                <w:rStyle w:val="userinput"/>
                <w:sz w:val="16"/>
              </w:rPr>
              <w:t>AA – Asset Posting</w:t>
            </w:r>
          </w:p>
        </w:tc>
        <w:tc>
          <w:tcPr>
            <w:tcW w:w="0" w:type="auto"/>
          </w:tcPr>
          <w:p w14:paraId="195766FA" w14:textId="77777777" w:rsidR="00346115" w:rsidRPr="00066269" w:rsidRDefault="00346115">
            <w:pPr>
              <w:rPr>
                <w:sz w:val="16"/>
              </w:rPr>
            </w:pPr>
          </w:p>
        </w:tc>
      </w:tr>
    </w:tbl>
    <w:p w14:paraId="74AE4AF3" w14:textId="77777777" w:rsidR="00346115" w:rsidRDefault="00B543EF">
      <w:pPr>
        <w:pStyle w:val="listpara1"/>
        <w:numPr>
          <w:ilvl w:val="0"/>
          <w:numId w:val="2"/>
        </w:numPr>
      </w:pPr>
      <w:r>
        <w:t xml:space="preserve">After the legacy data transfer is completed, set the </w:t>
      </w:r>
      <w:r>
        <w:rPr>
          <w:rStyle w:val="screenelement"/>
        </w:rPr>
        <w:t>Legacy Data Transfer Status</w:t>
      </w:r>
      <w:r>
        <w:t xml:space="preserve"> to </w:t>
      </w:r>
      <w:r>
        <w:rPr>
          <w:rStyle w:val="userinput"/>
        </w:rPr>
        <w:t>Completed</w:t>
      </w:r>
      <w:r>
        <w:t>.</w:t>
      </w:r>
    </w:p>
    <w:p w14:paraId="5D7E4E94" w14:textId="77777777" w:rsidR="00346115" w:rsidRDefault="00B543EF">
      <w:pPr>
        <w:pStyle w:val="listpara1"/>
        <w:numPr>
          <w:ilvl w:val="0"/>
          <w:numId w:val="2"/>
        </w:numPr>
      </w:pPr>
      <w:r>
        <w:t>Before you make postings in Asset Accounting in your P-system, repeat the preceding steps to confirm values for data the takeover date, the status, and the document type for entering legacy assets already done in the Q-system.</w:t>
      </w:r>
    </w:p>
    <w:p w14:paraId="519958CF" w14:textId="77777777" w:rsidR="00346115" w:rsidRDefault="00B543EF">
      <w:pPr>
        <w:pStyle w:val="Heading4"/>
      </w:pPr>
      <w:bookmarkStart w:id="20" w:name="unique_8"/>
      <w:bookmarkStart w:id="21" w:name="_Toc232847032"/>
      <w:r>
        <w:t>Confirm Run of Balance Carryforward for Current Fiscal Year</w:t>
      </w:r>
      <w:bookmarkEnd w:id="20"/>
      <w:bookmarkEnd w:id="21"/>
    </w:p>
    <w:p w14:paraId="02F0DD43" w14:textId="77777777" w:rsidR="00346115" w:rsidRDefault="00B543EF">
      <w:pPr>
        <w:pStyle w:val="sectiontitle"/>
      </w:pPr>
      <w:r>
        <w:t>Purpose</w:t>
      </w:r>
    </w:p>
    <w:p w14:paraId="6D650191" w14:textId="77777777" w:rsidR="00346115" w:rsidRDefault="00B543EF">
      <w:r>
        <w:t xml:space="preserve">In this activity, you confirm that </w:t>
      </w:r>
      <w:r>
        <w:rPr>
          <w:rStyle w:val="bold"/>
        </w:rPr>
        <w:t>Balance Carryforward</w:t>
      </w:r>
      <w:r>
        <w:t xml:space="preserve"> is run for the current fiscal year.</w:t>
      </w:r>
    </w:p>
    <w:p w14:paraId="56FA1AA7" w14:textId="77777777" w:rsidR="00346115" w:rsidRDefault="00346115"/>
    <w:tbl>
      <w:tblPr>
        <w:tblStyle w:val="SAPNote"/>
        <w:tblW w:w="4975" w:type="pct"/>
        <w:tblLook w:val="0600" w:firstRow="0" w:lastRow="0" w:firstColumn="0" w:lastColumn="0" w:noHBand="1" w:noVBand="1"/>
      </w:tblPr>
      <w:tblGrid>
        <w:gridCol w:w="14195"/>
      </w:tblGrid>
      <w:tr w:rsidR="00346115" w14:paraId="6D540FA7" w14:textId="77777777" w:rsidTr="00066269">
        <w:tc>
          <w:tcPr>
            <w:tcW w:w="0" w:type="auto"/>
          </w:tcPr>
          <w:p w14:paraId="53DD56B4" w14:textId="77777777" w:rsidR="00346115" w:rsidRDefault="00B543EF">
            <w:r>
              <w:rPr>
                <w:rStyle w:val="bold"/>
              </w:rPr>
              <w:t xml:space="preserve">Note </w:t>
            </w:r>
            <w:r>
              <w:t>If your implementation doesn't use a specific ledger, disregard that ledger.</w:t>
            </w:r>
          </w:p>
        </w:tc>
      </w:tr>
    </w:tbl>
    <w:p w14:paraId="4CE978D2" w14:textId="77777777" w:rsidR="00346115" w:rsidRDefault="00B543EF">
      <w:pPr>
        <w:pStyle w:val="sectiontitle"/>
      </w:pPr>
      <w:r>
        <w:t>Procedure</w:t>
      </w:r>
    </w:p>
    <w:tbl>
      <w:tblPr>
        <w:tblStyle w:val="SAPStandardTable"/>
        <w:tblW w:w="5000" w:type="pct"/>
        <w:tblInd w:w="3" w:type="dxa"/>
        <w:tblLook w:val="0620" w:firstRow="1" w:lastRow="0" w:firstColumn="0" w:lastColumn="0" w:noHBand="1" w:noVBand="1"/>
      </w:tblPr>
      <w:tblGrid>
        <w:gridCol w:w="773"/>
        <w:gridCol w:w="1052"/>
        <w:gridCol w:w="8297"/>
        <w:gridCol w:w="2795"/>
        <w:gridCol w:w="1387"/>
      </w:tblGrid>
      <w:tr w:rsidR="00346115" w:rsidRPr="00066269" w14:paraId="73C3DFC4" w14:textId="77777777" w:rsidTr="00066269">
        <w:trPr>
          <w:cnfStyle w:val="100000000000" w:firstRow="1" w:lastRow="0" w:firstColumn="0" w:lastColumn="0" w:oddVBand="0" w:evenVBand="0" w:oddHBand="0" w:evenHBand="0" w:firstRowFirstColumn="0" w:firstRowLastColumn="0" w:lastRowFirstColumn="0" w:lastRowLastColumn="0"/>
        </w:trPr>
        <w:tc>
          <w:tcPr>
            <w:tcW w:w="0" w:type="auto"/>
          </w:tcPr>
          <w:p w14:paraId="33CCF392" w14:textId="77777777" w:rsidR="00346115" w:rsidRPr="00066269" w:rsidRDefault="00B543EF">
            <w:pPr>
              <w:pStyle w:val="boldparagraph"/>
              <w:rPr>
                <w:sz w:val="16"/>
              </w:rPr>
            </w:pPr>
            <w:r w:rsidRPr="00066269">
              <w:rPr>
                <w:rStyle w:val="bold"/>
                <w:sz w:val="16"/>
              </w:rPr>
              <w:t>Test Step #</w:t>
            </w:r>
          </w:p>
        </w:tc>
        <w:tc>
          <w:tcPr>
            <w:tcW w:w="0" w:type="auto"/>
          </w:tcPr>
          <w:p w14:paraId="58A8F55D" w14:textId="77777777" w:rsidR="00346115" w:rsidRPr="00066269" w:rsidRDefault="00B543EF">
            <w:pPr>
              <w:pStyle w:val="boldparagraph"/>
              <w:rPr>
                <w:sz w:val="16"/>
              </w:rPr>
            </w:pPr>
            <w:r w:rsidRPr="00066269">
              <w:rPr>
                <w:rStyle w:val="bold"/>
                <w:sz w:val="16"/>
              </w:rPr>
              <w:t>Test Step Name</w:t>
            </w:r>
          </w:p>
        </w:tc>
        <w:tc>
          <w:tcPr>
            <w:tcW w:w="0" w:type="auto"/>
          </w:tcPr>
          <w:p w14:paraId="64D9DC01" w14:textId="77777777" w:rsidR="00346115" w:rsidRPr="00066269" w:rsidRDefault="00B543EF">
            <w:pPr>
              <w:pStyle w:val="boldparagraph"/>
              <w:rPr>
                <w:sz w:val="16"/>
              </w:rPr>
            </w:pPr>
            <w:r w:rsidRPr="00066269">
              <w:rPr>
                <w:rStyle w:val="bold"/>
                <w:sz w:val="16"/>
              </w:rPr>
              <w:t>Instruction</w:t>
            </w:r>
          </w:p>
        </w:tc>
        <w:tc>
          <w:tcPr>
            <w:tcW w:w="0" w:type="auto"/>
          </w:tcPr>
          <w:p w14:paraId="14DA0FCC" w14:textId="77777777" w:rsidR="00346115" w:rsidRPr="00066269" w:rsidRDefault="00B543EF">
            <w:pPr>
              <w:pStyle w:val="boldparagraph"/>
              <w:rPr>
                <w:sz w:val="16"/>
              </w:rPr>
            </w:pPr>
            <w:r w:rsidRPr="00066269">
              <w:rPr>
                <w:rStyle w:val="bold"/>
                <w:sz w:val="16"/>
              </w:rPr>
              <w:t>Expected Result</w:t>
            </w:r>
          </w:p>
        </w:tc>
        <w:tc>
          <w:tcPr>
            <w:tcW w:w="0" w:type="auto"/>
          </w:tcPr>
          <w:p w14:paraId="0C9CBB23" w14:textId="77777777" w:rsidR="00346115" w:rsidRPr="00066269" w:rsidRDefault="00B543EF">
            <w:pPr>
              <w:pStyle w:val="boldparagraph"/>
              <w:rPr>
                <w:sz w:val="16"/>
              </w:rPr>
            </w:pPr>
            <w:r w:rsidRPr="00066269">
              <w:rPr>
                <w:rStyle w:val="bold"/>
                <w:sz w:val="16"/>
              </w:rPr>
              <w:t>Pass / Fail / Comment</w:t>
            </w:r>
          </w:p>
        </w:tc>
      </w:tr>
      <w:tr w:rsidR="00346115" w:rsidRPr="00066269" w14:paraId="0F776A78" w14:textId="77777777" w:rsidTr="00066269">
        <w:tc>
          <w:tcPr>
            <w:tcW w:w="0" w:type="auto"/>
          </w:tcPr>
          <w:p w14:paraId="3C6C48EE" w14:textId="77777777" w:rsidR="00346115" w:rsidRPr="00066269" w:rsidRDefault="00B543EF">
            <w:pPr>
              <w:rPr>
                <w:sz w:val="16"/>
              </w:rPr>
            </w:pPr>
            <w:r w:rsidRPr="00066269">
              <w:rPr>
                <w:sz w:val="16"/>
              </w:rPr>
              <w:t>1</w:t>
            </w:r>
          </w:p>
        </w:tc>
        <w:tc>
          <w:tcPr>
            <w:tcW w:w="0" w:type="auto"/>
          </w:tcPr>
          <w:p w14:paraId="2136AD80" w14:textId="77777777" w:rsidR="00346115" w:rsidRPr="00066269" w:rsidRDefault="00B543EF">
            <w:pPr>
              <w:rPr>
                <w:sz w:val="16"/>
              </w:rPr>
            </w:pPr>
            <w:r w:rsidRPr="00066269">
              <w:rPr>
                <w:rStyle w:val="bold"/>
                <w:sz w:val="16"/>
              </w:rPr>
              <w:t>Log On</w:t>
            </w:r>
          </w:p>
        </w:tc>
        <w:tc>
          <w:tcPr>
            <w:tcW w:w="0" w:type="auto"/>
          </w:tcPr>
          <w:p w14:paraId="49AAD593" w14:textId="77777777" w:rsidR="00346115" w:rsidRPr="00066269" w:rsidRDefault="00B543EF">
            <w:pPr>
              <w:rPr>
                <w:sz w:val="16"/>
              </w:rPr>
            </w:pPr>
            <w:r w:rsidRPr="00066269">
              <w:rPr>
                <w:sz w:val="16"/>
              </w:rPr>
              <w:t>Log on to the SAP Fiori launchpad as a General Ledger Accountant.</w:t>
            </w:r>
          </w:p>
        </w:tc>
        <w:tc>
          <w:tcPr>
            <w:tcW w:w="0" w:type="auto"/>
          </w:tcPr>
          <w:p w14:paraId="39D04C95" w14:textId="77777777" w:rsidR="00B543EF" w:rsidRPr="00066269" w:rsidRDefault="00B543EF">
            <w:pPr>
              <w:rPr>
                <w:sz w:val="16"/>
              </w:rPr>
            </w:pPr>
          </w:p>
        </w:tc>
        <w:tc>
          <w:tcPr>
            <w:tcW w:w="0" w:type="auto"/>
          </w:tcPr>
          <w:p w14:paraId="0716C45A" w14:textId="77777777" w:rsidR="00B543EF" w:rsidRPr="00066269" w:rsidRDefault="00B543EF">
            <w:pPr>
              <w:rPr>
                <w:sz w:val="16"/>
              </w:rPr>
            </w:pPr>
          </w:p>
        </w:tc>
      </w:tr>
      <w:tr w:rsidR="00346115" w:rsidRPr="00066269" w14:paraId="30D6EDB9" w14:textId="77777777" w:rsidTr="00066269">
        <w:tc>
          <w:tcPr>
            <w:tcW w:w="0" w:type="auto"/>
          </w:tcPr>
          <w:p w14:paraId="733C32CA" w14:textId="77777777" w:rsidR="00346115" w:rsidRPr="00066269" w:rsidRDefault="00B543EF">
            <w:pPr>
              <w:rPr>
                <w:sz w:val="16"/>
              </w:rPr>
            </w:pPr>
            <w:r w:rsidRPr="00066269">
              <w:rPr>
                <w:sz w:val="16"/>
              </w:rPr>
              <w:lastRenderedPageBreak/>
              <w:t>2</w:t>
            </w:r>
          </w:p>
        </w:tc>
        <w:tc>
          <w:tcPr>
            <w:tcW w:w="0" w:type="auto"/>
          </w:tcPr>
          <w:p w14:paraId="67756E3C" w14:textId="77777777" w:rsidR="00346115" w:rsidRPr="00066269" w:rsidRDefault="00B543EF">
            <w:pPr>
              <w:rPr>
                <w:sz w:val="16"/>
              </w:rPr>
            </w:pPr>
            <w:r w:rsidRPr="00066269">
              <w:rPr>
                <w:rStyle w:val="bold"/>
                <w:sz w:val="16"/>
              </w:rPr>
              <w:t>Access App</w:t>
            </w:r>
          </w:p>
        </w:tc>
        <w:tc>
          <w:tcPr>
            <w:tcW w:w="0" w:type="auto"/>
          </w:tcPr>
          <w:p w14:paraId="1F12E192" w14:textId="77777777" w:rsidR="00346115" w:rsidRPr="00066269" w:rsidRDefault="00B543EF">
            <w:pPr>
              <w:rPr>
                <w:sz w:val="16"/>
              </w:rPr>
            </w:pPr>
            <w:r w:rsidRPr="00066269">
              <w:rPr>
                <w:sz w:val="16"/>
              </w:rPr>
              <w:t xml:space="preserve">Open </w:t>
            </w:r>
            <w:r w:rsidRPr="00066269">
              <w:rPr>
                <w:rStyle w:val="screenelement"/>
                <w:sz w:val="16"/>
              </w:rPr>
              <w:t>Schedule General Ledger Jobs</w:t>
            </w:r>
            <w:r w:rsidRPr="00066269">
              <w:rPr>
                <w:sz w:val="16"/>
              </w:rPr>
              <w:t xml:space="preserve"> </w:t>
            </w:r>
            <w:r w:rsidRPr="00066269">
              <w:rPr>
                <w:rStyle w:val="CourierNew"/>
                <w:sz w:val="16"/>
              </w:rPr>
              <w:t>(F1927)</w:t>
            </w:r>
            <w:r w:rsidRPr="00066269">
              <w:rPr>
                <w:sz w:val="16"/>
              </w:rPr>
              <w:t>.</w:t>
            </w:r>
          </w:p>
        </w:tc>
        <w:tc>
          <w:tcPr>
            <w:tcW w:w="0" w:type="auto"/>
          </w:tcPr>
          <w:p w14:paraId="3264557D" w14:textId="77777777" w:rsidR="00346115" w:rsidRPr="00066269" w:rsidRDefault="00B543EF">
            <w:pPr>
              <w:rPr>
                <w:sz w:val="16"/>
              </w:rPr>
            </w:pPr>
            <w:r w:rsidRPr="00066269">
              <w:rPr>
                <w:sz w:val="16"/>
              </w:rPr>
              <w:t xml:space="preserve">The </w:t>
            </w:r>
            <w:r w:rsidRPr="00066269">
              <w:rPr>
                <w:rStyle w:val="screenelement"/>
                <w:sz w:val="16"/>
              </w:rPr>
              <w:t>Application Jobs</w:t>
            </w:r>
            <w:r w:rsidRPr="00066269">
              <w:rPr>
                <w:sz w:val="16"/>
              </w:rPr>
              <w:t xml:space="preserve"> view is displayed.</w:t>
            </w:r>
          </w:p>
        </w:tc>
        <w:tc>
          <w:tcPr>
            <w:tcW w:w="0" w:type="auto"/>
          </w:tcPr>
          <w:p w14:paraId="4E305FC5" w14:textId="77777777" w:rsidR="00B543EF" w:rsidRPr="00066269" w:rsidRDefault="00B543EF">
            <w:pPr>
              <w:rPr>
                <w:sz w:val="16"/>
              </w:rPr>
            </w:pPr>
          </w:p>
        </w:tc>
      </w:tr>
      <w:tr w:rsidR="00346115" w:rsidRPr="00066269" w14:paraId="2208FBBA" w14:textId="77777777" w:rsidTr="00066269">
        <w:tc>
          <w:tcPr>
            <w:tcW w:w="0" w:type="auto"/>
          </w:tcPr>
          <w:p w14:paraId="406A8DED" w14:textId="77777777" w:rsidR="00346115" w:rsidRPr="00066269" w:rsidRDefault="00B543EF">
            <w:pPr>
              <w:rPr>
                <w:sz w:val="16"/>
              </w:rPr>
            </w:pPr>
            <w:r w:rsidRPr="00066269">
              <w:rPr>
                <w:sz w:val="16"/>
              </w:rPr>
              <w:t>3</w:t>
            </w:r>
          </w:p>
        </w:tc>
        <w:tc>
          <w:tcPr>
            <w:tcW w:w="0" w:type="auto"/>
          </w:tcPr>
          <w:p w14:paraId="52D38E05" w14:textId="77777777" w:rsidR="00346115" w:rsidRPr="00066269" w:rsidRDefault="00B543EF">
            <w:pPr>
              <w:rPr>
                <w:sz w:val="16"/>
              </w:rPr>
            </w:pPr>
            <w:r w:rsidRPr="00066269">
              <w:rPr>
                <w:rStyle w:val="bold"/>
                <w:sz w:val="16"/>
              </w:rPr>
              <w:t>Create</w:t>
            </w:r>
          </w:p>
        </w:tc>
        <w:tc>
          <w:tcPr>
            <w:tcW w:w="0" w:type="auto"/>
          </w:tcPr>
          <w:p w14:paraId="18FC3640" w14:textId="77777777" w:rsidR="00346115" w:rsidRPr="00066269" w:rsidRDefault="00B543EF">
            <w:pPr>
              <w:rPr>
                <w:sz w:val="16"/>
              </w:rPr>
            </w:pPr>
            <w:r w:rsidRPr="00066269">
              <w:rPr>
                <w:sz w:val="16"/>
              </w:rPr>
              <w:t xml:space="preserve">Choose </w:t>
            </w:r>
            <w:r w:rsidRPr="00066269">
              <w:rPr>
                <w:rStyle w:val="screenelement"/>
                <w:sz w:val="16"/>
              </w:rPr>
              <w:t>Create</w:t>
            </w:r>
            <w:r w:rsidRPr="00066269">
              <w:rPr>
                <w:sz w:val="16"/>
              </w:rPr>
              <w:t>.</w:t>
            </w:r>
          </w:p>
        </w:tc>
        <w:tc>
          <w:tcPr>
            <w:tcW w:w="0" w:type="auto"/>
          </w:tcPr>
          <w:p w14:paraId="1EBA0653" w14:textId="77777777" w:rsidR="00B543EF" w:rsidRPr="00066269" w:rsidRDefault="00B543EF">
            <w:pPr>
              <w:rPr>
                <w:sz w:val="16"/>
              </w:rPr>
            </w:pPr>
          </w:p>
        </w:tc>
        <w:tc>
          <w:tcPr>
            <w:tcW w:w="0" w:type="auto"/>
          </w:tcPr>
          <w:p w14:paraId="61916628" w14:textId="77777777" w:rsidR="00B543EF" w:rsidRPr="00066269" w:rsidRDefault="00B543EF">
            <w:pPr>
              <w:rPr>
                <w:sz w:val="16"/>
              </w:rPr>
            </w:pPr>
          </w:p>
        </w:tc>
      </w:tr>
      <w:tr w:rsidR="00346115" w:rsidRPr="00066269" w14:paraId="1A880B8E" w14:textId="77777777" w:rsidTr="00066269">
        <w:tc>
          <w:tcPr>
            <w:tcW w:w="0" w:type="auto"/>
          </w:tcPr>
          <w:p w14:paraId="4DADD753" w14:textId="77777777" w:rsidR="00346115" w:rsidRPr="00066269" w:rsidRDefault="00B543EF">
            <w:pPr>
              <w:rPr>
                <w:sz w:val="16"/>
              </w:rPr>
            </w:pPr>
            <w:r w:rsidRPr="00066269">
              <w:rPr>
                <w:sz w:val="16"/>
              </w:rPr>
              <w:t>4</w:t>
            </w:r>
          </w:p>
        </w:tc>
        <w:tc>
          <w:tcPr>
            <w:tcW w:w="0" w:type="auto"/>
          </w:tcPr>
          <w:p w14:paraId="212A734E" w14:textId="77777777" w:rsidR="00346115" w:rsidRPr="00066269" w:rsidRDefault="00B543EF">
            <w:pPr>
              <w:rPr>
                <w:sz w:val="16"/>
              </w:rPr>
            </w:pPr>
            <w:r w:rsidRPr="00066269">
              <w:rPr>
                <w:rStyle w:val="bold"/>
                <w:sz w:val="16"/>
              </w:rPr>
              <w:t>Enter Details</w:t>
            </w:r>
          </w:p>
        </w:tc>
        <w:tc>
          <w:tcPr>
            <w:tcW w:w="0" w:type="auto"/>
          </w:tcPr>
          <w:p w14:paraId="56A9DD0C" w14:textId="77777777" w:rsidR="00066269" w:rsidRPr="00066269" w:rsidRDefault="00B543EF">
            <w:pPr>
              <w:rPr>
                <w:sz w:val="16"/>
              </w:rPr>
            </w:pPr>
            <w:r w:rsidRPr="00066269">
              <w:rPr>
                <w:sz w:val="16"/>
              </w:rPr>
              <w:t xml:space="preserve">Make the following entries and choose </w:t>
            </w:r>
            <w:r w:rsidRPr="00066269">
              <w:rPr>
                <w:rStyle w:val="screenelement"/>
                <w:sz w:val="16"/>
              </w:rPr>
              <w:t>Step 2</w:t>
            </w:r>
            <w:r w:rsidRPr="00066269">
              <w:rPr>
                <w:sz w:val="16"/>
              </w:rPr>
              <w:t>:</w:t>
            </w:r>
          </w:p>
          <w:p w14:paraId="76387F2A" w14:textId="77777777" w:rsidR="00066269" w:rsidRPr="00066269" w:rsidRDefault="00B543EF">
            <w:pPr>
              <w:rPr>
                <w:sz w:val="16"/>
              </w:rPr>
            </w:pPr>
            <w:r w:rsidRPr="00066269">
              <w:rPr>
                <w:rStyle w:val="screenelement"/>
                <w:sz w:val="16"/>
              </w:rPr>
              <w:t>Job Template</w:t>
            </w:r>
            <w:r w:rsidRPr="00066269">
              <w:rPr>
                <w:sz w:val="16"/>
              </w:rPr>
              <w:t xml:space="preserve">: </w:t>
            </w:r>
            <w:r w:rsidRPr="00066269">
              <w:rPr>
                <w:rStyle w:val="userinput"/>
                <w:sz w:val="16"/>
              </w:rPr>
              <w:t>Balance Carryforward</w:t>
            </w:r>
          </w:p>
          <w:p w14:paraId="5AB5E748" w14:textId="4D92078D" w:rsidR="00346115" w:rsidRPr="00066269" w:rsidRDefault="00B543EF">
            <w:pPr>
              <w:rPr>
                <w:sz w:val="16"/>
              </w:rPr>
            </w:pPr>
            <w:r w:rsidRPr="00066269">
              <w:rPr>
                <w:rStyle w:val="screenelement"/>
                <w:sz w:val="16"/>
              </w:rPr>
              <w:t>Job Name</w:t>
            </w:r>
            <w:r w:rsidRPr="00066269">
              <w:rPr>
                <w:sz w:val="16"/>
              </w:rPr>
              <w:t xml:space="preserve">: </w:t>
            </w:r>
            <w:r w:rsidRPr="00066269">
              <w:rPr>
                <w:rStyle w:val="userinput"/>
                <w:sz w:val="16"/>
              </w:rPr>
              <w:t>Balance Carryforward</w:t>
            </w:r>
          </w:p>
        </w:tc>
        <w:tc>
          <w:tcPr>
            <w:tcW w:w="0" w:type="auto"/>
          </w:tcPr>
          <w:p w14:paraId="0F76A28E" w14:textId="77777777" w:rsidR="00B543EF" w:rsidRPr="00066269" w:rsidRDefault="00B543EF">
            <w:pPr>
              <w:rPr>
                <w:sz w:val="16"/>
              </w:rPr>
            </w:pPr>
          </w:p>
        </w:tc>
        <w:tc>
          <w:tcPr>
            <w:tcW w:w="0" w:type="auto"/>
          </w:tcPr>
          <w:p w14:paraId="5546DC8E" w14:textId="77777777" w:rsidR="00B543EF" w:rsidRPr="00066269" w:rsidRDefault="00B543EF">
            <w:pPr>
              <w:rPr>
                <w:sz w:val="16"/>
              </w:rPr>
            </w:pPr>
          </w:p>
        </w:tc>
      </w:tr>
      <w:tr w:rsidR="00346115" w:rsidRPr="00066269" w14:paraId="5DF54E7E" w14:textId="77777777" w:rsidTr="00066269">
        <w:tc>
          <w:tcPr>
            <w:tcW w:w="0" w:type="auto"/>
          </w:tcPr>
          <w:p w14:paraId="70300380" w14:textId="77777777" w:rsidR="00346115" w:rsidRPr="00066269" w:rsidRDefault="00B543EF">
            <w:pPr>
              <w:rPr>
                <w:sz w:val="16"/>
              </w:rPr>
            </w:pPr>
            <w:r w:rsidRPr="00066269">
              <w:rPr>
                <w:sz w:val="16"/>
              </w:rPr>
              <w:t>5</w:t>
            </w:r>
          </w:p>
        </w:tc>
        <w:tc>
          <w:tcPr>
            <w:tcW w:w="0" w:type="auto"/>
          </w:tcPr>
          <w:p w14:paraId="7D033930" w14:textId="77777777" w:rsidR="00346115" w:rsidRPr="00066269" w:rsidRDefault="00B543EF">
            <w:pPr>
              <w:rPr>
                <w:sz w:val="16"/>
              </w:rPr>
            </w:pPr>
            <w:r w:rsidRPr="00066269">
              <w:rPr>
                <w:rStyle w:val="bold"/>
                <w:sz w:val="16"/>
              </w:rPr>
              <w:t>Enter Details</w:t>
            </w:r>
          </w:p>
        </w:tc>
        <w:tc>
          <w:tcPr>
            <w:tcW w:w="0" w:type="auto"/>
          </w:tcPr>
          <w:p w14:paraId="17D191A6" w14:textId="77777777" w:rsidR="00066269" w:rsidRPr="00066269" w:rsidRDefault="00B543EF">
            <w:pPr>
              <w:rPr>
                <w:sz w:val="16"/>
              </w:rPr>
            </w:pPr>
            <w:r w:rsidRPr="00066269">
              <w:rPr>
                <w:sz w:val="16"/>
              </w:rPr>
              <w:t xml:space="preserve">Make the following entries and choose </w:t>
            </w:r>
            <w:r w:rsidRPr="00066269">
              <w:rPr>
                <w:rStyle w:val="screenelement"/>
                <w:sz w:val="16"/>
              </w:rPr>
              <w:t>Step 3</w:t>
            </w:r>
            <w:r w:rsidRPr="00066269">
              <w:rPr>
                <w:sz w:val="16"/>
              </w:rPr>
              <w:t>:</w:t>
            </w:r>
          </w:p>
          <w:p w14:paraId="1248C634" w14:textId="70737161" w:rsidR="00346115" w:rsidRPr="00066269" w:rsidRDefault="00B543EF">
            <w:pPr>
              <w:rPr>
                <w:sz w:val="16"/>
              </w:rPr>
            </w:pPr>
            <w:r w:rsidRPr="00066269">
              <w:rPr>
                <w:rStyle w:val="screenelement"/>
                <w:sz w:val="16"/>
              </w:rPr>
              <w:t>Start Immediately</w:t>
            </w:r>
            <w:r w:rsidRPr="00066269">
              <w:rPr>
                <w:sz w:val="16"/>
              </w:rPr>
              <w:t xml:space="preserve">: </w:t>
            </w:r>
            <w:r w:rsidRPr="00066269">
              <w:rPr>
                <w:rStyle w:val="userinput"/>
                <w:sz w:val="16"/>
              </w:rPr>
              <w:t>Selected</w:t>
            </w:r>
          </w:p>
        </w:tc>
        <w:tc>
          <w:tcPr>
            <w:tcW w:w="0" w:type="auto"/>
          </w:tcPr>
          <w:p w14:paraId="0CE86DDE" w14:textId="77777777" w:rsidR="00B543EF" w:rsidRPr="00066269" w:rsidRDefault="00B543EF">
            <w:pPr>
              <w:rPr>
                <w:sz w:val="16"/>
              </w:rPr>
            </w:pPr>
          </w:p>
        </w:tc>
        <w:tc>
          <w:tcPr>
            <w:tcW w:w="0" w:type="auto"/>
          </w:tcPr>
          <w:p w14:paraId="4BCBA13C" w14:textId="77777777" w:rsidR="00B543EF" w:rsidRPr="00066269" w:rsidRDefault="00B543EF">
            <w:pPr>
              <w:rPr>
                <w:sz w:val="16"/>
              </w:rPr>
            </w:pPr>
          </w:p>
        </w:tc>
      </w:tr>
      <w:tr w:rsidR="00346115" w:rsidRPr="00066269" w14:paraId="3C8F8D79" w14:textId="77777777" w:rsidTr="00066269">
        <w:tc>
          <w:tcPr>
            <w:tcW w:w="0" w:type="auto"/>
          </w:tcPr>
          <w:p w14:paraId="26D10D7E" w14:textId="77777777" w:rsidR="00346115" w:rsidRPr="00066269" w:rsidRDefault="00B543EF">
            <w:pPr>
              <w:rPr>
                <w:sz w:val="16"/>
              </w:rPr>
            </w:pPr>
            <w:r w:rsidRPr="00066269">
              <w:rPr>
                <w:sz w:val="16"/>
              </w:rPr>
              <w:t>6</w:t>
            </w:r>
          </w:p>
        </w:tc>
        <w:tc>
          <w:tcPr>
            <w:tcW w:w="0" w:type="auto"/>
          </w:tcPr>
          <w:p w14:paraId="3CFF6CD2" w14:textId="77777777" w:rsidR="00346115" w:rsidRPr="00066269" w:rsidRDefault="00B543EF">
            <w:pPr>
              <w:rPr>
                <w:sz w:val="16"/>
              </w:rPr>
            </w:pPr>
            <w:r w:rsidRPr="00066269">
              <w:rPr>
                <w:rStyle w:val="bold"/>
                <w:sz w:val="16"/>
              </w:rPr>
              <w:t>Enter Details</w:t>
            </w:r>
          </w:p>
        </w:tc>
        <w:tc>
          <w:tcPr>
            <w:tcW w:w="0" w:type="auto"/>
          </w:tcPr>
          <w:p w14:paraId="272C7F77" w14:textId="77777777" w:rsidR="00066269" w:rsidRPr="00066269" w:rsidRDefault="00B543EF">
            <w:pPr>
              <w:rPr>
                <w:sz w:val="16"/>
              </w:rPr>
            </w:pPr>
            <w:r w:rsidRPr="00066269">
              <w:rPr>
                <w:sz w:val="16"/>
              </w:rPr>
              <w:t xml:space="preserve">Make the following entries and choose </w:t>
            </w:r>
            <w:r w:rsidRPr="00066269">
              <w:rPr>
                <w:rStyle w:val="screenelement"/>
                <w:sz w:val="16"/>
              </w:rPr>
              <w:t>Schedule</w:t>
            </w:r>
            <w:r w:rsidRPr="00066269">
              <w:rPr>
                <w:sz w:val="16"/>
              </w:rPr>
              <w:t>:</w:t>
            </w:r>
          </w:p>
          <w:p w14:paraId="5FAE108A" w14:textId="77777777" w:rsidR="00066269" w:rsidRPr="00066269" w:rsidRDefault="00B543EF">
            <w:pPr>
              <w:rPr>
                <w:sz w:val="16"/>
              </w:rPr>
            </w:pPr>
            <w:r w:rsidRPr="00066269">
              <w:rPr>
                <w:rStyle w:val="screenelement"/>
                <w:sz w:val="16"/>
              </w:rPr>
              <w:t>Ledger</w:t>
            </w:r>
            <w:r w:rsidRPr="00066269">
              <w:rPr>
                <w:sz w:val="16"/>
              </w:rPr>
              <w:t xml:space="preserve">: </w:t>
            </w:r>
            <w:r w:rsidRPr="00066269">
              <w:rPr>
                <w:rStyle w:val="userinput"/>
                <w:sz w:val="16"/>
              </w:rPr>
              <w:t>&lt;ledger; use the Ledger value in the Master Data, Organizational Data, and Other Data topic&gt;</w:t>
            </w:r>
          </w:p>
          <w:p w14:paraId="0171C24E" w14:textId="77777777" w:rsidR="00066269" w:rsidRPr="00066269" w:rsidRDefault="00B543EF">
            <w:pPr>
              <w:rPr>
                <w:sz w:val="16"/>
              </w:rPr>
            </w:pPr>
            <w:r w:rsidRPr="00066269">
              <w:rPr>
                <w:rStyle w:val="screenelement"/>
                <w:sz w:val="16"/>
              </w:rPr>
              <w:t>Company Code</w:t>
            </w:r>
            <w:r w:rsidRPr="00066269">
              <w:rPr>
                <w:sz w:val="16"/>
              </w:rPr>
              <w:t xml:space="preserve">: </w:t>
            </w:r>
            <w:r w:rsidRPr="00066269">
              <w:rPr>
                <w:rStyle w:val="userinput"/>
                <w:sz w:val="16"/>
              </w:rPr>
              <w:t>3310</w:t>
            </w:r>
          </w:p>
          <w:p w14:paraId="6FE8F35A" w14:textId="77777777" w:rsidR="00066269" w:rsidRPr="00066269" w:rsidRDefault="00B543EF">
            <w:pPr>
              <w:rPr>
                <w:sz w:val="16"/>
              </w:rPr>
            </w:pPr>
            <w:r w:rsidRPr="00066269">
              <w:rPr>
                <w:rStyle w:val="screenelement"/>
                <w:sz w:val="16"/>
              </w:rPr>
              <w:t>Carry Forward to Fiscal Year</w:t>
            </w:r>
            <w:r w:rsidRPr="00066269">
              <w:rPr>
                <w:sz w:val="16"/>
              </w:rPr>
              <w:t xml:space="preserve">: </w:t>
            </w:r>
            <w:r w:rsidRPr="00066269">
              <w:rPr>
                <w:rStyle w:val="userinput"/>
                <w:sz w:val="16"/>
              </w:rPr>
              <w:t>&lt;fiscal year&gt;</w:t>
            </w:r>
          </w:p>
          <w:p w14:paraId="004B6BE6" w14:textId="0437E8C1" w:rsidR="00346115" w:rsidRPr="00066269" w:rsidRDefault="00B543EF">
            <w:pPr>
              <w:rPr>
                <w:sz w:val="16"/>
              </w:rPr>
            </w:pPr>
            <w:r w:rsidRPr="00066269">
              <w:rPr>
                <w:rStyle w:val="screenelement"/>
                <w:sz w:val="16"/>
              </w:rPr>
              <w:t>Test Run</w:t>
            </w:r>
            <w:r w:rsidRPr="00066269">
              <w:rPr>
                <w:sz w:val="16"/>
              </w:rPr>
              <w:t xml:space="preserve">: </w:t>
            </w:r>
            <w:r w:rsidRPr="00066269">
              <w:rPr>
                <w:rStyle w:val="userinput"/>
                <w:sz w:val="16"/>
              </w:rPr>
              <w:t>Selected</w:t>
            </w:r>
          </w:p>
        </w:tc>
        <w:tc>
          <w:tcPr>
            <w:tcW w:w="0" w:type="auto"/>
          </w:tcPr>
          <w:p w14:paraId="6876FDBD" w14:textId="77777777" w:rsidR="00346115" w:rsidRPr="00066269" w:rsidRDefault="00B543EF">
            <w:pPr>
              <w:rPr>
                <w:sz w:val="16"/>
              </w:rPr>
            </w:pPr>
            <w:r w:rsidRPr="00066269">
              <w:rPr>
                <w:sz w:val="16"/>
              </w:rPr>
              <w:t>You scheduled the job run as a test run.</w:t>
            </w:r>
          </w:p>
        </w:tc>
        <w:tc>
          <w:tcPr>
            <w:tcW w:w="0" w:type="auto"/>
          </w:tcPr>
          <w:p w14:paraId="37F13BCA" w14:textId="77777777" w:rsidR="00B543EF" w:rsidRPr="00066269" w:rsidRDefault="00B543EF">
            <w:pPr>
              <w:rPr>
                <w:sz w:val="16"/>
              </w:rPr>
            </w:pPr>
          </w:p>
        </w:tc>
      </w:tr>
      <w:tr w:rsidR="00346115" w:rsidRPr="00066269" w14:paraId="3A369A24" w14:textId="77777777" w:rsidTr="00066269">
        <w:tc>
          <w:tcPr>
            <w:tcW w:w="0" w:type="auto"/>
          </w:tcPr>
          <w:p w14:paraId="6A3333AB" w14:textId="77777777" w:rsidR="00346115" w:rsidRPr="00066269" w:rsidRDefault="00B543EF">
            <w:pPr>
              <w:rPr>
                <w:sz w:val="16"/>
              </w:rPr>
            </w:pPr>
            <w:r w:rsidRPr="00066269">
              <w:rPr>
                <w:sz w:val="16"/>
              </w:rPr>
              <w:t>7</w:t>
            </w:r>
          </w:p>
        </w:tc>
        <w:tc>
          <w:tcPr>
            <w:tcW w:w="0" w:type="auto"/>
          </w:tcPr>
          <w:p w14:paraId="495229B9" w14:textId="77777777" w:rsidR="00346115" w:rsidRPr="00066269" w:rsidRDefault="00B543EF">
            <w:pPr>
              <w:rPr>
                <w:sz w:val="16"/>
              </w:rPr>
            </w:pPr>
            <w:r w:rsidRPr="00066269">
              <w:rPr>
                <w:rStyle w:val="bold"/>
                <w:sz w:val="16"/>
              </w:rPr>
              <w:t>Review Results</w:t>
            </w:r>
          </w:p>
        </w:tc>
        <w:tc>
          <w:tcPr>
            <w:tcW w:w="0" w:type="auto"/>
          </w:tcPr>
          <w:p w14:paraId="701768AF" w14:textId="77777777" w:rsidR="00346115" w:rsidRPr="00066269" w:rsidRDefault="00B543EF">
            <w:pPr>
              <w:rPr>
                <w:sz w:val="16"/>
              </w:rPr>
            </w:pPr>
            <w:r w:rsidRPr="00066269">
              <w:rPr>
                <w:sz w:val="16"/>
              </w:rPr>
              <w:t xml:space="preserve">To review the results of your test run, find your run in the </w:t>
            </w:r>
            <w:r w:rsidRPr="00066269">
              <w:rPr>
                <w:rStyle w:val="screenelement"/>
                <w:sz w:val="16"/>
              </w:rPr>
              <w:t>Jobs</w:t>
            </w:r>
            <w:r w:rsidRPr="00066269">
              <w:rPr>
                <w:sz w:val="16"/>
              </w:rPr>
              <w:t xml:space="preserve"> pane and choose </w:t>
            </w:r>
            <w:r w:rsidRPr="00066269">
              <w:rPr>
                <w:rStyle w:val="screenelement"/>
                <w:sz w:val="16"/>
              </w:rPr>
              <w:t>Details (&gt;)</w:t>
            </w:r>
            <w:r w:rsidRPr="00066269">
              <w:rPr>
                <w:sz w:val="16"/>
              </w:rPr>
              <w:t xml:space="preserve"> on the right side of its row.</w:t>
            </w:r>
          </w:p>
        </w:tc>
        <w:tc>
          <w:tcPr>
            <w:tcW w:w="0" w:type="auto"/>
          </w:tcPr>
          <w:p w14:paraId="4D17F08B" w14:textId="77777777" w:rsidR="00B543EF" w:rsidRPr="00066269" w:rsidRDefault="00B543EF">
            <w:pPr>
              <w:rPr>
                <w:sz w:val="16"/>
              </w:rPr>
            </w:pPr>
          </w:p>
        </w:tc>
        <w:tc>
          <w:tcPr>
            <w:tcW w:w="0" w:type="auto"/>
          </w:tcPr>
          <w:p w14:paraId="2A73DEC9" w14:textId="77777777" w:rsidR="00B543EF" w:rsidRPr="00066269" w:rsidRDefault="00B543EF">
            <w:pPr>
              <w:rPr>
                <w:sz w:val="16"/>
              </w:rPr>
            </w:pPr>
          </w:p>
        </w:tc>
      </w:tr>
      <w:tr w:rsidR="00346115" w:rsidRPr="00066269" w14:paraId="4A6C0200" w14:textId="77777777" w:rsidTr="00066269">
        <w:tc>
          <w:tcPr>
            <w:tcW w:w="0" w:type="auto"/>
          </w:tcPr>
          <w:p w14:paraId="5BC417BD" w14:textId="77777777" w:rsidR="00346115" w:rsidRPr="00066269" w:rsidRDefault="00B543EF">
            <w:pPr>
              <w:rPr>
                <w:sz w:val="16"/>
              </w:rPr>
            </w:pPr>
            <w:r w:rsidRPr="00066269">
              <w:rPr>
                <w:sz w:val="16"/>
              </w:rPr>
              <w:t>8</w:t>
            </w:r>
          </w:p>
        </w:tc>
        <w:tc>
          <w:tcPr>
            <w:tcW w:w="0" w:type="auto"/>
          </w:tcPr>
          <w:p w14:paraId="0CCFA480" w14:textId="77777777" w:rsidR="00346115" w:rsidRPr="00066269" w:rsidRDefault="00B543EF">
            <w:pPr>
              <w:rPr>
                <w:sz w:val="16"/>
              </w:rPr>
            </w:pPr>
            <w:r w:rsidRPr="00066269">
              <w:rPr>
                <w:rStyle w:val="bold"/>
                <w:sz w:val="16"/>
              </w:rPr>
              <w:t>Run Details</w:t>
            </w:r>
          </w:p>
        </w:tc>
        <w:tc>
          <w:tcPr>
            <w:tcW w:w="0" w:type="auto"/>
          </w:tcPr>
          <w:p w14:paraId="14E67920" w14:textId="77777777" w:rsidR="00346115" w:rsidRPr="00066269" w:rsidRDefault="00B543EF">
            <w:pPr>
              <w:rPr>
                <w:sz w:val="16"/>
              </w:rPr>
            </w:pPr>
            <w:r w:rsidRPr="00066269">
              <w:rPr>
                <w:sz w:val="16"/>
              </w:rPr>
              <w:t xml:space="preserve">Choose the </w:t>
            </w:r>
            <w:r w:rsidRPr="00066269">
              <w:rPr>
                <w:rStyle w:val="screenelement"/>
                <w:sz w:val="16"/>
              </w:rPr>
              <w:t>Run Details</w:t>
            </w:r>
            <w:r w:rsidRPr="00066269">
              <w:rPr>
                <w:sz w:val="16"/>
              </w:rPr>
              <w:t xml:space="preserve"> tab. Review the log status.</w:t>
            </w:r>
          </w:p>
        </w:tc>
        <w:tc>
          <w:tcPr>
            <w:tcW w:w="0" w:type="auto"/>
          </w:tcPr>
          <w:p w14:paraId="68C1840F" w14:textId="77777777" w:rsidR="00B543EF" w:rsidRPr="00066269" w:rsidRDefault="00B543EF">
            <w:pPr>
              <w:rPr>
                <w:sz w:val="16"/>
              </w:rPr>
            </w:pPr>
          </w:p>
        </w:tc>
        <w:tc>
          <w:tcPr>
            <w:tcW w:w="0" w:type="auto"/>
          </w:tcPr>
          <w:p w14:paraId="62F41F92" w14:textId="77777777" w:rsidR="00B543EF" w:rsidRPr="00066269" w:rsidRDefault="00B543EF">
            <w:pPr>
              <w:rPr>
                <w:sz w:val="16"/>
              </w:rPr>
            </w:pPr>
          </w:p>
        </w:tc>
      </w:tr>
      <w:tr w:rsidR="00346115" w:rsidRPr="00066269" w14:paraId="540B142D" w14:textId="77777777" w:rsidTr="00066269">
        <w:tc>
          <w:tcPr>
            <w:tcW w:w="0" w:type="auto"/>
          </w:tcPr>
          <w:p w14:paraId="2C958B4C" w14:textId="77777777" w:rsidR="00346115" w:rsidRPr="00066269" w:rsidRDefault="00B543EF">
            <w:pPr>
              <w:rPr>
                <w:sz w:val="16"/>
              </w:rPr>
            </w:pPr>
            <w:r w:rsidRPr="00066269">
              <w:rPr>
                <w:sz w:val="16"/>
              </w:rPr>
              <w:t>9</w:t>
            </w:r>
          </w:p>
        </w:tc>
        <w:tc>
          <w:tcPr>
            <w:tcW w:w="0" w:type="auto"/>
          </w:tcPr>
          <w:p w14:paraId="000DBF86" w14:textId="77777777" w:rsidR="00346115" w:rsidRPr="00066269" w:rsidRDefault="00B543EF">
            <w:pPr>
              <w:rPr>
                <w:sz w:val="16"/>
              </w:rPr>
            </w:pPr>
            <w:r w:rsidRPr="00066269">
              <w:rPr>
                <w:rStyle w:val="bold"/>
                <w:sz w:val="16"/>
              </w:rPr>
              <w:t>Productive Run</w:t>
            </w:r>
          </w:p>
        </w:tc>
        <w:tc>
          <w:tcPr>
            <w:tcW w:w="0" w:type="auto"/>
          </w:tcPr>
          <w:p w14:paraId="2A793426" w14:textId="77777777" w:rsidR="00346115" w:rsidRPr="00066269" w:rsidRDefault="00B543EF">
            <w:pPr>
              <w:rPr>
                <w:sz w:val="16"/>
              </w:rPr>
            </w:pPr>
            <w:r w:rsidRPr="00066269">
              <w:rPr>
                <w:sz w:val="16"/>
              </w:rPr>
              <w:t xml:space="preserve">To perform a productive run, </w:t>
            </w:r>
            <w:r w:rsidRPr="00066269">
              <w:rPr>
                <w:sz w:val="16"/>
              </w:rPr>
              <w:t xml:space="preserve">repeat this process, but deselect </w:t>
            </w:r>
            <w:r w:rsidRPr="00066269">
              <w:rPr>
                <w:rStyle w:val="screenelement"/>
                <w:sz w:val="16"/>
              </w:rPr>
              <w:t>Test Run</w:t>
            </w:r>
            <w:r w:rsidRPr="00066269">
              <w:rPr>
                <w:sz w:val="16"/>
              </w:rPr>
              <w:t>.</w:t>
            </w:r>
          </w:p>
        </w:tc>
        <w:tc>
          <w:tcPr>
            <w:tcW w:w="0" w:type="auto"/>
          </w:tcPr>
          <w:p w14:paraId="06D25FB0" w14:textId="77777777" w:rsidR="00346115" w:rsidRPr="00066269" w:rsidRDefault="00B543EF">
            <w:pPr>
              <w:rPr>
                <w:sz w:val="16"/>
              </w:rPr>
            </w:pPr>
            <w:r w:rsidRPr="00066269">
              <w:rPr>
                <w:sz w:val="16"/>
              </w:rPr>
              <w:t>You scheduled the job run as a productive run.</w:t>
            </w:r>
          </w:p>
        </w:tc>
        <w:tc>
          <w:tcPr>
            <w:tcW w:w="0" w:type="auto"/>
          </w:tcPr>
          <w:p w14:paraId="4FADA7CC" w14:textId="77777777" w:rsidR="00B543EF" w:rsidRPr="00066269" w:rsidRDefault="00B543EF">
            <w:pPr>
              <w:rPr>
                <w:sz w:val="16"/>
              </w:rPr>
            </w:pPr>
          </w:p>
        </w:tc>
      </w:tr>
    </w:tbl>
    <w:p w14:paraId="4811DEBC" w14:textId="77777777" w:rsidR="00346115" w:rsidRDefault="00B543EF">
      <w:pPr>
        <w:pStyle w:val="Heading4"/>
      </w:pPr>
      <w:bookmarkStart w:id="22" w:name="unique_9"/>
      <w:bookmarkStart w:id="23" w:name="_Toc232847033"/>
      <w:r>
        <w:t>Create Asset Master Record for Legacy Asset</w:t>
      </w:r>
      <w:bookmarkEnd w:id="22"/>
      <w:bookmarkEnd w:id="23"/>
    </w:p>
    <w:p w14:paraId="709AAAB6" w14:textId="77777777" w:rsidR="00346115" w:rsidRDefault="00B543EF">
      <w:pPr>
        <w:pStyle w:val="sectiontitle"/>
      </w:pPr>
      <w:r>
        <w:t>Purpose</w:t>
      </w:r>
    </w:p>
    <w:p w14:paraId="7893EED7" w14:textId="77777777" w:rsidR="00346115" w:rsidRDefault="00B543EF">
      <w:r>
        <w:t xml:space="preserve">In this activity, you can create legacy assets with values. These assets may be used for various testing </w:t>
      </w:r>
      <w:r>
        <w:t>scenarios.</w:t>
      </w:r>
    </w:p>
    <w:p w14:paraId="5E3EAF81" w14:textId="77777777" w:rsidR="00346115" w:rsidRDefault="00B543EF">
      <w:pPr>
        <w:pStyle w:val="sectiontitle"/>
      </w:pPr>
      <w:r>
        <w:t>Prerequisites</w:t>
      </w:r>
    </w:p>
    <w:p w14:paraId="25DFDC61" w14:textId="77777777" w:rsidR="00346115" w:rsidRDefault="00B543EF">
      <w:r>
        <w:t xml:space="preserve">To take over your legacy data in asset accounting, only one fiscal year can be open. If you receive an error stating that more than one year is open, check that the previous fiscal year is closed in asset accounting. To check, use the </w:t>
      </w:r>
      <w:r>
        <w:rPr>
          <w:rStyle w:val="screenelement"/>
        </w:rPr>
        <w:t>Make Company Code Settings</w:t>
      </w:r>
      <w:r>
        <w:t xml:space="preserve"> - </w:t>
      </w:r>
      <w:r>
        <w:rPr>
          <w:rStyle w:val="screenelement"/>
        </w:rPr>
        <w:t>Asset Accounting-Specific</w:t>
      </w:r>
      <w:r>
        <w:t xml:space="preserve"> </w:t>
      </w:r>
      <w:r>
        <w:rPr>
          <w:rStyle w:val="CourierNew"/>
        </w:rPr>
        <w:t>(F7312)</w:t>
      </w:r>
      <w:r>
        <w:t xml:space="preserve"> app. For your company code, the previous fiscal year must be closed.</w:t>
      </w:r>
    </w:p>
    <w:p w14:paraId="18163A06" w14:textId="77777777" w:rsidR="00346115" w:rsidRDefault="00B543EF">
      <w:pPr>
        <w:pStyle w:val="sectiontitle"/>
      </w:pPr>
      <w:r>
        <w:lastRenderedPageBreak/>
        <w:t>Procedure</w:t>
      </w:r>
    </w:p>
    <w:tbl>
      <w:tblPr>
        <w:tblStyle w:val="SAPNote"/>
        <w:tblW w:w="4975" w:type="pct"/>
        <w:tblLook w:val="0600" w:firstRow="0" w:lastRow="0" w:firstColumn="0" w:lastColumn="0" w:noHBand="1" w:noVBand="1"/>
      </w:tblPr>
      <w:tblGrid>
        <w:gridCol w:w="14195"/>
      </w:tblGrid>
      <w:tr w:rsidR="00346115" w14:paraId="105C2C4E" w14:textId="77777777" w:rsidTr="00066269">
        <w:tc>
          <w:tcPr>
            <w:tcW w:w="0" w:type="auto"/>
          </w:tcPr>
          <w:p w14:paraId="27BCC848" w14:textId="77777777" w:rsidR="00346115" w:rsidRDefault="00B543EF">
            <w:r>
              <w:rPr>
                <w:rStyle w:val="bold"/>
              </w:rPr>
              <w:t xml:space="preserve">Note </w:t>
            </w:r>
            <w:r>
              <w:t xml:space="preserve">Create five legacy assets with different descriptions. Ensure that the asset description begins with the word </w:t>
            </w:r>
            <w:r>
              <w:rPr>
                <w:rStyle w:val="bold"/>
              </w:rPr>
              <w:t>Legacy</w:t>
            </w:r>
            <w:r>
              <w:t>.</w:t>
            </w:r>
          </w:p>
        </w:tc>
      </w:tr>
    </w:tbl>
    <w:p w14:paraId="3B1C5E04" w14:textId="77777777" w:rsidR="00346115" w:rsidRDefault="00346115"/>
    <w:p w14:paraId="4A4F8356" w14:textId="77777777" w:rsidR="00346115" w:rsidRDefault="00B543EF">
      <w:pPr>
        <w:pStyle w:val="tabletitle"/>
      </w:pPr>
      <w:r>
        <w:rPr>
          <w:rStyle w:val="bold"/>
        </w:rPr>
        <w:t>Table 4: Create Asset Master Record for Legacy Asset</w:t>
      </w:r>
    </w:p>
    <w:tbl>
      <w:tblPr>
        <w:tblStyle w:val="SAPStandardTable"/>
        <w:tblW w:w="5000" w:type="pct"/>
        <w:tblInd w:w="3" w:type="dxa"/>
        <w:tblLook w:val="0620" w:firstRow="1" w:lastRow="0" w:firstColumn="0" w:lastColumn="0" w:noHBand="1" w:noVBand="1"/>
      </w:tblPr>
      <w:tblGrid>
        <w:gridCol w:w="776"/>
        <w:gridCol w:w="1371"/>
        <w:gridCol w:w="6537"/>
        <w:gridCol w:w="4291"/>
        <w:gridCol w:w="1329"/>
      </w:tblGrid>
      <w:tr w:rsidR="00346115" w:rsidRPr="00066269" w14:paraId="235D0351" w14:textId="77777777" w:rsidTr="00066269">
        <w:trPr>
          <w:cnfStyle w:val="100000000000" w:firstRow="1" w:lastRow="0" w:firstColumn="0" w:lastColumn="0" w:oddVBand="0" w:evenVBand="0" w:oddHBand="0" w:evenHBand="0" w:firstRowFirstColumn="0" w:firstRowLastColumn="0" w:lastRowFirstColumn="0" w:lastRowLastColumn="0"/>
        </w:trPr>
        <w:tc>
          <w:tcPr>
            <w:tcW w:w="0" w:type="auto"/>
          </w:tcPr>
          <w:p w14:paraId="676E69CF" w14:textId="77777777" w:rsidR="00346115" w:rsidRPr="00066269" w:rsidRDefault="00B543EF">
            <w:pPr>
              <w:pStyle w:val="boldparagraph"/>
              <w:rPr>
                <w:sz w:val="16"/>
              </w:rPr>
            </w:pPr>
            <w:r w:rsidRPr="00066269">
              <w:rPr>
                <w:sz w:val="16"/>
              </w:rPr>
              <w:t>Process Step</w:t>
            </w:r>
          </w:p>
        </w:tc>
        <w:tc>
          <w:tcPr>
            <w:tcW w:w="0" w:type="auto"/>
          </w:tcPr>
          <w:p w14:paraId="11DE15CD" w14:textId="77777777" w:rsidR="00346115" w:rsidRPr="00066269" w:rsidRDefault="00B543EF">
            <w:pPr>
              <w:pStyle w:val="boldparagraph"/>
              <w:rPr>
                <w:sz w:val="16"/>
              </w:rPr>
            </w:pPr>
            <w:r w:rsidRPr="00066269">
              <w:rPr>
                <w:sz w:val="16"/>
              </w:rPr>
              <w:t>Test Step Name</w:t>
            </w:r>
          </w:p>
        </w:tc>
        <w:tc>
          <w:tcPr>
            <w:tcW w:w="0" w:type="auto"/>
          </w:tcPr>
          <w:p w14:paraId="0FF706A8" w14:textId="77777777" w:rsidR="00346115" w:rsidRPr="00066269" w:rsidRDefault="00B543EF">
            <w:pPr>
              <w:pStyle w:val="boldparagraph"/>
              <w:rPr>
                <w:sz w:val="16"/>
              </w:rPr>
            </w:pPr>
            <w:r w:rsidRPr="00066269">
              <w:rPr>
                <w:sz w:val="16"/>
              </w:rPr>
              <w:t>Instruction</w:t>
            </w:r>
          </w:p>
        </w:tc>
        <w:tc>
          <w:tcPr>
            <w:tcW w:w="0" w:type="auto"/>
          </w:tcPr>
          <w:p w14:paraId="12C722D1" w14:textId="77777777" w:rsidR="00346115" w:rsidRPr="00066269" w:rsidRDefault="00B543EF">
            <w:pPr>
              <w:pStyle w:val="boldparagraph"/>
              <w:rPr>
                <w:sz w:val="16"/>
              </w:rPr>
            </w:pPr>
            <w:r w:rsidRPr="00066269">
              <w:rPr>
                <w:sz w:val="16"/>
              </w:rPr>
              <w:t>Expected Result</w:t>
            </w:r>
          </w:p>
        </w:tc>
        <w:tc>
          <w:tcPr>
            <w:tcW w:w="0" w:type="auto"/>
          </w:tcPr>
          <w:p w14:paraId="7C8F5FD9" w14:textId="77777777" w:rsidR="00346115" w:rsidRPr="00066269" w:rsidRDefault="00B543EF">
            <w:pPr>
              <w:pStyle w:val="boldparagraph"/>
              <w:rPr>
                <w:sz w:val="16"/>
              </w:rPr>
            </w:pPr>
            <w:r w:rsidRPr="00066269">
              <w:rPr>
                <w:sz w:val="16"/>
              </w:rPr>
              <w:t>Pass/Fail/Comment</w:t>
            </w:r>
          </w:p>
        </w:tc>
      </w:tr>
      <w:tr w:rsidR="00346115" w:rsidRPr="00066269" w14:paraId="4501D765" w14:textId="77777777" w:rsidTr="00066269">
        <w:tc>
          <w:tcPr>
            <w:tcW w:w="0" w:type="auto"/>
          </w:tcPr>
          <w:p w14:paraId="4254FB17" w14:textId="77777777" w:rsidR="00346115" w:rsidRPr="00066269" w:rsidRDefault="00B543EF">
            <w:pPr>
              <w:rPr>
                <w:sz w:val="16"/>
              </w:rPr>
            </w:pPr>
            <w:r w:rsidRPr="00066269">
              <w:rPr>
                <w:sz w:val="16"/>
              </w:rPr>
              <w:t>1</w:t>
            </w:r>
          </w:p>
        </w:tc>
        <w:tc>
          <w:tcPr>
            <w:tcW w:w="0" w:type="auto"/>
          </w:tcPr>
          <w:p w14:paraId="513171D4" w14:textId="77777777" w:rsidR="00346115" w:rsidRPr="00066269" w:rsidRDefault="00B543EF">
            <w:pPr>
              <w:rPr>
                <w:sz w:val="16"/>
              </w:rPr>
            </w:pPr>
            <w:r w:rsidRPr="00066269">
              <w:rPr>
                <w:rStyle w:val="bold"/>
                <w:sz w:val="16"/>
              </w:rPr>
              <w:t>Log On</w:t>
            </w:r>
          </w:p>
        </w:tc>
        <w:tc>
          <w:tcPr>
            <w:tcW w:w="0" w:type="auto"/>
          </w:tcPr>
          <w:p w14:paraId="70E8AF00" w14:textId="77777777" w:rsidR="00346115" w:rsidRPr="00066269" w:rsidRDefault="00B543EF">
            <w:pPr>
              <w:rPr>
                <w:sz w:val="16"/>
              </w:rPr>
            </w:pPr>
            <w:r w:rsidRPr="00066269">
              <w:rPr>
                <w:sz w:val="16"/>
              </w:rPr>
              <w:t>Log on to the SAP Fiori launchpad as an Asset Accountant .</w:t>
            </w:r>
          </w:p>
        </w:tc>
        <w:tc>
          <w:tcPr>
            <w:tcW w:w="0" w:type="auto"/>
          </w:tcPr>
          <w:p w14:paraId="298E7CCD" w14:textId="77777777" w:rsidR="00346115" w:rsidRPr="00066269" w:rsidRDefault="00346115">
            <w:pPr>
              <w:rPr>
                <w:sz w:val="16"/>
              </w:rPr>
            </w:pPr>
          </w:p>
        </w:tc>
        <w:tc>
          <w:tcPr>
            <w:tcW w:w="0" w:type="auto"/>
          </w:tcPr>
          <w:p w14:paraId="5A568A3B" w14:textId="77777777" w:rsidR="00B543EF" w:rsidRPr="00066269" w:rsidRDefault="00B543EF">
            <w:pPr>
              <w:rPr>
                <w:sz w:val="16"/>
              </w:rPr>
            </w:pPr>
          </w:p>
        </w:tc>
      </w:tr>
      <w:tr w:rsidR="00346115" w:rsidRPr="00066269" w14:paraId="617CD293" w14:textId="77777777" w:rsidTr="00066269">
        <w:tc>
          <w:tcPr>
            <w:tcW w:w="0" w:type="auto"/>
          </w:tcPr>
          <w:p w14:paraId="72B10EFC" w14:textId="77777777" w:rsidR="00346115" w:rsidRPr="00066269" w:rsidRDefault="00B543EF">
            <w:pPr>
              <w:rPr>
                <w:sz w:val="16"/>
              </w:rPr>
            </w:pPr>
            <w:r w:rsidRPr="00066269">
              <w:rPr>
                <w:sz w:val="16"/>
              </w:rPr>
              <w:t>2</w:t>
            </w:r>
          </w:p>
        </w:tc>
        <w:tc>
          <w:tcPr>
            <w:tcW w:w="0" w:type="auto"/>
          </w:tcPr>
          <w:p w14:paraId="0D98DCD3" w14:textId="77777777" w:rsidR="00346115" w:rsidRPr="00066269" w:rsidRDefault="00B543EF">
            <w:pPr>
              <w:rPr>
                <w:sz w:val="16"/>
              </w:rPr>
            </w:pPr>
            <w:r w:rsidRPr="00066269">
              <w:rPr>
                <w:rStyle w:val="bold"/>
                <w:sz w:val="16"/>
              </w:rPr>
              <w:t>Access the SAP Fiori app</w:t>
            </w:r>
          </w:p>
        </w:tc>
        <w:tc>
          <w:tcPr>
            <w:tcW w:w="0" w:type="auto"/>
          </w:tcPr>
          <w:p w14:paraId="3C5C471F" w14:textId="77777777" w:rsidR="00346115" w:rsidRPr="00066269" w:rsidRDefault="00B543EF">
            <w:pPr>
              <w:rPr>
                <w:sz w:val="16"/>
              </w:rPr>
            </w:pPr>
            <w:r w:rsidRPr="00066269">
              <w:rPr>
                <w:sz w:val="16"/>
              </w:rPr>
              <w:t xml:space="preserve">Open </w:t>
            </w:r>
            <w:r w:rsidRPr="00066269">
              <w:rPr>
                <w:rStyle w:val="screenelement"/>
                <w:sz w:val="16"/>
              </w:rPr>
              <w:t>Manage Legacy Assets</w:t>
            </w:r>
            <w:r w:rsidRPr="00066269">
              <w:rPr>
                <w:sz w:val="16"/>
              </w:rPr>
              <w:t xml:space="preserve"> </w:t>
            </w:r>
            <w:r w:rsidRPr="00066269">
              <w:rPr>
                <w:rStyle w:val="CourierNew"/>
                <w:sz w:val="16"/>
              </w:rPr>
              <w:t>(F7280A)</w:t>
            </w:r>
            <w:r w:rsidRPr="00066269">
              <w:rPr>
                <w:sz w:val="16"/>
              </w:rPr>
              <w:t>.</w:t>
            </w:r>
          </w:p>
        </w:tc>
        <w:tc>
          <w:tcPr>
            <w:tcW w:w="0" w:type="auto"/>
          </w:tcPr>
          <w:p w14:paraId="3B213A24" w14:textId="77777777" w:rsidR="00346115" w:rsidRPr="00066269" w:rsidRDefault="00B543EF">
            <w:pPr>
              <w:rPr>
                <w:sz w:val="16"/>
              </w:rPr>
            </w:pPr>
            <w:r w:rsidRPr="00066269">
              <w:rPr>
                <w:sz w:val="16"/>
              </w:rPr>
              <w:t xml:space="preserve">The </w:t>
            </w:r>
            <w:r w:rsidRPr="00066269">
              <w:rPr>
                <w:rStyle w:val="screenelement"/>
                <w:sz w:val="16"/>
              </w:rPr>
              <w:t>Manage Fixed Assets - Legacy</w:t>
            </w:r>
            <w:r w:rsidRPr="00066269">
              <w:rPr>
                <w:sz w:val="16"/>
              </w:rPr>
              <w:t xml:space="preserve"> view is displayed.</w:t>
            </w:r>
          </w:p>
        </w:tc>
        <w:tc>
          <w:tcPr>
            <w:tcW w:w="0" w:type="auto"/>
          </w:tcPr>
          <w:p w14:paraId="04C054AB" w14:textId="77777777" w:rsidR="00B543EF" w:rsidRPr="00066269" w:rsidRDefault="00B543EF">
            <w:pPr>
              <w:rPr>
                <w:sz w:val="16"/>
              </w:rPr>
            </w:pPr>
          </w:p>
        </w:tc>
      </w:tr>
      <w:tr w:rsidR="00346115" w:rsidRPr="00066269" w14:paraId="583F1BD6" w14:textId="77777777" w:rsidTr="00066269">
        <w:tc>
          <w:tcPr>
            <w:tcW w:w="0" w:type="auto"/>
          </w:tcPr>
          <w:p w14:paraId="0CA742EC" w14:textId="77777777" w:rsidR="00346115" w:rsidRPr="00066269" w:rsidRDefault="00B543EF">
            <w:pPr>
              <w:rPr>
                <w:sz w:val="16"/>
              </w:rPr>
            </w:pPr>
            <w:r w:rsidRPr="00066269">
              <w:rPr>
                <w:sz w:val="16"/>
              </w:rPr>
              <w:t>3</w:t>
            </w:r>
          </w:p>
        </w:tc>
        <w:tc>
          <w:tcPr>
            <w:tcW w:w="0" w:type="auto"/>
          </w:tcPr>
          <w:p w14:paraId="07BF1255" w14:textId="77777777" w:rsidR="00346115" w:rsidRPr="00066269" w:rsidRDefault="00B543EF">
            <w:pPr>
              <w:rPr>
                <w:sz w:val="16"/>
              </w:rPr>
            </w:pPr>
            <w:r w:rsidRPr="00066269">
              <w:rPr>
                <w:rStyle w:val="bold"/>
                <w:sz w:val="16"/>
              </w:rPr>
              <w:t>Create Fixed Asset</w:t>
            </w:r>
          </w:p>
        </w:tc>
        <w:tc>
          <w:tcPr>
            <w:tcW w:w="0" w:type="auto"/>
          </w:tcPr>
          <w:p w14:paraId="482EFC01" w14:textId="77777777" w:rsidR="00346115" w:rsidRPr="00066269" w:rsidRDefault="00B543EF">
            <w:pPr>
              <w:rPr>
                <w:sz w:val="16"/>
              </w:rPr>
            </w:pPr>
            <w:r w:rsidRPr="00066269">
              <w:rPr>
                <w:sz w:val="16"/>
              </w:rPr>
              <w:t xml:space="preserve">Choose </w:t>
            </w:r>
            <w:r w:rsidRPr="00066269">
              <w:rPr>
                <w:rStyle w:val="screenelement"/>
                <w:sz w:val="16"/>
              </w:rPr>
              <w:t>Create &gt; Create Main Asset</w:t>
            </w:r>
            <w:r w:rsidRPr="00066269">
              <w:rPr>
                <w:sz w:val="16"/>
              </w:rPr>
              <w:t xml:space="preserve"> .</w:t>
            </w:r>
          </w:p>
        </w:tc>
        <w:tc>
          <w:tcPr>
            <w:tcW w:w="0" w:type="auto"/>
          </w:tcPr>
          <w:p w14:paraId="4D8683E2" w14:textId="77777777" w:rsidR="00346115" w:rsidRPr="00066269" w:rsidRDefault="00346115">
            <w:pPr>
              <w:rPr>
                <w:sz w:val="16"/>
              </w:rPr>
            </w:pPr>
          </w:p>
        </w:tc>
        <w:tc>
          <w:tcPr>
            <w:tcW w:w="0" w:type="auto"/>
          </w:tcPr>
          <w:p w14:paraId="3C7E66EB" w14:textId="77777777" w:rsidR="00346115" w:rsidRPr="00066269" w:rsidRDefault="00346115">
            <w:pPr>
              <w:rPr>
                <w:sz w:val="16"/>
              </w:rPr>
            </w:pPr>
          </w:p>
        </w:tc>
      </w:tr>
      <w:tr w:rsidR="00346115" w:rsidRPr="00066269" w14:paraId="3DD18C14" w14:textId="77777777" w:rsidTr="00066269">
        <w:tc>
          <w:tcPr>
            <w:tcW w:w="0" w:type="auto"/>
          </w:tcPr>
          <w:p w14:paraId="081BD21D" w14:textId="77777777" w:rsidR="00346115" w:rsidRPr="00066269" w:rsidRDefault="00B543EF">
            <w:pPr>
              <w:rPr>
                <w:sz w:val="16"/>
              </w:rPr>
            </w:pPr>
            <w:r w:rsidRPr="00066269">
              <w:rPr>
                <w:sz w:val="16"/>
              </w:rPr>
              <w:t>4</w:t>
            </w:r>
          </w:p>
        </w:tc>
        <w:tc>
          <w:tcPr>
            <w:tcW w:w="0" w:type="auto"/>
          </w:tcPr>
          <w:p w14:paraId="2E584F32" w14:textId="77777777" w:rsidR="00346115" w:rsidRPr="00066269" w:rsidRDefault="00B543EF">
            <w:pPr>
              <w:rPr>
                <w:sz w:val="16"/>
              </w:rPr>
            </w:pPr>
            <w:r w:rsidRPr="00066269">
              <w:rPr>
                <w:rStyle w:val="bold"/>
                <w:sz w:val="16"/>
              </w:rPr>
              <w:t>Enter Transaction Details</w:t>
            </w:r>
          </w:p>
        </w:tc>
        <w:tc>
          <w:tcPr>
            <w:tcW w:w="0" w:type="auto"/>
          </w:tcPr>
          <w:p w14:paraId="063DDC86" w14:textId="77777777" w:rsidR="00066269" w:rsidRPr="00066269" w:rsidRDefault="00B543EF">
            <w:pPr>
              <w:rPr>
                <w:sz w:val="16"/>
              </w:rPr>
            </w:pPr>
            <w:r w:rsidRPr="00066269">
              <w:rPr>
                <w:sz w:val="16"/>
              </w:rPr>
              <w:t xml:space="preserve">Make the following entries and press </w:t>
            </w:r>
            <w:r w:rsidRPr="00066269">
              <w:rPr>
                <w:rStyle w:val="CourierNew"/>
                <w:sz w:val="16"/>
              </w:rPr>
              <w:t>Enter</w:t>
            </w:r>
            <w:r w:rsidRPr="00066269">
              <w:rPr>
                <w:sz w:val="16"/>
              </w:rPr>
              <w:t>:</w:t>
            </w:r>
          </w:p>
          <w:p w14:paraId="0C74F401" w14:textId="77777777" w:rsidR="00066269" w:rsidRPr="00066269" w:rsidRDefault="00B543EF">
            <w:pPr>
              <w:rPr>
                <w:sz w:val="16"/>
              </w:rPr>
            </w:pPr>
            <w:r w:rsidRPr="00066269">
              <w:rPr>
                <w:rStyle w:val="screenelement"/>
                <w:sz w:val="16"/>
              </w:rPr>
              <w:t>Company Code</w:t>
            </w:r>
            <w:r w:rsidRPr="00066269">
              <w:rPr>
                <w:sz w:val="16"/>
              </w:rPr>
              <w:t xml:space="preserve">: For example, </w:t>
            </w:r>
            <w:r w:rsidRPr="00066269">
              <w:rPr>
                <w:rStyle w:val="userinput"/>
                <w:sz w:val="16"/>
              </w:rPr>
              <w:t>3310</w:t>
            </w:r>
          </w:p>
          <w:p w14:paraId="2100E12B" w14:textId="0E41C6D1" w:rsidR="00346115" w:rsidRPr="00066269" w:rsidRDefault="00B543EF">
            <w:pPr>
              <w:rPr>
                <w:sz w:val="16"/>
              </w:rPr>
            </w:pPr>
            <w:r w:rsidRPr="00066269">
              <w:rPr>
                <w:rStyle w:val="screenelement"/>
                <w:sz w:val="16"/>
              </w:rPr>
              <w:t>Asset Class</w:t>
            </w:r>
            <w:r w:rsidRPr="00066269">
              <w:rPr>
                <w:sz w:val="16"/>
              </w:rPr>
              <w:t xml:space="preserve">: For example, </w:t>
            </w:r>
            <w:r w:rsidRPr="00066269">
              <w:rPr>
                <w:rStyle w:val="userinput"/>
                <w:sz w:val="16"/>
              </w:rPr>
              <w:t>&lt;asset class; See the Master Data, Organizational Data, and Other Data topic&gt;</w:t>
            </w:r>
          </w:p>
        </w:tc>
        <w:tc>
          <w:tcPr>
            <w:tcW w:w="0" w:type="auto"/>
          </w:tcPr>
          <w:p w14:paraId="39CAFA60" w14:textId="77777777" w:rsidR="00B543EF" w:rsidRPr="00066269" w:rsidRDefault="00B543EF">
            <w:pPr>
              <w:rPr>
                <w:sz w:val="16"/>
              </w:rPr>
            </w:pPr>
          </w:p>
        </w:tc>
        <w:tc>
          <w:tcPr>
            <w:tcW w:w="0" w:type="auto"/>
          </w:tcPr>
          <w:p w14:paraId="3AF400DA" w14:textId="77777777" w:rsidR="00B543EF" w:rsidRPr="00066269" w:rsidRDefault="00B543EF">
            <w:pPr>
              <w:rPr>
                <w:sz w:val="16"/>
              </w:rPr>
            </w:pPr>
          </w:p>
        </w:tc>
      </w:tr>
      <w:tr w:rsidR="00346115" w:rsidRPr="00066269" w14:paraId="6D8E16D1" w14:textId="77777777" w:rsidTr="00066269">
        <w:tc>
          <w:tcPr>
            <w:tcW w:w="0" w:type="auto"/>
          </w:tcPr>
          <w:p w14:paraId="2AF7AFC9" w14:textId="77777777" w:rsidR="00346115" w:rsidRPr="00066269" w:rsidRDefault="00B543EF">
            <w:pPr>
              <w:rPr>
                <w:sz w:val="16"/>
              </w:rPr>
            </w:pPr>
            <w:r w:rsidRPr="00066269">
              <w:rPr>
                <w:sz w:val="16"/>
              </w:rPr>
              <w:t>5</w:t>
            </w:r>
          </w:p>
        </w:tc>
        <w:tc>
          <w:tcPr>
            <w:tcW w:w="0" w:type="auto"/>
          </w:tcPr>
          <w:p w14:paraId="7B1F87A9" w14:textId="77777777" w:rsidR="00346115" w:rsidRPr="00066269" w:rsidRDefault="00B543EF">
            <w:pPr>
              <w:rPr>
                <w:sz w:val="16"/>
              </w:rPr>
            </w:pPr>
            <w:r w:rsidRPr="00066269">
              <w:rPr>
                <w:rStyle w:val="bold"/>
                <w:sz w:val="16"/>
              </w:rPr>
              <w:t>Enter Transaction Details</w:t>
            </w:r>
          </w:p>
        </w:tc>
        <w:tc>
          <w:tcPr>
            <w:tcW w:w="0" w:type="auto"/>
          </w:tcPr>
          <w:p w14:paraId="046702E0" w14:textId="77777777" w:rsidR="00066269" w:rsidRPr="00066269" w:rsidRDefault="00B543EF">
            <w:pPr>
              <w:rPr>
                <w:sz w:val="16"/>
              </w:rPr>
            </w:pPr>
            <w:r w:rsidRPr="00066269">
              <w:rPr>
                <w:sz w:val="16"/>
              </w:rPr>
              <w:t>Make the following entry:</w:t>
            </w:r>
          </w:p>
          <w:p w14:paraId="40B70B49" w14:textId="7DC1870D" w:rsidR="00346115" w:rsidRPr="00066269" w:rsidRDefault="00B543EF">
            <w:pPr>
              <w:rPr>
                <w:sz w:val="16"/>
              </w:rPr>
            </w:pPr>
            <w:r w:rsidRPr="00066269">
              <w:rPr>
                <w:rStyle w:val="screenelement"/>
                <w:sz w:val="16"/>
              </w:rPr>
              <w:t>Asset Description</w:t>
            </w:r>
            <w:r w:rsidRPr="00066269">
              <w:rPr>
                <w:sz w:val="16"/>
              </w:rPr>
              <w:t xml:space="preserve">: Legacy Asset </w:t>
            </w:r>
            <w:r w:rsidRPr="00066269">
              <w:rPr>
                <w:rStyle w:val="userinput"/>
                <w:sz w:val="16"/>
              </w:rPr>
              <w:t>xxxxxx</w:t>
            </w:r>
          </w:p>
        </w:tc>
        <w:tc>
          <w:tcPr>
            <w:tcW w:w="0" w:type="auto"/>
          </w:tcPr>
          <w:p w14:paraId="4938B86D" w14:textId="77777777" w:rsidR="00B543EF" w:rsidRPr="00066269" w:rsidRDefault="00B543EF">
            <w:pPr>
              <w:rPr>
                <w:sz w:val="16"/>
              </w:rPr>
            </w:pPr>
          </w:p>
        </w:tc>
        <w:tc>
          <w:tcPr>
            <w:tcW w:w="0" w:type="auto"/>
          </w:tcPr>
          <w:p w14:paraId="2007FD53" w14:textId="77777777" w:rsidR="00B543EF" w:rsidRPr="00066269" w:rsidRDefault="00B543EF">
            <w:pPr>
              <w:rPr>
                <w:sz w:val="16"/>
              </w:rPr>
            </w:pPr>
          </w:p>
        </w:tc>
      </w:tr>
      <w:tr w:rsidR="00346115" w:rsidRPr="00066269" w14:paraId="57444598" w14:textId="77777777" w:rsidTr="00066269">
        <w:tc>
          <w:tcPr>
            <w:tcW w:w="0" w:type="auto"/>
          </w:tcPr>
          <w:p w14:paraId="7F0E3C91" w14:textId="77777777" w:rsidR="00346115" w:rsidRPr="00066269" w:rsidRDefault="00B543EF">
            <w:pPr>
              <w:rPr>
                <w:sz w:val="16"/>
              </w:rPr>
            </w:pPr>
            <w:r w:rsidRPr="00066269">
              <w:rPr>
                <w:sz w:val="16"/>
              </w:rPr>
              <w:t>6</w:t>
            </w:r>
          </w:p>
        </w:tc>
        <w:tc>
          <w:tcPr>
            <w:tcW w:w="0" w:type="auto"/>
          </w:tcPr>
          <w:p w14:paraId="60369590" w14:textId="77777777" w:rsidR="00346115" w:rsidRPr="00066269" w:rsidRDefault="00B543EF">
            <w:pPr>
              <w:rPr>
                <w:sz w:val="16"/>
              </w:rPr>
            </w:pPr>
            <w:r w:rsidRPr="00066269">
              <w:rPr>
                <w:rStyle w:val="bold"/>
                <w:sz w:val="16"/>
              </w:rPr>
              <w:t>Enter Capitalization Date</w:t>
            </w:r>
          </w:p>
        </w:tc>
        <w:tc>
          <w:tcPr>
            <w:tcW w:w="0" w:type="auto"/>
          </w:tcPr>
          <w:p w14:paraId="5727119C" w14:textId="77777777" w:rsidR="00066269" w:rsidRPr="00066269" w:rsidRDefault="00B543EF">
            <w:pPr>
              <w:rPr>
                <w:sz w:val="16"/>
              </w:rPr>
            </w:pPr>
            <w:r w:rsidRPr="00066269">
              <w:rPr>
                <w:sz w:val="16"/>
              </w:rPr>
              <w:t xml:space="preserve">Choose the </w:t>
            </w:r>
            <w:r w:rsidRPr="00066269">
              <w:rPr>
                <w:rStyle w:val="screenelement"/>
                <w:sz w:val="16"/>
              </w:rPr>
              <w:t>Ledger</w:t>
            </w:r>
            <w:r w:rsidRPr="00066269">
              <w:rPr>
                <w:sz w:val="16"/>
              </w:rPr>
              <w:t xml:space="preserve"> tab.</w:t>
            </w:r>
          </w:p>
          <w:p w14:paraId="4D77CEBE" w14:textId="77777777" w:rsidR="00066269" w:rsidRPr="00066269" w:rsidRDefault="00B543EF">
            <w:pPr>
              <w:rPr>
                <w:sz w:val="16"/>
              </w:rPr>
            </w:pPr>
            <w:r w:rsidRPr="00066269">
              <w:rPr>
                <w:sz w:val="16"/>
              </w:rPr>
              <w:t>Make the following entry:</w:t>
            </w:r>
          </w:p>
          <w:p w14:paraId="3DBE2056" w14:textId="10DB7081" w:rsidR="00346115" w:rsidRPr="00066269" w:rsidRDefault="00B543EF">
            <w:pPr>
              <w:rPr>
                <w:sz w:val="16"/>
              </w:rPr>
            </w:pPr>
            <w:r w:rsidRPr="00066269">
              <w:rPr>
                <w:rStyle w:val="screenelement"/>
                <w:sz w:val="16"/>
              </w:rPr>
              <w:t>Capitalized On</w:t>
            </w:r>
            <w:r w:rsidRPr="00066269">
              <w:rPr>
                <w:sz w:val="16"/>
              </w:rPr>
              <w:t xml:space="preserve">: for example, </w:t>
            </w:r>
            <w:r w:rsidRPr="00066269">
              <w:rPr>
                <w:rStyle w:val="userinput"/>
                <w:sz w:val="16"/>
              </w:rPr>
              <w:t>12/31/2020</w:t>
            </w:r>
            <w:r w:rsidRPr="00066269">
              <w:rPr>
                <w:sz w:val="16"/>
              </w:rPr>
              <w:t xml:space="preserve"> ( </w:t>
            </w:r>
            <w:r w:rsidRPr="00066269">
              <w:rPr>
                <w:rStyle w:val="userinput"/>
                <w:sz w:val="16"/>
              </w:rPr>
              <w:t>December 31, 2020</w:t>
            </w:r>
            <w:r w:rsidRPr="00066269">
              <w:rPr>
                <w:sz w:val="16"/>
              </w:rPr>
              <w:t>)</w:t>
            </w:r>
          </w:p>
          <w:p w14:paraId="41EB6566" w14:textId="77777777" w:rsidR="00346115" w:rsidRPr="00066269" w:rsidRDefault="00346115">
            <w:pPr>
              <w:rPr>
                <w:sz w:val="16"/>
              </w:rPr>
            </w:pPr>
          </w:p>
          <w:tbl>
            <w:tblPr>
              <w:tblW w:w="4975" w:type="pct"/>
              <w:tblCellMar>
                <w:left w:w="10" w:type="dxa"/>
                <w:right w:w="10" w:type="dxa"/>
              </w:tblCellMar>
              <w:tblLook w:val="0000" w:firstRow="0" w:lastRow="0" w:firstColumn="0" w:lastColumn="0" w:noHBand="0" w:noVBand="0"/>
            </w:tblPr>
            <w:tblGrid>
              <w:gridCol w:w="6343"/>
            </w:tblGrid>
            <w:tr w:rsidR="00346115" w:rsidRPr="00066269" w14:paraId="078C0D3B" w14:textId="77777777" w:rsidTr="00066269">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7E9DD1F1" w14:textId="77777777" w:rsidR="00346115" w:rsidRPr="00066269" w:rsidRDefault="00B543EF">
                  <w:pPr>
                    <w:rPr>
                      <w:sz w:val="16"/>
                    </w:rPr>
                  </w:pPr>
                  <w:r w:rsidRPr="00066269">
                    <w:rPr>
                      <w:rStyle w:val="bold"/>
                      <w:sz w:val="16"/>
                    </w:rPr>
                    <w:t xml:space="preserve">Note </w:t>
                  </w:r>
                  <w:r w:rsidRPr="00066269">
                    <w:rPr>
                      <w:sz w:val="16"/>
                    </w:rPr>
                    <w:t>This is a prior year asset.</w:t>
                  </w:r>
                </w:p>
              </w:tc>
            </w:tr>
          </w:tbl>
          <w:p w14:paraId="22E43B85" w14:textId="77777777" w:rsidR="00346115" w:rsidRPr="00066269" w:rsidRDefault="00346115">
            <w:pPr>
              <w:rPr>
                <w:sz w:val="16"/>
              </w:rPr>
            </w:pPr>
          </w:p>
          <w:p w14:paraId="28CC21CD" w14:textId="77777777" w:rsidR="00346115" w:rsidRPr="00066269" w:rsidRDefault="00B543EF">
            <w:pPr>
              <w:rPr>
                <w:sz w:val="16"/>
              </w:rPr>
            </w:pPr>
            <w:r w:rsidRPr="00066269">
              <w:rPr>
                <w:sz w:val="16"/>
              </w:rPr>
              <w:t xml:space="preserve">Choose the </w:t>
            </w:r>
            <w:r w:rsidRPr="00066269">
              <w:rPr>
                <w:rStyle w:val="screenelement"/>
                <w:sz w:val="16"/>
              </w:rPr>
              <w:t>Time- Dependent Data</w:t>
            </w:r>
            <w:r w:rsidRPr="00066269">
              <w:rPr>
                <w:sz w:val="16"/>
              </w:rPr>
              <w:t xml:space="preserve"> tab.</w:t>
            </w:r>
          </w:p>
        </w:tc>
        <w:tc>
          <w:tcPr>
            <w:tcW w:w="0" w:type="auto"/>
          </w:tcPr>
          <w:p w14:paraId="3A399010" w14:textId="77777777" w:rsidR="00346115" w:rsidRPr="00066269" w:rsidRDefault="00346115">
            <w:pPr>
              <w:rPr>
                <w:sz w:val="16"/>
              </w:rPr>
            </w:pPr>
          </w:p>
        </w:tc>
        <w:tc>
          <w:tcPr>
            <w:tcW w:w="0" w:type="auto"/>
          </w:tcPr>
          <w:p w14:paraId="4D588071" w14:textId="77777777" w:rsidR="00346115" w:rsidRPr="00066269" w:rsidRDefault="00346115">
            <w:pPr>
              <w:rPr>
                <w:sz w:val="16"/>
              </w:rPr>
            </w:pPr>
          </w:p>
        </w:tc>
      </w:tr>
      <w:tr w:rsidR="00346115" w:rsidRPr="00066269" w14:paraId="2B005893" w14:textId="77777777" w:rsidTr="00066269">
        <w:tc>
          <w:tcPr>
            <w:tcW w:w="0" w:type="auto"/>
          </w:tcPr>
          <w:p w14:paraId="712EAA30" w14:textId="77777777" w:rsidR="00346115" w:rsidRPr="00066269" w:rsidRDefault="00B543EF">
            <w:pPr>
              <w:rPr>
                <w:sz w:val="16"/>
              </w:rPr>
            </w:pPr>
            <w:r w:rsidRPr="00066269">
              <w:rPr>
                <w:sz w:val="16"/>
              </w:rPr>
              <w:t>7</w:t>
            </w:r>
          </w:p>
        </w:tc>
        <w:tc>
          <w:tcPr>
            <w:tcW w:w="0" w:type="auto"/>
          </w:tcPr>
          <w:p w14:paraId="2643E8B4" w14:textId="77777777" w:rsidR="00346115" w:rsidRPr="00066269" w:rsidRDefault="00B543EF">
            <w:pPr>
              <w:rPr>
                <w:sz w:val="16"/>
              </w:rPr>
            </w:pPr>
            <w:r w:rsidRPr="00066269">
              <w:rPr>
                <w:rStyle w:val="bold"/>
                <w:sz w:val="16"/>
              </w:rPr>
              <w:t>Enter Transaction Details</w:t>
            </w:r>
          </w:p>
        </w:tc>
        <w:tc>
          <w:tcPr>
            <w:tcW w:w="0" w:type="auto"/>
          </w:tcPr>
          <w:p w14:paraId="1413317E" w14:textId="77777777" w:rsidR="00066269" w:rsidRPr="00066269" w:rsidRDefault="00B543EF">
            <w:pPr>
              <w:rPr>
                <w:sz w:val="16"/>
              </w:rPr>
            </w:pPr>
            <w:r w:rsidRPr="00066269">
              <w:rPr>
                <w:sz w:val="16"/>
              </w:rPr>
              <w:t>Make the following entries:</w:t>
            </w:r>
          </w:p>
          <w:p w14:paraId="38C5CA17" w14:textId="08432C9D" w:rsidR="00346115" w:rsidRPr="00066269" w:rsidRDefault="00B543EF">
            <w:pPr>
              <w:rPr>
                <w:sz w:val="16"/>
              </w:rPr>
            </w:pPr>
            <w:r w:rsidRPr="00066269">
              <w:rPr>
                <w:rStyle w:val="screenelement"/>
                <w:sz w:val="16"/>
              </w:rPr>
              <w:t>Cost Center</w:t>
            </w:r>
            <w:r w:rsidRPr="00066269">
              <w:rPr>
                <w:sz w:val="16"/>
              </w:rPr>
              <w:t xml:space="preserve">: For example, </w:t>
            </w:r>
            <w:r w:rsidRPr="00066269">
              <w:rPr>
                <w:rStyle w:val="userinput"/>
                <w:sz w:val="16"/>
              </w:rPr>
              <w:t>33101301</w:t>
            </w:r>
          </w:p>
          <w:p w14:paraId="16E6AFEC" w14:textId="77777777" w:rsidR="00346115" w:rsidRPr="00066269" w:rsidRDefault="00346115">
            <w:pPr>
              <w:rPr>
                <w:sz w:val="16"/>
              </w:rPr>
            </w:pPr>
          </w:p>
          <w:tbl>
            <w:tblPr>
              <w:tblW w:w="4975" w:type="pct"/>
              <w:tblCellMar>
                <w:left w:w="10" w:type="dxa"/>
                <w:right w:w="10" w:type="dxa"/>
              </w:tblCellMar>
              <w:tblLook w:val="0000" w:firstRow="0" w:lastRow="0" w:firstColumn="0" w:lastColumn="0" w:noHBand="0" w:noVBand="0"/>
            </w:tblPr>
            <w:tblGrid>
              <w:gridCol w:w="6343"/>
            </w:tblGrid>
            <w:tr w:rsidR="00346115" w:rsidRPr="00066269" w14:paraId="792FBF9D" w14:textId="77777777" w:rsidTr="00066269">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2AF7A2DD" w14:textId="77777777" w:rsidR="00346115" w:rsidRPr="00066269" w:rsidRDefault="00B543EF">
                  <w:pPr>
                    <w:rPr>
                      <w:sz w:val="16"/>
                    </w:rPr>
                  </w:pPr>
                  <w:r w:rsidRPr="00066269">
                    <w:rPr>
                      <w:rStyle w:val="bold"/>
                      <w:sz w:val="16"/>
                    </w:rPr>
                    <w:t xml:space="preserve">Note </w:t>
                  </w:r>
                  <w:r w:rsidRPr="00066269">
                    <w:rPr>
                      <w:sz w:val="16"/>
                    </w:rPr>
                    <w:t xml:space="preserve">You can enter the </w:t>
                  </w:r>
                  <w:r w:rsidRPr="00066269">
                    <w:rPr>
                      <w:rStyle w:val="screenelement"/>
                      <w:sz w:val="16"/>
                    </w:rPr>
                    <w:t>Cost Center</w:t>
                  </w:r>
                  <w:r w:rsidRPr="00066269">
                    <w:rPr>
                      <w:sz w:val="16"/>
                    </w:rPr>
                    <w:t xml:space="preserve"> and/or the </w:t>
                  </w:r>
                  <w:r w:rsidRPr="00066269">
                    <w:rPr>
                      <w:rStyle w:val="screenelement"/>
                      <w:sz w:val="16"/>
                    </w:rPr>
                    <w:t>WBS Element</w:t>
                  </w:r>
                  <w:r w:rsidRPr="00066269">
                    <w:rPr>
                      <w:sz w:val="16"/>
                    </w:rPr>
                    <w:t>.</w:t>
                  </w:r>
                </w:p>
              </w:tc>
            </w:tr>
          </w:tbl>
          <w:p w14:paraId="37D6E73E" w14:textId="77777777" w:rsidR="00B543EF" w:rsidRPr="00066269" w:rsidRDefault="00B543EF">
            <w:pPr>
              <w:rPr>
                <w:sz w:val="16"/>
              </w:rPr>
            </w:pPr>
          </w:p>
        </w:tc>
        <w:tc>
          <w:tcPr>
            <w:tcW w:w="0" w:type="auto"/>
          </w:tcPr>
          <w:p w14:paraId="4A71FD14" w14:textId="77777777" w:rsidR="00B543EF" w:rsidRPr="00066269" w:rsidRDefault="00B543EF">
            <w:pPr>
              <w:rPr>
                <w:sz w:val="16"/>
              </w:rPr>
            </w:pPr>
          </w:p>
        </w:tc>
        <w:tc>
          <w:tcPr>
            <w:tcW w:w="0" w:type="auto"/>
          </w:tcPr>
          <w:p w14:paraId="1206D404" w14:textId="77777777" w:rsidR="00B543EF" w:rsidRPr="00066269" w:rsidRDefault="00B543EF">
            <w:pPr>
              <w:rPr>
                <w:sz w:val="16"/>
              </w:rPr>
            </w:pPr>
          </w:p>
        </w:tc>
      </w:tr>
      <w:tr w:rsidR="00346115" w:rsidRPr="00066269" w14:paraId="379E0527" w14:textId="77777777" w:rsidTr="00066269">
        <w:tc>
          <w:tcPr>
            <w:tcW w:w="0" w:type="auto"/>
          </w:tcPr>
          <w:p w14:paraId="4752BEF1" w14:textId="77777777" w:rsidR="00346115" w:rsidRPr="00066269" w:rsidRDefault="00B543EF">
            <w:pPr>
              <w:rPr>
                <w:sz w:val="16"/>
              </w:rPr>
            </w:pPr>
            <w:r w:rsidRPr="00066269">
              <w:rPr>
                <w:sz w:val="16"/>
              </w:rPr>
              <w:t>8</w:t>
            </w:r>
          </w:p>
        </w:tc>
        <w:tc>
          <w:tcPr>
            <w:tcW w:w="0" w:type="auto"/>
          </w:tcPr>
          <w:p w14:paraId="4C73FE97" w14:textId="77777777" w:rsidR="00346115" w:rsidRPr="00066269" w:rsidRDefault="00B543EF">
            <w:pPr>
              <w:rPr>
                <w:sz w:val="16"/>
              </w:rPr>
            </w:pPr>
            <w:r w:rsidRPr="00066269">
              <w:rPr>
                <w:rStyle w:val="bold"/>
                <w:sz w:val="16"/>
              </w:rPr>
              <w:t>Enter Transaction Details</w:t>
            </w:r>
          </w:p>
        </w:tc>
        <w:tc>
          <w:tcPr>
            <w:tcW w:w="0" w:type="auto"/>
          </w:tcPr>
          <w:p w14:paraId="26785A0F" w14:textId="77777777" w:rsidR="00066269" w:rsidRPr="00066269" w:rsidRDefault="00B543EF">
            <w:pPr>
              <w:rPr>
                <w:sz w:val="16"/>
              </w:rPr>
            </w:pPr>
            <w:r w:rsidRPr="00066269">
              <w:rPr>
                <w:sz w:val="16"/>
              </w:rPr>
              <w:t xml:space="preserve">Choose the </w:t>
            </w:r>
            <w:r w:rsidRPr="00066269">
              <w:rPr>
                <w:rStyle w:val="screenelement"/>
                <w:sz w:val="16"/>
              </w:rPr>
              <w:t>Valuation</w:t>
            </w:r>
            <w:r w:rsidRPr="00066269">
              <w:rPr>
                <w:sz w:val="16"/>
              </w:rPr>
              <w:t xml:space="preserve"> tab.</w:t>
            </w:r>
          </w:p>
          <w:p w14:paraId="309851CC" w14:textId="3F5E79ED" w:rsidR="00346115" w:rsidRPr="00066269" w:rsidRDefault="00B543EF">
            <w:pPr>
              <w:rPr>
                <w:sz w:val="16"/>
              </w:rPr>
            </w:pPr>
            <w:r w:rsidRPr="00066269">
              <w:rPr>
                <w:sz w:val="16"/>
              </w:rPr>
              <w:t xml:space="preserve">Confirm </w:t>
            </w:r>
            <w:r w:rsidRPr="00066269">
              <w:rPr>
                <w:rStyle w:val="screenelement"/>
                <w:sz w:val="16"/>
              </w:rPr>
              <w:t>Key</w:t>
            </w:r>
            <w:r w:rsidRPr="00066269">
              <w:rPr>
                <w:sz w:val="16"/>
              </w:rPr>
              <w:t xml:space="preserve">, </w:t>
            </w:r>
            <w:r w:rsidRPr="00066269">
              <w:rPr>
                <w:rStyle w:val="screenelement"/>
                <w:sz w:val="16"/>
              </w:rPr>
              <w:t>Life</w:t>
            </w:r>
            <w:r w:rsidRPr="00066269">
              <w:rPr>
                <w:sz w:val="16"/>
              </w:rPr>
              <w:t xml:space="preserve">, and </w:t>
            </w:r>
            <w:r w:rsidRPr="00066269">
              <w:rPr>
                <w:rStyle w:val="screenelement"/>
                <w:sz w:val="16"/>
              </w:rPr>
              <w:t>Start Date</w:t>
            </w:r>
            <w:r w:rsidRPr="00066269">
              <w:rPr>
                <w:sz w:val="16"/>
              </w:rPr>
              <w:t>.</w:t>
            </w:r>
          </w:p>
          <w:p w14:paraId="5E86DF3E" w14:textId="77777777" w:rsidR="00346115" w:rsidRPr="00066269" w:rsidRDefault="00346115">
            <w:pPr>
              <w:rPr>
                <w:sz w:val="16"/>
              </w:rPr>
            </w:pPr>
          </w:p>
          <w:tbl>
            <w:tblPr>
              <w:tblW w:w="4975" w:type="pct"/>
              <w:tblCellMar>
                <w:left w:w="10" w:type="dxa"/>
                <w:right w:w="10" w:type="dxa"/>
              </w:tblCellMar>
              <w:tblLook w:val="0000" w:firstRow="0" w:lastRow="0" w:firstColumn="0" w:lastColumn="0" w:noHBand="0" w:noVBand="0"/>
            </w:tblPr>
            <w:tblGrid>
              <w:gridCol w:w="6343"/>
            </w:tblGrid>
            <w:tr w:rsidR="00346115" w:rsidRPr="00066269" w14:paraId="6748097B" w14:textId="77777777" w:rsidTr="00066269">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772F2915" w14:textId="77777777" w:rsidR="00346115" w:rsidRPr="00066269" w:rsidRDefault="00B543EF">
                  <w:pPr>
                    <w:rPr>
                      <w:sz w:val="16"/>
                    </w:rPr>
                  </w:pPr>
                  <w:r w:rsidRPr="00066269">
                    <w:rPr>
                      <w:rStyle w:val="bold"/>
                      <w:sz w:val="16"/>
                    </w:rPr>
                    <w:t xml:space="preserve">Note </w:t>
                  </w:r>
                  <w:r w:rsidRPr="00066269">
                    <w:rPr>
                      <w:sz w:val="16"/>
                    </w:rPr>
                    <w:t xml:space="preserve">If you activated the feature toggle for the new design, also confirm </w:t>
                  </w:r>
                  <w:r w:rsidRPr="00066269">
                    <w:rPr>
                      <w:rStyle w:val="screenelement"/>
                      <w:sz w:val="16"/>
                    </w:rPr>
                    <w:t>Depreciation Profile</w:t>
                  </w:r>
                  <w:r w:rsidRPr="00066269">
                    <w:rPr>
                      <w:sz w:val="16"/>
                    </w:rPr>
                    <w:t xml:space="preserve">, </w:t>
                  </w:r>
                  <w:r w:rsidRPr="00066269">
                    <w:rPr>
                      <w:rStyle w:val="screenelement"/>
                      <w:sz w:val="16"/>
                    </w:rPr>
                    <w:t>Useful Life</w:t>
                  </w:r>
                  <w:r w:rsidRPr="00066269">
                    <w:rPr>
                      <w:sz w:val="16"/>
                    </w:rPr>
                    <w:t xml:space="preserve">, and </w:t>
                  </w:r>
                  <w:r w:rsidRPr="00066269">
                    <w:rPr>
                      <w:rStyle w:val="screenelement"/>
                      <w:sz w:val="16"/>
                    </w:rPr>
                    <w:t>Start Date</w:t>
                  </w:r>
                  <w:r w:rsidRPr="00066269">
                    <w:rPr>
                      <w:sz w:val="16"/>
                    </w:rPr>
                    <w:t>.</w:t>
                  </w:r>
                </w:p>
              </w:tc>
            </w:tr>
          </w:tbl>
          <w:p w14:paraId="51A0A174" w14:textId="77777777" w:rsidR="00B543EF" w:rsidRPr="00066269" w:rsidRDefault="00B543EF">
            <w:pPr>
              <w:rPr>
                <w:sz w:val="16"/>
              </w:rPr>
            </w:pPr>
          </w:p>
        </w:tc>
        <w:tc>
          <w:tcPr>
            <w:tcW w:w="0" w:type="auto"/>
          </w:tcPr>
          <w:p w14:paraId="1A5EBCF4" w14:textId="77777777" w:rsidR="00346115" w:rsidRPr="00066269" w:rsidRDefault="00346115">
            <w:pPr>
              <w:rPr>
                <w:sz w:val="16"/>
              </w:rPr>
            </w:pPr>
          </w:p>
        </w:tc>
        <w:tc>
          <w:tcPr>
            <w:tcW w:w="0" w:type="auto"/>
          </w:tcPr>
          <w:p w14:paraId="3F83A000" w14:textId="77777777" w:rsidR="00B543EF" w:rsidRPr="00066269" w:rsidRDefault="00B543EF">
            <w:pPr>
              <w:rPr>
                <w:sz w:val="16"/>
              </w:rPr>
            </w:pPr>
          </w:p>
        </w:tc>
      </w:tr>
      <w:tr w:rsidR="00346115" w:rsidRPr="00066269" w14:paraId="76BCD81C" w14:textId="77777777" w:rsidTr="00066269">
        <w:tc>
          <w:tcPr>
            <w:tcW w:w="0" w:type="auto"/>
          </w:tcPr>
          <w:p w14:paraId="44388B40" w14:textId="77777777" w:rsidR="00346115" w:rsidRPr="00066269" w:rsidRDefault="00B543EF">
            <w:pPr>
              <w:rPr>
                <w:sz w:val="16"/>
              </w:rPr>
            </w:pPr>
            <w:r w:rsidRPr="00066269">
              <w:rPr>
                <w:sz w:val="16"/>
              </w:rPr>
              <w:t>9</w:t>
            </w:r>
          </w:p>
        </w:tc>
        <w:tc>
          <w:tcPr>
            <w:tcW w:w="0" w:type="auto"/>
          </w:tcPr>
          <w:p w14:paraId="4842E72C" w14:textId="77777777" w:rsidR="00346115" w:rsidRPr="00066269" w:rsidRDefault="00B543EF">
            <w:pPr>
              <w:rPr>
                <w:sz w:val="16"/>
              </w:rPr>
            </w:pPr>
            <w:r w:rsidRPr="00066269">
              <w:rPr>
                <w:rStyle w:val="bold"/>
                <w:sz w:val="16"/>
              </w:rPr>
              <w:t>Create the Record</w:t>
            </w:r>
          </w:p>
        </w:tc>
        <w:tc>
          <w:tcPr>
            <w:tcW w:w="0" w:type="auto"/>
          </w:tcPr>
          <w:p w14:paraId="49AB636B" w14:textId="77777777" w:rsidR="00346115" w:rsidRPr="00066269" w:rsidRDefault="00B543EF">
            <w:pPr>
              <w:rPr>
                <w:sz w:val="16"/>
              </w:rPr>
            </w:pPr>
            <w:r w:rsidRPr="00066269">
              <w:rPr>
                <w:sz w:val="16"/>
              </w:rPr>
              <w:t xml:space="preserve">Choose </w:t>
            </w:r>
            <w:r w:rsidRPr="00066269">
              <w:rPr>
                <w:rStyle w:val="screenelement"/>
                <w:sz w:val="16"/>
              </w:rPr>
              <w:t>Create</w:t>
            </w:r>
            <w:r w:rsidRPr="00066269">
              <w:rPr>
                <w:sz w:val="16"/>
              </w:rPr>
              <w:t xml:space="preserve"> (at lower right).</w:t>
            </w:r>
          </w:p>
        </w:tc>
        <w:tc>
          <w:tcPr>
            <w:tcW w:w="0" w:type="auto"/>
          </w:tcPr>
          <w:tbl>
            <w:tblPr>
              <w:tblW w:w="4975" w:type="pct"/>
              <w:tblCellMar>
                <w:left w:w="10" w:type="dxa"/>
                <w:right w:w="10" w:type="dxa"/>
              </w:tblCellMar>
              <w:tblLook w:val="0000" w:firstRow="0" w:lastRow="0" w:firstColumn="0" w:lastColumn="0" w:noHBand="0" w:noVBand="0"/>
            </w:tblPr>
            <w:tblGrid>
              <w:gridCol w:w="4108"/>
            </w:tblGrid>
            <w:tr w:rsidR="00346115" w:rsidRPr="00066269" w14:paraId="79899BEB" w14:textId="77777777" w:rsidTr="00066269">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F11D0F1" w14:textId="77777777" w:rsidR="00346115" w:rsidRPr="00066269" w:rsidRDefault="00B543EF">
                  <w:pPr>
                    <w:rPr>
                      <w:sz w:val="16"/>
                    </w:rPr>
                  </w:pPr>
                  <w:r w:rsidRPr="00066269">
                    <w:rPr>
                      <w:rStyle w:val="bold"/>
                      <w:sz w:val="16"/>
                    </w:rPr>
                    <w:t xml:space="preserve">Note </w:t>
                  </w:r>
                  <w:r w:rsidRPr="00066269">
                    <w:rPr>
                      <w:sz w:val="16"/>
                    </w:rPr>
                    <w:t>Make a note of the asset number generated by the system: ______________.</w:t>
                  </w:r>
                </w:p>
              </w:tc>
            </w:tr>
          </w:tbl>
          <w:p w14:paraId="2F2F7591" w14:textId="77777777" w:rsidR="00B543EF" w:rsidRPr="00066269" w:rsidRDefault="00B543EF">
            <w:pPr>
              <w:rPr>
                <w:sz w:val="16"/>
              </w:rPr>
            </w:pPr>
          </w:p>
        </w:tc>
        <w:tc>
          <w:tcPr>
            <w:tcW w:w="0" w:type="auto"/>
          </w:tcPr>
          <w:p w14:paraId="4ABE046E" w14:textId="77777777" w:rsidR="00B543EF" w:rsidRPr="00066269" w:rsidRDefault="00B543EF">
            <w:pPr>
              <w:rPr>
                <w:sz w:val="16"/>
              </w:rPr>
            </w:pPr>
          </w:p>
        </w:tc>
      </w:tr>
    </w:tbl>
    <w:p w14:paraId="45BB9671" w14:textId="77777777" w:rsidR="00346115" w:rsidRDefault="00B543EF">
      <w:pPr>
        <w:pStyle w:val="Heading4"/>
      </w:pPr>
      <w:bookmarkStart w:id="24" w:name="unique_10"/>
      <w:bookmarkStart w:id="25" w:name="_Toc232847034"/>
      <w:r>
        <w:t>Post Transfer Values for Legacy Asset</w:t>
      </w:r>
      <w:bookmarkEnd w:id="24"/>
      <w:bookmarkEnd w:id="25"/>
    </w:p>
    <w:p w14:paraId="48875906" w14:textId="77777777" w:rsidR="00346115" w:rsidRDefault="00B543EF">
      <w:pPr>
        <w:pStyle w:val="sectiontitle"/>
      </w:pPr>
      <w:r>
        <w:t>Purpose</w:t>
      </w:r>
    </w:p>
    <w:p w14:paraId="0B6F0B35" w14:textId="77777777" w:rsidR="00346115" w:rsidRDefault="00B543EF">
      <w:r>
        <w:t>In this activity, you post the transfer values for the legacy assets.</w:t>
      </w:r>
    </w:p>
    <w:p w14:paraId="3E0DA36E" w14:textId="77777777" w:rsidR="00346115" w:rsidRDefault="00B543EF">
      <w:pPr>
        <w:pStyle w:val="sectiontitle"/>
      </w:pPr>
      <w:r>
        <w:t>Prerequisites</w:t>
      </w:r>
    </w:p>
    <w:p w14:paraId="2C438F20" w14:textId="77777777" w:rsidR="00346115" w:rsidRDefault="00B543EF">
      <w:r>
        <w:t xml:space="preserve">To take over your legacy data in asset accounting, only one fiscal year is open. If an error states that more than one year is open, check that the previous fiscal year is closed in asset accounting. To check, use the </w:t>
      </w:r>
      <w:r>
        <w:rPr>
          <w:rStyle w:val="screenelement"/>
        </w:rPr>
        <w:t xml:space="preserve">Make Company Code </w:t>
      </w:r>
      <w:r>
        <w:rPr>
          <w:rStyle w:val="screenelement"/>
        </w:rPr>
        <w:t>Settings</w:t>
      </w:r>
      <w:r>
        <w:t xml:space="preserve"> - </w:t>
      </w:r>
      <w:r>
        <w:rPr>
          <w:rStyle w:val="screenelement"/>
        </w:rPr>
        <w:t>Asset Accounting-Specific</w:t>
      </w:r>
      <w:r>
        <w:t xml:space="preserve"> </w:t>
      </w:r>
      <w:r>
        <w:rPr>
          <w:rStyle w:val="CourierNew"/>
        </w:rPr>
        <w:t>(F7312)</w:t>
      </w:r>
      <w:r>
        <w:t xml:space="preserve"> app. Ensure that the previous fiscal year is closed for your company code.</w:t>
      </w:r>
    </w:p>
    <w:p w14:paraId="36D68223" w14:textId="77777777" w:rsidR="00346115" w:rsidRDefault="00B543EF">
      <w:pPr>
        <w:pStyle w:val="sectiontitle"/>
      </w:pPr>
      <w:r>
        <w:t>Procedure</w:t>
      </w:r>
    </w:p>
    <w:p w14:paraId="5E4B4571" w14:textId="77777777" w:rsidR="00346115" w:rsidRDefault="00B543EF">
      <w:pPr>
        <w:pStyle w:val="tabletitle"/>
      </w:pPr>
      <w:r>
        <w:rPr>
          <w:rStyle w:val="bold"/>
        </w:rPr>
        <w:t>Table 5: Post Transfer Values for Legacy Asset (Accumulated APC and Accumulated Depreciation)</w:t>
      </w:r>
    </w:p>
    <w:tbl>
      <w:tblPr>
        <w:tblStyle w:val="SAPStandardTable"/>
        <w:tblW w:w="5000" w:type="pct"/>
        <w:tblInd w:w="3" w:type="dxa"/>
        <w:tblLook w:val="0620" w:firstRow="1" w:lastRow="0" w:firstColumn="0" w:lastColumn="0" w:noHBand="1" w:noVBand="1"/>
      </w:tblPr>
      <w:tblGrid>
        <w:gridCol w:w="558"/>
        <w:gridCol w:w="1078"/>
        <w:gridCol w:w="4872"/>
        <w:gridCol w:w="6589"/>
        <w:gridCol w:w="1207"/>
      </w:tblGrid>
      <w:tr w:rsidR="00346115" w:rsidRPr="00066269" w14:paraId="6B2166D7" w14:textId="77777777" w:rsidTr="00066269">
        <w:trPr>
          <w:cnfStyle w:val="100000000000" w:firstRow="1" w:lastRow="0" w:firstColumn="0" w:lastColumn="0" w:oddVBand="0" w:evenVBand="0" w:oddHBand="0" w:evenHBand="0" w:firstRowFirstColumn="0" w:firstRowLastColumn="0" w:lastRowFirstColumn="0" w:lastRowLastColumn="0"/>
        </w:trPr>
        <w:tc>
          <w:tcPr>
            <w:tcW w:w="0" w:type="auto"/>
          </w:tcPr>
          <w:p w14:paraId="08B3D9E5" w14:textId="77777777" w:rsidR="00346115" w:rsidRPr="00066269" w:rsidRDefault="00B543EF">
            <w:pPr>
              <w:pStyle w:val="boldparagraph"/>
              <w:rPr>
                <w:sz w:val="16"/>
              </w:rPr>
            </w:pPr>
            <w:r w:rsidRPr="00066269">
              <w:rPr>
                <w:sz w:val="16"/>
              </w:rPr>
              <w:t>Process Step</w:t>
            </w:r>
          </w:p>
        </w:tc>
        <w:tc>
          <w:tcPr>
            <w:tcW w:w="0" w:type="auto"/>
          </w:tcPr>
          <w:p w14:paraId="76BAD17F" w14:textId="77777777" w:rsidR="00346115" w:rsidRPr="00066269" w:rsidRDefault="00B543EF">
            <w:pPr>
              <w:pStyle w:val="boldparagraph"/>
              <w:rPr>
                <w:sz w:val="16"/>
              </w:rPr>
            </w:pPr>
            <w:r w:rsidRPr="00066269">
              <w:rPr>
                <w:sz w:val="16"/>
              </w:rPr>
              <w:t>Test Step Name</w:t>
            </w:r>
          </w:p>
        </w:tc>
        <w:tc>
          <w:tcPr>
            <w:tcW w:w="0" w:type="auto"/>
          </w:tcPr>
          <w:p w14:paraId="7803F4E3" w14:textId="77777777" w:rsidR="00346115" w:rsidRPr="00066269" w:rsidRDefault="00B543EF">
            <w:pPr>
              <w:pStyle w:val="boldparagraph"/>
              <w:rPr>
                <w:sz w:val="16"/>
              </w:rPr>
            </w:pPr>
            <w:r w:rsidRPr="00066269">
              <w:rPr>
                <w:sz w:val="16"/>
              </w:rPr>
              <w:t>Instruction</w:t>
            </w:r>
          </w:p>
        </w:tc>
        <w:tc>
          <w:tcPr>
            <w:tcW w:w="0" w:type="auto"/>
          </w:tcPr>
          <w:p w14:paraId="4AD69D21" w14:textId="77777777" w:rsidR="00346115" w:rsidRPr="00066269" w:rsidRDefault="00B543EF">
            <w:pPr>
              <w:pStyle w:val="boldparagraph"/>
              <w:rPr>
                <w:sz w:val="16"/>
              </w:rPr>
            </w:pPr>
            <w:r w:rsidRPr="00066269">
              <w:rPr>
                <w:sz w:val="16"/>
              </w:rPr>
              <w:t>Expected Result</w:t>
            </w:r>
          </w:p>
        </w:tc>
        <w:tc>
          <w:tcPr>
            <w:tcW w:w="0" w:type="auto"/>
          </w:tcPr>
          <w:p w14:paraId="2656CDC9" w14:textId="77777777" w:rsidR="00346115" w:rsidRPr="00066269" w:rsidRDefault="00B543EF">
            <w:pPr>
              <w:pStyle w:val="boldparagraph"/>
              <w:rPr>
                <w:sz w:val="16"/>
              </w:rPr>
            </w:pPr>
            <w:r w:rsidRPr="00066269">
              <w:rPr>
                <w:sz w:val="16"/>
              </w:rPr>
              <w:t>Pass/Fail/Comment</w:t>
            </w:r>
          </w:p>
        </w:tc>
      </w:tr>
      <w:tr w:rsidR="00346115" w:rsidRPr="00066269" w14:paraId="22E8B7AC" w14:textId="77777777" w:rsidTr="00066269">
        <w:tc>
          <w:tcPr>
            <w:tcW w:w="0" w:type="auto"/>
          </w:tcPr>
          <w:p w14:paraId="7B73499A" w14:textId="77777777" w:rsidR="00346115" w:rsidRPr="00066269" w:rsidRDefault="00B543EF">
            <w:pPr>
              <w:rPr>
                <w:sz w:val="16"/>
              </w:rPr>
            </w:pPr>
            <w:r w:rsidRPr="00066269">
              <w:rPr>
                <w:sz w:val="16"/>
              </w:rPr>
              <w:t>1</w:t>
            </w:r>
          </w:p>
        </w:tc>
        <w:tc>
          <w:tcPr>
            <w:tcW w:w="0" w:type="auto"/>
          </w:tcPr>
          <w:p w14:paraId="10DB90C2" w14:textId="77777777" w:rsidR="00346115" w:rsidRPr="00066269" w:rsidRDefault="00B543EF">
            <w:pPr>
              <w:rPr>
                <w:sz w:val="16"/>
              </w:rPr>
            </w:pPr>
            <w:r w:rsidRPr="00066269">
              <w:rPr>
                <w:rStyle w:val="bold"/>
                <w:sz w:val="16"/>
              </w:rPr>
              <w:t>Log on</w:t>
            </w:r>
          </w:p>
        </w:tc>
        <w:tc>
          <w:tcPr>
            <w:tcW w:w="0" w:type="auto"/>
          </w:tcPr>
          <w:p w14:paraId="524D2709" w14:textId="77777777" w:rsidR="00346115" w:rsidRPr="00066269" w:rsidRDefault="00B543EF">
            <w:pPr>
              <w:rPr>
                <w:sz w:val="16"/>
              </w:rPr>
            </w:pPr>
            <w:r w:rsidRPr="00066269">
              <w:rPr>
                <w:sz w:val="16"/>
              </w:rPr>
              <w:t>Log into the SAP Fiori launchpad as an Asset Accountant .</w:t>
            </w:r>
          </w:p>
        </w:tc>
        <w:tc>
          <w:tcPr>
            <w:tcW w:w="0" w:type="auto"/>
          </w:tcPr>
          <w:p w14:paraId="74DF65D3" w14:textId="77777777" w:rsidR="00346115" w:rsidRPr="00066269" w:rsidRDefault="00346115">
            <w:pPr>
              <w:rPr>
                <w:sz w:val="16"/>
              </w:rPr>
            </w:pPr>
          </w:p>
        </w:tc>
        <w:tc>
          <w:tcPr>
            <w:tcW w:w="0" w:type="auto"/>
          </w:tcPr>
          <w:p w14:paraId="39523C86" w14:textId="77777777" w:rsidR="00B543EF" w:rsidRPr="00066269" w:rsidRDefault="00B543EF">
            <w:pPr>
              <w:rPr>
                <w:sz w:val="16"/>
              </w:rPr>
            </w:pPr>
          </w:p>
        </w:tc>
      </w:tr>
      <w:tr w:rsidR="00346115" w:rsidRPr="00066269" w14:paraId="26AA9D26" w14:textId="77777777" w:rsidTr="00066269">
        <w:tc>
          <w:tcPr>
            <w:tcW w:w="0" w:type="auto"/>
          </w:tcPr>
          <w:p w14:paraId="54DB16E7" w14:textId="77777777" w:rsidR="00346115" w:rsidRPr="00066269" w:rsidRDefault="00B543EF">
            <w:pPr>
              <w:rPr>
                <w:sz w:val="16"/>
              </w:rPr>
            </w:pPr>
            <w:r w:rsidRPr="00066269">
              <w:rPr>
                <w:sz w:val="16"/>
              </w:rPr>
              <w:t>2</w:t>
            </w:r>
          </w:p>
        </w:tc>
        <w:tc>
          <w:tcPr>
            <w:tcW w:w="0" w:type="auto"/>
          </w:tcPr>
          <w:p w14:paraId="740A7874" w14:textId="77777777" w:rsidR="00346115" w:rsidRPr="00066269" w:rsidRDefault="00B543EF">
            <w:pPr>
              <w:rPr>
                <w:sz w:val="16"/>
              </w:rPr>
            </w:pPr>
            <w:r w:rsidRPr="00066269">
              <w:rPr>
                <w:rStyle w:val="bold"/>
                <w:sz w:val="16"/>
              </w:rPr>
              <w:t>Access the SAP Fiori app</w:t>
            </w:r>
          </w:p>
        </w:tc>
        <w:tc>
          <w:tcPr>
            <w:tcW w:w="0" w:type="auto"/>
          </w:tcPr>
          <w:p w14:paraId="50BBE07E" w14:textId="77777777" w:rsidR="00346115" w:rsidRPr="00066269" w:rsidRDefault="00B543EF">
            <w:pPr>
              <w:rPr>
                <w:sz w:val="16"/>
              </w:rPr>
            </w:pPr>
            <w:r w:rsidRPr="00066269">
              <w:rPr>
                <w:sz w:val="16"/>
              </w:rPr>
              <w:t xml:space="preserve">Open </w:t>
            </w:r>
            <w:r w:rsidRPr="00066269">
              <w:rPr>
                <w:rStyle w:val="screenelement"/>
                <w:sz w:val="16"/>
              </w:rPr>
              <w:t>Post Transfer Values</w:t>
            </w:r>
            <w:r w:rsidRPr="00066269">
              <w:rPr>
                <w:sz w:val="16"/>
              </w:rPr>
              <w:t xml:space="preserve"> - </w:t>
            </w:r>
            <w:r w:rsidRPr="00066269">
              <w:rPr>
                <w:rStyle w:val="screenelement"/>
                <w:sz w:val="16"/>
              </w:rPr>
              <w:t>For Legacy Asset</w:t>
            </w:r>
            <w:r w:rsidRPr="00066269">
              <w:rPr>
                <w:sz w:val="16"/>
              </w:rPr>
              <w:t xml:space="preserve"> </w:t>
            </w:r>
            <w:r w:rsidRPr="00066269">
              <w:rPr>
                <w:rStyle w:val="CourierNew"/>
                <w:sz w:val="16"/>
              </w:rPr>
              <w:t>(ABLDT)</w:t>
            </w:r>
            <w:r w:rsidRPr="00066269">
              <w:rPr>
                <w:sz w:val="16"/>
              </w:rPr>
              <w:t xml:space="preserve"> .</w:t>
            </w:r>
          </w:p>
        </w:tc>
        <w:tc>
          <w:tcPr>
            <w:tcW w:w="0" w:type="auto"/>
          </w:tcPr>
          <w:p w14:paraId="52A02068" w14:textId="77777777" w:rsidR="00346115" w:rsidRPr="00066269" w:rsidRDefault="00B543EF">
            <w:pPr>
              <w:rPr>
                <w:sz w:val="16"/>
              </w:rPr>
            </w:pPr>
            <w:r w:rsidRPr="00066269">
              <w:rPr>
                <w:sz w:val="16"/>
              </w:rPr>
              <w:t xml:space="preserve">The </w:t>
            </w:r>
            <w:r w:rsidRPr="00066269">
              <w:rPr>
                <w:rStyle w:val="screenelement"/>
                <w:sz w:val="16"/>
              </w:rPr>
              <w:t>Create General Header Data for Posting box</w:t>
            </w:r>
            <w:r w:rsidRPr="00066269">
              <w:rPr>
                <w:sz w:val="16"/>
              </w:rPr>
              <w:t xml:space="preserve"> is displayed.</w:t>
            </w:r>
          </w:p>
        </w:tc>
        <w:tc>
          <w:tcPr>
            <w:tcW w:w="0" w:type="auto"/>
          </w:tcPr>
          <w:p w14:paraId="64081F6E" w14:textId="77777777" w:rsidR="00B543EF" w:rsidRPr="00066269" w:rsidRDefault="00B543EF">
            <w:pPr>
              <w:rPr>
                <w:sz w:val="16"/>
              </w:rPr>
            </w:pPr>
          </w:p>
        </w:tc>
      </w:tr>
      <w:tr w:rsidR="00346115" w:rsidRPr="00066269" w14:paraId="19162504" w14:textId="77777777" w:rsidTr="00066269">
        <w:tc>
          <w:tcPr>
            <w:tcW w:w="0" w:type="auto"/>
          </w:tcPr>
          <w:p w14:paraId="7A5B7AA4" w14:textId="77777777" w:rsidR="00346115" w:rsidRPr="00066269" w:rsidRDefault="00B543EF">
            <w:pPr>
              <w:rPr>
                <w:sz w:val="16"/>
              </w:rPr>
            </w:pPr>
            <w:r w:rsidRPr="00066269">
              <w:rPr>
                <w:sz w:val="16"/>
              </w:rPr>
              <w:t>3</w:t>
            </w:r>
          </w:p>
        </w:tc>
        <w:tc>
          <w:tcPr>
            <w:tcW w:w="0" w:type="auto"/>
          </w:tcPr>
          <w:p w14:paraId="227CDC7E" w14:textId="77777777" w:rsidR="00346115" w:rsidRPr="00066269" w:rsidRDefault="00B543EF">
            <w:pPr>
              <w:rPr>
                <w:sz w:val="16"/>
              </w:rPr>
            </w:pPr>
            <w:r w:rsidRPr="00066269">
              <w:rPr>
                <w:rStyle w:val="bold"/>
                <w:sz w:val="16"/>
              </w:rPr>
              <w:t>Enter the Company and Legacy Asset</w:t>
            </w:r>
          </w:p>
        </w:tc>
        <w:tc>
          <w:tcPr>
            <w:tcW w:w="0" w:type="auto"/>
          </w:tcPr>
          <w:p w14:paraId="5CBA26EC" w14:textId="77777777" w:rsidR="00066269" w:rsidRPr="00066269" w:rsidRDefault="00B543EF">
            <w:pPr>
              <w:rPr>
                <w:sz w:val="16"/>
              </w:rPr>
            </w:pPr>
            <w:r w:rsidRPr="00066269">
              <w:rPr>
                <w:sz w:val="16"/>
              </w:rPr>
              <w:t xml:space="preserve">Make the following entries and choose </w:t>
            </w:r>
            <w:r w:rsidRPr="00066269">
              <w:rPr>
                <w:rStyle w:val="screenelement"/>
                <w:sz w:val="16"/>
              </w:rPr>
              <w:t>Continue</w:t>
            </w:r>
            <w:r w:rsidRPr="00066269">
              <w:rPr>
                <w:sz w:val="16"/>
              </w:rPr>
              <w:t>:</w:t>
            </w:r>
          </w:p>
          <w:p w14:paraId="3D9E80B1" w14:textId="77777777" w:rsidR="00066269" w:rsidRPr="00066269" w:rsidRDefault="00B543EF">
            <w:pPr>
              <w:rPr>
                <w:sz w:val="16"/>
              </w:rPr>
            </w:pPr>
            <w:r w:rsidRPr="00066269">
              <w:rPr>
                <w:rStyle w:val="screenelement"/>
                <w:sz w:val="16"/>
              </w:rPr>
              <w:t>Company Code</w:t>
            </w:r>
            <w:r w:rsidRPr="00066269">
              <w:rPr>
                <w:sz w:val="16"/>
              </w:rPr>
              <w:t xml:space="preserve">: For example, </w:t>
            </w:r>
            <w:r w:rsidRPr="00066269">
              <w:rPr>
                <w:rStyle w:val="userinput"/>
                <w:sz w:val="16"/>
              </w:rPr>
              <w:t>3310</w:t>
            </w:r>
          </w:p>
          <w:p w14:paraId="6EC3FE21" w14:textId="6C741D8C" w:rsidR="00346115" w:rsidRPr="00066269" w:rsidRDefault="00B543EF">
            <w:pPr>
              <w:rPr>
                <w:sz w:val="16"/>
              </w:rPr>
            </w:pPr>
            <w:r w:rsidRPr="00066269">
              <w:rPr>
                <w:rStyle w:val="screenelement"/>
                <w:sz w:val="16"/>
              </w:rPr>
              <w:t>Asset</w:t>
            </w:r>
            <w:r w:rsidRPr="00066269">
              <w:rPr>
                <w:sz w:val="16"/>
              </w:rPr>
              <w:t xml:space="preserve">: For example, </w:t>
            </w:r>
            <w:r w:rsidRPr="00066269">
              <w:rPr>
                <w:rStyle w:val="userinput"/>
                <w:sz w:val="16"/>
              </w:rPr>
              <w:t>xxxxxx</w:t>
            </w:r>
          </w:p>
        </w:tc>
        <w:tc>
          <w:tcPr>
            <w:tcW w:w="0" w:type="auto"/>
          </w:tcPr>
          <w:p w14:paraId="6FF92887" w14:textId="77777777" w:rsidR="00346115" w:rsidRPr="00066269" w:rsidRDefault="00346115">
            <w:pPr>
              <w:rPr>
                <w:sz w:val="16"/>
              </w:rPr>
            </w:pPr>
          </w:p>
        </w:tc>
        <w:tc>
          <w:tcPr>
            <w:tcW w:w="0" w:type="auto"/>
          </w:tcPr>
          <w:p w14:paraId="4494BCA7" w14:textId="77777777" w:rsidR="00B543EF" w:rsidRPr="00066269" w:rsidRDefault="00B543EF">
            <w:pPr>
              <w:rPr>
                <w:sz w:val="16"/>
              </w:rPr>
            </w:pPr>
          </w:p>
        </w:tc>
      </w:tr>
      <w:tr w:rsidR="00346115" w:rsidRPr="00066269" w14:paraId="5C0F0562" w14:textId="77777777" w:rsidTr="00066269">
        <w:tc>
          <w:tcPr>
            <w:tcW w:w="0" w:type="auto"/>
          </w:tcPr>
          <w:p w14:paraId="0196D5D6" w14:textId="77777777" w:rsidR="00346115" w:rsidRPr="00066269" w:rsidRDefault="00B543EF">
            <w:pPr>
              <w:rPr>
                <w:sz w:val="16"/>
              </w:rPr>
            </w:pPr>
            <w:r w:rsidRPr="00066269">
              <w:rPr>
                <w:sz w:val="16"/>
              </w:rPr>
              <w:lastRenderedPageBreak/>
              <w:t>4</w:t>
            </w:r>
          </w:p>
        </w:tc>
        <w:tc>
          <w:tcPr>
            <w:tcW w:w="0" w:type="auto"/>
          </w:tcPr>
          <w:p w14:paraId="12961BE2" w14:textId="77777777" w:rsidR="00346115" w:rsidRPr="00066269" w:rsidRDefault="00B543EF">
            <w:pPr>
              <w:rPr>
                <w:sz w:val="16"/>
              </w:rPr>
            </w:pPr>
            <w:r w:rsidRPr="00066269">
              <w:rPr>
                <w:rStyle w:val="bold"/>
                <w:sz w:val="16"/>
              </w:rPr>
              <w:t>Enter values for Legacy Asset</w:t>
            </w:r>
          </w:p>
        </w:tc>
        <w:tc>
          <w:tcPr>
            <w:tcW w:w="0" w:type="auto"/>
          </w:tcPr>
          <w:p w14:paraId="345F3019" w14:textId="77777777" w:rsidR="00066269" w:rsidRPr="00066269" w:rsidRDefault="00B543EF">
            <w:pPr>
              <w:rPr>
                <w:sz w:val="16"/>
              </w:rPr>
            </w:pPr>
            <w:r w:rsidRPr="00066269">
              <w:rPr>
                <w:sz w:val="16"/>
              </w:rPr>
              <w:t>Based on the ledger selection, the assigned depreciation areas are listed.</w:t>
            </w:r>
          </w:p>
          <w:p w14:paraId="1C335490" w14:textId="77777777" w:rsidR="00066269" w:rsidRPr="00066269" w:rsidRDefault="00B543EF">
            <w:pPr>
              <w:rPr>
                <w:sz w:val="16"/>
              </w:rPr>
            </w:pPr>
            <w:r w:rsidRPr="00066269">
              <w:rPr>
                <w:sz w:val="16"/>
              </w:rPr>
              <w:t xml:space="preserve">If you select the </w:t>
            </w:r>
            <w:r w:rsidRPr="00066269">
              <w:rPr>
                <w:rStyle w:val="screenelement"/>
                <w:sz w:val="16"/>
              </w:rPr>
              <w:t>Calculate Currencies</w:t>
            </w:r>
            <w:r w:rsidRPr="00066269">
              <w:rPr>
                <w:sz w:val="16"/>
              </w:rPr>
              <w:t xml:space="preserve"> checkbox, the values entered for company code currency are translated into the group currency using the exchange rate available in the system. These settings are recommended for testing purposes.</w:t>
            </w:r>
          </w:p>
          <w:p w14:paraId="4611ACAC" w14:textId="77777777" w:rsidR="00066269" w:rsidRPr="00066269" w:rsidRDefault="00B543EF">
            <w:pPr>
              <w:rPr>
                <w:sz w:val="16"/>
              </w:rPr>
            </w:pPr>
            <w:r w:rsidRPr="00066269">
              <w:rPr>
                <w:sz w:val="16"/>
              </w:rPr>
              <w:t xml:space="preserve">If you need to manually maintain currency conversion due to different exchange rates, don't select the </w:t>
            </w:r>
            <w:r w:rsidRPr="00066269">
              <w:rPr>
                <w:rStyle w:val="screenelement"/>
                <w:sz w:val="16"/>
              </w:rPr>
              <w:t>Calculate Currencies</w:t>
            </w:r>
            <w:r w:rsidRPr="00066269">
              <w:rPr>
                <w:sz w:val="16"/>
              </w:rPr>
              <w:t xml:space="preserve"> checkbox. Enter the values for group currency manually in the </w:t>
            </w:r>
            <w:r w:rsidRPr="00066269">
              <w:rPr>
                <w:rStyle w:val="screenelement"/>
                <w:sz w:val="16"/>
              </w:rPr>
              <w:t>Amount in Global Currency</w:t>
            </w:r>
            <w:r w:rsidRPr="00066269">
              <w:rPr>
                <w:sz w:val="16"/>
              </w:rPr>
              <w:t xml:space="preserve"> column.</w:t>
            </w:r>
          </w:p>
          <w:p w14:paraId="158A072D" w14:textId="77777777" w:rsidR="00066269" w:rsidRPr="00066269" w:rsidRDefault="00B543EF">
            <w:pPr>
              <w:rPr>
                <w:sz w:val="16"/>
              </w:rPr>
            </w:pPr>
            <w:r w:rsidRPr="00066269">
              <w:rPr>
                <w:sz w:val="16"/>
              </w:rPr>
              <w:t xml:space="preserve">On the </w:t>
            </w:r>
            <w:r w:rsidRPr="00066269">
              <w:rPr>
                <w:rStyle w:val="screenelement"/>
                <w:sz w:val="16"/>
              </w:rPr>
              <w:t>Cumulated Values</w:t>
            </w:r>
            <w:r w:rsidRPr="00066269">
              <w:rPr>
                <w:sz w:val="16"/>
              </w:rPr>
              <w:t xml:space="preserve"> tab, enter values for the following lines for </w:t>
            </w:r>
            <w:r w:rsidRPr="00066269">
              <w:rPr>
                <w:rStyle w:val="screenelement"/>
                <w:sz w:val="16"/>
              </w:rPr>
              <w:t>Amount in Company Code currency</w:t>
            </w:r>
            <w:r w:rsidRPr="00066269">
              <w:rPr>
                <w:sz w:val="16"/>
              </w:rPr>
              <w:t>:</w:t>
            </w:r>
          </w:p>
          <w:p w14:paraId="5DCC397A" w14:textId="77777777" w:rsidR="00066269" w:rsidRPr="00066269" w:rsidRDefault="00B543EF">
            <w:pPr>
              <w:rPr>
                <w:sz w:val="16"/>
              </w:rPr>
            </w:pPr>
            <w:r w:rsidRPr="00066269">
              <w:rPr>
                <w:sz w:val="16"/>
              </w:rPr>
              <w:t>Ledger 0L:</w:t>
            </w:r>
          </w:p>
          <w:p w14:paraId="593A06FD" w14:textId="6B41FE78" w:rsidR="00346115" w:rsidRPr="00066269" w:rsidRDefault="00B543EF">
            <w:pPr>
              <w:pStyle w:val="listpara1"/>
              <w:numPr>
                <w:ilvl w:val="0"/>
                <w:numId w:val="7"/>
              </w:numPr>
              <w:rPr>
                <w:sz w:val="16"/>
              </w:rPr>
            </w:pPr>
            <w:r w:rsidRPr="00066269">
              <w:rPr>
                <w:sz w:val="16"/>
              </w:rPr>
              <w:t>Depreciation area 01</w:t>
            </w:r>
          </w:p>
          <w:p w14:paraId="222AF9FE" w14:textId="77777777" w:rsidR="00346115" w:rsidRPr="00066269" w:rsidRDefault="00B543EF">
            <w:pPr>
              <w:pStyle w:val="listpara1"/>
              <w:numPr>
                <w:ilvl w:val="0"/>
                <w:numId w:val="3"/>
              </w:numPr>
              <w:rPr>
                <w:sz w:val="16"/>
              </w:rPr>
            </w:pPr>
            <w:r w:rsidRPr="00066269">
              <w:rPr>
                <w:sz w:val="16"/>
              </w:rPr>
              <w:t xml:space="preserve">07000 Cumulative Acquisition Costs: 3600.00 </w:t>
            </w:r>
            <w:r w:rsidRPr="00066269">
              <w:rPr>
                <w:rStyle w:val="userinput"/>
                <w:sz w:val="16"/>
              </w:rPr>
              <w:t>AED</w:t>
            </w:r>
          </w:p>
          <w:p w14:paraId="0A73E830" w14:textId="77777777" w:rsidR="00066269" w:rsidRPr="00066269" w:rsidRDefault="00B543EF">
            <w:pPr>
              <w:pStyle w:val="listpara1"/>
              <w:numPr>
                <w:ilvl w:val="0"/>
                <w:numId w:val="3"/>
              </w:numPr>
              <w:rPr>
                <w:sz w:val="16"/>
              </w:rPr>
            </w:pPr>
            <w:r w:rsidRPr="00066269">
              <w:rPr>
                <w:sz w:val="16"/>
              </w:rPr>
              <w:t xml:space="preserve">07005 Cumulative Ordinary Depreciation: -900.00 </w:t>
            </w:r>
            <w:r w:rsidRPr="00066269">
              <w:rPr>
                <w:rStyle w:val="userinput"/>
                <w:sz w:val="16"/>
              </w:rPr>
              <w:t>AED</w:t>
            </w:r>
          </w:p>
          <w:p w14:paraId="42577807" w14:textId="77777777" w:rsidR="00066269" w:rsidRPr="00066269" w:rsidRDefault="00B543EF">
            <w:pPr>
              <w:rPr>
                <w:sz w:val="16"/>
              </w:rPr>
            </w:pPr>
            <w:r w:rsidRPr="00066269">
              <w:rPr>
                <w:sz w:val="16"/>
              </w:rPr>
              <w:t>Ledger 0L:</w:t>
            </w:r>
          </w:p>
          <w:p w14:paraId="35178377" w14:textId="1B9F1E3B" w:rsidR="00346115" w:rsidRPr="00066269" w:rsidRDefault="00B543EF">
            <w:pPr>
              <w:pStyle w:val="listpara1"/>
              <w:numPr>
                <w:ilvl w:val="0"/>
                <w:numId w:val="8"/>
              </w:numPr>
              <w:rPr>
                <w:sz w:val="16"/>
              </w:rPr>
            </w:pPr>
            <w:r w:rsidRPr="00066269">
              <w:rPr>
                <w:sz w:val="16"/>
              </w:rPr>
              <w:t>Depreciation area 15</w:t>
            </w:r>
          </w:p>
          <w:p w14:paraId="621B34FC" w14:textId="77777777" w:rsidR="00346115" w:rsidRPr="00066269" w:rsidRDefault="00B543EF">
            <w:pPr>
              <w:pStyle w:val="listpara1"/>
              <w:numPr>
                <w:ilvl w:val="0"/>
                <w:numId w:val="3"/>
              </w:numPr>
              <w:rPr>
                <w:sz w:val="16"/>
              </w:rPr>
            </w:pPr>
            <w:r w:rsidRPr="00066269">
              <w:rPr>
                <w:sz w:val="16"/>
              </w:rPr>
              <w:t xml:space="preserve">07000 Cumulative Acquisition Costs: 3600.00 </w:t>
            </w:r>
            <w:r w:rsidRPr="00066269">
              <w:rPr>
                <w:rStyle w:val="userinput"/>
                <w:sz w:val="16"/>
              </w:rPr>
              <w:t>AED</w:t>
            </w:r>
          </w:p>
          <w:p w14:paraId="31D0846E" w14:textId="77777777" w:rsidR="00066269" w:rsidRPr="00066269" w:rsidRDefault="00B543EF">
            <w:pPr>
              <w:pStyle w:val="listpara1"/>
              <w:numPr>
                <w:ilvl w:val="0"/>
                <w:numId w:val="3"/>
              </w:numPr>
              <w:rPr>
                <w:sz w:val="16"/>
              </w:rPr>
            </w:pPr>
            <w:r w:rsidRPr="00066269">
              <w:rPr>
                <w:sz w:val="16"/>
              </w:rPr>
              <w:t xml:space="preserve">07005 Cumulative Ordinary Depreciation: -900.00 </w:t>
            </w:r>
            <w:r w:rsidRPr="00066269">
              <w:rPr>
                <w:rStyle w:val="userinput"/>
                <w:sz w:val="16"/>
              </w:rPr>
              <w:t>AED</w:t>
            </w:r>
          </w:p>
          <w:p w14:paraId="577527F9" w14:textId="77777777" w:rsidR="00066269" w:rsidRPr="00066269" w:rsidRDefault="00B543EF">
            <w:pPr>
              <w:rPr>
                <w:sz w:val="16"/>
              </w:rPr>
            </w:pPr>
            <w:r w:rsidRPr="00066269">
              <w:rPr>
                <w:sz w:val="16"/>
              </w:rPr>
              <w:t>Ledger 2L:</w:t>
            </w:r>
          </w:p>
          <w:p w14:paraId="6F3974FF" w14:textId="27753B6A" w:rsidR="00346115" w:rsidRPr="00066269" w:rsidRDefault="00B543EF">
            <w:pPr>
              <w:pStyle w:val="listpara1"/>
              <w:numPr>
                <w:ilvl w:val="0"/>
                <w:numId w:val="9"/>
              </w:numPr>
              <w:rPr>
                <w:sz w:val="16"/>
              </w:rPr>
            </w:pPr>
            <w:r w:rsidRPr="00066269">
              <w:rPr>
                <w:sz w:val="16"/>
              </w:rPr>
              <w:t>Depreciation area 32</w:t>
            </w:r>
          </w:p>
          <w:p w14:paraId="0A4A5CCA" w14:textId="77777777" w:rsidR="00346115" w:rsidRPr="00066269" w:rsidRDefault="00B543EF">
            <w:pPr>
              <w:pStyle w:val="listpara1"/>
              <w:numPr>
                <w:ilvl w:val="0"/>
                <w:numId w:val="3"/>
              </w:numPr>
              <w:rPr>
                <w:sz w:val="16"/>
              </w:rPr>
            </w:pPr>
            <w:r w:rsidRPr="00066269">
              <w:rPr>
                <w:sz w:val="16"/>
              </w:rPr>
              <w:t xml:space="preserve">07000 Cumulative Acquisition Costs: 3600.00 </w:t>
            </w:r>
            <w:r w:rsidRPr="00066269">
              <w:rPr>
                <w:rStyle w:val="userinput"/>
                <w:sz w:val="16"/>
              </w:rPr>
              <w:t>AED</w:t>
            </w:r>
          </w:p>
          <w:p w14:paraId="61D6787D" w14:textId="77777777" w:rsidR="00346115" w:rsidRPr="00066269" w:rsidRDefault="00B543EF">
            <w:pPr>
              <w:pStyle w:val="listpara1"/>
              <w:numPr>
                <w:ilvl w:val="0"/>
                <w:numId w:val="3"/>
              </w:numPr>
              <w:rPr>
                <w:sz w:val="16"/>
              </w:rPr>
            </w:pPr>
            <w:r w:rsidRPr="00066269">
              <w:rPr>
                <w:sz w:val="16"/>
              </w:rPr>
              <w:t xml:space="preserve">07005 Cumulative Ordinary Depreciation: -900.00 </w:t>
            </w:r>
            <w:r w:rsidRPr="00066269">
              <w:rPr>
                <w:rStyle w:val="userinput"/>
                <w:sz w:val="16"/>
              </w:rPr>
              <w:t>AED</w:t>
            </w:r>
          </w:p>
          <w:p w14:paraId="7BD93BB5" w14:textId="77777777" w:rsidR="00346115" w:rsidRPr="00066269" w:rsidRDefault="00346115">
            <w:pPr>
              <w:rPr>
                <w:sz w:val="16"/>
              </w:rPr>
            </w:pPr>
          </w:p>
          <w:tbl>
            <w:tblPr>
              <w:tblW w:w="4975" w:type="pct"/>
              <w:tblCellMar>
                <w:left w:w="10" w:type="dxa"/>
                <w:right w:w="10" w:type="dxa"/>
              </w:tblCellMar>
              <w:tblLook w:val="0000" w:firstRow="0" w:lastRow="0" w:firstColumn="0" w:lastColumn="0" w:noHBand="0" w:noVBand="0"/>
            </w:tblPr>
            <w:tblGrid>
              <w:gridCol w:w="4686"/>
            </w:tblGrid>
            <w:tr w:rsidR="00346115" w:rsidRPr="00066269" w14:paraId="0F97291A" w14:textId="77777777" w:rsidTr="00066269">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57D488F6" w14:textId="77777777" w:rsidR="00346115" w:rsidRPr="00066269" w:rsidRDefault="00B543EF">
                  <w:pPr>
                    <w:rPr>
                      <w:sz w:val="16"/>
                    </w:rPr>
                  </w:pPr>
                  <w:r w:rsidRPr="00066269">
                    <w:rPr>
                      <w:rStyle w:val="bold"/>
                      <w:sz w:val="16"/>
                    </w:rPr>
                    <w:t xml:space="preserve">Note </w:t>
                  </w:r>
                  <w:r w:rsidRPr="00066269">
                    <w:rPr>
                      <w:sz w:val="16"/>
                    </w:rPr>
                    <w:t xml:space="preserve">The </w:t>
                  </w:r>
                  <w:r w:rsidRPr="00066269">
                    <w:rPr>
                      <w:sz w:val="16"/>
                    </w:rPr>
                    <w:t>depreciation amounts in the bulleted lists above should be entered as negative amounts.</w:t>
                  </w:r>
                </w:p>
              </w:tc>
            </w:tr>
          </w:tbl>
          <w:p w14:paraId="351074DB" w14:textId="77777777" w:rsidR="00346115" w:rsidRPr="00066269" w:rsidRDefault="00346115">
            <w:pPr>
              <w:rPr>
                <w:sz w:val="16"/>
              </w:rPr>
            </w:pPr>
          </w:p>
          <w:tbl>
            <w:tblPr>
              <w:tblW w:w="4975" w:type="pct"/>
              <w:tblCellMar>
                <w:left w:w="10" w:type="dxa"/>
                <w:right w:w="10" w:type="dxa"/>
              </w:tblCellMar>
              <w:tblLook w:val="0000" w:firstRow="0" w:lastRow="0" w:firstColumn="0" w:lastColumn="0" w:noHBand="0" w:noVBand="0"/>
            </w:tblPr>
            <w:tblGrid>
              <w:gridCol w:w="4686"/>
            </w:tblGrid>
            <w:tr w:rsidR="00346115" w:rsidRPr="00066269" w14:paraId="1C8A9A67" w14:textId="77777777" w:rsidTr="00066269">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535FC80E" w14:textId="77777777" w:rsidR="00346115" w:rsidRPr="00066269" w:rsidRDefault="00B543EF">
                  <w:pPr>
                    <w:rPr>
                      <w:sz w:val="16"/>
                    </w:rPr>
                  </w:pPr>
                  <w:r w:rsidRPr="00066269">
                    <w:rPr>
                      <w:rStyle w:val="bold"/>
                      <w:sz w:val="16"/>
                    </w:rPr>
                    <w:t xml:space="preserve">Note </w:t>
                  </w:r>
                  <w:r w:rsidRPr="00066269">
                    <w:rPr>
                      <w:sz w:val="16"/>
                    </w:rPr>
                    <w:t>Enter values for each depreciation area.</w:t>
                  </w:r>
                </w:p>
              </w:tc>
            </w:tr>
          </w:tbl>
          <w:p w14:paraId="0C5228AE" w14:textId="77777777" w:rsidR="00B543EF" w:rsidRPr="00066269" w:rsidRDefault="00B543EF">
            <w:pPr>
              <w:rPr>
                <w:sz w:val="16"/>
              </w:rPr>
            </w:pPr>
          </w:p>
        </w:tc>
        <w:tc>
          <w:tcPr>
            <w:tcW w:w="0" w:type="auto"/>
          </w:tcPr>
          <w:p w14:paraId="33DAADAD" w14:textId="77777777" w:rsidR="00066269" w:rsidRPr="00066269" w:rsidRDefault="00B543EF">
            <w:pPr>
              <w:rPr>
                <w:sz w:val="16"/>
              </w:rPr>
            </w:pPr>
            <w:r w:rsidRPr="00066269">
              <w:rPr>
                <w:sz w:val="16"/>
              </w:rPr>
              <w:t xml:space="preserve">The </w:t>
            </w:r>
            <w:r w:rsidRPr="00066269">
              <w:rPr>
                <w:rStyle w:val="screenelement"/>
                <w:sz w:val="16"/>
              </w:rPr>
              <w:t>Enter</w:t>
            </w:r>
            <w:r w:rsidRPr="00066269">
              <w:rPr>
                <w:sz w:val="16"/>
              </w:rPr>
              <w:t xml:space="preserve"> </w:t>
            </w:r>
            <w:r w:rsidRPr="00066269">
              <w:rPr>
                <w:rStyle w:val="screenelement"/>
                <w:sz w:val="16"/>
              </w:rPr>
              <w:t>Asset Transaction Legacy Data</w:t>
            </w:r>
            <w:r w:rsidRPr="00066269">
              <w:rPr>
                <w:sz w:val="16"/>
              </w:rPr>
              <w:t xml:space="preserve"> view is displayed. The following tabs are available:</w:t>
            </w:r>
          </w:p>
          <w:p w14:paraId="0F8C419B" w14:textId="448B6CD3" w:rsidR="00346115" w:rsidRPr="00066269" w:rsidRDefault="00B543EF">
            <w:pPr>
              <w:pStyle w:val="listpara1"/>
              <w:numPr>
                <w:ilvl w:val="0"/>
                <w:numId w:val="10"/>
              </w:numPr>
              <w:rPr>
                <w:sz w:val="16"/>
              </w:rPr>
            </w:pPr>
            <w:r w:rsidRPr="00066269">
              <w:rPr>
                <w:rStyle w:val="screenelement"/>
                <w:sz w:val="16"/>
              </w:rPr>
              <w:t>Cumulated Values</w:t>
            </w:r>
            <w:r w:rsidRPr="00066269">
              <w:rPr>
                <w:sz w:val="16"/>
              </w:rPr>
              <w:t xml:space="preserve"> - The relevant amounts for APC, Ordinary Depreciation, Special Depreciation, and other items are required when the date for </w:t>
            </w:r>
            <w:r w:rsidRPr="00066269">
              <w:rPr>
                <w:rStyle w:val="screenelement"/>
                <w:sz w:val="16"/>
              </w:rPr>
              <w:t>Legacy Transfer Segment</w:t>
            </w:r>
            <w:r w:rsidRPr="00066269">
              <w:rPr>
                <w:sz w:val="16"/>
              </w:rPr>
              <w:t xml:space="preserve"> is the end of the previous year.</w:t>
            </w:r>
          </w:p>
          <w:p w14:paraId="70C7A5C0" w14:textId="77777777" w:rsidR="00066269" w:rsidRPr="00066269" w:rsidRDefault="00B543EF">
            <w:pPr>
              <w:pStyle w:val="listpara1"/>
              <w:numPr>
                <w:ilvl w:val="0"/>
                <w:numId w:val="3"/>
              </w:numPr>
              <w:rPr>
                <w:sz w:val="16"/>
              </w:rPr>
            </w:pPr>
            <w:r w:rsidRPr="00066269">
              <w:rPr>
                <w:rStyle w:val="screenelement"/>
                <w:sz w:val="16"/>
              </w:rPr>
              <w:t>Posted Values</w:t>
            </w:r>
            <w:r w:rsidRPr="00066269">
              <w:rPr>
                <w:sz w:val="16"/>
              </w:rPr>
              <w:t xml:space="preserve"> - The relevant amounts for Ordinary Depreciation, Special Depreciation, and other items are required for cases where the date for Legacy Transfer Segment is during the current year. In this case, the last period for depreciation run should be entered in addition to the depreciation amount posted for current year.</w:t>
            </w:r>
          </w:p>
          <w:p w14:paraId="3813CD10" w14:textId="77777777" w:rsidR="00066269" w:rsidRPr="00066269" w:rsidRDefault="00B543EF">
            <w:pPr>
              <w:rPr>
                <w:sz w:val="16"/>
              </w:rPr>
            </w:pPr>
            <w:r w:rsidRPr="00066269">
              <w:rPr>
                <w:sz w:val="16"/>
              </w:rPr>
              <w:t xml:space="preserve">Bypass the warning </w:t>
            </w:r>
            <w:r w:rsidRPr="00066269">
              <w:rPr>
                <w:rStyle w:val="CourierNew"/>
                <w:sz w:val="16"/>
              </w:rPr>
              <w:t>Posting will take place in an earlier fiscal year</w:t>
            </w:r>
            <w:r w:rsidRPr="00066269">
              <w:rPr>
                <w:sz w:val="16"/>
              </w:rPr>
              <w:t>.</w:t>
            </w:r>
          </w:p>
          <w:p w14:paraId="0DB51B13" w14:textId="362EAF9C" w:rsidR="00346115" w:rsidRPr="00066269" w:rsidRDefault="00B543EF">
            <w:pPr>
              <w:rPr>
                <w:sz w:val="16"/>
              </w:rPr>
            </w:pPr>
            <w:r w:rsidRPr="00066269">
              <w:rPr>
                <w:sz w:val="16"/>
              </w:rPr>
              <w:t>If any errors are RED coded, correct these before posting.</w:t>
            </w:r>
          </w:p>
        </w:tc>
        <w:tc>
          <w:tcPr>
            <w:tcW w:w="0" w:type="auto"/>
          </w:tcPr>
          <w:p w14:paraId="77DC5DFF" w14:textId="77777777" w:rsidR="00B543EF" w:rsidRPr="00066269" w:rsidRDefault="00B543EF">
            <w:pPr>
              <w:rPr>
                <w:sz w:val="16"/>
              </w:rPr>
            </w:pPr>
          </w:p>
        </w:tc>
      </w:tr>
      <w:tr w:rsidR="00346115" w:rsidRPr="00066269" w14:paraId="5BC9C1A0" w14:textId="77777777" w:rsidTr="00066269">
        <w:tc>
          <w:tcPr>
            <w:tcW w:w="0" w:type="auto"/>
          </w:tcPr>
          <w:p w14:paraId="474E6348" w14:textId="77777777" w:rsidR="00346115" w:rsidRPr="00066269" w:rsidRDefault="00B543EF">
            <w:pPr>
              <w:rPr>
                <w:sz w:val="16"/>
              </w:rPr>
            </w:pPr>
            <w:r w:rsidRPr="00066269">
              <w:rPr>
                <w:sz w:val="16"/>
              </w:rPr>
              <w:t>5</w:t>
            </w:r>
          </w:p>
        </w:tc>
        <w:tc>
          <w:tcPr>
            <w:tcW w:w="0" w:type="auto"/>
          </w:tcPr>
          <w:p w14:paraId="2543A377" w14:textId="77777777" w:rsidR="00346115" w:rsidRPr="00066269" w:rsidRDefault="00B543EF">
            <w:pPr>
              <w:rPr>
                <w:sz w:val="16"/>
              </w:rPr>
            </w:pPr>
            <w:r w:rsidRPr="00066269">
              <w:rPr>
                <w:rStyle w:val="bold"/>
                <w:sz w:val="16"/>
              </w:rPr>
              <w:t>Post Legacy Asset Transaction</w:t>
            </w:r>
          </w:p>
        </w:tc>
        <w:tc>
          <w:tcPr>
            <w:tcW w:w="0" w:type="auto"/>
          </w:tcPr>
          <w:p w14:paraId="4A312463" w14:textId="77777777" w:rsidR="00066269" w:rsidRPr="00066269" w:rsidRDefault="00B543EF">
            <w:pPr>
              <w:rPr>
                <w:sz w:val="16"/>
              </w:rPr>
            </w:pPr>
            <w:r w:rsidRPr="00066269">
              <w:rPr>
                <w:sz w:val="16"/>
              </w:rPr>
              <w:t xml:space="preserve">Choose </w:t>
            </w:r>
            <w:r w:rsidRPr="00066269">
              <w:rPr>
                <w:rStyle w:val="screenelement"/>
                <w:sz w:val="16"/>
              </w:rPr>
              <w:t>Post</w:t>
            </w:r>
            <w:r w:rsidRPr="00066269">
              <w:rPr>
                <w:sz w:val="16"/>
              </w:rPr>
              <w:t>.</w:t>
            </w:r>
          </w:p>
          <w:p w14:paraId="0A72E17F" w14:textId="6AAEAD09" w:rsidR="00346115" w:rsidRPr="00066269" w:rsidRDefault="00B543EF">
            <w:pPr>
              <w:rPr>
                <w:sz w:val="16"/>
              </w:rPr>
            </w:pPr>
            <w:r w:rsidRPr="00066269">
              <w:rPr>
                <w:sz w:val="16"/>
              </w:rPr>
              <w:t xml:space="preserve">Choose </w:t>
            </w:r>
            <w:r w:rsidRPr="00066269">
              <w:rPr>
                <w:rStyle w:val="screenelement"/>
                <w:sz w:val="16"/>
              </w:rPr>
              <w:t>Continue</w:t>
            </w:r>
            <w:r w:rsidRPr="00066269">
              <w:rPr>
                <w:sz w:val="16"/>
              </w:rPr>
              <w:t>.</w:t>
            </w:r>
          </w:p>
        </w:tc>
        <w:tc>
          <w:tcPr>
            <w:tcW w:w="0" w:type="auto"/>
          </w:tcPr>
          <w:tbl>
            <w:tblPr>
              <w:tblW w:w="4975" w:type="pct"/>
              <w:tblCellMar>
                <w:left w:w="10" w:type="dxa"/>
                <w:right w:w="10" w:type="dxa"/>
              </w:tblCellMar>
              <w:tblLook w:val="0000" w:firstRow="0" w:lastRow="0" w:firstColumn="0" w:lastColumn="0" w:noHBand="0" w:noVBand="0"/>
            </w:tblPr>
            <w:tblGrid>
              <w:gridCol w:w="6395"/>
            </w:tblGrid>
            <w:tr w:rsidR="00346115" w:rsidRPr="00066269" w14:paraId="52929EF7" w14:textId="77777777" w:rsidTr="00066269">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7249BF6E" w14:textId="77777777" w:rsidR="00066269" w:rsidRPr="00066269" w:rsidRDefault="00B543EF">
                  <w:pPr>
                    <w:rPr>
                      <w:sz w:val="16"/>
                    </w:rPr>
                  </w:pPr>
                  <w:r w:rsidRPr="00066269">
                    <w:rPr>
                      <w:rStyle w:val="bold"/>
                      <w:sz w:val="16"/>
                    </w:rPr>
                    <w:t xml:space="preserve">Note </w:t>
                  </w:r>
                  <w:r w:rsidRPr="00066269">
                    <w:rPr>
                      <w:sz w:val="16"/>
                    </w:rPr>
                    <w:t>Document number for each accounting principle:</w:t>
                  </w:r>
                </w:p>
                <w:p w14:paraId="034F091E" w14:textId="77777777" w:rsidR="00066269" w:rsidRPr="00066269" w:rsidRDefault="00B543EF">
                  <w:pPr>
                    <w:rPr>
                      <w:sz w:val="16"/>
                    </w:rPr>
                  </w:pPr>
                  <w:r w:rsidRPr="00066269">
                    <w:rPr>
                      <w:rStyle w:val="userinput"/>
                      <w:sz w:val="16"/>
                    </w:rPr>
                    <w:t>AE</w:t>
                  </w:r>
                  <w:r w:rsidRPr="00066269">
                    <w:rPr>
                      <w:sz w:val="16"/>
                    </w:rPr>
                    <w:t xml:space="preserve"> </w:t>
                  </w:r>
                  <w:r w:rsidRPr="00066269">
                    <w:rPr>
                      <w:rStyle w:val="userinput"/>
                      <w:sz w:val="16"/>
                    </w:rPr>
                    <w:t>AP</w:t>
                  </w:r>
                  <w:r w:rsidRPr="00066269">
                    <w:rPr>
                      <w:sz w:val="16"/>
                    </w:rPr>
                    <w:t xml:space="preserve"> _________</w:t>
                  </w:r>
                </w:p>
                <w:p w14:paraId="25432907" w14:textId="77777777" w:rsidR="00066269" w:rsidRPr="00066269" w:rsidRDefault="00B543EF">
                  <w:pPr>
                    <w:rPr>
                      <w:sz w:val="16"/>
                    </w:rPr>
                  </w:pPr>
                  <w:r w:rsidRPr="00066269">
                    <w:rPr>
                      <w:rStyle w:val="userinput"/>
                      <w:sz w:val="16"/>
                    </w:rPr>
                    <w:t>IFRS</w:t>
                  </w:r>
                  <w:r w:rsidRPr="00066269">
                    <w:rPr>
                      <w:sz w:val="16"/>
                    </w:rPr>
                    <w:t xml:space="preserve"> _________</w:t>
                  </w:r>
                </w:p>
                <w:p w14:paraId="76310B7D" w14:textId="0A1D689E" w:rsidR="00346115" w:rsidRPr="00066269" w:rsidRDefault="00B543EF">
                  <w:pPr>
                    <w:rPr>
                      <w:sz w:val="16"/>
                    </w:rPr>
                  </w:pPr>
                  <w:r w:rsidRPr="00066269">
                    <w:rPr>
                      <w:rStyle w:val="userinput"/>
                      <w:sz w:val="16"/>
                    </w:rPr>
                    <w:t>USGP</w:t>
                  </w:r>
                  <w:r w:rsidRPr="00066269">
                    <w:rPr>
                      <w:sz w:val="16"/>
                    </w:rPr>
                    <w:t xml:space="preserve"> _______</w:t>
                  </w:r>
                </w:p>
              </w:tc>
            </w:tr>
          </w:tbl>
          <w:p w14:paraId="5DE93A94" w14:textId="77777777" w:rsidR="00B543EF" w:rsidRPr="00066269" w:rsidRDefault="00B543EF">
            <w:pPr>
              <w:rPr>
                <w:sz w:val="16"/>
              </w:rPr>
            </w:pPr>
          </w:p>
        </w:tc>
        <w:tc>
          <w:tcPr>
            <w:tcW w:w="0" w:type="auto"/>
          </w:tcPr>
          <w:p w14:paraId="5779193B" w14:textId="77777777" w:rsidR="00346115" w:rsidRPr="00066269" w:rsidRDefault="00346115">
            <w:pPr>
              <w:rPr>
                <w:sz w:val="16"/>
              </w:rPr>
            </w:pPr>
          </w:p>
        </w:tc>
      </w:tr>
    </w:tbl>
    <w:p w14:paraId="6616051E" w14:textId="77777777" w:rsidR="00346115" w:rsidRDefault="00B543EF">
      <w:pPr>
        <w:pStyle w:val="Heading3"/>
      </w:pPr>
      <w:bookmarkStart w:id="26" w:name="d2e2057"/>
      <w:bookmarkStart w:id="27" w:name="_Toc232847035"/>
      <w:r>
        <w:lastRenderedPageBreak/>
        <w:t>Asset Revaluation Index (Optional)</w:t>
      </w:r>
      <w:bookmarkEnd w:id="26"/>
      <w:bookmarkEnd w:id="27"/>
    </w:p>
    <w:p w14:paraId="75CF429C" w14:textId="77777777" w:rsidR="00346115" w:rsidRDefault="00B543EF">
      <w:pPr>
        <w:pStyle w:val="Heading4"/>
      </w:pPr>
      <w:bookmarkStart w:id="28" w:name="unique_11"/>
      <w:bookmarkStart w:id="29" w:name="_Toc232847036"/>
      <w:r>
        <w:t>Maintain Asset Revaluation Index</w:t>
      </w:r>
      <w:bookmarkEnd w:id="28"/>
      <w:bookmarkEnd w:id="29"/>
    </w:p>
    <w:p w14:paraId="2B3B5E66" w14:textId="77777777" w:rsidR="00346115" w:rsidRDefault="00B543EF">
      <w:pPr>
        <w:pStyle w:val="sectiontitle"/>
      </w:pPr>
      <w:r>
        <w:t>Purpose</w:t>
      </w:r>
    </w:p>
    <w:p w14:paraId="6BDBF4DA" w14:textId="77777777" w:rsidR="00066269" w:rsidRDefault="00B543EF">
      <w:r>
        <w:t xml:space="preserve">Use the new app to perform </w:t>
      </w:r>
      <w:r>
        <w:t>automatic revaluations based on index values. In this app, you maintain index values for revaluation indexes. You can source index values from various places, such as an index officially released by an authority.</w:t>
      </w:r>
    </w:p>
    <w:p w14:paraId="6B848F49" w14:textId="1C89C1C9" w:rsidR="00346115" w:rsidRDefault="00B543EF">
      <w:r>
        <w:t>To activate automatic periodic revaluation calculations for assets, ensure the revaluation index is active and its ID is assigned to the asset master record. You can use the revaluation index in one or more valuations. The system calculates and posts automatic revaluations based on these index values. It posts the calculated revaluation amounts automatically during the periodic depreciation posting run when the calculation is triggered.</w:t>
      </w:r>
    </w:p>
    <w:p w14:paraId="5779CA52" w14:textId="77777777" w:rsidR="00346115" w:rsidRDefault="00346115"/>
    <w:tbl>
      <w:tblPr>
        <w:tblStyle w:val="SAPNote"/>
        <w:tblW w:w="4975" w:type="pct"/>
        <w:tblLook w:val="0600" w:firstRow="0" w:lastRow="0" w:firstColumn="0" w:lastColumn="0" w:noHBand="1" w:noVBand="1"/>
      </w:tblPr>
      <w:tblGrid>
        <w:gridCol w:w="14195"/>
      </w:tblGrid>
      <w:tr w:rsidR="00346115" w14:paraId="7E70B531" w14:textId="77777777" w:rsidTr="00066269">
        <w:tc>
          <w:tcPr>
            <w:tcW w:w="0" w:type="auto"/>
          </w:tcPr>
          <w:p w14:paraId="76538DB8" w14:textId="77777777" w:rsidR="00346115" w:rsidRDefault="00B543EF">
            <w:r>
              <w:rPr>
                <w:rStyle w:val="bold"/>
              </w:rPr>
              <w:t xml:space="preserve">Note </w:t>
            </w:r>
            <w:r>
              <w:t>These prerequisites steps are required only for asset revaluation when using a revaluation index.</w:t>
            </w:r>
          </w:p>
        </w:tc>
      </w:tr>
    </w:tbl>
    <w:p w14:paraId="44E401A0" w14:textId="77777777" w:rsidR="00346115" w:rsidRDefault="00B543EF">
      <w:pPr>
        <w:pStyle w:val="sectiontitle"/>
      </w:pPr>
      <w:r>
        <w:t>Procedure</w:t>
      </w:r>
    </w:p>
    <w:tbl>
      <w:tblPr>
        <w:tblStyle w:val="SAPStandardTable"/>
        <w:tblW w:w="5000" w:type="pct"/>
        <w:tblInd w:w="3" w:type="dxa"/>
        <w:tblLook w:val="0620" w:firstRow="1" w:lastRow="0" w:firstColumn="0" w:lastColumn="0" w:noHBand="1" w:noVBand="1"/>
      </w:tblPr>
      <w:tblGrid>
        <w:gridCol w:w="974"/>
        <w:gridCol w:w="2225"/>
        <w:gridCol w:w="4551"/>
        <w:gridCol w:w="4756"/>
        <w:gridCol w:w="1798"/>
      </w:tblGrid>
      <w:tr w:rsidR="00346115" w:rsidRPr="00066269" w14:paraId="51A9BC35" w14:textId="77777777" w:rsidTr="00066269">
        <w:trPr>
          <w:cnfStyle w:val="100000000000" w:firstRow="1" w:lastRow="0" w:firstColumn="0" w:lastColumn="0" w:oddVBand="0" w:evenVBand="0" w:oddHBand="0" w:evenHBand="0" w:firstRowFirstColumn="0" w:firstRowLastColumn="0" w:lastRowFirstColumn="0" w:lastRowLastColumn="0"/>
        </w:trPr>
        <w:tc>
          <w:tcPr>
            <w:tcW w:w="0" w:type="auto"/>
          </w:tcPr>
          <w:p w14:paraId="7A1F3575" w14:textId="77777777" w:rsidR="00346115" w:rsidRPr="00066269" w:rsidRDefault="00B543EF">
            <w:pPr>
              <w:pStyle w:val="boldparagraph"/>
              <w:rPr>
                <w:sz w:val="16"/>
              </w:rPr>
            </w:pPr>
            <w:r w:rsidRPr="00066269">
              <w:rPr>
                <w:rStyle w:val="bold"/>
                <w:sz w:val="16"/>
              </w:rPr>
              <w:t>Test Step #</w:t>
            </w:r>
          </w:p>
        </w:tc>
        <w:tc>
          <w:tcPr>
            <w:tcW w:w="0" w:type="auto"/>
          </w:tcPr>
          <w:p w14:paraId="1A52BDA5" w14:textId="77777777" w:rsidR="00346115" w:rsidRPr="00066269" w:rsidRDefault="00B543EF">
            <w:pPr>
              <w:pStyle w:val="boldparagraph"/>
              <w:rPr>
                <w:sz w:val="16"/>
              </w:rPr>
            </w:pPr>
            <w:r w:rsidRPr="00066269">
              <w:rPr>
                <w:rStyle w:val="bold"/>
                <w:sz w:val="16"/>
              </w:rPr>
              <w:t>Test Step Name</w:t>
            </w:r>
          </w:p>
        </w:tc>
        <w:tc>
          <w:tcPr>
            <w:tcW w:w="0" w:type="auto"/>
          </w:tcPr>
          <w:p w14:paraId="73422B65" w14:textId="77777777" w:rsidR="00346115" w:rsidRPr="00066269" w:rsidRDefault="00B543EF">
            <w:pPr>
              <w:pStyle w:val="boldparagraph"/>
              <w:rPr>
                <w:sz w:val="16"/>
              </w:rPr>
            </w:pPr>
            <w:r w:rsidRPr="00066269">
              <w:rPr>
                <w:rStyle w:val="bold"/>
                <w:sz w:val="16"/>
              </w:rPr>
              <w:t>Instruction</w:t>
            </w:r>
          </w:p>
        </w:tc>
        <w:tc>
          <w:tcPr>
            <w:tcW w:w="0" w:type="auto"/>
          </w:tcPr>
          <w:p w14:paraId="4C87B455" w14:textId="77777777" w:rsidR="00346115" w:rsidRPr="00066269" w:rsidRDefault="00B543EF">
            <w:pPr>
              <w:pStyle w:val="boldparagraph"/>
              <w:rPr>
                <w:sz w:val="16"/>
              </w:rPr>
            </w:pPr>
            <w:r w:rsidRPr="00066269">
              <w:rPr>
                <w:rStyle w:val="bold"/>
                <w:sz w:val="16"/>
              </w:rPr>
              <w:t>Expected Result</w:t>
            </w:r>
          </w:p>
        </w:tc>
        <w:tc>
          <w:tcPr>
            <w:tcW w:w="0" w:type="auto"/>
          </w:tcPr>
          <w:p w14:paraId="0D1DF76D" w14:textId="77777777" w:rsidR="00346115" w:rsidRPr="00066269" w:rsidRDefault="00B543EF">
            <w:pPr>
              <w:pStyle w:val="boldparagraph"/>
              <w:rPr>
                <w:sz w:val="16"/>
              </w:rPr>
            </w:pPr>
            <w:r w:rsidRPr="00066269">
              <w:rPr>
                <w:rStyle w:val="bold"/>
                <w:sz w:val="16"/>
              </w:rPr>
              <w:t>Pass / Fail / Comment</w:t>
            </w:r>
          </w:p>
        </w:tc>
      </w:tr>
      <w:tr w:rsidR="00346115" w:rsidRPr="00066269" w14:paraId="1B12CDE3" w14:textId="77777777" w:rsidTr="00066269">
        <w:tc>
          <w:tcPr>
            <w:tcW w:w="0" w:type="auto"/>
          </w:tcPr>
          <w:p w14:paraId="77A60C26" w14:textId="77777777" w:rsidR="00346115" w:rsidRPr="00066269" w:rsidRDefault="00B543EF">
            <w:pPr>
              <w:rPr>
                <w:sz w:val="16"/>
              </w:rPr>
            </w:pPr>
            <w:r w:rsidRPr="00066269">
              <w:rPr>
                <w:sz w:val="16"/>
              </w:rPr>
              <w:t>1</w:t>
            </w:r>
          </w:p>
        </w:tc>
        <w:tc>
          <w:tcPr>
            <w:tcW w:w="0" w:type="auto"/>
          </w:tcPr>
          <w:p w14:paraId="382D1846" w14:textId="77777777" w:rsidR="00346115" w:rsidRPr="00066269" w:rsidRDefault="00B543EF">
            <w:pPr>
              <w:rPr>
                <w:sz w:val="16"/>
              </w:rPr>
            </w:pPr>
            <w:r w:rsidRPr="00066269">
              <w:rPr>
                <w:rStyle w:val="bold"/>
                <w:sz w:val="16"/>
              </w:rPr>
              <w:t>Log On</w:t>
            </w:r>
          </w:p>
        </w:tc>
        <w:tc>
          <w:tcPr>
            <w:tcW w:w="0" w:type="auto"/>
          </w:tcPr>
          <w:p w14:paraId="350902AF" w14:textId="77777777" w:rsidR="00346115" w:rsidRPr="00066269" w:rsidRDefault="00B543EF">
            <w:pPr>
              <w:rPr>
                <w:sz w:val="16"/>
              </w:rPr>
            </w:pPr>
            <w:r w:rsidRPr="00066269">
              <w:rPr>
                <w:sz w:val="16"/>
              </w:rPr>
              <w:t>Log on to the SAP Fiori launchpad as an Asset Accountant.</w:t>
            </w:r>
          </w:p>
        </w:tc>
        <w:tc>
          <w:tcPr>
            <w:tcW w:w="0" w:type="auto"/>
          </w:tcPr>
          <w:p w14:paraId="35B8B177" w14:textId="77777777" w:rsidR="00B543EF" w:rsidRPr="00066269" w:rsidRDefault="00B543EF">
            <w:pPr>
              <w:rPr>
                <w:sz w:val="16"/>
              </w:rPr>
            </w:pPr>
          </w:p>
        </w:tc>
        <w:tc>
          <w:tcPr>
            <w:tcW w:w="0" w:type="auto"/>
          </w:tcPr>
          <w:p w14:paraId="097CFD6C" w14:textId="77777777" w:rsidR="00B543EF" w:rsidRPr="00066269" w:rsidRDefault="00B543EF">
            <w:pPr>
              <w:rPr>
                <w:sz w:val="16"/>
              </w:rPr>
            </w:pPr>
          </w:p>
        </w:tc>
      </w:tr>
      <w:tr w:rsidR="00346115" w:rsidRPr="00066269" w14:paraId="66CC5DB6" w14:textId="77777777" w:rsidTr="00066269">
        <w:tc>
          <w:tcPr>
            <w:tcW w:w="0" w:type="auto"/>
          </w:tcPr>
          <w:p w14:paraId="3B71330A" w14:textId="77777777" w:rsidR="00346115" w:rsidRPr="00066269" w:rsidRDefault="00B543EF">
            <w:pPr>
              <w:rPr>
                <w:sz w:val="16"/>
              </w:rPr>
            </w:pPr>
            <w:r w:rsidRPr="00066269">
              <w:rPr>
                <w:sz w:val="16"/>
              </w:rPr>
              <w:t>2</w:t>
            </w:r>
          </w:p>
        </w:tc>
        <w:tc>
          <w:tcPr>
            <w:tcW w:w="0" w:type="auto"/>
          </w:tcPr>
          <w:p w14:paraId="00BFDB9B" w14:textId="77777777" w:rsidR="00346115" w:rsidRPr="00066269" w:rsidRDefault="00B543EF">
            <w:pPr>
              <w:rPr>
                <w:sz w:val="16"/>
              </w:rPr>
            </w:pPr>
            <w:r w:rsidRPr="00066269">
              <w:rPr>
                <w:rStyle w:val="bold"/>
                <w:sz w:val="16"/>
              </w:rPr>
              <w:t>Access App</w:t>
            </w:r>
          </w:p>
        </w:tc>
        <w:tc>
          <w:tcPr>
            <w:tcW w:w="0" w:type="auto"/>
          </w:tcPr>
          <w:p w14:paraId="5B587C09" w14:textId="77777777" w:rsidR="00346115" w:rsidRPr="00066269" w:rsidRDefault="00B543EF">
            <w:pPr>
              <w:rPr>
                <w:sz w:val="16"/>
              </w:rPr>
            </w:pPr>
            <w:r w:rsidRPr="00066269">
              <w:rPr>
                <w:sz w:val="16"/>
              </w:rPr>
              <w:t xml:space="preserve">Open </w:t>
            </w:r>
            <w:r w:rsidRPr="00066269">
              <w:rPr>
                <w:rStyle w:val="screenelement"/>
                <w:sz w:val="16"/>
              </w:rPr>
              <w:t>Maintain Asset Revaluation Index</w:t>
            </w:r>
            <w:r w:rsidRPr="00066269">
              <w:rPr>
                <w:sz w:val="16"/>
              </w:rPr>
              <w:t xml:space="preserve"> </w:t>
            </w:r>
            <w:r w:rsidRPr="00066269">
              <w:rPr>
                <w:rStyle w:val="CourierNew"/>
                <w:sz w:val="16"/>
              </w:rPr>
              <w:t>(F8119)</w:t>
            </w:r>
            <w:r w:rsidRPr="00066269">
              <w:rPr>
                <w:sz w:val="16"/>
              </w:rPr>
              <w:t>.</w:t>
            </w:r>
          </w:p>
        </w:tc>
        <w:tc>
          <w:tcPr>
            <w:tcW w:w="0" w:type="auto"/>
          </w:tcPr>
          <w:p w14:paraId="6C9B3DFC" w14:textId="77777777" w:rsidR="00B543EF" w:rsidRPr="00066269" w:rsidRDefault="00B543EF">
            <w:pPr>
              <w:rPr>
                <w:sz w:val="16"/>
              </w:rPr>
            </w:pPr>
          </w:p>
        </w:tc>
        <w:tc>
          <w:tcPr>
            <w:tcW w:w="0" w:type="auto"/>
          </w:tcPr>
          <w:p w14:paraId="1AA5D440" w14:textId="77777777" w:rsidR="00B543EF" w:rsidRPr="00066269" w:rsidRDefault="00B543EF">
            <w:pPr>
              <w:rPr>
                <w:sz w:val="16"/>
              </w:rPr>
            </w:pPr>
          </w:p>
        </w:tc>
      </w:tr>
      <w:tr w:rsidR="00346115" w:rsidRPr="00066269" w14:paraId="7C95F74C" w14:textId="77777777" w:rsidTr="00066269">
        <w:tc>
          <w:tcPr>
            <w:tcW w:w="0" w:type="auto"/>
          </w:tcPr>
          <w:p w14:paraId="4933ED60" w14:textId="77777777" w:rsidR="00346115" w:rsidRPr="00066269" w:rsidRDefault="00B543EF">
            <w:pPr>
              <w:rPr>
                <w:sz w:val="16"/>
              </w:rPr>
            </w:pPr>
            <w:r w:rsidRPr="00066269">
              <w:rPr>
                <w:sz w:val="16"/>
              </w:rPr>
              <w:t>3</w:t>
            </w:r>
          </w:p>
        </w:tc>
        <w:tc>
          <w:tcPr>
            <w:tcW w:w="0" w:type="auto"/>
          </w:tcPr>
          <w:p w14:paraId="6826690B" w14:textId="77777777" w:rsidR="00346115" w:rsidRPr="00066269" w:rsidRDefault="00B543EF">
            <w:pPr>
              <w:rPr>
                <w:sz w:val="16"/>
              </w:rPr>
            </w:pPr>
            <w:r w:rsidRPr="00066269">
              <w:rPr>
                <w:rStyle w:val="bold"/>
                <w:sz w:val="16"/>
              </w:rPr>
              <w:t>Create</w:t>
            </w:r>
          </w:p>
        </w:tc>
        <w:tc>
          <w:tcPr>
            <w:tcW w:w="0" w:type="auto"/>
          </w:tcPr>
          <w:p w14:paraId="2498BDCA" w14:textId="77777777" w:rsidR="00346115" w:rsidRPr="00066269" w:rsidRDefault="00B543EF">
            <w:pPr>
              <w:rPr>
                <w:sz w:val="16"/>
              </w:rPr>
            </w:pPr>
            <w:r w:rsidRPr="00066269">
              <w:rPr>
                <w:sz w:val="16"/>
              </w:rPr>
              <w:t xml:space="preserve">Choose </w:t>
            </w:r>
            <w:r w:rsidRPr="00066269">
              <w:rPr>
                <w:rStyle w:val="screenelement"/>
                <w:sz w:val="16"/>
              </w:rPr>
              <w:t>Create</w:t>
            </w:r>
            <w:r w:rsidRPr="00066269">
              <w:rPr>
                <w:sz w:val="16"/>
              </w:rPr>
              <w:t>.</w:t>
            </w:r>
          </w:p>
        </w:tc>
        <w:tc>
          <w:tcPr>
            <w:tcW w:w="0" w:type="auto"/>
          </w:tcPr>
          <w:p w14:paraId="12B5AC5A" w14:textId="77777777" w:rsidR="00B543EF" w:rsidRPr="00066269" w:rsidRDefault="00B543EF">
            <w:pPr>
              <w:rPr>
                <w:sz w:val="16"/>
              </w:rPr>
            </w:pPr>
          </w:p>
        </w:tc>
        <w:tc>
          <w:tcPr>
            <w:tcW w:w="0" w:type="auto"/>
          </w:tcPr>
          <w:p w14:paraId="5EA1B47D" w14:textId="77777777" w:rsidR="00B543EF" w:rsidRPr="00066269" w:rsidRDefault="00B543EF">
            <w:pPr>
              <w:rPr>
                <w:sz w:val="16"/>
              </w:rPr>
            </w:pPr>
          </w:p>
        </w:tc>
      </w:tr>
      <w:tr w:rsidR="00346115" w:rsidRPr="00066269" w14:paraId="24DC72E3" w14:textId="77777777" w:rsidTr="00066269">
        <w:tc>
          <w:tcPr>
            <w:tcW w:w="0" w:type="auto"/>
          </w:tcPr>
          <w:p w14:paraId="203D2149" w14:textId="77777777" w:rsidR="00346115" w:rsidRPr="00066269" w:rsidRDefault="00B543EF">
            <w:pPr>
              <w:rPr>
                <w:sz w:val="16"/>
              </w:rPr>
            </w:pPr>
            <w:r w:rsidRPr="00066269">
              <w:rPr>
                <w:sz w:val="16"/>
              </w:rPr>
              <w:t>4</w:t>
            </w:r>
          </w:p>
        </w:tc>
        <w:tc>
          <w:tcPr>
            <w:tcW w:w="0" w:type="auto"/>
          </w:tcPr>
          <w:p w14:paraId="5CBFEDCF" w14:textId="77777777" w:rsidR="00066269" w:rsidRPr="00066269" w:rsidRDefault="00B543EF">
            <w:pPr>
              <w:rPr>
                <w:sz w:val="16"/>
              </w:rPr>
            </w:pPr>
            <w:r w:rsidRPr="00066269">
              <w:rPr>
                <w:rStyle w:val="bold"/>
                <w:sz w:val="16"/>
              </w:rPr>
              <w:t>Enter Revaluation</w:t>
            </w:r>
          </w:p>
          <w:p w14:paraId="49B7AC5B" w14:textId="704D338F" w:rsidR="00346115" w:rsidRPr="00066269" w:rsidRDefault="00B543EF">
            <w:pPr>
              <w:rPr>
                <w:sz w:val="16"/>
              </w:rPr>
            </w:pPr>
            <w:r w:rsidRPr="00066269">
              <w:rPr>
                <w:rStyle w:val="bold"/>
                <w:sz w:val="16"/>
              </w:rPr>
              <w:t>ID</w:t>
            </w:r>
          </w:p>
        </w:tc>
        <w:tc>
          <w:tcPr>
            <w:tcW w:w="0" w:type="auto"/>
          </w:tcPr>
          <w:p w14:paraId="54B12A14" w14:textId="77777777" w:rsidR="00066269" w:rsidRPr="00066269" w:rsidRDefault="00B543EF">
            <w:pPr>
              <w:rPr>
                <w:sz w:val="16"/>
              </w:rPr>
            </w:pPr>
            <w:r w:rsidRPr="00066269">
              <w:rPr>
                <w:sz w:val="16"/>
              </w:rPr>
              <w:t xml:space="preserve">Make the following entries and choose </w:t>
            </w:r>
            <w:r w:rsidRPr="00066269">
              <w:rPr>
                <w:rStyle w:val="screenelement"/>
                <w:sz w:val="16"/>
              </w:rPr>
              <w:t>Continue</w:t>
            </w:r>
            <w:r w:rsidRPr="00066269">
              <w:rPr>
                <w:sz w:val="16"/>
              </w:rPr>
              <w:t>:</w:t>
            </w:r>
          </w:p>
          <w:p w14:paraId="6EC80294" w14:textId="77777777" w:rsidR="00066269" w:rsidRPr="00066269" w:rsidRDefault="00B543EF">
            <w:pPr>
              <w:rPr>
                <w:sz w:val="16"/>
              </w:rPr>
            </w:pPr>
            <w:r w:rsidRPr="00066269">
              <w:rPr>
                <w:rStyle w:val="screenelement"/>
                <w:sz w:val="16"/>
              </w:rPr>
              <w:t>Revaluation Index ID</w:t>
            </w:r>
            <w:r w:rsidRPr="00066269">
              <w:rPr>
                <w:sz w:val="16"/>
              </w:rPr>
              <w:t xml:space="preserve">: </w:t>
            </w:r>
            <w:r w:rsidRPr="00066269">
              <w:rPr>
                <w:rStyle w:val="userinput"/>
                <w:sz w:val="16"/>
              </w:rPr>
              <w:t>&lt;revaluation index ID&gt;</w:t>
            </w:r>
          </w:p>
          <w:p w14:paraId="50C44490" w14:textId="2BA83362" w:rsidR="00346115" w:rsidRPr="00066269" w:rsidRDefault="00B543EF">
            <w:pPr>
              <w:rPr>
                <w:sz w:val="16"/>
              </w:rPr>
            </w:pPr>
            <w:r w:rsidRPr="00066269">
              <w:rPr>
                <w:rStyle w:val="screenelement"/>
                <w:sz w:val="16"/>
              </w:rPr>
              <w:t>Index Type</w:t>
            </w:r>
            <w:r w:rsidRPr="00066269">
              <w:rPr>
                <w:sz w:val="16"/>
              </w:rPr>
              <w:t xml:space="preserve">: </w:t>
            </w:r>
            <w:r w:rsidRPr="00066269">
              <w:rPr>
                <w:rStyle w:val="userinput"/>
                <w:sz w:val="16"/>
              </w:rPr>
              <w:t>Replacement Value Index</w:t>
            </w:r>
          </w:p>
        </w:tc>
        <w:tc>
          <w:tcPr>
            <w:tcW w:w="0" w:type="auto"/>
          </w:tcPr>
          <w:p w14:paraId="14873BEE" w14:textId="77777777" w:rsidR="00B543EF" w:rsidRPr="00066269" w:rsidRDefault="00B543EF">
            <w:pPr>
              <w:rPr>
                <w:sz w:val="16"/>
              </w:rPr>
            </w:pPr>
          </w:p>
        </w:tc>
        <w:tc>
          <w:tcPr>
            <w:tcW w:w="0" w:type="auto"/>
          </w:tcPr>
          <w:p w14:paraId="2312D75B" w14:textId="77777777" w:rsidR="00B543EF" w:rsidRPr="00066269" w:rsidRDefault="00B543EF">
            <w:pPr>
              <w:rPr>
                <w:sz w:val="16"/>
              </w:rPr>
            </w:pPr>
          </w:p>
        </w:tc>
      </w:tr>
      <w:tr w:rsidR="00346115" w:rsidRPr="00066269" w14:paraId="4E420FD3" w14:textId="77777777" w:rsidTr="00066269">
        <w:tc>
          <w:tcPr>
            <w:tcW w:w="0" w:type="auto"/>
          </w:tcPr>
          <w:p w14:paraId="3830241D" w14:textId="77777777" w:rsidR="00346115" w:rsidRPr="00066269" w:rsidRDefault="00B543EF">
            <w:pPr>
              <w:rPr>
                <w:sz w:val="16"/>
              </w:rPr>
            </w:pPr>
            <w:r w:rsidRPr="00066269">
              <w:rPr>
                <w:sz w:val="16"/>
              </w:rPr>
              <w:t>5</w:t>
            </w:r>
          </w:p>
        </w:tc>
        <w:tc>
          <w:tcPr>
            <w:tcW w:w="0" w:type="auto"/>
          </w:tcPr>
          <w:p w14:paraId="29E64879" w14:textId="77777777" w:rsidR="00346115" w:rsidRPr="00066269" w:rsidRDefault="00B543EF">
            <w:pPr>
              <w:rPr>
                <w:sz w:val="16"/>
              </w:rPr>
            </w:pPr>
            <w:r w:rsidRPr="00066269">
              <w:rPr>
                <w:rStyle w:val="bold"/>
                <w:sz w:val="16"/>
              </w:rPr>
              <w:t>Header</w:t>
            </w:r>
          </w:p>
        </w:tc>
        <w:tc>
          <w:tcPr>
            <w:tcW w:w="0" w:type="auto"/>
          </w:tcPr>
          <w:p w14:paraId="4D795CE6" w14:textId="77777777" w:rsidR="00066269" w:rsidRPr="00066269" w:rsidRDefault="00B543EF">
            <w:pPr>
              <w:rPr>
                <w:sz w:val="16"/>
              </w:rPr>
            </w:pPr>
            <w:r w:rsidRPr="00066269">
              <w:rPr>
                <w:sz w:val="16"/>
              </w:rPr>
              <w:t xml:space="preserve">Maintain your required index settings and choose </w:t>
            </w:r>
            <w:r w:rsidRPr="00066269">
              <w:rPr>
                <w:rStyle w:val="screenelement"/>
                <w:sz w:val="16"/>
              </w:rPr>
              <w:t>Create</w:t>
            </w:r>
            <w:r w:rsidRPr="00066269">
              <w:rPr>
                <w:sz w:val="16"/>
              </w:rPr>
              <w:t>:</w:t>
            </w:r>
          </w:p>
          <w:p w14:paraId="12F1F895" w14:textId="77777777" w:rsidR="00066269" w:rsidRPr="00066269" w:rsidRDefault="00B543EF">
            <w:pPr>
              <w:rPr>
                <w:sz w:val="16"/>
              </w:rPr>
            </w:pPr>
            <w:r w:rsidRPr="00066269">
              <w:rPr>
                <w:rStyle w:val="screenelement"/>
                <w:sz w:val="16"/>
              </w:rPr>
              <w:t xml:space="preserve">Index Description: </w:t>
            </w:r>
            <w:r w:rsidRPr="00066269">
              <w:rPr>
                <w:rStyle w:val="userinput"/>
                <w:sz w:val="16"/>
              </w:rPr>
              <w:t>&lt;index description&gt;</w:t>
            </w:r>
          </w:p>
          <w:p w14:paraId="671B65B4" w14:textId="43EDC02B" w:rsidR="00346115" w:rsidRPr="00066269" w:rsidRDefault="00B543EF">
            <w:pPr>
              <w:rPr>
                <w:sz w:val="16"/>
              </w:rPr>
            </w:pPr>
            <w:r w:rsidRPr="00066269">
              <w:rPr>
                <w:rStyle w:val="screenelement"/>
                <w:sz w:val="16"/>
              </w:rPr>
              <w:t>Country/Region Key</w:t>
            </w:r>
            <w:r w:rsidRPr="00066269">
              <w:rPr>
                <w:sz w:val="16"/>
              </w:rPr>
              <w:t xml:space="preserve">: </w:t>
            </w:r>
            <w:r w:rsidRPr="00066269">
              <w:rPr>
                <w:rStyle w:val="userinput"/>
                <w:sz w:val="16"/>
              </w:rPr>
              <w:t>&lt;your country or region&gt;</w:t>
            </w:r>
          </w:p>
        </w:tc>
        <w:tc>
          <w:tcPr>
            <w:tcW w:w="0" w:type="auto"/>
          </w:tcPr>
          <w:p w14:paraId="2119A81F" w14:textId="77777777" w:rsidR="00346115" w:rsidRPr="00066269" w:rsidRDefault="00B543EF">
            <w:pPr>
              <w:rPr>
                <w:sz w:val="16"/>
              </w:rPr>
            </w:pPr>
            <w:r w:rsidRPr="00066269">
              <w:rPr>
                <w:sz w:val="16"/>
              </w:rPr>
              <w:t xml:space="preserve">The system displays the message </w:t>
            </w:r>
            <w:r w:rsidRPr="00066269">
              <w:rPr>
                <w:rStyle w:val="CourierNew"/>
                <w:sz w:val="16"/>
              </w:rPr>
              <w:t>Object created</w:t>
            </w:r>
            <w:r w:rsidRPr="00066269">
              <w:rPr>
                <w:sz w:val="16"/>
              </w:rPr>
              <w:t>.</w:t>
            </w:r>
          </w:p>
        </w:tc>
        <w:tc>
          <w:tcPr>
            <w:tcW w:w="0" w:type="auto"/>
          </w:tcPr>
          <w:p w14:paraId="70537F28" w14:textId="77777777" w:rsidR="00B543EF" w:rsidRPr="00066269" w:rsidRDefault="00B543EF">
            <w:pPr>
              <w:rPr>
                <w:sz w:val="16"/>
              </w:rPr>
            </w:pPr>
          </w:p>
        </w:tc>
      </w:tr>
      <w:tr w:rsidR="00346115" w:rsidRPr="00066269" w14:paraId="1FD575EC" w14:textId="77777777" w:rsidTr="00066269">
        <w:tc>
          <w:tcPr>
            <w:tcW w:w="0" w:type="auto"/>
          </w:tcPr>
          <w:p w14:paraId="5765F9E0" w14:textId="77777777" w:rsidR="00346115" w:rsidRPr="00066269" w:rsidRDefault="00B543EF">
            <w:pPr>
              <w:rPr>
                <w:sz w:val="16"/>
              </w:rPr>
            </w:pPr>
            <w:r w:rsidRPr="00066269">
              <w:rPr>
                <w:sz w:val="16"/>
              </w:rPr>
              <w:t>6</w:t>
            </w:r>
          </w:p>
        </w:tc>
        <w:tc>
          <w:tcPr>
            <w:tcW w:w="0" w:type="auto"/>
          </w:tcPr>
          <w:p w14:paraId="7E2FF99C" w14:textId="77777777" w:rsidR="00346115" w:rsidRPr="00066269" w:rsidRDefault="00B543EF">
            <w:pPr>
              <w:rPr>
                <w:sz w:val="16"/>
              </w:rPr>
            </w:pPr>
            <w:r w:rsidRPr="00066269">
              <w:rPr>
                <w:rStyle w:val="bold"/>
                <w:sz w:val="16"/>
              </w:rPr>
              <w:t>Index Items</w:t>
            </w:r>
          </w:p>
        </w:tc>
        <w:tc>
          <w:tcPr>
            <w:tcW w:w="0" w:type="auto"/>
          </w:tcPr>
          <w:p w14:paraId="360F6E13" w14:textId="77777777" w:rsidR="00066269" w:rsidRPr="00066269" w:rsidRDefault="00B543EF">
            <w:pPr>
              <w:rPr>
                <w:sz w:val="16"/>
              </w:rPr>
            </w:pPr>
            <w:r w:rsidRPr="00066269">
              <w:rPr>
                <w:sz w:val="16"/>
              </w:rPr>
              <w:t xml:space="preserve">In the </w:t>
            </w:r>
            <w:r w:rsidRPr="00066269">
              <w:rPr>
                <w:rStyle w:val="screenelement"/>
                <w:sz w:val="16"/>
              </w:rPr>
              <w:t>Index Items</w:t>
            </w:r>
            <w:r w:rsidRPr="00066269">
              <w:rPr>
                <w:sz w:val="16"/>
              </w:rPr>
              <w:t xml:space="preserve"> pane, make the following entries:</w:t>
            </w:r>
          </w:p>
          <w:p w14:paraId="2DF8230C" w14:textId="77777777" w:rsidR="00066269" w:rsidRPr="00066269" w:rsidRDefault="00B543EF">
            <w:pPr>
              <w:rPr>
                <w:sz w:val="16"/>
              </w:rPr>
            </w:pPr>
            <w:r w:rsidRPr="00066269">
              <w:rPr>
                <w:rStyle w:val="screenelement"/>
                <w:sz w:val="16"/>
              </w:rPr>
              <w:t>Valid To</w:t>
            </w:r>
            <w:r w:rsidRPr="00066269">
              <w:rPr>
                <w:sz w:val="16"/>
              </w:rPr>
              <w:t xml:space="preserve">: </w:t>
            </w:r>
            <w:r w:rsidRPr="00066269">
              <w:rPr>
                <w:rStyle w:val="userinput"/>
                <w:sz w:val="16"/>
              </w:rPr>
              <w:t>&lt;date&gt;</w:t>
            </w:r>
            <w:r w:rsidRPr="00066269">
              <w:rPr>
                <w:sz w:val="16"/>
              </w:rPr>
              <w:t xml:space="preserve">, for example, </w:t>
            </w:r>
            <w:r w:rsidRPr="00066269">
              <w:rPr>
                <w:rStyle w:val="userinput"/>
                <w:sz w:val="16"/>
              </w:rPr>
              <w:t>12/31/2025</w:t>
            </w:r>
          </w:p>
          <w:p w14:paraId="02A6DFDA" w14:textId="77777777" w:rsidR="00066269" w:rsidRPr="00066269" w:rsidRDefault="00B543EF">
            <w:pPr>
              <w:rPr>
                <w:sz w:val="16"/>
              </w:rPr>
            </w:pPr>
            <w:r w:rsidRPr="00066269">
              <w:rPr>
                <w:rStyle w:val="screenelement"/>
                <w:sz w:val="16"/>
              </w:rPr>
              <w:t>Index Points</w:t>
            </w:r>
            <w:r w:rsidRPr="00066269">
              <w:rPr>
                <w:sz w:val="16"/>
              </w:rPr>
              <w:t xml:space="preserve">: </w:t>
            </w:r>
            <w:r w:rsidRPr="00066269">
              <w:rPr>
                <w:rStyle w:val="userinput"/>
                <w:sz w:val="16"/>
              </w:rPr>
              <w:t>&lt;index points&gt;</w:t>
            </w:r>
            <w:r w:rsidRPr="00066269">
              <w:rPr>
                <w:sz w:val="16"/>
              </w:rPr>
              <w:t xml:space="preserve">, for example, </w:t>
            </w:r>
            <w:r w:rsidRPr="00066269">
              <w:rPr>
                <w:rStyle w:val="userinput"/>
                <w:sz w:val="16"/>
              </w:rPr>
              <w:t>100</w:t>
            </w:r>
          </w:p>
          <w:p w14:paraId="5C835495" w14:textId="77777777" w:rsidR="00066269" w:rsidRPr="00066269" w:rsidRDefault="00B543EF">
            <w:pPr>
              <w:rPr>
                <w:sz w:val="16"/>
              </w:rPr>
            </w:pPr>
            <w:r w:rsidRPr="00066269">
              <w:rPr>
                <w:sz w:val="16"/>
              </w:rPr>
              <w:t>Repeat this for each year's index.</w:t>
            </w:r>
          </w:p>
          <w:p w14:paraId="10FCC0FE" w14:textId="56E64F76" w:rsidR="00346115" w:rsidRPr="00066269" w:rsidRDefault="00B543EF">
            <w:pPr>
              <w:rPr>
                <w:sz w:val="16"/>
              </w:rPr>
            </w:pPr>
            <w:r w:rsidRPr="00066269">
              <w:rPr>
                <w:sz w:val="16"/>
              </w:rPr>
              <w:t xml:space="preserve">When done, choose </w:t>
            </w:r>
            <w:r w:rsidRPr="00066269">
              <w:rPr>
                <w:rStyle w:val="screenelement"/>
                <w:sz w:val="16"/>
              </w:rPr>
              <w:t>Save</w:t>
            </w:r>
            <w:r w:rsidRPr="00066269">
              <w:rPr>
                <w:sz w:val="16"/>
              </w:rPr>
              <w:t>.</w:t>
            </w:r>
          </w:p>
        </w:tc>
        <w:tc>
          <w:tcPr>
            <w:tcW w:w="0" w:type="auto"/>
          </w:tcPr>
          <w:p w14:paraId="4B8487AF" w14:textId="77777777" w:rsidR="00346115" w:rsidRPr="00066269" w:rsidRDefault="00346115">
            <w:pPr>
              <w:rPr>
                <w:sz w:val="16"/>
              </w:rPr>
            </w:pPr>
          </w:p>
        </w:tc>
        <w:tc>
          <w:tcPr>
            <w:tcW w:w="0" w:type="auto"/>
          </w:tcPr>
          <w:p w14:paraId="365617A2" w14:textId="77777777" w:rsidR="00346115" w:rsidRPr="00066269" w:rsidRDefault="00346115">
            <w:pPr>
              <w:rPr>
                <w:sz w:val="16"/>
              </w:rPr>
            </w:pPr>
          </w:p>
        </w:tc>
      </w:tr>
      <w:tr w:rsidR="00346115" w:rsidRPr="00066269" w14:paraId="05E8E062" w14:textId="77777777" w:rsidTr="00066269">
        <w:tc>
          <w:tcPr>
            <w:tcW w:w="0" w:type="auto"/>
          </w:tcPr>
          <w:p w14:paraId="5B19B0EE" w14:textId="77777777" w:rsidR="00346115" w:rsidRPr="00066269" w:rsidRDefault="00B543EF">
            <w:pPr>
              <w:rPr>
                <w:sz w:val="16"/>
              </w:rPr>
            </w:pPr>
            <w:r w:rsidRPr="00066269">
              <w:rPr>
                <w:sz w:val="16"/>
              </w:rPr>
              <w:lastRenderedPageBreak/>
              <w:t>7</w:t>
            </w:r>
          </w:p>
        </w:tc>
        <w:tc>
          <w:tcPr>
            <w:tcW w:w="0" w:type="auto"/>
          </w:tcPr>
          <w:p w14:paraId="03A57E45" w14:textId="77777777" w:rsidR="00346115" w:rsidRPr="00066269" w:rsidRDefault="00B543EF">
            <w:pPr>
              <w:rPr>
                <w:sz w:val="16"/>
              </w:rPr>
            </w:pPr>
            <w:r w:rsidRPr="00066269">
              <w:rPr>
                <w:rStyle w:val="bold"/>
                <w:sz w:val="16"/>
              </w:rPr>
              <w:t>Activate Revaluation index</w:t>
            </w:r>
          </w:p>
        </w:tc>
        <w:tc>
          <w:tcPr>
            <w:tcW w:w="0" w:type="auto"/>
          </w:tcPr>
          <w:p w14:paraId="7EE9CE71" w14:textId="77777777" w:rsidR="00346115" w:rsidRPr="00066269" w:rsidRDefault="00B543EF">
            <w:pPr>
              <w:rPr>
                <w:sz w:val="16"/>
              </w:rPr>
            </w:pPr>
            <w:r w:rsidRPr="00066269">
              <w:rPr>
                <w:sz w:val="16"/>
              </w:rPr>
              <w:t xml:space="preserve">Choose </w:t>
            </w:r>
            <w:r w:rsidRPr="00066269">
              <w:rPr>
                <w:rStyle w:val="screenelement"/>
                <w:sz w:val="16"/>
              </w:rPr>
              <w:t>Activate</w:t>
            </w:r>
            <w:r w:rsidRPr="00066269">
              <w:rPr>
                <w:sz w:val="16"/>
              </w:rPr>
              <w:t>.</w:t>
            </w:r>
          </w:p>
        </w:tc>
        <w:tc>
          <w:tcPr>
            <w:tcW w:w="0" w:type="auto"/>
          </w:tcPr>
          <w:p w14:paraId="6AA1B9C9" w14:textId="77777777" w:rsidR="00346115" w:rsidRPr="00066269" w:rsidRDefault="00B543EF">
            <w:pPr>
              <w:rPr>
                <w:sz w:val="16"/>
              </w:rPr>
            </w:pPr>
            <w:r w:rsidRPr="00066269">
              <w:rPr>
                <w:sz w:val="16"/>
              </w:rPr>
              <w:t xml:space="preserve">The system displays the message </w:t>
            </w:r>
            <w:r w:rsidRPr="00066269">
              <w:rPr>
                <w:rStyle w:val="screenelement"/>
                <w:sz w:val="16"/>
              </w:rPr>
              <w:t>Index _____ was activated</w:t>
            </w:r>
            <w:r w:rsidRPr="00066269">
              <w:rPr>
                <w:sz w:val="16"/>
              </w:rPr>
              <w:t>.</w:t>
            </w:r>
          </w:p>
        </w:tc>
        <w:tc>
          <w:tcPr>
            <w:tcW w:w="0" w:type="auto"/>
          </w:tcPr>
          <w:p w14:paraId="59615438" w14:textId="77777777" w:rsidR="00B543EF" w:rsidRPr="00066269" w:rsidRDefault="00B543EF">
            <w:pPr>
              <w:rPr>
                <w:sz w:val="16"/>
              </w:rPr>
            </w:pPr>
          </w:p>
        </w:tc>
      </w:tr>
    </w:tbl>
    <w:p w14:paraId="51F4C2A1" w14:textId="77777777" w:rsidR="00346115" w:rsidRDefault="00B543EF">
      <w:pPr>
        <w:pStyle w:val="Heading4"/>
      </w:pPr>
      <w:bookmarkStart w:id="30" w:name="unique_12"/>
      <w:bookmarkStart w:id="31" w:name="_Toc232847037"/>
      <w:r>
        <w:t>Assign Asset Revaluation Index in Asset Master Data</w:t>
      </w:r>
      <w:bookmarkEnd w:id="30"/>
      <w:bookmarkEnd w:id="31"/>
    </w:p>
    <w:p w14:paraId="35DB68B7" w14:textId="77777777" w:rsidR="00346115" w:rsidRDefault="00B543EF">
      <w:pPr>
        <w:pStyle w:val="sectiontitle"/>
      </w:pPr>
      <w:r>
        <w:t>Purpose</w:t>
      </w:r>
    </w:p>
    <w:p w14:paraId="3D4D003C" w14:textId="77777777" w:rsidR="00346115" w:rsidRDefault="00B543EF">
      <w:r>
        <w:t>In this activity, you assign the asset index revaluation to an asset master data.</w:t>
      </w:r>
    </w:p>
    <w:p w14:paraId="4E0EC9C6" w14:textId="77777777" w:rsidR="00346115" w:rsidRDefault="00346115"/>
    <w:tbl>
      <w:tblPr>
        <w:tblStyle w:val="SAPNote"/>
        <w:tblW w:w="4975" w:type="pct"/>
        <w:tblLook w:val="0600" w:firstRow="0" w:lastRow="0" w:firstColumn="0" w:lastColumn="0" w:noHBand="1" w:noVBand="1"/>
      </w:tblPr>
      <w:tblGrid>
        <w:gridCol w:w="14195"/>
      </w:tblGrid>
      <w:tr w:rsidR="00346115" w14:paraId="7569AD14" w14:textId="77777777" w:rsidTr="00066269">
        <w:tc>
          <w:tcPr>
            <w:tcW w:w="0" w:type="auto"/>
          </w:tcPr>
          <w:p w14:paraId="285F91D0" w14:textId="77777777" w:rsidR="00346115" w:rsidRDefault="00B543EF">
            <w:r>
              <w:rPr>
                <w:rStyle w:val="bold"/>
              </w:rPr>
              <w:t xml:space="preserve">Note </w:t>
            </w:r>
            <w:r>
              <w:t>The Asset Revaluation Index is assigned to a ledger. If you use multiple ledgers, repeat this instruction for each ledger that needs to be revalued.</w:t>
            </w:r>
          </w:p>
        </w:tc>
      </w:tr>
    </w:tbl>
    <w:p w14:paraId="7221D445" w14:textId="77777777" w:rsidR="00346115" w:rsidRDefault="00346115"/>
    <w:tbl>
      <w:tblPr>
        <w:tblStyle w:val="SAPNote"/>
        <w:tblW w:w="4975" w:type="pct"/>
        <w:tblLook w:val="0600" w:firstRow="0" w:lastRow="0" w:firstColumn="0" w:lastColumn="0" w:noHBand="1" w:noVBand="1"/>
      </w:tblPr>
      <w:tblGrid>
        <w:gridCol w:w="14195"/>
      </w:tblGrid>
      <w:tr w:rsidR="00346115" w14:paraId="295BD12A" w14:textId="77777777" w:rsidTr="00066269">
        <w:tc>
          <w:tcPr>
            <w:tcW w:w="0" w:type="auto"/>
          </w:tcPr>
          <w:p w14:paraId="16D94C96" w14:textId="77777777" w:rsidR="00346115" w:rsidRDefault="00B543EF">
            <w:r>
              <w:rPr>
                <w:rStyle w:val="bold"/>
              </w:rPr>
              <w:t xml:space="preserve">Note </w:t>
            </w:r>
            <w:r>
              <w:t>Depending on your requirements, you might need to perform the following steps for each ledger.</w:t>
            </w:r>
          </w:p>
        </w:tc>
      </w:tr>
    </w:tbl>
    <w:p w14:paraId="4273F45A" w14:textId="77777777" w:rsidR="00346115" w:rsidRDefault="00B543EF">
      <w:pPr>
        <w:pStyle w:val="sectiontitle"/>
      </w:pPr>
      <w:r>
        <w:t>Procedure</w:t>
      </w:r>
    </w:p>
    <w:tbl>
      <w:tblPr>
        <w:tblStyle w:val="SAPStandardTable"/>
        <w:tblW w:w="5000" w:type="pct"/>
        <w:tblInd w:w="3" w:type="dxa"/>
        <w:tblLook w:val="0620" w:firstRow="1" w:lastRow="0" w:firstColumn="0" w:lastColumn="0" w:noHBand="1" w:noVBand="1"/>
      </w:tblPr>
      <w:tblGrid>
        <w:gridCol w:w="1250"/>
        <w:gridCol w:w="2600"/>
        <w:gridCol w:w="6101"/>
        <w:gridCol w:w="2499"/>
        <w:gridCol w:w="1854"/>
      </w:tblGrid>
      <w:tr w:rsidR="00346115" w:rsidRPr="00066269" w14:paraId="6BAC1F71" w14:textId="77777777" w:rsidTr="00066269">
        <w:trPr>
          <w:cnfStyle w:val="100000000000" w:firstRow="1" w:lastRow="0" w:firstColumn="0" w:lastColumn="0" w:oddVBand="0" w:evenVBand="0" w:oddHBand="0" w:evenHBand="0" w:firstRowFirstColumn="0" w:firstRowLastColumn="0" w:lastRowFirstColumn="0" w:lastRowLastColumn="0"/>
        </w:trPr>
        <w:tc>
          <w:tcPr>
            <w:tcW w:w="0" w:type="auto"/>
          </w:tcPr>
          <w:p w14:paraId="7571EE18" w14:textId="77777777" w:rsidR="00346115" w:rsidRPr="00066269" w:rsidRDefault="00B543EF">
            <w:pPr>
              <w:pStyle w:val="boldparagraph"/>
              <w:rPr>
                <w:sz w:val="16"/>
              </w:rPr>
            </w:pPr>
            <w:r w:rsidRPr="00066269">
              <w:rPr>
                <w:rStyle w:val="bold"/>
                <w:sz w:val="16"/>
              </w:rPr>
              <w:t>Process Step</w:t>
            </w:r>
          </w:p>
        </w:tc>
        <w:tc>
          <w:tcPr>
            <w:tcW w:w="0" w:type="auto"/>
          </w:tcPr>
          <w:p w14:paraId="2EC800E9" w14:textId="77777777" w:rsidR="00346115" w:rsidRPr="00066269" w:rsidRDefault="00B543EF">
            <w:pPr>
              <w:pStyle w:val="boldparagraph"/>
              <w:rPr>
                <w:sz w:val="16"/>
              </w:rPr>
            </w:pPr>
            <w:r w:rsidRPr="00066269">
              <w:rPr>
                <w:rStyle w:val="bold"/>
                <w:sz w:val="16"/>
              </w:rPr>
              <w:t>Test Step Name</w:t>
            </w:r>
          </w:p>
        </w:tc>
        <w:tc>
          <w:tcPr>
            <w:tcW w:w="0" w:type="auto"/>
          </w:tcPr>
          <w:p w14:paraId="49D7BD97" w14:textId="77777777" w:rsidR="00346115" w:rsidRPr="00066269" w:rsidRDefault="00B543EF">
            <w:pPr>
              <w:pStyle w:val="boldparagraph"/>
              <w:rPr>
                <w:sz w:val="16"/>
              </w:rPr>
            </w:pPr>
            <w:r w:rsidRPr="00066269">
              <w:rPr>
                <w:rStyle w:val="bold"/>
                <w:sz w:val="16"/>
              </w:rPr>
              <w:t>Instruction</w:t>
            </w:r>
          </w:p>
        </w:tc>
        <w:tc>
          <w:tcPr>
            <w:tcW w:w="0" w:type="auto"/>
          </w:tcPr>
          <w:p w14:paraId="7491269D" w14:textId="77777777" w:rsidR="00346115" w:rsidRPr="00066269" w:rsidRDefault="00B543EF">
            <w:pPr>
              <w:pStyle w:val="boldparagraph"/>
              <w:rPr>
                <w:sz w:val="16"/>
              </w:rPr>
            </w:pPr>
            <w:r w:rsidRPr="00066269">
              <w:rPr>
                <w:rStyle w:val="bold"/>
                <w:sz w:val="16"/>
              </w:rPr>
              <w:t>Expected Result</w:t>
            </w:r>
          </w:p>
        </w:tc>
        <w:tc>
          <w:tcPr>
            <w:tcW w:w="0" w:type="auto"/>
          </w:tcPr>
          <w:p w14:paraId="7F83504A" w14:textId="77777777" w:rsidR="00346115" w:rsidRPr="00066269" w:rsidRDefault="00B543EF">
            <w:pPr>
              <w:pStyle w:val="boldparagraph"/>
              <w:rPr>
                <w:sz w:val="16"/>
              </w:rPr>
            </w:pPr>
            <w:r w:rsidRPr="00066269">
              <w:rPr>
                <w:rStyle w:val="bold"/>
                <w:sz w:val="16"/>
              </w:rPr>
              <w:t>Pass/Fail/Comment</w:t>
            </w:r>
          </w:p>
        </w:tc>
      </w:tr>
      <w:tr w:rsidR="00346115" w:rsidRPr="00066269" w14:paraId="2A9543EB" w14:textId="77777777" w:rsidTr="00066269">
        <w:tc>
          <w:tcPr>
            <w:tcW w:w="0" w:type="auto"/>
          </w:tcPr>
          <w:p w14:paraId="453F15EE" w14:textId="77777777" w:rsidR="00346115" w:rsidRPr="00066269" w:rsidRDefault="00B543EF">
            <w:pPr>
              <w:rPr>
                <w:sz w:val="16"/>
              </w:rPr>
            </w:pPr>
            <w:r w:rsidRPr="00066269">
              <w:rPr>
                <w:sz w:val="16"/>
              </w:rPr>
              <w:t>1</w:t>
            </w:r>
          </w:p>
        </w:tc>
        <w:tc>
          <w:tcPr>
            <w:tcW w:w="0" w:type="auto"/>
          </w:tcPr>
          <w:p w14:paraId="20392A3F" w14:textId="77777777" w:rsidR="00346115" w:rsidRPr="00066269" w:rsidRDefault="00B543EF">
            <w:pPr>
              <w:rPr>
                <w:sz w:val="16"/>
              </w:rPr>
            </w:pPr>
            <w:r w:rsidRPr="00066269">
              <w:rPr>
                <w:rStyle w:val="bold"/>
                <w:sz w:val="16"/>
              </w:rPr>
              <w:t>Log On</w:t>
            </w:r>
          </w:p>
        </w:tc>
        <w:tc>
          <w:tcPr>
            <w:tcW w:w="0" w:type="auto"/>
          </w:tcPr>
          <w:p w14:paraId="4C16841C" w14:textId="77777777" w:rsidR="00346115" w:rsidRPr="00066269" w:rsidRDefault="00B543EF">
            <w:pPr>
              <w:rPr>
                <w:sz w:val="16"/>
              </w:rPr>
            </w:pPr>
            <w:r w:rsidRPr="00066269">
              <w:rPr>
                <w:sz w:val="16"/>
              </w:rPr>
              <w:t>Log on to the SAP Fiori launchpad as an Asset Accountant.</w:t>
            </w:r>
          </w:p>
        </w:tc>
        <w:tc>
          <w:tcPr>
            <w:tcW w:w="0" w:type="auto"/>
          </w:tcPr>
          <w:p w14:paraId="16D6FC1E" w14:textId="77777777" w:rsidR="00B543EF" w:rsidRPr="00066269" w:rsidRDefault="00B543EF">
            <w:pPr>
              <w:rPr>
                <w:sz w:val="16"/>
              </w:rPr>
            </w:pPr>
          </w:p>
        </w:tc>
        <w:tc>
          <w:tcPr>
            <w:tcW w:w="0" w:type="auto"/>
          </w:tcPr>
          <w:p w14:paraId="5092CB7C" w14:textId="77777777" w:rsidR="00B543EF" w:rsidRPr="00066269" w:rsidRDefault="00B543EF">
            <w:pPr>
              <w:rPr>
                <w:sz w:val="16"/>
              </w:rPr>
            </w:pPr>
          </w:p>
        </w:tc>
      </w:tr>
      <w:tr w:rsidR="00346115" w:rsidRPr="00066269" w14:paraId="1E7380C6" w14:textId="77777777" w:rsidTr="00066269">
        <w:tc>
          <w:tcPr>
            <w:tcW w:w="0" w:type="auto"/>
          </w:tcPr>
          <w:p w14:paraId="3B5B491E" w14:textId="77777777" w:rsidR="00346115" w:rsidRPr="00066269" w:rsidRDefault="00B543EF">
            <w:pPr>
              <w:rPr>
                <w:sz w:val="16"/>
              </w:rPr>
            </w:pPr>
            <w:r w:rsidRPr="00066269">
              <w:rPr>
                <w:sz w:val="16"/>
              </w:rPr>
              <w:t>2</w:t>
            </w:r>
          </w:p>
        </w:tc>
        <w:tc>
          <w:tcPr>
            <w:tcW w:w="0" w:type="auto"/>
          </w:tcPr>
          <w:p w14:paraId="3810C6F6" w14:textId="77777777" w:rsidR="00346115" w:rsidRPr="00066269" w:rsidRDefault="00B543EF">
            <w:pPr>
              <w:rPr>
                <w:sz w:val="16"/>
              </w:rPr>
            </w:pPr>
            <w:r w:rsidRPr="00066269">
              <w:rPr>
                <w:rStyle w:val="bold"/>
                <w:sz w:val="16"/>
              </w:rPr>
              <w:t>Access the SAP Fiori app</w:t>
            </w:r>
          </w:p>
        </w:tc>
        <w:tc>
          <w:tcPr>
            <w:tcW w:w="0" w:type="auto"/>
          </w:tcPr>
          <w:p w14:paraId="76AD94A5" w14:textId="77777777" w:rsidR="00346115" w:rsidRPr="00066269" w:rsidRDefault="00B543EF">
            <w:pPr>
              <w:rPr>
                <w:sz w:val="16"/>
              </w:rPr>
            </w:pPr>
            <w:r w:rsidRPr="00066269">
              <w:rPr>
                <w:sz w:val="16"/>
              </w:rPr>
              <w:t xml:space="preserve">Open </w:t>
            </w:r>
            <w:r w:rsidRPr="00066269">
              <w:rPr>
                <w:rStyle w:val="screenelement"/>
                <w:sz w:val="16"/>
              </w:rPr>
              <w:t>Manage Fixed Assets</w:t>
            </w:r>
            <w:r w:rsidRPr="00066269">
              <w:rPr>
                <w:sz w:val="16"/>
              </w:rPr>
              <w:t xml:space="preserve"> </w:t>
            </w:r>
            <w:r w:rsidRPr="00066269">
              <w:rPr>
                <w:rStyle w:val="CourierNew"/>
                <w:sz w:val="16"/>
              </w:rPr>
              <w:t>(F3425A)</w:t>
            </w:r>
            <w:r w:rsidRPr="00066269">
              <w:rPr>
                <w:sz w:val="16"/>
              </w:rPr>
              <w:t>.</w:t>
            </w:r>
          </w:p>
        </w:tc>
        <w:tc>
          <w:tcPr>
            <w:tcW w:w="0" w:type="auto"/>
          </w:tcPr>
          <w:p w14:paraId="7C2C7081" w14:textId="77777777" w:rsidR="00B543EF" w:rsidRPr="00066269" w:rsidRDefault="00B543EF">
            <w:pPr>
              <w:rPr>
                <w:sz w:val="16"/>
              </w:rPr>
            </w:pPr>
          </w:p>
        </w:tc>
        <w:tc>
          <w:tcPr>
            <w:tcW w:w="0" w:type="auto"/>
          </w:tcPr>
          <w:p w14:paraId="4FE4FABA" w14:textId="77777777" w:rsidR="00B543EF" w:rsidRPr="00066269" w:rsidRDefault="00B543EF">
            <w:pPr>
              <w:rPr>
                <w:sz w:val="16"/>
              </w:rPr>
            </w:pPr>
          </w:p>
        </w:tc>
      </w:tr>
      <w:tr w:rsidR="00346115" w:rsidRPr="00066269" w14:paraId="14652537" w14:textId="77777777" w:rsidTr="00066269">
        <w:tc>
          <w:tcPr>
            <w:tcW w:w="0" w:type="auto"/>
          </w:tcPr>
          <w:p w14:paraId="501FDF2E" w14:textId="77777777" w:rsidR="00346115" w:rsidRPr="00066269" w:rsidRDefault="00B543EF">
            <w:pPr>
              <w:rPr>
                <w:sz w:val="16"/>
              </w:rPr>
            </w:pPr>
            <w:r w:rsidRPr="00066269">
              <w:rPr>
                <w:sz w:val="16"/>
              </w:rPr>
              <w:t>3</w:t>
            </w:r>
          </w:p>
        </w:tc>
        <w:tc>
          <w:tcPr>
            <w:tcW w:w="0" w:type="auto"/>
          </w:tcPr>
          <w:p w14:paraId="71C1CAD7" w14:textId="77777777" w:rsidR="00346115" w:rsidRPr="00066269" w:rsidRDefault="00B543EF">
            <w:pPr>
              <w:rPr>
                <w:sz w:val="16"/>
              </w:rPr>
            </w:pPr>
            <w:r w:rsidRPr="00066269">
              <w:rPr>
                <w:rStyle w:val="bold"/>
                <w:sz w:val="16"/>
              </w:rPr>
              <w:t>Enter Asset Information</w:t>
            </w:r>
          </w:p>
        </w:tc>
        <w:tc>
          <w:tcPr>
            <w:tcW w:w="0" w:type="auto"/>
          </w:tcPr>
          <w:p w14:paraId="77C1DAFB" w14:textId="77777777" w:rsidR="00066269" w:rsidRPr="00066269" w:rsidRDefault="00B543EF">
            <w:pPr>
              <w:rPr>
                <w:sz w:val="16"/>
              </w:rPr>
            </w:pPr>
            <w:r w:rsidRPr="00066269">
              <w:rPr>
                <w:sz w:val="16"/>
              </w:rPr>
              <w:t xml:space="preserve">Make the following entries and choose </w:t>
            </w:r>
            <w:r w:rsidRPr="00066269">
              <w:rPr>
                <w:rStyle w:val="screenelement"/>
                <w:sz w:val="16"/>
              </w:rPr>
              <w:t>Go</w:t>
            </w:r>
            <w:r w:rsidRPr="00066269">
              <w:rPr>
                <w:sz w:val="16"/>
              </w:rPr>
              <w:t>:</w:t>
            </w:r>
          </w:p>
          <w:p w14:paraId="4AB95D4C" w14:textId="77777777" w:rsidR="00066269" w:rsidRPr="00066269" w:rsidRDefault="00B543EF">
            <w:pPr>
              <w:rPr>
                <w:sz w:val="16"/>
              </w:rPr>
            </w:pPr>
            <w:r w:rsidRPr="00066269">
              <w:rPr>
                <w:rStyle w:val="screenelement"/>
                <w:sz w:val="16"/>
              </w:rPr>
              <w:t>Company Code</w:t>
            </w:r>
            <w:r w:rsidRPr="00066269">
              <w:rPr>
                <w:sz w:val="16"/>
              </w:rPr>
              <w:t xml:space="preserve">: </w:t>
            </w:r>
            <w:r w:rsidRPr="00066269">
              <w:rPr>
                <w:rStyle w:val="userinput"/>
                <w:sz w:val="16"/>
              </w:rPr>
              <w:t>&lt;your company code&gt;</w:t>
            </w:r>
          </w:p>
          <w:p w14:paraId="6AD6B957" w14:textId="62FACDE3" w:rsidR="00346115" w:rsidRPr="00066269" w:rsidRDefault="00B543EF">
            <w:pPr>
              <w:rPr>
                <w:sz w:val="16"/>
              </w:rPr>
            </w:pPr>
            <w:r w:rsidRPr="00066269">
              <w:rPr>
                <w:rStyle w:val="screenelement"/>
                <w:sz w:val="16"/>
              </w:rPr>
              <w:t>Main Asset Number</w:t>
            </w:r>
            <w:r w:rsidRPr="00066269">
              <w:rPr>
                <w:sz w:val="16"/>
              </w:rPr>
              <w:t xml:space="preserve">: </w:t>
            </w:r>
            <w:r w:rsidRPr="00066269">
              <w:rPr>
                <w:rStyle w:val="userinput"/>
                <w:sz w:val="16"/>
              </w:rPr>
              <w:t>&lt;your asset number&gt;</w:t>
            </w:r>
          </w:p>
        </w:tc>
        <w:tc>
          <w:tcPr>
            <w:tcW w:w="0" w:type="auto"/>
          </w:tcPr>
          <w:p w14:paraId="4A9140E8" w14:textId="77777777" w:rsidR="00B543EF" w:rsidRPr="00066269" w:rsidRDefault="00B543EF">
            <w:pPr>
              <w:rPr>
                <w:sz w:val="16"/>
              </w:rPr>
            </w:pPr>
          </w:p>
        </w:tc>
        <w:tc>
          <w:tcPr>
            <w:tcW w:w="0" w:type="auto"/>
          </w:tcPr>
          <w:p w14:paraId="4173D953" w14:textId="77777777" w:rsidR="00B543EF" w:rsidRPr="00066269" w:rsidRDefault="00B543EF">
            <w:pPr>
              <w:rPr>
                <w:sz w:val="16"/>
              </w:rPr>
            </w:pPr>
          </w:p>
        </w:tc>
      </w:tr>
      <w:tr w:rsidR="00346115" w:rsidRPr="00066269" w14:paraId="3C91BBDF" w14:textId="77777777" w:rsidTr="00066269">
        <w:tc>
          <w:tcPr>
            <w:tcW w:w="0" w:type="auto"/>
          </w:tcPr>
          <w:p w14:paraId="07515D37" w14:textId="77777777" w:rsidR="00346115" w:rsidRPr="00066269" w:rsidRDefault="00B543EF">
            <w:pPr>
              <w:rPr>
                <w:sz w:val="16"/>
              </w:rPr>
            </w:pPr>
            <w:r w:rsidRPr="00066269">
              <w:rPr>
                <w:sz w:val="16"/>
              </w:rPr>
              <w:t>4</w:t>
            </w:r>
          </w:p>
        </w:tc>
        <w:tc>
          <w:tcPr>
            <w:tcW w:w="0" w:type="auto"/>
          </w:tcPr>
          <w:p w14:paraId="5771BD3A" w14:textId="77777777" w:rsidR="00346115" w:rsidRPr="00066269" w:rsidRDefault="00B543EF">
            <w:pPr>
              <w:rPr>
                <w:sz w:val="16"/>
              </w:rPr>
            </w:pPr>
            <w:r w:rsidRPr="00066269">
              <w:rPr>
                <w:rStyle w:val="bold"/>
                <w:sz w:val="16"/>
              </w:rPr>
              <w:t>Edit Asset</w:t>
            </w:r>
          </w:p>
        </w:tc>
        <w:tc>
          <w:tcPr>
            <w:tcW w:w="0" w:type="auto"/>
          </w:tcPr>
          <w:p w14:paraId="41754764" w14:textId="77777777" w:rsidR="00346115" w:rsidRPr="00066269" w:rsidRDefault="00B543EF">
            <w:pPr>
              <w:rPr>
                <w:sz w:val="16"/>
              </w:rPr>
            </w:pPr>
            <w:r w:rsidRPr="00066269">
              <w:rPr>
                <w:sz w:val="16"/>
              </w:rPr>
              <w:t xml:space="preserve">For the row with your asset number, choose </w:t>
            </w:r>
            <w:r w:rsidRPr="00066269">
              <w:rPr>
                <w:rStyle w:val="screenelement"/>
                <w:sz w:val="16"/>
              </w:rPr>
              <w:t>&gt; (Details)</w:t>
            </w:r>
            <w:r w:rsidRPr="00066269">
              <w:rPr>
                <w:sz w:val="16"/>
              </w:rPr>
              <w:t xml:space="preserve">. Choose </w:t>
            </w:r>
            <w:r w:rsidRPr="00066269">
              <w:rPr>
                <w:rStyle w:val="screenelement"/>
                <w:sz w:val="16"/>
              </w:rPr>
              <w:t>Edit.</w:t>
            </w:r>
          </w:p>
        </w:tc>
        <w:tc>
          <w:tcPr>
            <w:tcW w:w="0" w:type="auto"/>
          </w:tcPr>
          <w:p w14:paraId="4B40A1B1" w14:textId="77777777" w:rsidR="00B543EF" w:rsidRPr="00066269" w:rsidRDefault="00B543EF">
            <w:pPr>
              <w:rPr>
                <w:sz w:val="16"/>
              </w:rPr>
            </w:pPr>
          </w:p>
        </w:tc>
        <w:tc>
          <w:tcPr>
            <w:tcW w:w="0" w:type="auto"/>
          </w:tcPr>
          <w:p w14:paraId="0987DF64" w14:textId="77777777" w:rsidR="00B543EF" w:rsidRPr="00066269" w:rsidRDefault="00B543EF">
            <w:pPr>
              <w:rPr>
                <w:sz w:val="16"/>
              </w:rPr>
            </w:pPr>
          </w:p>
        </w:tc>
      </w:tr>
      <w:tr w:rsidR="00346115" w:rsidRPr="00066269" w14:paraId="349F0939" w14:textId="77777777" w:rsidTr="00066269">
        <w:tc>
          <w:tcPr>
            <w:tcW w:w="0" w:type="auto"/>
          </w:tcPr>
          <w:p w14:paraId="3DE12ADC" w14:textId="77777777" w:rsidR="00346115" w:rsidRPr="00066269" w:rsidRDefault="00B543EF">
            <w:pPr>
              <w:rPr>
                <w:sz w:val="16"/>
              </w:rPr>
            </w:pPr>
            <w:r w:rsidRPr="00066269">
              <w:rPr>
                <w:sz w:val="16"/>
              </w:rPr>
              <w:t>5</w:t>
            </w:r>
          </w:p>
        </w:tc>
        <w:tc>
          <w:tcPr>
            <w:tcW w:w="0" w:type="auto"/>
          </w:tcPr>
          <w:p w14:paraId="02361364" w14:textId="77777777" w:rsidR="00346115" w:rsidRPr="00066269" w:rsidRDefault="00B543EF">
            <w:pPr>
              <w:rPr>
                <w:sz w:val="16"/>
              </w:rPr>
            </w:pPr>
            <w:r w:rsidRPr="00066269">
              <w:rPr>
                <w:rStyle w:val="bold"/>
                <w:sz w:val="16"/>
              </w:rPr>
              <w:t>Assign Revaluation Index</w:t>
            </w:r>
          </w:p>
        </w:tc>
        <w:tc>
          <w:tcPr>
            <w:tcW w:w="0" w:type="auto"/>
          </w:tcPr>
          <w:p w14:paraId="6F929228" w14:textId="77777777" w:rsidR="00346115" w:rsidRPr="00066269" w:rsidRDefault="00B543EF">
            <w:pPr>
              <w:rPr>
                <w:sz w:val="16"/>
              </w:rPr>
            </w:pPr>
            <w:r w:rsidRPr="00066269">
              <w:rPr>
                <w:sz w:val="16"/>
              </w:rPr>
              <w:t xml:space="preserve">Choose the </w:t>
            </w:r>
            <w:r w:rsidRPr="00066269">
              <w:rPr>
                <w:rStyle w:val="screenelement"/>
                <w:sz w:val="16"/>
              </w:rPr>
              <w:t>Valuation</w:t>
            </w:r>
            <w:r w:rsidRPr="00066269">
              <w:rPr>
                <w:sz w:val="16"/>
              </w:rPr>
              <w:t xml:space="preserve"> tab.</w:t>
            </w:r>
          </w:p>
        </w:tc>
        <w:tc>
          <w:tcPr>
            <w:tcW w:w="0" w:type="auto"/>
          </w:tcPr>
          <w:p w14:paraId="64FDF687" w14:textId="77777777" w:rsidR="00B543EF" w:rsidRPr="00066269" w:rsidRDefault="00B543EF">
            <w:pPr>
              <w:rPr>
                <w:sz w:val="16"/>
              </w:rPr>
            </w:pPr>
          </w:p>
        </w:tc>
        <w:tc>
          <w:tcPr>
            <w:tcW w:w="0" w:type="auto"/>
          </w:tcPr>
          <w:p w14:paraId="7DE77C78" w14:textId="77777777" w:rsidR="00B543EF" w:rsidRPr="00066269" w:rsidRDefault="00B543EF">
            <w:pPr>
              <w:rPr>
                <w:sz w:val="16"/>
              </w:rPr>
            </w:pPr>
          </w:p>
        </w:tc>
      </w:tr>
      <w:tr w:rsidR="00346115" w:rsidRPr="00066269" w14:paraId="560353EA" w14:textId="77777777" w:rsidTr="00066269">
        <w:tc>
          <w:tcPr>
            <w:tcW w:w="0" w:type="auto"/>
          </w:tcPr>
          <w:p w14:paraId="54318C79" w14:textId="77777777" w:rsidR="00346115" w:rsidRPr="00066269" w:rsidRDefault="00B543EF">
            <w:pPr>
              <w:rPr>
                <w:sz w:val="16"/>
              </w:rPr>
            </w:pPr>
            <w:r w:rsidRPr="00066269">
              <w:rPr>
                <w:sz w:val="16"/>
              </w:rPr>
              <w:t>6</w:t>
            </w:r>
          </w:p>
        </w:tc>
        <w:tc>
          <w:tcPr>
            <w:tcW w:w="0" w:type="auto"/>
          </w:tcPr>
          <w:p w14:paraId="0BE6E3B7" w14:textId="77777777" w:rsidR="00346115" w:rsidRPr="00066269" w:rsidRDefault="00B543EF">
            <w:pPr>
              <w:rPr>
                <w:sz w:val="16"/>
              </w:rPr>
            </w:pPr>
            <w:r w:rsidRPr="00066269">
              <w:rPr>
                <w:rStyle w:val="bold"/>
                <w:sz w:val="16"/>
              </w:rPr>
              <w:t>Assign Revaluation Index</w:t>
            </w:r>
          </w:p>
        </w:tc>
        <w:tc>
          <w:tcPr>
            <w:tcW w:w="0" w:type="auto"/>
          </w:tcPr>
          <w:p w14:paraId="33BA8A38" w14:textId="77777777" w:rsidR="00346115" w:rsidRPr="00066269" w:rsidRDefault="00B543EF">
            <w:pPr>
              <w:rPr>
                <w:sz w:val="16"/>
              </w:rPr>
            </w:pPr>
            <w:r w:rsidRPr="00066269">
              <w:rPr>
                <w:sz w:val="16"/>
              </w:rPr>
              <w:t xml:space="preserve">Select your ledger and choose </w:t>
            </w:r>
            <w:r w:rsidRPr="00066269">
              <w:rPr>
                <w:rStyle w:val="screenelement"/>
                <w:sz w:val="16"/>
              </w:rPr>
              <w:t>Details (&gt;)</w:t>
            </w:r>
            <w:r w:rsidRPr="00066269">
              <w:rPr>
                <w:sz w:val="16"/>
              </w:rPr>
              <w:t>.</w:t>
            </w:r>
          </w:p>
        </w:tc>
        <w:tc>
          <w:tcPr>
            <w:tcW w:w="0" w:type="auto"/>
          </w:tcPr>
          <w:p w14:paraId="16555CAA" w14:textId="77777777" w:rsidR="00B543EF" w:rsidRPr="00066269" w:rsidRDefault="00B543EF">
            <w:pPr>
              <w:rPr>
                <w:sz w:val="16"/>
              </w:rPr>
            </w:pPr>
          </w:p>
        </w:tc>
        <w:tc>
          <w:tcPr>
            <w:tcW w:w="0" w:type="auto"/>
          </w:tcPr>
          <w:p w14:paraId="63D0A2D3" w14:textId="77777777" w:rsidR="00B543EF" w:rsidRPr="00066269" w:rsidRDefault="00B543EF">
            <w:pPr>
              <w:rPr>
                <w:sz w:val="16"/>
              </w:rPr>
            </w:pPr>
          </w:p>
        </w:tc>
      </w:tr>
      <w:tr w:rsidR="00346115" w:rsidRPr="00066269" w14:paraId="2B2CB97D" w14:textId="77777777" w:rsidTr="00066269">
        <w:tc>
          <w:tcPr>
            <w:tcW w:w="0" w:type="auto"/>
          </w:tcPr>
          <w:p w14:paraId="58B71AFD" w14:textId="77777777" w:rsidR="00346115" w:rsidRPr="00066269" w:rsidRDefault="00B543EF">
            <w:pPr>
              <w:rPr>
                <w:sz w:val="16"/>
              </w:rPr>
            </w:pPr>
            <w:r w:rsidRPr="00066269">
              <w:rPr>
                <w:sz w:val="16"/>
              </w:rPr>
              <w:t>7</w:t>
            </w:r>
          </w:p>
        </w:tc>
        <w:tc>
          <w:tcPr>
            <w:tcW w:w="0" w:type="auto"/>
          </w:tcPr>
          <w:p w14:paraId="039333BB" w14:textId="77777777" w:rsidR="00346115" w:rsidRPr="00066269" w:rsidRDefault="00B543EF">
            <w:pPr>
              <w:rPr>
                <w:sz w:val="16"/>
              </w:rPr>
            </w:pPr>
            <w:r w:rsidRPr="00066269">
              <w:rPr>
                <w:rStyle w:val="bold"/>
                <w:sz w:val="16"/>
              </w:rPr>
              <w:t>Assign Revaluation Index</w:t>
            </w:r>
          </w:p>
        </w:tc>
        <w:tc>
          <w:tcPr>
            <w:tcW w:w="0" w:type="auto"/>
          </w:tcPr>
          <w:p w14:paraId="41343BEA" w14:textId="77777777" w:rsidR="00346115" w:rsidRPr="00066269" w:rsidRDefault="00B543EF">
            <w:pPr>
              <w:rPr>
                <w:sz w:val="16"/>
              </w:rPr>
            </w:pPr>
            <w:r w:rsidRPr="00066269">
              <w:rPr>
                <w:sz w:val="16"/>
              </w:rPr>
              <w:t xml:space="preserve">Choose the </w:t>
            </w:r>
            <w:r w:rsidRPr="00066269">
              <w:rPr>
                <w:rStyle w:val="screenelement"/>
                <w:sz w:val="16"/>
              </w:rPr>
              <w:t xml:space="preserve">General Parameters </w:t>
            </w:r>
            <w:r w:rsidRPr="00066269">
              <w:rPr>
                <w:sz w:val="16"/>
              </w:rPr>
              <w:t>tab.</w:t>
            </w:r>
          </w:p>
        </w:tc>
        <w:tc>
          <w:tcPr>
            <w:tcW w:w="0" w:type="auto"/>
          </w:tcPr>
          <w:p w14:paraId="0BEB5594" w14:textId="77777777" w:rsidR="00B543EF" w:rsidRPr="00066269" w:rsidRDefault="00B543EF">
            <w:pPr>
              <w:rPr>
                <w:sz w:val="16"/>
              </w:rPr>
            </w:pPr>
          </w:p>
        </w:tc>
        <w:tc>
          <w:tcPr>
            <w:tcW w:w="0" w:type="auto"/>
          </w:tcPr>
          <w:p w14:paraId="5E3ED2E0" w14:textId="77777777" w:rsidR="00B543EF" w:rsidRPr="00066269" w:rsidRDefault="00B543EF">
            <w:pPr>
              <w:rPr>
                <w:sz w:val="16"/>
              </w:rPr>
            </w:pPr>
          </w:p>
        </w:tc>
      </w:tr>
      <w:tr w:rsidR="00346115" w:rsidRPr="00066269" w14:paraId="1E37D3D4" w14:textId="77777777" w:rsidTr="00066269">
        <w:tc>
          <w:tcPr>
            <w:tcW w:w="0" w:type="auto"/>
          </w:tcPr>
          <w:p w14:paraId="6DD4A947" w14:textId="77777777" w:rsidR="00346115" w:rsidRPr="00066269" w:rsidRDefault="00B543EF">
            <w:pPr>
              <w:rPr>
                <w:sz w:val="16"/>
              </w:rPr>
            </w:pPr>
            <w:r w:rsidRPr="00066269">
              <w:rPr>
                <w:sz w:val="16"/>
              </w:rPr>
              <w:t>8</w:t>
            </w:r>
          </w:p>
        </w:tc>
        <w:tc>
          <w:tcPr>
            <w:tcW w:w="0" w:type="auto"/>
          </w:tcPr>
          <w:p w14:paraId="126F03D4" w14:textId="77777777" w:rsidR="00346115" w:rsidRPr="00066269" w:rsidRDefault="00B543EF">
            <w:pPr>
              <w:rPr>
                <w:sz w:val="16"/>
              </w:rPr>
            </w:pPr>
            <w:r w:rsidRPr="00066269">
              <w:rPr>
                <w:rStyle w:val="bold"/>
                <w:sz w:val="16"/>
              </w:rPr>
              <w:t>Assign Revaluation Index</w:t>
            </w:r>
          </w:p>
        </w:tc>
        <w:tc>
          <w:tcPr>
            <w:tcW w:w="0" w:type="auto"/>
          </w:tcPr>
          <w:p w14:paraId="47F29962" w14:textId="77777777" w:rsidR="00346115" w:rsidRPr="00066269" w:rsidRDefault="00B543EF">
            <w:pPr>
              <w:rPr>
                <w:sz w:val="16"/>
              </w:rPr>
            </w:pPr>
            <w:r w:rsidRPr="00066269">
              <w:rPr>
                <w:sz w:val="16"/>
              </w:rPr>
              <w:t xml:space="preserve">Enter the </w:t>
            </w:r>
            <w:r w:rsidRPr="00066269">
              <w:rPr>
                <w:rStyle w:val="screenelement"/>
                <w:sz w:val="16"/>
              </w:rPr>
              <w:t>Revaluation Index ID</w:t>
            </w:r>
            <w:r w:rsidRPr="00066269">
              <w:rPr>
                <w:sz w:val="16"/>
              </w:rPr>
              <w:t xml:space="preserve"> and choose </w:t>
            </w:r>
            <w:r w:rsidRPr="00066269">
              <w:rPr>
                <w:rStyle w:val="screenelement"/>
                <w:sz w:val="16"/>
              </w:rPr>
              <w:t>Apply</w:t>
            </w:r>
            <w:r w:rsidRPr="00066269">
              <w:rPr>
                <w:sz w:val="16"/>
              </w:rPr>
              <w:t>.</w:t>
            </w:r>
          </w:p>
        </w:tc>
        <w:tc>
          <w:tcPr>
            <w:tcW w:w="0" w:type="auto"/>
          </w:tcPr>
          <w:p w14:paraId="40F31560" w14:textId="77777777" w:rsidR="00B543EF" w:rsidRPr="00066269" w:rsidRDefault="00B543EF">
            <w:pPr>
              <w:rPr>
                <w:sz w:val="16"/>
              </w:rPr>
            </w:pPr>
          </w:p>
        </w:tc>
        <w:tc>
          <w:tcPr>
            <w:tcW w:w="0" w:type="auto"/>
          </w:tcPr>
          <w:p w14:paraId="4887D65F" w14:textId="77777777" w:rsidR="00B543EF" w:rsidRPr="00066269" w:rsidRDefault="00B543EF">
            <w:pPr>
              <w:rPr>
                <w:sz w:val="16"/>
              </w:rPr>
            </w:pPr>
          </w:p>
        </w:tc>
      </w:tr>
      <w:tr w:rsidR="00346115" w:rsidRPr="00066269" w14:paraId="17470DD9" w14:textId="77777777" w:rsidTr="00066269">
        <w:tc>
          <w:tcPr>
            <w:tcW w:w="0" w:type="auto"/>
          </w:tcPr>
          <w:p w14:paraId="5EC63345" w14:textId="77777777" w:rsidR="00346115" w:rsidRPr="00066269" w:rsidRDefault="00B543EF">
            <w:pPr>
              <w:rPr>
                <w:sz w:val="16"/>
              </w:rPr>
            </w:pPr>
            <w:r w:rsidRPr="00066269">
              <w:rPr>
                <w:sz w:val="16"/>
              </w:rPr>
              <w:t>9</w:t>
            </w:r>
          </w:p>
        </w:tc>
        <w:tc>
          <w:tcPr>
            <w:tcW w:w="0" w:type="auto"/>
          </w:tcPr>
          <w:p w14:paraId="74A9D44D" w14:textId="77777777" w:rsidR="00346115" w:rsidRPr="00066269" w:rsidRDefault="00B543EF">
            <w:pPr>
              <w:rPr>
                <w:sz w:val="16"/>
              </w:rPr>
            </w:pPr>
            <w:r w:rsidRPr="00066269">
              <w:rPr>
                <w:rStyle w:val="bold"/>
                <w:sz w:val="16"/>
              </w:rPr>
              <w:t>Save Changed Asset Master</w:t>
            </w:r>
          </w:p>
        </w:tc>
        <w:tc>
          <w:tcPr>
            <w:tcW w:w="0" w:type="auto"/>
          </w:tcPr>
          <w:p w14:paraId="32427FF1" w14:textId="77777777" w:rsidR="00346115" w:rsidRPr="00066269" w:rsidRDefault="00B543EF">
            <w:pPr>
              <w:rPr>
                <w:sz w:val="16"/>
              </w:rPr>
            </w:pPr>
            <w:r w:rsidRPr="00066269">
              <w:rPr>
                <w:sz w:val="16"/>
              </w:rPr>
              <w:t>Save your entries.</w:t>
            </w:r>
          </w:p>
        </w:tc>
        <w:tc>
          <w:tcPr>
            <w:tcW w:w="0" w:type="auto"/>
          </w:tcPr>
          <w:p w14:paraId="3C32FEAB" w14:textId="77777777" w:rsidR="00346115" w:rsidRPr="00066269" w:rsidRDefault="00B543EF">
            <w:pPr>
              <w:rPr>
                <w:sz w:val="16"/>
              </w:rPr>
            </w:pPr>
            <w:r w:rsidRPr="00066269">
              <w:rPr>
                <w:sz w:val="16"/>
              </w:rPr>
              <w:t>Asset master data is saved.</w:t>
            </w:r>
          </w:p>
        </w:tc>
        <w:tc>
          <w:tcPr>
            <w:tcW w:w="0" w:type="auto"/>
          </w:tcPr>
          <w:p w14:paraId="0B60AFDB" w14:textId="77777777" w:rsidR="00B543EF" w:rsidRPr="00066269" w:rsidRDefault="00B543EF">
            <w:pPr>
              <w:rPr>
                <w:sz w:val="16"/>
              </w:rPr>
            </w:pPr>
          </w:p>
        </w:tc>
      </w:tr>
    </w:tbl>
    <w:p w14:paraId="1BEAF488" w14:textId="77777777" w:rsidR="00346115" w:rsidRDefault="00B543EF">
      <w:pPr>
        <w:pStyle w:val="Heading4"/>
      </w:pPr>
      <w:bookmarkStart w:id="32" w:name="unique_13"/>
      <w:bookmarkStart w:id="33" w:name="_Toc232847038"/>
      <w:r>
        <w:lastRenderedPageBreak/>
        <w:t>Assign Asset Revaluation Index - View Results</w:t>
      </w:r>
      <w:bookmarkEnd w:id="32"/>
      <w:bookmarkEnd w:id="33"/>
    </w:p>
    <w:p w14:paraId="1FB3CFD0" w14:textId="77777777" w:rsidR="00346115" w:rsidRDefault="00B543EF">
      <w:pPr>
        <w:pStyle w:val="sectiontitle"/>
      </w:pPr>
      <w:r>
        <w:t>Purpose</w:t>
      </w:r>
    </w:p>
    <w:p w14:paraId="50382033" w14:textId="77777777" w:rsidR="00346115" w:rsidRDefault="00B543EF">
      <w:r>
        <w:t>After you assign the asset revaluation index, results are updated for future calculations.</w:t>
      </w:r>
    </w:p>
    <w:p w14:paraId="143822DD" w14:textId="77777777" w:rsidR="00346115" w:rsidRDefault="00346115"/>
    <w:tbl>
      <w:tblPr>
        <w:tblStyle w:val="SAPNote"/>
        <w:tblW w:w="4975" w:type="pct"/>
        <w:tblLook w:val="0600" w:firstRow="0" w:lastRow="0" w:firstColumn="0" w:lastColumn="0" w:noHBand="1" w:noVBand="1"/>
      </w:tblPr>
      <w:tblGrid>
        <w:gridCol w:w="14195"/>
      </w:tblGrid>
      <w:tr w:rsidR="00346115" w14:paraId="7AF29C1D" w14:textId="77777777" w:rsidTr="00066269">
        <w:tc>
          <w:tcPr>
            <w:tcW w:w="0" w:type="auto"/>
          </w:tcPr>
          <w:p w14:paraId="489E460F" w14:textId="77777777" w:rsidR="00346115" w:rsidRDefault="00B543EF">
            <w:r>
              <w:rPr>
                <w:rStyle w:val="bold"/>
              </w:rPr>
              <w:t xml:space="preserve">Note </w:t>
            </w:r>
            <w:r>
              <w:t xml:space="preserve">The Asset Revaluation Index is assigned to a ledger. </w:t>
            </w:r>
            <w:r>
              <w:t>You'll need to repeat this procedure for each ledger to be revalued.</w:t>
            </w:r>
          </w:p>
        </w:tc>
      </w:tr>
    </w:tbl>
    <w:p w14:paraId="485C0F9A" w14:textId="77777777" w:rsidR="00346115" w:rsidRDefault="00B543EF">
      <w:pPr>
        <w:pStyle w:val="sectiontitle"/>
      </w:pPr>
      <w:r>
        <w:t>Procedure</w:t>
      </w:r>
    </w:p>
    <w:tbl>
      <w:tblPr>
        <w:tblStyle w:val="SAPStandardTable"/>
        <w:tblW w:w="5000" w:type="pct"/>
        <w:tblInd w:w="3" w:type="dxa"/>
        <w:tblLook w:val="0620" w:firstRow="1" w:lastRow="0" w:firstColumn="0" w:lastColumn="0" w:noHBand="1" w:noVBand="1"/>
      </w:tblPr>
      <w:tblGrid>
        <w:gridCol w:w="1300"/>
        <w:gridCol w:w="2686"/>
        <w:gridCol w:w="5986"/>
        <w:gridCol w:w="1907"/>
        <w:gridCol w:w="2425"/>
      </w:tblGrid>
      <w:tr w:rsidR="00346115" w:rsidRPr="00066269" w14:paraId="499AE519" w14:textId="77777777" w:rsidTr="00066269">
        <w:trPr>
          <w:cnfStyle w:val="100000000000" w:firstRow="1" w:lastRow="0" w:firstColumn="0" w:lastColumn="0" w:oddVBand="0" w:evenVBand="0" w:oddHBand="0" w:evenHBand="0" w:firstRowFirstColumn="0" w:firstRowLastColumn="0" w:lastRowFirstColumn="0" w:lastRowLastColumn="0"/>
        </w:trPr>
        <w:tc>
          <w:tcPr>
            <w:tcW w:w="0" w:type="auto"/>
          </w:tcPr>
          <w:p w14:paraId="0ECF6595" w14:textId="77777777" w:rsidR="00346115" w:rsidRPr="00066269" w:rsidRDefault="00B543EF">
            <w:pPr>
              <w:pStyle w:val="boldparagraph"/>
              <w:rPr>
                <w:sz w:val="16"/>
              </w:rPr>
            </w:pPr>
            <w:r w:rsidRPr="00066269">
              <w:rPr>
                <w:sz w:val="16"/>
              </w:rPr>
              <w:t>Test Step #</w:t>
            </w:r>
          </w:p>
        </w:tc>
        <w:tc>
          <w:tcPr>
            <w:tcW w:w="0" w:type="auto"/>
          </w:tcPr>
          <w:p w14:paraId="4578C86A" w14:textId="77777777" w:rsidR="00346115" w:rsidRPr="00066269" w:rsidRDefault="00B543EF">
            <w:pPr>
              <w:pStyle w:val="boldparagraph"/>
              <w:rPr>
                <w:sz w:val="16"/>
              </w:rPr>
            </w:pPr>
            <w:r w:rsidRPr="00066269">
              <w:rPr>
                <w:sz w:val="16"/>
              </w:rPr>
              <w:t>Test Step Name</w:t>
            </w:r>
          </w:p>
        </w:tc>
        <w:tc>
          <w:tcPr>
            <w:tcW w:w="0" w:type="auto"/>
          </w:tcPr>
          <w:p w14:paraId="45AD68B1" w14:textId="77777777" w:rsidR="00346115" w:rsidRPr="00066269" w:rsidRDefault="00B543EF">
            <w:pPr>
              <w:pStyle w:val="boldparagraph"/>
              <w:rPr>
                <w:sz w:val="16"/>
              </w:rPr>
            </w:pPr>
            <w:r w:rsidRPr="00066269">
              <w:rPr>
                <w:sz w:val="16"/>
              </w:rPr>
              <w:t>Instruction</w:t>
            </w:r>
          </w:p>
        </w:tc>
        <w:tc>
          <w:tcPr>
            <w:tcW w:w="0" w:type="auto"/>
          </w:tcPr>
          <w:p w14:paraId="28963481" w14:textId="77777777" w:rsidR="00346115" w:rsidRPr="00066269" w:rsidRDefault="00B543EF">
            <w:pPr>
              <w:pStyle w:val="boldparagraph"/>
              <w:rPr>
                <w:sz w:val="16"/>
              </w:rPr>
            </w:pPr>
            <w:r w:rsidRPr="00066269">
              <w:rPr>
                <w:sz w:val="16"/>
              </w:rPr>
              <w:t>Expected Results</w:t>
            </w:r>
          </w:p>
        </w:tc>
        <w:tc>
          <w:tcPr>
            <w:tcW w:w="0" w:type="auto"/>
          </w:tcPr>
          <w:p w14:paraId="2569096A" w14:textId="77777777" w:rsidR="00346115" w:rsidRPr="00066269" w:rsidRDefault="00B543EF">
            <w:pPr>
              <w:pStyle w:val="boldparagraph"/>
              <w:rPr>
                <w:sz w:val="16"/>
              </w:rPr>
            </w:pPr>
            <w:r w:rsidRPr="00066269">
              <w:rPr>
                <w:sz w:val="16"/>
              </w:rPr>
              <w:t>Pass / Fail / Comment</w:t>
            </w:r>
          </w:p>
        </w:tc>
      </w:tr>
      <w:tr w:rsidR="00346115" w:rsidRPr="00066269" w14:paraId="2ABC7FB6" w14:textId="77777777" w:rsidTr="00066269">
        <w:tc>
          <w:tcPr>
            <w:tcW w:w="0" w:type="auto"/>
          </w:tcPr>
          <w:p w14:paraId="5653D5C2" w14:textId="77777777" w:rsidR="00346115" w:rsidRPr="00066269" w:rsidRDefault="00B543EF">
            <w:pPr>
              <w:rPr>
                <w:sz w:val="16"/>
              </w:rPr>
            </w:pPr>
            <w:r w:rsidRPr="00066269">
              <w:rPr>
                <w:sz w:val="16"/>
              </w:rPr>
              <w:t>1</w:t>
            </w:r>
          </w:p>
        </w:tc>
        <w:tc>
          <w:tcPr>
            <w:tcW w:w="0" w:type="auto"/>
          </w:tcPr>
          <w:p w14:paraId="693C5FF8" w14:textId="77777777" w:rsidR="00346115" w:rsidRPr="00066269" w:rsidRDefault="00B543EF">
            <w:pPr>
              <w:rPr>
                <w:sz w:val="16"/>
              </w:rPr>
            </w:pPr>
            <w:r w:rsidRPr="00066269">
              <w:rPr>
                <w:rStyle w:val="bold"/>
                <w:sz w:val="16"/>
              </w:rPr>
              <w:t>Log On</w:t>
            </w:r>
          </w:p>
        </w:tc>
        <w:tc>
          <w:tcPr>
            <w:tcW w:w="0" w:type="auto"/>
          </w:tcPr>
          <w:p w14:paraId="4C3AADE5" w14:textId="77777777" w:rsidR="00346115" w:rsidRPr="00066269" w:rsidRDefault="00B543EF">
            <w:pPr>
              <w:rPr>
                <w:sz w:val="16"/>
              </w:rPr>
            </w:pPr>
            <w:r w:rsidRPr="00066269">
              <w:rPr>
                <w:sz w:val="16"/>
              </w:rPr>
              <w:t>Log on to the SAP Fiori launchpad as an Asset Accountant.</w:t>
            </w:r>
          </w:p>
        </w:tc>
        <w:tc>
          <w:tcPr>
            <w:tcW w:w="0" w:type="auto"/>
          </w:tcPr>
          <w:p w14:paraId="022E0D40" w14:textId="77777777" w:rsidR="00346115" w:rsidRPr="00066269" w:rsidRDefault="00346115">
            <w:pPr>
              <w:rPr>
                <w:sz w:val="16"/>
              </w:rPr>
            </w:pPr>
          </w:p>
        </w:tc>
        <w:tc>
          <w:tcPr>
            <w:tcW w:w="0" w:type="auto"/>
          </w:tcPr>
          <w:p w14:paraId="3BBF08AC" w14:textId="77777777" w:rsidR="00346115" w:rsidRPr="00066269" w:rsidRDefault="00346115">
            <w:pPr>
              <w:rPr>
                <w:sz w:val="16"/>
              </w:rPr>
            </w:pPr>
          </w:p>
        </w:tc>
      </w:tr>
      <w:tr w:rsidR="00346115" w:rsidRPr="00066269" w14:paraId="067192BE" w14:textId="77777777" w:rsidTr="00066269">
        <w:tc>
          <w:tcPr>
            <w:tcW w:w="0" w:type="auto"/>
          </w:tcPr>
          <w:p w14:paraId="1C7C2FB4" w14:textId="77777777" w:rsidR="00346115" w:rsidRPr="00066269" w:rsidRDefault="00B543EF">
            <w:pPr>
              <w:rPr>
                <w:sz w:val="16"/>
              </w:rPr>
            </w:pPr>
            <w:r w:rsidRPr="00066269">
              <w:rPr>
                <w:sz w:val="16"/>
              </w:rPr>
              <w:t>2</w:t>
            </w:r>
          </w:p>
        </w:tc>
        <w:tc>
          <w:tcPr>
            <w:tcW w:w="0" w:type="auto"/>
          </w:tcPr>
          <w:p w14:paraId="633EC3E9" w14:textId="77777777" w:rsidR="00346115" w:rsidRPr="00066269" w:rsidRDefault="00B543EF">
            <w:pPr>
              <w:rPr>
                <w:sz w:val="16"/>
              </w:rPr>
            </w:pPr>
            <w:r w:rsidRPr="00066269">
              <w:rPr>
                <w:rStyle w:val="bold"/>
                <w:sz w:val="16"/>
              </w:rPr>
              <w:t>Access the SAP Fiori App</w:t>
            </w:r>
          </w:p>
        </w:tc>
        <w:tc>
          <w:tcPr>
            <w:tcW w:w="0" w:type="auto"/>
          </w:tcPr>
          <w:p w14:paraId="79EEB255" w14:textId="77777777" w:rsidR="00346115" w:rsidRPr="00066269" w:rsidRDefault="00B543EF">
            <w:pPr>
              <w:rPr>
                <w:sz w:val="16"/>
              </w:rPr>
            </w:pPr>
            <w:r w:rsidRPr="00066269">
              <w:rPr>
                <w:sz w:val="16"/>
              </w:rPr>
              <w:t xml:space="preserve">Open </w:t>
            </w:r>
            <w:r w:rsidRPr="00066269">
              <w:rPr>
                <w:rStyle w:val="screenelement"/>
                <w:sz w:val="16"/>
              </w:rPr>
              <w:t>Manage Fixed Assets</w:t>
            </w:r>
            <w:r w:rsidRPr="00066269">
              <w:rPr>
                <w:sz w:val="16"/>
              </w:rPr>
              <w:t xml:space="preserve"> </w:t>
            </w:r>
            <w:r w:rsidRPr="00066269">
              <w:rPr>
                <w:rStyle w:val="CourierNew"/>
                <w:sz w:val="16"/>
              </w:rPr>
              <w:t>(F3425A)</w:t>
            </w:r>
            <w:r w:rsidRPr="00066269">
              <w:rPr>
                <w:sz w:val="16"/>
              </w:rPr>
              <w:t>.</w:t>
            </w:r>
          </w:p>
        </w:tc>
        <w:tc>
          <w:tcPr>
            <w:tcW w:w="0" w:type="auto"/>
          </w:tcPr>
          <w:p w14:paraId="553C6E46" w14:textId="77777777" w:rsidR="00346115" w:rsidRPr="00066269" w:rsidRDefault="00346115">
            <w:pPr>
              <w:rPr>
                <w:sz w:val="16"/>
              </w:rPr>
            </w:pPr>
          </w:p>
        </w:tc>
        <w:tc>
          <w:tcPr>
            <w:tcW w:w="0" w:type="auto"/>
          </w:tcPr>
          <w:p w14:paraId="0A5F55F7" w14:textId="77777777" w:rsidR="00346115" w:rsidRPr="00066269" w:rsidRDefault="00346115">
            <w:pPr>
              <w:rPr>
                <w:sz w:val="16"/>
              </w:rPr>
            </w:pPr>
          </w:p>
        </w:tc>
      </w:tr>
      <w:tr w:rsidR="00346115" w:rsidRPr="00066269" w14:paraId="6988A620" w14:textId="77777777" w:rsidTr="00066269">
        <w:tc>
          <w:tcPr>
            <w:tcW w:w="0" w:type="auto"/>
          </w:tcPr>
          <w:p w14:paraId="4E17245E" w14:textId="77777777" w:rsidR="00346115" w:rsidRPr="00066269" w:rsidRDefault="00B543EF">
            <w:pPr>
              <w:rPr>
                <w:sz w:val="16"/>
              </w:rPr>
            </w:pPr>
            <w:r w:rsidRPr="00066269">
              <w:rPr>
                <w:sz w:val="16"/>
              </w:rPr>
              <w:t>3</w:t>
            </w:r>
          </w:p>
        </w:tc>
        <w:tc>
          <w:tcPr>
            <w:tcW w:w="0" w:type="auto"/>
          </w:tcPr>
          <w:p w14:paraId="68DAFD77" w14:textId="77777777" w:rsidR="00346115" w:rsidRPr="00066269" w:rsidRDefault="00B543EF">
            <w:pPr>
              <w:rPr>
                <w:sz w:val="16"/>
              </w:rPr>
            </w:pPr>
            <w:r w:rsidRPr="00066269">
              <w:rPr>
                <w:rStyle w:val="bold"/>
                <w:sz w:val="16"/>
              </w:rPr>
              <w:t>Asset Information</w:t>
            </w:r>
          </w:p>
        </w:tc>
        <w:tc>
          <w:tcPr>
            <w:tcW w:w="0" w:type="auto"/>
          </w:tcPr>
          <w:p w14:paraId="7601C65E" w14:textId="77777777" w:rsidR="00066269" w:rsidRPr="00066269" w:rsidRDefault="00B543EF">
            <w:pPr>
              <w:rPr>
                <w:sz w:val="16"/>
              </w:rPr>
            </w:pPr>
            <w:r w:rsidRPr="00066269">
              <w:rPr>
                <w:sz w:val="16"/>
              </w:rPr>
              <w:t xml:space="preserve">Make the following entries and choose </w:t>
            </w:r>
            <w:r w:rsidRPr="00066269">
              <w:rPr>
                <w:rStyle w:val="screenelement"/>
                <w:sz w:val="16"/>
              </w:rPr>
              <w:t>Go</w:t>
            </w:r>
            <w:r w:rsidRPr="00066269">
              <w:rPr>
                <w:sz w:val="16"/>
              </w:rPr>
              <w:t>:</w:t>
            </w:r>
          </w:p>
          <w:p w14:paraId="26C844E6" w14:textId="77777777" w:rsidR="00066269" w:rsidRPr="00066269" w:rsidRDefault="00B543EF">
            <w:pPr>
              <w:rPr>
                <w:sz w:val="16"/>
              </w:rPr>
            </w:pPr>
            <w:r w:rsidRPr="00066269">
              <w:rPr>
                <w:rStyle w:val="screenelement"/>
                <w:sz w:val="16"/>
              </w:rPr>
              <w:t>Company Code</w:t>
            </w:r>
            <w:r w:rsidRPr="00066269">
              <w:rPr>
                <w:sz w:val="16"/>
              </w:rPr>
              <w:t xml:space="preserve">: </w:t>
            </w:r>
            <w:r w:rsidRPr="00066269">
              <w:rPr>
                <w:rStyle w:val="userinput"/>
                <w:sz w:val="16"/>
              </w:rPr>
              <w:t>3310</w:t>
            </w:r>
          </w:p>
          <w:p w14:paraId="1F41B55F" w14:textId="3D23F058" w:rsidR="00346115" w:rsidRPr="00066269" w:rsidRDefault="00B543EF">
            <w:pPr>
              <w:rPr>
                <w:sz w:val="16"/>
              </w:rPr>
            </w:pPr>
            <w:r w:rsidRPr="00066269">
              <w:rPr>
                <w:rStyle w:val="screenelement"/>
                <w:sz w:val="16"/>
              </w:rPr>
              <w:t>Main Asset Number</w:t>
            </w:r>
            <w:r w:rsidRPr="00066269">
              <w:rPr>
                <w:sz w:val="16"/>
              </w:rPr>
              <w:t xml:space="preserve">: </w:t>
            </w:r>
            <w:r w:rsidRPr="00066269">
              <w:rPr>
                <w:rStyle w:val="userinput"/>
                <w:sz w:val="16"/>
              </w:rPr>
              <w:t>&lt;asset number&gt;</w:t>
            </w:r>
          </w:p>
        </w:tc>
        <w:tc>
          <w:tcPr>
            <w:tcW w:w="0" w:type="auto"/>
          </w:tcPr>
          <w:p w14:paraId="36D7AE84" w14:textId="77777777" w:rsidR="00346115" w:rsidRPr="00066269" w:rsidRDefault="00346115">
            <w:pPr>
              <w:rPr>
                <w:sz w:val="16"/>
              </w:rPr>
            </w:pPr>
          </w:p>
        </w:tc>
        <w:tc>
          <w:tcPr>
            <w:tcW w:w="0" w:type="auto"/>
          </w:tcPr>
          <w:p w14:paraId="0B4ECFDA" w14:textId="77777777" w:rsidR="00346115" w:rsidRPr="00066269" w:rsidRDefault="00346115">
            <w:pPr>
              <w:rPr>
                <w:sz w:val="16"/>
              </w:rPr>
            </w:pPr>
          </w:p>
        </w:tc>
      </w:tr>
      <w:tr w:rsidR="00346115" w:rsidRPr="00066269" w14:paraId="7001EC48" w14:textId="77777777" w:rsidTr="00066269">
        <w:tc>
          <w:tcPr>
            <w:tcW w:w="0" w:type="auto"/>
          </w:tcPr>
          <w:p w14:paraId="3A5A01DA" w14:textId="77777777" w:rsidR="00346115" w:rsidRPr="00066269" w:rsidRDefault="00B543EF">
            <w:pPr>
              <w:rPr>
                <w:sz w:val="16"/>
              </w:rPr>
            </w:pPr>
            <w:r w:rsidRPr="00066269">
              <w:rPr>
                <w:sz w:val="16"/>
              </w:rPr>
              <w:t>4</w:t>
            </w:r>
          </w:p>
        </w:tc>
        <w:tc>
          <w:tcPr>
            <w:tcW w:w="0" w:type="auto"/>
          </w:tcPr>
          <w:p w14:paraId="2A05D513" w14:textId="77777777" w:rsidR="00346115" w:rsidRPr="00066269" w:rsidRDefault="00B543EF">
            <w:pPr>
              <w:rPr>
                <w:sz w:val="16"/>
              </w:rPr>
            </w:pPr>
            <w:r w:rsidRPr="00066269">
              <w:rPr>
                <w:rStyle w:val="bold"/>
                <w:sz w:val="16"/>
              </w:rPr>
              <w:t>Select Asset</w:t>
            </w:r>
          </w:p>
        </w:tc>
        <w:tc>
          <w:tcPr>
            <w:tcW w:w="0" w:type="auto"/>
          </w:tcPr>
          <w:p w14:paraId="3CCBFB51" w14:textId="77777777" w:rsidR="00346115" w:rsidRPr="00066269" w:rsidRDefault="00B543EF">
            <w:pPr>
              <w:rPr>
                <w:sz w:val="16"/>
              </w:rPr>
            </w:pPr>
            <w:r w:rsidRPr="00066269">
              <w:rPr>
                <w:sz w:val="16"/>
              </w:rPr>
              <w:t>Select your asset number from the list.</w:t>
            </w:r>
          </w:p>
        </w:tc>
        <w:tc>
          <w:tcPr>
            <w:tcW w:w="0" w:type="auto"/>
          </w:tcPr>
          <w:p w14:paraId="78751BDA" w14:textId="77777777" w:rsidR="00346115" w:rsidRPr="00066269" w:rsidRDefault="00346115">
            <w:pPr>
              <w:rPr>
                <w:sz w:val="16"/>
              </w:rPr>
            </w:pPr>
          </w:p>
        </w:tc>
        <w:tc>
          <w:tcPr>
            <w:tcW w:w="0" w:type="auto"/>
          </w:tcPr>
          <w:p w14:paraId="3FBA7AB3" w14:textId="77777777" w:rsidR="00346115" w:rsidRPr="00066269" w:rsidRDefault="00346115">
            <w:pPr>
              <w:rPr>
                <w:sz w:val="16"/>
              </w:rPr>
            </w:pPr>
          </w:p>
        </w:tc>
      </w:tr>
      <w:tr w:rsidR="00346115" w:rsidRPr="00066269" w14:paraId="5D96D45B" w14:textId="77777777" w:rsidTr="00066269">
        <w:tc>
          <w:tcPr>
            <w:tcW w:w="0" w:type="auto"/>
          </w:tcPr>
          <w:p w14:paraId="14D27C65" w14:textId="77777777" w:rsidR="00346115" w:rsidRPr="00066269" w:rsidRDefault="00B543EF">
            <w:pPr>
              <w:rPr>
                <w:sz w:val="16"/>
              </w:rPr>
            </w:pPr>
            <w:r w:rsidRPr="00066269">
              <w:rPr>
                <w:sz w:val="16"/>
              </w:rPr>
              <w:t>5</w:t>
            </w:r>
          </w:p>
        </w:tc>
        <w:tc>
          <w:tcPr>
            <w:tcW w:w="0" w:type="auto"/>
          </w:tcPr>
          <w:p w14:paraId="69FAFA71" w14:textId="77777777" w:rsidR="00346115" w:rsidRPr="00066269" w:rsidRDefault="00B543EF">
            <w:pPr>
              <w:rPr>
                <w:sz w:val="16"/>
              </w:rPr>
            </w:pPr>
            <w:r w:rsidRPr="00066269">
              <w:rPr>
                <w:rStyle w:val="bold"/>
                <w:sz w:val="16"/>
              </w:rPr>
              <w:t>Valuation</w:t>
            </w:r>
          </w:p>
        </w:tc>
        <w:tc>
          <w:tcPr>
            <w:tcW w:w="0" w:type="auto"/>
          </w:tcPr>
          <w:p w14:paraId="5C66B364" w14:textId="77777777" w:rsidR="00346115" w:rsidRPr="00066269" w:rsidRDefault="00B543EF">
            <w:pPr>
              <w:rPr>
                <w:sz w:val="16"/>
              </w:rPr>
            </w:pPr>
            <w:r w:rsidRPr="00066269">
              <w:rPr>
                <w:sz w:val="16"/>
              </w:rPr>
              <w:t xml:space="preserve">Choose the </w:t>
            </w:r>
            <w:r w:rsidRPr="00066269">
              <w:rPr>
                <w:rStyle w:val="screenelement"/>
                <w:sz w:val="16"/>
              </w:rPr>
              <w:t>Valuation</w:t>
            </w:r>
            <w:r w:rsidRPr="00066269">
              <w:rPr>
                <w:sz w:val="16"/>
              </w:rPr>
              <w:t xml:space="preserve"> tab.</w:t>
            </w:r>
          </w:p>
        </w:tc>
        <w:tc>
          <w:tcPr>
            <w:tcW w:w="0" w:type="auto"/>
          </w:tcPr>
          <w:p w14:paraId="6AFCE435" w14:textId="77777777" w:rsidR="00346115" w:rsidRPr="00066269" w:rsidRDefault="00346115">
            <w:pPr>
              <w:rPr>
                <w:sz w:val="16"/>
              </w:rPr>
            </w:pPr>
          </w:p>
        </w:tc>
        <w:tc>
          <w:tcPr>
            <w:tcW w:w="0" w:type="auto"/>
          </w:tcPr>
          <w:p w14:paraId="02CBC024" w14:textId="77777777" w:rsidR="00346115" w:rsidRPr="00066269" w:rsidRDefault="00346115">
            <w:pPr>
              <w:rPr>
                <w:sz w:val="16"/>
              </w:rPr>
            </w:pPr>
          </w:p>
        </w:tc>
      </w:tr>
      <w:tr w:rsidR="00346115" w:rsidRPr="00066269" w14:paraId="0FA58B7D" w14:textId="77777777" w:rsidTr="00066269">
        <w:tc>
          <w:tcPr>
            <w:tcW w:w="0" w:type="auto"/>
          </w:tcPr>
          <w:p w14:paraId="7E5D9880" w14:textId="77777777" w:rsidR="00346115" w:rsidRPr="00066269" w:rsidRDefault="00B543EF">
            <w:pPr>
              <w:rPr>
                <w:sz w:val="16"/>
              </w:rPr>
            </w:pPr>
            <w:r w:rsidRPr="00066269">
              <w:rPr>
                <w:sz w:val="16"/>
              </w:rPr>
              <w:t>6</w:t>
            </w:r>
          </w:p>
        </w:tc>
        <w:tc>
          <w:tcPr>
            <w:tcW w:w="0" w:type="auto"/>
          </w:tcPr>
          <w:p w14:paraId="67B0577D" w14:textId="77777777" w:rsidR="00346115" w:rsidRPr="00066269" w:rsidRDefault="00B543EF">
            <w:pPr>
              <w:rPr>
                <w:sz w:val="16"/>
              </w:rPr>
            </w:pPr>
            <w:r w:rsidRPr="00066269">
              <w:rPr>
                <w:rStyle w:val="bold"/>
                <w:sz w:val="16"/>
              </w:rPr>
              <w:t>Ledger</w:t>
            </w:r>
          </w:p>
        </w:tc>
        <w:tc>
          <w:tcPr>
            <w:tcW w:w="0" w:type="auto"/>
          </w:tcPr>
          <w:p w14:paraId="73195350" w14:textId="77777777" w:rsidR="00346115" w:rsidRPr="00066269" w:rsidRDefault="00B543EF">
            <w:pPr>
              <w:rPr>
                <w:sz w:val="16"/>
              </w:rPr>
            </w:pPr>
            <w:r w:rsidRPr="00066269">
              <w:rPr>
                <w:sz w:val="16"/>
              </w:rPr>
              <w:t xml:space="preserve">Select the ledger and choose </w:t>
            </w:r>
            <w:r w:rsidRPr="00066269">
              <w:rPr>
                <w:rStyle w:val="screenelement"/>
                <w:sz w:val="16"/>
              </w:rPr>
              <w:t>&gt; (Details)</w:t>
            </w:r>
            <w:r w:rsidRPr="00066269">
              <w:rPr>
                <w:sz w:val="16"/>
              </w:rPr>
              <w:t>.</w:t>
            </w:r>
          </w:p>
        </w:tc>
        <w:tc>
          <w:tcPr>
            <w:tcW w:w="0" w:type="auto"/>
          </w:tcPr>
          <w:p w14:paraId="2D9E1C66" w14:textId="77777777" w:rsidR="00346115" w:rsidRPr="00066269" w:rsidRDefault="00346115">
            <w:pPr>
              <w:rPr>
                <w:sz w:val="16"/>
              </w:rPr>
            </w:pPr>
          </w:p>
        </w:tc>
        <w:tc>
          <w:tcPr>
            <w:tcW w:w="0" w:type="auto"/>
          </w:tcPr>
          <w:p w14:paraId="25B4441B" w14:textId="77777777" w:rsidR="00346115" w:rsidRPr="00066269" w:rsidRDefault="00346115">
            <w:pPr>
              <w:rPr>
                <w:sz w:val="16"/>
              </w:rPr>
            </w:pPr>
          </w:p>
        </w:tc>
      </w:tr>
      <w:tr w:rsidR="00346115" w:rsidRPr="00066269" w14:paraId="7CC217BA" w14:textId="77777777" w:rsidTr="00066269">
        <w:tc>
          <w:tcPr>
            <w:tcW w:w="0" w:type="auto"/>
          </w:tcPr>
          <w:p w14:paraId="5CE4FF6B" w14:textId="77777777" w:rsidR="00346115" w:rsidRPr="00066269" w:rsidRDefault="00B543EF">
            <w:pPr>
              <w:rPr>
                <w:sz w:val="16"/>
              </w:rPr>
            </w:pPr>
            <w:r w:rsidRPr="00066269">
              <w:rPr>
                <w:sz w:val="16"/>
              </w:rPr>
              <w:t>7</w:t>
            </w:r>
          </w:p>
        </w:tc>
        <w:tc>
          <w:tcPr>
            <w:tcW w:w="0" w:type="auto"/>
          </w:tcPr>
          <w:p w14:paraId="582790E0" w14:textId="77777777" w:rsidR="00346115" w:rsidRPr="00066269" w:rsidRDefault="00B543EF">
            <w:pPr>
              <w:rPr>
                <w:sz w:val="16"/>
              </w:rPr>
            </w:pPr>
            <w:r w:rsidRPr="00066269">
              <w:rPr>
                <w:rStyle w:val="bold"/>
                <w:sz w:val="16"/>
              </w:rPr>
              <w:t>Value DIsplay</w:t>
            </w:r>
          </w:p>
        </w:tc>
        <w:tc>
          <w:tcPr>
            <w:tcW w:w="0" w:type="auto"/>
          </w:tcPr>
          <w:p w14:paraId="00EDB586" w14:textId="77777777" w:rsidR="00346115" w:rsidRPr="00066269" w:rsidRDefault="00B543EF">
            <w:pPr>
              <w:rPr>
                <w:sz w:val="16"/>
              </w:rPr>
            </w:pPr>
            <w:r w:rsidRPr="00066269">
              <w:rPr>
                <w:sz w:val="16"/>
              </w:rPr>
              <w:t xml:space="preserve">Choose the </w:t>
            </w:r>
            <w:r w:rsidRPr="00066269">
              <w:rPr>
                <w:rStyle w:val="screenelement"/>
                <w:sz w:val="16"/>
              </w:rPr>
              <w:t>Value Display</w:t>
            </w:r>
            <w:r w:rsidRPr="00066269">
              <w:rPr>
                <w:sz w:val="16"/>
              </w:rPr>
              <w:t xml:space="preserve"> tab.</w:t>
            </w:r>
          </w:p>
        </w:tc>
        <w:tc>
          <w:tcPr>
            <w:tcW w:w="0" w:type="auto"/>
          </w:tcPr>
          <w:p w14:paraId="3A59887B" w14:textId="77777777" w:rsidR="00346115" w:rsidRPr="00066269" w:rsidRDefault="00346115">
            <w:pPr>
              <w:rPr>
                <w:sz w:val="16"/>
              </w:rPr>
            </w:pPr>
          </w:p>
        </w:tc>
        <w:tc>
          <w:tcPr>
            <w:tcW w:w="0" w:type="auto"/>
          </w:tcPr>
          <w:p w14:paraId="17D5B65F" w14:textId="77777777" w:rsidR="00346115" w:rsidRPr="00066269" w:rsidRDefault="00346115">
            <w:pPr>
              <w:rPr>
                <w:sz w:val="16"/>
              </w:rPr>
            </w:pPr>
          </w:p>
        </w:tc>
      </w:tr>
      <w:tr w:rsidR="00346115" w:rsidRPr="00066269" w14:paraId="0B5D24A0" w14:textId="77777777" w:rsidTr="00066269">
        <w:tc>
          <w:tcPr>
            <w:tcW w:w="0" w:type="auto"/>
          </w:tcPr>
          <w:p w14:paraId="3D1523C5" w14:textId="77777777" w:rsidR="00346115" w:rsidRPr="00066269" w:rsidRDefault="00B543EF">
            <w:pPr>
              <w:rPr>
                <w:sz w:val="16"/>
              </w:rPr>
            </w:pPr>
            <w:r w:rsidRPr="00066269">
              <w:rPr>
                <w:sz w:val="16"/>
              </w:rPr>
              <w:t>8</w:t>
            </w:r>
          </w:p>
        </w:tc>
        <w:tc>
          <w:tcPr>
            <w:tcW w:w="0" w:type="auto"/>
          </w:tcPr>
          <w:p w14:paraId="6F0A174D" w14:textId="77777777" w:rsidR="00346115" w:rsidRPr="00066269" w:rsidRDefault="00B543EF">
            <w:pPr>
              <w:rPr>
                <w:sz w:val="16"/>
              </w:rPr>
            </w:pPr>
            <w:r w:rsidRPr="00066269">
              <w:rPr>
                <w:rStyle w:val="bold"/>
                <w:sz w:val="16"/>
              </w:rPr>
              <w:t>Key Figures</w:t>
            </w:r>
          </w:p>
        </w:tc>
        <w:tc>
          <w:tcPr>
            <w:tcW w:w="0" w:type="auto"/>
          </w:tcPr>
          <w:p w14:paraId="08DDFB39" w14:textId="77777777" w:rsidR="00066269" w:rsidRPr="00066269" w:rsidRDefault="00B543EF">
            <w:pPr>
              <w:rPr>
                <w:sz w:val="16"/>
              </w:rPr>
            </w:pPr>
            <w:r w:rsidRPr="00066269">
              <w:rPr>
                <w:sz w:val="16"/>
              </w:rPr>
              <w:t xml:space="preserve">Choose the </w:t>
            </w:r>
            <w:r w:rsidRPr="00066269">
              <w:rPr>
                <w:rStyle w:val="screenelement"/>
                <w:sz w:val="16"/>
              </w:rPr>
              <w:t>Key Figures</w:t>
            </w:r>
            <w:r w:rsidRPr="00066269">
              <w:rPr>
                <w:sz w:val="16"/>
              </w:rPr>
              <w:t xml:space="preserve"> tab.</w:t>
            </w:r>
          </w:p>
          <w:p w14:paraId="376D2C2D" w14:textId="77777777" w:rsidR="00066269" w:rsidRPr="00066269" w:rsidRDefault="00B543EF">
            <w:pPr>
              <w:rPr>
                <w:sz w:val="16"/>
              </w:rPr>
            </w:pPr>
            <w:r w:rsidRPr="00066269">
              <w:rPr>
                <w:sz w:val="16"/>
              </w:rPr>
              <w:t xml:space="preserve">Make the following entries and press </w:t>
            </w:r>
            <w:r w:rsidRPr="00066269">
              <w:rPr>
                <w:rStyle w:val="CourierNew"/>
                <w:sz w:val="16"/>
              </w:rPr>
              <w:t>Enter</w:t>
            </w:r>
            <w:r w:rsidRPr="00066269">
              <w:rPr>
                <w:sz w:val="16"/>
              </w:rPr>
              <w:t>:</w:t>
            </w:r>
          </w:p>
          <w:p w14:paraId="0E814076" w14:textId="46FB72BA" w:rsidR="00346115" w:rsidRPr="00066269" w:rsidRDefault="00B543EF">
            <w:pPr>
              <w:rPr>
                <w:sz w:val="16"/>
              </w:rPr>
            </w:pPr>
            <w:r w:rsidRPr="00066269">
              <w:rPr>
                <w:rStyle w:val="screenelement"/>
                <w:sz w:val="16"/>
              </w:rPr>
              <w:t>Fiscal Year of Ledger</w:t>
            </w:r>
            <w:r w:rsidRPr="00066269">
              <w:rPr>
                <w:sz w:val="16"/>
              </w:rPr>
              <w:t xml:space="preserve">: </w:t>
            </w:r>
            <w:r w:rsidRPr="00066269">
              <w:rPr>
                <w:rStyle w:val="userinput"/>
                <w:sz w:val="16"/>
              </w:rPr>
              <w:t>&lt;YYYY +1&gt;</w:t>
            </w:r>
          </w:p>
        </w:tc>
        <w:tc>
          <w:tcPr>
            <w:tcW w:w="0" w:type="auto"/>
          </w:tcPr>
          <w:p w14:paraId="0F92B933" w14:textId="77777777" w:rsidR="00346115" w:rsidRPr="00066269" w:rsidRDefault="00346115">
            <w:pPr>
              <w:rPr>
                <w:sz w:val="16"/>
              </w:rPr>
            </w:pPr>
          </w:p>
        </w:tc>
        <w:tc>
          <w:tcPr>
            <w:tcW w:w="0" w:type="auto"/>
          </w:tcPr>
          <w:p w14:paraId="0AD79433" w14:textId="77777777" w:rsidR="00346115" w:rsidRPr="00066269" w:rsidRDefault="00346115">
            <w:pPr>
              <w:rPr>
                <w:sz w:val="16"/>
              </w:rPr>
            </w:pPr>
          </w:p>
        </w:tc>
      </w:tr>
    </w:tbl>
    <w:p w14:paraId="0F52B52A" w14:textId="77777777" w:rsidR="00346115" w:rsidRDefault="00B543EF">
      <w:pPr>
        <w:pStyle w:val="Heading1"/>
      </w:pPr>
      <w:bookmarkStart w:id="34" w:name="unique_14"/>
      <w:bookmarkStart w:id="35" w:name="_Toc232847039"/>
      <w:r>
        <w:lastRenderedPageBreak/>
        <w:t>Overview Table</w:t>
      </w:r>
      <w:bookmarkEnd w:id="34"/>
      <w:bookmarkEnd w:id="35"/>
    </w:p>
    <w:p w14:paraId="72FCD815" w14:textId="77777777" w:rsidR="00346115" w:rsidRDefault="00B543EF">
      <w:r>
        <w:t>This scope item consists of several process steps that are listed in the following table.</w:t>
      </w:r>
    </w:p>
    <w:tbl>
      <w:tblPr>
        <w:tblStyle w:val="SAPNote"/>
        <w:tblW w:w="4975" w:type="pct"/>
        <w:tblLook w:val="0600" w:firstRow="0" w:lastRow="0" w:firstColumn="0" w:lastColumn="0" w:noHBand="1" w:noVBand="1"/>
      </w:tblPr>
      <w:tblGrid>
        <w:gridCol w:w="14195"/>
      </w:tblGrid>
      <w:tr w:rsidR="00346115" w14:paraId="537C1F1A" w14:textId="77777777" w:rsidTr="00066269">
        <w:tc>
          <w:tcPr>
            <w:tcW w:w="0" w:type="auto"/>
          </w:tcPr>
          <w:p w14:paraId="4C2F4486" w14:textId="77777777" w:rsidR="00066269" w:rsidRDefault="00B543EF">
            <w:r>
              <w:rPr>
                <w:rStyle w:val="bold"/>
              </w:rPr>
              <w:t xml:space="preserve">Note </w:t>
            </w:r>
            <w:r>
              <w:t>If your system administrator has enabled spaces and pages on the SAP Fiori launchpad, the homepage will only contain the essential apps for performing the typical tasks of a business role.</w:t>
            </w:r>
          </w:p>
          <w:p w14:paraId="4AD5A455" w14:textId="27939537" w:rsidR="00066269" w:rsidRDefault="00B543EF">
            <w:r>
              <w:t>You can find all other (searchable) apps not included on the homepage using the search bar (</w:t>
            </w:r>
            <w:hyperlink r:id="rId14" w:history="1">
              <w:r>
                <w:rPr>
                  <w:rStyle w:val="underline"/>
                </w:rPr>
                <w:t>2434549</w:t>
              </w:r>
            </w:hyperlink>
            <w:r>
              <w:t>).</w:t>
            </w:r>
          </w:p>
          <w:p w14:paraId="69148696" w14:textId="4C649C86" w:rsidR="00346115" w:rsidRDefault="00B543EF">
            <w:r>
              <w:t xml:space="preserve">If you want to personalize the homepage and include the hidden apps, navigate to your user profile and choose </w:t>
            </w:r>
            <w:r>
              <w:rPr>
                <w:rStyle w:val="screenelement"/>
              </w:rPr>
              <w:t>App Finder</w:t>
            </w:r>
            <w:r>
              <w:t>.</w:t>
            </w:r>
          </w:p>
        </w:tc>
      </w:tr>
    </w:tbl>
    <w:p w14:paraId="5BC216E3" w14:textId="77777777" w:rsidR="00346115" w:rsidRDefault="00B543EF">
      <w:pPr>
        <w:pStyle w:val="tabletitle"/>
      </w:pPr>
      <w:r>
        <w:rPr>
          <w:rStyle w:val="bold"/>
        </w:rPr>
        <w:t>Table 6: Master Data</w:t>
      </w:r>
    </w:p>
    <w:tbl>
      <w:tblPr>
        <w:tblStyle w:val="SAPStandardTable"/>
        <w:tblW w:w="5000" w:type="pct"/>
        <w:tblInd w:w="3" w:type="dxa"/>
        <w:tblLook w:val="0620" w:firstRow="1" w:lastRow="0" w:firstColumn="0" w:lastColumn="0" w:noHBand="1" w:noVBand="1"/>
      </w:tblPr>
      <w:tblGrid>
        <w:gridCol w:w="3177"/>
        <w:gridCol w:w="1624"/>
        <w:gridCol w:w="5981"/>
        <w:gridCol w:w="3522"/>
      </w:tblGrid>
      <w:tr w:rsidR="00346115" w:rsidRPr="00066269" w14:paraId="261D8DDC" w14:textId="77777777" w:rsidTr="00066269">
        <w:trPr>
          <w:cnfStyle w:val="100000000000" w:firstRow="1" w:lastRow="0" w:firstColumn="0" w:lastColumn="0" w:oddVBand="0" w:evenVBand="0" w:oddHBand="0" w:evenHBand="0" w:firstRowFirstColumn="0" w:firstRowLastColumn="0" w:lastRowFirstColumn="0" w:lastRowLastColumn="0"/>
        </w:trPr>
        <w:tc>
          <w:tcPr>
            <w:tcW w:w="0" w:type="auto"/>
          </w:tcPr>
          <w:p w14:paraId="3FF4F8A1" w14:textId="77777777" w:rsidR="00346115" w:rsidRPr="00066269" w:rsidRDefault="00B543EF">
            <w:pPr>
              <w:pStyle w:val="boldparagraph"/>
              <w:rPr>
                <w:sz w:val="16"/>
              </w:rPr>
            </w:pPr>
            <w:r w:rsidRPr="00066269">
              <w:rPr>
                <w:sz w:val="16"/>
              </w:rPr>
              <w:t>Process Step</w:t>
            </w:r>
          </w:p>
        </w:tc>
        <w:tc>
          <w:tcPr>
            <w:tcW w:w="0" w:type="auto"/>
          </w:tcPr>
          <w:p w14:paraId="33F2FD20" w14:textId="77777777" w:rsidR="00346115" w:rsidRPr="00066269" w:rsidRDefault="00B543EF">
            <w:pPr>
              <w:pStyle w:val="boldparagraph"/>
              <w:rPr>
                <w:sz w:val="16"/>
              </w:rPr>
            </w:pPr>
            <w:r w:rsidRPr="00066269">
              <w:rPr>
                <w:sz w:val="16"/>
              </w:rPr>
              <w:t>Business Role</w:t>
            </w:r>
          </w:p>
        </w:tc>
        <w:tc>
          <w:tcPr>
            <w:tcW w:w="0" w:type="auto"/>
          </w:tcPr>
          <w:p w14:paraId="0BE576CA" w14:textId="77777777" w:rsidR="00346115" w:rsidRPr="00066269" w:rsidRDefault="00B543EF">
            <w:pPr>
              <w:pStyle w:val="boldparagraph"/>
              <w:rPr>
                <w:sz w:val="16"/>
              </w:rPr>
            </w:pPr>
            <w:r w:rsidRPr="00066269">
              <w:rPr>
                <w:sz w:val="16"/>
              </w:rPr>
              <w:t>Transaction/App</w:t>
            </w:r>
          </w:p>
        </w:tc>
        <w:tc>
          <w:tcPr>
            <w:tcW w:w="0" w:type="auto"/>
          </w:tcPr>
          <w:p w14:paraId="7D0AE5C4" w14:textId="77777777" w:rsidR="00346115" w:rsidRPr="00066269" w:rsidRDefault="00B543EF">
            <w:pPr>
              <w:pStyle w:val="boldparagraph"/>
              <w:rPr>
                <w:sz w:val="16"/>
              </w:rPr>
            </w:pPr>
            <w:r w:rsidRPr="00066269">
              <w:rPr>
                <w:sz w:val="16"/>
              </w:rPr>
              <w:t>Expected Results</w:t>
            </w:r>
          </w:p>
        </w:tc>
      </w:tr>
      <w:tr w:rsidR="00346115" w:rsidRPr="00066269" w14:paraId="78ECE6B4" w14:textId="77777777" w:rsidTr="00066269">
        <w:tc>
          <w:tcPr>
            <w:tcW w:w="0" w:type="auto"/>
          </w:tcPr>
          <w:p w14:paraId="56D7FBED" w14:textId="42D4361C" w:rsidR="00346115" w:rsidRPr="00066269" w:rsidRDefault="00B543EF">
            <w:pPr>
              <w:rPr>
                <w:sz w:val="16"/>
              </w:rPr>
            </w:pPr>
            <w:hyperlink r:id="rId15" w:history="1">
              <w:r w:rsidRPr="00066269">
                <w:rPr>
                  <w:sz w:val="16"/>
                </w:rPr>
                <w:t>Create Asset Subnumber</w:t>
              </w:r>
            </w:hyperlink>
            <w:r w:rsidRPr="00066269">
              <w:rPr>
                <w:sz w:val="16"/>
              </w:rPr>
              <w:t xml:space="preserve">  [page ] </w:t>
            </w:r>
            <w:r w:rsidRPr="00066269">
              <w:rPr>
                <w:sz w:val="16"/>
              </w:rPr>
              <w:fldChar w:fldCharType="begin"/>
            </w:r>
            <w:r w:rsidRPr="00066269">
              <w:rPr>
                <w:sz w:val="16"/>
              </w:rPr>
              <w:instrText xml:space="preserve"> PAGEREF unique_15 </w:instrText>
            </w:r>
            <w:r w:rsidRPr="00066269">
              <w:rPr>
                <w:sz w:val="16"/>
              </w:rPr>
              <w:fldChar w:fldCharType="separate"/>
            </w:r>
            <w:r w:rsidR="00066269">
              <w:rPr>
                <w:noProof/>
                <w:sz w:val="16"/>
              </w:rPr>
              <w:t>18</w:t>
            </w:r>
            <w:r w:rsidRPr="00066269">
              <w:rPr>
                <w:sz w:val="16"/>
              </w:rPr>
              <w:fldChar w:fldCharType="end"/>
            </w:r>
          </w:p>
        </w:tc>
        <w:tc>
          <w:tcPr>
            <w:tcW w:w="0" w:type="auto"/>
          </w:tcPr>
          <w:p w14:paraId="36E8861E" w14:textId="77777777" w:rsidR="00346115" w:rsidRPr="00066269" w:rsidRDefault="00B543EF">
            <w:pPr>
              <w:rPr>
                <w:sz w:val="16"/>
              </w:rPr>
            </w:pPr>
            <w:r w:rsidRPr="00066269">
              <w:rPr>
                <w:sz w:val="16"/>
              </w:rPr>
              <w:t>Asset Accountant</w:t>
            </w:r>
          </w:p>
        </w:tc>
        <w:tc>
          <w:tcPr>
            <w:tcW w:w="0" w:type="auto"/>
          </w:tcPr>
          <w:p w14:paraId="116E10A2" w14:textId="77777777" w:rsidR="00346115" w:rsidRPr="00066269" w:rsidRDefault="00B543EF">
            <w:pPr>
              <w:rPr>
                <w:sz w:val="16"/>
              </w:rPr>
            </w:pPr>
            <w:r w:rsidRPr="00066269">
              <w:rPr>
                <w:sz w:val="16"/>
              </w:rPr>
              <w:t xml:space="preserve">Run the processes in the </w:t>
            </w:r>
            <w:r w:rsidRPr="00066269">
              <w:rPr>
                <w:rStyle w:val="italic"/>
                <w:sz w:val="16"/>
              </w:rPr>
              <w:t>Create Asset - MDS</w:t>
            </w:r>
            <w:r w:rsidRPr="00066269">
              <w:rPr>
                <w:rStyle w:val="italic"/>
                <w:sz w:val="16"/>
              </w:rPr>
              <w:t xml:space="preserve"> (BNI)</w:t>
            </w:r>
            <w:r w:rsidRPr="00066269">
              <w:rPr>
                <w:sz w:val="16"/>
              </w:rPr>
              <w:t xml:space="preserve"> master data script.</w:t>
            </w:r>
          </w:p>
        </w:tc>
        <w:tc>
          <w:tcPr>
            <w:tcW w:w="0" w:type="auto"/>
          </w:tcPr>
          <w:p w14:paraId="1AE23FFB" w14:textId="77777777" w:rsidR="00066269" w:rsidRPr="00066269" w:rsidRDefault="00B543EF">
            <w:pPr>
              <w:rPr>
                <w:sz w:val="16"/>
              </w:rPr>
            </w:pPr>
            <w:r w:rsidRPr="00066269">
              <w:rPr>
                <w:sz w:val="16"/>
              </w:rPr>
              <w:t>The asset master subnumber is created.</w:t>
            </w:r>
          </w:p>
          <w:p w14:paraId="3FB7600F" w14:textId="010E410D" w:rsidR="00346115" w:rsidRPr="00066269" w:rsidRDefault="00B543EF">
            <w:pPr>
              <w:rPr>
                <w:sz w:val="16"/>
              </w:rPr>
            </w:pPr>
            <w:r w:rsidRPr="00066269">
              <w:rPr>
                <w:sz w:val="16"/>
              </w:rPr>
              <w:t>Subnumbering starts with 1.</w:t>
            </w:r>
          </w:p>
        </w:tc>
      </w:tr>
    </w:tbl>
    <w:p w14:paraId="335B7DA1" w14:textId="77777777" w:rsidR="00346115" w:rsidRDefault="00B543EF">
      <w:pPr>
        <w:pStyle w:val="tabletitle"/>
      </w:pPr>
      <w:r>
        <w:rPr>
          <w:rStyle w:val="bold"/>
        </w:rPr>
        <w:t>Table 7: Acquisition</w:t>
      </w:r>
    </w:p>
    <w:tbl>
      <w:tblPr>
        <w:tblStyle w:val="SAPStandardTable"/>
        <w:tblW w:w="5000" w:type="pct"/>
        <w:tblInd w:w="3" w:type="dxa"/>
        <w:tblLook w:val="0620" w:firstRow="1" w:lastRow="0" w:firstColumn="0" w:lastColumn="0" w:noHBand="1" w:noVBand="1"/>
      </w:tblPr>
      <w:tblGrid>
        <w:gridCol w:w="3531"/>
        <w:gridCol w:w="1307"/>
        <w:gridCol w:w="4187"/>
        <w:gridCol w:w="5279"/>
      </w:tblGrid>
      <w:tr w:rsidR="00346115" w:rsidRPr="00066269" w14:paraId="521D08E7" w14:textId="77777777" w:rsidTr="00066269">
        <w:trPr>
          <w:cnfStyle w:val="100000000000" w:firstRow="1" w:lastRow="0" w:firstColumn="0" w:lastColumn="0" w:oddVBand="0" w:evenVBand="0" w:oddHBand="0" w:evenHBand="0" w:firstRowFirstColumn="0" w:firstRowLastColumn="0" w:lastRowFirstColumn="0" w:lastRowLastColumn="0"/>
        </w:trPr>
        <w:tc>
          <w:tcPr>
            <w:tcW w:w="0" w:type="auto"/>
          </w:tcPr>
          <w:p w14:paraId="57EF553D" w14:textId="77777777" w:rsidR="00346115" w:rsidRPr="00066269" w:rsidRDefault="00B543EF">
            <w:pPr>
              <w:pStyle w:val="boldparagraph"/>
              <w:rPr>
                <w:sz w:val="16"/>
              </w:rPr>
            </w:pPr>
            <w:r w:rsidRPr="00066269">
              <w:rPr>
                <w:sz w:val="16"/>
              </w:rPr>
              <w:t>Process Step</w:t>
            </w:r>
          </w:p>
        </w:tc>
        <w:tc>
          <w:tcPr>
            <w:tcW w:w="0" w:type="auto"/>
          </w:tcPr>
          <w:p w14:paraId="13A5F781" w14:textId="77777777" w:rsidR="00346115" w:rsidRPr="00066269" w:rsidRDefault="00B543EF">
            <w:pPr>
              <w:pStyle w:val="boldparagraph"/>
              <w:rPr>
                <w:sz w:val="16"/>
              </w:rPr>
            </w:pPr>
            <w:r w:rsidRPr="00066269">
              <w:rPr>
                <w:sz w:val="16"/>
              </w:rPr>
              <w:t>Business Role</w:t>
            </w:r>
          </w:p>
        </w:tc>
        <w:tc>
          <w:tcPr>
            <w:tcW w:w="0" w:type="auto"/>
          </w:tcPr>
          <w:p w14:paraId="6114CA61" w14:textId="77777777" w:rsidR="00346115" w:rsidRPr="00066269" w:rsidRDefault="00B543EF">
            <w:pPr>
              <w:pStyle w:val="boldparagraph"/>
              <w:rPr>
                <w:sz w:val="16"/>
              </w:rPr>
            </w:pPr>
            <w:r w:rsidRPr="00066269">
              <w:rPr>
                <w:sz w:val="16"/>
              </w:rPr>
              <w:t>Transaction/App</w:t>
            </w:r>
          </w:p>
        </w:tc>
        <w:tc>
          <w:tcPr>
            <w:tcW w:w="0" w:type="auto"/>
          </w:tcPr>
          <w:p w14:paraId="75A4E61E" w14:textId="77777777" w:rsidR="00346115" w:rsidRPr="00066269" w:rsidRDefault="00B543EF">
            <w:pPr>
              <w:pStyle w:val="boldparagraph"/>
              <w:rPr>
                <w:sz w:val="16"/>
              </w:rPr>
            </w:pPr>
            <w:r w:rsidRPr="00066269">
              <w:rPr>
                <w:sz w:val="16"/>
              </w:rPr>
              <w:t>Expected Results</w:t>
            </w:r>
          </w:p>
        </w:tc>
      </w:tr>
      <w:tr w:rsidR="00346115" w:rsidRPr="00066269" w14:paraId="69CE62AE" w14:textId="77777777" w:rsidTr="00066269">
        <w:tc>
          <w:tcPr>
            <w:tcW w:w="0" w:type="auto"/>
          </w:tcPr>
          <w:p w14:paraId="3EEB776F" w14:textId="644FA01C" w:rsidR="00346115" w:rsidRPr="00066269" w:rsidRDefault="00B543EF">
            <w:pPr>
              <w:rPr>
                <w:sz w:val="16"/>
              </w:rPr>
            </w:pPr>
            <w:hyperlink r:id="rId16" w:history="1">
              <w:r w:rsidRPr="00066269">
                <w:rPr>
                  <w:sz w:val="16"/>
                </w:rPr>
                <w:t>Post Credit Memo - in Year of Invoice</w:t>
              </w:r>
            </w:hyperlink>
            <w:r w:rsidRPr="00066269">
              <w:rPr>
                <w:sz w:val="16"/>
              </w:rPr>
              <w:t xml:space="preserve">  [page ] </w:t>
            </w:r>
            <w:r w:rsidRPr="00066269">
              <w:rPr>
                <w:sz w:val="16"/>
              </w:rPr>
              <w:fldChar w:fldCharType="begin"/>
            </w:r>
            <w:r w:rsidRPr="00066269">
              <w:rPr>
                <w:sz w:val="16"/>
              </w:rPr>
              <w:instrText xml:space="preserve"> PAGEREF unique_16 </w:instrText>
            </w:r>
            <w:r w:rsidRPr="00066269">
              <w:rPr>
                <w:sz w:val="16"/>
              </w:rPr>
              <w:fldChar w:fldCharType="separate"/>
            </w:r>
            <w:r w:rsidR="00066269">
              <w:rPr>
                <w:noProof/>
                <w:sz w:val="16"/>
              </w:rPr>
              <w:t>19</w:t>
            </w:r>
            <w:r w:rsidRPr="00066269">
              <w:rPr>
                <w:sz w:val="16"/>
              </w:rPr>
              <w:fldChar w:fldCharType="end"/>
            </w:r>
          </w:p>
        </w:tc>
        <w:tc>
          <w:tcPr>
            <w:tcW w:w="0" w:type="auto"/>
          </w:tcPr>
          <w:p w14:paraId="6A51BE47" w14:textId="77777777" w:rsidR="00346115" w:rsidRPr="00066269" w:rsidRDefault="00B543EF">
            <w:pPr>
              <w:rPr>
                <w:sz w:val="16"/>
              </w:rPr>
            </w:pPr>
            <w:r w:rsidRPr="00066269">
              <w:rPr>
                <w:sz w:val="16"/>
              </w:rPr>
              <w:t>Asset Accountant</w:t>
            </w:r>
          </w:p>
        </w:tc>
        <w:tc>
          <w:tcPr>
            <w:tcW w:w="0" w:type="auto"/>
          </w:tcPr>
          <w:p w14:paraId="5CFDABA4" w14:textId="77777777" w:rsidR="00346115" w:rsidRPr="00066269" w:rsidRDefault="00B543EF">
            <w:pPr>
              <w:rPr>
                <w:sz w:val="16"/>
              </w:rPr>
            </w:pPr>
            <w:r w:rsidRPr="00066269">
              <w:rPr>
                <w:rStyle w:val="screenelement"/>
                <w:sz w:val="16"/>
              </w:rPr>
              <w:t>Post Asset Acquisition</w:t>
            </w:r>
            <w:r w:rsidRPr="00066269">
              <w:rPr>
                <w:sz w:val="16"/>
              </w:rPr>
              <w:t xml:space="preserve"> - </w:t>
            </w:r>
            <w:r w:rsidRPr="00066269">
              <w:rPr>
                <w:rStyle w:val="screenelement"/>
                <w:sz w:val="16"/>
              </w:rPr>
              <w:t>And Quantity Adjustment</w:t>
            </w:r>
            <w:r w:rsidRPr="00066269">
              <w:rPr>
                <w:sz w:val="16"/>
              </w:rPr>
              <w:t xml:space="preserve"> </w:t>
            </w:r>
            <w:r w:rsidRPr="00066269">
              <w:rPr>
                <w:rStyle w:val="CourierNew"/>
                <w:sz w:val="16"/>
              </w:rPr>
              <w:t>(F6488)</w:t>
            </w:r>
          </w:p>
        </w:tc>
        <w:tc>
          <w:tcPr>
            <w:tcW w:w="0" w:type="auto"/>
          </w:tcPr>
          <w:p w14:paraId="0AAEAA78" w14:textId="77777777" w:rsidR="00346115" w:rsidRPr="00066269" w:rsidRDefault="00B543EF">
            <w:pPr>
              <w:rPr>
                <w:sz w:val="16"/>
              </w:rPr>
            </w:pPr>
            <w:r w:rsidRPr="00066269">
              <w:rPr>
                <w:sz w:val="16"/>
              </w:rPr>
              <w:t>A debit memo is posted to the asset against the automatic clearing account.</w:t>
            </w:r>
          </w:p>
        </w:tc>
      </w:tr>
      <w:tr w:rsidR="00346115" w:rsidRPr="00066269" w14:paraId="0C0DACA3" w14:textId="77777777" w:rsidTr="00066269">
        <w:tc>
          <w:tcPr>
            <w:tcW w:w="0" w:type="auto"/>
          </w:tcPr>
          <w:p w14:paraId="2DACAA0B" w14:textId="63EA7DEA" w:rsidR="00346115" w:rsidRPr="00066269" w:rsidRDefault="00B543EF">
            <w:pPr>
              <w:rPr>
                <w:sz w:val="16"/>
              </w:rPr>
            </w:pPr>
            <w:hyperlink r:id="rId17" w:history="1">
              <w:r w:rsidRPr="00066269">
                <w:rPr>
                  <w:sz w:val="16"/>
                </w:rPr>
                <w:t>Post Credit Memo After Year of Invoice</w:t>
              </w:r>
            </w:hyperlink>
            <w:r w:rsidRPr="00066269">
              <w:rPr>
                <w:sz w:val="16"/>
              </w:rPr>
              <w:t xml:space="preserve">  [page ] </w:t>
            </w:r>
            <w:r w:rsidRPr="00066269">
              <w:rPr>
                <w:sz w:val="16"/>
              </w:rPr>
              <w:fldChar w:fldCharType="begin"/>
            </w:r>
            <w:r w:rsidRPr="00066269">
              <w:rPr>
                <w:sz w:val="16"/>
              </w:rPr>
              <w:instrText xml:space="preserve"> PAGEREF unique_17 </w:instrText>
            </w:r>
            <w:r w:rsidRPr="00066269">
              <w:rPr>
                <w:sz w:val="16"/>
              </w:rPr>
              <w:fldChar w:fldCharType="separate"/>
            </w:r>
            <w:r w:rsidR="00066269">
              <w:rPr>
                <w:noProof/>
                <w:sz w:val="16"/>
              </w:rPr>
              <w:t>19</w:t>
            </w:r>
            <w:r w:rsidRPr="00066269">
              <w:rPr>
                <w:sz w:val="16"/>
              </w:rPr>
              <w:fldChar w:fldCharType="end"/>
            </w:r>
          </w:p>
        </w:tc>
        <w:tc>
          <w:tcPr>
            <w:tcW w:w="0" w:type="auto"/>
          </w:tcPr>
          <w:p w14:paraId="54043300" w14:textId="77777777" w:rsidR="00346115" w:rsidRPr="00066269" w:rsidRDefault="00B543EF">
            <w:pPr>
              <w:rPr>
                <w:sz w:val="16"/>
              </w:rPr>
            </w:pPr>
            <w:r w:rsidRPr="00066269">
              <w:rPr>
                <w:sz w:val="16"/>
              </w:rPr>
              <w:t>Asset Accountant</w:t>
            </w:r>
          </w:p>
        </w:tc>
        <w:tc>
          <w:tcPr>
            <w:tcW w:w="0" w:type="auto"/>
          </w:tcPr>
          <w:p w14:paraId="40255A05" w14:textId="77777777" w:rsidR="00346115" w:rsidRPr="00066269" w:rsidRDefault="00B543EF">
            <w:pPr>
              <w:rPr>
                <w:sz w:val="16"/>
              </w:rPr>
            </w:pPr>
            <w:r w:rsidRPr="00066269">
              <w:rPr>
                <w:rStyle w:val="screenelement"/>
                <w:sz w:val="16"/>
              </w:rPr>
              <w:t>Post Asset Acquisition</w:t>
            </w:r>
            <w:r w:rsidRPr="00066269">
              <w:rPr>
                <w:sz w:val="16"/>
              </w:rPr>
              <w:t xml:space="preserve"> - </w:t>
            </w:r>
            <w:r w:rsidRPr="00066269">
              <w:rPr>
                <w:rStyle w:val="screenelement"/>
                <w:sz w:val="16"/>
              </w:rPr>
              <w:t>And Quantity Adjustment</w:t>
            </w:r>
            <w:r w:rsidRPr="00066269">
              <w:rPr>
                <w:sz w:val="16"/>
              </w:rPr>
              <w:t xml:space="preserve"> </w:t>
            </w:r>
            <w:r w:rsidRPr="00066269">
              <w:rPr>
                <w:rStyle w:val="CourierNew"/>
                <w:sz w:val="16"/>
              </w:rPr>
              <w:t>(F6488)</w:t>
            </w:r>
          </w:p>
        </w:tc>
        <w:tc>
          <w:tcPr>
            <w:tcW w:w="0" w:type="auto"/>
          </w:tcPr>
          <w:p w14:paraId="73FB558B" w14:textId="77777777" w:rsidR="00346115" w:rsidRPr="00066269" w:rsidRDefault="00B543EF">
            <w:pPr>
              <w:rPr>
                <w:sz w:val="16"/>
              </w:rPr>
            </w:pPr>
            <w:r w:rsidRPr="00066269">
              <w:rPr>
                <w:sz w:val="16"/>
              </w:rPr>
              <w:t>A debit memo is posted to the asset against the automatic clearing account.</w:t>
            </w:r>
          </w:p>
        </w:tc>
      </w:tr>
    </w:tbl>
    <w:p w14:paraId="03A49580" w14:textId="77777777" w:rsidR="00346115" w:rsidRDefault="00B543EF">
      <w:pPr>
        <w:pStyle w:val="tabletitle"/>
      </w:pPr>
      <w:r>
        <w:rPr>
          <w:rStyle w:val="bold"/>
        </w:rPr>
        <w:t>Table 8: Retirement</w:t>
      </w:r>
    </w:p>
    <w:tbl>
      <w:tblPr>
        <w:tblStyle w:val="SAPStandardTable"/>
        <w:tblW w:w="5000" w:type="pct"/>
        <w:tblInd w:w="3" w:type="dxa"/>
        <w:tblLook w:val="0620" w:firstRow="1" w:lastRow="0" w:firstColumn="0" w:lastColumn="0" w:noHBand="1" w:noVBand="1"/>
      </w:tblPr>
      <w:tblGrid>
        <w:gridCol w:w="4179"/>
        <w:gridCol w:w="1702"/>
        <w:gridCol w:w="3059"/>
        <w:gridCol w:w="5364"/>
      </w:tblGrid>
      <w:tr w:rsidR="00346115" w:rsidRPr="00066269" w14:paraId="6AC7E9D9" w14:textId="77777777" w:rsidTr="00066269">
        <w:trPr>
          <w:cnfStyle w:val="100000000000" w:firstRow="1" w:lastRow="0" w:firstColumn="0" w:lastColumn="0" w:oddVBand="0" w:evenVBand="0" w:oddHBand="0" w:evenHBand="0" w:firstRowFirstColumn="0" w:firstRowLastColumn="0" w:lastRowFirstColumn="0" w:lastRowLastColumn="0"/>
        </w:trPr>
        <w:tc>
          <w:tcPr>
            <w:tcW w:w="0" w:type="auto"/>
          </w:tcPr>
          <w:p w14:paraId="5C081063" w14:textId="77777777" w:rsidR="00346115" w:rsidRPr="00066269" w:rsidRDefault="00B543EF">
            <w:pPr>
              <w:pStyle w:val="boldparagraph"/>
              <w:rPr>
                <w:sz w:val="16"/>
              </w:rPr>
            </w:pPr>
            <w:r w:rsidRPr="00066269">
              <w:rPr>
                <w:sz w:val="16"/>
              </w:rPr>
              <w:t>Process Step</w:t>
            </w:r>
          </w:p>
        </w:tc>
        <w:tc>
          <w:tcPr>
            <w:tcW w:w="0" w:type="auto"/>
          </w:tcPr>
          <w:p w14:paraId="3C698B58" w14:textId="77777777" w:rsidR="00346115" w:rsidRPr="00066269" w:rsidRDefault="00B543EF">
            <w:pPr>
              <w:pStyle w:val="boldparagraph"/>
              <w:rPr>
                <w:sz w:val="16"/>
              </w:rPr>
            </w:pPr>
            <w:r w:rsidRPr="00066269">
              <w:rPr>
                <w:sz w:val="16"/>
              </w:rPr>
              <w:t>Business Role</w:t>
            </w:r>
          </w:p>
        </w:tc>
        <w:tc>
          <w:tcPr>
            <w:tcW w:w="0" w:type="auto"/>
          </w:tcPr>
          <w:p w14:paraId="38137F98" w14:textId="77777777" w:rsidR="00346115" w:rsidRPr="00066269" w:rsidRDefault="00B543EF">
            <w:pPr>
              <w:pStyle w:val="boldparagraph"/>
              <w:rPr>
                <w:sz w:val="16"/>
              </w:rPr>
            </w:pPr>
            <w:r w:rsidRPr="00066269">
              <w:rPr>
                <w:sz w:val="16"/>
              </w:rPr>
              <w:t>Transaction/App</w:t>
            </w:r>
          </w:p>
        </w:tc>
        <w:tc>
          <w:tcPr>
            <w:tcW w:w="0" w:type="auto"/>
          </w:tcPr>
          <w:p w14:paraId="5F12AEC7" w14:textId="77777777" w:rsidR="00346115" w:rsidRPr="00066269" w:rsidRDefault="00B543EF">
            <w:pPr>
              <w:pStyle w:val="boldparagraph"/>
              <w:rPr>
                <w:sz w:val="16"/>
              </w:rPr>
            </w:pPr>
            <w:r w:rsidRPr="00066269">
              <w:rPr>
                <w:sz w:val="16"/>
              </w:rPr>
              <w:t>Expected Results</w:t>
            </w:r>
          </w:p>
        </w:tc>
      </w:tr>
      <w:tr w:rsidR="00346115" w:rsidRPr="00066269" w14:paraId="7C06820B" w14:textId="77777777" w:rsidTr="00066269">
        <w:tc>
          <w:tcPr>
            <w:tcW w:w="0" w:type="auto"/>
          </w:tcPr>
          <w:p w14:paraId="126316B5" w14:textId="704E541E" w:rsidR="00346115" w:rsidRPr="00066269" w:rsidRDefault="00B543EF">
            <w:pPr>
              <w:rPr>
                <w:sz w:val="16"/>
              </w:rPr>
            </w:pPr>
            <w:hyperlink r:id="rId18" w:history="1">
              <w:r w:rsidRPr="00066269">
                <w:rPr>
                  <w:sz w:val="16"/>
                </w:rPr>
                <w:t>Post Retirement with Revenue</w:t>
              </w:r>
            </w:hyperlink>
            <w:r w:rsidRPr="00066269">
              <w:rPr>
                <w:sz w:val="16"/>
              </w:rPr>
              <w:t xml:space="preserve">  [page ] </w:t>
            </w:r>
            <w:r w:rsidRPr="00066269">
              <w:rPr>
                <w:sz w:val="16"/>
              </w:rPr>
              <w:fldChar w:fldCharType="begin"/>
            </w:r>
            <w:r w:rsidRPr="00066269">
              <w:rPr>
                <w:sz w:val="16"/>
              </w:rPr>
              <w:instrText xml:space="preserve"> PAGEREF unique_18 </w:instrText>
            </w:r>
            <w:r w:rsidRPr="00066269">
              <w:rPr>
                <w:sz w:val="16"/>
              </w:rPr>
              <w:fldChar w:fldCharType="separate"/>
            </w:r>
            <w:r w:rsidR="00066269">
              <w:rPr>
                <w:noProof/>
                <w:sz w:val="16"/>
              </w:rPr>
              <w:t>20</w:t>
            </w:r>
            <w:r w:rsidRPr="00066269">
              <w:rPr>
                <w:sz w:val="16"/>
              </w:rPr>
              <w:fldChar w:fldCharType="end"/>
            </w:r>
          </w:p>
        </w:tc>
        <w:tc>
          <w:tcPr>
            <w:tcW w:w="0" w:type="auto"/>
          </w:tcPr>
          <w:p w14:paraId="7E6ACE61" w14:textId="77777777" w:rsidR="00346115" w:rsidRPr="00066269" w:rsidRDefault="00B543EF">
            <w:pPr>
              <w:rPr>
                <w:sz w:val="16"/>
              </w:rPr>
            </w:pPr>
            <w:r w:rsidRPr="00066269">
              <w:rPr>
                <w:sz w:val="16"/>
              </w:rPr>
              <w:t>Asset Accountant</w:t>
            </w:r>
          </w:p>
        </w:tc>
        <w:tc>
          <w:tcPr>
            <w:tcW w:w="0" w:type="auto"/>
          </w:tcPr>
          <w:p w14:paraId="627C5B05" w14:textId="77777777" w:rsidR="00346115" w:rsidRPr="00066269" w:rsidRDefault="00B543EF">
            <w:pPr>
              <w:rPr>
                <w:sz w:val="16"/>
              </w:rPr>
            </w:pPr>
            <w:r w:rsidRPr="00066269">
              <w:rPr>
                <w:rStyle w:val="screenelement"/>
                <w:sz w:val="16"/>
              </w:rPr>
              <w:t>Post Asset Retirement</w:t>
            </w:r>
            <w:r w:rsidRPr="00066269">
              <w:rPr>
                <w:sz w:val="16"/>
              </w:rPr>
              <w:t xml:space="preserve"> </w:t>
            </w:r>
            <w:r w:rsidRPr="00066269">
              <w:rPr>
                <w:rStyle w:val="CourierNew"/>
                <w:sz w:val="16"/>
              </w:rPr>
              <w:t>(F7107)</w:t>
            </w:r>
          </w:p>
        </w:tc>
        <w:tc>
          <w:tcPr>
            <w:tcW w:w="0" w:type="auto"/>
          </w:tcPr>
          <w:p w14:paraId="57BCAB5A" w14:textId="77777777" w:rsidR="00346115" w:rsidRPr="00066269" w:rsidRDefault="00B543EF">
            <w:pPr>
              <w:rPr>
                <w:sz w:val="16"/>
              </w:rPr>
            </w:pPr>
            <w:r w:rsidRPr="00066269">
              <w:rPr>
                <w:sz w:val="16"/>
              </w:rPr>
              <w:t>The asset is retired against the automatic clearing account.</w:t>
            </w:r>
          </w:p>
        </w:tc>
      </w:tr>
      <w:tr w:rsidR="00346115" w:rsidRPr="00066269" w14:paraId="57C7566A" w14:textId="77777777" w:rsidTr="00066269">
        <w:tc>
          <w:tcPr>
            <w:tcW w:w="0" w:type="auto"/>
          </w:tcPr>
          <w:p w14:paraId="20B7E4D9" w14:textId="3490A7CD" w:rsidR="00346115" w:rsidRPr="00066269" w:rsidRDefault="00B543EF">
            <w:pPr>
              <w:rPr>
                <w:sz w:val="16"/>
              </w:rPr>
            </w:pPr>
            <w:hyperlink r:id="rId19" w:history="1">
              <w:r w:rsidRPr="00066269">
                <w:rPr>
                  <w:sz w:val="16"/>
                </w:rPr>
                <w:t>Post Retirement Without Revenue</w:t>
              </w:r>
            </w:hyperlink>
            <w:r w:rsidRPr="00066269">
              <w:rPr>
                <w:sz w:val="16"/>
              </w:rPr>
              <w:t xml:space="preserve">  [page ] </w:t>
            </w:r>
            <w:r w:rsidRPr="00066269">
              <w:rPr>
                <w:sz w:val="16"/>
              </w:rPr>
              <w:fldChar w:fldCharType="begin"/>
            </w:r>
            <w:r w:rsidRPr="00066269">
              <w:rPr>
                <w:sz w:val="16"/>
              </w:rPr>
              <w:instrText xml:space="preserve"> PAGEREF unique_19 </w:instrText>
            </w:r>
            <w:r w:rsidRPr="00066269">
              <w:rPr>
                <w:sz w:val="16"/>
              </w:rPr>
              <w:fldChar w:fldCharType="separate"/>
            </w:r>
            <w:r w:rsidR="00066269">
              <w:rPr>
                <w:noProof/>
                <w:sz w:val="16"/>
              </w:rPr>
              <w:t>21</w:t>
            </w:r>
            <w:r w:rsidRPr="00066269">
              <w:rPr>
                <w:sz w:val="16"/>
              </w:rPr>
              <w:fldChar w:fldCharType="end"/>
            </w:r>
          </w:p>
        </w:tc>
        <w:tc>
          <w:tcPr>
            <w:tcW w:w="0" w:type="auto"/>
          </w:tcPr>
          <w:p w14:paraId="49D30E41" w14:textId="77777777" w:rsidR="00346115" w:rsidRPr="00066269" w:rsidRDefault="00B543EF">
            <w:pPr>
              <w:rPr>
                <w:sz w:val="16"/>
              </w:rPr>
            </w:pPr>
            <w:r w:rsidRPr="00066269">
              <w:rPr>
                <w:sz w:val="16"/>
              </w:rPr>
              <w:t>Asset Accountant</w:t>
            </w:r>
          </w:p>
        </w:tc>
        <w:tc>
          <w:tcPr>
            <w:tcW w:w="0" w:type="auto"/>
          </w:tcPr>
          <w:p w14:paraId="40D6C102" w14:textId="77777777" w:rsidR="00346115" w:rsidRPr="00066269" w:rsidRDefault="00B543EF">
            <w:pPr>
              <w:rPr>
                <w:sz w:val="16"/>
              </w:rPr>
            </w:pPr>
            <w:r w:rsidRPr="00066269">
              <w:rPr>
                <w:rStyle w:val="screenelement"/>
                <w:sz w:val="16"/>
              </w:rPr>
              <w:t>Post Asset Retirement</w:t>
            </w:r>
            <w:r w:rsidRPr="00066269">
              <w:rPr>
                <w:sz w:val="16"/>
              </w:rPr>
              <w:t xml:space="preserve"> </w:t>
            </w:r>
            <w:r w:rsidRPr="00066269">
              <w:rPr>
                <w:rStyle w:val="CourierNew"/>
                <w:sz w:val="16"/>
              </w:rPr>
              <w:t>(F7107)</w:t>
            </w:r>
          </w:p>
        </w:tc>
        <w:tc>
          <w:tcPr>
            <w:tcW w:w="0" w:type="auto"/>
          </w:tcPr>
          <w:p w14:paraId="09B74B10" w14:textId="77777777" w:rsidR="00346115" w:rsidRPr="00066269" w:rsidRDefault="00B543EF">
            <w:pPr>
              <w:rPr>
                <w:sz w:val="16"/>
              </w:rPr>
            </w:pPr>
            <w:r w:rsidRPr="00066269">
              <w:rPr>
                <w:sz w:val="16"/>
              </w:rPr>
              <w:t>The Asset is scrapped.</w:t>
            </w:r>
          </w:p>
        </w:tc>
      </w:tr>
    </w:tbl>
    <w:p w14:paraId="154B03CA" w14:textId="77777777" w:rsidR="00346115" w:rsidRDefault="00B543EF">
      <w:pPr>
        <w:pStyle w:val="tabletitle"/>
      </w:pPr>
      <w:r>
        <w:rPr>
          <w:rStyle w:val="bold"/>
        </w:rPr>
        <w:t>Table 9: Valuation (Transfer and Manual Value Correction)</w:t>
      </w:r>
    </w:p>
    <w:tbl>
      <w:tblPr>
        <w:tblStyle w:val="SAPStandardTable"/>
        <w:tblW w:w="5000" w:type="pct"/>
        <w:tblInd w:w="3" w:type="dxa"/>
        <w:tblLook w:val="0620" w:firstRow="1" w:lastRow="0" w:firstColumn="0" w:lastColumn="0" w:noHBand="1" w:noVBand="1"/>
      </w:tblPr>
      <w:tblGrid>
        <w:gridCol w:w="3810"/>
        <w:gridCol w:w="1152"/>
        <w:gridCol w:w="3822"/>
        <w:gridCol w:w="5520"/>
      </w:tblGrid>
      <w:tr w:rsidR="00346115" w:rsidRPr="00066269" w14:paraId="75B86DA6" w14:textId="77777777" w:rsidTr="00066269">
        <w:trPr>
          <w:cnfStyle w:val="100000000000" w:firstRow="1" w:lastRow="0" w:firstColumn="0" w:lastColumn="0" w:oddVBand="0" w:evenVBand="0" w:oddHBand="0" w:evenHBand="0" w:firstRowFirstColumn="0" w:firstRowLastColumn="0" w:lastRowFirstColumn="0" w:lastRowLastColumn="0"/>
        </w:trPr>
        <w:tc>
          <w:tcPr>
            <w:tcW w:w="0" w:type="auto"/>
          </w:tcPr>
          <w:p w14:paraId="79DD29B5" w14:textId="77777777" w:rsidR="00346115" w:rsidRPr="00066269" w:rsidRDefault="00B543EF">
            <w:pPr>
              <w:pStyle w:val="boldparagraph"/>
              <w:rPr>
                <w:sz w:val="16"/>
              </w:rPr>
            </w:pPr>
            <w:r w:rsidRPr="00066269">
              <w:rPr>
                <w:sz w:val="16"/>
              </w:rPr>
              <w:t>Process Step</w:t>
            </w:r>
          </w:p>
        </w:tc>
        <w:tc>
          <w:tcPr>
            <w:tcW w:w="0" w:type="auto"/>
          </w:tcPr>
          <w:p w14:paraId="3495EFFA" w14:textId="77777777" w:rsidR="00346115" w:rsidRPr="00066269" w:rsidRDefault="00B543EF">
            <w:pPr>
              <w:pStyle w:val="boldparagraph"/>
              <w:rPr>
                <w:sz w:val="16"/>
              </w:rPr>
            </w:pPr>
            <w:r w:rsidRPr="00066269">
              <w:rPr>
                <w:sz w:val="16"/>
              </w:rPr>
              <w:t>Business Role</w:t>
            </w:r>
          </w:p>
        </w:tc>
        <w:tc>
          <w:tcPr>
            <w:tcW w:w="0" w:type="auto"/>
          </w:tcPr>
          <w:p w14:paraId="772420F5" w14:textId="77777777" w:rsidR="00346115" w:rsidRPr="00066269" w:rsidRDefault="00B543EF">
            <w:pPr>
              <w:pStyle w:val="boldparagraph"/>
              <w:rPr>
                <w:sz w:val="16"/>
              </w:rPr>
            </w:pPr>
            <w:r w:rsidRPr="00066269">
              <w:rPr>
                <w:sz w:val="16"/>
              </w:rPr>
              <w:t>Transaction/App</w:t>
            </w:r>
          </w:p>
        </w:tc>
        <w:tc>
          <w:tcPr>
            <w:tcW w:w="0" w:type="auto"/>
          </w:tcPr>
          <w:p w14:paraId="401160B9" w14:textId="77777777" w:rsidR="00346115" w:rsidRPr="00066269" w:rsidRDefault="00B543EF">
            <w:pPr>
              <w:pStyle w:val="boldparagraph"/>
              <w:rPr>
                <w:sz w:val="16"/>
              </w:rPr>
            </w:pPr>
            <w:r w:rsidRPr="00066269">
              <w:rPr>
                <w:sz w:val="16"/>
              </w:rPr>
              <w:t>Expected Results</w:t>
            </w:r>
          </w:p>
        </w:tc>
      </w:tr>
      <w:tr w:rsidR="00346115" w:rsidRPr="00066269" w14:paraId="359ED600" w14:textId="77777777" w:rsidTr="00066269">
        <w:tc>
          <w:tcPr>
            <w:tcW w:w="0" w:type="auto"/>
          </w:tcPr>
          <w:p w14:paraId="3F536E58" w14:textId="183DFCDB" w:rsidR="00346115" w:rsidRPr="00066269" w:rsidRDefault="00B543EF">
            <w:pPr>
              <w:rPr>
                <w:sz w:val="16"/>
              </w:rPr>
            </w:pPr>
            <w:hyperlink r:id="rId20" w:history="1">
              <w:r w:rsidRPr="00066269">
                <w:rPr>
                  <w:sz w:val="16"/>
                </w:rPr>
                <w:t>Reverse Journal Entry (Asset Accounting Specific)</w:t>
              </w:r>
            </w:hyperlink>
            <w:r w:rsidRPr="00066269">
              <w:rPr>
                <w:sz w:val="16"/>
              </w:rPr>
              <w:t xml:space="preserve">  [page ] </w:t>
            </w:r>
            <w:r w:rsidRPr="00066269">
              <w:rPr>
                <w:sz w:val="16"/>
              </w:rPr>
              <w:fldChar w:fldCharType="begin"/>
            </w:r>
            <w:r w:rsidRPr="00066269">
              <w:rPr>
                <w:sz w:val="16"/>
              </w:rPr>
              <w:instrText xml:space="preserve"> PAGEREF unique_20 </w:instrText>
            </w:r>
            <w:r w:rsidRPr="00066269">
              <w:rPr>
                <w:sz w:val="16"/>
              </w:rPr>
              <w:fldChar w:fldCharType="separate"/>
            </w:r>
            <w:r w:rsidR="00066269">
              <w:rPr>
                <w:noProof/>
                <w:sz w:val="16"/>
              </w:rPr>
              <w:t>22</w:t>
            </w:r>
            <w:r w:rsidRPr="00066269">
              <w:rPr>
                <w:sz w:val="16"/>
              </w:rPr>
              <w:fldChar w:fldCharType="end"/>
            </w:r>
          </w:p>
        </w:tc>
        <w:tc>
          <w:tcPr>
            <w:tcW w:w="0" w:type="auto"/>
          </w:tcPr>
          <w:p w14:paraId="7EBCF550" w14:textId="77777777" w:rsidR="00346115" w:rsidRPr="00066269" w:rsidRDefault="00B543EF">
            <w:pPr>
              <w:rPr>
                <w:sz w:val="16"/>
              </w:rPr>
            </w:pPr>
            <w:r w:rsidRPr="00066269">
              <w:rPr>
                <w:sz w:val="16"/>
              </w:rPr>
              <w:t>Asset Accountant</w:t>
            </w:r>
          </w:p>
        </w:tc>
        <w:tc>
          <w:tcPr>
            <w:tcW w:w="0" w:type="auto"/>
          </w:tcPr>
          <w:p w14:paraId="321C0BFA" w14:textId="77777777" w:rsidR="00346115" w:rsidRPr="00066269" w:rsidRDefault="00B543EF">
            <w:pPr>
              <w:rPr>
                <w:sz w:val="16"/>
              </w:rPr>
            </w:pPr>
            <w:r w:rsidRPr="00066269">
              <w:rPr>
                <w:rStyle w:val="screenelement"/>
                <w:sz w:val="16"/>
              </w:rPr>
              <w:t>Manage Fixed Assets</w:t>
            </w:r>
            <w:r w:rsidRPr="00066269">
              <w:rPr>
                <w:sz w:val="16"/>
              </w:rPr>
              <w:t xml:space="preserve"> </w:t>
            </w:r>
            <w:r w:rsidRPr="00066269">
              <w:rPr>
                <w:rStyle w:val="CourierNew"/>
                <w:sz w:val="16"/>
              </w:rPr>
              <w:t>(F3425A)</w:t>
            </w:r>
          </w:p>
        </w:tc>
        <w:tc>
          <w:tcPr>
            <w:tcW w:w="0" w:type="auto"/>
          </w:tcPr>
          <w:p w14:paraId="790450DB" w14:textId="77777777" w:rsidR="00346115" w:rsidRPr="00066269" w:rsidRDefault="00B543EF">
            <w:pPr>
              <w:rPr>
                <w:sz w:val="16"/>
              </w:rPr>
            </w:pPr>
            <w:r w:rsidRPr="00066269">
              <w:rPr>
                <w:sz w:val="16"/>
              </w:rPr>
              <w:t>The document is reversed.</w:t>
            </w:r>
          </w:p>
        </w:tc>
      </w:tr>
      <w:tr w:rsidR="00346115" w:rsidRPr="00066269" w14:paraId="4B52D0F5" w14:textId="77777777" w:rsidTr="00066269">
        <w:tc>
          <w:tcPr>
            <w:tcW w:w="0" w:type="auto"/>
          </w:tcPr>
          <w:p w14:paraId="29847BF8" w14:textId="0B0103F9" w:rsidR="00346115" w:rsidRPr="00066269" w:rsidRDefault="00B543EF">
            <w:pPr>
              <w:rPr>
                <w:sz w:val="16"/>
              </w:rPr>
            </w:pPr>
            <w:hyperlink r:id="rId21" w:history="1">
              <w:r w:rsidRPr="00066269">
                <w:rPr>
                  <w:sz w:val="16"/>
                </w:rPr>
                <w:t>Post Transfer - Within Company Code</w:t>
              </w:r>
            </w:hyperlink>
            <w:r w:rsidRPr="00066269">
              <w:rPr>
                <w:sz w:val="16"/>
              </w:rPr>
              <w:t xml:space="preserve">  [page ] </w:t>
            </w:r>
            <w:r w:rsidRPr="00066269">
              <w:rPr>
                <w:sz w:val="16"/>
              </w:rPr>
              <w:fldChar w:fldCharType="begin"/>
            </w:r>
            <w:r w:rsidRPr="00066269">
              <w:rPr>
                <w:sz w:val="16"/>
              </w:rPr>
              <w:instrText xml:space="preserve"> PAGEREF unique_21 </w:instrText>
            </w:r>
            <w:r w:rsidRPr="00066269">
              <w:rPr>
                <w:sz w:val="16"/>
              </w:rPr>
              <w:fldChar w:fldCharType="separate"/>
            </w:r>
            <w:r w:rsidR="00066269">
              <w:rPr>
                <w:noProof/>
                <w:sz w:val="16"/>
              </w:rPr>
              <w:t>22</w:t>
            </w:r>
            <w:r w:rsidRPr="00066269">
              <w:rPr>
                <w:sz w:val="16"/>
              </w:rPr>
              <w:fldChar w:fldCharType="end"/>
            </w:r>
          </w:p>
        </w:tc>
        <w:tc>
          <w:tcPr>
            <w:tcW w:w="0" w:type="auto"/>
          </w:tcPr>
          <w:p w14:paraId="5A9494E3" w14:textId="77777777" w:rsidR="00346115" w:rsidRPr="00066269" w:rsidRDefault="00B543EF">
            <w:pPr>
              <w:rPr>
                <w:sz w:val="16"/>
              </w:rPr>
            </w:pPr>
            <w:r w:rsidRPr="00066269">
              <w:rPr>
                <w:sz w:val="16"/>
              </w:rPr>
              <w:t>Asset Accountant</w:t>
            </w:r>
          </w:p>
        </w:tc>
        <w:tc>
          <w:tcPr>
            <w:tcW w:w="0" w:type="auto"/>
          </w:tcPr>
          <w:p w14:paraId="1120A05C" w14:textId="77777777" w:rsidR="00346115" w:rsidRPr="00066269" w:rsidRDefault="00B543EF">
            <w:pPr>
              <w:rPr>
                <w:sz w:val="16"/>
              </w:rPr>
            </w:pPr>
            <w:r w:rsidRPr="00066269">
              <w:rPr>
                <w:rStyle w:val="screenelement"/>
                <w:sz w:val="16"/>
              </w:rPr>
              <w:t>Post Asset Transfer</w:t>
            </w:r>
            <w:r w:rsidRPr="00066269">
              <w:rPr>
                <w:sz w:val="16"/>
              </w:rPr>
              <w:t xml:space="preserve"> </w:t>
            </w:r>
            <w:r w:rsidRPr="00066269">
              <w:rPr>
                <w:rStyle w:val="CourierNew"/>
                <w:sz w:val="16"/>
              </w:rPr>
              <w:t>(F9302)</w:t>
            </w:r>
          </w:p>
        </w:tc>
        <w:tc>
          <w:tcPr>
            <w:tcW w:w="0" w:type="auto"/>
          </w:tcPr>
          <w:p w14:paraId="2BB49F5F" w14:textId="77777777" w:rsidR="00346115" w:rsidRPr="00066269" w:rsidRDefault="00B543EF">
            <w:pPr>
              <w:rPr>
                <w:sz w:val="16"/>
              </w:rPr>
            </w:pPr>
            <w:r w:rsidRPr="00066269">
              <w:rPr>
                <w:sz w:val="16"/>
              </w:rPr>
              <w:t>The Asset is transferred.</w:t>
            </w:r>
          </w:p>
        </w:tc>
      </w:tr>
      <w:tr w:rsidR="00346115" w:rsidRPr="00066269" w14:paraId="591BFFE1" w14:textId="77777777" w:rsidTr="00066269">
        <w:tc>
          <w:tcPr>
            <w:tcW w:w="0" w:type="auto"/>
          </w:tcPr>
          <w:p w14:paraId="432731DA" w14:textId="08B075EC" w:rsidR="00346115" w:rsidRPr="00066269" w:rsidRDefault="00B543EF">
            <w:pPr>
              <w:rPr>
                <w:sz w:val="16"/>
              </w:rPr>
            </w:pPr>
            <w:hyperlink r:id="rId22" w:history="1">
              <w:r w:rsidRPr="00066269">
                <w:rPr>
                  <w:sz w:val="16"/>
                </w:rPr>
                <w:t>Post Post-Capitalization</w:t>
              </w:r>
            </w:hyperlink>
            <w:r w:rsidRPr="00066269">
              <w:rPr>
                <w:sz w:val="16"/>
              </w:rPr>
              <w:t xml:space="preserve">  [page ] </w:t>
            </w:r>
            <w:r w:rsidRPr="00066269">
              <w:rPr>
                <w:sz w:val="16"/>
              </w:rPr>
              <w:fldChar w:fldCharType="begin"/>
            </w:r>
            <w:r w:rsidRPr="00066269">
              <w:rPr>
                <w:sz w:val="16"/>
              </w:rPr>
              <w:instrText xml:space="preserve"> PAGEREF unique_22 </w:instrText>
            </w:r>
            <w:r w:rsidRPr="00066269">
              <w:rPr>
                <w:sz w:val="16"/>
              </w:rPr>
              <w:fldChar w:fldCharType="separate"/>
            </w:r>
            <w:r w:rsidR="00066269">
              <w:rPr>
                <w:noProof/>
                <w:sz w:val="16"/>
              </w:rPr>
              <w:t>23</w:t>
            </w:r>
            <w:r w:rsidRPr="00066269">
              <w:rPr>
                <w:sz w:val="16"/>
              </w:rPr>
              <w:fldChar w:fldCharType="end"/>
            </w:r>
          </w:p>
        </w:tc>
        <w:tc>
          <w:tcPr>
            <w:tcW w:w="0" w:type="auto"/>
          </w:tcPr>
          <w:p w14:paraId="51B052C8" w14:textId="77777777" w:rsidR="00346115" w:rsidRPr="00066269" w:rsidRDefault="00B543EF">
            <w:pPr>
              <w:rPr>
                <w:sz w:val="16"/>
              </w:rPr>
            </w:pPr>
            <w:r w:rsidRPr="00066269">
              <w:rPr>
                <w:sz w:val="16"/>
              </w:rPr>
              <w:t>Asset Accountant</w:t>
            </w:r>
          </w:p>
        </w:tc>
        <w:tc>
          <w:tcPr>
            <w:tcW w:w="0" w:type="auto"/>
          </w:tcPr>
          <w:p w14:paraId="7464B3A5" w14:textId="77777777" w:rsidR="00346115" w:rsidRPr="00066269" w:rsidRDefault="00B543EF">
            <w:pPr>
              <w:rPr>
                <w:sz w:val="16"/>
              </w:rPr>
            </w:pPr>
            <w:r w:rsidRPr="00066269">
              <w:rPr>
                <w:rStyle w:val="screenelement"/>
                <w:sz w:val="16"/>
              </w:rPr>
              <w:t>Post Asset Acquisition</w:t>
            </w:r>
            <w:r w:rsidRPr="00066269">
              <w:rPr>
                <w:sz w:val="16"/>
              </w:rPr>
              <w:t xml:space="preserve"> - </w:t>
            </w:r>
            <w:r w:rsidRPr="00066269">
              <w:rPr>
                <w:rStyle w:val="screenelement"/>
                <w:sz w:val="16"/>
              </w:rPr>
              <w:t>And Quantity Adjustment</w:t>
            </w:r>
            <w:r w:rsidRPr="00066269">
              <w:rPr>
                <w:sz w:val="16"/>
              </w:rPr>
              <w:t xml:space="preserve"> </w:t>
            </w:r>
            <w:r w:rsidRPr="00066269">
              <w:rPr>
                <w:rStyle w:val="CourierNew"/>
                <w:sz w:val="16"/>
              </w:rPr>
              <w:t>(F6488)</w:t>
            </w:r>
          </w:p>
        </w:tc>
        <w:tc>
          <w:tcPr>
            <w:tcW w:w="0" w:type="auto"/>
          </w:tcPr>
          <w:p w14:paraId="564CBDD9" w14:textId="77777777" w:rsidR="00346115" w:rsidRPr="00066269" w:rsidRDefault="00B543EF">
            <w:pPr>
              <w:rPr>
                <w:sz w:val="16"/>
              </w:rPr>
            </w:pPr>
            <w:r w:rsidRPr="00066269">
              <w:rPr>
                <w:sz w:val="16"/>
              </w:rPr>
              <w:t>The post-capitalization is posted to a Post Capitalization asset master record.</w:t>
            </w:r>
          </w:p>
        </w:tc>
      </w:tr>
      <w:tr w:rsidR="00346115" w:rsidRPr="00066269" w14:paraId="13BB8C1C" w14:textId="77777777" w:rsidTr="00066269">
        <w:tc>
          <w:tcPr>
            <w:tcW w:w="0" w:type="auto"/>
          </w:tcPr>
          <w:p w14:paraId="2234309C" w14:textId="02F8080B" w:rsidR="00346115" w:rsidRPr="00066269" w:rsidRDefault="00B543EF">
            <w:pPr>
              <w:rPr>
                <w:sz w:val="16"/>
              </w:rPr>
            </w:pPr>
            <w:hyperlink r:id="rId23" w:history="1">
              <w:r w:rsidRPr="00066269">
                <w:rPr>
                  <w:sz w:val="16"/>
                </w:rPr>
                <w:t>Post Writeup</w:t>
              </w:r>
            </w:hyperlink>
            <w:r w:rsidRPr="00066269">
              <w:rPr>
                <w:sz w:val="16"/>
              </w:rPr>
              <w:t xml:space="preserve">  [page ] </w:t>
            </w:r>
            <w:r w:rsidRPr="00066269">
              <w:rPr>
                <w:sz w:val="16"/>
              </w:rPr>
              <w:fldChar w:fldCharType="begin"/>
            </w:r>
            <w:r w:rsidRPr="00066269">
              <w:rPr>
                <w:sz w:val="16"/>
              </w:rPr>
              <w:instrText xml:space="preserve"> PAGEREF unique_23 </w:instrText>
            </w:r>
            <w:r w:rsidRPr="00066269">
              <w:rPr>
                <w:sz w:val="16"/>
              </w:rPr>
              <w:fldChar w:fldCharType="separate"/>
            </w:r>
            <w:r w:rsidR="00066269">
              <w:rPr>
                <w:noProof/>
                <w:sz w:val="16"/>
              </w:rPr>
              <w:t>24</w:t>
            </w:r>
            <w:r w:rsidRPr="00066269">
              <w:rPr>
                <w:sz w:val="16"/>
              </w:rPr>
              <w:fldChar w:fldCharType="end"/>
            </w:r>
          </w:p>
        </w:tc>
        <w:tc>
          <w:tcPr>
            <w:tcW w:w="0" w:type="auto"/>
          </w:tcPr>
          <w:p w14:paraId="47398A4B" w14:textId="77777777" w:rsidR="00346115" w:rsidRPr="00066269" w:rsidRDefault="00B543EF">
            <w:pPr>
              <w:rPr>
                <w:sz w:val="16"/>
              </w:rPr>
            </w:pPr>
            <w:r w:rsidRPr="00066269">
              <w:rPr>
                <w:sz w:val="16"/>
              </w:rPr>
              <w:t>Asset Accountant</w:t>
            </w:r>
          </w:p>
        </w:tc>
        <w:tc>
          <w:tcPr>
            <w:tcW w:w="0" w:type="auto"/>
          </w:tcPr>
          <w:p w14:paraId="057B2CE0" w14:textId="77777777" w:rsidR="00346115" w:rsidRPr="00066269" w:rsidRDefault="00B543EF">
            <w:pPr>
              <w:rPr>
                <w:sz w:val="16"/>
              </w:rPr>
            </w:pPr>
            <w:r w:rsidRPr="00066269">
              <w:rPr>
                <w:rStyle w:val="screenelement"/>
                <w:sz w:val="16"/>
              </w:rPr>
              <w:t>Post Writeup</w:t>
            </w:r>
            <w:r w:rsidRPr="00066269">
              <w:rPr>
                <w:sz w:val="16"/>
              </w:rPr>
              <w:t xml:space="preserve"> (</w:t>
            </w:r>
            <w:r w:rsidRPr="00066269">
              <w:rPr>
                <w:rStyle w:val="CourierNew"/>
                <w:sz w:val="16"/>
              </w:rPr>
              <w:t>ABZUL</w:t>
            </w:r>
            <w:r w:rsidRPr="00066269">
              <w:rPr>
                <w:sz w:val="16"/>
              </w:rPr>
              <w:t>)</w:t>
            </w:r>
          </w:p>
        </w:tc>
        <w:tc>
          <w:tcPr>
            <w:tcW w:w="0" w:type="auto"/>
          </w:tcPr>
          <w:p w14:paraId="617547BE" w14:textId="77777777" w:rsidR="00346115" w:rsidRPr="00066269" w:rsidRDefault="00B543EF">
            <w:pPr>
              <w:rPr>
                <w:sz w:val="16"/>
              </w:rPr>
            </w:pPr>
            <w:r w:rsidRPr="00066269">
              <w:rPr>
                <w:sz w:val="16"/>
              </w:rPr>
              <w:t>The write-up is posted to a prior year asset.</w:t>
            </w:r>
          </w:p>
          <w:p w14:paraId="6B4E30F8" w14:textId="77777777" w:rsidR="00346115" w:rsidRPr="00066269" w:rsidRDefault="00346115">
            <w:pPr>
              <w:rPr>
                <w:sz w:val="16"/>
              </w:rPr>
            </w:pPr>
          </w:p>
          <w:tbl>
            <w:tblPr>
              <w:tblW w:w="4975" w:type="pct"/>
              <w:tblCellMar>
                <w:left w:w="10" w:type="dxa"/>
                <w:right w:w="10" w:type="dxa"/>
              </w:tblCellMar>
              <w:tblLook w:val="0000" w:firstRow="0" w:lastRow="0" w:firstColumn="0" w:lastColumn="0" w:noHBand="0" w:noVBand="0"/>
            </w:tblPr>
            <w:tblGrid>
              <w:gridCol w:w="5331"/>
            </w:tblGrid>
            <w:tr w:rsidR="00346115" w:rsidRPr="00066269" w14:paraId="333CA297" w14:textId="77777777" w:rsidTr="00066269">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31B977FB" w14:textId="77777777" w:rsidR="00346115" w:rsidRPr="00066269" w:rsidRDefault="00B543EF">
                  <w:pPr>
                    <w:rPr>
                      <w:sz w:val="16"/>
                    </w:rPr>
                  </w:pPr>
                  <w:r w:rsidRPr="00066269">
                    <w:rPr>
                      <w:rStyle w:val="bold"/>
                      <w:sz w:val="16"/>
                    </w:rPr>
                    <w:t xml:space="preserve">Note </w:t>
                  </w:r>
                  <w:r w:rsidRPr="00066269">
                    <w:rPr>
                      <w:sz w:val="16"/>
                    </w:rPr>
                    <w:t>A subsequent change to the valuation of an asset (reversal of depreciation) is required.</w:t>
                  </w:r>
                </w:p>
              </w:tc>
            </w:tr>
          </w:tbl>
          <w:p w14:paraId="38363C7E" w14:textId="77777777" w:rsidR="00B543EF" w:rsidRPr="00066269" w:rsidRDefault="00B543EF">
            <w:pPr>
              <w:rPr>
                <w:sz w:val="16"/>
              </w:rPr>
            </w:pPr>
          </w:p>
        </w:tc>
      </w:tr>
      <w:tr w:rsidR="00346115" w:rsidRPr="00066269" w14:paraId="5B3D7BBD" w14:textId="77777777" w:rsidTr="00066269">
        <w:tc>
          <w:tcPr>
            <w:tcW w:w="0" w:type="auto"/>
          </w:tcPr>
          <w:p w14:paraId="1CFADBF3" w14:textId="7926682A" w:rsidR="00346115" w:rsidRPr="00066269" w:rsidRDefault="00B543EF">
            <w:pPr>
              <w:rPr>
                <w:sz w:val="16"/>
              </w:rPr>
            </w:pPr>
            <w:hyperlink r:id="rId24" w:history="1">
              <w:r w:rsidRPr="00066269">
                <w:rPr>
                  <w:sz w:val="16"/>
                </w:rPr>
                <w:t>Post Depreciation Manually - Unplanned and Planned</w:t>
              </w:r>
            </w:hyperlink>
            <w:r w:rsidRPr="00066269">
              <w:rPr>
                <w:sz w:val="16"/>
              </w:rPr>
              <w:t xml:space="preserve">  [page ] </w:t>
            </w:r>
            <w:r w:rsidRPr="00066269">
              <w:rPr>
                <w:sz w:val="16"/>
              </w:rPr>
              <w:fldChar w:fldCharType="begin"/>
            </w:r>
            <w:r w:rsidRPr="00066269">
              <w:rPr>
                <w:sz w:val="16"/>
              </w:rPr>
              <w:instrText xml:space="preserve"> PAGEREF unique_24 </w:instrText>
            </w:r>
            <w:r w:rsidRPr="00066269">
              <w:rPr>
                <w:sz w:val="16"/>
              </w:rPr>
              <w:fldChar w:fldCharType="separate"/>
            </w:r>
            <w:r w:rsidR="00066269">
              <w:rPr>
                <w:noProof/>
                <w:sz w:val="16"/>
              </w:rPr>
              <w:t>25</w:t>
            </w:r>
            <w:r w:rsidRPr="00066269">
              <w:rPr>
                <w:sz w:val="16"/>
              </w:rPr>
              <w:fldChar w:fldCharType="end"/>
            </w:r>
          </w:p>
        </w:tc>
        <w:tc>
          <w:tcPr>
            <w:tcW w:w="0" w:type="auto"/>
          </w:tcPr>
          <w:p w14:paraId="5ED4C195" w14:textId="77777777" w:rsidR="00346115" w:rsidRPr="00066269" w:rsidRDefault="00B543EF">
            <w:pPr>
              <w:rPr>
                <w:sz w:val="16"/>
              </w:rPr>
            </w:pPr>
            <w:r w:rsidRPr="00066269">
              <w:rPr>
                <w:sz w:val="16"/>
              </w:rPr>
              <w:t>Asset Accountant</w:t>
            </w:r>
          </w:p>
        </w:tc>
        <w:tc>
          <w:tcPr>
            <w:tcW w:w="0" w:type="auto"/>
          </w:tcPr>
          <w:p w14:paraId="231355D6" w14:textId="77777777" w:rsidR="00346115" w:rsidRPr="00066269" w:rsidRDefault="00B543EF">
            <w:pPr>
              <w:rPr>
                <w:sz w:val="16"/>
              </w:rPr>
            </w:pPr>
            <w:r w:rsidRPr="00066269">
              <w:rPr>
                <w:rStyle w:val="screenelement"/>
                <w:sz w:val="16"/>
              </w:rPr>
              <w:t>Post Depreciation Manually</w:t>
            </w:r>
            <w:r w:rsidRPr="00066269">
              <w:rPr>
                <w:sz w:val="16"/>
              </w:rPr>
              <w:t xml:space="preserve"> - </w:t>
            </w:r>
            <w:r w:rsidRPr="00066269">
              <w:rPr>
                <w:rStyle w:val="screenelement"/>
                <w:sz w:val="16"/>
              </w:rPr>
              <w:t>Unplanned and Planned</w:t>
            </w:r>
            <w:r w:rsidRPr="00066269">
              <w:rPr>
                <w:sz w:val="16"/>
              </w:rPr>
              <w:t xml:space="preserve"> </w:t>
            </w:r>
            <w:r w:rsidRPr="00066269">
              <w:rPr>
                <w:rStyle w:val="CourierNew"/>
                <w:sz w:val="16"/>
              </w:rPr>
              <w:t>(ABAAL)</w:t>
            </w:r>
          </w:p>
        </w:tc>
        <w:tc>
          <w:tcPr>
            <w:tcW w:w="0" w:type="auto"/>
          </w:tcPr>
          <w:p w14:paraId="37D0AB04" w14:textId="77777777" w:rsidR="00346115" w:rsidRPr="00066269" w:rsidRDefault="00B543EF">
            <w:pPr>
              <w:rPr>
                <w:sz w:val="16"/>
              </w:rPr>
            </w:pPr>
            <w:r w:rsidRPr="00066269">
              <w:rPr>
                <w:sz w:val="16"/>
              </w:rPr>
              <w:t>The unplanned depreciation is posted to the asset.</w:t>
            </w:r>
          </w:p>
        </w:tc>
      </w:tr>
      <w:tr w:rsidR="00346115" w:rsidRPr="00066269" w14:paraId="6688CDBF" w14:textId="77777777" w:rsidTr="00066269">
        <w:tc>
          <w:tcPr>
            <w:tcW w:w="0" w:type="auto"/>
          </w:tcPr>
          <w:p w14:paraId="60C0DFD8" w14:textId="60FE47CF" w:rsidR="00346115" w:rsidRPr="00066269" w:rsidRDefault="00B543EF">
            <w:pPr>
              <w:rPr>
                <w:sz w:val="16"/>
              </w:rPr>
            </w:pPr>
            <w:hyperlink r:id="rId25" w:history="1">
              <w:r w:rsidRPr="00066269">
                <w:rPr>
                  <w:sz w:val="16"/>
                </w:rPr>
                <w:t>Recalculating Values</w:t>
              </w:r>
            </w:hyperlink>
            <w:r w:rsidRPr="00066269">
              <w:rPr>
                <w:sz w:val="16"/>
              </w:rPr>
              <w:t xml:space="preserve">  [page ] </w:t>
            </w:r>
            <w:r w:rsidRPr="00066269">
              <w:rPr>
                <w:sz w:val="16"/>
              </w:rPr>
              <w:fldChar w:fldCharType="begin"/>
            </w:r>
            <w:r w:rsidRPr="00066269">
              <w:rPr>
                <w:sz w:val="16"/>
              </w:rPr>
              <w:instrText xml:space="preserve"> PAGEREF unique_25 </w:instrText>
            </w:r>
            <w:r w:rsidRPr="00066269">
              <w:rPr>
                <w:sz w:val="16"/>
              </w:rPr>
              <w:fldChar w:fldCharType="separate"/>
            </w:r>
            <w:r w:rsidR="00066269">
              <w:rPr>
                <w:noProof/>
                <w:sz w:val="16"/>
              </w:rPr>
              <w:t>25</w:t>
            </w:r>
            <w:r w:rsidRPr="00066269">
              <w:rPr>
                <w:sz w:val="16"/>
              </w:rPr>
              <w:fldChar w:fldCharType="end"/>
            </w:r>
          </w:p>
        </w:tc>
        <w:tc>
          <w:tcPr>
            <w:tcW w:w="0" w:type="auto"/>
          </w:tcPr>
          <w:p w14:paraId="625847AB" w14:textId="77777777" w:rsidR="00346115" w:rsidRPr="00066269" w:rsidRDefault="00B543EF">
            <w:pPr>
              <w:rPr>
                <w:sz w:val="16"/>
              </w:rPr>
            </w:pPr>
            <w:r w:rsidRPr="00066269">
              <w:rPr>
                <w:sz w:val="16"/>
              </w:rPr>
              <w:t>Asset Accountant</w:t>
            </w:r>
          </w:p>
        </w:tc>
        <w:tc>
          <w:tcPr>
            <w:tcW w:w="0" w:type="auto"/>
          </w:tcPr>
          <w:p w14:paraId="6FC26208" w14:textId="77777777" w:rsidR="00346115" w:rsidRPr="00066269" w:rsidRDefault="00B543EF">
            <w:pPr>
              <w:rPr>
                <w:sz w:val="16"/>
              </w:rPr>
            </w:pPr>
            <w:r w:rsidRPr="00066269">
              <w:rPr>
                <w:rStyle w:val="screenelement"/>
                <w:sz w:val="16"/>
              </w:rPr>
              <w:t>Schedule Asset Accounting Jobs</w:t>
            </w:r>
            <w:r w:rsidRPr="00066269">
              <w:rPr>
                <w:sz w:val="16"/>
              </w:rPr>
              <w:t xml:space="preserve"> </w:t>
            </w:r>
            <w:r w:rsidRPr="00066269">
              <w:rPr>
                <w:rStyle w:val="CourierNew"/>
                <w:sz w:val="16"/>
              </w:rPr>
              <w:t>(F1914)</w:t>
            </w:r>
          </w:p>
        </w:tc>
        <w:tc>
          <w:tcPr>
            <w:tcW w:w="0" w:type="auto"/>
          </w:tcPr>
          <w:p w14:paraId="0F37B0DD" w14:textId="77777777" w:rsidR="00346115" w:rsidRPr="00066269" w:rsidRDefault="00B543EF">
            <w:pPr>
              <w:rPr>
                <w:sz w:val="16"/>
              </w:rPr>
            </w:pPr>
            <w:r w:rsidRPr="00066269">
              <w:rPr>
                <w:sz w:val="16"/>
              </w:rPr>
              <w:t>The depreciation of an asset master data record is recalculated.</w:t>
            </w:r>
          </w:p>
        </w:tc>
      </w:tr>
      <w:tr w:rsidR="00346115" w:rsidRPr="00066269" w14:paraId="2DB65B90" w14:textId="77777777" w:rsidTr="00066269">
        <w:tc>
          <w:tcPr>
            <w:tcW w:w="0" w:type="auto"/>
          </w:tcPr>
          <w:p w14:paraId="294A12D2" w14:textId="58E3EAE6" w:rsidR="00346115" w:rsidRPr="00066269" w:rsidRDefault="00B543EF">
            <w:pPr>
              <w:rPr>
                <w:sz w:val="16"/>
              </w:rPr>
            </w:pPr>
            <w:hyperlink r:id="rId26" w:history="1">
              <w:r w:rsidRPr="00066269">
                <w:rPr>
                  <w:sz w:val="16"/>
                </w:rPr>
                <w:t>Post Asset Revaluation</w:t>
              </w:r>
            </w:hyperlink>
            <w:r w:rsidRPr="00066269">
              <w:rPr>
                <w:sz w:val="16"/>
              </w:rPr>
              <w:t xml:space="preserve">  [page ] </w:t>
            </w:r>
            <w:r w:rsidRPr="00066269">
              <w:rPr>
                <w:sz w:val="16"/>
              </w:rPr>
              <w:fldChar w:fldCharType="begin"/>
            </w:r>
            <w:r w:rsidRPr="00066269">
              <w:rPr>
                <w:sz w:val="16"/>
              </w:rPr>
              <w:instrText xml:space="preserve"> PAGEREF unique_26 </w:instrText>
            </w:r>
            <w:r w:rsidRPr="00066269">
              <w:rPr>
                <w:sz w:val="16"/>
              </w:rPr>
              <w:fldChar w:fldCharType="separate"/>
            </w:r>
            <w:r w:rsidR="00066269">
              <w:rPr>
                <w:noProof/>
                <w:sz w:val="16"/>
              </w:rPr>
              <w:t>26</w:t>
            </w:r>
            <w:r w:rsidRPr="00066269">
              <w:rPr>
                <w:sz w:val="16"/>
              </w:rPr>
              <w:fldChar w:fldCharType="end"/>
            </w:r>
          </w:p>
        </w:tc>
        <w:tc>
          <w:tcPr>
            <w:tcW w:w="0" w:type="auto"/>
          </w:tcPr>
          <w:p w14:paraId="19C0D47D" w14:textId="77777777" w:rsidR="00346115" w:rsidRPr="00066269" w:rsidRDefault="00B543EF">
            <w:pPr>
              <w:rPr>
                <w:sz w:val="16"/>
              </w:rPr>
            </w:pPr>
            <w:r w:rsidRPr="00066269">
              <w:rPr>
                <w:sz w:val="16"/>
              </w:rPr>
              <w:t>Asset Accountant</w:t>
            </w:r>
          </w:p>
        </w:tc>
        <w:tc>
          <w:tcPr>
            <w:tcW w:w="0" w:type="auto"/>
          </w:tcPr>
          <w:p w14:paraId="15A47CDB" w14:textId="77777777" w:rsidR="00346115" w:rsidRPr="00066269" w:rsidRDefault="00B543EF">
            <w:pPr>
              <w:rPr>
                <w:sz w:val="16"/>
              </w:rPr>
            </w:pPr>
            <w:r w:rsidRPr="00066269">
              <w:rPr>
                <w:rStyle w:val="screenelement"/>
                <w:sz w:val="16"/>
              </w:rPr>
              <w:t>Post Asset Revaluation</w:t>
            </w:r>
            <w:r w:rsidRPr="00066269">
              <w:rPr>
                <w:sz w:val="16"/>
              </w:rPr>
              <w:t xml:space="preserve"> </w:t>
            </w:r>
            <w:r w:rsidRPr="00066269">
              <w:rPr>
                <w:rStyle w:val="CourierNew"/>
                <w:sz w:val="16"/>
              </w:rPr>
              <w:t>(F7775)</w:t>
            </w:r>
          </w:p>
        </w:tc>
        <w:tc>
          <w:tcPr>
            <w:tcW w:w="0" w:type="auto"/>
          </w:tcPr>
          <w:p w14:paraId="62568EEF" w14:textId="77777777" w:rsidR="00346115" w:rsidRPr="00066269" w:rsidRDefault="00B543EF">
            <w:pPr>
              <w:rPr>
                <w:sz w:val="16"/>
              </w:rPr>
            </w:pPr>
            <w:r w:rsidRPr="00066269">
              <w:rPr>
                <w:sz w:val="16"/>
              </w:rPr>
              <w:t>Revaluation is posted to the asset and will be posted to GL with the next depreciation run.</w:t>
            </w:r>
          </w:p>
        </w:tc>
      </w:tr>
    </w:tbl>
    <w:p w14:paraId="47E37D00" w14:textId="77777777" w:rsidR="00346115" w:rsidRDefault="00B543EF">
      <w:pPr>
        <w:pStyle w:val="tabletitle"/>
      </w:pPr>
      <w:r>
        <w:rPr>
          <w:rStyle w:val="bold"/>
        </w:rPr>
        <w:t>Table 10: Closings</w:t>
      </w:r>
    </w:p>
    <w:tbl>
      <w:tblPr>
        <w:tblStyle w:val="SAPStandardTable"/>
        <w:tblW w:w="5000" w:type="pct"/>
        <w:tblInd w:w="3" w:type="dxa"/>
        <w:tblLook w:val="0620" w:firstRow="1" w:lastRow="0" w:firstColumn="0" w:lastColumn="0" w:noHBand="1" w:noVBand="1"/>
      </w:tblPr>
      <w:tblGrid>
        <w:gridCol w:w="4191"/>
        <w:gridCol w:w="1644"/>
        <w:gridCol w:w="3760"/>
        <w:gridCol w:w="4709"/>
      </w:tblGrid>
      <w:tr w:rsidR="00346115" w:rsidRPr="00066269" w14:paraId="4FDB65BA" w14:textId="77777777" w:rsidTr="00066269">
        <w:trPr>
          <w:cnfStyle w:val="100000000000" w:firstRow="1" w:lastRow="0" w:firstColumn="0" w:lastColumn="0" w:oddVBand="0" w:evenVBand="0" w:oddHBand="0" w:evenHBand="0" w:firstRowFirstColumn="0" w:firstRowLastColumn="0" w:lastRowFirstColumn="0" w:lastRowLastColumn="0"/>
        </w:trPr>
        <w:tc>
          <w:tcPr>
            <w:tcW w:w="0" w:type="auto"/>
          </w:tcPr>
          <w:p w14:paraId="7D3F5318" w14:textId="77777777" w:rsidR="00346115" w:rsidRPr="00066269" w:rsidRDefault="00B543EF">
            <w:pPr>
              <w:pStyle w:val="boldparagraph"/>
              <w:rPr>
                <w:sz w:val="16"/>
              </w:rPr>
            </w:pPr>
            <w:r w:rsidRPr="00066269">
              <w:rPr>
                <w:sz w:val="16"/>
              </w:rPr>
              <w:t>Process Step</w:t>
            </w:r>
          </w:p>
        </w:tc>
        <w:tc>
          <w:tcPr>
            <w:tcW w:w="0" w:type="auto"/>
          </w:tcPr>
          <w:p w14:paraId="0163C7B8" w14:textId="77777777" w:rsidR="00346115" w:rsidRPr="00066269" w:rsidRDefault="00B543EF">
            <w:pPr>
              <w:pStyle w:val="boldparagraph"/>
              <w:rPr>
                <w:sz w:val="16"/>
              </w:rPr>
            </w:pPr>
            <w:r w:rsidRPr="00066269">
              <w:rPr>
                <w:sz w:val="16"/>
              </w:rPr>
              <w:t>Business Role</w:t>
            </w:r>
          </w:p>
        </w:tc>
        <w:tc>
          <w:tcPr>
            <w:tcW w:w="0" w:type="auto"/>
          </w:tcPr>
          <w:p w14:paraId="6BF18507" w14:textId="77777777" w:rsidR="00346115" w:rsidRPr="00066269" w:rsidRDefault="00B543EF">
            <w:pPr>
              <w:pStyle w:val="boldparagraph"/>
              <w:rPr>
                <w:sz w:val="16"/>
              </w:rPr>
            </w:pPr>
            <w:r w:rsidRPr="00066269">
              <w:rPr>
                <w:sz w:val="16"/>
              </w:rPr>
              <w:t>Transaction/App</w:t>
            </w:r>
          </w:p>
        </w:tc>
        <w:tc>
          <w:tcPr>
            <w:tcW w:w="0" w:type="auto"/>
          </w:tcPr>
          <w:p w14:paraId="2B895DAC" w14:textId="77777777" w:rsidR="00346115" w:rsidRPr="00066269" w:rsidRDefault="00B543EF">
            <w:pPr>
              <w:pStyle w:val="boldparagraph"/>
              <w:rPr>
                <w:sz w:val="16"/>
              </w:rPr>
            </w:pPr>
            <w:r w:rsidRPr="00066269">
              <w:rPr>
                <w:sz w:val="16"/>
              </w:rPr>
              <w:t>Expected Results</w:t>
            </w:r>
          </w:p>
        </w:tc>
      </w:tr>
      <w:tr w:rsidR="00346115" w:rsidRPr="00066269" w14:paraId="0312DF57" w14:textId="77777777" w:rsidTr="00066269">
        <w:tc>
          <w:tcPr>
            <w:tcW w:w="0" w:type="auto"/>
          </w:tcPr>
          <w:p w14:paraId="2EDA6D08" w14:textId="260FBAFA" w:rsidR="00346115" w:rsidRPr="00066269" w:rsidRDefault="00B543EF">
            <w:pPr>
              <w:rPr>
                <w:sz w:val="16"/>
              </w:rPr>
            </w:pPr>
            <w:hyperlink r:id="rId27" w:history="1">
              <w:r w:rsidRPr="00066269">
                <w:rPr>
                  <w:sz w:val="16"/>
                </w:rPr>
                <w:t>Manage Depreciation Run</w:t>
              </w:r>
            </w:hyperlink>
            <w:r w:rsidRPr="00066269">
              <w:rPr>
                <w:sz w:val="16"/>
              </w:rPr>
              <w:t xml:space="preserve">  [page ] </w:t>
            </w:r>
            <w:r w:rsidRPr="00066269">
              <w:rPr>
                <w:sz w:val="16"/>
              </w:rPr>
              <w:fldChar w:fldCharType="begin"/>
            </w:r>
            <w:r w:rsidRPr="00066269">
              <w:rPr>
                <w:sz w:val="16"/>
              </w:rPr>
              <w:instrText xml:space="preserve"> PAGEREF unique_27 </w:instrText>
            </w:r>
            <w:r w:rsidRPr="00066269">
              <w:rPr>
                <w:sz w:val="16"/>
              </w:rPr>
              <w:fldChar w:fldCharType="separate"/>
            </w:r>
            <w:r w:rsidR="00066269">
              <w:rPr>
                <w:noProof/>
                <w:sz w:val="16"/>
              </w:rPr>
              <w:t>28</w:t>
            </w:r>
            <w:r w:rsidRPr="00066269">
              <w:rPr>
                <w:sz w:val="16"/>
              </w:rPr>
              <w:fldChar w:fldCharType="end"/>
            </w:r>
          </w:p>
        </w:tc>
        <w:tc>
          <w:tcPr>
            <w:tcW w:w="0" w:type="auto"/>
          </w:tcPr>
          <w:p w14:paraId="0C95AB4B" w14:textId="77777777" w:rsidR="00346115" w:rsidRPr="00066269" w:rsidRDefault="00B543EF">
            <w:pPr>
              <w:rPr>
                <w:sz w:val="16"/>
              </w:rPr>
            </w:pPr>
            <w:r w:rsidRPr="00066269">
              <w:rPr>
                <w:sz w:val="16"/>
              </w:rPr>
              <w:t>Asset Accountant</w:t>
            </w:r>
          </w:p>
        </w:tc>
        <w:tc>
          <w:tcPr>
            <w:tcW w:w="0" w:type="auto"/>
          </w:tcPr>
          <w:p w14:paraId="64D9187D" w14:textId="77777777" w:rsidR="00346115" w:rsidRPr="00066269" w:rsidRDefault="00B543EF">
            <w:pPr>
              <w:rPr>
                <w:sz w:val="16"/>
              </w:rPr>
            </w:pPr>
            <w:r w:rsidRPr="00066269">
              <w:rPr>
                <w:rStyle w:val="screenelement"/>
                <w:sz w:val="16"/>
              </w:rPr>
              <w:t>Schedule Asset Accounting Jobs</w:t>
            </w:r>
            <w:r w:rsidRPr="00066269">
              <w:rPr>
                <w:sz w:val="16"/>
              </w:rPr>
              <w:t xml:space="preserve"> </w:t>
            </w:r>
            <w:r w:rsidRPr="00066269">
              <w:rPr>
                <w:rStyle w:val="CourierNew"/>
                <w:sz w:val="16"/>
              </w:rPr>
              <w:t>(F1914)</w:t>
            </w:r>
          </w:p>
        </w:tc>
        <w:tc>
          <w:tcPr>
            <w:tcW w:w="0" w:type="auto"/>
          </w:tcPr>
          <w:p w14:paraId="778D4EBF" w14:textId="77777777" w:rsidR="00346115" w:rsidRPr="00066269" w:rsidRDefault="00B543EF">
            <w:pPr>
              <w:rPr>
                <w:sz w:val="16"/>
              </w:rPr>
            </w:pPr>
            <w:r w:rsidRPr="00066269">
              <w:rPr>
                <w:sz w:val="16"/>
              </w:rPr>
              <w:t>The Depreciation Posting Run screen displays the log.</w:t>
            </w:r>
          </w:p>
        </w:tc>
      </w:tr>
      <w:tr w:rsidR="00346115" w:rsidRPr="00066269" w14:paraId="25312050" w14:textId="77777777" w:rsidTr="00066269">
        <w:tc>
          <w:tcPr>
            <w:tcW w:w="0" w:type="auto"/>
          </w:tcPr>
          <w:p w14:paraId="060EBA17" w14:textId="370CB52F" w:rsidR="00346115" w:rsidRPr="00066269" w:rsidRDefault="00B543EF">
            <w:pPr>
              <w:rPr>
                <w:sz w:val="16"/>
              </w:rPr>
            </w:pPr>
            <w:hyperlink r:id="rId28" w:history="1">
              <w:r w:rsidRPr="00066269">
                <w:rPr>
                  <w:sz w:val="16"/>
                </w:rPr>
                <w:t>Depreciation Lists - Year End Closing</w:t>
              </w:r>
            </w:hyperlink>
            <w:r w:rsidRPr="00066269">
              <w:rPr>
                <w:sz w:val="16"/>
              </w:rPr>
              <w:t xml:space="preserve">  [page ] </w:t>
            </w:r>
            <w:r w:rsidRPr="00066269">
              <w:rPr>
                <w:sz w:val="16"/>
              </w:rPr>
              <w:fldChar w:fldCharType="begin"/>
            </w:r>
            <w:r w:rsidRPr="00066269">
              <w:rPr>
                <w:sz w:val="16"/>
              </w:rPr>
              <w:instrText xml:space="preserve"> PAGEREF unique_28 </w:instrText>
            </w:r>
            <w:r w:rsidRPr="00066269">
              <w:rPr>
                <w:sz w:val="16"/>
              </w:rPr>
              <w:fldChar w:fldCharType="separate"/>
            </w:r>
            <w:r w:rsidR="00066269">
              <w:rPr>
                <w:noProof/>
                <w:sz w:val="16"/>
              </w:rPr>
              <w:t>29</w:t>
            </w:r>
            <w:r w:rsidRPr="00066269">
              <w:rPr>
                <w:sz w:val="16"/>
              </w:rPr>
              <w:fldChar w:fldCharType="end"/>
            </w:r>
          </w:p>
        </w:tc>
        <w:tc>
          <w:tcPr>
            <w:tcW w:w="0" w:type="auto"/>
          </w:tcPr>
          <w:p w14:paraId="7E05C1A5" w14:textId="77777777" w:rsidR="00346115" w:rsidRPr="00066269" w:rsidRDefault="00B543EF">
            <w:pPr>
              <w:rPr>
                <w:sz w:val="16"/>
              </w:rPr>
            </w:pPr>
            <w:r w:rsidRPr="00066269">
              <w:rPr>
                <w:sz w:val="16"/>
              </w:rPr>
              <w:t>Asset Accountant</w:t>
            </w:r>
          </w:p>
        </w:tc>
        <w:tc>
          <w:tcPr>
            <w:tcW w:w="0" w:type="auto"/>
          </w:tcPr>
          <w:p w14:paraId="3DE2DE1A" w14:textId="77777777" w:rsidR="00346115" w:rsidRPr="00066269" w:rsidRDefault="00B543EF">
            <w:pPr>
              <w:rPr>
                <w:sz w:val="16"/>
              </w:rPr>
            </w:pPr>
            <w:r w:rsidRPr="00066269">
              <w:rPr>
                <w:rStyle w:val="screenelement"/>
                <w:sz w:val="16"/>
              </w:rPr>
              <w:t>Depreciation Lists</w:t>
            </w:r>
            <w:r w:rsidRPr="00066269">
              <w:rPr>
                <w:sz w:val="16"/>
              </w:rPr>
              <w:t xml:space="preserve"> </w:t>
            </w:r>
            <w:r w:rsidRPr="00066269">
              <w:rPr>
                <w:rStyle w:val="CourierNew"/>
                <w:sz w:val="16"/>
              </w:rPr>
              <w:t>(F1616)</w:t>
            </w:r>
          </w:p>
        </w:tc>
        <w:tc>
          <w:tcPr>
            <w:tcW w:w="0" w:type="auto"/>
          </w:tcPr>
          <w:p w14:paraId="436F7039" w14:textId="77777777" w:rsidR="00346115" w:rsidRPr="00066269" w:rsidRDefault="00B543EF">
            <w:pPr>
              <w:rPr>
                <w:sz w:val="16"/>
              </w:rPr>
            </w:pPr>
            <w:r w:rsidRPr="00066269">
              <w:rPr>
                <w:sz w:val="16"/>
              </w:rPr>
              <w:t>The Depreciation Lists report displays.</w:t>
            </w:r>
          </w:p>
        </w:tc>
      </w:tr>
    </w:tbl>
    <w:p w14:paraId="68B15C3A" w14:textId="77777777" w:rsidR="00346115" w:rsidRDefault="00B543EF">
      <w:pPr>
        <w:pStyle w:val="Heading1"/>
      </w:pPr>
      <w:bookmarkStart w:id="36" w:name="unique_29"/>
      <w:bookmarkStart w:id="37" w:name="_Toc232847040"/>
      <w:r>
        <w:lastRenderedPageBreak/>
        <w:t>Test Procedures</w:t>
      </w:r>
      <w:bookmarkEnd w:id="36"/>
      <w:bookmarkEnd w:id="37"/>
    </w:p>
    <w:p w14:paraId="772BFBA0" w14:textId="77777777" w:rsidR="00346115" w:rsidRDefault="00B543EF">
      <w:r>
        <w:t>This section describes test procedures for each process step that belongs to this scope item.</w:t>
      </w:r>
    </w:p>
    <w:p w14:paraId="6D61322B" w14:textId="77777777" w:rsidR="00346115" w:rsidRDefault="00B543EF">
      <w:pPr>
        <w:pStyle w:val="Heading2"/>
      </w:pPr>
      <w:bookmarkStart w:id="38" w:name="unique_15"/>
      <w:bookmarkStart w:id="39" w:name="_Toc232847041"/>
      <w:r>
        <w:t>Create Asset Subnumber</w:t>
      </w:r>
      <w:bookmarkEnd w:id="38"/>
      <w:bookmarkEnd w:id="39"/>
    </w:p>
    <w:p w14:paraId="44CE7E01" w14:textId="77777777" w:rsidR="00346115" w:rsidRDefault="00B543EF">
      <w:pPr>
        <w:pStyle w:val="sectiontitle"/>
      </w:pPr>
      <w:r>
        <w:t>Test Administration</w:t>
      </w:r>
    </w:p>
    <w:p w14:paraId="40C4B2DF" w14:textId="77777777" w:rsidR="00346115" w:rsidRDefault="00B543EF">
      <w:r>
        <w:t>Customer project: Fill in the project-specific parts.</w:t>
      </w:r>
    </w:p>
    <w:p w14:paraId="550EEBED" w14:textId="77777777" w:rsidR="00346115" w:rsidRDefault="00346115"/>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346115" w:rsidRPr="00066269" w14:paraId="3E2EFB79" w14:textId="77777777" w:rsidTr="00066269">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87DD7E9" w14:textId="77777777" w:rsidR="00346115" w:rsidRPr="00066269" w:rsidRDefault="00B543EF">
            <w:pPr>
              <w:rPr>
                <w:sz w:val="12"/>
              </w:rPr>
            </w:pPr>
            <w:r w:rsidRPr="00066269">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ED0E64D" w14:textId="77777777" w:rsidR="00346115" w:rsidRPr="00066269" w:rsidRDefault="00B543EF">
            <w:pPr>
              <w:rPr>
                <w:sz w:val="12"/>
              </w:rPr>
            </w:pPr>
            <w:r w:rsidRPr="00066269">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F1FFDF3" w14:textId="77777777" w:rsidR="00346115" w:rsidRPr="00066269" w:rsidRDefault="00B543EF">
            <w:pPr>
              <w:rPr>
                <w:sz w:val="12"/>
              </w:rPr>
            </w:pPr>
            <w:r w:rsidRPr="00066269">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95E3549" w14:textId="77777777" w:rsidR="00B543EF" w:rsidRPr="00066269" w:rsidRDefault="00B543EF">
            <w:pPr>
              <w:rPr>
                <w:sz w:val="12"/>
              </w:rPr>
            </w:pPr>
          </w:p>
        </w:tc>
      </w:tr>
      <w:tr w:rsidR="00346115" w:rsidRPr="00066269" w14:paraId="1B19A103" w14:textId="77777777" w:rsidTr="0006626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B723583" w14:textId="77777777" w:rsidR="00346115" w:rsidRPr="00066269" w:rsidRDefault="00B543EF">
            <w:pPr>
              <w:rPr>
                <w:sz w:val="12"/>
              </w:rPr>
            </w:pPr>
            <w:r w:rsidRPr="00066269">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577BB349" w14:textId="77777777" w:rsidR="00B543EF" w:rsidRPr="00066269" w:rsidRDefault="00B543E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F99E969" w14:textId="77777777" w:rsidR="00346115" w:rsidRPr="00066269" w:rsidRDefault="00B543EF">
            <w:pPr>
              <w:rPr>
                <w:sz w:val="12"/>
              </w:rPr>
            </w:pPr>
            <w:r w:rsidRPr="00066269">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0E9C3E95" w14:textId="77777777" w:rsidR="00B543EF" w:rsidRPr="00066269" w:rsidRDefault="00B543EF">
            <w:pPr>
              <w:rPr>
                <w:sz w:val="12"/>
              </w:rPr>
            </w:pPr>
          </w:p>
        </w:tc>
      </w:tr>
      <w:tr w:rsidR="00346115" w:rsidRPr="00066269" w14:paraId="11D19246" w14:textId="77777777" w:rsidTr="0006626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142C37C" w14:textId="77777777" w:rsidR="00346115" w:rsidRPr="00066269" w:rsidRDefault="00B543EF">
            <w:pPr>
              <w:rPr>
                <w:sz w:val="12"/>
              </w:rPr>
            </w:pPr>
            <w:r w:rsidRPr="00066269">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39524C41" w14:textId="77777777" w:rsidR="00B543EF" w:rsidRPr="00066269" w:rsidRDefault="00B543E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5443C25" w14:textId="77777777" w:rsidR="00346115" w:rsidRPr="00066269" w:rsidRDefault="00B543EF">
            <w:pPr>
              <w:rPr>
                <w:sz w:val="12"/>
              </w:rPr>
            </w:pPr>
            <w:r w:rsidRPr="00066269">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45C42BD0" w14:textId="77777777" w:rsidR="00346115" w:rsidRPr="00066269" w:rsidRDefault="00B543EF">
            <w:pPr>
              <w:rPr>
                <w:sz w:val="12"/>
              </w:rPr>
            </w:pPr>
            <w:r w:rsidRPr="00066269">
              <w:rPr>
                <w:rStyle w:val="userinput"/>
                <w:sz w:val="12"/>
              </w:rPr>
              <w:t xml:space="preserve">&lt;State the Service Provider, Customer or Joint </w:t>
            </w:r>
            <w:r w:rsidRPr="00066269">
              <w:rPr>
                <w:rStyle w:val="userinput"/>
                <w:sz w:val="12"/>
              </w:rPr>
              <w:t>Service Provider and Customer&gt;</w:t>
            </w:r>
          </w:p>
        </w:tc>
      </w:tr>
    </w:tbl>
    <w:p w14:paraId="2FE53463" w14:textId="77777777" w:rsidR="00346115" w:rsidRDefault="00B543EF">
      <w:pPr>
        <w:pStyle w:val="sectiontitle"/>
      </w:pPr>
      <w:r>
        <w:t>Purpose</w:t>
      </w:r>
    </w:p>
    <w:p w14:paraId="07179335" w14:textId="77777777" w:rsidR="00346115" w:rsidRDefault="00B543EF">
      <w:r>
        <w:t>In this activity, you create a new asset master subnumber data record as part of your daily business. You use subnumbers when the asset consists of components that must be recorded separately or may have different depreciation terms. For example, under IFRS guidelines, if an asset is made up of multiple components and these components have different useful lives, each component should be treated as a separate subnumber asset.</w:t>
      </w:r>
    </w:p>
    <w:p w14:paraId="2E77188B" w14:textId="77777777" w:rsidR="00346115" w:rsidRDefault="00B543EF">
      <w:pPr>
        <w:pStyle w:val="sectiontitle"/>
      </w:pPr>
      <w:r>
        <w:t>Procedure</w:t>
      </w:r>
    </w:p>
    <w:p w14:paraId="1951391F" w14:textId="77777777" w:rsidR="00066269" w:rsidRDefault="00B543EF">
      <w:r>
        <w:t>You must create asset master data. Initially, you should create the following:</w:t>
      </w:r>
    </w:p>
    <w:p w14:paraId="62C520EC" w14:textId="74BD32C2" w:rsidR="00346115" w:rsidRDefault="00B543EF">
      <w:pPr>
        <w:pStyle w:val="listpara1"/>
        <w:numPr>
          <w:ilvl w:val="0"/>
          <w:numId w:val="11"/>
        </w:numPr>
      </w:pPr>
      <w:r>
        <w:t>Asset master record</w:t>
      </w:r>
    </w:p>
    <w:p w14:paraId="3F8CFB77" w14:textId="77777777" w:rsidR="00346115" w:rsidRDefault="00B543EF">
      <w:pPr>
        <w:pStyle w:val="listpara1"/>
        <w:numPr>
          <w:ilvl w:val="0"/>
          <w:numId w:val="3"/>
        </w:numPr>
      </w:pPr>
      <w:r>
        <w:t>Asset master records with subnumbers</w:t>
      </w:r>
    </w:p>
    <w:p w14:paraId="1E97D621" w14:textId="77777777" w:rsidR="00346115" w:rsidRDefault="00346115"/>
    <w:tbl>
      <w:tblPr>
        <w:tblStyle w:val="SAPNote"/>
        <w:tblW w:w="4975" w:type="pct"/>
        <w:tblLook w:val="0600" w:firstRow="0" w:lastRow="0" w:firstColumn="0" w:lastColumn="0" w:noHBand="1" w:noVBand="1"/>
      </w:tblPr>
      <w:tblGrid>
        <w:gridCol w:w="14195"/>
      </w:tblGrid>
      <w:tr w:rsidR="00346115" w14:paraId="5A4B5A98" w14:textId="77777777" w:rsidTr="00066269">
        <w:tc>
          <w:tcPr>
            <w:tcW w:w="0" w:type="auto"/>
          </w:tcPr>
          <w:p w14:paraId="41FE77EB" w14:textId="77777777" w:rsidR="00346115" w:rsidRDefault="00B543EF">
            <w:r>
              <w:rPr>
                <w:rStyle w:val="bold"/>
              </w:rPr>
              <w:t xml:space="preserve">Note </w:t>
            </w:r>
            <w:r>
              <w:t>To execute this activity, run the processes in the Create Asset - MDS (BNI) master data script to create the asset master data necessary to use a parallel ledger for asset accounting.</w:t>
            </w:r>
          </w:p>
        </w:tc>
      </w:tr>
    </w:tbl>
    <w:p w14:paraId="17DF6C76" w14:textId="77777777" w:rsidR="00346115" w:rsidRDefault="00B543EF">
      <w:pPr>
        <w:pStyle w:val="Heading2"/>
      </w:pPr>
      <w:bookmarkStart w:id="40" w:name="d2e2990"/>
      <w:bookmarkStart w:id="41" w:name="_Toc232847042"/>
      <w:r>
        <w:lastRenderedPageBreak/>
        <w:t>Acquisition</w:t>
      </w:r>
      <w:bookmarkEnd w:id="40"/>
      <w:bookmarkEnd w:id="41"/>
    </w:p>
    <w:p w14:paraId="7150AC47" w14:textId="77777777" w:rsidR="00346115" w:rsidRDefault="00B543EF">
      <w:pPr>
        <w:pStyle w:val="Heading3"/>
      </w:pPr>
      <w:bookmarkStart w:id="42" w:name="unique_16"/>
      <w:bookmarkStart w:id="43" w:name="_Toc232847043"/>
      <w:r>
        <w:t>Post Credit Memo - in Year of Invoice</w:t>
      </w:r>
      <w:bookmarkEnd w:id="42"/>
      <w:bookmarkEnd w:id="43"/>
    </w:p>
    <w:p w14:paraId="3EEE0F96" w14:textId="77777777" w:rsidR="00346115" w:rsidRDefault="00B543EF">
      <w:pPr>
        <w:pStyle w:val="sectiontitle"/>
      </w:pPr>
      <w:r>
        <w:t>Test Administration</w:t>
      </w:r>
    </w:p>
    <w:p w14:paraId="4DD8C7A1" w14:textId="77777777" w:rsidR="00346115" w:rsidRDefault="00B543EF">
      <w:r>
        <w:t>Customer project: Fill in the project-specific parts.</w:t>
      </w:r>
    </w:p>
    <w:p w14:paraId="106F5909" w14:textId="77777777" w:rsidR="00346115" w:rsidRDefault="00346115"/>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346115" w:rsidRPr="00066269" w14:paraId="1F6F902B" w14:textId="77777777" w:rsidTr="00066269">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AB7772D" w14:textId="77777777" w:rsidR="00346115" w:rsidRPr="00066269" w:rsidRDefault="00B543EF">
            <w:pPr>
              <w:rPr>
                <w:sz w:val="12"/>
              </w:rPr>
            </w:pPr>
            <w:r w:rsidRPr="00066269">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B63C913" w14:textId="77777777" w:rsidR="00346115" w:rsidRPr="00066269" w:rsidRDefault="00B543EF">
            <w:pPr>
              <w:rPr>
                <w:sz w:val="12"/>
              </w:rPr>
            </w:pPr>
            <w:r w:rsidRPr="00066269">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E259B92" w14:textId="77777777" w:rsidR="00346115" w:rsidRPr="00066269" w:rsidRDefault="00B543EF">
            <w:pPr>
              <w:rPr>
                <w:sz w:val="12"/>
              </w:rPr>
            </w:pPr>
            <w:r w:rsidRPr="00066269">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3CDF652" w14:textId="77777777" w:rsidR="00B543EF" w:rsidRPr="00066269" w:rsidRDefault="00B543EF">
            <w:pPr>
              <w:rPr>
                <w:sz w:val="12"/>
              </w:rPr>
            </w:pPr>
          </w:p>
        </w:tc>
      </w:tr>
      <w:tr w:rsidR="00346115" w:rsidRPr="00066269" w14:paraId="34B5E6FB" w14:textId="77777777" w:rsidTr="0006626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5FA7613" w14:textId="77777777" w:rsidR="00346115" w:rsidRPr="00066269" w:rsidRDefault="00B543EF">
            <w:pPr>
              <w:rPr>
                <w:sz w:val="12"/>
              </w:rPr>
            </w:pPr>
            <w:r w:rsidRPr="00066269">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44907013" w14:textId="77777777" w:rsidR="00B543EF" w:rsidRPr="00066269" w:rsidRDefault="00B543E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4285314" w14:textId="77777777" w:rsidR="00346115" w:rsidRPr="00066269" w:rsidRDefault="00B543EF">
            <w:pPr>
              <w:rPr>
                <w:sz w:val="12"/>
              </w:rPr>
            </w:pPr>
            <w:r w:rsidRPr="00066269">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4A081FB9" w14:textId="77777777" w:rsidR="00B543EF" w:rsidRPr="00066269" w:rsidRDefault="00B543EF">
            <w:pPr>
              <w:rPr>
                <w:sz w:val="12"/>
              </w:rPr>
            </w:pPr>
          </w:p>
        </w:tc>
      </w:tr>
      <w:tr w:rsidR="00346115" w:rsidRPr="00066269" w14:paraId="2552FEF9" w14:textId="77777777" w:rsidTr="0006626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16AFECE" w14:textId="77777777" w:rsidR="00346115" w:rsidRPr="00066269" w:rsidRDefault="00B543EF">
            <w:pPr>
              <w:rPr>
                <w:sz w:val="12"/>
              </w:rPr>
            </w:pPr>
            <w:r w:rsidRPr="00066269">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40BDF396" w14:textId="77777777" w:rsidR="00B543EF" w:rsidRPr="00066269" w:rsidRDefault="00B543E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23697A9" w14:textId="77777777" w:rsidR="00346115" w:rsidRPr="00066269" w:rsidRDefault="00B543EF">
            <w:pPr>
              <w:rPr>
                <w:sz w:val="12"/>
              </w:rPr>
            </w:pPr>
            <w:r w:rsidRPr="00066269">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136503E4" w14:textId="77777777" w:rsidR="00346115" w:rsidRPr="00066269" w:rsidRDefault="00B543EF">
            <w:pPr>
              <w:rPr>
                <w:sz w:val="12"/>
              </w:rPr>
            </w:pPr>
            <w:r w:rsidRPr="00066269">
              <w:rPr>
                <w:rStyle w:val="userinput"/>
                <w:sz w:val="12"/>
              </w:rPr>
              <w:t>&lt;State the Service Provider, Customer or Joint Service Provider and Customer&gt;</w:t>
            </w:r>
          </w:p>
        </w:tc>
      </w:tr>
    </w:tbl>
    <w:p w14:paraId="7C0C5252" w14:textId="77777777" w:rsidR="00346115" w:rsidRDefault="00B543EF">
      <w:pPr>
        <w:pStyle w:val="sectiontitle"/>
      </w:pPr>
      <w:r>
        <w:t>Purpose</w:t>
      </w:r>
    </w:p>
    <w:p w14:paraId="7FBF1902" w14:textId="77777777" w:rsidR="00346115" w:rsidRDefault="00B543EF">
      <w:r>
        <w:t>In this activity, you post an asset credit memo in the acquisition year automatically against a clearing account as part of your daily business (main or subnumber). No vendor is involved. If necessary, you can designate an accounting principle in the transaction to post the credit memo to a specific ledger.</w:t>
      </w:r>
    </w:p>
    <w:p w14:paraId="612F606E" w14:textId="77777777" w:rsidR="00346115" w:rsidRDefault="00B543EF">
      <w:pPr>
        <w:pStyle w:val="sectiontitle"/>
      </w:pPr>
      <w:r>
        <w:t>Prerequisites</w:t>
      </w:r>
    </w:p>
    <w:p w14:paraId="662C719E" w14:textId="77777777" w:rsidR="00066269" w:rsidRDefault="00B543EF">
      <w:r>
        <w:t xml:space="preserve">Use an existing asset in any asset class (except 4000, 4001, 4010, and 4011) that </w:t>
      </w:r>
      <w:r>
        <w:t>has acquisition postings. If no suitable asset exists, you must create asset master data.</w:t>
      </w:r>
    </w:p>
    <w:p w14:paraId="4C163B3C" w14:textId="5C092710" w:rsidR="00346115" w:rsidRDefault="00B543EF">
      <w:r>
        <w:t xml:space="preserve">To create the asset master data, run the processes in the Create Asset - MDS (BNI) master data script, using the master data from this document. Post the acquisition costs to the asset using the </w:t>
      </w:r>
      <w:r>
        <w:rPr>
          <w:rStyle w:val="screenelement"/>
        </w:rPr>
        <w:t>Post Asset Acquisition</w:t>
      </w:r>
      <w:r>
        <w:t xml:space="preserve"> - </w:t>
      </w:r>
      <w:r>
        <w:rPr>
          <w:rStyle w:val="screenelement"/>
        </w:rPr>
        <w:t>And Quantity Adjustment</w:t>
      </w:r>
      <w:r>
        <w:t xml:space="preserve"> </w:t>
      </w:r>
      <w:r>
        <w:rPr>
          <w:rStyle w:val="CourierNew"/>
        </w:rPr>
        <w:t>(F6488)</w:t>
      </w:r>
      <w:r>
        <w:t xml:space="preserve"> app. You can then complete the following credit memo procedure.</w:t>
      </w:r>
    </w:p>
    <w:p w14:paraId="0BEB4092" w14:textId="77777777" w:rsidR="00346115" w:rsidRDefault="00B543EF">
      <w:pPr>
        <w:pStyle w:val="sectiontitle"/>
      </w:pPr>
      <w:r>
        <w:t>Procedure</w:t>
      </w:r>
    </w:p>
    <w:p w14:paraId="5B18D75C" w14:textId="77777777" w:rsidR="00346115" w:rsidRDefault="00B543EF">
      <w:r>
        <w:t xml:space="preserve">To execute this activity, run the processes in the </w:t>
      </w:r>
      <w:r>
        <w:rPr>
          <w:rStyle w:val="bold"/>
        </w:rPr>
        <w:t>Post Credit Memo - in Year of Invoice</w:t>
      </w:r>
      <w:r>
        <w:t xml:space="preserve"> section in the Asset Accounting (J62) test script, using the master data from this document.</w:t>
      </w:r>
    </w:p>
    <w:p w14:paraId="630AD8B5" w14:textId="77777777" w:rsidR="00346115" w:rsidRDefault="00B543EF">
      <w:pPr>
        <w:pStyle w:val="Heading3"/>
      </w:pPr>
      <w:bookmarkStart w:id="44" w:name="unique_17"/>
      <w:bookmarkStart w:id="45" w:name="_Toc232847044"/>
      <w:r>
        <w:t>Post Credit Memo After Year of Invoice</w:t>
      </w:r>
      <w:bookmarkEnd w:id="44"/>
      <w:bookmarkEnd w:id="45"/>
    </w:p>
    <w:p w14:paraId="3228945C" w14:textId="77777777" w:rsidR="00346115" w:rsidRDefault="00B543EF">
      <w:pPr>
        <w:pStyle w:val="sectiontitle"/>
      </w:pPr>
      <w:r>
        <w:t>Test Administration</w:t>
      </w:r>
    </w:p>
    <w:p w14:paraId="59D069E2" w14:textId="77777777" w:rsidR="00346115" w:rsidRDefault="00B543EF">
      <w:r>
        <w:t>Customer project: Fill in the project-specific parts.</w:t>
      </w:r>
    </w:p>
    <w:p w14:paraId="2B7AE27D" w14:textId="77777777" w:rsidR="00346115" w:rsidRDefault="00346115"/>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346115" w:rsidRPr="00066269" w14:paraId="22B8D332" w14:textId="77777777" w:rsidTr="00066269">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44F91A8" w14:textId="77777777" w:rsidR="00346115" w:rsidRPr="00066269" w:rsidRDefault="00B543EF">
            <w:pPr>
              <w:rPr>
                <w:sz w:val="12"/>
              </w:rPr>
            </w:pPr>
            <w:r w:rsidRPr="00066269">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B938F02" w14:textId="77777777" w:rsidR="00346115" w:rsidRPr="00066269" w:rsidRDefault="00B543EF">
            <w:pPr>
              <w:rPr>
                <w:sz w:val="12"/>
              </w:rPr>
            </w:pPr>
            <w:r w:rsidRPr="00066269">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6E20351" w14:textId="77777777" w:rsidR="00346115" w:rsidRPr="00066269" w:rsidRDefault="00B543EF">
            <w:pPr>
              <w:rPr>
                <w:sz w:val="12"/>
              </w:rPr>
            </w:pPr>
            <w:r w:rsidRPr="00066269">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7A5E7C2" w14:textId="77777777" w:rsidR="00B543EF" w:rsidRPr="00066269" w:rsidRDefault="00B543EF">
            <w:pPr>
              <w:rPr>
                <w:sz w:val="12"/>
              </w:rPr>
            </w:pPr>
          </w:p>
        </w:tc>
      </w:tr>
      <w:tr w:rsidR="00346115" w:rsidRPr="00066269" w14:paraId="1CB06724" w14:textId="77777777" w:rsidTr="0006626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78AF736" w14:textId="77777777" w:rsidR="00346115" w:rsidRPr="00066269" w:rsidRDefault="00B543EF">
            <w:pPr>
              <w:rPr>
                <w:sz w:val="12"/>
              </w:rPr>
            </w:pPr>
            <w:r w:rsidRPr="00066269">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193AA87D" w14:textId="77777777" w:rsidR="00B543EF" w:rsidRPr="00066269" w:rsidRDefault="00B543E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A5E7D07" w14:textId="77777777" w:rsidR="00346115" w:rsidRPr="00066269" w:rsidRDefault="00B543EF">
            <w:pPr>
              <w:rPr>
                <w:sz w:val="12"/>
              </w:rPr>
            </w:pPr>
            <w:r w:rsidRPr="00066269">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15EF6989" w14:textId="77777777" w:rsidR="00B543EF" w:rsidRPr="00066269" w:rsidRDefault="00B543EF">
            <w:pPr>
              <w:rPr>
                <w:sz w:val="12"/>
              </w:rPr>
            </w:pPr>
          </w:p>
        </w:tc>
      </w:tr>
      <w:tr w:rsidR="00346115" w:rsidRPr="00066269" w14:paraId="61E55EB8" w14:textId="77777777" w:rsidTr="0006626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67196A9" w14:textId="77777777" w:rsidR="00346115" w:rsidRPr="00066269" w:rsidRDefault="00B543EF">
            <w:pPr>
              <w:rPr>
                <w:sz w:val="12"/>
              </w:rPr>
            </w:pPr>
            <w:r w:rsidRPr="00066269">
              <w:rPr>
                <w:sz w:val="12"/>
              </w:rPr>
              <w:lastRenderedPageBreak/>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3EADAF48" w14:textId="77777777" w:rsidR="00B543EF" w:rsidRPr="00066269" w:rsidRDefault="00B543E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82A277D" w14:textId="77777777" w:rsidR="00346115" w:rsidRPr="00066269" w:rsidRDefault="00B543EF">
            <w:pPr>
              <w:rPr>
                <w:sz w:val="12"/>
              </w:rPr>
            </w:pPr>
            <w:r w:rsidRPr="00066269">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7439A113" w14:textId="77777777" w:rsidR="00346115" w:rsidRPr="00066269" w:rsidRDefault="00B543EF">
            <w:pPr>
              <w:rPr>
                <w:sz w:val="12"/>
              </w:rPr>
            </w:pPr>
            <w:r w:rsidRPr="00066269">
              <w:rPr>
                <w:rStyle w:val="userinput"/>
                <w:sz w:val="12"/>
              </w:rPr>
              <w:t>&lt;State the Service Provider, Customer or Joint Service Provider and Customer&gt;</w:t>
            </w:r>
          </w:p>
        </w:tc>
      </w:tr>
    </w:tbl>
    <w:p w14:paraId="376FACC2" w14:textId="77777777" w:rsidR="00346115" w:rsidRDefault="00B543EF">
      <w:pPr>
        <w:pStyle w:val="sectiontitle"/>
      </w:pPr>
      <w:r>
        <w:t>Purpose</w:t>
      </w:r>
    </w:p>
    <w:p w14:paraId="5243683D" w14:textId="77777777" w:rsidR="00346115" w:rsidRDefault="00B543EF">
      <w:r>
        <w:t>In this activity, you can post an asset credit memo later than in the acquisition year automatically against a clearing account as part of your daily business (main or subnumber). No vendor is involved. If necessary, you can designate an accounting principle in the transaction to post the credit memo to a specific ledger. This can be applied to post-capitalized assets.</w:t>
      </w:r>
    </w:p>
    <w:p w14:paraId="7F02DD39" w14:textId="77777777" w:rsidR="00346115" w:rsidRDefault="00B543EF">
      <w:pPr>
        <w:pStyle w:val="sectiontitle"/>
      </w:pPr>
      <w:r>
        <w:t>Prerequisites</w:t>
      </w:r>
    </w:p>
    <w:p w14:paraId="3E9F0CD4" w14:textId="77777777" w:rsidR="00066269" w:rsidRDefault="00B543EF">
      <w:r>
        <w:t>Use an existing asset in any asset class (except 4000, 4001, 4010, and 4011) that has acquisition postings. If no suitable asset exists, you must create asset master data.</w:t>
      </w:r>
    </w:p>
    <w:p w14:paraId="224ECF5B" w14:textId="77777777" w:rsidR="00066269" w:rsidRDefault="00B543EF">
      <w:r>
        <w:t>To create asset master data, run the processes in the Create Asset - MDS</w:t>
      </w:r>
      <w:r>
        <w:t xml:space="preserve"> (BNI) master data script, using the master data from this document. Post the acquisition costs to the asset using the </w:t>
      </w:r>
      <w:r>
        <w:rPr>
          <w:rStyle w:val="screenelement"/>
        </w:rPr>
        <w:t>Post Asset Acquisition</w:t>
      </w:r>
      <w:r>
        <w:t xml:space="preserve"> - </w:t>
      </w:r>
      <w:r>
        <w:rPr>
          <w:rStyle w:val="screenelement"/>
        </w:rPr>
        <w:t>And Quantity Adjustment</w:t>
      </w:r>
      <w:r>
        <w:t xml:space="preserve"> </w:t>
      </w:r>
      <w:r>
        <w:rPr>
          <w:rStyle w:val="CourierNew"/>
        </w:rPr>
        <w:t>(F6488)</w:t>
      </w:r>
      <w:r>
        <w:t xml:space="preserve"> app. You normally use this transaction with an asset that was acquired in a prior fiscal year (for example, the capitalization date of the asset is in a prior year).</w:t>
      </w:r>
    </w:p>
    <w:p w14:paraId="3C2A4800" w14:textId="76BBEBB7" w:rsidR="00346115" w:rsidRDefault="00B543EF">
      <w:r>
        <w:t xml:space="preserve">If you can’t create a post-capitalized asset with a posting date in a prior fiscal year because the prior year is closed, test the transaction with an asset acquired in the current fiscal year. You should then use a posting date in the next fiscal year. Before proceeding, make sure that the next fiscal year is open for posting by executing the </w:t>
      </w:r>
      <w:r>
        <w:rPr>
          <w:rStyle w:val="bold"/>
        </w:rPr>
        <w:t>Carry Forward G/L Balances</w:t>
      </w:r>
      <w:r>
        <w:t xml:space="preserve"> step in the </w:t>
      </w:r>
      <w:r>
        <w:rPr>
          <w:rStyle w:val="bold"/>
        </w:rPr>
        <w:t>Prerequisites</w:t>
      </w:r>
      <w:r>
        <w:t xml:space="preserve"> section of the Accounting and Financial Close (J58) test script.</w:t>
      </w:r>
    </w:p>
    <w:p w14:paraId="3D190E21" w14:textId="77777777" w:rsidR="00346115" w:rsidRDefault="00B543EF">
      <w:pPr>
        <w:pStyle w:val="sectiontitle"/>
      </w:pPr>
      <w:r>
        <w:t>Procedure</w:t>
      </w:r>
    </w:p>
    <w:p w14:paraId="053FD192" w14:textId="77777777" w:rsidR="00346115" w:rsidRDefault="00B543EF">
      <w:r>
        <w:t xml:space="preserve">To execute this activity, run the processes in the </w:t>
      </w:r>
      <w:r>
        <w:rPr>
          <w:rStyle w:val="bold"/>
        </w:rPr>
        <w:t>Post Credit Memo After Year of Invoice</w:t>
      </w:r>
      <w:r>
        <w:t xml:space="preserve"> section in the Asset Accounting (J62) test script, using the master data from this document.</w:t>
      </w:r>
    </w:p>
    <w:p w14:paraId="7C578FBF" w14:textId="77777777" w:rsidR="00346115" w:rsidRDefault="00B543EF">
      <w:pPr>
        <w:pStyle w:val="Heading2"/>
      </w:pPr>
      <w:bookmarkStart w:id="46" w:name="d2e3301"/>
      <w:bookmarkStart w:id="47" w:name="_Toc232847045"/>
      <w:r>
        <w:t>Retirement</w:t>
      </w:r>
      <w:bookmarkEnd w:id="46"/>
      <w:bookmarkEnd w:id="47"/>
    </w:p>
    <w:p w14:paraId="46329E0E" w14:textId="77777777" w:rsidR="00346115" w:rsidRDefault="00B543EF">
      <w:pPr>
        <w:pStyle w:val="Heading3"/>
      </w:pPr>
      <w:bookmarkStart w:id="48" w:name="unique_18"/>
      <w:bookmarkStart w:id="49" w:name="_Toc232847046"/>
      <w:r>
        <w:t>Post Retirement with Revenue</w:t>
      </w:r>
      <w:bookmarkEnd w:id="48"/>
      <w:bookmarkEnd w:id="49"/>
    </w:p>
    <w:p w14:paraId="1EE648BE" w14:textId="77777777" w:rsidR="00346115" w:rsidRDefault="00B543EF">
      <w:pPr>
        <w:pStyle w:val="sectiontitle"/>
      </w:pPr>
      <w:r>
        <w:t>Test Administration</w:t>
      </w:r>
    </w:p>
    <w:p w14:paraId="038169B5" w14:textId="77777777" w:rsidR="00346115" w:rsidRDefault="00B543EF">
      <w:r>
        <w:t>Customer project: Fill in the project-specific parts.</w:t>
      </w:r>
    </w:p>
    <w:p w14:paraId="16C0FF93" w14:textId="77777777" w:rsidR="00346115" w:rsidRDefault="00346115"/>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346115" w:rsidRPr="00066269" w14:paraId="0E8CB476" w14:textId="77777777" w:rsidTr="00066269">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519746F" w14:textId="77777777" w:rsidR="00346115" w:rsidRPr="00066269" w:rsidRDefault="00B543EF">
            <w:pPr>
              <w:rPr>
                <w:sz w:val="12"/>
              </w:rPr>
            </w:pPr>
            <w:r w:rsidRPr="00066269">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C948B7C" w14:textId="77777777" w:rsidR="00346115" w:rsidRPr="00066269" w:rsidRDefault="00B543EF">
            <w:pPr>
              <w:rPr>
                <w:sz w:val="12"/>
              </w:rPr>
            </w:pPr>
            <w:r w:rsidRPr="00066269">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9B7E0A0" w14:textId="77777777" w:rsidR="00346115" w:rsidRPr="00066269" w:rsidRDefault="00B543EF">
            <w:pPr>
              <w:rPr>
                <w:sz w:val="12"/>
              </w:rPr>
            </w:pPr>
            <w:r w:rsidRPr="00066269">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E312608" w14:textId="77777777" w:rsidR="00B543EF" w:rsidRPr="00066269" w:rsidRDefault="00B543EF">
            <w:pPr>
              <w:rPr>
                <w:sz w:val="12"/>
              </w:rPr>
            </w:pPr>
          </w:p>
        </w:tc>
      </w:tr>
      <w:tr w:rsidR="00346115" w:rsidRPr="00066269" w14:paraId="6F192EA3" w14:textId="77777777" w:rsidTr="0006626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6F3C525" w14:textId="77777777" w:rsidR="00346115" w:rsidRPr="00066269" w:rsidRDefault="00B543EF">
            <w:pPr>
              <w:rPr>
                <w:sz w:val="12"/>
              </w:rPr>
            </w:pPr>
            <w:r w:rsidRPr="00066269">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10DEF1B7" w14:textId="77777777" w:rsidR="00B543EF" w:rsidRPr="00066269" w:rsidRDefault="00B543E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3EBA1B7" w14:textId="77777777" w:rsidR="00346115" w:rsidRPr="00066269" w:rsidRDefault="00B543EF">
            <w:pPr>
              <w:rPr>
                <w:sz w:val="12"/>
              </w:rPr>
            </w:pPr>
            <w:r w:rsidRPr="00066269">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11A7D814" w14:textId="77777777" w:rsidR="00B543EF" w:rsidRPr="00066269" w:rsidRDefault="00B543EF">
            <w:pPr>
              <w:rPr>
                <w:sz w:val="12"/>
              </w:rPr>
            </w:pPr>
          </w:p>
        </w:tc>
      </w:tr>
      <w:tr w:rsidR="00346115" w:rsidRPr="00066269" w14:paraId="398E4685" w14:textId="77777777" w:rsidTr="0006626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41F05F9" w14:textId="77777777" w:rsidR="00346115" w:rsidRPr="00066269" w:rsidRDefault="00B543EF">
            <w:pPr>
              <w:rPr>
                <w:sz w:val="12"/>
              </w:rPr>
            </w:pPr>
            <w:r w:rsidRPr="00066269">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2534E485" w14:textId="77777777" w:rsidR="00B543EF" w:rsidRPr="00066269" w:rsidRDefault="00B543E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92F8B98" w14:textId="77777777" w:rsidR="00346115" w:rsidRPr="00066269" w:rsidRDefault="00B543EF">
            <w:pPr>
              <w:rPr>
                <w:sz w:val="12"/>
              </w:rPr>
            </w:pPr>
            <w:r w:rsidRPr="00066269">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300B38C9" w14:textId="77777777" w:rsidR="00346115" w:rsidRPr="00066269" w:rsidRDefault="00B543EF">
            <w:pPr>
              <w:rPr>
                <w:sz w:val="12"/>
              </w:rPr>
            </w:pPr>
            <w:r w:rsidRPr="00066269">
              <w:rPr>
                <w:rStyle w:val="userinput"/>
                <w:sz w:val="12"/>
              </w:rPr>
              <w:t xml:space="preserve">&lt;State the Service Provider, Customer or Joint Service </w:t>
            </w:r>
            <w:r w:rsidRPr="00066269">
              <w:rPr>
                <w:rStyle w:val="userinput"/>
                <w:sz w:val="12"/>
              </w:rPr>
              <w:t>Provider and Customer&gt;</w:t>
            </w:r>
          </w:p>
        </w:tc>
      </w:tr>
    </w:tbl>
    <w:p w14:paraId="22342B71" w14:textId="77777777" w:rsidR="00346115" w:rsidRDefault="00B543EF">
      <w:pPr>
        <w:pStyle w:val="sectiontitle"/>
      </w:pPr>
      <w:r>
        <w:t>Purpose</w:t>
      </w:r>
    </w:p>
    <w:p w14:paraId="467360B2" w14:textId="77777777" w:rsidR="00346115" w:rsidRDefault="00B543EF">
      <w:r>
        <w:t>In this activity, you can post a retirement from the sale of an asset automatically against a clearing account as part of your daily business (main or subnumber). No customer is involved. If necessary, you can designate an accounting principle in the transaction to post the retirement to a specific ledger.</w:t>
      </w:r>
    </w:p>
    <w:p w14:paraId="535173EA" w14:textId="77777777" w:rsidR="00346115" w:rsidRDefault="00B543EF">
      <w:pPr>
        <w:pStyle w:val="sectiontitle"/>
      </w:pPr>
      <w:r>
        <w:lastRenderedPageBreak/>
        <w:t>Prerequisites</w:t>
      </w:r>
    </w:p>
    <w:p w14:paraId="701DF0EB" w14:textId="77777777" w:rsidR="00066269" w:rsidRDefault="00B543EF">
      <w:r>
        <w:t>Use an existing asset in any asset class (except 4000, 4001, 4010, and 4011) that has acquisition postings. If no suitable asset exists, you must create asset master data.</w:t>
      </w:r>
    </w:p>
    <w:p w14:paraId="50C53AB9" w14:textId="77777777" w:rsidR="00066269" w:rsidRDefault="00B543EF">
      <w:r>
        <w:t>To execute this activity, run the processes in the Create Asset - MDS (BNI) Master Data Script, using the master data from this document.</w:t>
      </w:r>
    </w:p>
    <w:p w14:paraId="53303E8E" w14:textId="47B047F4" w:rsidR="00346115" w:rsidRDefault="00B543EF">
      <w:r>
        <w:t xml:space="preserve">Upon completion of those processes, post the acquisition costs to the asset using the </w:t>
      </w:r>
      <w:r>
        <w:rPr>
          <w:rStyle w:val="screenelement"/>
        </w:rPr>
        <w:t>Post Asset Acquisition</w:t>
      </w:r>
      <w:r>
        <w:t xml:space="preserve"> - </w:t>
      </w:r>
      <w:r>
        <w:rPr>
          <w:rStyle w:val="screenelement"/>
        </w:rPr>
        <w:t>And Quantity Adjustment</w:t>
      </w:r>
      <w:r>
        <w:t xml:space="preserve"> </w:t>
      </w:r>
      <w:r>
        <w:rPr>
          <w:rStyle w:val="CourierNew"/>
        </w:rPr>
        <w:t>(F6488)</w:t>
      </w:r>
      <w:r>
        <w:t xml:space="preserve"> app.</w:t>
      </w:r>
    </w:p>
    <w:p w14:paraId="7CDCA061" w14:textId="77777777" w:rsidR="00346115" w:rsidRDefault="00B543EF">
      <w:pPr>
        <w:pStyle w:val="sectiontitle"/>
      </w:pPr>
      <w:r>
        <w:t>Procedure</w:t>
      </w:r>
    </w:p>
    <w:p w14:paraId="37019E6D" w14:textId="77777777" w:rsidR="00346115" w:rsidRDefault="00B543EF">
      <w:r>
        <w:t xml:space="preserve">To execute this activity, run the processes in the </w:t>
      </w:r>
      <w:r>
        <w:rPr>
          <w:rStyle w:val="bold"/>
        </w:rPr>
        <w:t>Post Retirement with Revenue</w:t>
      </w:r>
      <w:r>
        <w:t xml:space="preserve"> section in the Asset Accounting (J62) test script, using the master data from this document.</w:t>
      </w:r>
    </w:p>
    <w:p w14:paraId="542798BC" w14:textId="77777777" w:rsidR="00346115" w:rsidRDefault="00B543EF">
      <w:pPr>
        <w:pStyle w:val="Heading3"/>
      </w:pPr>
      <w:bookmarkStart w:id="50" w:name="unique_19"/>
      <w:bookmarkStart w:id="51" w:name="_Toc232847047"/>
      <w:r>
        <w:t>Post Retirement Without Revenue</w:t>
      </w:r>
      <w:bookmarkEnd w:id="50"/>
      <w:bookmarkEnd w:id="51"/>
    </w:p>
    <w:p w14:paraId="0E1B35AC" w14:textId="77777777" w:rsidR="00346115" w:rsidRDefault="00B543EF">
      <w:pPr>
        <w:pStyle w:val="sectiontitle"/>
      </w:pPr>
      <w:r>
        <w:t>Test Administration</w:t>
      </w:r>
    </w:p>
    <w:p w14:paraId="44E6C500" w14:textId="77777777" w:rsidR="00346115" w:rsidRDefault="00B543EF">
      <w:r>
        <w:t>Customer project: Fill in the project-specific parts.</w:t>
      </w:r>
    </w:p>
    <w:p w14:paraId="64206FB5" w14:textId="77777777" w:rsidR="00346115" w:rsidRDefault="00346115"/>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346115" w:rsidRPr="00066269" w14:paraId="74EDBEF7" w14:textId="77777777" w:rsidTr="00066269">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B6A635F" w14:textId="77777777" w:rsidR="00346115" w:rsidRPr="00066269" w:rsidRDefault="00B543EF">
            <w:pPr>
              <w:rPr>
                <w:sz w:val="12"/>
              </w:rPr>
            </w:pPr>
            <w:r w:rsidRPr="00066269">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B730D93" w14:textId="77777777" w:rsidR="00346115" w:rsidRPr="00066269" w:rsidRDefault="00B543EF">
            <w:pPr>
              <w:rPr>
                <w:sz w:val="12"/>
              </w:rPr>
            </w:pPr>
            <w:r w:rsidRPr="00066269">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7DCA6FB" w14:textId="77777777" w:rsidR="00346115" w:rsidRPr="00066269" w:rsidRDefault="00B543EF">
            <w:pPr>
              <w:rPr>
                <w:sz w:val="12"/>
              </w:rPr>
            </w:pPr>
            <w:r w:rsidRPr="00066269">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6FEB837" w14:textId="77777777" w:rsidR="00B543EF" w:rsidRPr="00066269" w:rsidRDefault="00B543EF">
            <w:pPr>
              <w:rPr>
                <w:sz w:val="12"/>
              </w:rPr>
            </w:pPr>
          </w:p>
        </w:tc>
      </w:tr>
      <w:tr w:rsidR="00346115" w:rsidRPr="00066269" w14:paraId="4EA92B91" w14:textId="77777777" w:rsidTr="0006626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FC3F148" w14:textId="77777777" w:rsidR="00346115" w:rsidRPr="00066269" w:rsidRDefault="00B543EF">
            <w:pPr>
              <w:rPr>
                <w:sz w:val="12"/>
              </w:rPr>
            </w:pPr>
            <w:r w:rsidRPr="00066269">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7B0C3231" w14:textId="77777777" w:rsidR="00B543EF" w:rsidRPr="00066269" w:rsidRDefault="00B543E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DEE763E" w14:textId="77777777" w:rsidR="00346115" w:rsidRPr="00066269" w:rsidRDefault="00B543EF">
            <w:pPr>
              <w:rPr>
                <w:sz w:val="12"/>
              </w:rPr>
            </w:pPr>
            <w:r w:rsidRPr="00066269">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603AE67D" w14:textId="77777777" w:rsidR="00B543EF" w:rsidRPr="00066269" w:rsidRDefault="00B543EF">
            <w:pPr>
              <w:rPr>
                <w:sz w:val="12"/>
              </w:rPr>
            </w:pPr>
          </w:p>
        </w:tc>
      </w:tr>
      <w:tr w:rsidR="00346115" w:rsidRPr="00066269" w14:paraId="7FAB9A04" w14:textId="77777777" w:rsidTr="0006626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AF93191" w14:textId="77777777" w:rsidR="00346115" w:rsidRPr="00066269" w:rsidRDefault="00B543EF">
            <w:pPr>
              <w:rPr>
                <w:sz w:val="12"/>
              </w:rPr>
            </w:pPr>
            <w:r w:rsidRPr="00066269">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54EF63FD" w14:textId="77777777" w:rsidR="00B543EF" w:rsidRPr="00066269" w:rsidRDefault="00B543E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EDBB25B" w14:textId="77777777" w:rsidR="00346115" w:rsidRPr="00066269" w:rsidRDefault="00B543EF">
            <w:pPr>
              <w:rPr>
                <w:sz w:val="12"/>
              </w:rPr>
            </w:pPr>
            <w:r w:rsidRPr="00066269">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4D5637E8" w14:textId="77777777" w:rsidR="00346115" w:rsidRPr="00066269" w:rsidRDefault="00B543EF">
            <w:pPr>
              <w:rPr>
                <w:sz w:val="12"/>
              </w:rPr>
            </w:pPr>
            <w:r w:rsidRPr="00066269">
              <w:rPr>
                <w:rStyle w:val="userinput"/>
                <w:sz w:val="12"/>
              </w:rPr>
              <w:t xml:space="preserve">&lt;State the Service Provider, Customer or Joint Service Provider and </w:t>
            </w:r>
            <w:r w:rsidRPr="00066269">
              <w:rPr>
                <w:rStyle w:val="userinput"/>
                <w:sz w:val="12"/>
              </w:rPr>
              <w:t>Customer&gt;</w:t>
            </w:r>
          </w:p>
        </w:tc>
      </w:tr>
    </w:tbl>
    <w:p w14:paraId="75408A61" w14:textId="77777777" w:rsidR="00346115" w:rsidRDefault="00B543EF">
      <w:pPr>
        <w:pStyle w:val="sectiontitle"/>
      </w:pPr>
      <w:r>
        <w:t>Purpose</w:t>
      </w:r>
    </w:p>
    <w:p w14:paraId="4809A00D" w14:textId="77777777" w:rsidR="00346115" w:rsidRDefault="00B543EF">
      <w:r>
        <w:t xml:space="preserve">In this activity, you post an asset retirement by scrapping as part of your daily business (main or subnumber). If necessary, you can designate an accounting principle in the transaction to post the retirement to a specific </w:t>
      </w:r>
      <w:r>
        <w:t>ledger.</w:t>
      </w:r>
    </w:p>
    <w:p w14:paraId="344DF375" w14:textId="77777777" w:rsidR="00346115" w:rsidRDefault="00B543EF">
      <w:pPr>
        <w:pStyle w:val="sectiontitle"/>
      </w:pPr>
      <w:r>
        <w:t>Prerequisites</w:t>
      </w:r>
    </w:p>
    <w:p w14:paraId="2D819616" w14:textId="77777777" w:rsidR="00346115" w:rsidRDefault="00B543EF">
      <w:r>
        <w:t>Use an existing asset in any asset class (except 4001 and 4011) that has acquisition postings. If no suitable asset exists, you must create asset master data.</w:t>
      </w:r>
    </w:p>
    <w:p w14:paraId="5F67A7E0" w14:textId="77777777" w:rsidR="00346115" w:rsidRDefault="00B543EF">
      <w:r>
        <w:t>To execute this activity, run the processes in the Create Asset - MDS</w:t>
      </w:r>
      <w:r>
        <w:t xml:space="preserve"> (BNI) Master Data Script, using the master data from this document. After completing that process, post the acquisition costs to the asset using the </w:t>
      </w:r>
      <w:r>
        <w:rPr>
          <w:rStyle w:val="screenelement"/>
        </w:rPr>
        <w:t>Post Asset Acquisition</w:t>
      </w:r>
      <w:r>
        <w:t xml:space="preserve"> - </w:t>
      </w:r>
      <w:r>
        <w:rPr>
          <w:rStyle w:val="screenelement"/>
        </w:rPr>
        <w:t>And Quantity Adjustment</w:t>
      </w:r>
      <w:r>
        <w:t xml:space="preserve"> </w:t>
      </w:r>
      <w:r>
        <w:rPr>
          <w:rStyle w:val="CourierNew"/>
        </w:rPr>
        <w:t>(F6488)</w:t>
      </w:r>
      <w:r>
        <w:t xml:space="preserve"> app.</w:t>
      </w:r>
    </w:p>
    <w:p w14:paraId="26A02D12" w14:textId="77777777" w:rsidR="00346115" w:rsidRDefault="00B543EF">
      <w:pPr>
        <w:pStyle w:val="sectiontitle"/>
      </w:pPr>
      <w:r>
        <w:t>Procedure</w:t>
      </w:r>
    </w:p>
    <w:p w14:paraId="69EDC635" w14:textId="77777777" w:rsidR="00346115" w:rsidRDefault="00B543EF">
      <w:r>
        <w:t xml:space="preserve">To execute this activity, run the processes in the </w:t>
      </w:r>
      <w:r>
        <w:rPr>
          <w:rStyle w:val="bold"/>
        </w:rPr>
        <w:t>Post Retirement Without Revenue</w:t>
      </w:r>
      <w:r>
        <w:t xml:space="preserve"> section in the Asset Accounting (J62) test script, using the master data from this document.</w:t>
      </w:r>
    </w:p>
    <w:p w14:paraId="61D9C1B5" w14:textId="77777777" w:rsidR="00346115" w:rsidRDefault="00B543EF">
      <w:pPr>
        <w:pStyle w:val="Heading2"/>
      </w:pPr>
      <w:bookmarkStart w:id="52" w:name="d2e3612"/>
      <w:bookmarkStart w:id="53" w:name="_Toc232847048"/>
      <w:r>
        <w:lastRenderedPageBreak/>
        <w:t>Valuation (Transfer and Manual Value Correction)</w:t>
      </w:r>
      <w:bookmarkEnd w:id="52"/>
      <w:bookmarkEnd w:id="53"/>
    </w:p>
    <w:p w14:paraId="79E93084" w14:textId="77777777" w:rsidR="00346115" w:rsidRDefault="00B543EF">
      <w:pPr>
        <w:pStyle w:val="Heading3"/>
      </w:pPr>
      <w:bookmarkStart w:id="54" w:name="unique_20"/>
      <w:bookmarkStart w:id="55" w:name="_Toc232847049"/>
      <w:r>
        <w:t>Reverse Journal Entry (Asset Accounting Specific)</w:t>
      </w:r>
      <w:bookmarkEnd w:id="54"/>
      <w:bookmarkEnd w:id="55"/>
    </w:p>
    <w:p w14:paraId="01F72A26" w14:textId="77777777" w:rsidR="00346115" w:rsidRDefault="00B543EF">
      <w:pPr>
        <w:pStyle w:val="sectiontitle"/>
      </w:pPr>
      <w:r>
        <w:t>Test Administration</w:t>
      </w:r>
    </w:p>
    <w:p w14:paraId="0218A064" w14:textId="77777777" w:rsidR="00346115" w:rsidRDefault="00B543EF">
      <w:r>
        <w:t>Customer project: Fill in the project-specific parts.</w:t>
      </w:r>
    </w:p>
    <w:p w14:paraId="05CDD2BB" w14:textId="77777777" w:rsidR="00346115" w:rsidRDefault="00346115"/>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346115" w:rsidRPr="00066269" w14:paraId="07523A91" w14:textId="77777777" w:rsidTr="00066269">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41A1576" w14:textId="77777777" w:rsidR="00346115" w:rsidRPr="00066269" w:rsidRDefault="00B543EF">
            <w:pPr>
              <w:rPr>
                <w:sz w:val="12"/>
              </w:rPr>
            </w:pPr>
            <w:r w:rsidRPr="00066269">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7B637A8" w14:textId="77777777" w:rsidR="00346115" w:rsidRPr="00066269" w:rsidRDefault="00B543EF">
            <w:pPr>
              <w:rPr>
                <w:sz w:val="12"/>
              </w:rPr>
            </w:pPr>
            <w:r w:rsidRPr="00066269">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4820850" w14:textId="77777777" w:rsidR="00346115" w:rsidRPr="00066269" w:rsidRDefault="00B543EF">
            <w:pPr>
              <w:rPr>
                <w:sz w:val="12"/>
              </w:rPr>
            </w:pPr>
            <w:r w:rsidRPr="00066269">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B85CE8F" w14:textId="77777777" w:rsidR="00B543EF" w:rsidRPr="00066269" w:rsidRDefault="00B543EF">
            <w:pPr>
              <w:rPr>
                <w:sz w:val="12"/>
              </w:rPr>
            </w:pPr>
          </w:p>
        </w:tc>
      </w:tr>
      <w:tr w:rsidR="00346115" w:rsidRPr="00066269" w14:paraId="781FE83C" w14:textId="77777777" w:rsidTr="0006626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89D6E77" w14:textId="77777777" w:rsidR="00346115" w:rsidRPr="00066269" w:rsidRDefault="00B543EF">
            <w:pPr>
              <w:rPr>
                <w:sz w:val="12"/>
              </w:rPr>
            </w:pPr>
            <w:r w:rsidRPr="00066269">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4AA3C85C" w14:textId="77777777" w:rsidR="00B543EF" w:rsidRPr="00066269" w:rsidRDefault="00B543E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84A5874" w14:textId="77777777" w:rsidR="00346115" w:rsidRPr="00066269" w:rsidRDefault="00B543EF">
            <w:pPr>
              <w:rPr>
                <w:sz w:val="12"/>
              </w:rPr>
            </w:pPr>
            <w:r w:rsidRPr="00066269">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27300441" w14:textId="77777777" w:rsidR="00B543EF" w:rsidRPr="00066269" w:rsidRDefault="00B543EF">
            <w:pPr>
              <w:rPr>
                <w:sz w:val="12"/>
              </w:rPr>
            </w:pPr>
          </w:p>
        </w:tc>
      </w:tr>
      <w:tr w:rsidR="00346115" w:rsidRPr="00066269" w14:paraId="5ACF5342" w14:textId="77777777" w:rsidTr="0006626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B1D2F98" w14:textId="77777777" w:rsidR="00346115" w:rsidRPr="00066269" w:rsidRDefault="00B543EF">
            <w:pPr>
              <w:rPr>
                <w:sz w:val="12"/>
              </w:rPr>
            </w:pPr>
            <w:r w:rsidRPr="00066269">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29B7C658" w14:textId="77777777" w:rsidR="00B543EF" w:rsidRPr="00066269" w:rsidRDefault="00B543E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A40D5A5" w14:textId="77777777" w:rsidR="00346115" w:rsidRPr="00066269" w:rsidRDefault="00B543EF">
            <w:pPr>
              <w:rPr>
                <w:sz w:val="12"/>
              </w:rPr>
            </w:pPr>
            <w:r w:rsidRPr="00066269">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7450CCD7" w14:textId="77777777" w:rsidR="00346115" w:rsidRPr="00066269" w:rsidRDefault="00B543EF">
            <w:pPr>
              <w:rPr>
                <w:sz w:val="12"/>
              </w:rPr>
            </w:pPr>
            <w:r w:rsidRPr="00066269">
              <w:rPr>
                <w:rStyle w:val="userinput"/>
                <w:sz w:val="12"/>
              </w:rPr>
              <w:t>&lt;State the Service Provider, Customer or Joint Service Provider and Customer&gt;</w:t>
            </w:r>
          </w:p>
        </w:tc>
      </w:tr>
    </w:tbl>
    <w:p w14:paraId="5EB9EE41" w14:textId="77777777" w:rsidR="00346115" w:rsidRDefault="00B543EF">
      <w:pPr>
        <w:pStyle w:val="sectiontitle"/>
      </w:pPr>
      <w:r>
        <w:t>Purpose</w:t>
      </w:r>
    </w:p>
    <w:p w14:paraId="1DF6274E" w14:textId="77777777" w:rsidR="00346115" w:rsidRDefault="00B543EF">
      <w:r>
        <w:t>In this activity, you can cancel documents posted to a specific ledger in asset accounting as part of your daily business.</w:t>
      </w:r>
    </w:p>
    <w:tbl>
      <w:tblPr>
        <w:tblStyle w:val="SAPCaution"/>
        <w:tblW w:w="4975" w:type="pct"/>
        <w:tblLook w:val="0600" w:firstRow="0" w:lastRow="0" w:firstColumn="0" w:lastColumn="0" w:noHBand="1" w:noVBand="1"/>
      </w:tblPr>
      <w:tblGrid>
        <w:gridCol w:w="14195"/>
      </w:tblGrid>
      <w:tr w:rsidR="00346115" w14:paraId="6E64753A" w14:textId="77777777" w:rsidTr="00066269">
        <w:tc>
          <w:tcPr>
            <w:tcW w:w="0" w:type="auto"/>
          </w:tcPr>
          <w:p w14:paraId="074EA033" w14:textId="77777777" w:rsidR="00346115" w:rsidRDefault="00B543EF">
            <w:r>
              <w:rPr>
                <w:rStyle w:val="bold"/>
              </w:rPr>
              <w:t xml:space="preserve">Caution </w:t>
            </w:r>
            <w:r>
              <w:t xml:space="preserve">The original document must only post to this specific ledger. For example, you have an asset, but </w:t>
            </w:r>
            <w:r>
              <w:rPr>
                <w:rStyle w:val="italic"/>
              </w:rPr>
              <w:t>only</w:t>
            </w:r>
            <w:r>
              <w:t xml:space="preserve"> posted value to the IFRS ledger that is depreciation area 32.</w:t>
            </w:r>
          </w:p>
        </w:tc>
      </w:tr>
    </w:tbl>
    <w:p w14:paraId="1EF234D3" w14:textId="77777777" w:rsidR="00346115" w:rsidRDefault="00B543EF">
      <w:r>
        <w:t>You can post the reversal to a specific ledger by designating the appropriate depreciation area in the transaction, for example 2L, representing a specific ledger.</w:t>
      </w:r>
    </w:p>
    <w:p w14:paraId="4CE134C7" w14:textId="77777777" w:rsidR="00346115" w:rsidRDefault="00B543EF">
      <w:pPr>
        <w:pStyle w:val="sectiontitle"/>
      </w:pPr>
      <w:r>
        <w:t>Prerequisite</w:t>
      </w:r>
    </w:p>
    <w:p w14:paraId="4E2D4DCB" w14:textId="77777777" w:rsidR="00066269" w:rsidRDefault="00B543EF">
      <w:r>
        <w:t xml:space="preserve">Use an existing asset in </w:t>
      </w:r>
      <w:r>
        <w:t>any asset class that has a specific ledger acquisition posting, for example 2L. If no suitable asset exists, you must create asset master data.</w:t>
      </w:r>
    </w:p>
    <w:p w14:paraId="36B26EAC" w14:textId="396AB84E" w:rsidR="00346115" w:rsidRDefault="00B543EF">
      <w:r>
        <w:t xml:space="preserve">To create asset master data, run the processes in the Create Asset - MDS (BNI) master data script, using the master data from this document. Post the acquisition costs to the asset using the </w:t>
      </w:r>
      <w:r>
        <w:rPr>
          <w:rStyle w:val="screenelement"/>
        </w:rPr>
        <w:t>Post Asset Acquisition</w:t>
      </w:r>
      <w:r>
        <w:t xml:space="preserve"> - </w:t>
      </w:r>
      <w:r>
        <w:rPr>
          <w:rStyle w:val="screenelement"/>
        </w:rPr>
        <w:t>And Quantity Adjustment</w:t>
      </w:r>
      <w:r>
        <w:t xml:space="preserve"> </w:t>
      </w:r>
      <w:r>
        <w:rPr>
          <w:rStyle w:val="CourierNew"/>
        </w:rPr>
        <w:t>(F6488)</w:t>
      </w:r>
      <w:r>
        <w:t xml:space="preserve"> app.</w:t>
      </w:r>
    </w:p>
    <w:p w14:paraId="764C81DD" w14:textId="77777777" w:rsidR="00346115" w:rsidRDefault="00B543EF">
      <w:pPr>
        <w:pStyle w:val="sectiontitle"/>
      </w:pPr>
      <w:r>
        <w:t>Procedure</w:t>
      </w:r>
    </w:p>
    <w:p w14:paraId="701F0321" w14:textId="77777777" w:rsidR="00346115" w:rsidRDefault="00B543EF">
      <w:r>
        <w:t xml:space="preserve">To execute this activity, run the processes in the </w:t>
      </w:r>
      <w:r>
        <w:rPr>
          <w:rStyle w:val="bold"/>
        </w:rPr>
        <w:t>Reverse Journal Entry (Asset Accounting-Specific)</w:t>
      </w:r>
      <w:r>
        <w:t xml:space="preserve"> section in the Asset Accounting (J62) test script, using the master data from this document.</w:t>
      </w:r>
    </w:p>
    <w:p w14:paraId="70C7EEF7" w14:textId="77777777" w:rsidR="00346115" w:rsidRDefault="00B543EF">
      <w:pPr>
        <w:pStyle w:val="Heading3"/>
      </w:pPr>
      <w:bookmarkStart w:id="56" w:name="unique_21"/>
      <w:bookmarkStart w:id="57" w:name="_Toc232847050"/>
      <w:r>
        <w:t>Post Transfer - Within Company Code</w:t>
      </w:r>
      <w:bookmarkEnd w:id="56"/>
      <w:bookmarkEnd w:id="57"/>
    </w:p>
    <w:p w14:paraId="41275BD0" w14:textId="77777777" w:rsidR="00346115" w:rsidRDefault="00B543EF">
      <w:pPr>
        <w:pStyle w:val="sectiontitle"/>
      </w:pPr>
      <w:r>
        <w:t>Test Administration</w:t>
      </w:r>
    </w:p>
    <w:p w14:paraId="1DFA0B90" w14:textId="77777777" w:rsidR="00346115" w:rsidRDefault="00B543EF">
      <w:r>
        <w:t>Customer project: Fill in the project-specific parts.</w:t>
      </w:r>
    </w:p>
    <w:p w14:paraId="1C9A545A" w14:textId="77777777" w:rsidR="00346115" w:rsidRDefault="00346115"/>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346115" w:rsidRPr="00066269" w14:paraId="3BC803F3" w14:textId="77777777" w:rsidTr="00066269">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67A2CDA5" w14:textId="77777777" w:rsidR="00346115" w:rsidRPr="00066269" w:rsidRDefault="00B543EF">
            <w:pPr>
              <w:rPr>
                <w:sz w:val="12"/>
              </w:rPr>
            </w:pPr>
            <w:r w:rsidRPr="00066269">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BB821AF" w14:textId="77777777" w:rsidR="00346115" w:rsidRPr="00066269" w:rsidRDefault="00B543EF">
            <w:pPr>
              <w:rPr>
                <w:sz w:val="12"/>
              </w:rPr>
            </w:pPr>
            <w:r w:rsidRPr="00066269">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1F12240" w14:textId="77777777" w:rsidR="00346115" w:rsidRPr="00066269" w:rsidRDefault="00B543EF">
            <w:pPr>
              <w:rPr>
                <w:sz w:val="12"/>
              </w:rPr>
            </w:pPr>
            <w:r w:rsidRPr="00066269">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ABBA579" w14:textId="77777777" w:rsidR="00B543EF" w:rsidRPr="00066269" w:rsidRDefault="00B543EF">
            <w:pPr>
              <w:rPr>
                <w:sz w:val="12"/>
              </w:rPr>
            </w:pPr>
          </w:p>
        </w:tc>
      </w:tr>
      <w:tr w:rsidR="00346115" w:rsidRPr="00066269" w14:paraId="2CE13841" w14:textId="77777777" w:rsidTr="0006626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34C57D3" w14:textId="77777777" w:rsidR="00346115" w:rsidRPr="00066269" w:rsidRDefault="00B543EF">
            <w:pPr>
              <w:rPr>
                <w:sz w:val="12"/>
              </w:rPr>
            </w:pPr>
            <w:r w:rsidRPr="00066269">
              <w:rPr>
                <w:sz w:val="12"/>
              </w:rPr>
              <w:lastRenderedPageBreak/>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22D1E543" w14:textId="77777777" w:rsidR="00B543EF" w:rsidRPr="00066269" w:rsidRDefault="00B543E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9550A3D" w14:textId="77777777" w:rsidR="00346115" w:rsidRPr="00066269" w:rsidRDefault="00B543EF">
            <w:pPr>
              <w:rPr>
                <w:sz w:val="12"/>
              </w:rPr>
            </w:pPr>
            <w:r w:rsidRPr="00066269">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7E76C144" w14:textId="77777777" w:rsidR="00B543EF" w:rsidRPr="00066269" w:rsidRDefault="00B543EF">
            <w:pPr>
              <w:rPr>
                <w:sz w:val="12"/>
              </w:rPr>
            </w:pPr>
          </w:p>
        </w:tc>
      </w:tr>
      <w:tr w:rsidR="00346115" w:rsidRPr="00066269" w14:paraId="0CA79B91" w14:textId="77777777" w:rsidTr="0006626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737D47A" w14:textId="77777777" w:rsidR="00346115" w:rsidRPr="00066269" w:rsidRDefault="00B543EF">
            <w:pPr>
              <w:rPr>
                <w:sz w:val="12"/>
              </w:rPr>
            </w:pPr>
            <w:r w:rsidRPr="00066269">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13DF355F" w14:textId="77777777" w:rsidR="00B543EF" w:rsidRPr="00066269" w:rsidRDefault="00B543E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50F4A4F" w14:textId="77777777" w:rsidR="00346115" w:rsidRPr="00066269" w:rsidRDefault="00B543EF">
            <w:pPr>
              <w:rPr>
                <w:sz w:val="12"/>
              </w:rPr>
            </w:pPr>
            <w:r w:rsidRPr="00066269">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66A2BFDE" w14:textId="77777777" w:rsidR="00346115" w:rsidRPr="00066269" w:rsidRDefault="00B543EF">
            <w:pPr>
              <w:rPr>
                <w:sz w:val="12"/>
              </w:rPr>
            </w:pPr>
            <w:r w:rsidRPr="00066269">
              <w:rPr>
                <w:rStyle w:val="userinput"/>
                <w:sz w:val="12"/>
              </w:rPr>
              <w:t>&lt;State the Service Provider, Customer or Joint Service Provider and Customer&gt;</w:t>
            </w:r>
          </w:p>
        </w:tc>
      </w:tr>
    </w:tbl>
    <w:p w14:paraId="1507BD14" w14:textId="77777777" w:rsidR="00346115" w:rsidRDefault="00B543EF">
      <w:pPr>
        <w:pStyle w:val="sectiontitle"/>
      </w:pPr>
      <w:r>
        <w:t>Purpose</w:t>
      </w:r>
    </w:p>
    <w:p w14:paraId="2EB458F2" w14:textId="77777777" w:rsidR="00066269" w:rsidRDefault="00B543EF">
      <w:r>
        <w:t>In this activity, you perform a transfer from one asset master data record to another asset master data record within the same company code as part of your daily business. If necessary, you can designate an accounting principle in the transaction note to post the transfer to a specific ledger.</w:t>
      </w:r>
    </w:p>
    <w:p w14:paraId="02F3152A" w14:textId="3B0E4D32" w:rsidR="00346115" w:rsidRDefault="00B543EF">
      <w:r>
        <w:t>Intracompany transfers are used to correct wrong account assignments such as asset class.</w:t>
      </w:r>
    </w:p>
    <w:p w14:paraId="427F952B" w14:textId="77777777" w:rsidR="00346115" w:rsidRDefault="00B543EF">
      <w:pPr>
        <w:pStyle w:val="sectiontitle"/>
      </w:pPr>
      <w:r>
        <w:t>Prerequisite</w:t>
      </w:r>
    </w:p>
    <w:p w14:paraId="3F1CBC12" w14:textId="77777777" w:rsidR="00066269" w:rsidRDefault="00B543EF">
      <w:r>
        <w:t>Use an existing current year asset in any asset class (except 4000, 4001, 4010, and 4011) that has acquisition postings. If no suitable asset exists, you must create asset master data.</w:t>
      </w:r>
    </w:p>
    <w:p w14:paraId="01D485FC" w14:textId="57C51753" w:rsidR="00346115" w:rsidRDefault="00B543EF">
      <w:r>
        <w:t xml:space="preserve">To create asset master data, run the processes in the Create Asset - MDS (BNI) master data script, using the master data from this document. Post the acquisition costs to the asset using the </w:t>
      </w:r>
      <w:r>
        <w:rPr>
          <w:rStyle w:val="screenelement"/>
        </w:rPr>
        <w:t>Post Asset Acquisition</w:t>
      </w:r>
      <w:r>
        <w:t xml:space="preserve"> - </w:t>
      </w:r>
      <w:r>
        <w:rPr>
          <w:rStyle w:val="screenelement"/>
        </w:rPr>
        <w:t>And Quantity Adjustment</w:t>
      </w:r>
      <w:r>
        <w:t xml:space="preserve"> </w:t>
      </w:r>
      <w:r>
        <w:rPr>
          <w:rStyle w:val="CourierNew"/>
        </w:rPr>
        <w:t>(F6488)</w:t>
      </w:r>
      <w:r>
        <w:t xml:space="preserve"> app.</w:t>
      </w:r>
    </w:p>
    <w:p w14:paraId="5124B896" w14:textId="77777777" w:rsidR="00346115" w:rsidRDefault="00B543EF">
      <w:pPr>
        <w:pStyle w:val="sectiontitle"/>
      </w:pPr>
      <w:r>
        <w:t>Procedure</w:t>
      </w:r>
    </w:p>
    <w:p w14:paraId="08CA3A80" w14:textId="77777777" w:rsidR="00346115" w:rsidRDefault="00B543EF">
      <w:r>
        <w:t xml:space="preserve">To execute this activity, run the processes in the </w:t>
      </w:r>
      <w:r>
        <w:rPr>
          <w:rStyle w:val="bold"/>
        </w:rPr>
        <w:t>Post Transfer Within Company Code</w:t>
      </w:r>
      <w:r>
        <w:t xml:space="preserve"> section in the Asset Accounting (J62) test script, using the master data from this document.</w:t>
      </w:r>
    </w:p>
    <w:p w14:paraId="5132E91C" w14:textId="77777777" w:rsidR="00346115" w:rsidRDefault="00B543EF">
      <w:pPr>
        <w:pStyle w:val="Heading3"/>
      </w:pPr>
      <w:bookmarkStart w:id="58" w:name="unique_22"/>
      <w:bookmarkStart w:id="59" w:name="_Toc232847051"/>
      <w:r>
        <w:t>Post Post-Capitalization</w:t>
      </w:r>
      <w:bookmarkEnd w:id="58"/>
      <w:bookmarkEnd w:id="59"/>
    </w:p>
    <w:p w14:paraId="2925C23F" w14:textId="77777777" w:rsidR="00346115" w:rsidRDefault="00B543EF">
      <w:pPr>
        <w:pStyle w:val="sectiontitle"/>
      </w:pPr>
      <w:r>
        <w:t>Test Administration</w:t>
      </w:r>
    </w:p>
    <w:p w14:paraId="2899B405" w14:textId="77777777" w:rsidR="00346115" w:rsidRDefault="00B543EF">
      <w:r>
        <w:t>Customer project: Fill in the project-specific parts.</w:t>
      </w:r>
    </w:p>
    <w:p w14:paraId="2B9BE215" w14:textId="77777777" w:rsidR="00346115" w:rsidRDefault="00346115"/>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346115" w:rsidRPr="00066269" w14:paraId="483CFBF7" w14:textId="77777777" w:rsidTr="00066269">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63D174C" w14:textId="77777777" w:rsidR="00346115" w:rsidRPr="00066269" w:rsidRDefault="00B543EF">
            <w:pPr>
              <w:rPr>
                <w:sz w:val="12"/>
              </w:rPr>
            </w:pPr>
            <w:r w:rsidRPr="00066269">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0B38604" w14:textId="77777777" w:rsidR="00346115" w:rsidRPr="00066269" w:rsidRDefault="00B543EF">
            <w:pPr>
              <w:rPr>
                <w:sz w:val="12"/>
              </w:rPr>
            </w:pPr>
            <w:r w:rsidRPr="00066269">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2292543" w14:textId="77777777" w:rsidR="00346115" w:rsidRPr="00066269" w:rsidRDefault="00B543EF">
            <w:pPr>
              <w:rPr>
                <w:sz w:val="12"/>
              </w:rPr>
            </w:pPr>
            <w:r w:rsidRPr="00066269">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F876510" w14:textId="77777777" w:rsidR="00B543EF" w:rsidRPr="00066269" w:rsidRDefault="00B543EF">
            <w:pPr>
              <w:rPr>
                <w:sz w:val="12"/>
              </w:rPr>
            </w:pPr>
          </w:p>
        </w:tc>
      </w:tr>
      <w:tr w:rsidR="00346115" w:rsidRPr="00066269" w14:paraId="2B54DAA2" w14:textId="77777777" w:rsidTr="0006626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69B14CF" w14:textId="77777777" w:rsidR="00346115" w:rsidRPr="00066269" w:rsidRDefault="00B543EF">
            <w:pPr>
              <w:rPr>
                <w:sz w:val="12"/>
              </w:rPr>
            </w:pPr>
            <w:r w:rsidRPr="00066269">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667A407C" w14:textId="77777777" w:rsidR="00B543EF" w:rsidRPr="00066269" w:rsidRDefault="00B543E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B08B57A" w14:textId="77777777" w:rsidR="00346115" w:rsidRPr="00066269" w:rsidRDefault="00B543EF">
            <w:pPr>
              <w:rPr>
                <w:sz w:val="12"/>
              </w:rPr>
            </w:pPr>
            <w:r w:rsidRPr="00066269">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182700C2" w14:textId="77777777" w:rsidR="00B543EF" w:rsidRPr="00066269" w:rsidRDefault="00B543EF">
            <w:pPr>
              <w:rPr>
                <w:sz w:val="12"/>
              </w:rPr>
            </w:pPr>
          </w:p>
        </w:tc>
      </w:tr>
      <w:tr w:rsidR="00346115" w:rsidRPr="00066269" w14:paraId="3894F3F7" w14:textId="77777777" w:rsidTr="0006626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1544F9E" w14:textId="77777777" w:rsidR="00346115" w:rsidRPr="00066269" w:rsidRDefault="00B543EF">
            <w:pPr>
              <w:rPr>
                <w:sz w:val="12"/>
              </w:rPr>
            </w:pPr>
            <w:r w:rsidRPr="00066269">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4A7F4746" w14:textId="77777777" w:rsidR="00B543EF" w:rsidRPr="00066269" w:rsidRDefault="00B543E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FDE3168" w14:textId="77777777" w:rsidR="00346115" w:rsidRPr="00066269" w:rsidRDefault="00B543EF">
            <w:pPr>
              <w:rPr>
                <w:sz w:val="12"/>
              </w:rPr>
            </w:pPr>
            <w:r w:rsidRPr="00066269">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5A1A289D" w14:textId="77777777" w:rsidR="00346115" w:rsidRPr="00066269" w:rsidRDefault="00B543EF">
            <w:pPr>
              <w:rPr>
                <w:sz w:val="12"/>
              </w:rPr>
            </w:pPr>
            <w:r w:rsidRPr="00066269">
              <w:rPr>
                <w:rStyle w:val="userinput"/>
                <w:sz w:val="12"/>
              </w:rPr>
              <w:t xml:space="preserve">&lt;State the Service Provider, </w:t>
            </w:r>
            <w:r w:rsidRPr="00066269">
              <w:rPr>
                <w:rStyle w:val="userinput"/>
                <w:sz w:val="12"/>
              </w:rPr>
              <w:t>Customer or Joint Service Provider and Customer&gt;</w:t>
            </w:r>
          </w:p>
        </w:tc>
      </w:tr>
    </w:tbl>
    <w:p w14:paraId="456017E8" w14:textId="77777777" w:rsidR="00346115" w:rsidRDefault="00B543EF">
      <w:pPr>
        <w:pStyle w:val="sectiontitle"/>
      </w:pPr>
      <w:r>
        <w:t>Purpose</w:t>
      </w:r>
    </w:p>
    <w:p w14:paraId="1281FC92" w14:textId="77777777" w:rsidR="00346115" w:rsidRDefault="00B543EF">
      <w:r>
        <w:t xml:space="preserve">In this activity, you can enter a post-capitalization for a specific accounting principle on a new post-capitalization asset master data record. Post-capitalization represents subsequent </w:t>
      </w:r>
      <w:r>
        <w:t>corrections to the acquisition and production costs (APC) of a fixed asset. For example, you could use this correction type if you neglected to add expenditures and costs linked with the acquisition or assembly of an asset to its APC in a past fiscal year. In this example, a new asset master record is created in the same transaction as the post-capitalization. However, post capitalization can also be performed on an existing asset.</w:t>
      </w:r>
    </w:p>
    <w:p w14:paraId="1FC325FD" w14:textId="77777777" w:rsidR="00346115" w:rsidRDefault="00B543EF">
      <w:pPr>
        <w:pStyle w:val="sectiontitle"/>
      </w:pPr>
      <w:r>
        <w:t>Procedure</w:t>
      </w:r>
    </w:p>
    <w:p w14:paraId="1C951030" w14:textId="77777777" w:rsidR="00346115" w:rsidRDefault="00B543EF">
      <w:r>
        <w:t xml:space="preserve">To execute this activity, run the processes in the </w:t>
      </w:r>
      <w:r>
        <w:rPr>
          <w:rStyle w:val="bold"/>
        </w:rPr>
        <w:t>Post Post-Capitalization</w:t>
      </w:r>
      <w:r>
        <w:t xml:space="preserve"> section in the Asset Accounting (J62) test script, using the master data from this document.</w:t>
      </w:r>
    </w:p>
    <w:p w14:paraId="1D9ABA89" w14:textId="77777777" w:rsidR="00346115" w:rsidRDefault="00B543EF">
      <w:pPr>
        <w:pStyle w:val="Heading3"/>
      </w:pPr>
      <w:bookmarkStart w:id="60" w:name="unique_23"/>
      <w:bookmarkStart w:id="61" w:name="_Toc232847052"/>
      <w:r>
        <w:lastRenderedPageBreak/>
        <w:t>Post Writeup</w:t>
      </w:r>
      <w:bookmarkEnd w:id="60"/>
      <w:bookmarkEnd w:id="61"/>
    </w:p>
    <w:p w14:paraId="53F2DCFB" w14:textId="77777777" w:rsidR="00346115" w:rsidRDefault="00B543EF">
      <w:pPr>
        <w:pStyle w:val="sectiontitle"/>
      </w:pPr>
      <w:r>
        <w:t>Test Administration</w:t>
      </w:r>
    </w:p>
    <w:p w14:paraId="27146067" w14:textId="77777777" w:rsidR="00346115" w:rsidRDefault="00B543EF">
      <w:r>
        <w:t>Customer project: Fill in the project-specific parts.</w:t>
      </w:r>
    </w:p>
    <w:p w14:paraId="53C31361" w14:textId="77777777" w:rsidR="00346115" w:rsidRDefault="00346115"/>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346115" w:rsidRPr="00066269" w14:paraId="61D6982F" w14:textId="77777777" w:rsidTr="00066269">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DCB4068" w14:textId="77777777" w:rsidR="00346115" w:rsidRPr="00066269" w:rsidRDefault="00B543EF">
            <w:pPr>
              <w:rPr>
                <w:sz w:val="12"/>
              </w:rPr>
            </w:pPr>
            <w:r w:rsidRPr="00066269">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972E39E" w14:textId="77777777" w:rsidR="00346115" w:rsidRPr="00066269" w:rsidRDefault="00B543EF">
            <w:pPr>
              <w:rPr>
                <w:sz w:val="12"/>
              </w:rPr>
            </w:pPr>
            <w:r w:rsidRPr="00066269">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7931EC2" w14:textId="77777777" w:rsidR="00346115" w:rsidRPr="00066269" w:rsidRDefault="00B543EF">
            <w:pPr>
              <w:rPr>
                <w:sz w:val="12"/>
              </w:rPr>
            </w:pPr>
            <w:r w:rsidRPr="00066269">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20FC3C7" w14:textId="77777777" w:rsidR="00B543EF" w:rsidRPr="00066269" w:rsidRDefault="00B543EF">
            <w:pPr>
              <w:rPr>
                <w:sz w:val="12"/>
              </w:rPr>
            </w:pPr>
          </w:p>
        </w:tc>
      </w:tr>
      <w:tr w:rsidR="00346115" w:rsidRPr="00066269" w14:paraId="36550057" w14:textId="77777777" w:rsidTr="0006626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0993CB0" w14:textId="77777777" w:rsidR="00346115" w:rsidRPr="00066269" w:rsidRDefault="00B543EF">
            <w:pPr>
              <w:rPr>
                <w:sz w:val="12"/>
              </w:rPr>
            </w:pPr>
            <w:r w:rsidRPr="00066269">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11B9D7D9" w14:textId="77777777" w:rsidR="00B543EF" w:rsidRPr="00066269" w:rsidRDefault="00B543E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19A643F" w14:textId="77777777" w:rsidR="00346115" w:rsidRPr="00066269" w:rsidRDefault="00B543EF">
            <w:pPr>
              <w:rPr>
                <w:sz w:val="12"/>
              </w:rPr>
            </w:pPr>
            <w:r w:rsidRPr="00066269">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3B047DA5" w14:textId="77777777" w:rsidR="00B543EF" w:rsidRPr="00066269" w:rsidRDefault="00B543EF">
            <w:pPr>
              <w:rPr>
                <w:sz w:val="12"/>
              </w:rPr>
            </w:pPr>
          </w:p>
        </w:tc>
      </w:tr>
      <w:tr w:rsidR="00346115" w:rsidRPr="00066269" w14:paraId="0C2D19CC" w14:textId="77777777" w:rsidTr="0006626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5FAE038" w14:textId="77777777" w:rsidR="00346115" w:rsidRPr="00066269" w:rsidRDefault="00B543EF">
            <w:pPr>
              <w:rPr>
                <w:sz w:val="12"/>
              </w:rPr>
            </w:pPr>
            <w:r w:rsidRPr="00066269">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3478C3A6" w14:textId="77777777" w:rsidR="00B543EF" w:rsidRPr="00066269" w:rsidRDefault="00B543E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7F68229" w14:textId="77777777" w:rsidR="00346115" w:rsidRPr="00066269" w:rsidRDefault="00B543EF">
            <w:pPr>
              <w:rPr>
                <w:sz w:val="12"/>
              </w:rPr>
            </w:pPr>
            <w:r w:rsidRPr="00066269">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66EC23FA" w14:textId="77777777" w:rsidR="00346115" w:rsidRPr="00066269" w:rsidRDefault="00B543EF">
            <w:pPr>
              <w:rPr>
                <w:sz w:val="12"/>
              </w:rPr>
            </w:pPr>
            <w:r w:rsidRPr="00066269">
              <w:rPr>
                <w:rStyle w:val="userinput"/>
                <w:sz w:val="12"/>
              </w:rPr>
              <w:t>&lt;State the Service Provider, Customer or Joint Service Provider and Customer&gt;</w:t>
            </w:r>
          </w:p>
        </w:tc>
      </w:tr>
    </w:tbl>
    <w:p w14:paraId="394350C5" w14:textId="77777777" w:rsidR="00346115" w:rsidRDefault="00B543EF">
      <w:pPr>
        <w:pStyle w:val="sectiontitle"/>
      </w:pPr>
      <w:r>
        <w:t>Purpose</w:t>
      </w:r>
    </w:p>
    <w:p w14:paraId="667E6F1B" w14:textId="77777777" w:rsidR="00346115" w:rsidRDefault="00B543EF">
      <w:r>
        <w:t>In this activity, you can post a writeup for an asset master data record.</w:t>
      </w:r>
    </w:p>
    <w:p w14:paraId="1B793AF9" w14:textId="77777777" w:rsidR="00346115" w:rsidRDefault="00B543EF">
      <w:pPr>
        <w:pStyle w:val="sectiontitle"/>
      </w:pPr>
      <w:r>
        <w:t>Prerequisite</w:t>
      </w:r>
    </w:p>
    <w:p w14:paraId="455B04A1" w14:textId="77777777" w:rsidR="00066269" w:rsidRDefault="00B543EF">
      <w:r>
        <w:t xml:space="preserve">Writeups are only created for </w:t>
      </w:r>
      <w:r>
        <w:t xml:space="preserve">depreciation in the past (that is, depreciation from </w:t>
      </w:r>
      <w:r>
        <w:rPr>
          <w:rStyle w:val="bold"/>
        </w:rPr>
        <w:t>previous</w:t>
      </w:r>
      <w:r>
        <w:t xml:space="preserve"> years). This implies an asset capitalized from a prior year and depreciation was incurred in the prior year. The writeup amount </w:t>
      </w:r>
      <w:r>
        <w:rPr>
          <w:rStyle w:val="bold"/>
        </w:rPr>
        <w:t>can’t</w:t>
      </w:r>
      <w:r>
        <w:t xml:space="preserve"> exceed the life-to-date depreciation of this asset. Various standard transaction types are configured for writeups. These transaction types differ according to the depreciation type to be corrected (for example, ordinary depreciation or unplanned depreciation) and the depreciation areas to be posted (for example, b</w:t>
      </w:r>
      <w:r>
        <w:t>ook depreciation only).</w:t>
      </w:r>
    </w:p>
    <w:p w14:paraId="72DCBD20" w14:textId="4C67CE1D" w:rsidR="00346115" w:rsidRDefault="00B543EF">
      <w:r>
        <w:t>In the following procedure, the ordinary depreciation is corrected for a specific accounting principle and its respective depreciation areas as an example.</w:t>
      </w:r>
    </w:p>
    <w:p w14:paraId="19506CAA" w14:textId="77777777" w:rsidR="00346115" w:rsidRDefault="00346115"/>
    <w:tbl>
      <w:tblPr>
        <w:tblStyle w:val="SAPNote"/>
        <w:tblW w:w="4975" w:type="pct"/>
        <w:tblLook w:val="0600" w:firstRow="0" w:lastRow="0" w:firstColumn="0" w:lastColumn="0" w:noHBand="1" w:noVBand="1"/>
      </w:tblPr>
      <w:tblGrid>
        <w:gridCol w:w="14195"/>
      </w:tblGrid>
      <w:tr w:rsidR="00346115" w14:paraId="42A1E909" w14:textId="77777777" w:rsidTr="00066269">
        <w:tc>
          <w:tcPr>
            <w:tcW w:w="0" w:type="auto"/>
          </w:tcPr>
          <w:p w14:paraId="3D6568EF" w14:textId="77777777" w:rsidR="00346115" w:rsidRDefault="00B543EF">
            <w:r>
              <w:rPr>
                <w:rStyle w:val="bold"/>
              </w:rPr>
              <w:t xml:space="preserve">Note </w:t>
            </w:r>
            <w:r>
              <w:t xml:space="preserve">Writeups are used for correction of depreciation values of a past </w:t>
            </w:r>
            <w:r>
              <w:t>year. If you only have the current year available:</w:t>
            </w:r>
          </w:p>
          <w:p w14:paraId="767774FC" w14:textId="77777777" w:rsidR="00346115" w:rsidRDefault="00B543EF">
            <w:pPr>
              <w:pStyle w:val="listpara1"/>
              <w:numPr>
                <w:ilvl w:val="0"/>
                <w:numId w:val="12"/>
              </w:numPr>
            </w:pPr>
            <w:r>
              <w:t xml:space="preserve">Execute the </w:t>
            </w:r>
            <w:r>
              <w:rPr>
                <w:rStyle w:val="italic"/>
              </w:rPr>
              <w:t>Carry Forward G/L Balances</w:t>
            </w:r>
            <w:r>
              <w:t xml:space="preserve"> steps in the </w:t>
            </w:r>
            <w:r>
              <w:rPr>
                <w:rStyle w:val="bold"/>
              </w:rPr>
              <w:t>Prerequisites</w:t>
            </w:r>
            <w:r>
              <w:t xml:space="preserve"> section of the Accounting and Financial Close (J58) test script to open the next fiscal year</w:t>
            </w:r>
          </w:p>
          <w:p w14:paraId="5FCFD16B" w14:textId="77777777" w:rsidR="00346115" w:rsidRDefault="00B543EF">
            <w:pPr>
              <w:pStyle w:val="listpara1"/>
              <w:numPr>
                <w:ilvl w:val="0"/>
                <w:numId w:val="3"/>
              </w:numPr>
            </w:pPr>
            <w:r>
              <w:t xml:space="preserve">Post a writeup with </w:t>
            </w:r>
            <w:r>
              <w:rPr>
                <w:rStyle w:val="screenelement"/>
              </w:rPr>
              <w:t>Posting Date</w:t>
            </w:r>
            <w:r>
              <w:t xml:space="preserve"> and </w:t>
            </w:r>
            <w:r>
              <w:rPr>
                <w:rStyle w:val="screenelement"/>
              </w:rPr>
              <w:t>Asset Value Date</w:t>
            </w:r>
            <w:r>
              <w:t xml:space="preserve"> in the next year for a current year asset</w:t>
            </w:r>
          </w:p>
        </w:tc>
      </w:tr>
    </w:tbl>
    <w:p w14:paraId="5875DF13" w14:textId="77777777" w:rsidR="00346115" w:rsidRDefault="00346115"/>
    <w:tbl>
      <w:tblPr>
        <w:tblStyle w:val="SAPNote"/>
        <w:tblW w:w="4975" w:type="pct"/>
        <w:tblLook w:val="0600" w:firstRow="0" w:lastRow="0" w:firstColumn="0" w:lastColumn="0" w:noHBand="1" w:noVBand="1"/>
      </w:tblPr>
      <w:tblGrid>
        <w:gridCol w:w="14195"/>
      </w:tblGrid>
      <w:tr w:rsidR="00346115" w14:paraId="23605EB1" w14:textId="77777777" w:rsidTr="00066269">
        <w:tc>
          <w:tcPr>
            <w:tcW w:w="0" w:type="auto"/>
          </w:tcPr>
          <w:p w14:paraId="3CFBCFD1" w14:textId="77777777" w:rsidR="00346115" w:rsidRDefault="00B543EF">
            <w:r>
              <w:rPr>
                <w:rStyle w:val="bold"/>
              </w:rPr>
              <w:t xml:space="preserve">Note </w:t>
            </w:r>
            <w:r>
              <w:t xml:space="preserve">Use an existing asset in any asset class that has acquisition postings. If no suitable asset exists, then create asset master data. To create asset master data, run the processes in the </w:t>
            </w:r>
            <w:r>
              <w:rPr>
                <w:rStyle w:val="screenelement"/>
              </w:rPr>
              <w:t>Create Asset - MDS (BNI)</w:t>
            </w:r>
            <w:r>
              <w:t xml:space="preserve"> master data script, using the master data from this document. Afterwards, post the acquisition costs to the asset using the </w:t>
            </w:r>
            <w:r>
              <w:rPr>
                <w:rStyle w:val="screenelement"/>
              </w:rPr>
              <w:t>Post Asset Acquisition</w:t>
            </w:r>
            <w:r>
              <w:t xml:space="preserve"> - </w:t>
            </w:r>
            <w:r>
              <w:rPr>
                <w:rStyle w:val="screenelement"/>
              </w:rPr>
              <w:t>And Quantity Adjustment</w:t>
            </w:r>
            <w:r>
              <w:t xml:space="preserve"> </w:t>
            </w:r>
            <w:r>
              <w:rPr>
                <w:rStyle w:val="CourierNew"/>
              </w:rPr>
              <w:t>(F6488)</w:t>
            </w:r>
            <w:r>
              <w:t xml:space="preserve"> app.</w:t>
            </w:r>
          </w:p>
        </w:tc>
      </w:tr>
    </w:tbl>
    <w:p w14:paraId="431D7701" w14:textId="77777777" w:rsidR="00346115" w:rsidRDefault="00B543EF">
      <w:pPr>
        <w:pStyle w:val="sectiontitle"/>
      </w:pPr>
      <w:r>
        <w:t>Procedure</w:t>
      </w:r>
    </w:p>
    <w:p w14:paraId="5C6B3EDF" w14:textId="77777777" w:rsidR="00346115" w:rsidRDefault="00B543EF">
      <w:r>
        <w:t xml:space="preserve">To execute this activity, run the processes in the </w:t>
      </w:r>
      <w:r>
        <w:rPr>
          <w:rStyle w:val="bold"/>
        </w:rPr>
        <w:t>Post Write-up</w:t>
      </w:r>
      <w:r>
        <w:t xml:space="preserve"> section in the Asset Accounting (J62) test script, using the master data from this document.</w:t>
      </w:r>
    </w:p>
    <w:p w14:paraId="1957E53A" w14:textId="77777777" w:rsidR="00346115" w:rsidRDefault="00B543EF">
      <w:pPr>
        <w:pStyle w:val="Heading3"/>
      </w:pPr>
      <w:bookmarkStart w:id="62" w:name="unique_24"/>
      <w:bookmarkStart w:id="63" w:name="_Toc232847053"/>
      <w:r>
        <w:lastRenderedPageBreak/>
        <w:t>Post Depreciation Manually - Unplanned and Planned</w:t>
      </w:r>
      <w:bookmarkEnd w:id="62"/>
      <w:bookmarkEnd w:id="63"/>
    </w:p>
    <w:p w14:paraId="5C01B158" w14:textId="77777777" w:rsidR="00346115" w:rsidRDefault="00B543EF">
      <w:pPr>
        <w:pStyle w:val="sectiontitle"/>
      </w:pPr>
      <w:r>
        <w:t>Test Administration</w:t>
      </w:r>
    </w:p>
    <w:p w14:paraId="47FD5D8D" w14:textId="77777777" w:rsidR="00346115" w:rsidRDefault="00B543EF">
      <w:r>
        <w:t>Customer project: Fill in the project-specific parts.</w:t>
      </w:r>
    </w:p>
    <w:p w14:paraId="5DFAC93B" w14:textId="77777777" w:rsidR="00346115" w:rsidRDefault="00346115"/>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346115" w:rsidRPr="00066269" w14:paraId="397C1425" w14:textId="77777777" w:rsidTr="00066269">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906C28F" w14:textId="77777777" w:rsidR="00346115" w:rsidRPr="00066269" w:rsidRDefault="00B543EF">
            <w:pPr>
              <w:rPr>
                <w:sz w:val="12"/>
              </w:rPr>
            </w:pPr>
            <w:r w:rsidRPr="00066269">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362D7E5" w14:textId="77777777" w:rsidR="00346115" w:rsidRPr="00066269" w:rsidRDefault="00B543EF">
            <w:pPr>
              <w:rPr>
                <w:sz w:val="12"/>
              </w:rPr>
            </w:pPr>
            <w:r w:rsidRPr="00066269">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2012E0D" w14:textId="77777777" w:rsidR="00346115" w:rsidRPr="00066269" w:rsidRDefault="00B543EF">
            <w:pPr>
              <w:rPr>
                <w:sz w:val="12"/>
              </w:rPr>
            </w:pPr>
            <w:r w:rsidRPr="00066269">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2509BF7" w14:textId="77777777" w:rsidR="00B543EF" w:rsidRPr="00066269" w:rsidRDefault="00B543EF">
            <w:pPr>
              <w:rPr>
                <w:sz w:val="12"/>
              </w:rPr>
            </w:pPr>
          </w:p>
        </w:tc>
      </w:tr>
      <w:tr w:rsidR="00346115" w:rsidRPr="00066269" w14:paraId="710F3CAB" w14:textId="77777777" w:rsidTr="0006626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81D98DE" w14:textId="77777777" w:rsidR="00346115" w:rsidRPr="00066269" w:rsidRDefault="00B543EF">
            <w:pPr>
              <w:rPr>
                <w:sz w:val="12"/>
              </w:rPr>
            </w:pPr>
            <w:r w:rsidRPr="00066269">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527E7D26" w14:textId="77777777" w:rsidR="00B543EF" w:rsidRPr="00066269" w:rsidRDefault="00B543E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9940859" w14:textId="77777777" w:rsidR="00346115" w:rsidRPr="00066269" w:rsidRDefault="00B543EF">
            <w:pPr>
              <w:rPr>
                <w:sz w:val="12"/>
              </w:rPr>
            </w:pPr>
            <w:r w:rsidRPr="00066269">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1F112D9A" w14:textId="77777777" w:rsidR="00B543EF" w:rsidRPr="00066269" w:rsidRDefault="00B543EF">
            <w:pPr>
              <w:rPr>
                <w:sz w:val="12"/>
              </w:rPr>
            </w:pPr>
          </w:p>
        </w:tc>
      </w:tr>
      <w:tr w:rsidR="00346115" w:rsidRPr="00066269" w14:paraId="29C26AAF" w14:textId="77777777" w:rsidTr="0006626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0975026" w14:textId="77777777" w:rsidR="00346115" w:rsidRPr="00066269" w:rsidRDefault="00B543EF">
            <w:pPr>
              <w:rPr>
                <w:sz w:val="12"/>
              </w:rPr>
            </w:pPr>
            <w:r w:rsidRPr="00066269">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77EAAE86" w14:textId="77777777" w:rsidR="00B543EF" w:rsidRPr="00066269" w:rsidRDefault="00B543E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1363A1A" w14:textId="77777777" w:rsidR="00346115" w:rsidRPr="00066269" w:rsidRDefault="00B543EF">
            <w:pPr>
              <w:rPr>
                <w:sz w:val="12"/>
              </w:rPr>
            </w:pPr>
            <w:r w:rsidRPr="00066269">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185FAED2" w14:textId="77777777" w:rsidR="00346115" w:rsidRPr="00066269" w:rsidRDefault="00B543EF">
            <w:pPr>
              <w:rPr>
                <w:sz w:val="12"/>
              </w:rPr>
            </w:pPr>
            <w:r w:rsidRPr="00066269">
              <w:rPr>
                <w:rStyle w:val="userinput"/>
                <w:sz w:val="12"/>
              </w:rPr>
              <w:t>&lt;State the Service Provider, Customer or Joint Service Provider and Customer&gt;</w:t>
            </w:r>
          </w:p>
        </w:tc>
      </w:tr>
    </w:tbl>
    <w:p w14:paraId="228389FD" w14:textId="77777777" w:rsidR="00346115" w:rsidRDefault="00B543EF">
      <w:pPr>
        <w:pStyle w:val="sectiontitle"/>
      </w:pPr>
      <w:r>
        <w:t>Purpose</w:t>
      </w:r>
    </w:p>
    <w:p w14:paraId="2B5178E7" w14:textId="77777777" w:rsidR="00346115" w:rsidRDefault="00B543EF">
      <w:r>
        <w:t>In this activity, you can manually enter unplanned depreciation amount to be posted within the next depreciation run. If necessary, you can designate an accounting principle in the transaction to post the unplanned depreciation to a specific ledger.</w:t>
      </w:r>
    </w:p>
    <w:p w14:paraId="6F980AC6" w14:textId="77777777" w:rsidR="00346115" w:rsidRDefault="00B543EF">
      <w:pPr>
        <w:pStyle w:val="sectiontitle"/>
      </w:pPr>
      <w:r>
        <w:t>Prerequisite</w:t>
      </w:r>
    </w:p>
    <w:p w14:paraId="36E22FC0" w14:textId="77777777" w:rsidR="00346115" w:rsidRDefault="00B543EF">
      <w:r>
        <w:t xml:space="preserve">Use an existing asset in any asset class that has acquisition postings. If no suitable asset exists, then create asset master data. To create master data, run the processes in the Create Asset - MDS (BNI) master data script, using the master data from this document. Then post acquisition costs to the asset using the </w:t>
      </w:r>
      <w:r>
        <w:rPr>
          <w:rStyle w:val="screenelement"/>
        </w:rPr>
        <w:t>Post Asset Acquisition</w:t>
      </w:r>
      <w:r>
        <w:t xml:space="preserve"> - </w:t>
      </w:r>
      <w:r>
        <w:rPr>
          <w:rStyle w:val="screenelement"/>
        </w:rPr>
        <w:t>And Quantity Adjustment</w:t>
      </w:r>
      <w:r>
        <w:t xml:space="preserve"> </w:t>
      </w:r>
      <w:r>
        <w:rPr>
          <w:rStyle w:val="CourierNew"/>
        </w:rPr>
        <w:t>(F6488)</w:t>
      </w:r>
      <w:r>
        <w:t xml:space="preserve"> app.</w:t>
      </w:r>
    </w:p>
    <w:p w14:paraId="1E4EA481" w14:textId="77777777" w:rsidR="00346115" w:rsidRDefault="00B543EF">
      <w:pPr>
        <w:pStyle w:val="sectiontitle"/>
      </w:pPr>
      <w:r>
        <w:t>Procedure</w:t>
      </w:r>
    </w:p>
    <w:p w14:paraId="4A09B4D7" w14:textId="77777777" w:rsidR="00346115" w:rsidRDefault="00B543EF">
      <w:r>
        <w:t xml:space="preserve">To execute this activity, run the processes in the </w:t>
      </w:r>
      <w:r>
        <w:rPr>
          <w:rStyle w:val="bold"/>
        </w:rPr>
        <w:t>Post Depreciation Manually - Unplanned and Planned</w:t>
      </w:r>
      <w:r>
        <w:t xml:space="preserve"> section in the Asset Accounting (J62) test script, using the master data from this document.</w:t>
      </w:r>
    </w:p>
    <w:p w14:paraId="716B7CFC" w14:textId="77777777" w:rsidR="00346115" w:rsidRDefault="00B543EF">
      <w:pPr>
        <w:pStyle w:val="Heading3"/>
      </w:pPr>
      <w:bookmarkStart w:id="64" w:name="unique_25"/>
      <w:bookmarkStart w:id="65" w:name="_Toc232847054"/>
      <w:r>
        <w:t>Recalculating Values</w:t>
      </w:r>
      <w:bookmarkEnd w:id="64"/>
      <w:bookmarkEnd w:id="65"/>
    </w:p>
    <w:p w14:paraId="43A6CA6E" w14:textId="77777777" w:rsidR="00346115" w:rsidRDefault="00B543EF">
      <w:pPr>
        <w:pStyle w:val="sectiontitle"/>
      </w:pPr>
      <w:r>
        <w:t>Test Administration</w:t>
      </w:r>
    </w:p>
    <w:p w14:paraId="70B0B39A" w14:textId="77777777" w:rsidR="00346115" w:rsidRDefault="00B543EF">
      <w:r>
        <w:t>Customer project: Fill in the project-specific parts.</w:t>
      </w:r>
    </w:p>
    <w:p w14:paraId="45E70C63" w14:textId="77777777" w:rsidR="00346115" w:rsidRDefault="00346115"/>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346115" w:rsidRPr="00066269" w14:paraId="3CA7113A" w14:textId="77777777" w:rsidTr="00066269">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BD30C1A" w14:textId="77777777" w:rsidR="00346115" w:rsidRPr="00066269" w:rsidRDefault="00B543EF">
            <w:pPr>
              <w:rPr>
                <w:sz w:val="12"/>
              </w:rPr>
            </w:pPr>
            <w:r w:rsidRPr="00066269">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A842EFD" w14:textId="77777777" w:rsidR="00346115" w:rsidRPr="00066269" w:rsidRDefault="00B543EF">
            <w:pPr>
              <w:rPr>
                <w:sz w:val="12"/>
              </w:rPr>
            </w:pPr>
            <w:r w:rsidRPr="00066269">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C0B8F2E" w14:textId="77777777" w:rsidR="00346115" w:rsidRPr="00066269" w:rsidRDefault="00B543EF">
            <w:pPr>
              <w:rPr>
                <w:sz w:val="12"/>
              </w:rPr>
            </w:pPr>
            <w:r w:rsidRPr="00066269">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280A783" w14:textId="77777777" w:rsidR="00B543EF" w:rsidRPr="00066269" w:rsidRDefault="00B543EF">
            <w:pPr>
              <w:rPr>
                <w:sz w:val="12"/>
              </w:rPr>
            </w:pPr>
          </w:p>
        </w:tc>
      </w:tr>
      <w:tr w:rsidR="00346115" w:rsidRPr="00066269" w14:paraId="24982E1A" w14:textId="77777777" w:rsidTr="0006626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04CA03B" w14:textId="77777777" w:rsidR="00346115" w:rsidRPr="00066269" w:rsidRDefault="00B543EF">
            <w:pPr>
              <w:rPr>
                <w:sz w:val="12"/>
              </w:rPr>
            </w:pPr>
            <w:r w:rsidRPr="00066269">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46ABE02F" w14:textId="77777777" w:rsidR="00B543EF" w:rsidRPr="00066269" w:rsidRDefault="00B543E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AC44284" w14:textId="77777777" w:rsidR="00346115" w:rsidRPr="00066269" w:rsidRDefault="00B543EF">
            <w:pPr>
              <w:rPr>
                <w:sz w:val="12"/>
              </w:rPr>
            </w:pPr>
            <w:r w:rsidRPr="00066269">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66389AD1" w14:textId="77777777" w:rsidR="00B543EF" w:rsidRPr="00066269" w:rsidRDefault="00B543EF">
            <w:pPr>
              <w:rPr>
                <w:sz w:val="12"/>
              </w:rPr>
            </w:pPr>
          </w:p>
        </w:tc>
      </w:tr>
      <w:tr w:rsidR="00346115" w:rsidRPr="00066269" w14:paraId="089ED71B" w14:textId="77777777" w:rsidTr="0006626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D2D5DAE" w14:textId="77777777" w:rsidR="00346115" w:rsidRPr="00066269" w:rsidRDefault="00B543EF">
            <w:pPr>
              <w:rPr>
                <w:sz w:val="12"/>
              </w:rPr>
            </w:pPr>
            <w:r w:rsidRPr="00066269">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506FCBEE" w14:textId="77777777" w:rsidR="00B543EF" w:rsidRPr="00066269" w:rsidRDefault="00B543E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BEF3CB4" w14:textId="77777777" w:rsidR="00346115" w:rsidRPr="00066269" w:rsidRDefault="00B543EF">
            <w:pPr>
              <w:rPr>
                <w:sz w:val="12"/>
              </w:rPr>
            </w:pPr>
            <w:r w:rsidRPr="00066269">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53F8BE06" w14:textId="77777777" w:rsidR="00346115" w:rsidRPr="00066269" w:rsidRDefault="00B543EF">
            <w:pPr>
              <w:rPr>
                <w:sz w:val="12"/>
              </w:rPr>
            </w:pPr>
            <w:r w:rsidRPr="00066269">
              <w:rPr>
                <w:rStyle w:val="userinput"/>
                <w:sz w:val="12"/>
              </w:rPr>
              <w:t>&lt;State the Service Provider, Customer or Joint Service Provider and Customer&gt;</w:t>
            </w:r>
          </w:p>
        </w:tc>
      </w:tr>
    </w:tbl>
    <w:p w14:paraId="50AEE200" w14:textId="77777777" w:rsidR="00346115" w:rsidRDefault="00B543EF">
      <w:pPr>
        <w:pStyle w:val="sectiontitle"/>
      </w:pPr>
      <w:r>
        <w:t>Purpose</w:t>
      </w:r>
    </w:p>
    <w:p w14:paraId="602106DF" w14:textId="77777777" w:rsidR="00346115" w:rsidRDefault="00B543EF">
      <w:r>
        <w:t xml:space="preserve">In this activity, you recalculate the depreciation of an asset master data record. Recalculation may be necessary if there’s a configuration change to the depreciation keys or terms. Changing the depreciation key or useful life on the asset master usually doesn’t require recalculation since the system automatically adjusts the planned depreciation at the time of the change. Nevertheless, </w:t>
      </w:r>
      <w:r>
        <w:lastRenderedPageBreak/>
        <w:t>it’s a best practice to include this as part of your periodic processing to ensure G/L and fixed assets are in balance. Since no configuration changes are made in this test script, the detail log should be empty.</w:t>
      </w:r>
    </w:p>
    <w:tbl>
      <w:tblPr>
        <w:tblStyle w:val="SAPNote"/>
        <w:tblW w:w="4975" w:type="pct"/>
        <w:tblLook w:val="0600" w:firstRow="0" w:lastRow="0" w:firstColumn="0" w:lastColumn="0" w:noHBand="1" w:noVBand="1"/>
      </w:tblPr>
      <w:tblGrid>
        <w:gridCol w:w="14195"/>
      </w:tblGrid>
      <w:tr w:rsidR="00346115" w14:paraId="2DFFCBEA" w14:textId="77777777" w:rsidTr="00066269">
        <w:tc>
          <w:tcPr>
            <w:tcW w:w="0" w:type="auto"/>
          </w:tcPr>
          <w:p w14:paraId="6E116FED" w14:textId="77777777" w:rsidR="00346115" w:rsidRDefault="00B543EF">
            <w:r>
              <w:rPr>
                <w:rStyle w:val="bold"/>
              </w:rPr>
              <w:t xml:space="preserve">Note </w:t>
            </w:r>
            <w:r>
              <w:t xml:space="preserve">If you activated the feature toggle for the new design, use the </w:t>
            </w:r>
            <w:r>
              <w:rPr>
                <w:rStyle w:val="screenelement"/>
              </w:rPr>
              <w:t>Depreciation Profile</w:t>
            </w:r>
            <w:r>
              <w:t xml:space="preserve"> field instead of the </w:t>
            </w:r>
            <w:r>
              <w:rPr>
                <w:rStyle w:val="screenelement"/>
              </w:rPr>
              <w:t>Depreciation Key</w:t>
            </w:r>
            <w:r>
              <w:t xml:space="preserve"> field.</w:t>
            </w:r>
          </w:p>
        </w:tc>
      </w:tr>
    </w:tbl>
    <w:p w14:paraId="493E8A60" w14:textId="77777777" w:rsidR="00346115" w:rsidRDefault="00B543EF">
      <w:pPr>
        <w:pStyle w:val="sectiontitle"/>
      </w:pPr>
      <w:r>
        <w:t>Prerequisite</w:t>
      </w:r>
    </w:p>
    <w:p w14:paraId="155C51B8" w14:textId="77777777" w:rsidR="00066269" w:rsidRDefault="00B543EF">
      <w:r>
        <w:t>You may need to recalculate planned annual depreciation in certain company codes or for individual fixed assets. This may be necessary if:</w:t>
      </w:r>
    </w:p>
    <w:p w14:paraId="79BF7FC0" w14:textId="4FCD6303" w:rsidR="00346115" w:rsidRDefault="00B543EF">
      <w:pPr>
        <w:pStyle w:val="listpara1"/>
        <w:numPr>
          <w:ilvl w:val="0"/>
          <w:numId w:val="13"/>
        </w:numPr>
      </w:pPr>
      <w:r>
        <w:t>You've changed the depreciation calculation relevant parameter in Customizing.</w:t>
      </w:r>
    </w:p>
    <w:p w14:paraId="4294D0C0" w14:textId="77777777" w:rsidR="00346115" w:rsidRDefault="00B543EF">
      <w:pPr>
        <w:pStyle w:val="listpara1"/>
        <w:numPr>
          <w:ilvl w:val="0"/>
          <w:numId w:val="3"/>
        </w:numPr>
      </w:pPr>
      <w:r>
        <w:t>You made mass changes that you programmed yourself and these changes affected data relevant to depreciation</w:t>
      </w:r>
    </w:p>
    <w:p w14:paraId="62193415" w14:textId="77777777" w:rsidR="00346115" w:rsidRDefault="00B543EF">
      <w:pPr>
        <w:pStyle w:val="sectiontitle"/>
      </w:pPr>
      <w:r>
        <w:t>Procedure</w:t>
      </w:r>
    </w:p>
    <w:p w14:paraId="7BEFFDC4" w14:textId="77777777" w:rsidR="00346115" w:rsidRDefault="00B543EF">
      <w:r>
        <w:t xml:space="preserve">To execute this activity, run the processes in the </w:t>
      </w:r>
      <w:r>
        <w:rPr>
          <w:rStyle w:val="bold"/>
        </w:rPr>
        <w:t>Recalculating Values</w:t>
      </w:r>
      <w:r>
        <w:t xml:space="preserve"> section (in </w:t>
      </w:r>
      <w:r>
        <w:rPr>
          <w:rStyle w:val="bold"/>
        </w:rPr>
        <w:t>Month-End Closing</w:t>
      </w:r>
      <w:r>
        <w:t>) in the Asset Accounting (J62) test script, using the master data from this document.</w:t>
      </w:r>
    </w:p>
    <w:p w14:paraId="40E736DF" w14:textId="77777777" w:rsidR="00346115" w:rsidRDefault="00B543EF">
      <w:pPr>
        <w:pStyle w:val="Heading3"/>
      </w:pPr>
      <w:bookmarkStart w:id="66" w:name="unique_26"/>
      <w:bookmarkStart w:id="67" w:name="_Toc232847055"/>
      <w:r>
        <w:t>Post Asset Revaluation</w:t>
      </w:r>
      <w:bookmarkEnd w:id="66"/>
      <w:bookmarkEnd w:id="67"/>
    </w:p>
    <w:p w14:paraId="0130EDCB" w14:textId="77777777" w:rsidR="00346115" w:rsidRDefault="00B543EF">
      <w:pPr>
        <w:pStyle w:val="sectiontitle"/>
      </w:pPr>
      <w:r>
        <w:t>Test Administration</w:t>
      </w:r>
    </w:p>
    <w:p w14:paraId="4D1F43FC" w14:textId="77777777" w:rsidR="00346115" w:rsidRDefault="00B543EF">
      <w:r>
        <w:t>Customer project: Fill in the project-specific parts.</w:t>
      </w:r>
    </w:p>
    <w:p w14:paraId="43800013" w14:textId="77777777" w:rsidR="00346115" w:rsidRDefault="00346115"/>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346115" w:rsidRPr="00066269" w14:paraId="25056585" w14:textId="77777777" w:rsidTr="00066269">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08FC2EE" w14:textId="77777777" w:rsidR="00346115" w:rsidRPr="00066269" w:rsidRDefault="00B543EF">
            <w:pPr>
              <w:rPr>
                <w:sz w:val="12"/>
              </w:rPr>
            </w:pPr>
            <w:r w:rsidRPr="00066269">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635D8C3" w14:textId="77777777" w:rsidR="00346115" w:rsidRPr="00066269" w:rsidRDefault="00B543EF">
            <w:pPr>
              <w:rPr>
                <w:sz w:val="12"/>
              </w:rPr>
            </w:pPr>
            <w:r w:rsidRPr="00066269">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AC98270" w14:textId="77777777" w:rsidR="00346115" w:rsidRPr="00066269" w:rsidRDefault="00B543EF">
            <w:pPr>
              <w:rPr>
                <w:sz w:val="12"/>
              </w:rPr>
            </w:pPr>
            <w:r w:rsidRPr="00066269">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F9DD51C" w14:textId="77777777" w:rsidR="00B543EF" w:rsidRPr="00066269" w:rsidRDefault="00B543EF">
            <w:pPr>
              <w:rPr>
                <w:sz w:val="12"/>
              </w:rPr>
            </w:pPr>
          </w:p>
        </w:tc>
      </w:tr>
      <w:tr w:rsidR="00346115" w:rsidRPr="00066269" w14:paraId="3287F224" w14:textId="77777777" w:rsidTr="0006626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B146AB1" w14:textId="77777777" w:rsidR="00346115" w:rsidRPr="00066269" w:rsidRDefault="00B543EF">
            <w:pPr>
              <w:rPr>
                <w:sz w:val="12"/>
              </w:rPr>
            </w:pPr>
            <w:r w:rsidRPr="00066269">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394DFE2A" w14:textId="77777777" w:rsidR="00B543EF" w:rsidRPr="00066269" w:rsidRDefault="00B543E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01C6063" w14:textId="77777777" w:rsidR="00346115" w:rsidRPr="00066269" w:rsidRDefault="00B543EF">
            <w:pPr>
              <w:rPr>
                <w:sz w:val="12"/>
              </w:rPr>
            </w:pPr>
            <w:r w:rsidRPr="00066269">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5BAA623F" w14:textId="77777777" w:rsidR="00B543EF" w:rsidRPr="00066269" w:rsidRDefault="00B543EF">
            <w:pPr>
              <w:rPr>
                <w:sz w:val="12"/>
              </w:rPr>
            </w:pPr>
          </w:p>
        </w:tc>
      </w:tr>
      <w:tr w:rsidR="00346115" w:rsidRPr="00066269" w14:paraId="39B19C4D" w14:textId="77777777" w:rsidTr="0006626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4611C7B" w14:textId="77777777" w:rsidR="00346115" w:rsidRPr="00066269" w:rsidRDefault="00B543EF">
            <w:pPr>
              <w:rPr>
                <w:sz w:val="12"/>
              </w:rPr>
            </w:pPr>
            <w:r w:rsidRPr="00066269">
              <w:rPr>
                <w:sz w:val="12"/>
              </w:rPr>
              <w:t xml:space="preserve">Business </w:t>
            </w:r>
            <w:r w:rsidRPr="00066269">
              <w:rPr>
                <w:sz w:val="12"/>
              </w:rPr>
              <w:t>Role(s):</w:t>
            </w:r>
          </w:p>
        </w:tc>
        <w:tc>
          <w:tcPr>
            <w:tcW w:w="0" w:type="auto"/>
            <w:tcBorders>
              <w:bottom w:val="single" w:sz="2" w:space="0" w:color="000000"/>
              <w:right w:val="single" w:sz="2" w:space="0" w:color="000000"/>
            </w:tcBorders>
            <w:tcMar>
              <w:top w:w="29" w:type="dxa"/>
              <w:left w:w="29" w:type="dxa"/>
              <w:bottom w:w="29" w:type="dxa"/>
              <w:right w:w="29" w:type="dxa"/>
            </w:tcMar>
          </w:tcPr>
          <w:p w14:paraId="3C8E6683" w14:textId="77777777" w:rsidR="00B543EF" w:rsidRPr="00066269" w:rsidRDefault="00B543E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DFF8289" w14:textId="77777777" w:rsidR="00346115" w:rsidRPr="00066269" w:rsidRDefault="00B543EF">
            <w:pPr>
              <w:rPr>
                <w:sz w:val="12"/>
              </w:rPr>
            </w:pPr>
            <w:r w:rsidRPr="00066269">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0E3F9E89" w14:textId="77777777" w:rsidR="00346115" w:rsidRPr="00066269" w:rsidRDefault="00B543EF">
            <w:pPr>
              <w:rPr>
                <w:sz w:val="12"/>
              </w:rPr>
            </w:pPr>
            <w:r w:rsidRPr="00066269">
              <w:rPr>
                <w:rStyle w:val="userinput"/>
                <w:sz w:val="12"/>
              </w:rPr>
              <w:t>&lt;State the Service Provider, Customer or Joint Service Provider and Customer&gt;</w:t>
            </w:r>
          </w:p>
        </w:tc>
      </w:tr>
    </w:tbl>
    <w:p w14:paraId="6DC60817" w14:textId="77777777" w:rsidR="00346115" w:rsidRDefault="00B543EF">
      <w:pPr>
        <w:pStyle w:val="sectiontitle"/>
      </w:pPr>
      <w:r>
        <w:t>Purpose</w:t>
      </w:r>
    </w:p>
    <w:p w14:paraId="509AB49F" w14:textId="77777777" w:rsidR="00066269" w:rsidRDefault="00B543EF">
      <w:r>
        <w:t xml:space="preserve">In this activity, you can revaluate single assets as part of your periodic business. Starting with the 2408 release, there’s a new revaluation app that provides users more flexibility when revaluing an asset. The </w:t>
      </w:r>
      <w:r>
        <w:rPr>
          <w:rStyle w:val="screenelement"/>
        </w:rPr>
        <w:t>Post Asset Revaluation</w:t>
      </w:r>
      <w:r>
        <w:t xml:space="preserve"> </w:t>
      </w:r>
      <w:r>
        <w:rPr>
          <w:rStyle w:val="CourierNew"/>
        </w:rPr>
        <w:t>(F7775)</w:t>
      </w:r>
      <w:r>
        <w:t xml:space="preserve"> app offers users the capability of selecting individual parameters such as debit or credit along with the year of acquisition. By providing users individual selection, the new app is more flexible and multifunctional.</w:t>
      </w:r>
    </w:p>
    <w:p w14:paraId="2C24A5A6" w14:textId="11B7BB57" w:rsidR="00346115" w:rsidRDefault="00B543EF">
      <w:r>
        <w:t xml:space="preserve">The local or corporate accounting principle determines if revaluation is allowed. For example, corporate accounting ledger IFRS (ledger 2L) allows revaluation while USGP (ledger 3L) </w:t>
      </w:r>
      <w:r>
        <w:t>doesn’t.</w:t>
      </w:r>
    </w:p>
    <w:p w14:paraId="14F3AA66" w14:textId="77777777" w:rsidR="00346115" w:rsidRDefault="00B543EF">
      <w:pPr>
        <w:pStyle w:val="sectiontitle"/>
      </w:pPr>
      <w:r>
        <w:t>Prerequisites</w:t>
      </w:r>
    </w:p>
    <w:p w14:paraId="62DCBD68" w14:textId="77777777" w:rsidR="00346115" w:rsidRDefault="00B543EF">
      <w:r>
        <w:t xml:space="preserve">Use an existing asset in any asset class that has acquisition postings. If no suitable asset exists, you must create asset master data. To perform this activity, run the processes in the Create Asset - MDS (BNI) master data script, using the master data from this document. Post the acquisition costs to the asset using the  </w:t>
      </w:r>
      <w:r>
        <w:rPr>
          <w:rStyle w:val="screenelement"/>
        </w:rPr>
        <w:t>Post Asset Acquisition</w:t>
      </w:r>
      <w:r>
        <w:t xml:space="preserve"> - </w:t>
      </w:r>
      <w:r>
        <w:rPr>
          <w:rStyle w:val="screenelement"/>
        </w:rPr>
        <w:t>And Quantity Adjustment</w:t>
      </w:r>
      <w:r>
        <w:t xml:space="preserve"> </w:t>
      </w:r>
      <w:r>
        <w:rPr>
          <w:rStyle w:val="CourierNew"/>
        </w:rPr>
        <w:t>(F6488)</w:t>
      </w:r>
      <w:r>
        <w:t> app.</w:t>
      </w:r>
    </w:p>
    <w:p w14:paraId="495B1B05" w14:textId="77777777" w:rsidR="00346115" w:rsidRDefault="00B543EF">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619"/>
        <w:gridCol w:w="1171"/>
        <w:gridCol w:w="6180"/>
        <w:gridCol w:w="5332"/>
        <w:gridCol w:w="1002"/>
      </w:tblGrid>
      <w:tr w:rsidR="00346115" w:rsidRPr="00066269" w14:paraId="3AECA4B7" w14:textId="77777777" w:rsidTr="00066269">
        <w:trPr>
          <w:cnfStyle w:val="100000000000" w:firstRow="1" w:lastRow="0" w:firstColumn="0" w:lastColumn="0" w:oddVBand="0" w:evenVBand="0" w:oddHBand="0" w:evenHBand="0" w:firstRowFirstColumn="0" w:firstRowLastColumn="0" w:lastRowFirstColumn="0" w:lastRowLastColumn="0"/>
        </w:trPr>
        <w:tc>
          <w:tcPr>
            <w:tcW w:w="0" w:type="auto"/>
          </w:tcPr>
          <w:p w14:paraId="4728594C" w14:textId="77777777" w:rsidR="00346115" w:rsidRPr="00066269" w:rsidRDefault="00B543EF">
            <w:pPr>
              <w:pStyle w:val="boldparagraph"/>
              <w:rPr>
                <w:sz w:val="16"/>
              </w:rPr>
            </w:pPr>
            <w:r w:rsidRPr="00066269">
              <w:rPr>
                <w:rStyle w:val="bold"/>
                <w:sz w:val="16"/>
              </w:rPr>
              <w:t>Test Step #</w:t>
            </w:r>
          </w:p>
        </w:tc>
        <w:tc>
          <w:tcPr>
            <w:tcW w:w="0" w:type="auto"/>
          </w:tcPr>
          <w:p w14:paraId="71F68136" w14:textId="77777777" w:rsidR="00346115" w:rsidRPr="00066269" w:rsidRDefault="00B543EF">
            <w:pPr>
              <w:pStyle w:val="boldparagraph"/>
              <w:rPr>
                <w:sz w:val="16"/>
              </w:rPr>
            </w:pPr>
            <w:r w:rsidRPr="00066269">
              <w:rPr>
                <w:rStyle w:val="bold"/>
                <w:sz w:val="16"/>
              </w:rPr>
              <w:t>Test Step Name</w:t>
            </w:r>
          </w:p>
        </w:tc>
        <w:tc>
          <w:tcPr>
            <w:tcW w:w="0" w:type="auto"/>
          </w:tcPr>
          <w:p w14:paraId="18C7F532" w14:textId="77777777" w:rsidR="00346115" w:rsidRPr="00066269" w:rsidRDefault="00B543EF">
            <w:pPr>
              <w:pStyle w:val="boldparagraph"/>
              <w:rPr>
                <w:sz w:val="16"/>
              </w:rPr>
            </w:pPr>
            <w:r w:rsidRPr="00066269">
              <w:rPr>
                <w:rStyle w:val="bold"/>
                <w:sz w:val="16"/>
              </w:rPr>
              <w:t>Instruction</w:t>
            </w:r>
          </w:p>
        </w:tc>
        <w:tc>
          <w:tcPr>
            <w:tcW w:w="0" w:type="auto"/>
          </w:tcPr>
          <w:p w14:paraId="4A164D50" w14:textId="77777777" w:rsidR="00346115" w:rsidRPr="00066269" w:rsidRDefault="00B543EF">
            <w:pPr>
              <w:pStyle w:val="boldparagraph"/>
              <w:rPr>
                <w:sz w:val="16"/>
              </w:rPr>
            </w:pPr>
            <w:r w:rsidRPr="00066269">
              <w:rPr>
                <w:rStyle w:val="bold"/>
                <w:sz w:val="16"/>
              </w:rPr>
              <w:t>Expected Result</w:t>
            </w:r>
          </w:p>
        </w:tc>
        <w:tc>
          <w:tcPr>
            <w:tcW w:w="0" w:type="auto"/>
          </w:tcPr>
          <w:p w14:paraId="54A0E136" w14:textId="77777777" w:rsidR="00346115" w:rsidRPr="00066269" w:rsidRDefault="00B543EF">
            <w:pPr>
              <w:pStyle w:val="boldparagraph"/>
              <w:rPr>
                <w:sz w:val="16"/>
              </w:rPr>
            </w:pPr>
            <w:r w:rsidRPr="00066269">
              <w:rPr>
                <w:rStyle w:val="bold"/>
                <w:sz w:val="16"/>
              </w:rPr>
              <w:t>Pass / Fail / Comment</w:t>
            </w:r>
          </w:p>
        </w:tc>
      </w:tr>
      <w:tr w:rsidR="00346115" w:rsidRPr="00066269" w14:paraId="18F16D77" w14:textId="77777777" w:rsidTr="00066269">
        <w:tc>
          <w:tcPr>
            <w:tcW w:w="0" w:type="auto"/>
          </w:tcPr>
          <w:p w14:paraId="2377E0FD" w14:textId="77777777" w:rsidR="00346115" w:rsidRPr="00066269" w:rsidRDefault="00B543EF">
            <w:pPr>
              <w:rPr>
                <w:sz w:val="16"/>
              </w:rPr>
            </w:pPr>
            <w:r w:rsidRPr="00066269">
              <w:rPr>
                <w:sz w:val="16"/>
              </w:rPr>
              <w:t>1</w:t>
            </w:r>
          </w:p>
        </w:tc>
        <w:tc>
          <w:tcPr>
            <w:tcW w:w="0" w:type="auto"/>
          </w:tcPr>
          <w:p w14:paraId="48FF21F3" w14:textId="77777777" w:rsidR="00346115" w:rsidRPr="00066269" w:rsidRDefault="00B543EF">
            <w:pPr>
              <w:rPr>
                <w:sz w:val="16"/>
              </w:rPr>
            </w:pPr>
            <w:r w:rsidRPr="00066269">
              <w:rPr>
                <w:rStyle w:val="bold"/>
                <w:sz w:val="16"/>
              </w:rPr>
              <w:t xml:space="preserve">Log </w:t>
            </w:r>
            <w:r w:rsidRPr="00066269">
              <w:rPr>
                <w:rStyle w:val="bold"/>
                <w:sz w:val="16"/>
              </w:rPr>
              <w:t>On</w:t>
            </w:r>
          </w:p>
        </w:tc>
        <w:tc>
          <w:tcPr>
            <w:tcW w:w="0" w:type="auto"/>
          </w:tcPr>
          <w:p w14:paraId="7EC65186" w14:textId="77777777" w:rsidR="00346115" w:rsidRPr="00066269" w:rsidRDefault="00B543EF">
            <w:pPr>
              <w:rPr>
                <w:sz w:val="16"/>
              </w:rPr>
            </w:pPr>
            <w:r w:rsidRPr="00066269">
              <w:rPr>
                <w:sz w:val="16"/>
              </w:rPr>
              <w:t>Log on to the SAP Fiori launchpad as an Asset Accountant.</w:t>
            </w:r>
          </w:p>
        </w:tc>
        <w:tc>
          <w:tcPr>
            <w:tcW w:w="0" w:type="auto"/>
          </w:tcPr>
          <w:p w14:paraId="19327140" w14:textId="77777777" w:rsidR="00B543EF" w:rsidRPr="00066269" w:rsidRDefault="00B543EF">
            <w:pPr>
              <w:rPr>
                <w:sz w:val="16"/>
              </w:rPr>
            </w:pPr>
          </w:p>
        </w:tc>
        <w:tc>
          <w:tcPr>
            <w:tcW w:w="0" w:type="auto"/>
          </w:tcPr>
          <w:p w14:paraId="3F2F698F" w14:textId="77777777" w:rsidR="00B543EF" w:rsidRPr="00066269" w:rsidRDefault="00B543EF">
            <w:pPr>
              <w:rPr>
                <w:sz w:val="16"/>
              </w:rPr>
            </w:pPr>
          </w:p>
        </w:tc>
      </w:tr>
      <w:tr w:rsidR="00346115" w:rsidRPr="00066269" w14:paraId="33B0079E" w14:textId="77777777" w:rsidTr="00066269">
        <w:tc>
          <w:tcPr>
            <w:tcW w:w="0" w:type="auto"/>
          </w:tcPr>
          <w:p w14:paraId="010131E5" w14:textId="77777777" w:rsidR="00346115" w:rsidRPr="00066269" w:rsidRDefault="00B543EF">
            <w:pPr>
              <w:rPr>
                <w:sz w:val="16"/>
              </w:rPr>
            </w:pPr>
            <w:r w:rsidRPr="00066269">
              <w:rPr>
                <w:sz w:val="16"/>
              </w:rPr>
              <w:t>2</w:t>
            </w:r>
          </w:p>
        </w:tc>
        <w:tc>
          <w:tcPr>
            <w:tcW w:w="0" w:type="auto"/>
          </w:tcPr>
          <w:p w14:paraId="25E3D27E" w14:textId="77777777" w:rsidR="00346115" w:rsidRPr="00066269" w:rsidRDefault="00B543EF">
            <w:pPr>
              <w:rPr>
                <w:sz w:val="16"/>
              </w:rPr>
            </w:pPr>
            <w:r w:rsidRPr="00066269">
              <w:rPr>
                <w:rStyle w:val="bold"/>
                <w:sz w:val="16"/>
              </w:rPr>
              <w:t>Access the SAP Fiori App</w:t>
            </w:r>
          </w:p>
        </w:tc>
        <w:tc>
          <w:tcPr>
            <w:tcW w:w="0" w:type="auto"/>
          </w:tcPr>
          <w:p w14:paraId="300EFD5F" w14:textId="77777777" w:rsidR="00346115" w:rsidRPr="00066269" w:rsidRDefault="00B543EF">
            <w:pPr>
              <w:rPr>
                <w:sz w:val="16"/>
              </w:rPr>
            </w:pPr>
            <w:r w:rsidRPr="00066269">
              <w:rPr>
                <w:sz w:val="16"/>
              </w:rPr>
              <w:t xml:space="preserve">Open </w:t>
            </w:r>
            <w:r w:rsidRPr="00066269">
              <w:rPr>
                <w:rStyle w:val="screenelement"/>
                <w:sz w:val="16"/>
              </w:rPr>
              <w:t>Post Asset Revaluation</w:t>
            </w:r>
            <w:r w:rsidRPr="00066269">
              <w:rPr>
                <w:sz w:val="16"/>
              </w:rPr>
              <w:t xml:space="preserve"> </w:t>
            </w:r>
            <w:r w:rsidRPr="00066269">
              <w:rPr>
                <w:rStyle w:val="CourierNew"/>
                <w:sz w:val="16"/>
              </w:rPr>
              <w:t>(F7775)</w:t>
            </w:r>
            <w:r w:rsidRPr="00066269">
              <w:rPr>
                <w:sz w:val="16"/>
              </w:rPr>
              <w:t>.</w:t>
            </w:r>
          </w:p>
        </w:tc>
        <w:tc>
          <w:tcPr>
            <w:tcW w:w="0" w:type="auto"/>
          </w:tcPr>
          <w:p w14:paraId="4A1B036F" w14:textId="77777777" w:rsidR="00B543EF" w:rsidRPr="00066269" w:rsidRDefault="00B543EF">
            <w:pPr>
              <w:rPr>
                <w:sz w:val="16"/>
              </w:rPr>
            </w:pPr>
          </w:p>
        </w:tc>
        <w:tc>
          <w:tcPr>
            <w:tcW w:w="0" w:type="auto"/>
          </w:tcPr>
          <w:p w14:paraId="095F9A53" w14:textId="77777777" w:rsidR="00B543EF" w:rsidRPr="00066269" w:rsidRDefault="00B543EF">
            <w:pPr>
              <w:rPr>
                <w:sz w:val="16"/>
              </w:rPr>
            </w:pPr>
          </w:p>
        </w:tc>
      </w:tr>
      <w:tr w:rsidR="00346115" w:rsidRPr="00066269" w14:paraId="288594AC" w14:textId="77777777" w:rsidTr="00066269">
        <w:tc>
          <w:tcPr>
            <w:tcW w:w="0" w:type="auto"/>
          </w:tcPr>
          <w:p w14:paraId="03210B59" w14:textId="77777777" w:rsidR="00346115" w:rsidRPr="00066269" w:rsidRDefault="00B543EF">
            <w:pPr>
              <w:rPr>
                <w:sz w:val="16"/>
              </w:rPr>
            </w:pPr>
            <w:r w:rsidRPr="00066269">
              <w:rPr>
                <w:sz w:val="16"/>
              </w:rPr>
              <w:t>3</w:t>
            </w:r>
          </w:p>
        </w:tc>
        <w:tc>
          <w:tcPr>
            <w:tcW w:w="0" w:type="auto"/>
          </w:tcPr>
          <w:p w14:paraId="25BD0BBB" w14:textId="77777777" w:rsidR="00346115" w:rsidRPr="00066269" w:rsidRDefault="00B543EF">
            <w:pPr>
              <w:rPr>
                <w:sz w:val="16"/>
              </w:rPr>
            </w:pPr>
            <w:r w:rsidRPr="00066269">
              <w:rPr>
                <w:rStyle w:val="bold"/>
                <w:sz w:val="16"/>
              </w:rPr>
              <w:t>General</w:t>
            </w:r>
          </w:p>
        </w:tc>
        <w:tc>
          <w:tcPr>
            <w:tcW w:w="0" w:type="auto"/>
          </w:tcPr>
          <w:p w14:paraId="6077D9D4" w14:textId="77777777" w:rsidR="00346115" w:rsidRPr="00066269" w:rsidRDefault="00B543EF">
            <w:pPr>
              <w:rPr>
                <w:sz w:val="16"/>
              </w:rPr>
            </w:pPr>
            <w:r w:rsidRPr="00066269">
              <w:rPr>
                <w:sz w:val="16"/>
              </w:rPr>
              <w:t xml:space="preserve">Choose the </w:t>
            </w:r>
            <w:r w:rsidRPr="00066269">
              <w:rPr>
                <w:rStyle w:val="screenelement"/>
                <w:sz w:val="16"/>
              </w:rPr>
              <w:t>General Information</w:t>
            </w:r>
            <w:r w:rsidRPr="00066269">
              <w:rPr>
                <w:sz w:val="16"/>
              </w:rPr>
              <w:t xml:space="preserve"> tab.</w:t>
            </w:r>
          </w:p>
        </w:tc>
        <w:tc>
          <w:tcPr>
            <w:tcW w:w="0" w:type="auto"/>
          </w:tcPr>
          <w:p w14:paraId="70EC8323" w14:textId="77777777" w:rsidR="00B543EF" w:rsidRPr="00066269" w:rsidRDefault="00B543EF">
            <w:pPr>
              <w:rPr>
                <w:sz w:val="16"/>
              </w:rPr>
            </w:pPr>
          </w:p>
        </w:tc>
        <w:tc>
          <w:tcPr>
            <w:tcW w:w="0" w:type="auto"/>
          </w:tcPr>
          <w:p w14:paraId="3C6FCFD9" w14:textId="77777777" w:rsidR="00B543EF" w:rsidRPr="00066269" w:rsidRDefault="00B543EF">
            <w:pPr>
              <w:rPr>
                <w:sz w:val="16"/>
              </w:rPr>
            </w:pPr>
          </w:p>
        </w:tc>
      </w:tr>
      <w:tr w:rsidR="00346115" w:rsidRPr="00066269" w14:paraId="04BB0059" w14:textId="77777777" w:rsidTr="00066269">
        <w:tc>
          <w:tcPr>
            <w:tcW w:w="0" w:type="auto"/>
          </w:tcPr>
          <w:p w14:paraId="27A53FFC" w14:textId="77777777" w:rsidR="00346115" w:rsidRPr="00066269" w:rsidRDefault="00B543EF">
            <w:pPr>
              <w:rPr>
                <w:sz w:val="16"/>
              </w:rPr>
            </w:pPr>
            <w:r w:rsidRPr="00066269">
              <w:rPr>
                <w:sz w:val="16"/>
              </w:rPr>
              <w:t>4</w:t>
            </w:r>
          </w:p>
        </w:tc>
        <w:tc>
          <w:tcPr>
            <w:tcW w:w="0" w:type="auto"/>
          </w:tcPr>
          <w:p w14:paraId="0994748D" w14:textId="77777777" w:rsidR="00346115" w:rsidRPr="00066269" w:rsidRDefault="00B543EF">
            <w:pPr>
              <w:rPr>
                <w:sz w:val="16"/>
              </w:rPr>
            </w:pPr>
            <w:r w:rsidRPr="00066269">
              <w:rPr>
                <w:rStyle w:val="bold"/>
                <w:sz w:val="16"/>
              </w:rPr>
              <w:t>General information</w:t>
            </w:r>
          </w:p>
        </w:tc>
        <w:tc>
          <w:tcPr>
            <w:tcW w:w="0" w:type="auto"/>
          </w:tcPr>
          <w:p w14:paraId="385751E6" w14:textId="77777777" w:rsidR="00066269" w:rsidRPr="00066269" w:rsidRDefault="00B543EF">
            <w:pPr>
              <w:rPr>
                <w:sz w:val="16"/>
              </w:rPr>
            </w:pPr>
            <w:r w:rsidRPr="00066269">
              <w:rPr>
                <w:sz w:val="16"/>
              </w:rPr>
              <w:t>Make the following entries</w:t>
            </w:r>
            <w:r w:rsidRPr="00066269">
              <w:rPr>
                <w:rStyle w:val="screenelement"/>
                <w:sz w:val="16"/>
              </w:rPr>
              <w:t>:</w:t>
            </w:r>
          </w:p>
          <w:p w14:paraId="229726E9" w14:textId="77777777" w:rsidR="00066269" w:rsidRPr="00066269" w:rsidRDefault="00B543EF">
            <w:pPr>
              <w:rPr>
                <w:sz w:val="16"/>
              </w:rPr>
            </w:pPr>
            <w:r w:rsidRPr="00066269">
              <w:rPr>
                <w:rStyle w:val="screenelement"/>
                <w:sz w:val="16"/>
              </w:rPr>
              <w:t>Company Code</w:t>
            </w:r>
            <w:r w:rsidRPr="00066269">
              <w:rPr>
                <w:sz w:val="16"/>
              </w:rPr>
              <w:t xml:space="preserve">: </w:t>
            </w:r>
            <w:r w:rsidRPr="00066269">
              <w:rPr>
                <w:rStyle w:val="userinput"/>
                <w:sz w:val="16"/>
              </w:rPr>
              <w:t>3310</w:t>
            </w:r>
          </w:p>
          <w:p w14:paraId="28E577E8" w14:textId="77777777" w:rsidR="00066269" w:rsidRPr="00066269" w:rsidRDefault="00B543EF">
            <w:pPr>
              <w:rPr>
                <w:sz w:val="16"/>
              </w:rPr>
            </w:pPr>
            <w:r w:rsidRPr="00066269">
              <w:rPr>
                <w:rStyle w:val="screenelement"/>
                <w:sz w:val="16"/>
              </w:rPr>
              <w:t>Main Asset Number:</w:t>
            </w:r>
            <w:r w:rsidRPr="00066269">
              <w:rPr>
                <w:sz w:val="16"/>
              </w:rPr>
              <w:t xml:space="preserve"> </w:t>
            </w:r>
            <w:r w:rsidRPr="00066269">
              <w:rPr>
                <w:rStyle w:val="userinput"/>
                <w:sz w:val="16"/>
              </w:rPr>
              <w:t>&lt;Your asset number&gt;</w:t>
            </w:r>
          </w:p>
          <w:p w14:paraId="582E0A95" w14:textId="77777777" w:rsidR="00066269" w:rsidRPr="00066269" w:rsidRDefault="00B543EF">
            <w:pPr>
              <w:rPr>
                <w:sz w:val="16"/>
              </w:rPr>
            </w:pPr>
            <w:r w:rsidRPr="00066269">
              <w:rPr>
                <w:rStyle w:val="screenelement"/>
                <w:sz w:val="16"/>
              </w:rPr>
              <w:t xml:space="preserve">Asset </w:t>
            </w:r>
            <w:r w:rsidRPr="00066269">
              <w:rPr>
                <w:rStyle w:val="screenelement"/>
                <w:sz w:val="16"/>
              </w:rPr>
              <w:t>subnumber:</w:t>
            </w:r>
            <w:r w:rsidRPr="00066269">
              <w:rPr>
                <w:sz w:val="16"/>
              </w:rPr>
              <w:t xml:space="preserve"> </w:t>
            </w:r>
            <w:r w:rsidRPr="00066269">
              <w:rPr>
                <w:rStyle w:val="userinput"/>
                <w:sz w:val="16"/>
              </w:rPr>
              <w:t>&lt;Your asset subnumber&gt;</w:t>
            </w:r>
          </w:p>
          <w:p w14:paraId="61C17126" w14:textId="77777777" w:rsidR="00066269" w:rsidRPr="00066269" w:rsidRDefault="00B543EF">
            <w:pPr>
              <w:rPr>
                <w:sz w:val="16"/>
              </w:rPr>
            </w:pPr>
            <w:r w:rsidRPr="00066269">
              <w:rPr>
                <w:rStyle w:val="screenelement"/>
                <w:sz w:val="16"/>
              </w:rPr>
              <w:t>Journal Entry Date</w:t>
            </w:r>
            <w:r w:rsidRPr="00066269">
              <w:rPr>
                <w:sz w:val="16"/>
              </w:rPr>
              <w:t xml:space="preserve">: </w:t>
            </w:r>
            <w:r w:rsidRPr="00066269">
              <w:rPr>
                <w:rStyle w:val="userinput"/>
                <w:sz w:val="16"/>
              </w:rPr>
              <w:t>&lt;Your document date, for example, today&gt;</w:t>
            </w:r>
          </w:p>
          <w:p w14:paraId="1411A9C0" w14:textId="77777777" w:rsidR="00066269" w:rsidRPr="00066269" w:rsidRDefault="00B543EF">
            <w:pPr>
              <w:rPr>
                <w:sz w:val="16"/>
              </w:rPr>
            </w:pPr>
            <w:r w:rsidRPr="00066269">
              <w:rPr>
                <w:rStyle w:val="screenelement"/>
                <w:sz w:val="16"/>
              </w:rPr>
              <w:t>Posting Date</w:t>
            </w:r>
            <w:r w:rsidRPr="00066269">
              <w:rPr>
                <w:sz w:val="16"/>
              </w:rPr>
              <w:t xml:space="preserve">: </w:t>
            </w:r>
            <w:r w:rsidRPr="00066269">
              <w:rPr>
                <w:rStyle w:val="userinput"/>
                <w:sz w:val="16"/>
              </w:rPr>
              <w:t>&lt;Your document date, for example, today&gt;</w:t>
            </w:r>
          </w:p>
          <w:p w14:paraId="493B0495" w14:textId="551EA7A1" w:rsidR="00346115" w:rsidRPr="00066269" w:rsidRDefault="00B543EF">
            <w:pPr>
              <w:rPr>
                <w:sz w:val="16"/>
              </w:rPr>
            </w:pPr>
            <w:r w:rsidRPr="00066269">
              <w:rPr>
                <w:rStyle w:val="screenelement"/>
                <w:sz w:val="16"/>
              </w:rPr>
              <w:t>Asset Value Date</w:t>
            </w:r>
            <w:r w:rsidRPr="00066269">
              <w:rPr>
                <w:sz w:val="16"/>
              </w:rPr>
              <w:t xml:space="preserve">: </w:t>
            </w:r>
            <w:r w:rsidRPr="00066269">
              <w:rPr>
                <w:rStyle w:val="userinput"/>
                <w:sz w:val="16"/>
              </w:rPr>
              <w:t>&lt;Your value date, for example, today&gt;</w:t>
            </w:r>
          </w:p>
        </w:tc>
        <w:tc>
          <w:tcPr>
            <w:tcW w:w="0" w:type="auto"/>
          </w:tcPr>
          <w:p w14:paraId="782BABC8" w14:textId="77777777" w:rsidR="00B543EF" w:rsidRPr="00066269" w:rsidRDefault="00B543EF">
            <w:pPr>
              <w:rPr>
                <w:sz w:val="16"/>
              </w:rPr>
            </w:pPr>
          </w:p>
        </w:tc>
        <w:tc>
          <w:tcPr>
            <w:tcW w:w="0" w:type="auto"/>
          </w:tcPr>
          <w:p w14:paraId="3E6A07D3" w14:textId="77777777" w:rsidR="00B543EF" w:rsidRPr="00066269" w:rsidRDefault="00B543EF">
            <w:pPr>
              <w:rPr>
                <w:sz w:val="16"/>
              </w:rPr>
            </w:pPr>
          </w:p>
        </w:tc>
      </w:tr>
      <w:tr w:rsidR="00346115" w:rsidRPr="00066269" w14:paraId="1BFB3911" w14:textId="77777777" w:rsidTr="00066269">
        <w:tc>
          <w:tcPr>
            <w:tcW w:w="0" w:type="auto"/>
          </w:tcPr>
          <w:p w14:paraId="15090FE1" w14:textId="77777777" w:rsidR="00346115" w:rsidRPr="00066269" w:rsidRDefault="00B543EF">
            <w:pPr>
              <w:rPr>
                <w:sz w:val="16"/>
              </w:rPr>
            </w:pPr>
            <w:r w:rsidRPr="00066269">
              <w:rPr>
                <w:sz w:val="16"/>
              </w:rPr>
              <w:t>5</w:t>
            </w:r>
          </w:p>
        </w:tc>
        <w:tc>
          <w:tcPr>
            <w:tcW w:w="0" w:type="auto"/>
          </w:tcPr>
          <w:p w14:paraId="17B2F166" w14:textId="77777777" w:rsidR="00346115" w:rsidRPr="00066269" w:rsidRDefault="00B543EF">
            <w:pPr>
              <w:rPr>
                <w:sz w:val="16"/>
              </w:rPr>
            </w:pPr>
            <w:r w:rsidRPr="00066269">
              <w:rPr>
                <w:rStyle w:val="bold"/>
                <w:sz w:val="16"/>
              </w:rPr>
              <w:t>Posting Information</w:t>
            </w:r>
          </w:p>
        </w:tc>
        <w:tc>
          <w:tcPr>
            <w:tcW w:w="0" w:type="auto"/>
          </w:tcPr>
          <w:p w14:paraId="46E3948B" w14:textId="77777777" w:rsidR="00346115" w:rsidRPr="00066269" w:rsidRDefault="00B543EF">
            <w:pPr>
              <w:rPr>
                <w:sz w:val="16"/>
              </w:rPr>
            </w:pPr>
            <w:r w:rsidRPr="00066269">
              <w:rPr>
                <w:sz w:val="16"/>
              </w:rPr>
              <w:t xml:space="preserve">Choose the </w:t>
            </w:r>
            <w:r w:rsidRPr="00066269">
              <w:rPr>
                <w:rStyle w:val="screenelement"/>
                <w:sz w:val="16"/>
              </w:rPr>
              <w:t>Posting information</w:t>
            </w:r>
            <w:r w:rsidRPr="00066269">
              <w:rPr>
                <w:sz w:val="16"/>
              </w:rPr>
              <w:t xml:space="preserve"> tab.</w:t>
            </w:r>
          </w:p>
        </w:tc>
        <w:tc>
          <w:tcPr>
            <w:tcW w:w="0" w:type="auto"/>
          </w:tcPr>
          <w:p w14:paraId="23C68512" w14:textId="77777777" w:rsidR="00B543EF" w:rsidRPr="00066269" w:rsidRDefault="00B543EF">
            <w:pPr>
              <w:rPr>
                <w:sz w:val="16"/>
              </w:rPr>
            </w:pPr>
          </w:p>
        </w:tc>
        <w:tc>
          <w:tcPr>
            <w:tcW w:w="0" w:type="auto"/>
          </w:tcPr>
          <w:p w14:paraId="11EBBE96" w14:textId="77777777" w:rsidR="00B543EF" w:rsidRPr="00066269" w:rsidRDefault="00B543EF">
            <w:pPr>
              <w:rPr>
                <w:sz w:val="16"/>
              </w:rPr>
            </w:pPr>
          </w:p>
        </w:tc>
      </w:tr>
      <w:tr w:rsidR="00346115" w:rsidRPr="00066269" w14:paraId="3A7B9E72" w14:textId="77777777" w:rsidTr="00066269">
        <w:tc>
          <w:tcPr>
            <w:tcW w:w="0" w:type="auto"/>
          </w:tcPr>
          <w:p w14:paraId="0FC8F9FA" w14:textId="77777777" w:rsidR="00346115" w:rsidRPr="00066269" w:rsidRDefault="00B543EF">
            <w:pPr>
              <w:rPr>
                <w:sz w:val="16"/>
              </w:rPr>
            </w:pPr>
            <w:r w:rsidRPr="00066269">
              <w:rPr>
                <w:sz w:val="16"/>
              </w:rPr>
              <w:t>6</w:t>
            </w:r>
          </w:p>
        </w:tc>
        <w:tc>
          <w:tcPr>
            <w:tcW w:w="0" w:type="auto"/>
          </w:tcPr>
          <w:p w14:paraId="2C2A9329" w14:textId="77777777" w:rsidR="00346115" w:rsidRPr="00066269" w:rsidRDefault="00B543EF">
            <w:pPr>
              <w:rPr>
                <w:sz w:val="16"/>
              </w:rPr>
            </w:pPr>
            <w:r w:rsidRPr="00066269">
              <w:rPr>
                <w:rStyle w:val="bold"/>
                <w:sz w:val="16"/>
              </w:rPr>
              <w:t>Posting information</w:t>
            </w:r>
          </w:p>
        </w:tc>
        <w:tc>
          <w:tcPr>
            <w:tcW w:w="0" w:type="auto"/>
          </w:tcPr>
          <w:p w14:paraId="06A4C761" w14:textId="77777777" w:rsidR="00066269" w:rsidRPr="00066269" w:rsidRDefault="00B543EF">
            <w:pPr>
              <w:rPr>
                <w:sz w:val="16"/>
              </w:rPr>
            </w:pPr>
            <w:r w:rsidRPr="00066269">
              <w:rPr>
                <w:sz w:val="16"/>
              </w:rPr>
              <w:t>Make the following entries</w:t>
            </w:r>
            <w:r w:rsidRPr="00066269">
              <w:rPr>
                <w:rStyle w:val="screenelement"/>
                <w:sz w:val="16"/>
              </w:rPr>
              <w:t>:</w:t>
            </w:r>
          </w:p>
          <w:p w14:paraId="57D2B70C" w14:textId="77777777" w:rsidR="00066269" w:rsidRPr="00066269" w:rsidRDefault="00B543EF">
            <w:pPr>
              <w:rPr>
                <w:sz w:val="16"/>
              </w:rPr>
            </w:pPr>
            <w:r w:rsidRPr="00066269">
              <w:rPr>
                <w:rStyle w:val="screenelement"/>
                <w:sz w:val="16"/>
              </w:rPr>
              <w:t>Ledger</w:t>
            </w:r>
            <w:r w:rsidRPr="00066269">
              <w:rPr>
                <w:sz w:val="16"/>
              </w:rPr>
              <w:t xml:space="preserve">: </w:t>
            </w:r>
            <w:r w:rsidRPr="00066269">
              <w:rPr>
                <w:rStyle w:val="userinput"/>
                <w:sz w:val="16"/>
              </w:rPr>
              <w:t>&lt;empty for all ledgers, or use the Ledger value in the Master Data, Organizational Data, and Other Data topic&gt;</w:t>
            </w:r>
          </w:p>
          <w:p w14:paraId="3D055169" w14:textId="7A819233" w:rsidR="00346115" w:rsidRPr="00066269" w:rsidRDefault="00B543EF">
            <w:pPr>
              <w:rPr>
                <w:sz w:val="16"/>
              </w:rPr>
            </w:pPr>
            <w:r w:rsidRPr="00066269">
              <w:rPr>
                <w:rStyle w:val="screenelement"/>
                <w:sz w:val="16"/>
              </w:rPr>
              <w:t>Depreciation Area</w:t>
            </w:r>
            <w:r w:rsidRPr="00066269">
              <w:rPr>
                <w:sz w:val="16"/>
              </w:rPr>
              <w:t xml:space="preserve">: </w:t>
            </w:r>
            <w:r w:rsidRPr="00066269">
              <w:rPr>
                <w:rStyle w:val="userinput"/>
                <w:sz w:val="16"/>
              </w:rPr>
              <w:t xml:space="preserve">&lt;empty for all depreciation areas or </w:t>
            </w:r>
            <w:r w:rsidRPr="00066269">
              <w:rPr>
                <w:rStyle w:val="userinput"/>
                <w:sz w:val="16"/>
              </w:rPr>
              <w:t>depreciation areas based on ledger selection.&gt;</w:t>
            </w:r>
          </w:p>
          <w:p w14:paraId="10110DDA" w14:textId="77777777" w:rsidR="00346115" w:rsidRPr="00066269" w:rsidRDefault="00346115">
            <w:pPr>
              <w:rPr>
                <w:sz w:val="16"/>
              </w:rPr>
            </w:pPr>
          </w:p>
          <w:tbl>
            <w:tblPr>
              <w:tblW w:w="4975" w:type="pct"/>
              <w:tblCellMar>
                <w:left w:w="10" w:type="dxa"/>
                <w:right w:w="10" w:type="dxa"/>
              </w:tblCellMar>
              <w:tblLook w:val="0000" w:firstRow="0" w:lastRow="0" w:firstColumn="0" w:lastColumn="0" w:noHBand="0" w:noVBand="0"/>
            </w:tblPr>
            <w:tblGrid>
              <w:gridCol w:w="5988"/>
            </w:tblGrid>
            <w:tr w:rsidR="00346115" w:rsidRPr="00066269" w14:paraId="1E49EAE2" w14:textId="77777777" w:rsidTr="00066269">
              <w:tblPrEx>
                <w:tblCellMar>
                  <w:top w:w="0" w:type="dxa"/>
                  <w:bottom w:w="0" w:type="dxa"/>
                </w:tblCellMar>
              </w:tblPrEx>
              <w:trPr>
                <w:cantSplit/>
              </w:trPr>
              <w:tc>
                <w:tcPr>
                  <w:tcW w:w="0" w:type="auto"/>
                  <w:tcBorders>
                    <w:top w:val="single" w:sz="2" w:space="0" w:color="000000"/>
                    <w:left w:val="single" w:sz="36" w:space="0" w:color="E56008"/>
                    <w:bottom w:val="single" w:sz="2" w:space="0" w:color="000000"/>
                    <w:right w:val="single" w:sz="2" w:space="0" w:color="000000"/>
                  </w:tcBorders>
                  <w:shd w:val="clear" w:color="auto" w:fill="EBEBEB"/>
                  <w:tcMar>
                    <w:top w:w="20" w:type="dxa"/>
                    <w:left w:w="87" w:type="dxa"/>
                    <w:bottom w:w="20" w:type="dxa"/>
                    <w:right w:w="20" w:type="dxa"/>
                  </w:tcMar>
                </w:tcPr>
                <w:p w14:paraId="794D1C77" w14:textId="77777777" w:rsidR="00346115" w:rsidRPr="00066269" w:rsidRDefault="00B543EF">
                  <w:pPr>
                    <w:rPr>
                      <w:sz w:val="16"/>
                    </w:rPr>
                  </w:pPr>
                  <w:r w:rsidRPr="00066269">
                    <w:rPr>
                      <w:rStyle w:val="bold"/>
                      <w:sz w:val="16"/>
                    </w:rPr>
                    <w:t xml:space="preserve">Caution </w:t>
                  </w:r>
                  <w:r w:rsidRPr="00066269">
                    <w:rPr>
                      <w:sz w:val="16"/>
                    </w:rPr>
                    <w:t xml:space="preserve">If you don't enter a depreciation area, all depreciation areas assigned to ledger </w:t>
                  </w:r>
                  <w:r w:rsidRPr="00066269">
                    <w:rPr>
                      <w:rStyle w:val="userinput"/>
                      <w:sz w:val="16"/>
                    </w:rPr>
                    <w:t>0L</w:t>
                  </w:r>
                  <w:r w:rsidRPr="00066269">
                    <w:rPr>
                      <w:sz w:val="16"/>
                    </w:rPr>
                    <w:t xml:space="preserve"> are posted to. The revaluation process isn't open for all depreciation areas.</w:t>
                  </w:r>
                </w:p>
              </w:tc>
            </w:tr>
          </w:tbl>
          <w:p w14:paraId="14C49813" w14:textId="77777777" w:rsidR="00346115" w:rsidRPr="00066269" w:rsidRDefault="00346115">
            <w:pPr>
              <w:rPr>
                <w:sz w:val="16"/>
              </w:rPr>
            </w:pPr>
          </w:p>
          <w:p w14:paraId="550ADEAD" w14:textId="77777777" w:rsidR="00346115" w:rsidRPr="00066269" w:rsidRDefault="00B543EF">
            <w:pPr>
              <w:rPr>
                <w:sz w:val="16"/>
              </w:rPr>
            </w:pPr>
            <w:r w:rsidRPr="00066269">
              <w:rPr>
                <w:rStyle w:val="screenelement"/>
                <w:sz w:val="16"/>
              </w:rPr>
              <w:t xml:space="preserve">Debit/Credit Code </w:t>
            </w:r>
            <w:r w:rsidRPr="00066269">
              <w:rPr>
                <w:sz w:val="16"/>
              </w:rPr>
              <w:t xml:space="preserve">: </w:t>
            </w:r>
            <w:r w:rsidRPr="00066269">
              <w:rPr>
                <w:rStyle w:val="userinput"/>
                <w:sz w:val="16"/>
              </w:rPr>
              <w:t>&lt;Revaluation (Debit) or Revaluation (Credit)&gt;</w:t>
            </w:r>
          </w:p>
          <w:tbl>
            <w:tblPr>
              <w:tblW w:w="4975" w:type="pct"/>
              <w:tblCellMar>
                <w:left w:w="10" w:type="dxa"/>
                <w:right w:w="10" w:type="dxa"/>
              </w:tblCellMar>
              <w:tblLook w:val="0000" w:firstRow="0" w:lastRow="0" w:firstColumn="0" w:lastColumn="0" w:noHBand="0" w:noVBand="0"/>
            </w:tblPr>
            <w:tblGrid>
              <w:gridCol w:w="5988"/>
            </w:tblGrid>
            <w:tr w:rsidR="00346115" w:rsidRPr="00066269" w14:paraId="2A2E89A9" w14:textId="77777777" w:rsidTr="00066269">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1D0D8185" w14:textId="77777777" w:rsidR="00346115" w:rsidRPr="00066269" w:rsidRDefault="00B543EF">
                  <w:pPr>
                    <w:rPr>
                      <w:sz w:val="16"/>
                    </w:rPr>
                  </w:pPr>
                  <w:r w:rsidRPr="00066269">
                    <w:rPr>
                      <w:rStyle w:val="bold"/>
                      <w:sz w:val="16"/>
                    </w:rPr>
                    <w:t xml:space="preserve">Note </w:t>
                  </w:r>
                  <w:r w:rsidRPr="00066269">
                    <w:rPr>
                      <w:sz w:val="16"/>
                    </w:rPr>
                    <w:t>Revaluation debits increase the value of the asset and credits decrease the asset value.</w:t>
                  </w:r>
                </w:p>
              </w:tc>
            </w:tr>
          </w:tbl>
          <w:p w14:paraId="5663D0AA" w14:textId="77777777" w:rsidR="00346115" w:rsidRPr="00066269" w:rsidRDefault="00346115">
            <w:pPr>
              <w:rPr>
                <w:sz w:val="16"/>
              </w:rPr>
            </w:pPr>
          </w:p>
          <w:p w14:paraId="4E48F368" w14:textId="77777777" w:rsidR="00346115" w:rsidRPr="00066269" w:rsidRDefault="00B543EF">
            <w:pPr>
              <w:rPr>
                <w:sz w:val="16"/>
              </w:rPr>
            </w:pPr>
            <w:r w:rsidRPr="00066269">
              <w:rPr>
                <w:rStyle w:val="screenelement"/>
                <w:sz w:val="16"/>
              </w:rPr>
              <w:t>Year of Acquisition</w:t>
            </w:r>
            <w:r w:rsidRPr="00066269">
              <w:rPr>
                <w:sz w:val="16"/>
              </w:rPr>
              <w:t xml:space="preserve">: </w:t>
            </w:r>
            <w:r w:rsidRPr="00066269">
              <w:rPr>
                <w:rStyle w:val="userinput"/>
                <w:sz w:val="16"/>
              </w:rPr>
              <w:t>&lt;Current Year or Prior Year&gt;</w:t>
            </w:r>
          </w:p>
          <w:tbl>
            <w:tblPr>
              <w:tblW w:w="4975" w:type="pct"/>
              <w:tblCellMar>
                <w:left w:w="10" w:type="dxa"/>
                <w:right w:w="10" w:type="dxa"/>
              </w:tblCellMar>
              <w:tblLook w:val="0000" w:firstRow="0" w:lastRow="0" w:firstColumn="0" w:lastColumn="0" w:noHBand="0" w:noVBand="0"/>
            </w:tblPr>
            <w:tblGrid>
              <w:gridCol w:w="5988"/>
            </w:tblGrid>
            <w:tr w:rsidR="00346115" w:rsidRPr="00066269" w14:paraId="15422AE9" w14:textId="77777777" w:rsidTr="00066269">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2A52764E" w14:textId="77777777" w:rsidR="00066269" w:rsidRPr="00066269" w:rsidRDefault="00B543EF">
                  <w:pPr>
                    <w:rPr>
                      <w:sz w:val="16"/>
                    </w:rPr>
                  </w:pPr>
                  <w:r w:rsidRPr="00066269">
                    <w:rPr>
                      <w:rStyle w:val="bold"/>
                      <w:sz w:val="16"/>
                    </w:rPr>
                    <w:lastRenderedPageBreak/>
                    <w:t xml:space="preserve">Note </w:t>
                  </w:r>
                  <w:r w:rsidRPr="00066269">
                    <w:rPr>
                      <w:sz w:val="16"/>
                    </w:rPr>
                    <w:t>The fields available for entry differ depending on the chosen year.</w:t>
                  </w:r>
                </w:p>
                <w:p w14:paraId="4A6A505F" w14:textId="49C51F66" w:rsidR="00346115" w:rsidRPr="00066269" w:rsidRDefault="00B543EF">
                  <w:pPr>
                    <w:pStyle w:val="listpara1"/>
                    <w:numPr>
                      <w:ilvl w:val="0"/>
                      <w:numId w:val="14"/>
                    </w:numPr>
                    <w:rPr>
                      <w:sz w:val="16"/>
                    </w:rPr>
                  </w:pPr>
                  <w:r w:rsidRPr="00066269">
                    <w:rPr>
                      <w:sz w:val="16"/>
                    </w:rPr>
                    <w:t>Current Year – Revaluation Amount for APC and Revaluation of Current Year Depreciation.</w:t>
                  </w:r>
                </w:p>
                <w:p w14:paraId="6B9A3077" w14:textId="77777777" w:rsidR="00346115" w:rsidRPr="00066269" w:rsidRDefault="00B543EF">
                  <w:pPr>
                    <w:pStyle w:val="listpara1"/>
                    <w:numPr>
                      <w:ilvl w:val="0"/>
                      <w:numId w:val="3"/>
                    </w:numPr>
                    <w:rPr>
                      <w:sz w:val="16"/>
                    </w:rPr>
                  </w:pPr>
                  <w:r w:rsidRPr="00066269">
                    <w:rPr>
                      <w:sz w:val="16"/>
                    </w:rPr>
                    <w:t>Prior Year – Revaluation Amount for APC, Revaluation of Current Year Depreciation and Revaluation of Prior Year Depreciation</w:t>
                  </w:r>
                </w:p>
              </w:tc>
            </w:tr>
          </w:tbl>
          <w:p w14:paraId="2674F2DB" w14:textId="77777777" w:rsidR="00346115" w:rsidRPr="00066269" w:rsidRDefault="00346115">
            <w:pPr>
              <w:rPr>
                <w:sz w:val="16"/>
              </w:rPr>
            </w:pPr>
          </w:p>
          <w:p w14:paraId="3AD834BB" w14:textId="77777777" w:rsidR="00066269" w:rsidRPr="00066269" w:rsidRDefault="00B543EF">
            <w:pPr>
              <w:rPr>
                <w:sz w:val="16"/>
              </w:rPr>
            </w:pPr>
            <w:r w:rsidRPr="00066269">
              <w:rPr>
                <w:rStyle w:val="screenelement"/>
                <w:sz w:val="16"/>
              </w:rPr>
              <w:t xml:space="preserve">Revaluation Amount for APC: </w:t>
            </w:r>
            <w:r w:rsidRPr="00066269">
              <w:rPr>
                <w:rStyle w:val="userinput"/>
                <w:sz w:val="16"/>
              </w:rPr>
              <w:t>1000</w:t>
            </w:r>
          </w:p>
          <w:p w14:paraId="2750DF77" w14:textId="77777777" w:rsidR="00066269" w:rsidRPr="00066269" w:rsidRDefault="00B543EF">
            <w:pPr>
              <w:rPr>
                <w:sz w:val="16"/>
              </w:rPr>
            </w:pPr>
            <w:r w:rsidRPr="00066269">
              <w:rPr>
                <w:rStyle w:val="screenelement"/>
                <w:sz w:val="16"/>
              </w:rPr>
              <w:t xml:space="preserve">Revaluation of Current Year Depreciation </w:t>
            </w:r>
            <w:r w:rsidRPr="00066269">
              <w:rPr>
                <w:rStyle w:val="userinput"/>
                <w:sz w:val="16"/>
              </w:rPr>
              <w:t>&lt;Your amount&gt;</w:t>
            </w:r>
          </w:p>
          <w:p w14:paraId="225BF635" w14:textId="136BBD7B" w:rsidR="00346115" w:rsidRPr="00066269" w:rsidRDefault="00B543EF">
            <w:pPr>
              <w:rPr>
                <w:sz w:val="16"/>
              </w:rPr>
            </w:pPr>
            <w:r w:rsidRPr="00066269">
              <w:rPr>
                <w:rStyle w:val="screenelement"/>
                <w:sz w:val="16"/>
              </w:rPr>
              <w:t xml:space="preserve">Revaluation of Prior Year Depreciation </w:t>
            </w:r>
            <w:r w:rsidRPr="00066269">
              <w:rPr>
                <w:rStyle w:val="userinput"/>
                <w:sz w:val="16"/>
              </w:rPr>
              <w:t>&lt;Your amount&gt;</w:t>
            </w:r>
          </w:p>
          <w:tbl>
            <w:tblPr>
              <w:tblW w:w="4975" w:type="pct"/>
              <w:tblCellMar>
                <w:left w:w="10" w:type="dxa"/>
                <w:right w:w="10" w:type="dxa"/>
              </w:tblCellMar>
              <w:tblLook w:val="0000" w:firstRow="0" w:lastRow="0" w:firstColumn="0" w:lastColumn="0" w:noHBand="0" w:noVBand="0"/>
            </w:tblPr>
            <w:tblGrid>
              <w:gridCol w:w="5988"/>
            </w:tblGrid>
            <w:tr w:rsidR="00346115" w:rsidRPr="00066269" w14:paraId="6D1FE57A" w14:textId="77777777" w:rsidTr="00066269">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3D011218" w14:textId="77777777" w:rsidR="00346115" w:rsidRPr="00066269" w:rsidRDefault="00B543EF">
                  <w:pPr>
                    <w:rPr>
                      <w:sz w:val="16"/>
                    </w:rPr>
                  </w:pPr>
                  <w:r w:rsidRPr="00066269">
                    <w:rPr>
                      <w:rStyle w:val="bold"/>
                      <w:sz w:val="16"/>
                    </w:rPr>
                    <w:t xml:space="preserve">Note </w:t>
                  </w:r>
                  <w:r w:rsidRPr="00066269">
                    <w:rPr>
                      <w:sz w:val="16"/>
                    </w:rPr>
                    <w:t xml:space="preserve">This field only appears when </w:t>
                  </w:r>
                  <w:r w:rsidRPr="00066269">
                    <w:rPr>
                      <w:rStyle w:val="screenelement"/>
                      <w:sz w:val="16"/>
                    </w:rPr>
                    <w:t>Year of Acquisition</w:t>
                  </w:r>
                  <w:r w:rsidRPr="00066269">
                    <w:rPr>
                      <w:sz w:val="16"/>
                    </w:rPr>
                    <w:t xml:space="preserve"> </w:t>
                  </w:r>
                  <w:r w:rsidRPr="00066269">
                    <w:rPr>
                      <w:rStyle w:val="userinput"/>
                      <w:sz w:val="16"/>
                    </w:rPr>
                    <w:t>Prior Year</w:t>
                  </w:r>
                  <w:r w:rsidRPr="00066269">
                    <w:rPr>
                      <w:sz w:val="16"/>
                    </w:rPr>
                    <w:t xml:space="preserve"> is selected.</w:t>
                  </w:r>
                </w:p>
              </w:tc>
            </w:tr>
          </w:tbl>
          <w:p w14:paraId="7BB37373" w14:textId="77777777" w:rsidR="00B543EF" w:rsidRPr="00066269" w:rsidRDefault="00B543EF">
            <w:pPr>
              <w:rPr>
                <w:sz w:val="16"/>
              </w:rPr>
            </w:pPr>
          </w:p>
        </w:tc>
        <w:tc>
          <w:tcPr>
            <w:tcW w:w="0" w:type="auto"/>
          </w:tcPr>
          <w:p w14:paraId="2E6105FA" w14:textId="77777777" w:rsidR="00B543EF" w:rsidRPr="00066269" w:rsidRDefault="00B543EF">
            <w:pPr>
              <w:rPr>
                <w:sz w:val="16"/>
              </w:rPr>
            </w:pPr>
          </w:p>
        </w:tc>
        <w:tc>
          <w:tcPr>
            <w:tcW w:w="0" w:type="auto"/>
          </w:tcPr>
          <w:p w14:paraId="5B2F23C2" w14:textId="77777777" w:rsidR="00B543EF" w:rsidRPr="00066269" w:rsidRDefault="00B543EF">
            <w:pPr>
              <w:rPr>
                <w:sz w:val="16"/>
              </w:rPr>
            </w:pPr>
          </w:p>
        </w:tc>
      </w:tr>
      <w:tr w:rsidR="00346115" w:rsidRPr="00066269" w14:paraId="74CF30BE" w14:textId="77777777" w:rsidTr="00066269">
        <w:tc>
          <w:tcPr>
            <w:tcW w:w="0" w:type="auto"/>
          </w:tcPr>
          <w:p w14:paraId="337A5481" w14:textId="77777777" w:rsidR="00346115" w:rsidRPr="00066269" w:rsidRDefault="00B543EF">
            <w:pPr>
              <w:rPr>
                <w:sz w:val="16"/>
              </w:rPr>
            </w:pPr>
            <w:r w:rsidRPr="00066269">
              <w:rPr>
                <w:sz w:val="16"/>
              </w:rPr>
              <w:t>7</w:t>
            </w:r>
          </w:p>
        </w:tc>
        <w:tc>
          <w:tcPr>
            <w:tcW w:w="0" w:type="auto"/>
          </w:tcPr>
          <w:p w14:paraId="7708B193" w14:textId="77777777" w:rsidR="00346115" w:rsidRPr="00066269" w:rsidRDefault="00B543EF">
            <w:pPr>
              <w:rPr>
                <w:sz w:val="16"/>
              </w:rPr>
            </w:pPr>
            <w:r w:rsidRPr="00066269">
              <w:rPr>
                <w:rStyle w:val="bold"/>
                <w:sz w:val="16"/>
              </w:rPr>
              <w:t>Simulate Document</w:t>
            </w:r>
          </w:p>
        </w:tc>
        <w:tc>
          <w:tcPr>
            <w:tcW w:w="0" w:type="auto"/>
          </w:tcPr>
          <w:p w14:paraId="23915701" w14:textId="77777777" w:rsidR="00346115" w:rsidRPr="00066269" w:rsidRDefault="00B543EF">
            <w:pPr>
              <w:rPr>
                <w:sz w:val="16"/>
              </w:rPr>
            </w:pPr>
            <w:r w:rsidRPr="00066269">
              <w:rPr>
                <w:sz w:val="16"/>
              </w:rPr>
              <w:t xml:space="preserve">Choose </w:t>
            </w:r>
            <w:r w:rsidRPr="00066269">
              <w:rPr>
                <w:rStyle w:val="screenelement"/>
                <w:sz w:val="16"/>
              </w:rPr>
              <w:t>Simulate</w:t>
            </w:r>
            <w:r w:rsidRPr="00066269">
              <w:rPr>
                <w:sz w:val="16"/>
              </w:rPr>
              <w:t>.</w:t>
            </w:r>
          </w:p>
        </w:tc>
        <w:tc>
          <w:tcPr>
            <w:tcW w:w="0" w:type="auto"/>
          </w:tcPr>
          <w:p w14:paraId="77626D6F" w14:textId="77777777" w:rsidR="00066269" w:rsidRPr="00066269" w:rsidRDefault="00B543EF">
            <w:pPr>
              <w:rPr>
                <w:sz w:val="16"/>
              </w:rPr>
            </w:pPr>
            <w:r w:rsidRPr="00066269">
              <w:rPr>
                <w:sz w:val="16"/>
              </w:rPr>
              <w:t>The revaluation is simulated.</w:t>
            </w:r>
          </w:p>
          <w:p w14:paraId="69AE6B01" w14:textId="6499B284" w:rsidR="00346115" w:rsidRPr="00066269" w:rsidRDefault="00B543EF">
            <w:pPr>
              <w:rPr>
                <w:sz w:val="16"/>
              </w:rPr>
            </w:pPr>
            <w:r w:rsidRPr="00066269">
              <w:rPr>
                <w:sz w:val="16"/>
              </w:rPr>
              <w:t>The entered document can be simulated for every ledger and depreciation area and for all ledgers and depreciation areas depending on your selections.</w:t>
            </w:r>
          </w:p>
        </w:tc>
        <w:tc>
          <w:tcPr>
            <w:tcW w:w="0" w:type="auto"/>
          </w:tcPr>
          <w:p w14:paraId="634BFA53" w14:textId="77777777" w:rsidR="00B543EF" w:rsidRPr="00066269" w:rsidRDefault="00B543EF">
            <w:pPr>
              <w:rPr>
                <w:sz w:val="16"/>
              </w:rPr>
            </w:pPr>
          </w:p>
        </w:tc>
      </w:tr>
      <w:tr w:rsidR="00346115" w:rsidRPr="00066269" w14:paraId="01D8C614" w14:textId="77777777" w:rsidTr="00066269">
        <w:tc>
          <w:tcPr>
            <w:tcW w:w="0" w:type="auto"/>
          </w:tcPr>
          <w:p w14:paraId="4B8DED1F" w14:textId="77777777" w:rsidR="00346115" w:rsidRPr="00066269" w:rsidRDefault="00B543EF">
            <w:pPr>
              <w:rPr>
                <w:sz w:val="16"/>
              </w:rPr>
            </w:pPr>
            <w:r w:rsidRPr="00066269">
              <w:rPr>
                <w:sz w:val="16"/>
              </w:rPr>
              <w:t>8</w:t>
            </w:r>
          </w:p>
        </w:tc>
        <w:tc>
          <w:tcPr>
            <w:tcW w:w="0" w:type="auto"/>
          </w:tcPr>
          <w:p w14:paraId="1ECEA118" w14:textId="77777777" w:rsidR="00346115" w:rsidRPr="00066269" w:rsidRDefault="00B543EF">
            <w:pPr>
              <w:rPr>
                <w:sz w:val="16"/>
              </w:rPr>
            </w:pPr>
            <w:r w:rsidRPr="00066269">
              <w:rPr>
                <w:rStyle w:val="bold"/>
                <w:sz w:val="16"/>
              </w:rPr>
              <w:t>Post Document</w:t>
            </w:r>
          </w:p>
        </w:tc>
        <w:tc>
          <w:tcPr>
            <w:tcW w:w="0" w:type="auto"/>
          </w:tcPr>
          <w:p w14:paraId="7806DF98" w14:textId="77777777" w:rsidR="00346115" w:rsidRPr="00066269" w:rsidRDefault="00B543EF">
            <w:pPr>
              <w:rPr>
                <w:sz w:val="16"/>
              </w:rPr>
            </w:pPr>
            <w:r w:rsidRPr="00066269">
              <w:rPr>
                <w:sz w:val="16"/>
              </w:rPr>
              <w:t xml:space="preserve">Choose </w:t>
            </w:r>
            <w:r w:rsidRPr="00066269">
              <w:rPr>
                <w:rStyle w:val="screenelement"/>
                <w:sz w:val="16"/>
              </w:rPr>
              <w:t>Post</w:t>
            </w:r>
            <w:r w:rsidRPr="00066269">
              <w:rPr>
                <w:sz w:val="16"/>
              </w:rPr>
              <w:t>.</w:t>
            </w:r>
          </w:p>
        </w:tc>
        <w:tc>
          <w:tcPr>
            <w:tcW w:w="0" w:type="auto"/>
          </w:tcPr>
          <w:p w14:paraId="3ABCCE2B" w14:textId="77777777" w:rsidR="00346115" w:rsidRPr="00066269" w:rsidRDefault="00B543EF">
            <w:pPr>
              <w:rPr>
                <w:sz w:val="16"/>
              </w:rPr>
            </w:pPr>
            <w:r w:rsidRPr="00066269">
              <w:rPr>
                <w:sz w:val="16"/>
              </w:rPr>
              <w:t xml:space="preserve">The </w:t>
            </w:r>
            <w:r w:rsidRPr="00066269">
              <w:rPr>
                <w:rStyle w:val="screenelement"/>
                <w:sz w:val="16"/>
              </w:rPr>
              <w:t>Information</w:t>
            </w:r>
            <w:r w:rsidRPr="00066269">
              <w:rPr>
                <w:sz w:val="16"/>
              </w:rPr>
              <w:t xml:space="preserve"> dialog box displays the new document number.</w:t>
            </w:r>
          </w:p>
        </w:tc>
        <w:tc>
          <w:tcPr>
            <w:tcW w:w="0" w:type="auto"/>
          </w:tcPr>
          <w:p w14:paraId="783E1C83" w14:textId="77777777" w:rsidR="00B543EF" w:rsidRPr="00066269" w:rsidRDefault="00B543EF">
            <w:pPr>
              <w:rPr>
                <w:sz w:val="16"/>
              </w:rPr>
            </w:pPr>
          </w:p>
        </w:tc>
      </w:tr>
    </w:tbl>
    <w:p w14:paraId="7433A3BC" w14:textId="77777777" w:rsidR="00346115" w:rsidRDefault="00B543EF">
      <w:pPr>
        <w:pStyle w:val="Heading2"/>
      </w:pPr>
      <w:bookmarkStart w:id="68" w:name="d2e4698"/>
      <w:bookmarkStart w:id="69" w:name="_Toc232847056"/>
      <w:r>
        <w:t>Closings</w:t>
      </w:r>
      <w:bookmarkEnd w:id="68"/>
      <w:bookmarkEnd w:id="69"/>
    </w:p>
    <w:p w14:paraId="7C1D6585" w14:textId="77777777" w:rsidR="00346115" w:rsidRDefault="00B543EF">
      <w:pPr>
        <w:pStyle w:val="Heading3"/>
      </w:pPr>
      <w:bookmarkStart w:id="70" w:name="unique_27"/>
      <w:bookmarkStart w:id="71" w:name="_Toc232847057"/>
      <w:r>
        <w:t>Manage Depreciation Run</w:t>
      </w:r>
      <w:bookmarkEnd w:id="70"/>
      <w:bookmarkEnd w:id="71"/>
    </w:p>
    <w:p w14:paraId="0ECCAAC3" w14:textId="77777777" w:rsidR="00346115" w:rsidRDefault="00B543EF">
      <w:pPr>
        <w:pStyle w:val="sectiontitle"/>
      </w:pPr>
      <w:r>
        <w:t>Test Administration</w:t>
      </w:r>
    </w:p>
    <w:p w14:paraId="5CBFAFAA" w14:textId="77777777" w:rsidR="00346115" w:rsidRDefault="00B543EF">
      <w:r>
        <w:t>Customer project: Fill in the project-specific parts.</w:t>
      </w:r>
    </w:p>
    <w:p w14:paraId="40C2E8C5" w14:textId="77777777" w:rsidR="00346115" w:rsidRDefault="00346115"/>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346115" w:rsidRPr="00066269" w14:paraId="3BB760F0" w14:textId="77777777" w:rsidTr="00066269">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068A982" w14:textId="77777777" w:rsidR="00346115" w:rsidRPr="00066269" w:rsidRDefault="00B543EF">
            <w:pPr>
              <w:rPr>
                <w:sz w:val="12"/>
              </w:rPr>
            </w:pPr>
            <w:r w:rsidRPr="00066269">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A3B8ED6" w14:textId="77777777" w:rsidR="00346115" w:rsidRPr="00066269" w:rsidRDefault="00B543EF">
            <w:pPr>
              <w:rPr>
                <w:sz w:val="12"/>
              </w:rPr>
            </w:pPr>
            <w:r w:rsidRPr="00066269">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9E35A77" w14:textId="77777777" w:rsidR="00346115" w:rsidRPr="00066269" w:rsidRDefault="00B543EF">
            <w:pPr>
              <w:rPr>
                <w:sz w:val="12"/>
              </w:rPr>
            </w:pPr>
            <w:r w:rsidRPr="00066269">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2128650" w14:textId="77777777" w:rsidR="00B543EF" w:rsidRPr="00066269" w:rsidRDefault="00B543EF">
            <w:pPr>
              <w:rPr>
                <w:sz w:val="12"/>
              </w:rPr>
            </w:pPr>
          </w:p>
        </w:tc>
      </w:tr>
      <w:tr w:rsidR="00346115" w:rsidRPr="00066269" w14:paraId="28202FC5" w14:textId="77777777" w:rsidTr="0006626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50EA1AC" w14:textId="77777777" w:rsidR="00346115" w:rsidRPr="00066269" w:rsidRDefault="00B543EF">
            <w:pPr>
              <w:rPr>
                <w:sz w:val="12"/>
              </w:rPr>
            </w:pPr>
            <w:r w:rsidRPr="00066269">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1D5CE5BB" w14:textId="77777777" w:rsidR="00B543EF" w:rsidRPr="00066269" w:rsidRDefault="00B543E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FE5EACA" w14:textId="77777777" w:rsidR="00346115" w:rsidRPr="00066269" w:rsidRDefault="00B543EF">
            <w:pPr>
              <w:rPr>
                <w:sz w:val="12"/>
              </w:rPr>
            </w:pPr>
            <w:r w:rsidRPr="00066269">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026CEF2C" w14:textId="77777777" w:rsidR="00B543EF" w:rsidRPr="00066269" w:rsidRDefault="00B543EF">
            <w:pPr>
              <w:rPr>
                <w:sz w:val="12"/>
              </w:rPr>
            </w:pPr>
          </w:p>
        </w:tc>
      </w:tr>
      <w:tr w:rsidR="00346115" w:rsidRPr="00066269" w14:paraId="7ABBC7C5" w14:textId="77777777" w:rsidTr="0006626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5D568AA" w14:textId="77777777" w:rsidR="00346115" w:rsidRPr="00066269" w:rsidRDefault="00B543EF">
            <w:pPr>
              <w:rPr>
                <w:sz w:val="12"/>
              </w:rPr>
            </w:pPr>
            <w:r w:rsidRPr="00066269">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171D3945" w14:textId="77777777" w:rsidR="00B543EF" w:rsidRPr="00066269" w:rsidRDefault="00B543E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72ADB1D" w14:textId="77777777" w:rsidR="00346115" w:rsidRPr="00066269" w:rsidRDefault="00B543EF">
            <w:pPr>
              <w:rPr>
                <w:sz w:val="12"/>
              </w:rPr>
            </w:pPr>
            <w:r w:rsidRPr="00066269">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2224D994" w14:textId="77777777" w:rsidR="00346115" w:rsidRPr="00066269" w:rsidRDefault="00B543EF">
            <w:pPr>
              <w:rPr>
                <w:sz w:val="12"/>
              </w:rPr>
            </w:pPr>
            <w:r w:rsidRPr="00066269">
              <w:rPr>
                <w:rStyle w:val="userinput"/>
                <w:sz w:val="12"/>
              </w:rPr>
              <w:t>&lt;State the Service Provider, Customer or Joint Service Provider and Customer&gt;</w:t>
            </w:r>
          </w:p>
        </w:tc>
      </w:tr>
    </w:tbl>
    <w:p w14:paraId="10EBDBF0" w14:textId="77777777" w:rsidR="00346115" w:rsidRDefault="00B543EF">
      <w:pPr>
        <w:pStyle w:val="sectiontitle"/>
      </w:pPr>
      <w:r>
        <w:t>Purpose</w:t>
      </w:r>
    </w:p>
    <w:p w14:paraId="436133F8" w14:textId="77777777" w:rsidR="00346115" w:rsidRDefault="00B543EF">
      <w:r>
        <w:t>In this activity, you create a depreciation run in asset accounting as part of your periodic business.</w:t>
      </w:r>
    </w:p>
    <w:p w14:paraId="03138A43" w14:textId="77777777" w:rsidR="00346115" w:rsidRDefault="00B543EF">
      <w:pPr>
        <w:pStyle w:val="sectiontitle"/>
      </w:pPr>
      <w:r>
        <w:lastRenderedPageBreak/>
        <w:t>Procedure</w:t>
      </w:r>
    </w:p>
    <w:p w14:paraId="1FABE5AA" w14:textId="77777777" w:rsidR="00346115" w:rsidRDefault="00B543EF">
      <w:r>
        <w:t xml:space="preserve">To </w:t>
      </w:r>
      <w:r>
        <w:t xml:space="preserve">execute this activity, run the processes in the </w:t>
      </w:r>
      <w:r>
        <w:rPr>
          <w:rStyle w:val="bold"/>
        </w:rPr>
        <w:t>Manage Depreciation Run</w:t>
      </w:r>
      <w:r>
        <w:t xml:space="preserve"> section in the Asset Accounting (J62) test script, using the master data from this document.</w:t>
      </w:r>
    </w:p>
    <w:p w14:paraId="20965C84" w14:textId="77777777" w:rsidR="00346115" w:rsidRDefault="00B543EF">
      <w:pPr>
        <w:pStyle w:val="Heading3"/>
      </w:pPr>
      <w:bookmarkStart w:id="72" w:name="unique_28"/>
      <w:bookmarkStart w:id="73" w:name="_Toc232847058"/>
      <w:r>
        <w:t>Depreciation Lists - Year End Closing</w:t>
      </w:r>
      <w:bookmarkEnd w:id="72"/>
      <w:bookmarkEnd w:id="73"/>
    </w:p>
    <w:p w14:paraId="4367EF72" w14:textId="77777777" w:rsidR="00346115" w:rsidRDefault="00B543EF">
      <w:pPr>
        <w:pStyle w:val="sectiontitle"/>
      </w:pPr>
      <w:r>
        <w:t>Test Administration</w:t>
      </w:r>
    </w:p>
    <w:p w14:paraId="0559CACC" w14:textId="77777777" w:rsidR="00346115" w:rsidRDefault="00B543EF">
      <w:r>
        <w:t xml:space="preserve">Customer project: Fill in the </w:t>
      </w:r>
      <w:r>
        <w:t>project-specific parts.</w:t>
      </w:r>
    </w:p>
    <w:p w14:paraId="60C5BA8A" w14:textId="77777777" w:rsidR="00346115" w:rsidRDefault="00346115"/>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346115" w:rsidRPr="00066269" w14:paraId="266E6234" w14:textId="77777777" w:rsidTr="00066269">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C923672" w14:textId="77777777" w:rsidR="00346115" w:rsidRPr="00066269" w:rsidRDefault="00B543EF">
            <w:pPr>
              <w:rPr>
                <w:sz w:val="12"/>
              </w:rPr>
            </w:pPr>
            <w:r w:rsidRPr="00066269">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03F85FD" w14:textId="77777777" w:rsidR="00346115" w:rsidRPr="00066269" w:rsidRDefault="00B543EF">
            <w:pPr>
              <w:rPr>
                <w:sz w:val="12"/>
              </w:rPr>
            </w:pPr>
            <w:r w:rsidRPr="00066269">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003F4D5" w14:textId="77777777" w:rsidR="00346115" w:rsidRPr="00066269" w:rsidRDefault="00B543EF">
            <w:pPr>
              <w:rPr>
                <w:sz w:val="12"/>
              </w:rPr>
            </w:pPr>
            <w:r w:rsidRPr="00066269">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2D45285" w14:textId="77777777" w:rsidR="00B543EF" w:rsidRPr="00066269" w:rsidRDefault="00B543EF">
            <w:pPr>
              <w:rPr>
                <w:sz w:val="12"/>
              </w:rPr>
            </w:pPr>
          </w:p>
        </w:tc>
      </w:tr>
      <w:tr w:rsidR="00346115" w:rsidRPr="00066269" w14:paraId="191B8E2A" w14:textId="77777777" w:rsidTr="0006626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3BA2CF9" w14:textId="77777777" w:rsidR="00346115" w:rsidRPr="00066269" w:rsidRDefault="00B543EF">
            <w:pPr>
              <w:rPr>
                <w:sz w:val="12"/>
              </w:rPr>
            </w:pPr>
            <w:r w:rsidRPr="00066269">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485C3342" w14:textId="77777777" w:rsidR="00B543EF" w:rsidRPr="00066269" w:rsidRDefault="00B543E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4274CE9" w14:textId="77777777" w:rsidR="00346115" w:rsidRPr="00066269" w:rsidRDefault="00B543EF">
            <w:pPr>
              <w:rPr>
                <w:sz w:val="12"/>
              </w:rPr>
            </w:pPr>
            <w:r w:rsidRPr="00066269">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42BE49A1" w14:textId="77777777" w:rsidR="00B543EF" w:rsidRPr="00066269" w:rsidRDefault="00B543EF">
            <w:pPr>
              <w:rPr>
                <w:sz w:val="12"/>
              </w:rPr>
            </w:pPr>
          </w:p>
        </w:tc>
      </w:tr>
      <w:tr w:rsidR="00346115" w:rsidRPr="00066269" w14:paraId="2B82453F" w14:textId="77777777" w:rsidTr="0006626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129B195" w14:textId="77777777" w:rsidR="00346115" w:rsidRPr="00066269" w:rsidRDefault="00B543EF">
            <w:pPr>
              <w:rPr>
                <w:sz w:val="12"/>
              </w:rPr>
            </w:pPr>
            <w:r w:rsidRPr="00066269">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478E702E" w14:textId="77777777" w:rsidR="00B543EF" w:rsidRPr="00066269" w:rsidRDefault="00B543E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E726064" w14:textId="77777777" w:rsidR="00346115" w:rsidRPr="00066269" w:rsidRDefault="00B543EF">
            <w:pPr>
              <w:rPr>
                <w:sz w:val="12"/>
              </w:rPr>
            </w:pPr>
            <w:r w:rsidRPr="00066269">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44E8A156" w14:textId="77777777" w:rsidR="00346115" w:rsidRPr="00066269" w:rsidRDefault="00B543EF">
            <w:pPr>
              <w:rPr>
                <w:sz w:val="12"/>
              </w:rPr>
            </w:pPr>
            <w:r w:rsidRPr="00066269">
              <w:rPr>
                <w:rStyle w:val="userinput"/>
                <w:sz w:val="12"/>
              </w:rPr>
              <w:t>&lt;State the Service Provider, Customer or Joint Service Provider and Customer&gt;</w:t>
            </w:r>
          </w:p>
        </w:tc>
      </w:tr>
    </w:tbl>
    <w:p w14:paraId="3FA75608" w14:textId="77777777" w:rsidR="00346115" w:rsidRDefault="00B543EF">
      <w:pPr>
        <w:pStyle w:val="sectiontitle"/>
      </w:pPr>
      <w:r>
        <w:t>Purpose</w:t>
      </w:r>
    </w:p>
    <w:p w14:paraId="119C4A13" w14:textId="77777777" w:rsidR="00346115" w:rsidRDefault="00B543EF">
      <w:r>
        <w:t>In this activity, you create a report displaying all depreciation posted in asset accounting as part of your periodic business.</w:t>
      </w:r>
    </w:p>
    <w:p w14:paraId="33D27439" w14:textId="77777777" w:rsidR="00346115" w:rsidRDefault="00B543EF">
      <w:pPr>
        <w:pStyle w:val="sectiontitle"/>
      </w:pPr>
      <w:r>
        <w:t>Procedure</w:t>
      </w:r>
    </w:p>
    <w:p w14:paraId="2BC186D3" w14:textId="77777777" w:rsidR="00346115" w:rsidRDefault="00B543EF">
      <w:r>
        <w:t xml:space="preserve">To execute this activity, run the processes in the </w:t>
      </w:r>
      <w:r>
        <w:rPr>
          <w:rStyle w:val="bold"/>
        </w:rPr>
        <w:t>Depreciation Lists (under Year End Closing)</w:t>
      </w:r>
      <w:r>
        <w:t xml:space="preserve"> section in the Asset Accounting (J62) test script, using the master data from this document.</w:t>
      </w:r>
    </w:p>
    <w:p w14:paraId="6C63BE16" w14:textId="77777777" w:rsidR="00066269" w:rsidRDefault="00066269"/>
    <w:p w14:paraId="58EEE705" w14:textId="77777777" w:rsidR="00066269" w:rsidRDefault="00066269" w:rsidP="008606AD">
      <w:pPr>
        <w:pStyle w:val="SAPHeading1NoNumber"/>
      </w:pPr>
      <w:r>
        <w:lastRenderedPageBreak/>
        <w:t>Typographic Conventions</w:t>
      </w:r>
    </w:p>
    <w:tbl>
      <w:tblPr>
        <w:tblStyle w:val="SAPStandardTable"/>
        <w:tblW w:w="14286" w:type="dxa"/>
        <w:tblLook w:val="0420" w:firstRow="1" w:lastRow="0" w:firstColumn="0" w:lastColumn="0" w:noHBand="0" w:noVBand="1"/>
      </w:tblPr>
      <w:tblGrid>
        <w:gridCol w:w="1688"/>
        <w:gridCol w:w="12598"/>
      </w:tblGrid>
      <w:tr w:rsidR="00066269" w14:paraId="5C154F60" w14:textId="77777777" w:rsidTr="000F589A">
        <w:trPr>
          <w:cnfStyle w:val="100000000000" w:firstRow="1" w:lastRow="0" w:firstColumn="0" w:lastColumn="0" w:oddVBand="0" w:evenVBand="0" w:oddHBand="0" w:evenHBand="0" w:firstRowFirstColumn="0" w:firstRowLastColumn="0" w:lastRowFirstColumn="0" w:lastRowLastColumn="0"/>
        </w:trPr>
        <w:tc>
          <w:tcPr>
            <w:tcW w:w="1554" w:type="dxa"/>
          </w:tcPr>
          <w:p w14:paraId="60218B19" w14:textId="77777777" w:rsidR="00066269" w:rsidRDefault="00066269" w:rsidP="000F589A">
            <w:r>
              <w:t>Type Style</w:t>
            </w:r>
          </w:p>
        </w:tc>
        <w:tc>
          <w:tcPr>
            <w:tcW w:w="11598" w:type="dxa"/>
          </w:tcPr>
          <w:p w14:paraId="01E22796" w14:textId="77777777" w:rsidR="00066269" w:rsidRDefault="00066269" w:rsidP="000F589A">
            <w:r>
              <w:t>Description</w:t>
            </w:r>
          </w:p>
        </w:tc>
      </w:tr>
      <w:tr w:rsidR="00066269" w:rsidRPr="001B5034" w14:paraId="2D930672" w14:textId="77777777" w:rsidTr="000F589A">
        <w:trPr>
          <w:cnfStyle w:val="000000100000" w:firstRow="0" w:lastRow="0" w:firstColumn="0" w:lastColumn="0" w:oddVBand="0" w:evenVBand="0" w:oddHBand="1" w:evenHBand="0" w:firstRowFirstColumn="0" w:firstRowLastColumn="0" w:lastRowFirstColumn="0" w:lastRowLastColumn="0"/>
        </w:trPr>
        <w:tc>
          <w:tcPr>
            <w:tcW w:w="1554" w:type="dxa"/>
          </w:tcPr>
          <w:p w14:paraId="38930453" w14:textId="77777777" w:rsidR="00066269" w:rsidRPr="001B5034" w:rsidRDefault="00066269" w:rsidP="000F589A">
            <w:r w:rsidRPr="00601DC2">
              <w:rPr>
                <w:rStyle w:val="SAPScreenElement"/>
              </w:rPr>
              <w:t>Example</w:t>
            </w:r>
          </w:p>
        </w:tc>
        <w:tc>
          <w:tcPr>
            <w:tcW w:w="11598" w:type="dxa"/>
          </w:tcPr>
          <w:p w14:paraId="7B19A496" w14:textId="77777777" w:rsidR="00066269" w:rsidRDefault="00066269" w:rsidP="000F589A">
            <w:r w:rsidRPr="001B5034">
              <w:t>Words or characters quoted from the screen. These include field names, screen titles, pushbuttons labels, menu names, menu paths, and menu options.</w:t>
            </w:r>
          </w:p>
          <w:p w14:paraId="21CC16CA" w14:textId="77777777" w:rsidR="00066269" w:rsidRPr="001B5034" w:rsidRDefault="00066269" w:rsidP="000F589A">
            <w:r>
              <w:t>Textual c</w:t>
            </w:r>
            <w:r w:rsidRPr="001B5034">
              <w:t xml:space="preserve">ross-references to other </w:t>
            </w:r>
            <w:r>
              <w:t>documents</w:t>
            </w:r>
            <w:r w:rsidRPr="001B5034">
              <w:t>.</w:t>
            </w:r>
          </w:p>
        </w:tc>
      </w:tr>
      <w:tr w:rsidR="00066269" w:rsidRPr="001B5034" w14:paraId="003D1827" w14:textId="77777777" w:rsidTr="000F589A">
        <w:trPr>
          <w:cnfStyle w:val="000000010000" w:firstRow="0" w:lastRow="0" w:firstColumn="0" w:lastColumn="0" w:oddVBand="0" w:evenVBand="0" w:oddHBand="0" w:evenHBand="1" w:firstRowFirstColumn="0" w:firstRowLastColumn="0" w:lastRowFirstColumn="0" w:lastRowLastColumn="0"/>
        </w:trPr>
        <w:tc>
          <w:tcPr>
            <w:tcW w:w="1554" w:type="dxa"/>
          </w:tcPr>
          <w:p w14:paraId="7C6B0CB1" w14:textId="77777777" w:rsidR="00066269" w:rsidRPr="005A5AB7" w:rsidRDefault="00066269" w:rsidP="000F589A">
            <w:pPr>
              <w:rPr>
                <w:rStyle w:val="SAPEmphasis"/>
              </w:rPr>
            </w:pPr>
            <w:r w:rsidRPr="00D61EBC">
              <w:rPr>
                <w:rStyle w:val="SAPEmphasis"/>
              </w:rPr>
              <w:t>Example</w:t>
            </w:r>
          </w:p>
        </w:tc>
        <w:tc>
          <w:tcPr>
            <w:tcW w:w="11598" w:type="dxa"/>
          </w:tcPr>
          <w:p w14:paraId="31D2D4DE" w14:textId="77777777" w:rsidR="00066269" w:rsidRPr="001B5034" w:rsidRDefault="00066269" w:rsidP="000F589A">
            <w:r w:rsidRPr="001B5034">
              <w:t xml:space="preserve">Emphasized words or </w:t>
            </w:r>
            <w:r>
              <w:t>expressions.</w:t>
            </w:r>
          </w:p>
        </w:tc>
      </w:tr>
      <w:tr w:rsidR="00066269" w:rsidRPr="001B5034" w14:paraId="1C346273" w14:textId="77777777" w:rsidTr="000F589A">
        <w:trPr>
          <w:cnfStyle w:val="000000100000" w:firstRow="0" w:lastRow="0" w:firstColumn="0" w:lastColumn="0" w:oddVBand="0" w:evenVBand="0" w:oddHBand="1" w:evenHBand="0" w:firstRowFirstColumn="0" w:firstRowLastColumn="0" w:lastRowFirstColumn="0" w:lastRowLastColumn="0"/>
        </w:trPr>
        <w:tc>
          <w:tcPr>
            <w:tcW w:w="1554" w:type="dxa"/>
          </w:tcPr>
          <w:p w14:paraId="42D438EE" w14:textId="77777777" w:rsidR="00066269" w:rsidRPr="001B5034" w:rsidRDefault="00066269" w:rsidP="000F589A">
            <w:r w:rsidRPr="009A20CD">
              <w:rPr>
                <w:rStyle w:val="SAPMonospace"/>
              </w:rPr>
              <w:t>EXAMPLE</w:t>
            </w:r>
          </w:p>
        </w:tc>
        <w:tc>
          <w:tcPr>
            <w:tcW w:w="11598" w:type="dxa"/>
          </w:tcPr>
          <w:p w14:paraId="6298D51B" w14:textId="77777777" w:rsidR="00066269" w:rsidRPr="001B5034" w:rsidRDefault="00066269" w:rsidP="000F589A">
            <w:r w:rsidRPr="001B5034">
              <w:t xml:space="preserve">Technical names of system objects. These include report names, program names, transaction codes, table names, and key concepts of a programming language when they are surrounded by body text, for </w:t>
            </w:r>
            <w:r w:rsidRPr="005411A0">
              <w:t>example, SELECT and INCLUDE.</w:t>
            </w:r>
          </w:p>
        </w:tc>
      </w:tr>
      <w:tr w:rsidR="00066269" w:rsidRPr="001B5034" w14:paraId="04CE8813" w14:textId="77777777" w:rsidTr="000F589A">
        <w:trPr>
          <w:cnfStyle w:val="000000010000" w:firstRow="0" w:lastRow="0" w:firstColumn="0" w:lastColumn="0" w:oddVBand="0" w:evenVBand="0" w:oddHBand="0" w:evenHBand="1" w:firstRowFirstColumn="0" w:firstRowLastColumn="0" w:lastRowFirstColumn="0" w:lastRowLastColumn="0"/>
        </w:trPr>
        <w:tc>
          <w:tcPr>
            <w:tcW w:w="1554" w:type="dxa"/>
          </w:tcPr>
          <w:p w14:paraId="20B19000" w14:textId="77777777" w:rsidR="00066269" w:rsidRPr="005411A0" w:rsidRDefault="00066269" w:rsidP="000F589A">
            <w:pPr>
              <w:rPr>
                <w:rStyle w:val="SAPMonospace"/>
              </w:rPr>
            </w:pPr>
            <w:r w:rsidRPr="005411A0">
              <w:rPr>
                <w:rStyle w:val="SAPMonospace"/>
              </w:rPr>
              <w:t>Example</w:t>
            </w:r>
          </w:p>
        </w:tc>
        <w:tc>
          <w:tcPr>
            <w:tcW w:w="11598" w:type="dxa"/>
          </w:tcPr>
          <w:p w14:paraId="56EE08A5" w14:textId="77777777" w:rsidR="00066269" w:rsidRPr="001B5034" w:rsidRDefault="00066269" w:rsidP="000F589A">
            <w:r w:rsidRPr="001B5034">
              <w:t>Output on the screen. This includes file and directory names and their paths, messages, names of variables and parameters, source text, and names of installation, upgrade and database tools.</w:t>
            </w:r>
          </w:p>
        </w:tc>
      </w:tr>
      <w:tr w:rsidR="00066269" w:rsidRPr="001B5034" w14:paraId="41A547C3" w14:textId="77777777" w:rsidTr="000F589A">
        <w:trPr>
          <w:cnfStyle w:val="000000100000" w:firstRow="0" w:lastRow="0" w:firstColumn="0" w:lastColumn="0" w:oddVBand="0" w:evenVBand="0" w:oddHBand="1" w:evenHBand="0" w:firstRowFirstColumn="0" w:firstRowLastColumn="0" w:lastRowFirstColumn="0" w:lastRowLastColumn="0"/>
        </w:trPr>
        <w:tc>
          <w:tcPr>
            <w:tcW w:w="1554" w:type="dxa"/>
          </w:tcPr>
          <w:p w14:paraId="0246E41F" w14:textId="77777777" w:rsidR="00066269" w:rsidRPr="005A5AB7" w:rsidRDefault="00066269" w:rsidP="000F589A">
            <w:pPr>
              <w:rPr>
                <w:rStyle w:val="SAPEmphasis"/>
              </w:rPr>
            </w:pPr>
            <w:r w:rsidRPr="006F3BFA">
              <w:rPr>
                <w:rStyle w:val="SAPUserEntry"/>
              </w:rPr>
              <w:t>Example</w:t>
            </w:r>
          </w:p>
        </w:tc>
        <w:tc>
          <w:tcPr>
            <w:tcW w:w="11598" w:type="dxa"/>
          </w:tcPr>
          <w:p w14:paraId="74AA3AF9" w14:textId="77777777" w:rsidR="00066269" w:rsidRPr="001B5034" w:rsidRDefault="00066269" w:rsidP="000F589A">
            <w:r w:rsidRPr="001B5034">
              <w:t>Exact user entry. These are words or characters that you enter in the system exactly as they appear in the documentation.</w:t>
            </w:r>
          </w:p>
        </w:tc>
      </w:tr>
      <w:tr w:rsidR="00066269" w:rsidRPr="001B5034" w14:paraId="1D7A1E96" w14:textId="77777777" w:rsidTr="000F589A">
        <w:trPr>
          <w:cnfStyle w:val="000000010000" w:firstRow="0" w:lastRow="0" w:firstColumn="0" w:lastColumn="0" w:oddVBand="0" w:evenVBand="0" w:oddHBand="0" w:evenHBand="1" w:firstRowFirstColumn="0" w:firstRowLastColumn="0" w:lastRowFirstColumn="0" w:lastRowLastColumn="0"/>
        </w:trPr>
        <w:tc>
          <w:tcPr>
            <w:tcW w:w="1554" w:type="dxa"/>
          </w:tcPr>
          <w:p w14:paraId="7CBEE492" w14:textId="77777777" w:rsidR="00066269" w:rsidRPr="006F3BFA" w:rsidRDefault="00066269" w:rsidP="000F589A">
            <w:pPr>
              <w:rPr>
                <w:rStyle w:val="SAPUserEntry"/>
              </w:rPr>
            </w:pPr>
            <w:r w:rsidRPr="006F3BFA">
              <w:rPr>
                <w:rStyle w:val="SAPUserEntry"/>
              </w:rPr>
              <w:t>&lt;Example&gt;</w:t>
            </w:r>
          </w:p>
        </w:tc>
        <w:tc>
          <w:tcPr>
            <w:tcW w:w="11598" w:type="dxa"/>
          </w:tcPr>
          <w:p w14:paraId="4253A1FC" w14:textId="77777777" w:rsidR="00066269" w:rsidRPr="001B5034" w:rsidRDefault="00066269" w:rsidP="000F589A">
            <w:r w:rsidRPr="001B5034">
              <w:t>Variable user entry. Angle brackets indicate that you replace these words and characters with appropriate entries to make entries in the system.</w:t>
            </w:r>
          </w:p>
        </w:tc>
      </w:tr>
      <w:tr w:rsidR="00066269" w:rsidRPr="001B5034" w14:paraId="6A77A2F6" w14:textId="77777777" w:rsidTr="000F589A">
        <w:trPr>
          <w:cnfStyle w:val="000000100000" w:firstRow="0" w:lastRow="0" w:firstColumn="0" w:lastColumn="0" w:oddVBand="0" w:evenVBand="0" w:oddHBand="1" w:evenHBand="0" w:firstRowFirstColumn="0" w:firstRowLastColumn="0" w:lastRowFirstColumn="0" w:lastRowLastColumn="0"/>
        </w:trPr>
        <w:tc>
          <w:tcPr>
            <w:tcW w:w="1554" w:type="dxa"/>
          </w:tcPr>
          <w:p w14:paraId="70F41264" w14:textId="77777777" w:rsidR="00066269" w:rsidRPr="00601DC2" w:rsidRDefault="00066269" w:rsidP="000F589A">
            <w:pPr>
              <w:rPr>
                <w:rStyle w:val="SAPKeyboard"/>
              </w:rPr>
            </w:pPr>
            <w:r w:rsidRPr="005E595C">
              <w:rPr>
                <w:rStyle w:val="SAPKeyboard"/>
              </w:rPr>
              <w:t>EXAMPLE</w:t>
            </w:r>
          </w:p>
        </w:tc>
        <w:tc>
          <w:tcPr>
            <w:tcW w:w="11598" w:type="dxa"/>
          </w:tcPr>
          <w:p w14:paraId="5E72857B" w14:textId="77777777" w:rsidR="00066269" w:rsidRPr="001B5034" w:rsidRDefault="00066269" w:rsidP="000F589A">
            <w:r w:rsidRPr="001B5034">
              <w:t xml:space="preserve">Keys on the keyboard, for example, </w:t>
            </w:r>
            <w:r w:rsidRPr="002C018F">
              <w:rPr>
                <w:rStyle w:val="SAPKeyboard"/>
              </w:rPr>
              <w:t>F2</w:t>
            </w:r>
            <w:r w:rsidRPr="001B5034">
              <w:t xml:space="preserve"> or </w:t>
            </w:r>
            <w:r w:rsidRPr="00601DC2">
              <w:rPr>
                <w:rStyle w:val="SAPKeyboard"/>
              </w:rPr>
              <w:t>ENTER</w:t>
            </w:r>
            <w:r w:rsidRPr="001B5034">
              <w:t>.</w:t>
            </w:r>
          </w:p>
        </w:tc>
      </w:tr>
    </w:tbl>
    <w:p w14:paraId="0AB3AB0F" w14:textId="77777777" w:rsidR="00066269" w:rsidRDefault="00066269" w:rsidP="008606AD"/>
    <w:p w14:paraId="29B6234F" w14:textId="77777777" w:rsidR="00066269" w:rsidRPr="00416A0C" w:rsidRDefault="00066269" w:rsidP="008606AD">
      <w:pPr>
        <w:sectPr w:rsidR="00066269" w:rsidRPr="00416A0C" w:rsidSect="00066269">
          <w:headerReference w:type="even" r:id="rId29"/>
          <w:headerReference w:type="default" r:id="rId30"/>
          <w:footerReference w:type="even" r:id="rId31"/>
          <w:footerReference w:type="default" r:id="rId32"/>
          <w:headerReference w:type="first" r:id="rId33"/>
          <w:footerReference w:type="first" r:id="rId34"/>
          <w:pgSz w:w="15840" w:h="12240" w:orient="landscape"/>
          <w:pgMar w:top="884" w:right="816" w:bottom="1066" w:left="720" w:header="454" w:footer="0" w:gutter="0"/>
          <w:cols w:space="720"/>
          <w:titlePg/>
          <w:docGrid w:linePitch="245"/>
        </w:sectPr>
      </w:pPr>
    </w:p>
    <w:tbl>
      <w:tblPr>
        <w:tblStyle w:val="TableGrid"/>
        <w:tblpPr w:leftFromText="142" w:rightFromText="142" w:vertAnchor="text" w:horzAnchor="margin" w:tblpXSpec="right" w:tblpY="-56"/>
        <w:tblOverlap w:val="never"/>
        <w:tblW w:w="396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85" w:type="dxa"/>
          <w:left w:w="113" w:type="dxa"/>
          <w:bottom w:w="85" w:type="dxa"/>
          <w:right w:w="113" w:type="dxa"/>
        </w:tblCellMar>
        <w:tblLook w:val="0600" w:firstRow="0" w:lastRow="0" w:firstColumn="0" w:lastColumn="0" w:noHBand="1" w:noVBand="1"/>
      </w:tblPr>
      <w:tblGrid>
        <w:gridCol w:w="3969"/>
      </w:tblGrid>
      <w:tr w:rsidR="00066269" w14:paraId="71A78F96" w14:textId="77777777" w:rsidTr="000F589A">
        <w:trPr>
          <w:trHeight w:hRule="exact" w:val="227"/>
        </w:trPr>
        <w:tc>
          <w:tcPr>
            <w:tcW w:w="3969" w:type="dxa"/>
            <w:tcMar>
              <w:top w:w="0" w:type="dxa"/>
              <w:bottom w:w="0" w:type="dxa"/>
            </w:tcMar>
          </w:tcPr>
          <w:p w14:paraId="4B7564C4" w14:textId="77777777" w:rsidR="00066269" w:rsidRDefault="00066269" w:rsidP="000F589A"/>
        </w:tc>
      </w:tr>
      <w:tr w:rsidR="00066269" w14:paraId="5D1279CB" w14:textId="77777777" w:rsidTr="000F589A">
        <w:trPr>
          <w:trHeight w:hRule="exact" w:val="1134"/>
        </w:trPr>
        <w:tc>
          <w:tcPr>
            <w:tcW w:w="3969" w:type="dxa"/>
            <w:shd w:val="clear" w:color="auto" w:fill="FFFFFF" w:themeFill="background1"/>
          </w:tcPr>
          <w:p w14:paraId="443C6C45" w14:textId="77777777" w:rsidR="00066269" w:rsidRDefault="00066269" w:rsidP="000F589A">
            <w:pPr>
              <w:pStyle w:val="SAPLastPageGray"/>
            </w:pPr>
            <w:r w:rsidRPr="00447440">
              <w:rPr>
                <w:color w:val="auto"/>
              </w:rPr>
              <w:t>www.sap.com</w:t>
            </w:r>
            <w:r>
              <w:t>/contactsap</w:t>
            </w:r>
          </w:p>
        </w:tc>
      </w:tr>
      <w:tr w:rsidR="00066269" w14:paraId="5597678E" w14:textId="77777777" w:rsidTr="000F589A">
        <w:trPr>
          <w:trHeight w:val="8120"/>
        </w:trPr>
        <w:tc>
          <w:tcPr>
            <w:tcW w:w="3969" w:type="dxa"/>
            <w:shd w:val="clear" w:color="auto" w:fill="FFFFFF" w:themeFill="background1"/>
            <w:vAlign w:val="bottom"/>
          </w:tcPr>
          <w:p w14:paraId="28D73BB6" w14:textId="77777777" w:rsidR="00066269" w:rsidRPr="00CD309F" w:rsidRDefault="00066269" w:rsidP="000F589A">
            <w:pPr>
              <w:pStyle w:val="SAPLastPageNormal"/>
              <w:rPr>
                <w:lang w:val="en-US"/>
              </w:rPr>
            </w:pPr>
            <w:bookmarkStart w:id="74" w:name="copyright"/>
            <w:r>
              <w:rPr>
                <w:lang w:val="en-US"/>
              </w:rPr>
              <w:t>© 20</w:t>
            </w:r>
            <w:r w:rsidRPr="009652A7">
              <w:rPr>
                <w:lang w:val="en-US"/>
              </w:rPr>
              <w:t>2</w:t>
            </w:r>
            <w:r>
              <w:rPr>
                <w:lang w:val="en-US"/>
              </w:rPr>
              <w:t xml:space="preserve">6 SAP </w:t>
            </w:r>
            <w:r w:rsidRPr="001A58BA">
              <w:rPr>
                <w:lang w:val="en-US"/>
              </w:rPr>
              <w:t>SE</w:t>
            </w:r>
            <w:r>
              <w:rPr>
                <w:lang w:val="en-US"/>
              </w:rPr>
              <w:t xml:space="preserve"> or an SAP affiliate company</w:t>
            </w:r>
            <w:r w:rsidRPr="00CD309F">
              <w:rPr>
                <w:lang w:val="en-US"/>
              </w:rPr>
              <w:t>. All rights reserv</w:t>
            </w:r>
            <w:r>
              <w:rPr>
                <w:lang w:val="en-US"/>
              </w:rPr>
              <w:t>ed.</w:t>
            </w:r>
            <w:bookmarkEnd w:id="74"/>
          </w:p>
          <w:p w14:paraId="641A7C39" w14:textId="77777777" w:rsidR="00066269" w:rsidRDefault="00066269" w:rsidP="000F589A">
            <w:pPr>
              <w:rPr>
                <w:rFonts w:cs="Arial"/>
                <w:sz w:val="12"/>
                <w:szCs w:val="18"/>
              </w:rPr>
            </w:pPr>
            <w:bookmarkStart w:id="75" w:name="copyright_fulltext"/>
            <w:r w:rsidRPr="00F42CDC">
              <w:rPr>
                <w:rFonts w:cs="Arial"/>
                <w:sz w:val="12"/>
                <w:szCs w:val="18"/>
              </w:rPr>
              <w:t>No part of this publication may be reproduced or transmitted in any form or for any purpose without the express permission of SAP SE or an SAP affiliate company.</w:t>
            </w:r>
            <w:r>
              <w:rPr>
                <w:rFonts w:cs="Arial"/>
                <w:sz w:val="12"/>
                <w:szCs w:val="18"/>
              </w:rPr>
              <w:t xml:space="preserve"> </w:t>
            </w:r>
            <w:r w:rsidRPr="00F42CDC">
              <w:rPr>
                <w:rFonts w:cs="Arial"/>
                <w:sz w:val="12"/>
                <w:szCs w:val="18"/>
              </w:rPr>
              <w:t xml:space="preserve">The information contained herein may be changed without prior notice. </w:t>
            </w:r>
          </w:p>
          <w:p w14:paraId="671C7F01" w14:textId="77777777" w:rsidR="00066269" w:rsidRPr="00F42CDC" w:rsidRDefault="00066269" w:rsidP="000F589A">
            <w:pPr>
              <w:rPr>
                <w:rFonts w:cs="Arial"/>
                <w:sz w:val="12"/>
                <w:szCs w:val="18"/>
              </w:rPr>
            </w:pPr>
            <w:r w:rsidRPr="00F42CDC">
              <w:rPr>
                <w:rFonts w:cs="Arial"/>
                <w:sz w:val="12"/>
                <w:szCs w:val="18"/>
              </w:rPr>
              <w:t>Some software products marketed by SAP SE and its distributors contain proprietary software components of other software vendors. National product specifications may vary.</w:t>
            </w:r>
          </w:p>
          <w:p w14:paraId="4B414392" w14:textId="77777777" w:rsidR="00066269" w:rsidRPr="00F42CDC" w:rsidRDefault="00066269" w:rsidP="000F589A">
            <w:pPr>
              <w:rPr>
                <w:rFonts w:cs="Arial"/>
                <w:sz w:val="12"/>
                <w:szCs w:val="18"/>
              </w:rPr>
            </w:pPr>
            <w:r w:rsidRPr="00F42CDC">
              <w:rPr>
                <w:rFonts w:cs="Arial"/>
                <w:sz w:val="12"/>
                <w:szCs w:val="18"/>
              </w:rPr>
              <w:t xml:space="preserve">These materials are provided by SAP SE or an SAP affiliate company for informational purposes only, without representation or warranty of any kind, and SAP or its affiliated companies shall not be liable for errors or omissions with respect to the materials. The only warranties for SAP or SAP affiliate company products and services are those that are set forth in the express warranty statements accompanying such products and services, if any. Nothing herein should be construed as constituting an additional warranty. </w:t>
            </w:r>
          </w:p>
          <w:p w14:paraId="21CA1BB2" w14:textId="77777777" w:rsidR="00066269" w:rsidRPr="00F42CDC" w:rsidRDefault="00066269" w:rsidP="000F589A">
            <w:r w:rsidRPr="00F42CDC">
              <w:rPr>
                <w:rFonts w:cs="Arial"/>
                <w:sz w:val="12"/>
                <w:szCs w:val="18"/>
              </w:rPr>
              <w:t xml:space="preserve">SAP and other SAP products and services mentioned herein as well as their respective logos are trademarks or registered trademarks of SAP SE (or an SAP affiliate company) in Germany and other countries. All other product and service names mentioned are the trademarks of their respective companies. </w:t>
            </w:r>
          </w:p>
          <w:p w14:paraId="61954577" w14:textId="7FCCF8C1" w:rsidR="00066269" w:rsidRDefault="00066269" w:rsidP="000F589A">
            <w:pPr>
              <w:pStyle w:val="SAPLastPageNormal"/>
              <w:rPr>
                <w:lang w:val="en-US"/>
              </w:rPr>
            </w:pPr>
            <w:r w:rsidRPr="00F42CDC">
              <w:rPr>
                <w:lang w:val="en-US"/>
              </w:rPr>
              <w:t xml:space="preserve">See </w:t>
            </w:r>
            <w:hyperlink r:id="rId35" w:history="1">
              <w:r w:rsidRPr="00A965CD">
                <w:rPr>
                  <w:rStyle w:val="Hyperlink"/>
                  <w:rFonts w:cs="Arial"/>
                  <w:sz w:val="12"/>
                  <w:lang w:val="en-US"/>
                </w:rPr>
                <w:t>www.sap.com/copyright</w:t>
              </w:r>
            </w:hyperlink>
            <w:r>
              <w:rPr>
                <w:lang w:val="en-US"/>
              </w:rPr>
              <w:t xml:space="preserve"> </w:t>
            </w:r>
            <w:r w:rsidRPr="00F42CDC">
              <w:rPr>
                <w:lang w:val="en-US"/>
              </w:rPr>
              <w:t>for additional trademark information and notices.</w:t>
            </w:r>
            <w:bookmarkEnd w:id="75"/>
          </w:p>
          <w:p w14:paraId="3696E336" w14:textId="77777777" w:rsidR="00066269" w:rsidRPr="00907380" w:rsidRDefault="00066269" w:rsidP="000F589A">
            <w:pPr>
              <w:pStyle w:val="SAPMaterialNumber"/>
            </w:pPr>
          </w:p>
        </w:tc>
      </w:tr>
    </w:tbl>
    <w:p w14:paraId="2C6CA3BB" w14:textId="77777777" w:rsidR="00066269" w:rsidRPr="008606AD" w:rsidRDefault="00066269" w:rsidP="008606AD">
      <w:pPr>
        <w:pStyle w:val="SAPLastPageNormal"/>
        <w:rPr>
          <w:lang w:val="en-US"/>
        </w:rPr>
      </w:pPr>
      <w:r>
        <w:rPr>
          <w:noProof/>
        </w:rPr>
        <w:drawing>
          <wp:anchor distT="0" distB="0" distL="114300" distR="114300" simplePos="0" relativeHeight="251662336" behindDoc="1" locked="0" layoutInCell="1" allowOverlap="1" wp14:anchorId="5ED1FB0C" wp14:editId="3898EB74">
            <wp:simplePos x="0" y="0"/>
            <wp:positionH relativeFrom="column">
              <wp:posOffset>8479766</wp:posOffset>
            </wp:positionH>
            <wp:positionV relativeFrom="paragraph">
              <wp:posOffset>6426679</wp:posOffset>
            </wp:positionV>
            <wp:extent cx="654350" cy="647700"/>
            <wp:effectExtent l="0" t="0" r="0" b="0"/>
            <wp:wrapNone/>
            <wp:docPr id="2"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045"/>
                    <a:stretch/>
                  </pic:blipFill>
                  <pic:spPr bwMode="auto">
                    <a:xfrm>
                      <a:off x="0" y="0"/>
                      <a:ext cx="654350" cy="6477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sectPr w:rsidR="00066269" w:rsidRPr="008606AD" w:rsidSect="00066269">
      <w:footerReference w:type="even" r:id="rId36"/>
      <w:footerReference w:type="default" r:id="rId37"/>
      <w:footerReference w:type="first" r:id="rId38"/>
      <w:pgSz w:w="15840" w:h="12240" w:orient="landscape"/>
      <w:pgMar w:top="884" w:right="816" w:bottom="1066" w:left="720" w:header="454" w:footer="0" w:gutter="0"/>
      <w:cols w:space="720"/>
      <w:titlePg/>
      <w:docGrid w:linePitch="24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D08C9C" w14:textId="77777777" w:rsidR="00B543EF" w:rsidRDefault="00B543EF">
      <w:pPr>
        <w:spacing w:before="0" w:after="0" w:line="240" w:lineRule="auto"/>
      </w:pPr>
      <w:r>
        <w:separator/>
      </w:r>
    </w:p>
  </w:endnote>
  <w:endnote w:type="continuationSeparator" w:id="0">
    <w:p w14:paraId="03F39AC3" w14:textId="77777777" w:rsidR="00B543EF" w:rsidRDefault="00B543EF">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BentonSans Book">
    <w:altName w:val="Calibri"/>
    <w:charset w:val="00"/>
    <w:family w:val="auto"/>
    <w:pitch w:val="variable"/>
    <w:sig w:usb0="A00002FF" w:usb1="5000A04B" w:usb2="00000000" w:usb3="00000000" w:csb0="0000019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 w:name="BentonSans Bold">
    <w:altName w:val="Calibri"/>
    <w:charset w:val="00"/>
    <w:family w:val="auto"/>
    <w:pitch w:val="variable"/>
    <w:sig w:usb0="A00002FF" w:usb1="5000A04B"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ourier">
    <w:panose1 w:val="02070409020205020404"/>
    <w:charset w:val="00"/>
    <w:family w:val="modern"/>
    <w:pitch w:val="default"/>
  </w:font>
  <w:font w:name="BentonSans Medium">
    <w:altName w:val="Calibri"/>
    <w:charset w:val="00"/>
    <w:family w:val="auto"/>
    <w:pitch w:val="variable"/>
    <w:sig w:usb0="A00002FF" w:usb1="5000A04B" w:usb2="00000000" w:usb3="00000000" w:csb0="0000019F" w:csb1="00000000"/>
  </w:font>
  <w:font w:name="SAPSerifRegular">
    <w:altName w:val="Calibri"/>
    <w:charset w:val="00"/>
    <w:family w:val="auto"/>
    <w:pitch w:val="variable"/>
    <w:sig w:usb0="800000AF" w:usb1="0000204A" w:usb2="00000000" w:usb3="00000000" w:csb0="00000011" w:csb1="00000000"/>
  </w:font>
  <w:font w:name="Aptos Display">
    <w:charset w:val="00"/>
    <w:family w:val="swiss"/>
    <w:pitch w:val="variable"/>
    <w:sig w:usb0="20000287" w:usb1="00000003" w:usb2="00000000" w:usb3="00000000" w:csb0="0000019F" w:csb1="00000000"/>
  </w:font>
  <w:font w:name="Arial Black">
    <w:panose1 w:val="020B0A04020102020204"/>
    <w:charset w:val="00"/>
    <w:family w:val="swiss"/>
    <w:pitch w:val="variable"/>
    <w:sig w:usb0="A00002AF" w:usb1="400078FB" w:usb2="00000000" w:usb3="00000000" w:csb0="0000009F" w:csb1="00000000"/>
  </w:font>
  <w:font w:name="BentonSans Regular Italic">
    <w:charset w:val="00"/>
    <w:family w:val="auto"/>
    <w:pitch w:val="variable"/>
    <w:sig w:usb0="A00002FF" w:usb1="5000A04B" w:usb2="00000000" w:usb3="00000000" w:csb0="0000019F" w:csb1="00000000"/>
  </w:font>
  <w:font w:name="BentonSans Book Italic">
    <w:altName w:val="Calibri"/>
    <w:charset w:val="00"/>
    <w:family w:val="auto"/>
    <w:pitch w:val="variable"/>
    <w:sig w:usb0="A00002FF" w:usb1="5000A04B" w:usb2="00000000" w:usb3="00000000" w:csb0="0000019F" w:csb1="00000000"/>
  </w:font>
  <w:font w:name="Aptos">
    <w:charset w:val="00"/>
    <w:family w:val="swiss"/>
    <w:pitch w:val="variable"/>
    <w:sig w:usb0="20000287" w:usb1="00000003" w:usb2="00000000" w:usb3="00000000" w:csb0="0000019F" w:csb1="00000000"/>
  </w:font>
  <w:font w:name="SAP-icons">
    <w:altName w:val="Calibri"/>
    <w:charset w:val="00"/>
    <w:family w:val="auto"/>
    <w:pitch w:val="variable"/>
    <w:sig w:usb0="00000003" w:usb1="1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AAAAD3" w14:textId="77777777" w:rsidR="00066269" w:rsidRDefault="0006626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428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010"/>
      <w:gridCol w:w="5412"/>
      <w:gridCol w:w="866"/>
    </w:tblGrid>
    <w:tr w:rsidR="00066269" w:rsidRPr="005D1853" w14:paraId="6609E99A" w14:textId="77777777" w:rsidTr="00A86CC1">
      <w:tc>
        <w:tcPr>
          <w:tcW w:w="5245" w:type="dxa"/>
          <w:vAlign w:val="bottom"/>
        </w:tcPr>
        <w:p w14:paraId="4FA26234" w14:textId="2AF4920F" w:rsidR="00066269" w:rsidRDefault="00066269" w:rsidP="00A86CC1">
          <w:pPr>
            <w:pStyle w:val="SAPFooterleft"/>
          </w:pPr>
          <w:fldSimple w:instr=" REF maintitle \* MERGEFORMAT ">
            <w:r w:rsidRPr="00066269">
              <w:t>Asset Accounting – Group Ledger</w:t>
            </w:r>
            <w:r>
              <w:rPr>
                <w:u w:color="000000" w:themeColor="text1"/>
              </w:rPr>
              <w:t xml:space="preserve"> IFRS (1GB_AE)</w:t>
            </w:r>
          </w:fldSimple>
        </w:p>
        <w:p w14:paraId="239E3D62" w14:textId="52319818" w:rsidR="00066269" w:rsidRPr="001B2C66" w:rsidRDefault="00066269" w:rsidP="00A86CC1">
          <w:pPr>
            <w:pStyle w:val="SAPFooterCurrentTopicLeft"/>
          </w:pPr>
          <w:r>
            <w:rPr>
              <w:noProof/>
            </w:rPr>
            <w:fldChar w:fldCharType="begin"/>
          </w:r>
          <w:r>
            <w:rPr>
              <w:noProof/>
            </w:rPr>
            <w:instrText xml:space="preserve"> STYLEREF  "Heading 1" \l  \* MERGEFORMAT </w:instrText>
          </w:r>
          <w:r>
            <w:rPr>
              <w:noProof/>
            </w:rPr>
            <w:fldChar w:fldCharType="separate"/>
          </w:r>
          <w:r>
            <w:rPr>
              <w:noProof/>
            </w:rPr>
            <w:t>Test Procedures</w:t>
          </w:r>
          <w:r>
            <w:rPr>
              <w:noProof/>
            </w:rPr>
            <w:fldChar w:fldCharType="end"/>
          </w:r>
        </w:p>
      </w:tc>
      <w:tc>
        <w:tcPr>
          <w:tcW w:w="3544" w:type="dxa"/>
          <w:vAlign w:val="bottom"/>
        </w:tcPr>
        <w:p w14:paraId="08A59FF0" w14:textId="72D077D9" w:rsidR="00066269" w:rsidRPr="00860C35" w:rsidRDefault="00066269" w:rsidP="00A86CC1">
          <w:pPr>
            <w:pStyle w:val="SAPFooterright"/>
          </w:pPr>
          <w:r w:rsidRPr="00860C35">
            <w:rPr>
              <w:rStyle w:val="SAPFooterSecurityLevel"/>
            </w:rPr>
            <w:t xml:space="preserve"> </w:t>
          </w:r>
          <w:r>
            <w:rPr>
              <w:rStyle w:val="SAPFooterSecurityLevel"/>
            </w:rPr>
            <w:fldChar w:fldCharType="begin"/>
          </w:r>
          <w:r>
            <w:rPr>
              <w:rStyle w:val="SAPFooterSecurityLevel"/>
            </w:rPr>
            <w:instrText xml:space="preserve"> STYLEREF  SAP_SecurityLevel  \* MERGEFORMAT </w:instrText>
          </w:r>
          <w:r>
            <w:rPr>
              <w:rStyle w:val="SAPFooterSecurityLevel"/>
            </w:rPr>
            <w:fldChar w:fldCharType="separate"/>
          </w:r>
          <w:r>
            <w:rPr>
              <w:rStyle w:val="SAPFooterSecurityLevel"/>
            </w:rPr>
            <w:t>PUBLIC</w:t>
          </w:r>
          <w:r>
            <w:rPr>
              <w:rStyle w:val="SAPFooterSecurityLevel"/>
            </w:rPr>
            <w:fldChar w:fldCharType="end"/>
          </w:r>
          <w:r w:rsidRPr="00860C35">
            <w:t xml:space="preserve"> </w:t>
          </w:r>
        </w:p>
      </w:tc>
      <w:tc>
        <w:tcPr>
          <w:tcW w:w="567" w:type="dxa"/>
          <w:vAlign w:val="bottom"/>
        </w:tcPr>
        <w:p w14:paraId="54F56AAA" w14:textId="77777777" w:rsidR="00066269" w:rsidRPr="004319A4" w:rsidRDefault="00066269" w:rsidP="00A86CC1">
          <w:pPr>
            <w:pStyle w:val="SAPFooterright"/>
            <w:rPr>
              <w:rStyle w:val="SAPFooterPageNumber"/>
            </w:rPr>
          </w:pPr>
          <w:r w:rsidRPr="004319A4">
            <w:rPr>
              <w:rStyle w:val="SAPFooterPageNumber"/>
            </w:rPr>
            <w:fldChar w:fldCharType="begin"/>
          </w:r>
          <w:r w:rsidRPr="004319A4">
            <w:rPr>
              <w:rStyle w:val="SAPFooterPageNumber"/>
            </w:rPr>
            <w:instrText xml:space="preserve"> PAGE  \* Arabic  \* MERGEFORMAT </w:instrText>
          </w:r>
          <w:r w:rsidRPr="004319A4">
            <w:rPr>
              <w:rStyle w:val="SAPFooterPageNumber"/>
            </w:rPr>
            <w:fldChar w:fldCharType="separate"/>
          </w:r>
          <w:r>
            <w:rPr>
              <w:rStyle w:val="SAPFooterPageNumber"/>
            </w:rPr>
            <w:t>1</w:t>
          </w:r>
          <w:r w:rsidRPr="004319A4">
            <w:rPr>
              <w:rStyle w:val="SAPFooterPageNumber"/>
            </w:rPr>
            <w:fldChar w:fldCharType="end"/>
          </w:r>
        </w:p>
      </w:tc>
    </w:tr>
  </w:tbl>
  <w:p w14:paraId="25539DBA" w14:textId="77777777" w:rsidR="00066269" w:rsidRDefault="00066269" w:rsidP="00E648A3">
    <w:pPr>
      <w:pStyle w:val="Footer"/>
    </w:pPr>
  </w:p>
  <w:p w14:paraId="256D6BA8" w14:textId="77777777" w:rsidR="00066269" w:rsidRPr="00E63F4C" w:rsidRDefault="00066269" w:rsidP="00E63F4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2AC2C1" w14:textId="77777777" w:rsidR="00066269" w:rsidRDefault="00066269">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E97579" w14:textId="77777777" w:rsidR="00066269" w:rsidRPr="00066269" w:rsidRDefault="00066269" w:rsidP="00066269">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5F7AA7" w14:textId="77777777" w:rsidR="00066269" w:rsidRPr="00066269" w:rsidRDefault="00066269" w:rsidP="00066269">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CC7D84" w14:textId="77777777" w:rsidR="00066269" w:rsidRPr="00066269" w:rsidRDefault="00066269" w:rsidP="0006626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4F6606" w14:textId="77777777" w:rsidR="00B543EF" w:rsidRDefault="00B543EF">
      <w:pPr>
        <w:spacing w:before="0" w:after="0" w:line="240" w:lineRule="auto"/>
      </w:pPr>
      <w:r>
        <w:rPr>
          <w:color w:val="000000"/>
        </w:rPr>
        <w:separator/>
      </w:r>
    </w:p>
  </w:footnote>
  <w:footnote w:type="continuationSeparator" w:id="0">
    <w:p w14:paraId="40E5FCD0" w14:textId="77777777" w:rsidR="00B543EF" w:rsidRDefault="00B543EF">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3E9D59" w14:textId="77777777" w:rsidR="00066269" w:rsidRDefault="0006626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8478C8" w14:textId="77777777" w:rsidR="00066269" w:rsidRDefault="00066269">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A8707F" w14:textId="77777777" w:rsidR="00066269" w:rsidRDefault="0006626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F7DE9BFC"/>
    <w:lvl w:ilvl="0">
      <w:start w:val="1"/>
      <w:numFmt w:val="decimal"/>
      <w:lvlText w:val="%1."/>
      <w:lvlJc w:val="left"/>
      <w:pPr>
        <w:tabs>
          <w:tab w:val="num" w:pos="1492"/>
        </w:tabs>
        <w:ind w:left="1492" w:hanging="360"/>
      </w:pPr>
      <w:rPr>
        <w:rFonts w:cs="Times New Roman"/>
      </w:rPr>
    </w:lvl>
  </w:abstractNum>
  <w:abstractNum w:abstractNumId="1" w15:restartNumberingAfterBreak="0">
    <w:nsid w:val="FFFFFF7D"/>
    <w:multiLevelType w:val="singleLevel"/>
    <w:tmpl w:val="6E4A88D6"/>
    <w:lvl w:ilvl="0">
      <w:start w:val="1"/>
      <w:numFmt w:val="decimal"/>
      <w:lvlText w:val="%1."/>
      <w:lvlJc w:val="left"/>
      <w:pPr>
        <w:tabs>
          <w:tab w:val="num" w:pos="1209"/>
        </w:tabs>
        <w:ind w:left="1209" w:hanging="360"/>
      </w:pPr>
      <w:rPr>
        <w:rFonts w:cs="Times New Roman"/>
      </w:rPr>
    </w:lvl>
  </w:abstractNum>
  <w:abstractNum w:abstractNumId="2" w15:restartNumberingAfterBreak="0">
    <w:nsid w:val="FFFFFF7E"/>
    <w:multiLevelType w:val="singleLevel"/>
    <w:tmpl w:val="9DFC52CC"/>
    <w:lvl w:ilvl="0">
      <w:start w:val="1"/>
      <w:numFmt w:val="decimal"/>
      <w:lvlText w:val="%1."/>
      <w:lvlJc w:val="left"/>
      <w:pPr>
        <w:tabs>
          <w:tab w:val="num" w:pos="926"/>
        </w:tabs>
        <w:ind w:left="926" w:hanging="360"/>
      </w:pPr>
      <w:rPr>
        <w:rFonts w:cs="Times New Roman"/>
      </w:rPr>
    </w:lvl>
  </w:abstractNum>
  <w:abstractNum w:abstractNumId="3" w15:restartNumberingAfterBreak="0">
    <w:nsid w:val="FFFFFF7F"/>
    <w:multiLevelType w:val="singleLevel"/>
    <w:tmpl w:val="8B12A586"/>
    <w:lvl w:ilvl="0">
      <w:start w:val="1"/>
      <w:numFmt w:val="decimal"/>
      <w:lvlText w:val="%1."/>
      <w:lvlJc w:val="left"/>
      <w:pPr>
        <w:ind w:left="643" w:hanging="360"/>
      </w:pPr>
      <w:rPr>
        <w:rFonts w:cs="Times New Roman"/>
      </w:rPr>
    </w:lvl>
  </w:abstractNum>
  <w:abstractNum w:abstractNumId="4" w15:restartNumberingAfterBreak="0">
    <w:nsid w:val="FFFFFF80"/>
    <w:multiLevelType w:val="singleLevel"/>
    <w:tmpl w:val="E25A41EE"/>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D4CAED04"/>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E640DC7E"/>
    <w:lvl w:ilvl="0">
      <w:start w:val="1"/>
      <w:numFmt w:val="bullet"/>
      <w:pStyle w:val="ListBullet3"/>
      <w:lvlText w:val="o"/>
      <w:lvlJc w:val="left"/>
      <w:pPr>
        <w:ind w:left="926" w:hanging="360"/>
      </w:pPr>
      <w:rPr>
        <w:rFonts w:ascii="Courier New" w:hAnsi="Courier New" w:hint="default"/>
      </w:rPr>
    </w:lvl>
  </w:abstractNum>
  <w:abstractNum w:abstractNumId="7" w15:restartNumberingAfterBreak="0">
    <w:nsid w:val="FFFFFF83"/>
    <w:multiLevelType w:val="singleLevel"/>
    <w:tmpl w:val="A0AA0F1C"/>
    <w:lvl w:ilvl="0">
      <w:start w:val="1"/>
      <w:numFmt w:val="bullet"/>
      <w:pStyle w:val="ListBullet2"/>
      <w:lvlText w:val="o"/>
      <w:lvlJc w:val="left"/>
      <w:pPr>
        <w:ind w:left="643" w:hanging="360"/>
      </w:pPr>
      <w:rPr>
        <w:rFonts w:ascii="Courier New" w:hAnsi="Courier New" w:hint="default"/>
      </w:rPr>
    </w:lvl>
  </w:abstractNum>
  <w:abstractNum w:abstractNumId="8" w15:restartNumberingAfterBreak="0">
    <w:nsid w:val="FFFFFF88"/>
    <w:multiLevelType w:val="singleLevel"/>
    <w:tmpl w:val="0FD84C64"/>
    <w:lvl w:ilvl="0">
      <w:start w:val="1"/>
      <w:numFmt w:val="decimal"/>
      <w:lvlText w:val="%1."/>
      <w:lvlJc w:val="left"/>
      <w:pPr>
        <w:tabs>
          <w:tab w:val="num" w:pos="360"/>
        </w:tabs>
        <w:ind w:left="360" w:hanging="360"/>
      </w:pPr>
      <w:rPr>
        <w:rFonts w:cs="Times New Roman"/>
      </w:rPr>
    </w:lvl>
  </w:abstractNum>
  <w:abstractNum w:abstractNumId="9" w15:restartNumberingAfterBreak="0">
    <w:nsid w:val="FFFFFF89"/>
    <w:multiLevelType w:val="singleLevel"/>
    <w:tmpl w:val="DE608264"/>
    <w:lvl w:ilvl="0">
      <w:start w:val="1"/>
      <w:numFmt w:val="bullet"/>
      <w:pStyle w:val="ListBullet"/>
      <w:lvlText w:val=""/>
      <w:lvlJc w:val="left"/>
      <w:pPr>
        <w:ind w:left="417" w:hanging="360"/>
      </w:pPr>
      <w:rPr>
        <w:rFonts w:ascii="Symbol" w:hAnsi="Symbol" w:hint="default"/>
      </w:rPr>
    </w:lvl>
  </w:abstractNum>
  <w:abstractNum w:abstractNumId="10" w15:restartNumberingAfterBreak="0">
    <w:nsid w:val="00A90A11"/>
    <w:multiLevelType w:val="multilevel"/>
    <w:tmpl w:val="CB2CCBE4"/>
    <w:lvl w:ilvl="0">
      <w:start w:val="1"/>
      <w:numFmt w:val="decimal"/>
      <w:pStyle w:val="Heading1"/>
      <w:lvlText w:val="%1"/>
      <w:lvlJc w:val="left"/>
      <w:pPr>
        <w:ind w:left="432" w:hanging="432"/>
      </w:pPr>
      <w:rPr>
        <w:rFonts w:cs="Times New Roman"/>
      </w:rPr>
    </w:lvl>
    <w:lvl w:ilvl="1">
      <w:start w:val="1"/>
      <w:numFmt w:val="decimal"/>
      <w:pStyle w:val="Heading2"/>
      <w:lvlText w:val="%1.%2"/>
      <w:lvlJc w:val="left"/>
      <w:pPr>
        <w:ind w:left="576" w:hanging="576"/>
      </w:pPr>
      <w:rPr>
        <w:rFonts w:cs="Times New Roman"/>
      </w:rPr>
    </w:lvl>
    <w:lvl w:ilvl="2">
      <w:start w:val="1"/>
      <w:numFmt w:val="decimal"/>
      <w:pStyle w:val="Heading3"/>
      <w:lvlText w:val="%1.%2.%3"/>
      <w:lvlJc w:val="left"/>
      <w:pPr>
        <w:ind w:left="720" w:hanging="720"/>
      </w:pPr>
      <w:rPr>
        <w:rFonts w:cs="Times New Roman"/>
      </w:rPr>
    </w:lvl>
    <w:lvl w:ilvl="3">
      <w:start w:val="1"/>
      <w:numFmt w:val="decimal"/>
      <w:pStyle w:val="Heading4"/>
      <w:lvlText w:val="%1.%2.%3.%4"/>
      <w:lvlJc w:val="left"/>
      <w:pPr>
        <w:ind w:left="864" w:hanging="864"/>
      </w:pPr>
      <w:rPr>
        <w:rFonts w:cs="Times New Roman"/>
      </w:rPr>
    </w:lvl>
    <w:lvl w:ilvl="4">
      <w:start w:val="1"/>
      <w:numFmt w:val="decimal"/>
      <w:pStyle w:val="Heading5"/>
      <w:lvlText w:val="%1.%2.%3.%4.%5"/>
      <w:lvlJc w:val="left"/>
      <w:pPr>
        <w:ind w:left="1008" w:hanging="1008"/>
      </w:pPr>
      <w:rPr>
        <w:rFonts w:cs="Times New Roman"/>
      </w:rPr>
    </w:lvl>
    <w:lvl w:ilvl="5">
      <w:start w:val="1"/>
      <w:numFmt w:val="decimal"/>
      <w:pStyle w:val="Heading6"/>
      <w:lvlText w:val="%1.%2.%3.%4.%5.%6"/>
      <w:lvlJc w:val="left"/>
      <w:pPr>
        <w:ind w:left="1152" w:hanging="1152"/>
      </w:pPr>
      <w:rPr>
        <w:rFonts w:cs="Times New Roman"/>
      </w:rPr>
    </w:lvl>
    <w:lvl w:ilvl="6">
      <w:start w:val="1"/>
      <w:numFmt w:val="decimal"/>
      <w:pStyle w:val="Heading7"/>
      <w:lvlText w:val="%1.%2.%3.%4.%5.%6.%7"/>
      <w:lvlJc w:val="left"/>
      <w:pPr>
        <w:ind w:left="1296" w:hanging="1296"/>
      </w:pPr>
      <w:rPr>
        <w:rFonts w:cs="Times New Roman"/>
      </w:rPr>
    </w:lvl>
    <w:lvl w:ilvl="7">
      <w:start w:val="1"/>
      <w:numFmt w:val="decimal"/>
      <w:pStyle w:val="Heading8"/>
      <w:lvlText w:val="%1.%2.%3.%4.%5.%6.%7.%8"/>
      <w:lvlJc w:val="left"/>
      <w:pPr>
        <w:ind w:left="1440" w:hanging="1440"/>
      </w:pPr>
      <w:rPr>
        <w:rFonts w:cs="Times New Roman"/>
      </w:rPr>
    </w:lvl>
    <w:lvl w:ilvl="8">
      <w:start w:val="1"/>
      <w:numFmt w:val="decimal"/>
      <w:pStyle w:val="Heading9"/>
      <w:lvlText w:val="%1.%2.%3.%4.%5.%6.%7.%8.%9"/>
      <w:lvlJc w:val="left"/>
      <w:pPr>
        <w:ind w:left="1584" w:hanging="1584"/>
      </w:pPr>
      <w:rPr>
        <w:rFonts w:cs="Times New Roman"/>
      </w:rPr>
    </w:lvl>
  </w:abstractNum>
  <w:abstractNum w:abstractNumId="11" w15:restartNumberingAfterBreak="0">
    <w:nsid w:val="02594B11"/>
    <w:multiLevelType w:val="multilevel"/>
    <w:tmpl w:val="B656A248"/>
    <w:lvl w:ilvl="0">
      <w:start w:val="1"/>
      <w:numFmt w:val="decimal"/>
      <w:pStyle w:val="ListNumber"/>
      <w:lvlText w:val="%1."/>
      <w:lvlJc w:val="left"/>
      <w:pPr>
        <w:ind w:left="340" w:hanging="340"/>
      </w:pPr>
      <w:rPr>
        <w:rFonts w:ascii="BentonSans Book" w:hAnsi="BentonSans Book" w:cs="Times New Roman" w:hint="default"/>
        <w:sz w:val="18"/>
      </w:rPr>
    </w:lvl>
    <w:lvl w:ilvl="1">
      <w:start w:val="1"/>
      <w:numFmt w:val="decimal"/>
      <w:pStyle w:val="ListNumber2"/>
      <w:lvlText w:val="%2."/>
      <w:lvlJc w:val="left"/>
      <w:pPr>
        <w:ind w:left="680" w:hanging="340"/>
      </w:pPr>
      <w:rPr>
        <w:rFonts w:hint="default"/>
      </w:rPr>
    </w:lvl>
    <w:lvl w:ilvl="2">
      <w:start w:val="1"/>
      <w:numFmt w:val="decimal"/>
      <w:pStyle w:val="ListNumber3"/>
      <w:lvlText w:val="%3."/>
      <w:lvlJc w:val="left"/>
      <w:pPr>
        <w:ind w:left="1020" w:hanging="340"/>
      </w:pPr>
      <w:rPr>
        <w:rFonts w:hint="default"/>
      </w:rPr>
    </w:lvl>
    <w:lvl w:ilvl="3">
      <w:start w:val="1"/>
      <w:numFmt w:val="decimal"/>
      <w:lvlText w:val="%4."/>
      <w:lvlJc w:val="left"/>
      <w:pPr>
        <w:ind w:left="1360" w:hanging="340"/>
      </w:pPr>
      <w:rPr>
        <w:rFonts w:hint="default"/>
      </w:rPr>
    </w:lvl>
    <w:lvl w:ilvl="4">
      <w:start w:val="1"/>
      <w:numFmt w:val="decimal"/>
      <w:lvlText w:val="%5."/>
      <w:lvlJc w:val="left"/>
      <w:pPr>
        <w:ind w:left="1700" w:hanging="340"/>
      </w:pPr>
      <w:rPr>
        <w:rFonts w:hint="default"/>
      </w:rPr>
    </w:lvl>
    <w:lvl w:ilvl="5">
      <w:start w:val="1"/>
      <w:numFmt w:val="lowerRoman"/>
      <w:lvlText w:val="%6."/>
      <w:lvlJc w:val="right"/>
      <w:pPr>
        <w:ind w:left="2040" w:hanging="340"/>
      </w:pPr>
      <w:rPr>
        <w:rFonts w:hint="default"/>
      </w:rPr>
    </w:lvl>
    <w:lvl w:ilvl="6">
      <w:start w:val="1"/>
      <w:numFmt w:val="decimal"/>
      <w:lvlText w:val="%7."/>
      <w:lvlJc w:val="left"/>
      <w:pPr>
        <w:ind w:left="2380" w:hanging="340"/>
      </w:pPr>
      <w:rPr>
        <w:rFonts w:hint="default"/>
      </w:rPr>
    </w:lvl>
    <w:lvl w:ilvl="7">
      <w:start w:val="1"/>
      <w:numFmt w:val="lowerLetter"/>
      <w:lvlText w:val="%8."/>
      <w:lvlJc w:val="left"/>
      <w:pPr>
        <w:ind w:left="2720" w:hanging="340"/>
      </w:pPr>
      <w:rPr>
        <w:rFonts w:hint="default"/>
      </w:rPr>
    </w:lvl>
    <w:lvl w:ilvl="8">
      <w:start w:val="1"/>
      <w:numFmt w:val="lowerRoman"/>
      <w:lvlText w:val="%9."/>
      <w:lvlJc w:val="right"/>
      <w:pPr>
        <w:ind w:left="3060" w:hanging="340"/>
      </w:pPr>
      <w:rPr>
        <w:rFonts w:hint="default"/>
      </w:rPr>
    </w:lvl>
  </w:abstractNum>
  <w:abstractNum w:abstractNumId="12" w15:restartNumberingAfterBreak="0">
    <w:nsid w:val="039F1800"/>
    <w:multiLevelType w:val="hybridMultilevel"/>
    <w:tmpl w:val="D1125A56"/>
    <w:lvl w:ilvl="0" w:tplc="FCF4E996">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1A77445"/>
    <w:multiLevelType w:val="hybridMultilevel"/>
    <w:tmpl w:val="9A4CF6A4"/>
    <w:lvl w:ilvl="0" w:tplc="9C00395E">
      <w:start w:val="1"/>
      <w:numFmt w:val="lowerLetter"/>
      <w:lvlText w:val="%1)"/>
      <w:lvlJc w:val="left"/>
      <w:pPr>
        <w:ind w:left="1060" w:hanging="360"/>
      </w:pPr>
      <w:rPr>
        <w:rFonts w:cs="Times New Roman"/>
      </w:rPr>
    </w:lvl>
    <w:lvl w:ilvl="1" w:tplc="04070019" w:tentative="1">
      <w:start w:val="1"/>
      <w:numFmt w:val="lowerLetter"/>
      <w:lvlText w:val="%2."/>
      <w:lvlJc w:val="left"/>
      <w:pPr>
        <w:ind w:left="1780" w:hanging="360"/>
      </w:pPr>
      <w:rPr>
        <w:rFonts w:cs="Times New Roman"/>
      </w:rPr>
    </w:lvl>
    <w:lvl w:ilvl="2" w:tplc="0407001B" w:tentative="1">
      <w:start w:val="1"/>
      <w:numFmt w:val="lowerRoman"/>
      <w:lvlText w:val="%3."/>
      <w:lvlJc w:val="right"/>
      <w:pPr>
        <w:ind w:left="2500" w:hanging="180"/>
      </w:pPr>
      <w:rPr>
        <w:rFonts w:cs="Times New Roman"/>
      </w:rPr>
    </w:lvl>
    <w:lvl w:ilvl="3" w:tplc="0407000F" w:tentative="1">
      <w:start w:val="1"/>
      <w:numFmt w:val="decimal"/>
      <w:lvlText w:val="%4."/>
      <w:lvlJc w:val="left"/>
      <w:pPr>
        <w:ind w:left="3220" w:hanging="360"/>
      </w:pPr>
      <w:rPr>
        <w:rFonts w:cs="Times New Roman"/>
      </w:rPr>
    </w:lvl>
    <w:lvl w:ilvl="4" w:tplc="04070019" w:tentative="1">
      <w:start w:val="1"/>
      <w:numFmt w:val="lowerLetter"/>
      <w:lvlText w:val="%5."/>
      <w:lvlJc w:val="left"/>
      <w:pPr>
        <w:ind w:left="3940" w:hanging="360"/>
      </w:pPr>
      <w:rPr>
        <w:rFonts w:cs="Times New Roman"/>
      </w:rPr>
    </w:lvl>
    <w:lvl w:ilvl="5" w:tplc="0407001B" w:tentative="1">
      <w:start w:val="1"/>
      <w:numFmt w:val="lowerRoman"/>
      <w:lvlText w:val="%6."/>
      <w:lvlJc w:val="right"/>
      <w:pPr>
        <w:ind w:left="4660" w:hanging="180"/>
      </w:pPr>
      <w:rPr>
        <w:rFonts w:cs="Times New Roman"/>
      </w:rPr>
    </w:lvl>
    <w:lvl w:ilvl="6" w:tplc="0407000F" w:tentative="1">
      <w:start w:val="1"/>
      <w:numFmt w:val="decimal"/>
      <w:lvlText w:val="%7."/>
      <w:lvlJc w:val="left"/>
      <w:pPr>
        <w:ind w:left="5380" w:hanging="360"/>
      </w:pPr>
      <w:rPr>
        <w:rFonts w:cs="Times New Roman"/>
      </w:rPr>
    </w:lvl>
    <w:lvl w:ilvl="7" w:tplc="04070019" w:tentative="1">
      <w:start w:val="1"/>
      <w:numFmt w:val="lowerLetter"/>
      <w:lvlText w:val="%8."/>
      <w:lvlJc w:val="left"/>
      <w:pPr>
        <w:ind w:left="6100" w:hanging="360"/>
      </w:pPr>
      <w:rPr>
        <w:rFonts w:cs="Times New Roman"/>
      </w:rPr>
    </w:lvl>
    <w:lvl w:ilvl="8" w:tplc="0407001B" w:tentative="1">
      <w:start w:val="1"/>
      <w:numFmt w:val="lowerRoman"/>
      <w:lvlText w:val="%9."/>
      <w:lvlJc w:val="right"/>
      <w:pPr>
        <w:ind w:left="6820" w:hanging="180"/>
      </w:pPr>
      <w:rPr>
        <w:rFonts w:cs="Times New Roman"/>
      </w:rPr>
    </w:lvl>
  </w:abstractNum>
  <w:abstractNum w:abstractNumId="14" w15:restartNumberingAfterBreak="0">
    <w:nsid w:val="12753974"/>
    <w:multiLevelType w:val="hybridMultilevel"/>
    <w:tmpl w:val="147085AE"/>
    <w:lvl w:ilvl="0" w:tplc="DC7E7908">
      <w:start w:val="1"/>
      <w:numFmt w:val="bullet"/>
      <w:lvlText w:val=""/>
      <w:lvlJc w:val="left"/>
      <w:pPr>
        <w:ind w:left="417"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6254CE5"/>
    <w:multiLevelType w:val="singleLevel"/>
    <w:tmpl w:val="555AEF5C"/>
    <w:lvl w:ilvl="0">
      <w:start w:val="1"/>
      <w:numFmt w:val="decimal"/>
      <w:lvlText w:val="%1."/>
      <w:lvlJc w:val="left"/>
      <w:pPr>
        <w:tabs>
          <w:tab w:val="num" w:pos="360"/>
        </w:tabs>
        <w:ind w:left="360" w:hanging="360"/>
      </w:pPr>
      <w:rPr>
        <w:rFonts w:hint="default"/>
        <w:b w:val="0"/>
        <w:i w:val="0"/>
      </w:rPr>
    </w:lvl>
  </w:abstractNum>
  <w:abstractNum w:abstractNumId="16" w15:restartNumberingAfterBreak="0">
    <w:nsid w:val="214A4BA6"/>
    <w:multiLevelType w:val="hybridMultilevel"/>
    <w:tmpl w:val="27D2FAD4"/>
    <w:lvl w:ilvl="0" w:tplc="30940316">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B7A1F64"/>
    <w:multiLevelType w:val="multilevel"/>
    <w:tmpl w:val="E7508BF8"/>
    <w:styleLink w:val="ulliststyle"/>
    <w:lvl w:ilvl="0">
      <w:numFmt w:val="bullet"/>
      <w:lvlText w:val="●"/>
      <w:lvlJc w:val="left"/>
      <w:pPr>
        <w:ind w:left="283" w:hanging="283"/>
      </w:pPr>
    </w:lvl>
    <w:lvl w:ilvl="1">
      <w:numFmt w:val="bullet"/>
      <w:lvlText w:val="•"/>
      <w:lvlJc w:val="left"/>
      <w:pPr>
        <w:ind w:left="849" w:hanging="283"/>
      </w:pPr>
    </w:lvl>
    <w:lvl w:ilvl="2">
      <w:numFmt w:val="bullet"/>
      <w:lvlText w:val="•"/>
      <w:lvlJc w:val="left"/>
      <w:pPr>
        <w:ind w:left="1132" w:hanging="283"/>
      </w:pPr>
    </w:lvl>
    <w:lvl w:ilvl="3">
      <w:numFmt w:val="bullet"/>
      <w:lvlText w:val="•"/>
      <w:lvlJc w:val="left"/>
      <w:pPr>
        <w:ind w:left="1415" w:hanging="283"/>
      </w:pPr>
    </w:lvl>
    <w:lvl w:ilvl="4">
      <w:numFmt w:val="bullet"/>
      <w:lvlText w:val="•"/>
      <w:lvlJc w:val="left"/>
      <w:pPr>
        <w:ind w:left="1698" w:hanging="283"/>
      </w:pPr>
    </w:lvl>
    <w:lvl w:ilvl="5">
      <w:numFmt w:val="bullet"/>
      <w:lvlText w:val="•"/>
      <w:lvlJc w:val="left"/>
      <w:pPr>
        <w:ind w:left="1981" w:hanging="283"/>
      </w:pPr>
    </w:lvl>
    <w:lvl w:ilvl="6">
      <w:numFmt w:val="bullet"/>
      <w:lvlText w:val="•"/>
      <w:lvlJc w:val="left"/>
      <w:pPr>
        <w:ind w:left="2264" w:hanging="283"/>
      </w:pPr>
    </w:lvl>
    <w:lvl w:ilvl="7">
      <w:numFmt w:val="bullet"/>
      <w:lvlText w:val="•"/>
      <w:lvlJc w:val="left"/>
      <w:pPr>
        <w:ind w:left="2547" w:hanging="283"/>
      </w:pPr>
    </w:lvl>
    <w:lvl w:ilvl="8">
      <w:numFmt w:val="bullet"/>
      <w:lvlText w:val="•"/>
      <w:lvlJc w:val="left"/>
      <w:pPr>
        <w:ind w:left="2830" w:hanging="283"/>
      </w:pPr>
    </w:lvl>
  </w:abstractNum>
  <w:abstractNum w:abstractNumId="18" w15:restartNumberingAfterBreak="0">
    <w:nsid w:val="30560FCB"/>
    <w:multiLevelType w:val="multilevel"/>
    <w:tmpl w:val="20AA69CC"/>
    <w:styleLink w:val="Outline"/>
    <w:lvl w:ilvl="0">
      <w:start w:val="1"/>
      <w:numFmt w:val="decimal"/>
      <w:pStyle w:val="Heading1"/>
      <w:lvlText w:val="%1"/>
      <w:lvlJc w:val="left"/>
    </w:lvl>
    <w:lvl w:ilvl="1">
      <w:start w:val="1"/>
      <w:numFmt w:val="decimal"/>
      <w:pStyle w:val="Heading2"/>
      <w:lvlText w:val="%1.%2"/>
      <w:lvlJc w:val="left"/>
    </w:lvl>
    <w:lvl w:ilvl="2">
      <w:start w:val="1"/>
      <w:numFmt w:val="decimal"/>
      <w:pStyle w:val="Heading3"/>
      <w:lvlText w:val="%1.%2.%3"/>
      <w:lvlJc w:val="left"/>
    </w:lvl>
    <w:lvl w:ilvl="3">
      <w:start w:val="1"/>
      <w:numFmt w:val="decimal"/>
      <w:pStyle w:val="Heading4"/>
      <w:lvlText w:val="%1.%2.%3.%4"/>
      <w:lvlJc w:val="left"/>
    </w:lvl>
    <w:lvl w:ilvl="4">
      <w:start w:val="1"/>
      <w:numFmt w:val="decimal"/>
      <w:pStyle w:val="Heading5"/>
      <w:lvlText w:val="%1.%2.%3.%4.%5"/>
      <w:lvlJc w:val="left"/>
    </w:lvl>
    <w:lvl w:ilvl="5">
      <w:start w:val="1"/>
      <w:numFmt w:val="decimal"/>
      <w:lvlText w:val="%1.%2.%3.%4.%5.%6"/>
      <w:lvlJc w:val="left"/>
    </w:lvl>
    <w:lvl w:ilvl="6">
      <w:start w:val="1"/>
      <w:numFmt w:val="decimal"/>
      <w:lvlText w:val="%1.%2.%3.%4.%5.%6.%7"/>
      <w:lvlJc w:val="left"/>
    </w:lvl>
    <w:lvl w:ilvl="7">
      <w:start w:val="1"/>
      <w:numFmt w:val="decimal"/>
      <w:lvlText w:val="%1.%2.%3.%4.%5.%6.%7.%8"/>
      <w:lvlJc w:val="left"/>
    </w:lvl>
    <w:lvl w:ilvl="8">
      <w:start w:val="1"/>
      <w:numFmt w:val="decimal"/>
      <w:lvlText w:val="%1.%2.%3.%4.%5.%6.%7.%8.%9"/>
      <w:lvlJc w:val="left"/>
    </w:lvl>
  </w:abstractNum>
  <w:abstractNum w:abstractNumId="19" w15:restartNumberingAfterBreak="0">
    <w:nsid w:val="40C465E9"/>
    <w:multiLevelType w:val="multilevel"/>
    <w:tmpl w:val="C714DFFE"/>
    <w:styleLink w:val="simpleliststyle"/>
    <w:lvl w:ilvl="0">
      <w:numFmt w:val="bullet"/>
      <w:lvlText w:val=" "/>
      <w:lvlJc w:val="left"/>
      <w:pPr>
        <w:ind w:left="283" w:hanging="283"/>
      </w:pPr>
    </w:lvl>
    <w:lvl w:ilvl="1">
      <w:numFmt w:val="bullet"/>
      <w:lvlText w:val=" "/>
      <w:lvlJc w:val="left"/>
      <w:pPr>
        <w:ind w:left="849" w:hanging="283"/>
      </w:pPr>
    </w:lvl>
    <w:lvl w:ilvl="2">
      <w:numFmt w:val="bullet"/>
      <w:lvlText w:val=" "/>
      <w:lvlJc w:val="left"/>
      <w:pPr>
        <w:ind w:left="1132" w:hanging="283"/>
      </w:pPr>
    </w:lvl>
    <w:lvl w:ilvl="3">
      <w:numFmt w:val="bullet"/>
      <w:lvlText w:val=" "/>
      <w:lvlJc w:val="left"/>
      <w:pPr>
        <w:ind w:left="1415" w:hanging="283"/>
      </w:pPr>
    </w:lvl>
    <w:lvl w:ilvl="4">
      <w:numFmt w:val="bullet"/>
      <w:lvlText w:val=" "/>
      <w:lvlJc w:val="left"/>
      <w:pPr>
        <w:ind w:left="1698" w:hanging="283"/>
      </w:pPr>
    </w:lvl>
    <w:lvl w:ilvl="5">
      <w:numFmt w:val="bullet"/>
      <w:lvlText w:val=" "/>
      <w:lvlJc w:val="left"/>
      <w:pPr>
        <w:ind w:left="1981" w:hanging="283"/>
      </w:pPr>
    </w:lvl>
    <w:lvl w:ilvl="6">
      <w:numFmt w:val="bullet"/>
      <w:lvlText w:val=" "/>
      <w:lvlJc w:val="left"/>
      <w:pPr>
        <w:ind w:left="2264" w:hanging="283"/>
      </w:pPr>
    </w:lvl>
    <w:lvl w:ilvl="7">
      <w:numFmt w:val="bullet"/>
      <w:lvlText w:val=" "/>
      <w:lvlJc w:val="left"/>
      <w:pPr>
        <w:ind w:left="2547" w:hanging="283"/>
      </w:pPr>
    </w:lvl>
    <w:lvl w:ilvl="8">
      <w:numFmt w:val="bullet"/>
      <w:lvlText w:val=" "/>
      <w:lvlJc w:val="left"/>
      <w:pPr>
        <w:ind w:left="2830" w:hanging="283"/>
      </w:pPr>
    </w:lvl>
  </w:abstractNum>
  <w:abstractNum w:abstractNumId="20" w15:restartNumberingAfterBreak="0">
    <w:nsid w:val="41D5532C"/>
    <w:multiLevelType w:val="multilevel"/>
    <w:tmpl w:val="F2F2C0BC"/>
    <w:styleLink w:val="orderedliststyle"/>
    <w:lvl w:ilvl="0">
      <w:start w:val="1"/>
      <w:numFmt w:val="decimal"/>
      <w:lvlText w:val="%1."/>
      <w:lvlJc w:val="left"/>
      <w:pPr>
        <w:ind w:left="283" w:hanging="283"/>
      </w:pPr>
    </w:lvl>
    <w:lvl w:ilvl="1">
      <w:start w:val="1"/>
      <w:numFmt w:val="decimal"/>
      <w:lvlText w:val="%2."/>
      <w:lvlJc w:val="left"/>
      <w:pPr>
        <w:ind w:left="849" w:hanging="283"/>
      </w:pPr>
    </w:lvl>
    <w:lvl w:ilvl="2">
      <w:start w:val="1"/>
      <w:numFmt w:val="decimal"/>
      <w:lvlText w:val="%3."/>
      <w:lvlJc w:val="left"/>
      <w:pPr>
        <w:ind w:left="1132" w:hanging="283"/>
      </w:pPr>
    </w:lvl>
    <w:lvl w:ilvl="3">
      <w:start w:val="1"/>
      <w:numFmt w:val="decimal"/>
      <w:lvlText w:val="%4."/>
      <w:lvlJc w:val="left"/>
      <w:pPr>
        <w:ind w:left="1415" w:hanging="283"/>
      </w:pPr>
    </w:lvl>
    <w:lvl w:ilvl="4">
      <w:start w:val="1"/>
      <w:numFmt w:val="decimal"/>
      <w:lvlText w:val="%5."/>
      <w:lvlJc w:val="left"/>
      <w:pPr>
        <w:ind w:left="1698" w:hanging="283"/>
      </w:pPr>
    </w:lvl>
    <w:lvl w:ilvl="5">
      <w:start w:val="1"/>
      <w:numFmt w:val="decimal"/>
      <w:lvlText w:val="%6."/>
      <w:lvlJc w:val="left"/>
      <w:pPr>
        <w:ind w:left="1981" w:hanging="283"/>
      </w:pPr>
    </w:lvl>
    <w:lvl w:ilvl="6">
      <w:start w:val="1"/>
      <w:numFmt w:val="decimal"/>
      <w:lvlText w:val="%7."/>
      <w:lvlJc w:val="left"/>
      <w:pPr>
        <w:ind w:left="2264" w:hanging="283"/>
      </w:pPr>
    </w:lvl>
    <w:lvl w:ilvl="7">
      <w:start w:val="1"/>
      <w:numFmt w:val="decimal"/>
      <w:lvlText w:val="%8."/>
      <w:lvlJc w:val="left"/>
      <w:pPr>
        <w:ind w:left="2547" w:hanging="283"/>
      </w:pPr>
    </w:lvl>
    <w:lvl w:ilvl="8">
      <w:start w:val="1"/>
      <w:numFmt w:val="decimal"/>
      <w:lvlText w:val="%9."/>
      <w:lvlJc w:val="left"/>
      <w:pPr>
        <w:ind w:left="2830" w:hanging="283"/>
      </w:pPr>
    </w:lvl>
  </w:abstractNum>
  <w:abstractNum w:abstractNumId="21" w15:restartNumberingAfterBreak="0">
    <w:nsid w:val="4960352C"/>
    <w:multiLevelType w:val="hybridMultilevel"/>
    <w:tmpl w:val="EF2E5740"/>
    <w:lvl w:ilvl="0" w:tplc="371CBAFC">
      <w:start w:val="1"/>
      <w:numFmt w:val="decimal"/>
      <w:lvlText w:val="%1."/>
      <w:lvlJc w:val="left"/>
      <w:pPr>
        <w:ind w:left="720" w:hanging="360"/>
      </w:pPr>
      <w:rPr>
        <w:rFonts w:cs="Times New Roman"/>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2" w15:restartNumberingAfterBreak="0">
    <w:nsid w:val="4F1C2827"/>
    <w:multiLevelType w:val="hybridMultilevel"/>
    <w:tmpl w:val="24042D76"/>
    <w:lvl w:ilvl="0" w:tplc="8BD4EE32">
      <w:start w:val="1"/>
      <w:numFmt w:val="lowerLetter"/>
      <w:lvlText w:val="%1)"/>
      <w:lvlJc w:val="left"/>
      <w:pPr>
        <w:ind w:left="1400" w:hanging="360"/>
      </w:pPr>
      <w:rPr>
        <w:rFonts w:cs="Times New Roman"/>
      </w:rPr>
    </w:lvl>
    <w:lvl w:ilvl="1" w:tplc="04070019" w:tentative="1">
      <w:start w:val="1"/>
      <w:numFmt w:val="lowerLetter"/>
      <w:lvlText w:val="%2."/>
      <w:lvlJc w:val="left"/>
      <w:pPr>
        <w:ind w:left="2120" w:hanging="360"/>
      </w:pPr>
      <w:rPr>
        <w:rFonts w:cs="Times New Roman"/>
      </w:rPr>
    </w:lvl>
    <w:lvl w:ilvl="2" w:tplc="0407001B" w:tentative="1">
      <w:start w:val="1"/>
      <w:numFmt w:val="lowerRoman"/>
      <w:lvlText w:val="%3."/>
      <w:lvlJc w:val="right"/>
      <w:pPr>
        <w:ind w:left="2840" w:hanging="180"/>
      </w:pPr>
      <w:rPr>
        <w:rFonts w:cs="Times New Roman"/>
      </w:rPr>
    </w:lvl>
    <w:lvl w:ilvl="3" w:tplc="0407000F" w:tentative="1">
      <w:start w:val="1"/>
      <w:numFmt w:val="decimal"/>
      <w:lvlText w:val="%4."/>
      <w:lvlJc w:val="left"/>
      <w:pPr>
        <w:ind w:left="3560" w:hanging="360"/>
      </w:pPr>
      <w:rPr>
        <w:rFonts w:cs="Times New Roman"/>
      </w:rPr>
    </w:lvl>
    <w:lvl w:ilvl="4" w:tplc="04070019" w:tentative="1">
      <w:start w:val="1"/>
      <w:numFmt w:val="lowerLetter"/>
      <w:lvlText w:val="%5."/>
      <w:lvlJc w:val="left"/>
      <w:pPr>
        <w:ind w:left="4280" w:hanging="360"/>
      </w:pPr>
      <w:rPr>
        <w:rFonts w:cs="Times New Roman"/>
      </w:rPr>
    </w:lvl>
    <w:lvl w:ilvl="5" w:tplc="0407001B" w:tentative="1">
      <w:start w:val="1"/>
      <w:numFmt w:val="lowerRoman"/>
      <w:lvlText w:val="%6."/>
      <w:lvlJc w:val="right"/>
      <w:pPr>
        <w:ind w:left="5000" w:hanging="180"/>
      </w:pPr>
      <w:rPr>
        <w:rFonts w:cs="Times New Roman"/>
      </w:rPr>
    </w:lvl>
    <w:lvl w:ilvl="6" w:tplc="0407000F" w:tentative="1">
      <w:start w:val="1"/>
      <w:numFmt w:val="decimal"/>
      <w:lvlText w:val="%7."/>
      <w:lvlJc w:val="left"/>
      <w:pPr>
        <w:ind w:left="5720" w:hanging="360"/>
      </w:pPr>
      <w:rPr>
        <w:rFonts w:cs="Times New Roman"/>
      </w:rPr>
    </w:lvl>
    <w:lvl w:ilvl="7" w:tplc="04070019" w:tentative="1">
      <w:start w:val="1"/>
      <w:numFmt w:val="lowerLetter"/>
      <w:lvlText w:val="%8."/>
      <w:lvlJc w:val="left"/>
      <w:pPr>
        <w:ind w:left="6440" w:hanging="360"/>
      </w:pPr>
      <w:rPr>
        <w:rFonts w:cs="Times New Roman"/>
      </w:rPr>
    </w:lvl>
    <w:lvl w:ilvl="8" w:tplc="0407001B" w:tentative="1">
      <w:start w:val="1"/>
      <w:numFmt w:val="lowerRoman"/>
      <w:lvlText w:val="%9."/>
      <w:lvlJc w:val="right"/>
      <w:pPr>
        <w:ind w:left="7160" w:hanging="180"/>
      </w:pPr>
      <w:rPr>
        <w:rFonts w:cs="Times New Roman"/>
      </w:rPr>
    </w:lvl>
  </w:abstractNum>
  <w:abstractNum w:abstractNumId="23" w15:restartNumberingAfterBreak="0">
    <w:nsid w:val="5BBB62C6"/>
    <w:multiLevelType w:val="hybridMultilevel"/>
    <w:tmpl w:val="2EC81688"/>
    <w:lvl w:ilvl="0" w:tplc="ADE4B086">
      <w:start w:val="1"/>
      <w:numFmt w:val="decimal"/>
      <w:lvlText w:val="%1."/>
      <w:lvlJc w:val="left"/>
      <w:pPr>
        <w:ind w:left="720" w:hanging="360"/>
      </w:pPr>
      <w:rPr>
        <w:rFonts w:cs="Times New Roman"/>
      </w:rPr>
    </w:lvl>
    <w:lvl w:ilvl="1" w:tplc="04070019" w:tentative="1">
      <w:start w:val="1"/>
      <w:numFmt w:val="lowerLetter"/>
      <w:lvlText w:val="%2."/>
      <w:lvlJc w:val="left"/>
      <w:pPr>
        <w:ind w:left="1440" w:hanging="360"/>
      </w:pPr>
      <w:rPr>
        <w:rFonts w:cs="Times New Roman"/>
      </w:rPr>
    </w:lvl>
    <w:lvl w:ilvl="2" w:tplc="0407001B" w:tentative="1">
      <w:start w:val="1"/>
      <w:numFmt w:val="lowerRoman"/>
      <w:lvlText w:val="%3."/>
      <w:lvlJc w:val="right"/>
      <w:pPr>
        <w:ind w:left="2160" w:hanging="180"/>
      </w:pPr>
      <w:rPr>
        <w:rFonts w:cs="Times New Roman"/>
      </w:rPr>
    </w:lvl>
    <w:lvl w:ilvl="3" w:tplc="0407000F" w:tentative="1">
      <w:start w:val="1"/>
      <w:numFmt w:val="decimal"/>
      <w:lvlText w:val="%4."/>
      <w:lvlJc w:val="left"/>
      <w:pPr>
        <w:ind w:left="2880" w:hanging="360"/>
      </w:pPr>
      <w:rPr>
        <w:rFonts w:cs="Times New Roman"/>
      </w:rPr>
    </w:lvl>
    <w:lvl w:ilvl="4" w:tplc="04070019" w:tentative="1">
      <w:start w:val="1"/>
      <w:numFmt w:val="lowerLetter"/>
      <w:lvlText w:val="%5."/>
      <w:lvlJc w:val="left"/>
      <w:pPr>
        <w:ind w:left="3600" w:hanging="360"/>
      </w:pPr>
      <w:rPr>
        <w:rFonts w:cs="Times New Roman"/>
      </w:rPr>
    </w:lvl>
    <w:lvl w:ilvl="5" w:tplc="0407001B" w:tentative="1">
      <w:start w:val="1"/>
      <w:numFmt w:val="lowerRoman"/>
      <w:lvlText w:val="%6."/>
      <w:lvlJc w:val="right"/>
      <w:pPr>
        <w:ind w:left="4320" w:hanging="180"/>
      </w:pPr>
      <w:rPr>
        <w:rFonts w:cs="Times New Roman"/>
      </w:rPr>
    </w:lvl>
    <w:lvl w:ilvl="6" w:tplc="0407000F" w:tentative="1">
      <w:start w:val="1"/>
      <w:numFmt w:val="decimal"/>
      <w:lvlText w:val="%7."/>
      <w:lvlJc w:val="left"/>
      <w:pPr>
        <w:ind w:left="5040" w:hanging="360"/>
      </w:pPr>
      <w:rPr>
        <w:rFonts w:cs="Times New Roman"/>
      </w:rPr>
    </w:lvl>
    <w:lvl w:ilvl="7" w:tplc="04070019" w:tentative="1">
      <w:start w:val="1"/>
      <w:numFmt w:val="lowerLetter"/>
      <w:lvlText w:val="%8."/>
      <w:lvlJc w:val="left"/>
      <w:pPr>
        <w:ind w:left="5760" w:hanging="360"/>
      </w:pPr>
      <w:rPr>
        <w:rFonts w:cs="Times New Roman"/>
      </w:rPr>
    </w:lvl>
    <w:lvl w:ilvl="8" w:tplc="0407001B" w:tentative="1">
      <w:start w:val="1"/>
      <w:numFmt w:val="lowerRoman"/>
      <w:lvlText w:val="%9."/>
      <w:lvlJc w:val="right"/>
      <w:pPr>
        <w:ind w:left="6480" w:hanging="180"/>
      </w:pPr>
      <w:rPr>
        <w:rFonts w:cs="Times New Roman"/>
      </w:rPr>
    </w:lvl>
  </w:abstractNum>
  <w:abstractNum w:abstractNumId="24" w15:restartNumberingAfterBreak="0">
    <w:nsid w:val="5C5C7B75"/>
    <w:multiLevelType w:val="multilevel"/>
    <w:tmpl w:val="EF2E5740"/>
    <w:lvl w:ilvl="0">
      <w:start w:val="1"/>
      <w:numFmt w:val="decimal"/>
      <w:lvlText w:val="%1."/>
      <w:lvlJc w:val="left"/>
      <w:pPr>
        <w:ind w:left="720" w:hanging="360"/>
      </w:pPr>
      <w:rPr>
        <w:rFonts w:cs="Times New Roman"/>
      </w:rPr>
    </w:lvl>
    <w:lvl w:ilvl="1">
      <w:start w:val="1"/>
      <w:numFmt w:val="lowerLetter"/>
      <w:lvlText w:val="%2."/>
      <w:lvlJc w:val="left"/>
      <w:pPr>
        <w:ind w:left="1440" w:hanging="360"/>
      </w:pPr>
      <w:rPr>
        <w:rFonts w:cs="Times New Roman"/>
      </w:rPr>
    </w:lvl>
    <w:lvl w:ilvl="2">
      <w:start w:val="1"/>
      <w:numFmt w:val="lowerRoman"/>
      <w:lvlText w:val="%3."/>
      <w:lvlJc w:val="right"/>
      <w:pPr>
        <w:ind w:left="2160" w:hanging="180"/>
      </w:pPr>
      <w:rPr>
        <w:rFonts w:cs="Times New Roman"/>
      </w:rPr>
    </w:lvl>
    <w:lvl w:ilvl="3">
      <w:start w:val="1"/>
      <w:numFmt w:val="decimal"/>
      <w:lvlText w:val="%4."/>
      <w:lvlJc w:val="left"/>
      <w:pPr>
        <w:ind w:left="2880" w:hanging="360"/>
      </w:pPr>
      <w:rPr>
        <w:rFonts w:cs="Times New Roman"/>
      </w:rPr>
    </w:lvl>
    <w:lvl w:ilvl="4">
      <w:start w:val="1"/>
      <w:numFmt w:val="lowerLetter"/>
      <w:lvlText w:val="%5."/>
      <w:lvlJc w:val="left"/>
      <w:pPr>
        <w:ind w:left="3600" w:hanging="360"/>
      </w:pPr>
      <w:rPr>
        <w:rFonts w:cs="Times New Roman"/>
      </w:rPr>
    </w:lvl>
    <w:lvl w:ilvl="5">
      <w:start w:val="1"/>
      <w:numFmt w:val="lowerRoman"/>
      <w:lvlText w:val="%6."/>
      <w:lvlJc w:val="right"/>
      <w:pPr>
        <w:ind w:left="4320" w:hanging="180"/>
      </w:pPr>
      <w:rPr>
        <w:rFonts w:cs="Times New Roman"/>
      </w:rPr>
    </w:lvl>
    <w:lvl w:ilvl="6">
      <w:start w:val="1"/>
      <w:numFmt w:val="decimal"/>
      <w:lvlText w:val="%7."/>
      <w:lvlJc w:val="left"/>
      <w:pPr>
        <w:ind w:left="5040" w:hanging="360"/>
      </w:pPr>
      <w:rPr>
        <w:rFonts w:cs="Times New Roman"/>
      </w:rPr>
    </w:lvl>
    <w:lvl w:ilvl="7">
      <w:start w:val="1"/>
      <w:numFmt w:val="lowerLetter"/>
      <w:lvlText w:val="%8."/>
      <w:lvlJc w:val="left"/>
      <w:pPr>
        <w:ind w:left="5760" w:hanging="360"/>
      </w:pPr>
      <w:rPr>
        <w:rFonts w:cs="Times New Roman"/>
      </w:rPr>
    </w:lvl>
    <w:lvl w:ilvl="8">
      <w:start w:val="1"/>
      <w:numFmt w:val="lowerRoman"/>
      <w:lvlText w:val="%9."/>
      <w:lvlJc w:val="right"/>
      <w:pPr>
        <w:ind w:left="6480" w:hanging="180"/>
      </w:pPr>
      <w:rPr>
        <w:rFonts w:cs="Times New Roman"/>
      </w:rPr>
    </w:lvl>
  </w:abstractNum>
  <w:abstractNum w:abstractNumId="25" w15:restartNumberingAfterBreak="0">
    <w:nsid w:val="5E4D690B"/>
    <w:multiLevelType w:val="hybridMultilevel"/>
    <w:tmpl w:val="28BAB13A"/>
    <w:lvl w:ilvl="0" w:tplc="04070001">
      <w:start w:val="1"/>
      <w:numFmt w:val="bullet"/>
      <w:lvlText w:val=""/>
      <w:lvlJc w:val="left"/>
      <w:pPr>
        <w:tabs>
          <w:tab w:val="num" w:pos="1437"/>
        </w:tabs>
        <w:ind w:left="1437" w:hanging="360"/>
      </w:pPr>
      <w:rPr>
        <w:rFonts w:ascii="Symbol" w:hAnsi="Symbol" w:hint="default"/>
      </w:rPr>
    </w:lvl>
    <w:lvl w:ilvl="1" w:tplc="04070003" w:tentative="1">
      <w:start w:val="1"/>
      <w:numFmt w:val="bullet"/>
      <w:lvlText w:val="o"/>
      <w:lvlJc w:val="left"/>
      <w:pPr>
        <w:tabs>
          <w:tab w:val="num" w:pos="2157"/>
        </w:tabs>
        <w:ind w:left="2157" w:hanging="360"/>
      </w:pPr>
      <w:rPr>
        <w:rFonts w:ascii="Courier New" w:hAnsi="Courier New" w:cs="Courier New" w:hint="default"/>
      </w:rPr>
    </w:lvl>
    <w:lvl w:ilvl="2" w:tplc="04070005" w:tentative="1">
      <w:start w:val="1"/>
      <w:numFmt w:val="bullet"/>
      <w:lvlText w:val=""/>
      <w:lvlJc w:val="left"/>
      <w:pPr>
        <w:tabs>
          <w:tab w:val="num" w:pos="2877"/>
        </w:tabs>
        <w:ind w:left="2877" w:hanging="360"/>
      </w:pPr>
      <w:rPr>
        <w:rFonts w:ascii="Wingdings" w:hAnsi="Wingdings" w:hint="default"/>
      </w:rPr>
    </w:lvl>
    <w:lvl w:ilvl="3" w:tplc="04070001" w:tentative="1">
      <w:start w:val="1"/>
      <w:numFmt w:val="bullet"/>
      <w:lvlText w:val=""/>
      <w:lvlJc w:val="left"/>
      <w:pPr>
        <w:tabs>
          <w:tab w:val="num" w:pos="3597"/>
        </w:tabs>
        <w:ind w:left="3597" w:hanging="360"/>
      </w:pPr>
      <w:rPr>
        <w:rFonts w:ascii="Symbol" w:hAnsi="Symbol" w:hint="default"/>
      </w:rPr>
    </w:lvl>
    <w:lvl w:ilvl="4" w:tplc="04070003" w:tentative="1">
      <w:start w:val="1"/>
      <w:numFmt w:val="bullet"/>
      <w:lvlText w:val="o"/>
      <w:lvlJc w:val="left"/>
      <w:pPr>
        <w:tabs>
          <w:tab w:val="num" w:pos="4317"/>
        </w:tabs>
        <w:ind w:left="4317" w:hanging="360"/>
      </w:pPr>
      <w:rPr>
        <w:rFonts w:ascii="Courier New" w:hAnsi="Courier New" w:cs="Courier New" w:hint="default"/>
      </w:rPr>
    </w:lvl>
    <w:lvl w:ilvl="5" w:tplc="04070005" w:tentative="1">
      <w:start w:val="1"/>
      <w:numFmt w:val="bullet"/>
      <w:lvlText w:val=""/>
      <w:lvlJc w:val="left"/>
      <w:pPr>
        <w:tabs>
          <w:tab w:val="num" w:pos="5037"/>
        </w:tabs>
        <w:ind w:left="5037" w:hanging="360"/>
      </w:pPr>
      <w:rPr>
        <w:rFonts w:ascii="Wingdings" w:hAnsi="Wingdings" w:hint="default"/>
      </w:rPr>
    </w:lvl>
    <w:lvl w:ilvl="6" w:tplc="04070001" w:tentative="1">
      <w:start w:val="1"/>
      <w:numFmt w:val="bullet"/>
      <w:lvlText w:val=""/>
      <w:lvlJc w:val="left"/>
      <w:pPr>
        <w:tabs>
          <w:tab w:val="num" w:pos="5757"/>
        </w:tabs>
        <w:ind w:left="5757" w:hanging="360"/>
      </w:pPr>
      <w:rPr>
        <w:rFonts w:ascii="Symbol" w:hAnsi="Symbol" w:hint="default"/>
      </w:rPr>
    </w:lvl>
    <w:lvl w:ilvl="7" w:tplc="04070003" w:tentative="1">
      <w:start w:val="1"/>
      <w:numFmt w:val="bullet"/>
      <w:lvlText w:val="o"/>
      <w:lvlJc w:val="left"/>
      <w:pPr>
        <w:tabs>
          <w:tab w:val="num" w:pos="6477"/>
        </w:tabs>
        <w:ind w:left="6477" w:hanging="360"/>
      </w:pPr>
      <w:rPr>
        <w:rFonts w:ascii="Courier New" w:hAnsi="Courier New" w:cs="Courier New" w:hint="default"/>
      </w:rPr>
    </w:lvl>
    <w:lvl w:ilvl="8" w:tplc="04070005" w:tentative="1">
      <w:start w:val="1"/>
      <w:numFmt w:val="bullet"/>
      <w:lvlText w:val=""/>
      <w:lvlJc w:val="left"/>
      <w:pPr>
        <w:tabs>
          <w:tab w:val="num" w:pos="7197"/>
        </w:tabs>
        <w:ind w:left="7197" w:hanging="360"/>
      </w:pPr>
      <w:rPr>
        <w:rFonts w:ascii="Wingdings" w:hAnsi="Wingdings" w:hint="default"/>
      </w:rPr>
    </w:lvl>
  </w:abstractNum>
  <w:num w:numId="1" w16cid:durableId="332996244">
    <w:abstractNumId w:val="18"/>
  </w:num>
  <w:num w:numId="2" w16cid:durableId="910696020">
    <w:abstractNumId w:val="20"/>
  </w:num>
  <w:num w:numId="3" w16cid:durableId="192693981">
    <w:abstractNumId w:val="17"/>
  </w:num>
  <w:num w:numId="4" w16cid:durableId="1603605737">
    <w:abstractNumId w:val="19"/>
  </w:num>
  <w:num w:numId="5" w16cid:durableId="1709261590">
    <w:abstractNumId w:val="17"/>
    <w:lvlOverride w:ilvl="0"/>
  </w:num>
  <w:num w:numId="6" w16cid:durableId="234705241">
    <w:abstractNumId w:val="20"/>
    <w:lvlOverride w:ilvl="0">
      <w:startOverride w:val="1"/>
    </w:lvlOverride>
  </w:num>
  <w:num w:numId="7" w16cid:durableId="1623613113">
    <w:abstractNumId w:val="17"/>
    <w:lvlOverride w:ilvl="0"/>
  </w:num>
  <w:num w:numId="8" w16cid:durableId="1834761681">
    <w:abstractNumId w:val="17"/>
    <w:lvlOverride w:ilvl="0"/>
  </w:num>
  <w:num w:numId="9" w16cid:durableId="687757849">
    <w:abstractNumId w:val="17"/>
    <w:lvlOverride w:ilvl="0"/>
  </w:num>
  <w:num w:numId="10" w16cid:durableId="1792358746">
    <w:abstractNumId w:val="17"/>
    <w:lvlOverride w:ilvl="0"/>
  </w:num>
  <w:num w:numId="11" w16cid:durableId="1914968524">
    <w:abstractNumId w:val="17"/>
    <w:lvlOverride w:ilvl="0"/>
  </w:num>
  <w:num w:numId="12" w16cid:durableId="2138991693">
    <w:abstractNumId w:val="17"/>
    <w:lvlOverride w:ilvl="0"/>
  </w:num>
  <w:num w:numId="13" w16cid:durableId="1572811592">
    <w:abstractNumId w:val="17"/>
    <w:lvlOverride w:ilvl="0"/>
  </w:num>
  <w:num w:numId="14" w16cid:durableId="277226234">
    <w:abstractNumId w:val="17"/>
    <w:lvlOverride w:ilvl="0"/>
  </w:num>
  <w:num w:numId="15" w16cid:durableId="1568951850">
    <w:abstractNumId w:val="9"/>
  </w:num>
  <w:num w:numId="16" w16cid:durableId="1745256149">
    <w:abstractNumId w:val="7"/>
  </w:num>
  <w:num w:numId="17" w16cid:durableId="72289510">
    <w:abstractNumId w:val="6"/>
  </w:num>
  <w:num w:numId="18" w16cid:durableId="1217159012">
    <w:abstractNumId w:val="8"/>
  </w:num>
  <w:num w:numId="19" w16cid:durableId="131797390">
    <w:abstractNumId w:val="3"/>
  </w:num>
  <w:num w:numId="20" w16cid:durableId="512689652">
    <w:abstractNumId w:val="2"/>
  </w:num>
  <w:num w:numId="21" w16cid:durableId="937130617">
    <w:abstractNumId w:val="10"/>
  </w:num>
  <w:num w:numId="22" w16cid:durableId="1505122140">
    <w:abstractNumId w:val="21"/>
  </w:num>
  <w:num w:numId="23" w16cid:durableId="1490251373">
    <w:abstractNumId w:val="24"/>
  </w:num>
  <w:num w:numId="24" w16cid:durableId="571888086">
    <w:abstractNumId w:val="5"/>
  </w:num>
  <w:num w:numId="25" w16cid:durableId="2052459181">
    <w:abstractNumId w:val="4"/>
  </w:num>
  <w:num w:numId="26" w16cid:durableId="537477287">
    <w:abstractNumId w:val="1"/>
  </w:num>
  <w:num w:numId="27" w16cid:durableId="1598750880">
    <w:abstractNumId w:val="0"/>
  </w:num>
  <w:num w:numId="28" w16cid:durableId="979112396">
    <w:abstractNumId w:val="14"/>
  </w:num>
  <w:num w:numId="29" w16cid:durableId="1176767958">
    <w:abstractNumId w:val="12"/>
  </w:num>
  <w:num w:numId="30" w16cid:durableId="2073037046">
    <w:abstractNumId w:val="16"/>
  </w:num>
  <w:num w:numId="31" w16cid:durableId="1553999109">
    <w:abstractNumId w:val="23"/>
  </w:num>
  <w:num w:numId="32" w16cid:durableId="1702243169">
    <w:abstractNumId w:val="13"/>
  </w:num>
  <w:num w:numId="33" w16cid:durableId="1766025773">
    <w:abstractNumId w:val="22"/>
  </w:num>
  <w:num w:numId="34" w16cid:durableId="1331912607">
    <w:abstractNumId w:val="8"/>
    <w:lvlOverride w:ilvl="0">
      <w:startOverride w:val="1"/>
    </w:lvlOverride>
  </w:num>
  <w:num w:numId="35" w16cid:durableId="2011517269">
    <w:abstractNumId w:val="8"/>
    <w:lvlOverride w:ilvl="0">
      <w:startOverride w:val="1"/>
    </w:lvlOverride>
  </w:num>
  <w:num w:numId="36" w16cid:durableId="461264580">
    <w:abstractNumId w:val="11"/>
  </w:num>
  <w:num w:numId="37" w16cid:durableId="713389764">
    <w:abstractNumId w:val="25"/>
  </w:num>
  <w:num w:numId="38" w16cid:durableId="1087921276">
    <w:abstractNumId w:val="15"/>
  </w:num>
  <w:num w:numId="39" w16cid:durableId="144863852">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 w16cid:durableId="1381242371">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removePersonalInformation/>
  <w:hideSpellingErrors/>
  <w:hideGrammaticalErrors/>
  <w:defaultTabStop w:val="720"/>
  <w:autoHyphenation/>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useWord2013TrackBottomHyphenation" w:uri="http://schemas.microsoft.com/office/word" w:val="1"/>
  </w:compat>
  <w:rsids>
    <w:rsidRoot w:val="00346115"/>
    <w:rsid w:val="00066269"/>
    <w:rsid w:val="00346115"/>
    <w:rsid w:val="00475D13"/>
    <w:rsid w:val="00B543EF"/>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51A4B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Tahoma"/>
        <w:kern w:val="3"/>
        <w:sz w:val="21"/>
        <w:szCs w:val="21"/>
        <w:lang w:val="en-US" w:bidi="ar-SA"/>
      </w:rPr>
    </w:rPrDefault>
    <w:pPrDefault>
      <w:pPr>
        <w:widowControl w:val="0"/>
        <w:suppressAutoHyphens/>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qFormat="1"/>
    <w:lsdException w:name="List Bullet 3" w:semiHidden="1" w:unhideWhenUsed="1" w:qFormat="1"/>
    <w:lsdException w:name="List Bullet 4" w:semiHidden="1" w:unhideWhenUsed="1"/>
    <w:lsdException w:name="List Bullet 5" w:semiHidden="1" w:unhideWhenUsed="1"/>
    <w:lsdException w:name="List Number 2" w:semiHidden="1" w:unhideWhenUsed="1" w:qFormat="1"/>
    <w:lsdException w:name="List Number 3" w:semiHidden="1"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qFormat="1"/>
    <w:lsdException w:name="List Continue 2" w:semiHidden="1" w:unhideWhenUsed="1" w:qFormat="1"/>
    <w:lsdException w:name="List Continue 3" w:semiHidden="1" w:unhideWhenUsed="1" w:qFormat="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66269"/>
    <w:pPr>
      <w:widowControl/>
      <w:suppressAutoHyphens w:val="0"/>
      <w:autoSpaceDN/>
      <w:spacing w:before="60" w:after="60" w:line="264" w:lineRule="auto"/>
      <w:textAlignment w:val="auto"/>
    </w:pPr>
    <w:rPr>
      <w:rFonts w:ascii="BentonSans Book" w:eastAsia="MS Mincho" w:hAnsi="BentonSans Book" w:cs="Times New Roman"/>
      <w:color w:val="000000" w:themeColor="text1"/>
      <w:kern w:val="0"/>
      <w:sz w:val="18"/>
      <w:szCs w:val="24"/>
      <w:lang w:eastAsia="en-US"/>
    </w:rPr>
  </w:style>
  <w:style w:type="paragraph" w:styleId="Heading1">
    <w:name w:val="heading 1"/>
    <w:basedOn w:val="Normal"/>
    <w:next w:val="Normal"/>
    <w:link w:val="Heading1Char"/>
    <w:uiPriority w:val="9"/>
    <w:qFormat/>
    <w:rsid w:val="00066269"/>
    <w:pPr>
      <w:keepNext/>
      <w:keepLines/>
      <w:pageBreakBefore/>
      <w:numPr>
        <w:numId w:val="21"/>
      </w:numPr>
      <w:spacing w:before="120" w:after="560" w:line="480" w:lineRule="exact"/>
      <w:ind w:left="851" w:hanging="851"/>
      <w:outlineLvl w:val="0"/>
    </w:pPr>
    <w:rPr>
      <w:rFonts w:ascii="BentonSans Bold" w:eastAsiaTheme="majorEastAsia" w:hAnsi="BentonSans Bold"/>
      <w:bCs/>
      <w:sz w:val="40"/>
      <w:szCs w:val="28"/>
    </w:rPr>
  </w:style>
  <w:style w:type="paragraph" w:styleId="Heading2">
    <w:name w:val="heading 2"/>
    <w:basedOn w:val="Heading1"/>
    <w:next w:val="Normal"/>
    <w:link w:val="Heading2Char"/>
    <w:unhideWhenUsed/>
    <w:qFormat/>
    <w:rsid w:val="00066269"/>
    <w:pPr>
      <w:pageBreakBefore w:val="0"/>
      <w:numPr>
        <w:ilvl w:val="1"/>
      </w:numPr>
      <w:spacing w:before="560" w:after="320" w:line="360" w:lineRule="exact"/>
      <w:ind w:left="851" w:hanging="851"/>
      <w:outlineLvl w:val="1"/>
    </w:pPr>
    <w:rPr>
      <w:bCs w:val="0"/>
      <w:sz w:val="30"/>
      <w:szCs w:val="26"/>
    </w:rPr>
  </w:style>
  <w:style w:type="paragraph" w:styleId="Heading3">
    <w:name w:val="heading 3"/>
    <w:basedOn w:val="Heading2"/>
    <w:next w:val="Normal"/>
    <w:link w:val="Heading3Char"/>
    <w:unhideWhenUsed/>
    <w:qFormat/>
    <w:rsid w:val="00066269"/>
    <w:pPr>
      <w:numPr>
        <w:ilvl w:val="2"/>
      </w:numPr>
      <w:ind w:left="1134" w:hanging="1134"/>
      <w:outlineLvl w:val="2"/>
    </w:pPr>
    <w:rPr>
      <w:bCs/>
    </w:rPr>
  </w:style>
  <w:style w:type="paragraph" w:styleId="Heading4">
    <w:name w:val="heading 4"/>
    <w:basedOn w:val="Heading2"/>
    <w:next w:val="Normal"/>
    <w:link w:val="Heading4Char"/>
    <w:unhideWhenUsed/>
    <w:qFormat/>
    <w:rsid w:val="00066269"/>
    <w:pPr>
      <w:numPr>
        <w:ilvl w:val="3"/>
      </w:numPr>
      <w:ind w:left="1418" w:hanging="1418"/>
      <w:outlineLvl w:val="3"/>
    </w:pPr>
    <w:rPr>
      <w:bCs/>
      <w:iCs/>
    </w:rPr>
  </w:style>
  <w:style w:type="paragraph" w:styleId="Heading5">
    <w:name w:val="heading 5"/>
    <w:basedOn w:val="Heading2"/>
    <w:next w:val="Normal"/>
    <w:link w:val="Heading5Char"/>
    <w:unhideWhenUsed/>
    <w:qFormat/>
    <w:rsid w:val="00066269"/>
    <w:pPr>
      <w:numPr>
        <w:ilvl w:val="4"/>
      </w:numPr>
      <w:ind w:left="1701" w:hanging="1701"/>
      <w:outlineLvl w:val="4"/>
    </w:pPr>
  </w:style>
  <w:style w:type="paragraph" w:styleId="Heading6">
    <w:name w:val="heading 6"/>
    <w:basedOn w:val="Heading2"/>
    <w:next w:val="Normal"/>
    <w:link w:val="Heading6Char"/>
    <w:uiPriority w:val="9"/>
    <w:unhideWhenUsed/>
    <w:rsid w:val="00066269"/>
    <w:pPr>
      <w:numPr>
        <w:ilvl w:val="5"/>
      </w:numPr>
      <w:ind w:left="1871" w:hanging="1871"/>
      <w:outlineLvl w:val="5"/>
    </w:pPr>
    <w:rPr>
      <w:iCs/>
    </w:rPr>
  </w:style>
  <w:style w:type="paragraph" w:styleId="Heading7">
    <w:name w:val="heading 7"/>
    <w:basedOn w:val="Heading2"/>
    <w:next w:val="Normal"/>
    <w:link w:val="Heading7Char"/>
    <w:uiPriority w:val="9"/>
    <w:unhideWhenUsed/>
    <w:rsid w:val="00066269"/>
    <w:pPr>
      <w:numPr>
        <w:ilvl w:val="6"/>
      </w:numPr>
      <w:ind w:left="1985" w:hanging="1985"/>
      <w:outlineLvl w:val="6"/>
    </w:pPr>
    <w:rPr>
      <w:iCs/>
    </w:rPr>
  </w:style>
  <w:style w:type="paragraph" w:styleId="Heading8">
    <w:name w:val="heading 8"/>
    <w:basedOn w:val="Heading2"/>
    <w:next w:val="Normal"/>
    <w:link w:val="Heading8Char"/>
    <w:uiPriority w:val="9"/>
    <w:unhideWhenUsed/>
    <w:rsid w:val="00066269"/>
    <w:pPr>
      <w:numPr>
        <w:ilvl w:val="7"/>
      </w:numPr>
      <w:ind w:left="2268" w:hanging="2268"/>
      <w:outlineLvl w:val="7"/>
    </w:pPr>
    <w:rPr>
      <w:szCs w:val="20"/>
    </w:rPr>
  </w:style>
  <w:style w:type="paragraph" w:styleId="Heading9">
    <w:name w:val="heading 9"/>
    <w:basedOn w:val="Heading2"/>
    <w:next w:val="Normal"/>
    <w:link w:val="Heading9Char"/>
    <w:uiPriority w:val="9"/>
    <w:unhideWhenUsed/>
    <w:rsid w:val="00066269"/>
    <w:pPr>
      <w:numPr>
        <w:ilvl w:val="8"/>
      </w:numPr>
      <w:ind w:left="2495" w:hanging="2495"/>
      <w:outlineLvl w:val="8"/>
    </w:pPr>
    <w:rPr>
      <w:iCs/>
      <w:szCs w:val="20"/>
    </w:rPr>
  </w:style>
  <w:style w:type="character" w:default="1" w:styleId="DefaultParagraphFont">
    <w:name w:val="Default Paragraph Font"/>
    <w:uiPriority w:val="1"/>
    <w:semiHidden/>
    <w:unhideWhenUsed/>
    <w:rsid w:val="00066269"/>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066269"/>
  </w:style>
  <w:style w:type="numbering" w:customStyle="1" w:styleId="Outline">
    <w:name w:val="Outline"/>
    <w:basedOn w:val="NoList"/>
    <w:pPr>
      <w:numPr>
        <w:numId w:val="1"/>
      </w:numPr>
    </w:pPr>
  </w:style>
  <w:style w:type="paragraph" w:customStyle="1" w:styleId="PB">
    <w:name w:val="PB"/>
  </w:style>
  <w:style w:type="paragraph" w:customStyle="1" w:styleId="indentparagraphstyle">
    <w:name w:val="indent_paragraph_style"/>
    <w:basedOn w:val="Default20Text"/>
    <w:pPr>
      <w:ind w:left="360"/>
    </w:pPr>
  </w:style>
  <w:style w:type="paragraph" w:customStyle="1" w:styleId="Default20Text">
    <w:name w:val="Default_20_Text"/>
  </w:style>
  <w:style w:type="character" w:customStyle="1" w:styleId="defaulttextstyle">
    <w:name w:val="default_text_style"/>
    <w:rPr>
      <w:sz w:val="21"/>
      <w:szCs w:val="21"/>
    </w:rPr>
  </w:style>
  <w:style w:type="paragraph" w:customStyle="1" w:styleId="CodeParagraph">
    <w:name w:val="Code_Paragraph"/>
    <w:basedOn w:val="indentparagraphstyle"/>
    <w:pPr>
      <w:keepLines/>
      <w:pBdr>
        <w:top w:val="single" w:sz="2" w:space="3" w:color="000000"/>
        <w:bottom w:val="single" w:sz="2" w:space="3" w:color="000000"/>
      </w:pBdr>
      <w:shd w:val="clear" w:color="auto" w:fill="D9D9D9"/>
      <w:ind w:left="0"/>
    </w:pPr>
  </w:style>
  <w:style w:type="paragraph" w:customStyle="1" w:styleId="CodeStyleParagraph">
    <w:name w:val="Code_Style_Paragraph"/>
    <w:basedOn w:val="CodeParagraph"/>
  </w:style>
  <w:style w:type="paragraph" w:customStyle="1" w:styleId="blockquote">
    <w:name w:val="blockquote"/>
    <w:basedOn w:val="Default20Text"/>
    <w:pPr>
      <w:ind w:left="113"/>
    </w:pPr>
  </w:style>
  <w:style w:type="paragraph" w:customStyle="1" w:styleId="TextBodySingle">
    <w:name w:val="Text Body Single"/>
    <w:basedOn w:val="Default20Text"/>
    <w:pPr>
      <w:keepNext/>
      <w:spacing w:after="120"/>
    </w:pPr>
  </w:style>
  <w:style w:type="paragraph" w:customStyle="1" w:styleId="Heading">
    <w:name w:val="Heading"/>
    <w:pPr>
      <w:keepNext/>
      <w:spacing w:before="240" w:after="120"/>
    </w:pPr>
    <w:rPr>
      <w:rFonts w:eastAsia="SimSun"/>
      <w:sz w:val="28"/>
      <w:szCs w:val="28"/>
    </w:rPr>
  </w:style>
  <w:style w:type="paragraph" w:customStyle="1" w:styleId="sectiontitle">
    <w:name w:val="section_title"/>
    <w:basedOn w:val="Heading"/>
    <w:rPr>
      <w:b/>
      <w:bCs/>
      <w:sz w:val="24"/>
      <w:szCs w:val="24"/>
    </w:rPr>
  </w:style>
  <w:style w:type="character" w:customStyle="1" w:styleId="requiredcleanupstyle">
    <w:name w:val="required_cleanup_style"/>
    <w:rPr>
      <w:color w:val="CC3333"/>
    </w:rPr>
  </w:style>
  <w:style w:type="paragraph" w:customStyle="1" w:styleId="boldparagraph">
    <w:name w:val="bold_paragraph"/>
    <w:basedOn w:val="Default20Text"/>
    <w:rPr>
      <w:b/>
      <w:bCs/>
    </w:rPr>
  </w:style>
  <w:style w:type="character" w:customStyle="1" w:styleId="bold">
    <w:name w:val="bold"/>
    <w:rPr>
      <w:b/>
      <w:bCs/>
    </w:rPr>
  </w:style>
  <w:style w:type="character" w:customStyle="1" w:styleId="sub1">
    <w:name w:val="sub1"/>
    <w:basedOn w:val="defaulttextstyle"/>
    <w:rPr>
      <w:position w:val="0"/>
      <w:sz w:val="21"/>
      <w:szCs w:val="21"/>
      <w:vertAlign w:val="subscript"/>
    </w:rPr>
  </w:style>
  <w:style w:type="character" w:customStyle="1" w:styleId="sub2">
    <w:name w:val="sub2"/>
    <w:basedOn w:val="defaulttextstyle"/>
    <w:rPr>
      <w:position w:val="0"/>
      <w:sz w:val="21"/>
      <w:szCs w:val="21"/>
      <w:vertAlign w:val="subscript"/>
    </w:rPr>
  </w:style>
  <w:style w:type="character" w:customStyle="1" w:styleId="sub3">
    <w:name w:val="sub3"/>
    <w:basedOn w:val="defaulttextstyle"/>
    <w:rPr>
      <w:position w:val="0"/>
      <w:sz w:val="21"/>
      <w:szCs w:val="21"/>
      <w:vertAlign w:val="subscript"/>
    </w:rPr>
  </w:style>
  <w:style w:type="character" w:customStyle="1" w:styleId="sub4">
    <w:name w:val="sub4"/>
    <w:basedOn w:val="defaulttextstyle"/>
    <w:rPr>
      <w:position w:val="0"/>
      <w:sz w:val="21"/>
      <w:szCs w:val="21"/>
      <w:vertAlign w:val="subscript"/>
    </w:rPr>
  </w:style>
  <w:style w:type="character" w:customStyle="1" w:styleId="sub5">
    <w:name w:val="sub5"/>
    <w:basedOn w:val="defaulttextstyle"/>
    <w:rPr>
      <w:position w:val="0"/>
      <w:sz w:val="21"/>
      <w:szCs w:val="21"/>
      <w:vertAlign w:val="subscript"/>
    </w:rPr>
  </w:style>
  <w:style w:type="character" w:customStyle="1" w:styleId="sub6">
    <w:name w:val="sub6"/>
    <w:basedOn w:val="defaulttextstyle"/>
    <w:rPr>
      <w:position w:val="0"/>
      <w:sz w:val="21"/>
      <w:szCs w:val="21"/>
      <w:vertAlign w:val="subscript"/>
    </w:rPr>
  </w:style>
  <w:style w:type="character" w:customStyle="1" w:styleId="sup1">
    <w:name w:val="sup1"/>
    <w:basedOn w:val="defaulttextstyle"/>
    <w:rPr>
      <w:position w:val="0"/>
      <w:sz w:val="21"/>
      <w:szCs w:val="21"/>
      <w:vertAlign w:val="superscript"/>
    </w:rPr>
  </w:style>
  <w:style w:type="character" w:customStyle="1" w:styleId="sup2">
    <w:name w:val="sup2"/>
    <w:basedOn w:val="defaulttextstyle"/>
    <w:rPr>
      <w:position w:val="0"/>
      <w:sz w:val="21"/>
      <w:szCs w:val="21"/>
      <w:vertAlign w:val="superscript"/>
    </w:rPr>
  </w:style>
  <w:style w:type="character" w:customStyle="1" w:styleId="sup3">
    <w:name w:val="sup3"/>
    <w:basedOn w:val="defaulttextstyle"/>
    <w:rPr>
      <w:position w:val="0"/>
      <w:sz w:val="21"/>
      <w:szCs w:val="21"/>
      <w:vertAlign w:val="superscript"/>
    </w:rPr>
  </w:style>
  <w:style w:type="character" w:customStyle="1" w:styleId="sup4">
    <w:name w:val="sup4"/>
    <w:basedOn w:val="defaulttextstyle"/>
    <w:rPr>
      <w:position w:val="0"/>
      <w:sz w:val="21"/>
      <w:szCs w:val="21"/>
      <w:vertAlign w:val="superscript"/>
    </w:rPr>
  </w:style>
  <w:style w:type="character" w:customStyle="1" w:styleId="sup5">
    <w:name w:val="sup5"/>
    <w:basedOn w:val="defaulttextstyle"/>
    <w:rPr>
      <w:position w:val="0"/>
      <w:sz w:val="21"/>
      <w:szCs w:val="21"/>
      <w:vertAlign w:val="superscript"/>
    </w:rPr>
  </w:style>
  <w:style w:type="character" w:customStyle="1" w:styleId="sup6">
    <w:name w:val="sup6"/>
    <w:basedOn w:val="defaulttextstyle"/>
    <w:rPr>
      <w:position w:val="0"/>
      <w:sz w:val="21"/>
      <w:szCs w:val="21"/>
      <w:vertAlign w:val="superscript"/>
    </w:rPr>
  </w:style>
  <w:style w:type="character" w:customStyle="1" w:styleId="underline">
    <w:name w:val="underline"/>
    <w:basedOn w:val="defaulttextstyle"/>
    <w:rPr>
      <w:color w:val="2F5496"/>
      <w:sz w:val="18"/>
      <w:szCs w:val="21"/>
      <w:u w:val="single"/>
    </w:rPr>
  </w:style>
  <w:style w:type="character" w:customStyle="1" w:styleId="double-underline">
    <w:name w:val="double-underline"/>
    <w:basedOn w:val="defaulttextstyle"/>
    <w:rPr>
      <w:sz w:val="21"/>
      <w:szCs w:val="21"/>
      <w:u w:val="double"/>
    </w:rPr>
  </w:style>
  <w:style w:type="character" w:customStyle="1" w:styleId="overline">
    <w:name w:val="overline"/>
    <w:basedOn w:val="defaulttextstyle"/>
    <w:rPr>
      <w:sz w:val="21"/>
      <w:szCs w:val="21"/>
    </w:rPr>
  </w:style>
  <w:style w:type="character" w:customStyle="1" w:styleId="italic">
    <w:name w:val="italic"/>
    <w:rPr>
      <w:i/>
      <w:iCs/>
    </w:rPr>
  </w:style>
  <w:style w:type="character" w:customStyle="1" w:styleId="screenelement">
    <w:name w:val="screen_element"/>
    <w:basedOn w:val="italic"/>
    <w:rPr>
      <w:i/>
      <w:iCs/>
      <w:color w:val="003283"/>
    </w:rPr>
  </w:style>
  <w:style w:type="character" w:customStyle="1" w:styleId="varname">
    <w:name w:val="varname"/>
    <w:basedOn w:val="CourierNew"/>
    <w:rPr>
      <w:rFonts w:ascii="Courier New" w:hAnsi="Courier New"/>
      <w:color w:val="45157E"/>
    </w:rPr>
  </w:style>
  <w:style w:type="character" w:customStyle="1" w:styleId="userinput">
    <w:name w:val="userinput"/>
    <w:basedOn w:val="CourierNew"/>
    <w:rPr>
      <w:rFonts w:ascii="Courier New" w:hAnsi="Courier New"/>
      <w:b/>
      <w:bCs/>
      <w:color w:val="45157E"/>
    </w:rPr>
  </w:style>
  <w:style w:type="paragraph" w:customStyle="1" w:styleId="left">
    <w:name w:val="left"/>
  </w:style>
  <w:style w:type="paragraph" w:customStyle="1" w:styleId="right">
    <w:name w:val="right"/>
    <w:pPr>
      <w:jc w:val="right"/>
    </w:pPr>
  </w:style>
  <w:style w:type="paragraph" w:customStyle="1" w:styleId="center">
    <w:name w:val="center"/>
    <w:pPr>
      <w:jc w:val="center"/>
    </w:pPr>
  </w:style>
  <w:style w:type="paragraph" w:customStyle="1" w:styleId="justify">
    <w:name w:val="justify"/>
    <w:pPr>
      <w:jc w:val="both"/>
    </w:pPr>
  </w:style>
  <w:style w:type="character" w:customStyle="1" w:styleId="CourierNew">
    <w:name w:val="Courier_New"/>
    <w:rPr>
      <w:rFonts w:ascii="Courier New" w:hAnsi="Courier New"/>
    </w:rPr>
  </w:style>
  <w:style w:type="character" w:customStyle="1" w:styleId="Courier">
    <w:name w:val="Courier"/>
    <w:rPr>
      <w:rFonts w:ascii="Courier" w:hAnsi="Courier"/>
    </w:rPr>
  </w:style>
  <w:style w:type="character" w:customStyle="1" w:styleId="booleanstyle">
    <w:name w:val="boolean_style"/>
    <w:basedOn w:val="defaulttextstyle"/>
    <w:rPr>
      <w:rFonts w:ascii="Arial" w:hAnsi="Arial" w:cs="Arial"/>
      <w:color w:val="00FF00"/>
      <w:sz w:val="21"/>
      <w:szCs w:val="21"/>
    </w:rPr>
  </w:style>
  <w:style w:type="character" w:customStyle="1" w:styleId="statestyle">
    <w:name w:val="state_style"/>
    <w:rPr>
      <w:rFonts w:ascii="Arial" w:hAnsi="Arial" w:cs="Arial"/>
      <w:color w:val="FF0000"/>
    </w:rPr>
  </w:style>
  <w:style w:type="paragraph" w:customStyle="1" w:styleId="footnote">
    <w:name w:val="footnote"/>
    <w:basedOn w:val="Default20Text"/>
    <w:pPr>
      <w:suppressLineNumbers/>
      <w:ind w:left="283" w:hanging="283"/>
    </w:pPr>
    <w:rPr>
      <w:rFonts w:ascii="Courier" w:hAnsi="Courier"/>
      <w:sz w:val="20"/>
      <w:szCs w:val="20"/>
    </w:rPr>
  </w:style>
  <w:style w:type="character" w:customStyle="1" w:styleId="FootnoteSymbol">
    <w:name w:val="Footnote Symbol"/>
  </w:style>
  <w:style w:type="character" w:customStyle="1" w:styleId="Footnoteanchor">
    <w:name w:val="Footnote anchor"/>
    <w:rPr>
      <w:position w:val="0"/>
      <w:vertAlign w:val="superscript"/>
    </w:rPr>
  </w:style>
  <w:style w:type="paragraph" w:customStyle="1" w:styleId="listpara1">
    <w:name w:val="list_para_1"/>
    <w:basedOn w:val="Default20Text"/>
    <w:pPr>
      <w:widowControl/>
      <w:suppressAutoHyphens w:val="0"/>
      <w:spacing w:before="60" w:after="60" w:line="264" w:lineRule="auto"/>
      <w:ind w:left="283"/>
    </w:pPr>
    <w:rPr>
      <w:rFonts w:ascii="BentonSans Book" w:hAnsi="BentonSans Book"/>
      <w:sz w:val="18"/>
    </w:rPr>
  </w:style>
  <w:style w:type="paragraph" w:customStyle="1" w:styleId="listblockquote1">
    <w:name w:val="list_blockquote_1"/>
    <w:basedOn w:val="Default20Text"/>
    <w:pPr>
      <w:ind w:left="571"/>
    </w:pPr>
  </w:style>
  <w:style w:type="paragraph" w:customStyle="1" w:styleId="listcodeblock1">
    <w:name w:val="list_codeblock_1"/>
    <w:basedOn w:val="Default20Text"/>
    <w:pPr>
      <w:ind w:left="571"/>
    </w:pPr>
  </w:style>
  <w:style w:type="paragraph" w:customStyle="1" w:styleId="listtabletitle1">
    <w:name w:val="list_table_title_1"/>
    <w:pPr>
      <w:keepNext/>
      <w:ind w:left="283"/>
    </w:pPr>
  </w:style>
  <w:style w:type="paragraph" w:customStyle="1" w:styleId="listfiguretitle1">
    <w:name w:val="list_figure_title_1"/>
    <w:pPr>
      <w:keepNext/>
      <w:ind w:left="283"/>
    </w:pPr>
  </w:style>
  <w:style w:type="paragraph" w:customStyle="1" w:styleId="listdraft-comment1">
    <w:name w:val="list_draft-comment_1"/>
    <w:basedOn w:val="draftcommentparagraph"/>
    <w:pPr>
      <w:ind w:left="283"/>
    </w:pPr>
  </w:style>
  <w:style w:type="paragraph" w:customStyle="1" w:styleId="listpara2">
    <w:name w:val="list_para_2"/>
    <w:basedOn w:val="Default20Text"/>
    <w:pPr>
      <w:widowControl/>
      <w:suppressAutoHyphens w:val="0"/>
      <w:spacing w:before="60" w:after="60" w:line="264" w:lineRule="auto"/>
      <w:ind w:left="849"/>
    </w:pPr>
    <w:rPr>
      <w:rFonts w:ascii="BentonSans Book" w:hAnsi="BentonSans Book"/>
      <w:sz w:val="18"/>
    </w:rPr>
  </w:style>
  <w:style w:type="paragraph" w:customStyle="1" w:styleId="listblockquote2">
    <w:name w:val="list_blockquote_2"/>
    <w:basedOn w:val="Default20Text"/>
    <w:pPr>
      <w:ind w:left="1137"/>
    </w:pPr>
  </w:style>
  <w:style w:type="paragraph" w:customStyle="1" w:styleId="listcodeblock2">
    <w:name w:val="list_codeblock_2"/>
    <w:basedOn w:val="Default20Text"/>
    <w:pPr>
      <w:ind w:left="1137"/>
    </w:pPr>
  </w:style>
  <w:style w:type="paragraph" w:customStyle="1" w:styleId="listtabletitle2">
    <w:name w:val="list_table_title_2"/>
    <w:pPr>
      <w:keepNext/>
      <w:ind w:left="849"/>
    </w:pPr>
  </w:style>
  <w:style w:type="paragraph" w:customStyle="1" w:styleId="listfiguretitle2">
    <w:name w:val="list_figure_title_2"/>
    <w:pPr>
      <w:keepNext/>
      <w:ind w:left="849"/>
    </w:pPr>
  </w:style>
  <w:style w:type="paragraph" w:customStyle="1" w:styleId="listdraft-comment2">
    <w:name w:val="list_draft-comment_2"/>
    <w:basedOn w:val="draftcommentparagraph"/>
    <w:pPr>
      <w:ind w:left="849"/>
    </w:pPr>
  </w:style>
  <w:style w:type="paragraph" w:customStyle="1" w:styleId="listpara3">
    <w:name w:val="list_para_3"/>
    <w:basedOn w:val="Default20Text"/>
    <w:pPr>
      <w:widowControl/>
      <w:suppressAutoHyphens w:val="0"/>
      <w:spacing w:before="60" w:after="60" w:line="264" w:lineRule="auto"/>
      <w:ind w:left="1132"/>
    </w:pPr>
    <w:rPr>
      <w:rFonts w:ascii="BentonSans Book" w:hAnsi="BentonSans Book"/>
      <w:sz w:val="18"/>
    </w:rPr>
  </w:style>
  <w:style w:type="paragraph" w:customStyle="1" w:styleId="listblockquote3">
    <w:name w:val="list_blockquote_3"/>
    <w:basedOn w:val="Default20Text"/>
    <w:pPr>
      <w:ind w:left="1420"/>
    </w:pPr>
  </w:style>
  <w:style w:type="paragraph" w:customStyle="1" w:styleId="listcodeblock3">
    <w:name w:val="list_codeblock_3"/>
    <w:basedOn w:val="Default20Text"/>
    <w:pPr>
      <w:ind w:left="1420"/>
    </w:pPr>
  </w:style>
  <w:style w:type="paragraph" w:customStyle="1" w:styleId="listtabletitle3">
    <w:name w:val="list_table_title_3"/>
    <w:pPr>
      <w:keepNext/>
      <w:ind w:left="1132"/>
    </w:pPr>
  </w:style>
  <w:style w:type="paragraph" w:customStyle="1" w:styleId="listfiguretitle3">
    <w:name w:val="list_figure_title_3"/>
    <w:pPr>
      <w:keepNext/>
      <w:ind w:left="1132"/>
    </w:pPr>
  </w:style>
  <w:style w:type="paragraph" w:customStyle="1" w:styleId="listdraft-comment3">
    <w:name w:val="list_draft-comment_3"/>
    <w:basedOn w:val="draftcommentparagraph"/>
    <w:pPr>
      <w:ind w:left="1132"/>
    </w:pPr>
  </w:style>
  <w:style w:type="paragraph" w:customStyle="1" w:styleId="listpara4">
    <w:name w:val="list_para_4"/>
    <w:basedOn w:val="Default20Text"/>
    <w:pPr>
      <w:widowControl/>
      <w:suppressAutoHyphens w:val="0"/>
      <w:spacing w:before="60" w:after="60" w:line="264" w:lineRule="auto"/>
      <w:ind w:left="1415"/>
    </w:pPr>
    <w:rPr>
      <w:rFonts w:ascii="BentonSans Book" w:hAnsi="BentonSans Book"/>
      <w:sz w:val="18"/>
    </w:rPr>
  </w:style>
  <w:style w:type="paragraph" w:customStyle="1" w:styleId="listblockquote4">
    <w:name w:val="list_blockquote_4"/>
    <w:basedOn w:val="Default20Text"/>
    <w:pPr>
      <w:ind w:left="1703"/>
    </w:pPr>
  </w:style>
  <w:style w:type="paragraph" w:customStyle="1" w:styleId="listcodeblock4">
    <w:name w:val="list_codeblock_4"/>
    <w:basedOn w:val="Default20Text"/>
    <w:pPr>
      <w:ind w:left="1703"/>
    </w:pPr>
  </w:style>
  <w:style w:type="paragraph" w:customStyle="1" w:styleId="listtabletitle4">
    <w:name w:val="list_table_title_4"/>
    <w:pPr>
      <w:keepNext/>
      <w:ind w:left="1415"/>
    </w:pPr>
  </w:style>
  <w:style w:type="paragraph" w:customStyle="1" w:styleId="listfiguretitle4">
    <w:name w:val="list_figure_title_4"/>
    <w:pPr>
      <w:keepNext/>
      <w:ind w:left="1415"/>
    </w:pPr>
  </w:style>
  <w:style w:type="paragraph" w:customStyle="1" w:styleId="listdraft-comment4">
    <w:name w:val="list_draft-comment_4"/>
    <w:basedOn w:val="draftcommentparagraph"/>
    <w:pPr>
      <w:ind w:left="1415"/>
    </w:pPr>
  </w:style>
  <w:style w:type="paragraph" w:customStyle="1" w:styleId="listpara5">
    <w:name w:val="list_para_5"/>
    <w:basedOn w:val="Default20Text"/>
    <w:pPr>
      <w:widowControl/>
      <w:suppressAutoHyphens w:val="0"/>
      <w:spacing w:before="60" w:after="60" w:line="264" w:lineRule="auto"/>
      <w:ind w:left="1698"/>
    </w:pPr>
    <w:rPr>
      <w:rFonts w:ascii="BentonSans Book" w:hAnsi="BentonSans Book"/>
      <w:sz w:val="18"/>
    </w:rPr>
  </w:style>
  <w:style w:type="paragraph" w:customStyle="1" w:styleId="listblockquote5">
    <w:name w:val="list_blockquote_5"/>
    <w:basedOn w:val="Default20Text"/>
    <w:pPr>
      <w:ind w:left="1986"/>
    </w:pPr>
  </w:style>
  <w:style w:type="paragraph" w:customStyle="1" w:styleId="listcodeblock5">
    <w:name w:val="list_codeblock_5"/>
    <w:basedOn w:val="Default20Text"/>
    <w:pPr>
      <w:ind w:left="1986"/>
    </w:pPr>
  </w:style>
  <w:style w:type="paragraph" w:customStyle="1" w:styleId="listtabletitle5">
    <w:name w:val="list_table_title_5"/>
    <w:pPr>
      <w:keepNext/>
      <w:ind w:left="1698"/>
    </w:pPr>
  </w:style>
  <w:style w:type="paragraph" w:customStyle="1" w:styleId="listfiguretitle5">
    <w:name w:val="list_figure_title_5"/>
    <w:pPr>
      <w:keepNext/>
      <w:ind w:left="1698"/>
    </w:pPr>
  </w:style>
  <w:style w:type="paragraph" w:customStyle="1" w:styleId="listdraft-comment5">
    <w:name w:val="list_draft-comment_5"/>
    <w:basedOn w:val="draftcommentparagraph"/>
    <w:pPr>
      <w:ind w:left="1698"/>
    </w:pPr>
  </w:style>
  <w:style w:type="paragraph" w:customStyle="1" w:styleId="listpara6">
    <w:name w:val="list_para_6"/>
    <w:basedOn w:val="Default20Text"/>
    <w:pPr>
      <w:ind w:left="1981"/>
    </w:pPr>
  </w:style>
  <w:style w:type="paragraph" w:customStyle="1" w:styleId="listblockquote6">
    <w:name w:val="list_blockquote_6"/>
    <w:basedOn w:val="Default20Text"/>
    <w:pPr>
      <w:ind w:left="2269"/>
    </w:pPr>
  </w:style>
  <w:style w:type="paragraph" w:customStyle="1" w:styleId="listcodeblock6">
    <w:name w:val="list_codeblock_6"/>
    <w:basedOn w:val="Default20Text"/>
    <w:pPr>
      <w:ind w:left="2269"/>
    </w:pPr>
  </w:style>
  <w:style w:type="paragraph" w:customStyle="1" w:styleId="listtabletitle6">
    <w:name w:val="list_table_title_6"/>
    <w:pPr>
      <w:keepNext/>
      <w:ind w:left="1981"/>
    </w:pPr>
  </w:style>
  <w:style w:type="paragraph" w:customStyle="1" w:styleId="listfiguretitle6">
    <w:name w:val="list_figure_title_6"/>
    <w:pPr>
      <w:keepNext/>
      <w:ind w:left="1981"/>
    </w:pPr>
  </w:style>
  <w:style w:type="paragraph" w:customStyle="1" w:styleId="listdraft-comment6">
    <w:name w:val="list_draft-comment_6"/>
    <w:basedOn w:val="draftcommentparagraph"/>
    <w:pPr>
      <w:ind w:left="1981"/>
    </w:pPr>
  </w:style>
  <w:style w:type="paragraph" w:customStyle="1" w:styleId="listpara7">
    <w:name w:val="list_para_7"/>
    <w:basedOn w:val="Default20Text"/>
    <w:pPr>
      <w:ind w:left="2264"/>
    </w:pPr>
  </w:style>
  <w:style w:type="paragraph" w:customStyle="1" w:styleId="listblockquote7">
    <w:name w:val="list_blockquote_7"/>
    <w:basedOn w:val="Default20Text"/>
    <w:pPr>
      <w:ind w:left="2552"/>
    </w:pPr>
  </w:style>
  <w:style w:type="paragraph" w:customStyle="1" w:styleId="listcodeblock7">
    <w:name w:val="list_codeblock_7"/>
    <w:basedOn w:val="Default20Text"/>
    <w:pPr>
      <w:ind w:left="2552"/>
    </w:pPr>
  </w:style>
  <w:style w:type="paragraph" w:customStyle="1" w:styleId="listtabletitle7">
    <w:name w:val="list_table_title_7"/>
    <w:pPr>
      <w:keepNext/>
      <w:ind w:left="2264"/>
    </w:pPr>
  </w:style>
  <w:style w:type="paragraph" w:customStyle="1" w:styleId="listfiguretitle7">
    <w:name w:val="list_figure_title_7"/>
    <w:pPr>
      <w:keepNext/>
      <w:ind w:left="2264"/>
    </w:pPr>
  </w:style>
  <w:style w:type="paragraph" w:customStyle="1" w:styleId="listdraft-comment7">
    <w:name w:val="list_draft-comment_7"/>
    <w:basedOn w:val="draftcommentparagraph"/>
    <w:pPr>
      <w:ind w:left="2264"/>
    </w:pPr>
  </w:style>
  <w:style w:type="paragraph" w:customStyle="1" w:styleId="listpara8">
    <w:name w:val="list_para_8"/>
    <w:basedOn w:val="Default20Text"/>
    <w:pPr>
      <w:ind w:left="2547"/>
    </w:pPr>
  </w:style>
  <w:style w:type="paragraph" w:customStyle="1" w:styleId="listblockquote8">
    <w:name w:val="list_blockquote_8"/>
    <w:basedOn w:val="Default20Text"/>
    <w:pPr>
      <w:ind w:left="2835"/>
    </w:pPr>
  </w:style>
  <w:style w:type="paragraph" w:customStyle="1" w:styleId="listcodeblock8">
    <w:name w:val="list_codeblock_8"/>
    <w:basedOn w:val="Default20Text"/>
    <w:pPr>
      <w:ind w:left="2835"/>
    </w:pPr>
  </w:style>
  <w:style w:type="paragraph" w:customStyle="1" w:styleId="listtabletitle8">
    <w:name w:val="list_table_title_8"/>
    <w:pPr>
      <w:keepNext/>
      <w:ind w:left="2547"/>
    </w:pPr>
  </w:style>
  <w:style w:type="paragraph" w:customStyle="1" w:styleId="listfiguretitle8">
    <w:name w:val="list_figure_title_8"/>
    <w:pPr>
      <w:keepNext/>
      <w:ind w:left="2547"/>
    </w:pPr>
  </w:style>
  <w:style w:type="paragraph" w:customStyle="1" w:styleId="listdraft-comment8">
    <w:name w:val="list_draft-comment_8"/>
    <w:basedOn w:val="draftcommentparagraph"/>
    <w:pPr>
      <w:ind w:left="2547"/>
    </w:pPr>
  </w:style>
  <w:style w:type="paragraph" w:customStyle="1" w:styleId="listpara9">
    <w:name w:val="list_para_9"/>
    <w:basedOn w:val="Default20Text"/>
    <w:pPr>
      <w:ind w:left="2830"/>
    </w:pPr>
  </w:style>
  <w:style w:type="paragraph" w:customStyle="1" w:styleId="listblockquote9">
    <w:name w:val="list_blockquote_9"/>
    <w:basedOn w:val="Default20Text"/>
    <w:pPr>
      <w:ind w:left="3118"/>
    </w:pPr>
  </w:style>
  <w:style w:type="paragraph" w:customStyle="1" w:styleId="listcodeblock9">
    <w:name w:val="list_codeblock_9"/>
    <w:basedOn w:val="Default20Text"/>
    <w:pPr>
      <w:ind w:left="3118"/>
    </w:pPr>
  </w:style>
  <w:style w:type="paragraph" w:customStyle="1" w:styleId="listtabletitle9">
    <w:name w:val="list_table_title_9"/>
    <w:pPr>
      <w:keepNext/>
      <w:ind w:left="2830"/>
    </w:pPr>
  </w:style>
  <w:style w:type="paragraph" w:customStyle="1" w:styleId="listfiguretitle9">
    <w:name w:val="list_figure_title_9"/>
    <w:pPr>
      <w:keepNext/>
      <w:ind w:left="2830"/>
    </w:pPr>
  </w:style>
  <w:style w:type="paragraph" w:customStyle="1" w:styleId="listdraft-comment9">
    <w:name w:val="list_draft-comment_9"/>
    <w:basedOn w:val="draftcommentparagraph"/>
    <w:pPr>
      <w:ind w:left="2830"/>
    </w:pPr>
  </w:style>
  <w:style w:type="paragraph" w:customStyle="1" w:styleId="listpara10">
    <w:name w:val="list_para_10"/>
    <w:basedOn w:val="Default20Text"/>
    <w:pPr>
      <w:ind w:left="3113"/>
    </w:pPr>
  </w:style>
  <w:style w:type="paragraph" w:customStyle="1" w:styleId="listblockquote10">
    <w:name w:val="list_blockquote_10"/>
    <w:basedOn w:val="Default20Text"/>
    <w:pPr>
      <w:ind w:left="3401"/>
    </w:pPr>
  </w:style>
  <w:style w:type="paragraph" w:customStyle="1" w:styleId="listcodeblock10">
    <w:name w:val="list_codeblock_10"/>
    <w:basedOn w:val="Default20Text"/>
    <w:pPr>
      <w:ind w:left="3401"/>
    </w:pPr>
  </w:style>
  <w:style w:type="paragraph" w:customStyle="1" w:styleId="listtabletitle10">
    <w:name w:val="list_table_title_10"/>
    <w:pPr>
      <w:keepNext/>
      <w:ind w:left="3113"/>
    </w:pPr>
  </w:style>
  <w:style w:type="paragraph" w:customStyle="1" w:styleId="listfiguretitle10">
    <w:name w:val="list_figure_title_10"/>
    <w:pPr>
      <w:keepNext/>
      <w:ind w:left="3113"/>
    </w:pPr>
  </w:style>
  <w:style w:type="paragraph" w:customStyle="1" w:styleId="listdraft-comment10">
    <w:name w:val="list_draft-comment_10"/>
    <w:basedOn w:val="draftcommentparagraph"/>
    <w:pPr>
      <w:ind w:left="3113"/>
    </w:pPr>
  </w:style>
  <w:style w:type="paragraph" w:customStyle="1" w:styleId="tabletitle">
    <w:name w:val="table_title"/>
    <w:pPr>
      <w:keepNext/>
      <w:jc w:val="center"/>
    </w:pPr>
  </w:style>
  <w:style w:type="paragraph" w:customStyle="1" w:styleId="Standard">
    <w:name w:val="Standard"/>
    <w:pPr>
      <w:widowControl/>
      <w:suppressLineNumbers/>
      <w:spacing w:before="80" w:after="80"/>
    </w:pPr>
    <w:rPr>
      <w:sz w:val="20"/>
      <w:szCs w:val="24"/>
    </w:rPr>
  </w:style>
  <w:style w:type="paragraph" w:styleId="Title">
    <w:name w:val="Title"/>
    <w:basedOn w:val="Standard"/>
    <w:uiPriority w:val="10"/>
    <w:qFormat/>
    <w:pPr>
      <w:spacing w:before="3969" w:after="240"/>
    </w:pPr>
    <w:rPr>
      <w:rFonts w:cs="Arial"/>
      <w:b/>
      <w:bCs/>
      <w:color w:val="333399"/>
      <w:sz w:val="48"/>
      <w:szCs w:val="32"/>
    </w:rPr>
  </w:style>
  <w:style w:type="paragraph" w:customStyle="1" w:styleId="borderparagraph">
    <w:name w:val="border_paragraph"/>
    <w:basedOn w:val="Standard"/>
  </w:style>
  <w:style w:type="paragraph" w:customStyle="1" w:styleId="draftcommentparagraph">
    <w:name w:val="draftcomment_paragraph"/>
    <w:basedOn w:val="borderparagraph"/>
    <w:pPr>
      <w:shd w:val="clear" w:color="auto" w:fill="99FF99"/>
    </w:pPr>
  </w:style>
  <w:style w:type="paragraph" w:customStyle="1" w:styleId="syntaxdiagramparagraph">
    <w:name w:val="syntaxdiagram_paragraph"/>
    <w:basedOn w:val="Standard"/>
    <w:pPr>
      <w:shd w:val="clear" w:color="auto" w:fill="00FFFF"/>
    </w:pPr>
    <w:rPr>
      <w:color w:val="800000"/>
    </w:rPr>
  </w:style>
  <w:style w:type="character" w:customStyle="1" w:styleId="syntaxdiagramtext">
    <w:name w:val="syntaxdiagram_text"/>
    <w:basedOn w:val="defaulttextstyle"/>
    <w:rPr>
      <w:color w:val="800000"/>
      <w:sz w:val="21"/>
      <w:szCs w:val="21"/>
    </w:rPr>
  </w:style>
  <w:style w:type="paragraph" w:customStyle="1" w:styleId="Index">
    <w:name w:val="Index"/>
    <w:basedOn w:val="Default20Text"/>
    <w:pPr>
      <w:suppressLineNumbers/>
    </w:pPr>
    <w:rPr>
      <w:color w:val="0000FF"/>
    </w:rPr>
  </w:style>
  <w:style w:type="character" w:customStyle="1" w:styleId="underlinenone">
    <w:name w:val="underline_none"/>
    <w:basedOn w:val="defaulttextstyle"/>
    <w:rPr>
      <w:sz w:val="21"/>
      <w:szCs w:val="21"/>
      <w:u w:val="none"/>
    </w:rPr>
  </w:style>
  <w:style w:type="paragraph" w:customStyle="1" w:styleId="ContentsHeading">
    <w:name w:val="Contents Heading"/>
    <w:basedOn w:val="Heading"/>
    <w:pPr>
      <w:suppressLineNumbers/>
    </w:pPr>
    <w:rPr>
      <w:b/>
      <w:bCs/>
      <w:sz w:val="32"/>
      <w:szCs w:val="32"/>
    </w:rPr>
  </w:style>
  <w:style w:type="paragraph" w:customStyle="1" w:styleId="ContentsHeading0">
    <w:name w:val="Contents Heading"/>
    <w:basedOn w:val="Heading"/>
    <w:pPr>
      <w:suppressLineNumbers/>
    </w:pPr>
    <w:rPr>
      <w:rFonts w:cs="Arial"/>
      <w:b/>
      <w:bCs/>
      <w:color w:val="333399"/>
      <w:sz w:val="36"/>
      <w:szCs w:val="32"/>
    </w:rPr>
  </w:style>
  <w:style w:type="paragraph" w:customStyle="1" w:styleId="Contents1">
    <w:name w:val="Contents 1"/>
    <w:basedOn w:val="Index"/>
    <w:pPr>
      <w:tabs>
        <w:tab w:val="right" w:leader="dot" w:pos="9648"/>
      </w:tabs>
    </w:pPr>
  </w:style>
  <w:style w:type="paragraph" w:customStyle="1" w:styleId="Contents2">
    <w:name w:val="Contents 2"/>
    <w:basedOn w:val="Index"/>
    <w:pPr>
      <w:tabs>
        <w:tab w:val="right" w:leader="dot" w:pos="9648"/>
      </w:tabs>
      <w:ind w:left="288"/>
    </w:pPr>
  </w:style>
  <w:style w:type="paragraph" w:customStyle="1" w:styleId="Contents3">
    <w:name w:val="Contents 3"/>
    <w:basedOn w:val="Index"/>
    <w:pPr>
      <w:tabs>
        <w:tab w:val="right" w:leader="dot" w:pos="9648"/>
      </w:tabs>
      <w:ind w:left="576"/>
    </w:pPr>
  </w:style>
  <w:style w:type="paragraph" w:customStyle="1" w:styleId="Contents4">
    <w:name w:val="Contents 4"/>
    <w:basedOn w:val="Index"/>
    <w:pPr>
      <w:tabs>
        <w:tab w:val="right" w:leader="dot" w:pos="9648"/>
      </w:tabs>
      <w:ind w:left="864"/>
    </w:pPr>
  </w:style>
  <w:style w:type="paragraph" w:customStyle="1" w:styleId="Contents5">
    <w:name w:val="Contents 5"/>
    <w:basedOn w:val="Index"/>
    <w:pPr>
      <w:tabs>
        <w:tab w:val="right" w:leader="dot" w:pos="9648"/>
      </w:tabs>
      <w:ind w:left="1152"/>
    </w:pPr>
  </w:style>
  <w:style w:type="paragraph" w:customStyle="1" w:styleId="Contents6">
    <w:name w:val="Contents 6"/>
    <w:basedOn w:val="Index"/>
    <w:pPr>
      <w:tabs>
        <w:tab w:val="right" w:leader="dot" w:pos="9648"/>
      </w:tabs>
      <w:ind w:left="1440"/>
    </w:pPr>
  </w:style>
  <w:style w:type="paragraph" w:customStyle="1" w:styleId="Contents7">
    <w:name w:val="Contents 7"/>
    <w:basedOn w:val="Index"/>
    <w:pPr>
      <w:tabs>
        <w:tab w:val="right" w:leader="dot" w:pos="9648"/>
      </w:tabs>
      <w:ind w:left="1728"/>
    </w:pPr>
  </w:style>
  <w:style w:type="paragraph" w:customStyle="1" w:styleId="Contents8">
    <w:name w:val="Contents 8"/>
    <w:basedOn w:val="Index"/>
    <w:pPr>
      <w:tabs>
        <w:tab w:val="right" w:leader="dot" w:pos="9648"/>
      </w:tabs>
      <w:ind w:left="2016"/>
    </w:pPr>
  </w:style>
  <w:style w:type="paragraph" w:customStyle="1" w:styleId="Contents9">
    <w:name w:val="Contents 9"/>
    <w:basedOn w:val="Index"/>
    <w:pPr>
      <w:tabs>
        <w:tab w:val="right" w:leader="dot" w:pos="9648"/>
      </w:tabs>
      <w:ind w:left="2304"/>
    </w:pPr>
  </w:style>
  <w:style w:type="paragraph" w:customStyle="1" w:styleId="Contents10">
    <w:name w:val="Contents 10"/>
    <w:basedOn w:val="Index"/>
    <w:pPr>
      <w:tabs>
        <w:tab w:val="right" w:leader="dot" w:pos="9648"/>
      </w:tabs>
      <w:ind w:left="2592"/>
    </w:pPr>
  </w:style>
  <w:style w:type="paragraph" w:customStyle="1" w:styleId="P1">
    <w:name w:val="P1"/>
    <w:basedOn w:val="Contents1"/>
  </w:style>
  <w:style w:type="paragraph" w:customStyle="1" w:styleId="P2">
    <w:name w:val="P2"/>
    <w:basedOn w:val="Contents2"/>
  </w:style>
  <w:style w:type="paragraph" w:customStyle="1" w:styleId="P3">
    <w:name w:val="P3"/>
    <w:basedOn w:val="Contents3"/>
  </w:style>
  <w:style w:type="paragraph" w:customStyle="1" w:styleId="P4">
    <w:name w:val="P4"/>
    <w:basedOn w:val="Contents4"/>
  </w:style>
  <w:style w:type="paragraph" w:customStyle="1" w:styleId="P5">
    <w:name w:val="P5"/>
    <w:basedOn w:val="Contents5"/>
  </w:style>
  <w:style w:type="paragraph" w:customStyle="1" w:styleId="P6">
    <w:name w:val="P6"/>
    <w:basedOn w:val="Contents6"/>
  </w:style>
  <w:style w:type="paragraph" w:customStyle="1" w:styleId="P7">
    <w:name w:val="P7"/>
    <w:basedOn w:val="Contents7"/>
  </w:style>
  <w:style w:type="paragraph" w:customStyle="1" w:styleId="P8">
    <w:name w:val="P8"/>
    <w:basedOn w:val="Contents8"/>
  </w:style>
  <w:style w:type="paragraph" w:customStyle="1" w:styleId="P9">
    <w:name w:val="P9"/>
    <w:basedOn w:val="Contents9"/>
  </w:style>
  <w:style w:type="paragraph" w:customStyle="1" w:styleId="P10">
    <w:name w:val="P10"/>
    <w:basedOn w:val="Contents10"/>
  </w:style>
  <w:style w:type="paragraph" w:styleId="Footer">
    <w:name w:val="footer"/>
    <w:basedOn w:val="Normal"/>
    <w:link w:val="FooterChar"/>
    <w:uiPriority w:val="99"/>
    <w:unhideWhenUsed/>
    <w:rsid w:val="00066269"/>
    <w:pPr>
      <w:tabs>
        <w:tab w:val="center" w:pos="4703"/>
        <w:tab w:val="right" w:pos="9406"/>
      </w:tabs>
      <w:spacing w:before="0" w:after="0" w:line="240" w:lineRule="auto"/>
    </w:pPr>
  </w:style>
  <w:style w:type="numbering" w:customStyle="1" w:styleId="orderedliststyle">
    <w:name w:val="ordered_list_style"/>
    <w:basedOn w:val="NoList"/>
    <w:pPr>
      <w:numPr>
        <w:numId w:val="2"/>
      </w:numPr>
    </w:pPr>
  </w:style>
  <w:style w:type="numbering" w:customStyle="1" w:styleId="ulliststyle">
    <w:name w:val="ul_list_style"/>
    <w:basedOn w:val="NoList"/>
    <w:pPr>
      <w:numPr>
        <w:numId w:val="3"/>
      </w:numPr>
    </w:pPr>
  </w:style>
  <w:style w:type="numbering" w:customStyle="1" w:styleId="simpleliststyle">
    <w:name w:val="simple_list_style"/>
    <w:basedOn w:val="NoList"/>
    <w:pPr>
      <w:numPr>
        <w:numId w:val="4"/>
      </w:numPr>
    </w:pPr>
  </w:style>
  <w:style w:type="character" w:customStyle="1" w:styleId="Heading6Char">
    <w:name w:val="Heading 6 Char"/>
    <w:basedOn w:val="DefaultParagraphFont"/>
    <w:link w:val="Heading6"/>
    <w:uiPriority w:val="9"/>
    <w:rsid w:val="00066269"/>
    <w:rPr>
      <w:rFonts w:ascii="BentonSans Bold" w:eastAsiaTheme="majorEastAsia" w:hAnsi="BentonSans Bold" w:cs="Times New Roman"/>
      <w:iCs/>
      <w:color w:val="000000" w:themeColor="text1"/>
      <w:kern w:val="0"/>
      <w:sz w:val="30"/>
      <w:szCs w:val="26"/>
      <w:lang w:eastAsia="en-US"/>
    </w:rPr>
  </w:style>
  <w:style w:type="character" w:customStyle="1" w:styleId="Heading7Char">
    <w:name w:val="Heading 7 Char"/>
    <w:basedOn w:val="DefaultParagraphFont"/>
    <w:link w:val="Heading7"/>
    <w:uiPriority w:val="9"/>
    <w:rsid w:val="00066269"/>
    <w:rPr>
      <w:rFonts w:ascii="BentonSans Bold" w:eastAsiaTheme="majorEastAsia" w:hAnsi="BentonSans Bold" w:cs="Times New Roman"/>
      <w:iCs/>
      <w:color w:val="000000" w:themeColor="text1"/>
      <w:kern w:val="0"/>
      <w:sz w:val="30"/>
      <w:szCs w:val="26"/>
      <w:lang w:eastAsia="en-US"/>
    </w:rPr>
  </w:style>
  <w:style w:type="character" w:customStyle="1" w:styleId="Heading8Char">
    <w:name w:val="Heading 8 Char"/>
    <w:basedOn w:val="DefaultParagraphFont"/>
    <w:link w:val="Heading8"/>
    <w:uiPriority w:val="9"/>
    <w:rsid w:val="00066269"/>
    <w:rPr>
      <w:rFonts w:ascii="BentonSans Bold" w:eastAsiaTheme="majorEastAsia" w:hAnsi="BentonSans Bold" w:cs="Times New Roman"/>
      <w:color w:val="000000" w:themeColor="text1"/>
      <w:kern w:val="0"/>
      <w:sz w:val="30"/>
      <w:szCs w:val="20"/>
      <w:lang w:eastAsia="en-US"/>
    </w:rPr>
  </w:style>
  <w:style w:type="character" w:customStyle="1" w:styleId="Heading9Char">
    <w:name w:val="Heading 9 Char"/>
    <w:basedOn w:val="DefaultParagraphFont"/>
    <w:link w:val="Heading9"/>
    <w:uiPriority w:val="9"/>
    <w:rsid w:val="00066269"/>
    <w:rPr>
      <w:rFonts w:ascii="BentonSans Bold" w:eastAsiaTheme="majorEastAsia" w:hAnsi="BentonSans Bold" w:cs="Times New Roman"/>
      <w:iCs/>
      <w:color w:val="000000" w:themeColor="text1"/>
      <w:kern w:val="0"/>
      <w:sz w:val="30"/>
      <w:szCs w:val="20"/>
      <w:lang w:eastAsia="en-US"/>
    </w:rPr>
  </w:style>
  <w:style w:type="character" w:customStyle="1" w:styleId="Heading1Char">
    <w:name w:val="Heading 1 Char"/>
    <w:basedOn w:val="DefaultParagraphFont"/>
    <w:link w:val="Heading1"/>
    <w:uiPriority w:val="9"/>
    <w:locked/>
    <w:rsid w:val="00066269"/>
    <w:rPr>
      <w:rFonts w:ascii="BentonSans Bold" w:eastAsiaTheme="majorEastAsia" w:hAnsi="BentonSans Bold" w:cs="Times New Roman"/>
      <w:bCs/>
      <w:color w:val="000000" w:themeColor="text1"/>
      <w:kern w:val="0"/>
      <w:sz w:val="40"/>
      <w:szCs w:val="28"/>
      <w:lang w:eastAsia="en-US"/>
    </w:rPr>
  </w:style>
  <w:style w:type="character" w:customStyle="1" w:styleId="Heading2Char">
    <w:name w:val="Heading 2 Char"/>
    <w:basedOn w:val="DefaultParagraphFont"/>
    <w:link w:val="Heading2"/>
    <w:locked/>
    <w:rsid w:val="00066269"/>
    <w:rPr>
      <w:rFonts w:ascii="BentonSans Bold" w:eastAsiaTheme="majorEastAsia" w:hAnsi="BentonSans Bold" w:cs="Times New Roman"/>
      <w:color w:val="000000" w:themeColor="text1"/>
      <w:kern w:val="0"/>
      <w:sz w:val="30"/>
      <w:szCs w:val="26"/>
      <w:lang w:eastAsia="en-US"/>
    </w:rPr>
  </w:style>
  <w:style w:type="character" w:customStyle="1" w:styleId="Heading3Char">
    <w:name w:val="Heading 3 Char"/>
    <w:basedOn w:val="DefaultParagraphFont"/>
    <w:link w:val="Heading3"/>
    <w:locked/>
    <w:rsid w:val="00066269"/>
    <w:rPr>
      <w:rFonts w:ascii="BentonSans Bold" w:eastAsiaTheme="majorEastAsia" w:hAnsi="BentonSans Bold" w:cs="Times New Roman"/>
      <w:bCs/>
      <w:color w:val="000000" w:themeColor="text1"/>
      <w:kern w:val="0"/>
      <w:sz w:val="30"/>
      <w:szCs w:val="26"/>
      <w:lang w:eastAsia="en-US"/>
    </w:rPr>
  </w:style>
  <w:style w:type="character" w:customStyle="1" w:styleId="Heading4Char">
    <w:name w:val="Heading 4 Char"/>
    <w:basedOn w:val="DefaultParagraphFont"/>
    <w:link w:val="Heading4"/>
    <w:locked/>
    <w:rsid w:val="00066269"/>
    <w:rPr>
      <w:rFonts w:ascii="BentonSans Bold" w:eastAsiaTheme="majorEastAsia" w:hAnsi="BentonSans Bold" w:cs="Times New Roman"/>
      <w:bCs/>
      <w:iCs/>
      <w:color w:val="000000" w:themeColor="text1"/>
      <w:kern w:val="0"/>
      <w:sz w:val="30"/>
      <w:szCs w:val="26"/>
      <w:lang w:eastAsia="en-US"/>
    </w:rPr>
  </w:style>
  <w:style w:type="character" w:customStyle="1" w:styleId="Heading5Char">
    <w:name w:val="Heading 5 Char"/>
    <w:basedOn w:val="DefaultParagraphFont"/>
    <w:link w:val="Heading5"/>
    <w:locked/>
    <w:rsid w:val="00066269"/>
    <w:rPr>
      <w:rFonts w:ascii="BentonSans Bold" w:eastAsiaTheme="majorEastAsia" w:hAnsi="BentonSans Bold" w:cs="Times New Roman"/>
      <w:color w:val="000000" w:themeColor="text1"/>
      <w:kern w:val="0"/>
      <w:sz w:val="30"/>
      <w:szCs w:val="26"/>
      <w:lang w:eastAsia="en-US"/>
    </w:rPr>
  </w:style>
  <w:style w:type="paragraph" w:customStyle="1" w:styleId="SAPCollateralType">
    <w:name w:val="SAP_CollateralType"/>
    <w:basedOn w:val="SAPMainTitle"/>
    <w:locked/>
    <w:rsid w:val="00066269"/>
    <w:rPr>
      <w:rFonts w:ascii="BentonSans Medium" w:hAnsi="BentonSans Medium"/>
      <w:sz w:val="20"/>
    </w:rPr>
  </w:style>
  <w:style w:type="paragraph" w:customStyle="1" w:styleId="SAPMainTitle">
    <w:name w:val="SAP_MainTitle"/>
    <w:basedOn w:val="Normal"/>
    <w:next w:val="SAPSubTitle"/>
    <w:rsid w:val="00066269"/>
    <w:pPr>
      <w:spacing w:before="0" w:after="0" w:line="240" w:lineRule="auto"/>
      <w:ind w:left="170" w:right="170"/>
    </w:pPr>
    <w:rPr>
      <w:rFonts w:ascii="BentonSans Bold" w:hAnsi="BentonSans Bold"/>
      <w:color w:val="auto"/>
      <w:sz w:val="40"/>
      <w:u w:color="000000" w:themeColor="text1"/>
    </w:rPr>
  </w:style>
  <w:style w:type="paragraph" w:customStyle="1" w:styleId="SAPSubTitle">
    <w:name w:val="SAP_SubTitle"/>
    <w:basedOn w:val="SAPMainTitle"/>
    <w:rsid w:val="00066269"/>
    <w:pPr>
      <w:spacing w:before="120"/>
    </w:pPr>
    <w:rPr>
      <w:color w:val="000000" w:themeColor="text1"/>
      <w:sz w:val="28"/>
    </w:rPr>
  </w:style>
  <w:style w:type="paragraph" w:customStyle="1" w:styleId="SAPSecurityLevel">
    <w:name w:val="SAP_SecurityLevel"/>
    <w:basedOn w:val="SAPMainTitle"/>
    <w:locked/>
    <w:rsid w:val="00066269"/>
    <w:pPr>
      <w:spacing w:line="260" w:lineRule="exact"/>
      <w:jc w:val="right"/>
    </w:pPr>
    <w:rPr>
      <w:rFonts w:ascii="BentonSans Medium" w:hAnsi="BentonSans Medium"/>
      <w:caps/>
      <w:color w:val="000000" w:themeColor="text1"/>
      <w:spacing w:val="10"/>
      <w:sz w:val="20"/>
    </w:rPr>
  </w:style>
  <w:style w:type="paragraph" w:customStyle="1" w:styleId="SAPDocumentVersion">
    <w:name w:val="SAP_DocumentVersion"/>
    <w:basedOn w:val="SAPSecurityLevel"/>
    <w:rsid w:val="00066269"/>
    <w:pPr>
      <w:spacing w:line="300" w:lineRule="exact"/>
      <w:jc w:val="left"/>
    </w:pPr>
    <w:rPr>
      <w:rFonts w:ascii="BentonSans Book" w:hAnsi="BentonSans Book"/>
      <w:caps w:val="0"/>
      <w:spacing w:val="0"/>
    </w:rPr>
  </w:style>
  <w:style w:type="paragraph" w:customStyle="1" w:styleId="SAPMaterialNumber">
    <w:name w:val="SAP_MaterialNumber"/>
    <w:basedOn w:val="SAPDocumentVersion"/>
    <w:locked/>
    <w:rsid w:val="00066269"/>
    <w:pPr>
      <w:spacing w:before="120" w:line="180" w:lineRule="exact"/>
      <w:ind w:left="0" w:right="0"/>
      <w:jc w:val="center"/>
    </w:pPr>
    <w:rPr>
      <w:rFonts w:ascii="BentonSans Bold" w:hAnsi="BentonSans Bold"/>
      <w:sz w:val="12"/>
    </w:rPr>
  </w:style>
  <w:style w:type="table" w:styleId="TableGrid">
    <w:name w:val="Table Grid"/>
    <w:basedOn w:val="TableNormal"/>
    <w:uiPriority w:val="59"/>
    <w:rsid w:val="00066269"/>
    <w:pPr>
      <w:widowControl/>
      <w:suppressAutoHyphens w:val="0"/>
      <w:autoSpaceDN/>
      <w:textAlignment w:val="auto"/>
    </w:pPr>
    <w:rPr>
      <w:rFonts w:ascii="SAPSerifRegular" w:eastAsia="MS Mincho" w:hAnsi="SAPSerifRegular" w:cs="Times New Roman"/>
      <w:kern w:val="0"/>
      <w:sz w:val="24"/>
      <w:szCs w:val="24"/>
      <w:lang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alloonText">
    <w:name w:val="Balloon Text"/>
    <w:basedOn w:val="Normal"/>
    <w:link w:val="BalloonTextChar"/>
    <w:uiPriority w:val="99"/>
    <w:semiHidden/>
    <w:unhideWhenUsed/>
    <w:rsid w:val="00066269"/>
    <w:pPr>
      <w:spacing w:before="0"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66269"/>
    <w:rPr>
      <w:rFonts w:ascii="Tahoma" w:eastAsia="MS Mincho" w:hAnsi="Tahoma"/>
      <w:color w:val="000000" w:themeColor="text1"/>
      <w:kern w:val="0"/>
      <w:sz w:val="16"/>
      <w:szCs w:val="16"/>
      <w:lang w:eastAsia="en-US"/>
    </w:rPr>
  </w:style>
  <w:style w:type="paragraph" w:customStyle="1" w:styleId="SAPTargetAudienceTitle">
    <w:name w:val="SAP_TargetAudienceTitle"/>
    <w:basedOn w:val="SAPMainTitle"/>
    <w:locked/>
    <w:rsid w:val="00066269"/>
    <w:pPr>
      <w:spacing w:before="1080"/>
    </w:pPr>
    <w:rPr>
      <w:b/>
      <w:color w:val="999999"/>
      <w:sz w:val="20"/>
    </w:rPr>
  </w:style>
  <w:style w:type="paragraph" w:customStyle="1" w:styleId="SAPTargetAudience">
    <w:name w:val="SAP_TargetAudience"/>
    <w:basedOn w:val="Normal"/>
    <w:locked/>
    <w:rsid w:val="00066269"/>
    <w:pPr>
      <w:ind w:left="170" w:right="170"/>
    </w:pPr>
  </w:style>
  <w:style w:type="paragraph" w:customStyle="1" w:styleId="SAPHeading1NoNumber">
    <w:name w:val="SAP_Heading1NoNumber"/>
    <w:basedOn w:val="Heading1"/>
    <w:next w:val="Normal"/>
    <w:locked/>
    <w:rsid w:val="00066269"/>
    <w:pPr>
      <w:numPr>
        <w:numId w:val="0"/>
      </w:numPr>
      <w:outlineLvl w:val="9"/>
    </w:pPr>
  </w:style>
  <w:style w:type="table" w:customStyle="1" w:styleId="LightShading1">
    <w:name w:val="Light Shading1"/>
    <w:basedOn w:val="TableNormal"/>
    <w:uiPriority w:val="60"/>
    <w:locked/>
    <w:rsid w:val="00066269"/>
    <w:pPr>
      <w:widowControl/>
      <w:suppressAutoHyphens w:val="0"/>
      <w:autoSpaceDN/>
      <w:textAlignment w:val="auto"/>
    </w:pPr>
    <w:rPr>
      <w:rFonts w:ascii="SAPSerifRegular" w:eastAsia="MS Mincho" w:hAnsi="SAPSerifRegular" w:cs="Times New Roman"/>
      <w:color w:val="000000" w:themeColor="text1" w:themeShade="BF"/>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C0C0C0" w:themeFill="text1" w:themeFillTint="3F"/>
      </w:tcPr>
    </w:tblStylePr>
    <w:tblStylePr w:type="band1Horz">
      <w:rPr>
        <w:rFonts w:cs="Times New Roman"/>
      </w:rPr>
      <w:tblPr/>
      <w:tcPr>
        <w:tcBorders>
          <w:left w:val="nil"/>
          <w:right w:val="nil"/>
          <w:insideH w:val="nil"/>
          <w:insideV w:val="nil"/>
        </w:tcBorders>
        <w:shd w:val="clear" w:color="auto" w:fill="C0C0C0" w:themeFill="text1" w:themeFillTint="3F"/>
      </w:tcPr>
    </w:tblStylePr>
  </w:style>
  <w:style w:type="table" w:customStyle="1" w:styleId="LightShading-Accent11">
    <w:name w:val="Light Shading - Accent 11"/>
    <w:basedOn w:val="TableNormal"/>
    <w:uiPriority w:val="60"/>
    <w:locked/>
    <w:rsid w:val="00066269"/>
    <w:pPr>
      <w:widowControl/>
      <w:suppressAutoHyphens w:val="0"/>
      <w:autoSpaceDN/>
      <w:textAlignment w:val="auto"/>
    </w:pPr>
    <w:rPr>
      <w:rFonts w:ascii="SAPSerifRegular" w:eastAsia="MS Mincho" w:hAnsi="SAPSerifRegular" w:cs="Times New Roman"/>
      <w:color w:val="0F4761" w:themeColor="accent1" w:themeShade="BF"/>
      <w:kern w:val="0"/>
      <w:sz w:val="24"/>
      <w:szCs w:val="24"/>
      <w:lang w:eastAsia="en-US"/>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B2DEF2" w:themeFill="accent1" w:themeFillTint="3F"/>
      </w:tcPr>
    </w:tblStylePr>
    <w:tblStylePr w:type="band1Horz">
      <w:rPr>
        <w:rFonts w:cs="Times New Roman"/>
      </w:rPr>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rsid w:val="00066269"/>
    <w:pPr>
      <w:widowControl/>
      <w:suppressAutoHyphens w:val="0"/>
      <w:autoSpaceDN/>
      <w:textAlignment w:val="auto"/>
    </w:pPr>
    <w:rPr>
      <w:rFonts w:ascii="SAPSerifRegular" w:eastAsia="MS Mincho" w:hAnsi="SAPSerifRegular" w:cs="Times New Roman"/>
      <w:color w:val="BF4E14" w:themeColor="accent2" w:themeShade="BF"/>
      <w:kern w:val="0"/>
      <w:sz w:val="24"/>
      <w:szCs w:val="24"/>
      <w:lang w:eastAsia="en-US"/>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F9DBCC" w:themeFill="accent2" w:themeFillTint="3F"/>
      </w:tcPr>
    </w:tblStylePr>
    <w:tblStylePr w:type="band1Horz">
      <w:rPr>
        <w:rFonts w:cs="Times New Roman"/>
      </w:rPr>
      <w:tblPr/>
      <w:tcPr>
        <w:tcBorders>
          <w:left w:val="nil"/>
          <w:right w:val="nil"/>
          <w:insideH w:val="nil"/>
          <w:insideV w:val="nil"/>
        </w:tcBorders>
        <w:shd w:val="clear" w:color="auto" w:fill="F9DBCC" w:themeFill="accent2" w:themeFillTint="3F"/>
      </w:tcPr>
    </w:tblStylePr>
  </w:style>
  <w:style w:type="table" w:customStyle="1" w:styleId="LightList1">
    <w:name w:val="Light List1"/>
    <w:basedOn w:val="TableNormal"/>
    <w:uiPriority w:val="61"/>
    <w:locked/>
    <w:rsid w:val="00066269"/>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pPr>
      <w:rPr>
        <w:rFonts w:cs="Times New Roman"/>
        <w:b/>
        <w:bCs/>
        <w:color w:val="FFFFFF" w:themeColor="background1"/>
      </w:rPr>
      <w:tblPr/>
      <w:tcPr>
        <w:shd w:val="clear" w:color="auto" w:fill="000000" w:themeFill="text1"/>
      </w:tcPr>
    </w:tblStylePr>
    <w:tblStylePr w:type="lastRow">
      <w:pPr>
        <w:spacing w:before="0" w:after="0"/>
      </w:pPr>
      <w:rPr>
        <w:rFonts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MediumList11">
    <w:name w:val="Medium List 11"/>
    <w:basedOn w:val="TableNormal"/>
    <w:uiPriority w:val="65"/>
    <w:locked/>
    <w:rsid w:val="00066269"/>
    <w:pPr>
      <w:widowControl/>
      <w:suppressAutoHyphens w:val="0"/>
      <w:autoSpaceDN/>
      <w:textAlignment w:val="auto"/>
    </w:pPr>
    <w:rPr>
      <w:rFonts w:ascii="SAPSerifRegular" w:eastAsia="MS Mincho" w:hAnsi="SAPSerifRegular" w:cs="Times New Roman"/>
      <w:color w:val="000000" w:themeColor="text1"/>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imes New Roman"/>
      </w:rPr>
      <w:tblPr/>
      <w:tcPr>
        <w:tcBorders>
          <w:top w:val="nil"/>
          <w:bottom w:val="single" w:sz="8" w:space="0" w:color="000000" w:themeColor="text1"/>
        </w:tcBorders>
      </w:tcPr>
    </w:tblStylePr>
    <w:tblStylePr w:type="lastRow">
      <w:rPr>
        <w:rFonts w:cs="Times New Roman"/>
        <w:b/>
        <w:bCs/>
        <w:color w:val="0E2841" w:themeColor="text2"/>
      </w:rPr>
      <w:tblPr/>
      <w:tcPr>
        <w:tcBorders>
          <w:top w:val="single" w:sz="8" w:space="0" w:color="000000" w:themeColor="text1"/>
          <w:bottom w:val="single" w:sz="8" w:space="0" w:color="000000" w:themeColor="text1"/>
        </w:tcBorders>
      </w:tcPr>
    </w:tblStylePr>
    <w:tblStylePr w:type="firstCol">
      <w:rPr>
        <w:rFonts w:cs="Times New Roman"/>
        <w:b/>
        <w:bCs/>
      </w:rPr>
    </w:tblStylePr>
    <w:tblStylePr w:type="lastCol">
      <w:rPr>
        <w:rFonts w:cs="Times New Roman"/>
        <w:b/>
        <w:bCs/>
      </w:rPr>
      <w:tblPr/>
      <w:tcPr>
        <w:tcBorders>
          <w:top w:val="single" w:sz="8" w:space="0" w:color="000000" w:themeColor="text1"/>
          <w:bottom w:val="single" w:sz="8" w:space="0" w:color="000000" w:themeColor="text1"/>
        </w:tcBorders>
      </w:tcPr>
    </w:tblStylePr>
    <w:tblStylePr w:type="band1Vert">
      <w:rPr>
        <w:rFonts w:cs="Times New Roman"/>
      </w:rPr>
      <w:tblPr/>
      <w:tcPr>
        <w:shd w:val="clear" w:color="auto" w:fill="C0C0C0" w:themeFill="text1" w:themeFillTint="3F"/>
      </w:tcPr>
    </w:tblStylePr>
    <w:tblStylePr w:type="band1Horz">
      <w:rPr>
        <w:rFonts w:cs="Times New Roman"/>
      </w:rPr>
      <w:tblPr/>
      <w:tcPr>
        <w:shd w:val="clear" w:color="auto" w:fill="C0C0C0" w:themeFill="text1" w:themeFillTint="3F"/>
      </w:tcPr>
    </w:tblStylePr>
  </w:style>
  <w:style w:type="table" w:customStyle="1" w:styleId="LightGrid1">
    <w:name w:val="Light Grid1"/>
    <w:basedOn w:val="TableNormal"/>
    <w:uiPriority w:val="62"/>
    <w:locked/>
    <w:rsid w:val="00066269"/>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Pr>
    <w:tblStylePr w:type="firstRow">
      <w:pPr>
        <w:spacing w:before="0" w:after="0"/>
      </w:pPr>
      <w:rPr>
        <w:rFonts w:ascii="Arial Black" w:eastAsiaTheme="majorEastAsia" w:hAnsi="Arial Black" w:cs="Times New Roman"/>
        <w:b w:val="0"/>
        <w:bCs/>
      </w:rPr>
      <w:tblPr/>
      <w:tcPr>
        <w:shd w:val="clear" w:color="auto" w:fill="999999"/>
      </w:tcPr>
    </w:tblStylePr>
    <w:tblStylePr w:type="lastRow">
      <w:pPr>
        <w:spacing w:before="0" w:after="0"/>
      </w:pPr>
      <w:rPr>
        <w:rFonts w:asciiTheme="majorHAnsi" w:eastAsiaTheme="majorEastAsia" w:hAnsiTheme="majorHAnsi"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imes New Roman"/>
        <w:b/>
        <w:bCs/>
      </w:rPr>
    </w:tblStylePr>
    <w:tblStylePr w:type="lastCol">
      <w:rPr>
        <w:rFonts w:asciiTheme="majorHAnsi" w:eastAsiaTheme="majorEastAsia" w:hAnsiTheme="majorHAnsi" w:cs="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customStyle="1" w:styleId="SAPStandardTable">
    <w:name w:val="SAP_StandardTable"/>
    <w:basedOn w:val="TableGrid"/>
    <w:uiPriority w:val="99"/>
    <w:qFormat/>
    <w:rsid w:val="00066269"/>
    <w:pPr>
      <w:widowControl w:val="0"/>
    </w:pPr>
    <w:rPr>
      <w:rFonts w:ascii="BentonSans Book" w:hAnsi="BentonSans Book"/>
      <w:sz w:val="16"/>
    </w:rPr>
    <w:tblPr>
      <w:tblStyleRowBandSize w:val="1"/>
      <w:tblStyleColBandSize w:val="1"/>
      <w:tblInd w:w="113" w:type="dxa"/>
      <w:tblBorders>
        <w:top w:val="none" w:sz="0" w:space="0" w:color="auto"/>
        <w:left w:val="none" w:sz="0" w:space="0" w:color="auto"/>
        <w:bottom w:val="single" w:sz="8" w:space="0" w:color="000000" w:themeColor="text1"/>
        <w:right w:val="none" w:sz="0" w:space="0" w:color="auto"/>
        <w:insideH w:val="single" w:sz="8" w:space="0" w:color="000000" w:themeColor="text1"/>
        <w:insideV w:val="none" w:sz="0" w:space="0" w:color="auto"/>
      </w:tblBorders>
    </w:tblPr>
    <w:tcPr>
      <w:tcMar>
        <w:top w:w="57" w:type="dxa"/>
        <w:left w:w="57" w:type="dxa"/>
        <w:bottom w:w="57" w:type="dxa"/>
        <w:right w:w="57" w:type="dxa"/>
      </w:tcMar>
    </w:tcPr>
    <w:tblStylePr w:type="firstRow">
      <w:pPr>
        <w:keepNext/>
        <w:keepLines/>
        <w:pageBreakBefore w:val="0"/>
        <w:widowControl/>
        <w:suppressLineNumbers w:val="0"/>
        <w:suppressAutoHyphens w:val="0"/>
        <w:wordWrap/>
        <w:spacing w:beforeLines="0" w:before="60" w:beforeAutospacing="0" w:afterLines="0" w:after="60" w:afterAutospacing="0" w:line="240" w:lineRule="exact"/>
        <w:ind w:leftChars="0" w:left="0" w:rightChars="0" w:right="0" w:firstLineChars="0" w:firstLine="0"/>
        <w:contextualSpacing w:val="0"/>
        <w:mirrorIndents w:val="0"/>
      </w:pPr>
      <w:rPr>
        <w:rFonts w:ascii="BentonSans Medium" w:hAnsi="BentonSans Medium" w:cs="Times New Roman"/>
        <w:b w:val="0"/>
        <w:i w:val="0"/>
        <w:caps w:val="0"/>
        <w:smallCaps w:val="0"/>
        <w:strike w:val="0"/>
        <w:dstrike w:val="0"/>
        <w:vanish w:val="0"/>
        <w:color w:val="000000" w:themeColor="text1"/>
        <w:sz w:val="16"/>
        <w:vertAlign w:val="baseline"/>
      </w:rPr>
      <w:tblPr/>
      <w:trPr>
        <w:cantSplit/>
        <w:tblHeader/>
      </w:trPr>
      <w:tcPr>
        <w:tcBorders>
          <w:top w:val="nil"/>
          <w:left w:val="nil"/>
          <w:bottom w:val="single" w:sz="18" w:space="0" w:color="auto"/>
          <w:right w:val="nil"/>
          <w:insideH w:val="nil"/>
          <w:insideV w:val="nil"/>
          <w:tl2br w:val="nil"/>
          <w:tr2bl w:val="nil"/>
        </w:tcBorders>
      </w:tcPr>
    </w:tblStylePr>
    <w:tblStylePr w:type="lastRow">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cs="Times New Roman"/>
        <w:sz w:val="16"/>
      </w:rPr>
      <w:tblPr/>
      <w:tcPr>
        <w:tcBorders>
          <w:top w:val="nil"/>
          <w:left w:val="nil"/>
          <w:bottom w:val="single" w:sz="6" w:space="0" w:color="000000" w:themeColor="text1"/>
          <w:right w:val="nil"/>
          <w:insideH w:val="nil"/>
          <w:insideV w:val="nil"/>
          <w:tl2br w:val="nil"/>
          <w:tr2bl w:val="nil"/>
        </w:tcBorders>
      </w:tcPr>
    </w:tblStylePr>
    <w:tblStylePr w:type="firstCol">
      <w:rPr>
        <w:rFonts w:cs="Times New Roman"/>
      </w:rPr>
    </w:tblStylePr>
    <w:tblStylePr w:type="lastCol">
      <w:rPr>
        <w:rFonts w:cs="Times New Roman"/>
      </w:rPr>
    </w:tblStylePr>
    <w:tblStylePr w:type="band1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tblStylePr w:type="band2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style>
  <w:style w:type="paragraph" w:styleId="TOCHeading">
    <w:name w:val="TOC Heading"/>
    <w:basedOn w:val="Heading1"/>
    <w:next w:val="Normal"/>
    <w:uiPriority w:val="39"/>
    <w:semiHidden/>
    <w:unhideWhenUsed/>
    <w:qFormat/>
    <w:rsid w:val="00066269"/>
    <w:pPr>
      <w:pageBreakBefore w:val="0"/>
      <w:numPr>
        <w:numId w:val="0"/>
      </w:numPr>
      <w:spacing w:before="480" w:after="0" w:line="276" w:lineRule="auto"/>
      <w:outlineLvl w:val="9"/>
    </w:pPr>
    <w:rPr>
      <w:rFonts w:asciiTheme="majorHAnsi" w:hAnsiTheme="majorHAnsi"/>
      <w:b/>
      <w:color w:val="0F4761" w:themeColor="accent1" w:themeShade="BF"/>
      <w:sz w:val="28"/>
    </w:rPr>
  </w:style>
  <w:style w:type="paragraph" w:styleId="TOC2">
    <w:name w:val="toc 2"/>
    <w:basedOn w:val="TOC1"/>
    <w:autoRedefine/>
    <w:uiPriority w:val="39"/>
    <w:unhideWhenUsed/>
    <w:rsid w:val="00066269"/>
    <w:pPr>
      <w:keepNext w:val="0"/>
      <w:spacing w:before="0"/>
    </w:pPr>
  </w:style>
  <w:style w:type="paragraph" w:styleId="TOC1">
    <w:name w:val="toc 1"/>
    <w:basedOn w:val="Normal"/>
    <w:autoRedefine/>
    <w:uiPriority w:val="39"/>
    <w:unhideWhenUsed/>
    <w:rsid w:val="00066269"/>
    <w:pPr>
      <w:keepNext/>
      <w:keepLines/>
      <w:tabs>
        <w:tab w:val="left" w:pos="624"/>
        <w:tab w:val="right" w:pos="14288"/>
      </w:tabs>
      <w:spacing w:before="240" w:after="0"/>
      <w:ind w:left="851" w:right="624" w:hanging="851"/>
    </w:pPr>
  </w:style>
  <w:style w:type="paragraph" w:styleId="TOC3">
    <w:name w:val="toc 3"/>
    <w:basedOn w:val="TOC1"/>
    <w:autoRedefine/>
    <w:uiPriority w:val="39"/>
    <w:unhideWhenUsed/>
    <w:rsid w:val="00066269"/>
    <w:pPr>
      <w:keepNext w:val="0"/>
      <w:tabs>
        <w:tab w:val="left" w:pos="1418"/>
      </w:tabs>
      <w:spacing w:before="0"/>
      <w:ind w:left="1418" w:hanging="794"/>
    </w:pPr>
  </w:style>
  <w:style w:type="paragraph" w:styleId="TOC4">
    <w:name w:val="toc 4"/>
    <w:basedOn w:val="TOC3"/>
    <w:next w:val="Normal"/>
    <w:autoRedefine/>
    <w:uiPriority w:val="39"/>
    <w:unhideWhenUsed/>
    <w:rsid w:val="00066269"/>
    <w:pPr>
      <w:tabs>
        <w:tab w:val="left" w:pos="1985"/>
      </w:tabs>
      <w:ind w:right="851"/>
    </w:pPr>
  </w:style>
  <w:style w:type="paragraph" w:styleId="TOC5">
    <w:name w:val="toc 5"/>
    <w:basedOn w:val="TOC4"/>
    <w:next w:val="Normal"/>
    <w:autoRedefine/>
    <w:uiPriority w:val="39"/>
    <w:unhideWhenUsed/>
    <w:rsid w:val="00066269"/>
  </w:style>
  <w:style w:type="paragraph" w:customStyle="1" w:styleId="SAPKeyblockTitle">
    <w:name w:val="SAP_KeyblockTitle"/>
    <w:basedOn w:val="Normal"/>
    <w:next w:val="Normal"/>
    <w:qFormat/>
    <w:rsid w:val="00066269"/>
    <w:pPr>
      <w:keepNext/>
      <w:keepLines/>
      <w:spacing w:before="560" w:after="280" w:line="280" w:lineRule="exact"/>
    </w:pPr>
    <w:rPr>
      <w:rFonts w:ascii="BentonSans Bold" w:hAnsi="BentonSans Bold"/>
      <w:color w:val="auto"/>
      <w:sz w:val="24"/>
    </w:rPr>
  </w:style>
  <w:style w:type="paragraph" w:customStyle="1" w:styleId="NoteParagraph">
    <w:name w:val="Note Paragraph"/>
    <w:basedOn w:val="Normal"/>
    <w:qFormat/>
    <w:rsid w:val="00066269"/>
    <w:pPr>
      <w:ind w:left="680"/>
    </w:pPr>
  </w:style>
  <w:style w:type="paragraph" w:styleId="ListContinue">
    <w:name w:val="List Continue"/>
    <w:basedOn w:val="Normal"/>
    <w:uiPriority w:val="99"/>
    <w:qFormat/>
    <w:rsid w:val="00066269"/>
    <w:pPr>
      <w:ind w:left="340"/>
    </w:pPr>
  </w:style>
  <w:style w:type="paragraph" w:styleId="ListContinue2">
    <w:name w:val="List Continue 2"/>
    <w:basedOn w:val="Normal"/>
    <w:uiPriority w:val="99"/>
    <w:qFormat/>
    <w:rsid w:val="00066269"/>
    <w:pPr>
      <w:ind w:left="680"/>
    </w:pPr>
  </w:style>
  <w:style w:type="paragraph" w:styleId="ListContinue3">
    <w:name w:val="List Continue 3"/>
    <w:basedOn w:val="Normal"/>
    <w:uiPriority w:val="99"/>
    <w:qFormat/>
    <w:rsid w:val="00066269"/>
    <w:pPr>
      <w:ind w:left="1021"/>
    </w:pPr>
  </w:style>
  <w:style w:type="character" w:styleId="Hyperlink">
    <w:name w:val="Hyperlink"/>
    <w:basedOn w:val="DefaultParagraphFont"/>
    <w:uiPriority w:val="99"/>
    <w:unhideWhenUsed/>
    <w:rsid w:val="00066269"/>
    <w:rPr>
      <w:rFonts w:ascii="BentonSans Book" w:hAnsi="BentonSans Book" w:cs="Times New Roman"/>
      <w:color w:val="0076CB"/>
      <w:sz w:val="18"/>
      <w:u w:val="none"/>
    </w:rPr>
  </w:style>
  <w:style w:type="paragraph" w:customStyle="1" w:styleId="SAPGreenTextNotPrinted">
    <w:name w:val="SAP_GreenText_(NotPrinted)"/>
    <w:basedOn w:val="Normal"/>
    <w:next w:val="Normal"/>
    <w:link w:val="SAPGreenTextNotPrintedChar"/>
    <w:qFormat/>
    <w:rsid w:val="00066269"/>
    <w:rPr>
      <w:rFonts w:ascii="BentonSans Regular Italic" w:hAnsi="BentonSans Regular Italic"/>
      <w:vanish/>
      <w:color w:val="124F1A" w:themeColor="accent3" w:themeShade="BF"/>
    </w:rPr>
  </w:style>
  <w:style w:type="paragraph" w:customStyle="1" w:styleId="SAPSectionTitleWithinKeyblocks">
    <w:name w:val="SAP_SectionTitle_(WithinKeyblocks)"/>
    <w:basedOn w:val="Normal"/>
    <w:next w:val="Normal"/>
    <w:qFormat/>
    <w:rsid w:val="00066269"/>
    <w:pPr>
      <w:keepNext/>
      <w:keepLines/>
      <w:spacing w:before="240" w:after="120" w:line="240" w:lineRule="exact"/>
    </w:pPr>
    <w:rPr>
      <w:rFonts w:ascii="BentonSans Bold" w:hAnsi="BentonSans Bold"/>
      <w:sz w:val="20"/>
    </w:rPr>
  </w:style>
  <w:style w:type="character" w:customStyle="1" w:styleId="SAPMonospace">
    <w:name w:val="SAP_Monospace"/>
    <w:basedOn w:val="DefaultParagraphFont"/>
    <w:uiPriority w:val="1"/>
    <w:qFormat/>
    <w:rsid w:val="00066269"/>
    <w:rPr>
      <w:rFonts w:ascii="Courier New" w:hAnsi="Courier New" w:cs="Times New Roman"/>
      <w:sz w:val="18"/>
    </w:rPr>
  </w:style>
  <w:style w:type="paragraph" w:styleId="Header">
    <w:name w:val="header"/>
    <w:basedOn w:val="Normal"/>
    <w:link w:val="HeaderChar"/>
    <w:uiPriority w:val="99"/>
    <w:unhideWhenUsed/>
    <w:rsid w:val="00066269"/>
    <w:pPr>
      <w:tabs>
        <w:tab w:val="center" w:pos="4703"/>
        <w:tab w:val="right" w:pos="9406"/>
      </w:tabs>
      <w:spacing w:before="0" w:after="0" w:line="240" w:lineRule="auto"/>
    </w:pPr>
  </w:style>
  <w:style w:type="character" w:customStyle="1" w:styleId="HeaderChar">
    <w:name w:val="Header Char"/>
    <w:basedOn w:val="DefaultParagraphFont"/>
    <w:link w:val="Header"/>
    <w:uiPriority w:val="99"/>
    <w:rsid w:val="00066269"/>
    <w:rPr>
      <w:rFonts w:ascii="BentonSans Book" w:eastAsia="MS Mincho" w:hAnsi="BentonSans Book" w:cs="Times New Roman"/>
      <w:color w:val="000000" w:themeColor="text1"/>
      <w:kern w:val="0"/>
      <w:sz w:val="18"/>
      <w:szCs w:val="24"/>
      <w:lang w:eastAsia="en-US"/>
    </w:rPr>
  </w:style>
  <w:style w:type="character" w:customStyle="1" w:styleId="FooterChar">
    <w:name w:val="Footer Char"/>
    <w:basedOn w:val="DefaultParagraphFont"/>
    <w:link w:val="Footer"/>
    <w:uiPriority w:val="99"/>
    <w:locked/>
    <w:rsid w:val="00066269"/>
    <w:rPr>
      <w:rFonts w:ascii="BentonSans Book" w:eastAsia="MS Mincho" w:hAnsi="BentonSans Book" w:cs="Times New Roman"/>
      <w:color w:val="000000" w:themeColor="text1"/>
      <w:kern w:val="0"/>
      <w:sz w:val="18"/>
      <w:szCs w:val="24"/>
      <w:lang w:eastAsia="en-US"/>
    </w:rPr>
  </w:style>
  <w:style w:type="paragraph" w:customStyle="1" w:styleId="SAPFooterleft">
    <w:name w:val="SAP_Footer_left"/>
    <w:basedOn w:val="Footer"/>
    <w:locked/>
    <w:rsid w:val="00066269"/>
    <w:pPr>
      <w:tabs>
        <w:tab w:val="clear" w:pos="4703"/>
        <w:tab w:val="clear" w:pos="9406"/>
      </w:tabs>
      <w:spacing w:line="180" w:lineRule="exact"/>
    </w:pPr>
    <w:rPr>
      <w:sz w:val="12"/>
    </w:rPr>
  </w:style>
  <w:style w:type="character" w:customStyle="1" w:styleId="SAPUserEntry">
    <w:name w:val="SAP_UserEntry"/>
    <w:basedOn w:val="SAPMonospace"/>
    <w:uiPriority w:val="1"/>
    <w:qFormat/>
    <w:rsid w:val="00066269"/>
    <w:rPr>
      <w:rFonts w:ascii="Courier New" w:hAnsi="Courier New" w:cs="Times New Roman"/>
      <w:b/>
      <w:color w:val="45157E"/>
      <w:sz w:val="18"/>
    </w:rPr>
  </w:style>
  <w:style w:type="character" w:customStyle="1" w:styleId="SAPScreenElement">
    <w:name w:val="SAP_ScreenElement"/>
    <w:basedOn w:val="DefaultParagraphFont"/>
    <w:uiPriority w:val="1"/>
    <w:qFormat/>
    <w:rsid w:val="00066269"/>
    <w:rPr>
      <w:rFonts w:ascii="BentonSans Book Italic" w:hAnsi="BentonSans Book Italic" w:cs="Times New Roman"/>
      <w:color w:val="003283"/>
    </w:rPr>
  </w:style>
  <w:style w:type="character" w:customStyle="1" w:styleId="SAPEmphasis">
    <w:name w:val="SAP_Emphasis"/>
    <w:basedOn w:val="DefaultParagraphFont"/>
    <w:uiPriority w:val="1"/>
    <w:qFormat/>
    <w:rsid w:val="00066269"/>
    <w:rPr>
      <w:rFonts w:ascii="BentonSans Medium" w:hAnsi="BentonSans Medium" w:cs="Times New Roman"/>
      <w:sz w:val="18"/>
    </w:rPr>
  </w:style>
  <w:style w:type="character" w:customStyle="1" w:styleId="SAPKeyboard">
    <w:name w:val="SAP_Keyboard"/>
    <w:basedOn w:val="SAPMonospace"/>
    <w:uiPriority w:val="1"/>
    <w:qFormat/>
    <w:rsid w:val="00066269"/>
    <w:rPr>
      <w:rFonts w:ascii="Courier New" w:hAnsi="Courier New" w:cs="Times New Roman"/>
      <w:spacing w:val="20"/>
      <w:sz w:val="16"/>
      <w:bdr w:val="single" w:sz="4" w:space="0" w:color="595959" w:themeColor="text1" w:themeTint="A6"/>
      <w:shd w:val="clear" w:color="auto" w:fill="auto"/>
    </w:rPr>
  </w:style>
  <w:style w:type="paragraph" w:customStyle="1" w:styleId="SAPHeader">
    <w:name w:val="SAP_Header"/>
    <w:basedOn w:val="Normal"/>
    <w:locked/>
    <w:rsid w:val="00066269"/>
    <w:pPr>
      <w:pBdr>
        <w:bottom w:val="single" w:sz="48" w:space="1" w:color="353535"/>
      </w:pBdr>
      <w:tabs>
        <w:tab w:val="right" w:pos="9356"/>
      </w:tabs>
      <w:spacing w:before="0" w:after="0"/>
    </w:pPr>
    <w:rPr>
      <w:color w:val="666666"/>
    </w:rPr>
  </w:style>
  <w:style w:type="character" w:customStyle="1" w:styleId="SAPFooterPageNumber">
    <w:name w:val="SAP_Footer_PageNumber"/>
    <w:basedOn w:val="DefaultParagraphFont"/>
    <w:uiPriority w:val="1"/>
    <w:qFormat/>
    <w:locked/>
    <w:rsid w:val="00066269"/>
    <w:rPr>
      <w:rFonts w:ascii="BentonSans Bold" w:hAnsi="BentonSans Bold" w:cs="Times New Roman"/>
    </w:rPr>
  </w:style>
  <w:style w:type="character" w:customStyle="1" w:styleId="SAPFooterSecurityLevel">
    <w:name w:val="SAP_Footer_SecurityLevel"/>
    <w:basedOn w:val="DefaultParagraphFont"/>
    <w:uiPriority w:val="1"/>
    <w:locked/>
    <w:rsid w:val="00066269"/>
    <w:rPr>
      <w:rFonts w:cs="Times New Roman"/>
      <w:caps/>
      <w:spacing w:val="6"/>
    </w:rPr>
  </w:style>
  <w:style w:type="character" w:styleId="PlaceholderText">
    <w:name w:val="Placeholder Text"/>
    <w:basedOn w:val="DefaultParagraphFont"/>
    <w:uiPriority w:val="99"/>
    <w:semiHidden/>
    <w:rsid w:val="00066269"/>
    <w:rPr>
      <w:rFonts w:cs="Times New Roman"/>
      <w:color w:val="808080"/>
    </w:rPr>
  </w:style>
  <w:style w:type="paragraph" w:customStyle="1" w:styleId="SAPGraphicParagraph">
    <w:name w:val="SAP_GraphicParagraph"/>
    <w:basedOn w:val="Normal"/>
    <w:next w:val="Normal"/>
    <w:rsid w:val="00066269"/>
    <w:pPr>
      <w:keepLines/>
      <w:spacing w:before="240" w:after="240" w:line="360" w:lineRule="auto"/>
      <w:jc w:val="center"/>
    </w:pPr>
    <w:rPr>
      <w:sz w:val="16"/>
    </w:rPr>
  </w:style>
  <w:style w:type="character" w:styleId="FollowedHyperlink">
    <w:name w:val="FollowedHyperlink"/>
    <w:basedOn w:val="DefaultParagraphFont"/>
    <w:uiPriority w:val="99"/>
    <w:semiHidden/>
    <w:unhideWhenUsed/>
    <w:rsid w:val="00066269"/>
    <w:rPr>
      <w:rFonts w:cs="Times New Roman"/>
      <w:color w:val="96607D" w:themeColor="followedHyperlink"/>
      <w:u w:val="single"/>
    </w:rPr>
  </w:style>
  <w:style w:type="character" w:styleId="SubtleEmphasis">
    <w:name w:val="Subtle Emphasis"/>
    <w:basedOn w:val="DefaultParagraphFont"/>
    <w:uiPriority w:val="19"/>
    <w:rsid w:val="00066269"/>
    <w:rPr>
      <w:rFonts w:cs="Times New Roman"/>
      <w:i/>
      <w:iCs/>
      <w:color w:val="808080" w:themeColor="text1" w:themeTint="7F"/>
    </w:rPr>
  </w:style>
  <w:style w:type="character" w:styleId="Strong">
    <w:name w:val="Strong"/>
    <w:basedOn w:val="DefaultParagraphFont"/>
    <w:uiPriority w:val="22"/>
    <w:rsid w:val="00066269"/>
    <w:rPr>
      <w:rFonts w:cs="Times New Roman"/>
      <w:b/>
      <w:bCs/>
    </w:rPr>
  </w:style>
  <w:style w:type="paragraph" w:customStyle="1" w:styleId="SAPCopyrightShort">
    <w:name w:val="SAP_CopyrightShort"/>
    <w:basedOn w:val="Normal"/>
    <w:locked/>
    <w:rsid w:val="00066269"/>
    <w:pPr>
      <w:spacing w:before="11760" w:after="0" w:line="220" w:lineRule="exact"/>
      <w:ind w:left="-1418" w:right="-567"/>
    </w:pPr>
  </w:style>
  <w:style w:type="paragraph" w:customStyle="1" w:styleId="SAPLastPageGray">
    <w:name w:val="SAP_LastPage_Gray"/>
    <w:basedOn w:val="Normal"/>
    <w:locked/>
    <w:rsid w:val="00066269"/>
    <w:pPr>
      <w:spacing w:before="480" w:after="0" w:line="240" w:lineRule="auto"/>
    </w:pPr>
    <w:rPr>
      <w:rFonts w:ascii="BentonSans Bold" w:hAnsi="BentonSans Bold" w:cs="Arial"/>
      <w:sz w:val="24"/>
      <w:szCs w:val="18"/>
      <w:lang w:val="de-DE"/>
    </w:rPr>
  </w:style>
  <w:style w:type="paragraph" w:customStyle="1" w:styleId="SAPLastPageNormal">
    <w:name w:val="SAP_LastPage_Normal"/>
    <w:basedOn w:val="Normal"/>
    <w:locked/>
    <w:rsid w:val="00066269"/>
    <w:pPr>
      <w:spacing w:before="0" w:after="0" w:line="180" w:lineRule="exact"/>
    </w:pPr>
    <w:rPr>
      <w:rFonts w:cs="Arial"/>
      <w:sz w:val="12"/>
      <w:szCs w:val="18"/>
      <w:lang w:val="de-DE"/>
    </w:rPr>
  </w:style>
  <w:style w:type="paragraph" w:customStyle="1" w:styleId="SAPLastPageCopyright">
    <w:name w:val="SAP_LastPage_Copyright"/>
    <w:basedOn w:val="SAPCopyrightShort"/>
    <w:locked/>
    <w:rsid w:val="00066269"/>
  </w:style>
  <w:style w:type="paragraph" w:styleId="List">
    <w:name w:val="List"/>
    <w:basedOn w:val="Normal"/>
    <w:uiPriority w:val="99"/>
    <w:unhideWhenUsed/>
    <w:rsid w:val="00066269"/>
    <w:pPr>
      <w:ind w:left="340" w:hanging="340"/>
      <w:contextualSpacing/>
    </w:pPr>
  </w:style>
  <w:style w:type="paragraph" w:styleId="ListBullet">
    <w:name w:val="List Bullet"/>
    <w:basedOn w:val="Normal"/>
    <w:uiPriority w:val="99"/>
    <w:qFormat/>
    <w:rsid w:val="00066269"/>
    <w:pPr>
      <w:numPr>
        <w:numId w:val="15"/>
      </w:numPr>
      <w:ind w:left="341" w:hanging="284"/>
    </w:pPr>
  </w:style>
  <w:style w:type="paragraph" w:styleId="ListBullet2">
    <w:name w:val="List Bullet 2"/>
    <w:basedOn w:val="Normal"/>
    <w:uiPriority w:val="99"/>
    <w:qFormat/>
    <w:rsid w:val="00066269"/>
    <w:pPr>
      <w:numPr>
        <w:numId w:val="16"/>
      </w:numPr>
      <w:ind w:left="681" w:hanging="284"/>
    </w:pPr>
  </w:style>
  <w:style w:type="paragraph" w:styleId="ListBullet3">
    <w:name w:val="List Bullet 3"/>
    <w:basedOn w:val="Normal"/>
    <w:uiPriority w:val="99"/>
    <w:qFormat/>
    <w:rsid w:val="00066269"/>
    <w:pPr>
      <w:numPr>
        <w:numId w:val="17"/>
      </w:numPr>
      <w:ind w:left="1021" w:hanging="284"/>
    </w:pPr>
  </w:style>
  <w:style w:type="paragraph" w:styleId="ListNumber">
    <w:name w:val="List Number"/>
    <w:basedOn w:val="Normal"/>
    <w:uiPriority w:val="99"/>
    <w:qFormat/>
    <w:rsid w:val="00066269"/>
    <w:pPr>
      <w:numPr>
        <w:numId w:val="40"/>
      </w:numPr>
    </w:pPr>
  </w:style>
  <w:style w:type="paragraph" w:styleId="ListNumber2">
    <w:name w:val="List Number 2"/>
    <w:basedOn w:val="Normal"/>
    <w:uiPriority w:val="99"/>
    <w:qFormat/>
    <w:rsid w:val="00066269"/>
    <w:pPr>
      <w:numPr>
        <w:ilvl w:val="1"/>
        <w:numId w:val="40"/>
      </w:numPr>
    </w:pPr>
  </w:style>
  <w:style w:type="paragraph" w:styleId="ListNumber3">
    <w:name w:val="List Number 3"/>
    <w:basedOn w:val="Normal"/>
    <w:uiPriority w:val="99"/>
    <w:qFormat/>
    <w:rsid w:val="00066269"/>
    <w:pPr>
      <w:numPr>
        <w:ilvl w:val="2"/>
        <w:numId w:val="40"/>
      </w:numPr>
    </w:pPr>
  </w:style>
  <w:style w:type="paragraph" w:styleId="List2">
    <w:name w:val="List 2"/>
    <w:basedOn w:val="Normal"/>
    <w:uiPriority w:val="99"/>
    <w:unhideWhenUsed/>
    <w:rsid w:val="00066269"/>
    <w:pPr>
      <w:ind w:left="680" w:hanging="340"/>
      <w:contextualSpacing/>
    </w:pPr>
  </w:style>
  <w:style w:type="paragraph" w:styleId="List3">
    <w:name w:val="List 3"/>
    <w:basedOn w:val="Normal"/>
    <w:uiPriority w:val="99"/>
    <w:unhideWhenUsed/>
    <w:rsid w:val="00066269"/>
    <w:pPr>
      <w:ind w:left="1020" w:hanging="340"/>
      <w:contextualSpacing/>
    </w:pPr>
  </w:style>
  <w:style w:type="paragraph" w:styleId="DocumentMap">
    <w:name w:val="Document Map"/>
    <w:basedOn w:val="Normal"/>
    <w:link w:val="DocumentMapChar"/>
    <w:uiPriority w:val="99"/>
    <w:semiHidden/>
    <w:unhideWhenUsed/>
    <w:rsid w:val="00066269"/>
    <w:pPr>
      <w:spacing w:before="0"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066269"/>
    <w:rPr>
      <w:rFonts w:ascii="Tahoma" w:eastAsia="MS Mincho" w:hAnsi="Tahoma"/>
      <w:color w:val="000000" w:themeColor="text1"/>
      <w:kern w:val="0"/>
      <w:sz w:val="16"/>
      <w:szCs w:val="16"/>
      <w:lang w:eastAsia="en-US"/>
    </w:rPr>
  </w:style>
  <w:style w:type="paragraph" w:styleId="NoSpacing">
    <w:name w:val="No Spacing"/>
    <w:link w:val="NoSpacingChar"/>
    <w:uiPriority w:val="1"/>
    <w:rsid w:val="00066269"/>
    <w:pPr>
      <w:widowControl/>
      <w:suppressAutoHyphens w:val="0"/>
      <w:autoSpaceDN/>
      <w:textAlignment w:val="auto"/>
    </w:pPr>
    <w:rPr>
      <w:rFonts w:asciiTheme="minorHAnsi" w:eastAsiaTheme="minorEastAsia" w:hAnsiTheme="minorHAnsi" w:cs="Times New Roman"/>
      <w:kern w:val="0"/>
      <w:sz w:val="22"/>
      <w:szCs w:val="22"/>
      <w:lang w:eastAsia="en-US"/>
    </w:rPr>
  </w:style>
  <w:style w:type="character" w:customStyle="1" w:styleId="NoSpacingChar">
    <w:name w:val="No Spacing Char"/>
    <w:basedOn w:val="DefaultParagraphFont"/>
    <w:link w:val="NoSpacing"/>
    <w:uiPriority w:val="1"/>
    <w:locked/>
    <w:rsid w:val="00066269"/>
    <w:rPr>
      <w:rFonts w:asciiTheme="minorHAnsi" w:eastAsiaTheme="minorEastAsia" w:hAnsiTheme="minorHAnsi" w:cs="Times New Roman"/>
      <w:kern w:val="0"/>
      <w:sz w:val="22"/>
      <w:szCs w:val="22"/>
      <w:lang w:eastAsia="en-US"/>
    </w:rPr>
  </w:style>
  <w:style w:type="paragraph" w:customStyle="1" w:styleId="SAPFooterright">
    <w:name w:val="SAP_Footer_right"/>
    <w:basedOn w:val="SAPFooterleft"/>
    <w:locked/>
    <w:rsid w:val="00066269"/>
    <w:pPr>
      <w:jc w:val="right"/>
    </w:pPr>
    <w:rPr>
      <w:noProof/>
    </w:rPr>
  </w:style>
  <w:style w:type="character" w:styleId="Emphasis">
    <w:name w:val="Emphasis"/>
    <w:basedOn w:val="DefaultParagraphFont"/>
    <w:uiPriority w:val="20"/>
    <w:rsid w:val="00066269"/>
    <w:rPr>
      <w:rFonts w:cs="Times New Roman"/>
      <w:i/>
      <w:iCs/>
    </w:rPr>
  </w:style>
  <w:style w:type="paragraph" w:styleId="Quote">
    <w:name w:val="Quote"/>
    <w:basedOn w:val="Normal"/>
    <w:next w:val="Normal"/>
    <w:link w:val="QuoteChar"/>
    <w:uiPriority w:val="29"/>
    <w:rsid w:val="00066269"/>
    <w:rPr>
      <w:i/>
      <w:iCs/>
    </w:rPr>
  </w:style>
  <w:style w:type="character" w:customStyle="1" w:styleId="QuoteChar">
    <w:name w:val="Quote Char"/>
    <w:basedOn w:val="DefaultParagraphFont"/>
    <w:link w:val="Quote"/>
    <w:uiPriority w:val="29"/>
    <w:rsid w:val="00066269"/>
    <w:rPr>
      <w:rFonts w:ascii="BentonSans Book" w:eastAsia="MS Mincho" w:hAnsi="BentonSans Book" w:cs="Times New Roman"/>
      <w:i/>
      <w:iCs/>
      <w:color w:val="000000" w:themeColor="text1"/>
      <w:kern w:val="0"/>
      <w:sz w:val="18"/>
      <w:szCs w:val="24"/>
      <w:lang w:eastAsia="en-US"/>
    </w:rPr>
  </w:style>
  <w:style w:type="character" w:styleId="SubtleReference">
    <w:name w:val="Subtle Reference"/>
    <w:basedOn w:val="DefaultParagraphFont"/>
    <w:uiPriority w:val="31"/>
    <w:rsid w:val="00066269"/>
    <w:rPr>
      <w:rFonts w:cs="Times New Roman"/>
      <w:smallCaps/>
      <w:color w:val="E97132" w:themeColor="accent2"/>
      <w:u w:val="single"/>
    </w:rPr>
  </w:style>
  <w:style w:type="paragraph" w:styleId="IntenseQuote">
    <w:name w:val="Intense Quote"/>
    <w:basedOn w:val="Normal"/>
    <w:next w:val="Normal"/>
    <w:link w:val="IntenseQuoteChar"/>
    <w:uiPriority w:val="30"/>
    <w:rsid w:val="00066269"/>
    <w:pPr>
      <w:pBdr>
        <w:bottom w:val="single" w:sz="4" w:space="4" w:color="156082" w:themeColor="accent1"/>
      </w:pBdr>
      <w:spacing w:before="200" w:after="280"/>
      <w:ind w:left="936" w:right="936"/>
    </w:pPr>
    <w:rPr>
      <w:b/>
      <w:bCs/>
      <w:i/>
      <w:iCs/>
      <w:color w:val="156082" w:themeColor="accent1"/>
    </w:rPr>
  </w:style>
  <w:style w:type="character" w:customStyle="1" w:styleId="IntenseQuoteChar">
    <w:name w:val="Intense Quote Char"/>
    <w:basedOn w:val="DefaultParagraphFont"/>
    <w:link w:val="IntenseQuote"/>
    <w:uiPriority w:val="30"/>
    <w:rsid w:val="00066269"/>
    <w:rPr>
      <w:rFonts w:ascii="BentonSans Book" w:eastAsia="MS Mincho" w:hAnsi="BentonSans Book" w:cs="Times New Roman"/>
      <w:b/>
      <w:bCs/>
      <w:i/>
      <w:iCs/>
      <w:color w:val="156082" w:themeColor="accent1"/>
      <w:kern w:val="0"/>
      <w:sz w:val="18"/>
      <w:szCs w:val="24"/>
      <w:lang w:eastAsia="en-US"/>
    </w:rPr>
  </w:style>
  <w:style w:type="character" w:styleId="IntenseReference">
    <w:name w:val="Intense Reference"/>
    <w:basedOn w:val="DefaultParagraphFont"/>
    <w:uiPriority w:val="32"/>
    <w:rsid w:val="00066269"/>
    <w:rPr>
      <w:rFonts w:cs="Times New Roman"/>
      <w:b/>
      <w:bCs/>
      <w:smallCaps/>
      <w:color w:val="E97132" w:themeColor="accent2"/>
      <w:spacing w:val="5"/>
      <w:u w:val="single"/>
    </w:rPr>
  </w:style>
  <w:style w:type="character" w:styleId="IntenseEmphasis">
    <w:name w:val="Intense Emphasis"/>
    <w:basedOn w:val="DefaultParagraphFont"/>
    <w:uiPriority w:val="21"/>
    <w:rsid w:val="00066269"/>
    <w:rPr>
      <w:rFonts w:cs="Times New Roman"/>
      <w:b/>
      <w:bCs/>
      <w:i/>
      <w:iCs/>
      <w:color w:val="156082" w:themeColor="accent1"/>
    </w:rPr>
  </w:style>
  <w:style w:type="paragraph" w:styleId="ListParagraph">
    <w:name w:val="List Paragraph"/>
    <w:basedOn w:val="Normal"/>
    <w:uiPriority w:val="34"/>
    <w:rsid w:val="00066269"/>
    <w:pPr>
      <w:ind w:left="720"/>
      <w:contextualSpacing/>
    </w:pPr>
  </w:style>
  <w:style w:type="character" w:styleId="BookTitle">
    <w:name w:val="Book Title"/>
    <w:basedOn w:val="DefaultParagraphFont"/>
    <w:uiPriority w:val="33"/>
    <w:rsid w:val="00066269"/>
    <w:rPr>
      <w:rFonts w:cs="Times New Roman"/>
      <w:b/>
      <w:bCs/>
      <w:smallCaps/>
      <w:spacing w:val="5"/>
    </w:rPr>
  </w:style>
  <w:style w:type="character" w:customStyle="1" w:styleId="SAPTextReference">
    <w:name w:val="SAP_TextReference"/>
    <w:basedOn w:val="SAPScreenElement"/>
    <w:uiPriority w:val="1"/>
    <w:qFormat/>
    <w:rsid w:val="00066269"/>
    <w:rPr>
      <w:rFonts w:ascii="BentonSans Book Italic" w:hAnsi="BentonSans Book Italic" w:cs="Times New Roman"/>
      <w:color w:val="auto"/>
    </w:rPr>
  </w:style>
  <w:style w:type="paragraph" w:customStyle="1" w:styleId="SAPTableHeader">
    <w:name w:val="SAP_TableHeader"/>
    <w:basedOn w:val="SAPSectionTitleWithinKeyblocks"/>
    <w:next w:val="Normal"/>
    <w:qFormat/>
    <w:rsid w:val="00066269"/>
    <w:pPr>
      <w:spacing w:before="60" w:after="60"/>
    </w:pPr>
    <w:rPr>
      <w:rFonts w:ascii="BentonSans Medium" w:hAnsi="BentonSans Medium"/>
      <w:color w:val="auto"/>
      <w:sz w:val="18"/>
    </w:rPr>
  </w:style>
  <w:style w:type="paragraph" w:customStyle="1" w:styleId="SAPFooterCurrentTopicRight">
    <w:name w:val="SAP_Footer_CurrentTopicRight"/>
    <w:basedOn w:val="SAPFooterright"/>
    <w:qFormat/>
    <w:locked/>
    <w:rsid w:val="00066269"/>
    <w:rPr>
      <w:rFonts w:ascii="BentonSans Bold" w:hAnsi="BentonSans Bold"/>
    </w:rPr>
  </w:style>
  <w:style w:type="paragraph" w:customStyle="1" w:styleId="SAPFooterCurrentTopicLeft">
    <w:name w:val="SAP_Footer_CurrentTopicLeft"/>
    <w:basedOn w:val="SAPFooterleft"/>
    <w:qFormat/>
    <w:locked/>
    <w:rsid w:val="00066269"/>
    <w:rPr>
      <w:rFonts w:ascii="BentonSans Bold" w:hAnsi="BentonSans Bold"/>
    </w:rPr>
  </w:style>
  <w:style w:type="character" w:customStyle="1" w:styleId="Superscript">
    <w:name w:val="Superscript"/>
    <w:basedOn w:val="DefaultParagraphFont"/>
    <w:uiPriority w:val="1"/>
    <w:rsid w:val="00066269"/>
    <w:rPr>
      <w:rFonts w:cs="Times New Roman"/>
      <w:vertAlign w:val="superscript"/>
    </w:rPr>
  </w:style>
  <w:style w:type="character" w:customStyle="1" w:styleId="SAPGreenTextNotPrintedChar">
    <w:name w:val="SAP_GreenText_(NotPrinted) Char"/>
    <w:basedOn w:val="DefaultParagraphFont"/>
    <w:link w:val="SAPGreenTextNotPrinted"/>
    <w:rsid w:val="00066269"/>
    <w:rPr>
      <w:rFonts w:ascii="BentonSans Regular Italic" w:eastAsia="MS Mincho" w:hAnsi="BentonSans Regular Italic" w:cs="Times New Roman"/>
      <w:vanish/>
      <w:color w:val="124F1A" w:themeColor="accent3" w:themeShade="BF"/>
      <w:kern w:val="0"/>
      <w:sz w:val="18"/>
      <w:szCs w:val="24"/>
      <w:lang w:eastAsia="en-US"/>
    </w:rPr>
  </w:style>
  <w:style w:type="character" w:customStyle="1" w:styleId="SAPGreenTextNotPrintedCharacter">
    <w:name w:val="SAP_GreenText_(NotPrinted) Character"/>
    <w:basedOn w:val="SAPGreenTextNotPrintedChar"/>
    <w:uiPriority w:val="1"/>
    <w:qFormat/>
    <w:rsid w:val="00066269"/>
    <w:rPr>
      <w:rFonts w:ascii="BentonSans Regular Italic" w:eastAsia="MS Mincho" w:hAnsi="BentonSans Regular Italic" w:cs="Times New Roman"/>
      <w:vanish/>
      <w:color w:val="124F1A" w:themeColor="accent3" w:themeShade="BF"/>
      <w:kern w:val="0"/>
      <w:sz w:val="18"/>
      <w:szCs w:val="24"/>
      <w:lang w:eastAsia="en-US"/>
    </w:rPr>
  </w:style>
  <w:style w:type="paragraph" w:styleId="BodyText">
    <w:name w:val="Body Text"/>
    <w:basedOn w:val="Normal"/>
    <w:link w:val="BodyTextChar"/>
    <w:rsid w:val="00066269"/>
    <w:pPr>
      <w:spacing w:line="240" w:lineRule="auto"/>
    </w:pPr>
    <w:rPr>
      <w:rFonts w:ascii="Arial" w:eastAsia="Times New Roman" w:hAnsi="Arial"/>
      <w:i/>
      <w:iCs/>
      <w:color w:val="008000"/>
      <w:sz w:val="20"/>
      <w:szCs w:val="20"/>
    </w:rPr>
  </w:style>
  <w:style w:type="character" w:customStyle="1" w:styleId="BodyTextChar">
    <w:name w:val="Body Text Char"/>
    <w:basedOn w:val="DefaultParagraphFont"/>
    <w:link w:val="BodyText"/>
    <w:rsid w:val="00066269"/>
    <w:rPr>
      <w:rFonts w:eastAsia="Times New Roman" w:cs="Times New Roman"/>
      <w:i/>
      <w:iCs/>
      <w:color w:val="008000"/>
      <w:kern w:val="0"/>
      <w:sz w:val="20"/>
      <w:szCs w:val="20"/>
      <w:lang w:eastAsia="en-US"/>
    </w:rPr>
  </w:style>
  <w:style w:type="paragraph" w:styleId="Caption">
    <w:name w:val="caption"/>
    <w:basedOn w:val="Normal"/>
    <w:next w:val="Normal"/>
    <w:uiPriority w:val="35"/>
    <w:unhideWhenUsed/>
    <w:qFormat/>
    <w:rsid w:val="00066269"/>
    <w:pPr>
      <w:spacing w:before="0" w:after="200" w:line="240" w:lineRule="auto"/>
    </w:pPr>
    <w:rPr>
      <w:i/>
      <w:iCs/>
      <w:color w:val="0E2841" w:themeColor="text2"/>
      <w:szCs w:val="18"/>
    </w:rPr>
  </w:style>
  <w:style w:type="paragraph" w:customStyle="1" w:styleId="SAPXMLCodeblock">
    <w:name w:val="SAP_XML_Codeblock"/>
    <w:basedOn w:val="Normal"/>
    <w:qFormat/>
    <w:rsid w:val="00066269"/>
    <w:rPr>
      <w:rFonts w:ascii="Courier New" w:eastAsiaTheme="majorEastAsia" w:hAnsi="Courier New"/>
      <w:szCs w:val="26"/>
    </w:rPr>
  </w:style>
  <w:style w:type="character" w:customStyle="1" w:styleId="SAPIcon">
    <w:name w:val="SAP_Icon"/>
    <w:basedOn w:val="SAPTextReference"/>
    <w:uiPriority w:val="1"/>
    <w:qFormat/>
    <w:rsid w:val="00066269"/>
    <w:rPr>
      <w:rFonts w:ascii="SAP-icons" w:hAnsi="SAP-icons" w:cs="Times New Roman"/>
      <w:color w:val="7F7F7F" w:themeColor="text1" w:themeTint="80"/>
      <w:sz w:val="18"/>
    </w:rPr>
  </w:style>
  <w:style w:type="table" w:customStyle="1" w:styleId="SAPNote">
    <w:name w:val="SAP_Note"/>
    <w:basedOn w:val="TableGrid"/>
    <w:uiPriority w:val="99"/>
    <w:rsid w:val="00066269"/>
    <w:rPr>
      <w:rFonts w:ascii="BentonSans Book" w:hAnsi="BentonSans Book"/>
      <w:sz w:val="18"/>
    </w:rPr>
    <w:tblPr>
      <w:tblBorders>
        <w:top w:val="single" w:sz="6" w:space="0" w:color="000000" w:themeColor="text1"/>
        <w:left w:val="single" w:sz="24" w:space="0" w:color="469AD2"/>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 w:type="table" w:customStyle="1" w:styleId="SAPCaution">
    <w:name w:val="SAP_Caution"/>
    <w:basedOn w:val="TableGrid"/>
    <w:uiPriority w:val="99"/>
    <w:rsid w:val="00066269"/>
    <w:rPr>
      <w:rFonts w:ascii="BentonSans Book" w:hAnsi="BentonSans Book"/>
      <w:sz w:val="18"/>
    </w:rPr>
    <w:tblPr>
      <w:tblBorders>
        <w:top w:val="single" w:sz="6" w:space="0" w:color="000000" w:themeColor="text1"/>
        <w:left w:val="single" w:sz="24" w:space="0" w:color="E56008"/>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yperlink" Target="https://help.sap.com/docs/SAP_S4HANA_CLOUD/b249d650b15e4b3d9fc2077ee921abd0/3e94fcc37b42433b97d6aef0c830dc52.html" TargetMode="External"/><Relationship Id="rId18" Type="http://schemas.openxmlformats.org/officeDocument/2006/relationships/hyperlink" Target="#unique_18" TargetMode="External"/><Relationship Id="rId26" Type="http://schemas.openxmlformats.org/officeDocument/2006/relationships/hyperlink" Target="#unique_26" TargetMode="External"/><Relationship Id="rId39" Type="http://schemas.openxmlformats.org/officeDocument/2006/relationships/fontTable" Target="fontTable.xml"/><Relationship Id="rId21" Type="http://schemas.openxmlformats.org/officeDocument/2006/relationships/hyperlink" Target="#unique_21" TargetMode="External"/><Relationship Id="rId34" Type="http://schemas.openxmlformats.org/officeDocument/2006/relationships/footer" Target="footer3.xml"/><Relationship Id="rId7" Type="http://schemas.openxmlformats.org/officeDocument/2006/relationships/image" Target="media/image1.png"/><Relationship Id="rId12" Type="http://schemas.openxmlformats.org/officeDocument/2006/relationships/hyperlink" Target="https://help.sap.com/docs/s4hana-best-practices/s4cld2608-master-data" TargetMode="External"/><Relationship Id="rId17" Type="http://schemas.openxmlformats.org/officeDocument/2006/relationships/hyperlink" Target="#unique_17" TargetMode="External"/><Relationship Id="rId25" Type="http://schemas.openxmlformats.org/officeDocument/2006/relationships/hyperlink" Target="#unique_25" TargetMode="External"/><Relationship Id="rId33" Type="http://schemas.openxmlformats.org/officeDocument/2006/relationships/header" Target="header3.xml"/><Relationship Id="rId38" Type="http://schemas.openxmlformats.org/officeDocument/2006/relationships/footer" Target="footer6.xml"/><Relationship Id="rId2" Type="http://schemas.openxmlformats.org/officeDocument/2006/relationships/styles" Target="styles.xml"/><Relationship Id="rId16" Type="http://schemas.openxmlformats.org/officeDocument/2006/relationships/hyperlink" Target="#unique_16" TargetMode="External"/><Relationship Id="rId20" Type="http://schemas.openxmlformats.org/officeDocument/2006/relationships/hyperlink" Target="#unique_20" TargetMode="External"/><Relationship Id="rId29"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help.sap.com/docs/SAP_S4HANA_CLOUD/53e36b5493804bcdb3f6f14de8b487dd/ec310a8b669a45ca898dc4dd91d97de2.html" TargetMode="External"/><Relationship Id="rId24" Type="http://schemas.openxmlformats.org/officeDocument/2006/relationships/hyperlink" Target="#unique_24" TargetMode="External"/><Relationship Id="rId32" Type="http://schemas.openxmlformats.org/officeDocument/2006/relationships/footer" Target="footer2.xml"/><Relationship Id="rId37" Type="http://schemas.openxmlformats.org/officeDocument/2006/relationships/footer" Target="footer5.xml"/><Relationship Id="rId40"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hyperlink" Target="#unique_15" TargetMode="External"/><Relationship Id="rId23" Type="http://schemas.openxmlformats.org/officeDocument/2006/relationships/hyperlink" Target="#unique_23" TargetMode="External"/><Relationship Id="rId28" Type="http://schemas.openxmlformats.org/officeDocument/2006/relationships/hyperlink" Target="#unique_28" TargetMode="External"/><Relationship Id="rId36" Type="http://schemas.openxmlformats.org/officeDocument/2006/relationships/footer" Target="footer4.xml"/><Relationship Id="rId10" Type="http://schemas.openxmlformats.org/officeDocument/2006/relationships/hyperlink" Target="https://support.sap.com/content/dam/SAAP/Sol_Pack/S4C/Library/TestScripts/1GB_S4CLD2602_BPD_EN_AE.docx" TargetMode="External"/><Relationship Id="rId19" Type="http://schemas.openxmlformats.org/officeDocument/2006/relationships/hyperlink" Target="#unique_19" TargetMode="External"/><Relationship Id="rId31"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yperlink" Target="https://help.sap.com/docs/SAP_S4HANA_CLOUD/b249d650b15e4b3d9fc2077ee921abd0/6c398c4ae7364af69d3edffe7fdc39f2.html" TargetMode="External"/><Relationship Id="rId14" Type="http://schemas.openxmlformats.org/officeDocument/2006/relationships/hyperlink" Target="https://me.sap.com/notes/2434549" TargetMode="External"/><Relationship Id="rId22" Type="http://schemas.openxmlformats.org/officeDocument/2006/relationships/hyperlink" Target="#unique_22" TargetMode="External"/><Relationship Id="rId27" Type="http://schemas.openxmlformats.org/officeDocument/2006/relationships/hyperlink" Target="#unique_27" TargetMode="External"/><Relationship Id="rId30" Type="http://schemas.openxmlformats.org/officeDocument/2006/relationships/header" Target="header2.xml"/><Relationship Id="rId35" Type="http://schemas.openxmlformats.org/officeDocument/2006/relationships/hyperlink" Target="http://www.sap.com/copyright" TargetMode="External"/><Relationship Id="rId8" Type="http://schemas.openxmlformats.org/officeDocument/2006/relationships/image" Target="media/image2.534C5550"/><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31</Pages>
  <Words>8212</Words>
  <Characters>46813</Characters>
  <Application>Microsoft Office Word</Application>
  <DocSecurity>4</DocSecurity>
  <Lines>390</Lines>
  <Paragraphs>109</Paragraphs>
  <ScaleCrop>false</ScaleCrop>
  <Company/>
  <LinksUpToDate>false</LinksUpToDate>
  <CharactersWithSpaces>54916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
  <cp:revision>1</cp:revision>
  <dcterms:created xsi:type="dcterms:W3CDTF">2026-06-20T03:21:00Z</dcterms:created>
  <dcterms:modified xsi:type="dcterms:W3CDTF">2026-06-20T03:21:00Z</dcterms:modified>
</cp:coreProperties>
</file>