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04686" w14:paraId="5AC2219F" w14:textId="77777777" w:rsidTr="0000412F">
        <w:trPr>
          <w:trHeight w:val="636"/>
        </w:trPr>
        <w:tc>
          <w:tcPr>
            <w:tcW w:w="3227" w:type="dxa"/>
          </w:tcPr>
          <w:p w14:paraId="2C5388EF" w14:textId="77777777" w:rsidR="00704686" w:rsidRPr="006A4D17" w:rsidRDefault="00704686" w:rsidP="0000412F">
            <w:bookmarkStart w:id="0" w:name="unique_1"/>
            <w:bookmarkStart w:id="1" w:name="_Hlk107001998"/>
            <w:r w:rsidRPr="006A4D17">
              <w:rPr>
                <w:noProof/>
              </w:rPr>
              <w:drawing>
                <wp:anchor distT="0" distB="0" distL="114300" distR="114300" simplePos="0" relativeHeight="251659264" behindDoc="1" locked="0" layoutInCell="1" allowOverlap="1" wp14:anchorId="38F65F48" wp14:editId="5EB228A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5A65A16" w14:textId="15A96A2F" w:rsidR="00704686" w:rsidRPr="00E540A2" w:rsidRDefault="00704686" w:rsidP="00704686">
            <w:pPr>
              <w:pStyle w:val="SAPCollateralType"/>
            </w:pPr>
            <w:r>
              <w:t>Test Script</w:t>
            </w:r>
          </w:p>
          <w:p w14:paraId="79DAD249" w14:textId="097DA1C5" w:rsidR="00704686" w:rsidRPr="00CF3F1C" w:rsidRDefault="00704686" w:rsidP="00704686">
            <w:pPr>
              <w:pStyle w:val="SAPDocumentVersion"/>
            </w:pPr>
            <w:r>
              <w:t>SAP S/4HANA Cloud Public Edition - 19-06-26</w:t>
            </w:r>
          </w:p>
        </w:tc>
      </w:tr>
      <w:tr w:rsidR="00704686" w14:paraId="3676A092" w14:textId="77777777" w:rsidTr="0000412F">
        <w:trPr>
          <w:trHeight w:hRule="exact" w:val="1656"/>
        </w:trPr>
        <w:tc>
          <w:tcPr>
            <w:tcW w:w="3227" w:type="dxa"/>
          </w:tcPr>
          <w:p w14:paraId="6490A833" w14:textId="77777777" w:rsidR="00704686" w:rsidRPr="006A4D17" w:rsidRDefault="00704686" w:rsidP="0000412F"/>
        </w:tc>
        <w:tc>
          <w:tcPr>
            <w:tcW w:w="11340" w:type="dxa"/>
          </w:tcPr>
          <w:p w14:paraId="1B76F54A" w14:textId="33B3C328" w:rsidR="00704686" w:rsidRDefault="00704686" w:rsidP="00704686">
            <w:pPr>
              <w:pStyle w:val="SAPMainTitle"/>
            </w:pPr>
            <w:bookmarkStart w:id="2" w:name="maintitle"/>
            <w:r>
              <w:t>Time Recording (1Q4_AE)</w:t>
            </w:r>
            <w:bookmarkEnd w:id="2"/>
            <w:r w:rsidRPr="00585F3D">
              <w:t xml:space="preserve"> </w:t>
            </w:r>
          </w:p>
          <w:p w14:paraId="3DACDA1F" w14:textId="77777777" w:rsidR="00704686" w:rsidRDefault="00704686" w:rsidP="0000412F"/>
          <w:p w14:paraId="2B38A09E" w14:textId="77777777" w:rsidR="00704686" w:rsidRPr="00585F3D" w:rsidRDefault="00704686" w:rsidP="0000412F">
            <w:r w:rsidRPr="00DE3655">
              <w:rPr>
                <w:b/>
                <w:bCs/>
                <w:noProof/>
                <w:szCs w:val="28"/>
              </w:rPr>
              <w:drawing>
                <wp:anchor distT="0" distB="0" distL="114300" distR="114300" simplePos="0" relativeHeight="251660288" behindDoc="1" locked="0" layoutInCell="1" allowOverlap="1" wp14:anchorId="73CE1376" wp14:editId="43CD87A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04686" w14:paraId="26E545BF" w14:textId="77777777" w:rsidTr="0000412F">
        <w:trPr>
          <w:trHeight w:hRule="exact" w:val="481"/>
        </w:trPr>
        <w:tc>
          <w:tcPr>
            <w:tcW w:w="3227" w:type="dxa"/>
          </w:tcPr>
          <w:p w14:paraId="7FFACC57" w14:textId="77777777" w:rsidR="00704686" w:rsidRDefault="00704686" w:rsidP="0000412F"/>
        </w:tc>
        <w:tc>
          <w:tcPr>
            <w:tcW w:w="11340" w:type="dxa"/>
          </w:tcPr>
          <w:p w14:paraId="537E1480" w14:textId="77777777" w:rsidR="00704686" w:rsidRDefault="00704686" w:rsidP="0000412F">
            <w:pPr>
              <w:pStyle w:val="SAPSecurityLevel"/>
              <w:jc w:val="left"/>
            </w:pPr>
            <w:r>
              <w:t>PUBLIC</w:t>
            </w:r>
          </w:p>
        </w:tc>
      </w:tr>
    </w:tbl>
    <w:p w14:paraId="44B182A8" w14:textId="77777777" w:rsidR="00704686" w:rsidRPr="009B6859" w:rsidRDefault="00704686" w:rsidP="00CF6034">
      <w:pPr>
        <w:pStyle w:val="SAPKeyblockTitle"/>
      </w:pPr>
      <w:r w:rsidRPr="009B6859">
        <w:t>Table of Contents</w:t>
      </w:r>
      <w:r w:rsidRPr="00BE29C5">
        <w:rPr>
          <w:rFonts w:ascii="BentonSans Book" w:hAnsi="BentonSans Book"/>
          <w:noProof/>
          <w:color w:val="000000" w:themeColor="text1"/>
          <w:sz w:val="18"/>
        </w:rPr>
        <w:t xml:space="preserve"> </w:t>
      </w:r>
    </w:p>
    <w:p w14:paraId="7F2A58D0" w14:textId="07168C85" w:rsidR="00704686" w:rsidRDefault="0070468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412" w:history="1">
        <w:r w:rsidRPr="004B4D98">
          <w:rPr>
            <w:rStyle w:val="Hyperlink"/>
            <w:noProof/>
          </w:rPr>
          <w:t>1</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Purpose</w:t>
        </w:r>
        <w:r>
          <w:rPr>
            <w:noProof/>
            <w:webHidden/>
          </w:rPr>
          <w:tab/>
        </w:r>
        <w:r>
          <w:rPr>
            <w:noProof/>
            <w:webHidden/>
          </w:rPr>
          <w:fldChar w:fldCharType="begin"/>
        </w:r>
        <w:r>
          <w:rPr>
            <w:noProof/>
            <w:webHidden/>
          </w:rPr>
          <w:instrText xml:space="preserve"> PAGEREF _Toc232847412 \h </w:instrText>
        </w:r>
        <w:r>
          <w:rPr>
            <w:noProof/>
            <w:webHidden/>
          </w:rPr>
        </w:r>
        <w:r>
          <w:rPr>
            <w:noProof/>
            <w:webHidden/>
          </w:rPr>
          <w:fldChar w:fldCharType="separate"/>
        </w:r>
        <w:r>
          <w:rPr>
            <w:noProof/>
            <w:webHidden/>
          </w:rPr>
          <w:t>3</w:t>
        </w:r>
        <w:r>
          <w:rPr>
            <w:noProof/>
            <w:webHidden/>
          </w:rPr>
          <w:fldChar w:fldCharType="end"/>
        </w:r>
      </w:hyperlink>
    </w:p>
    <w:p w14:paraId="169E1096" w14:textId="7A5FEADE" w:rsidR="00704686" w:rsidRDefault="00704686">
      <w:pPr>
        <w:pStyle w:val="TOC1"/>
        <w:rPr>
          <w:rFonts w:asciiTheme="minorHAnsi" w:eastAsiaTheme="minorEastAsia" w:hAnsiTheme="minorHAnsi" w:cstheme="minorBidi"/>
          <w:noProof/>
          <w:color w:val="auto"/>
          <w:kern w:val="2"/>
          <w:sz w:val="24"/>
          <w:lang/>
          <w14:ligatures w14:val="standardContextual"/>
        </w:rPr>
      </w:pPr>
      <w:hyperlink w:anchor="_Toc232847413" w:history="1">
        <w:r w:rsidRPr="004B4D98">
          <w:rPr>
            <w:rStyle w:val="Hyperlink"/>
            <w:noProof/>
          </w:rPr>
          <w:t>2</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Prerequisites</w:t>
        </w:r>
        <w:r>
          <w:rPr>
            <w:noProof/>
            <w:webHidden/>
          </w:rPr>
          <w:tab/>
        </w:r>
        <w:r>
          <w:rPr>
            <w:noProof/>
            <w:webHidden/>
          </w:rPr>
          <w:fldChar w:fldCharType="begin"/>
        </w:r>
        <w:r>
          <w:rPr>
            <w:noProof/>
            <w:webHidden/>
          </w:rPr>
          <w:instrText xml:space="preserve"> PAGEREF _Toc232847413 \h </w:instrText>
        </w:r>
        <w:r>
          <w:rPr>
            <w:noProof/>
            <w:webHidden/>
          </w:rPr>
        </w:r>
        <w:r>
          <w:rPr>
            <w:noProof/>
            <w:webHidden/>
          </w:rPr>
          <w:fldChar w:fldCharType="separate"/>
        </w:r>
        <w:r>
          <w:rPr>
            <w:noProof/>
            <w:webHidden/>
          </w:rPr>
          <w:t>4</w:t>
        </w:r>
        <w:r>
          <w:rPr>
            <w:noProof/>
            <w:webHidden/>
          </w:rPr>
          <w:fldChar w:fldCharType="end"/>
        </w:r>
      </w:hyperlink>
    </w:p>
    <w:p w14:paraId="48EF090F" w14:textId="54C303E7"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14" w:history="1">
        <w:r w:rsidRPr="004B4D98">
          <w:rPr>
            <w:rStyle w:val="Hyperlink"/>
            <w:noProof/>
          </w:rPr>
          <w:t>2.1</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System Access</w:t>
        </w:r>
        <w:r>
          <w:rPr>
            <w:noProof/>
            <w:webHidden/>
          </w:rPr>
          <w:tab/>
        </w:r>
        <w:r>
          <w:rPr>
            <w:noProof/>
            <w:webHidden/>
          </w:rPr>
          <w:fldChar w:fldCharType="begin"/>
        </w:r>
        <w:r>
          <w:rPr>
            <w:noProof/>
            <w:webHidden/>
          </w:rPr>
          <w:instrText xml:space="preserve"> PAGEREF _Toc232847414 \h </w:instrText>
        </w:r>
        <w:r>
          <w:rPr>
            <w:noProof/>
            <w:webHidden/>
          </w:rPr>
        </w:r>
        <w:r>
          <w:rPr>
            <w:noProof/>
            <w:webHidden/>
          </w:rPr>
          <w:fldChar w:fldCharType="separate"/>
        </w:r>
        <w:r>
          <w:rPr>
            <w:noProof/>
            <w:webHidden/>
          </w:rPr>
          <w:t>4</w:t>
        </w:r>
        <w:r>
          <w:rPr>
            <w:noProof/>
            <w:webHidden/>
          </w:rPr>
          <w:fldChar w:fldCharType="end"/>
        </w:r>
      </w:hyperlink>
    </w:p>
    <w:p w14:paraId="153B51A1" w14:textId="4CF2FCCA"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15" w:history="1">
        <w:r w:rsidRPr="004B4D98">
          <w:rPr>
            <w:rStyle w:val="Hyperlink"/>
            <w:noProof/>
          </w:rPr>
          <w:t>2.2</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Roles</w:t>
        </w:r>
        <w:r>
          <w:rPr>
            <w:noProof/>
            <w:webHidden/>
          </w:rPr>
          <w:tab/>
        </w:r>
        <w:r>
          <w:rPr>
            <w:noProof/>
            <w:webHidden/>
          </w:rPr>
          <w:fldChar w:fldCharType="begin"/>
        </w:r>
        <w:r>
          <w:rPr>
            <w:noProof/>
            <w:webHidden/>
          </w:rPr>
          <w:instrText xml:space="preserve"> PAGEREF _Toc232847415 \h </w:instrText>
        </w:r>
        <w:r>
          <w:rPr>
            <w:noProof/>
            <w:webHidden/>
          </w:rPr>
        </w:r>
        <w:r>
          <w:rPr>
            <w:noProof/>
            <w:webHidden/>
          </w:rPr>
          <w:fldChar w:fldCharType="separate"/>
        </w:r>
        <w:r>
          <w:rPr>
            <w:noProof/>
            <w:webHidden/>
          </w:rPr>
          <w:t>4</w:t>
        </w:r>
        <w:r>
          <w:rPr>
            <w:noProof/>
            <w:webHidden/>
          </w:rPr>
          <w:fldChar w:fldCharType="end"/>
        </w:r>
      </w:hyperlink>
    </w:p>
    <w:p w14:paraId="1FB7446A" w14:textId="36A5B36B"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16" w:history="1">
        <w:r w:rsidRPr="004B4D98">
          <w:rPr>
            <w:rStyle w:val="Hyperlink"/>
            <w:noProof/>
          </w:rPr>
          <w:t>2.3</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Master Data, Organizational Data, and Other Data</w:t>
        </w:r>
        <w:r>
          <w:rPr>
            <w:noProof/>
            <w:webHidden/>
          </w:rPr>
          <w:tab/>
        </w:r>
        <w:r>
          <w:rPr>
            <w:noProof/>
            <w:webHidden/>
          </w:rPr>
          <w:fldChar w:fldCharType="begin"/>
        </w:r>
        <w:r>
          <w:rPr>
            <w:noProof/>
            <w:webHidden/>
          </w:rPr>
          <w:instrText xml:space="preserve"> PAGEREF _Toc232847416 \h </w:instrText>
        </w:r>
        <w:r>
          <w:rPr>
            <w:noProof/>
            <w:webHidden/>
          </w:rPr>
        </w:r>
        <w:r>
          <w:rPr>
            <w:noProof/>
            <w:webHidden/>
          </w:rPr>
          <w:fldChar w:fldCharType="separate"/>
        </w:r>
        <w:r>
          <w:rPr>
            <w:noProof/>
            <w:webHidden/>
          </w:rPr>
          <w:t>4</w:t>
        </w:r>
        <w:r>
          <w:rPr>
            <w:noProof/>
            <w:webHidden/>
          </w:rPr>
          <w:fldChar w:fldCharType="end"/>
        </w:r>
      </w:hyperlink>
    </w:p>
    <w:p w14:paraId="54C84F74" w14:textId="0744EA5F"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17" w:history="1">
        <w:r w:rsidRPr="004B4D98">
          <w:rPr>
            <w:rStyle w:val="Hyperlink"/>
            <w:noProof/>
          </w:rPr>
          <w:t>2.4</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Business Conditions</w:t>
        </w:r>
        <w:r>
          <w:rPr>
            <w:noProof/>
            <w:webHidden/>
          </w:rPr>
          <w:tab/>
        </w:r>
        <w:r>
          <w:rPr>
            <w:noProof/>
            <w:webHidden/>
          </w:rPr>
          <w:fldChar w:fldCharType="begin"/>
        </w:r>
        <w:r>
          <w:rPr>
            <w:noProof/>
            <w:webHidden/>
          </w:rPr>
          <w:instrText xml:space="preserve"> PAGEREF _Toc232847417 \h </w:instrText>
        </w:r>
        <w:r>
          <w:rPr>
            <w:noProof/>
            <w:webHidden/>
          </w:rPr>
        </w:r>
        <w:r>
          <w:rPr>
            <w:noProof/>
            <w:webHidden/>
          </w:rPr>
          <w:fldChar w:fldCharType="separate"/>
        </w:r>
        <w:r>
          <w:rPr>
            <w:noProof/>
            <w:webHidden/>
          </w:rPr>
          <w:t>5</w:t>
        </w:r>
        <w:r>
          <w:rPr>
            <w:noProof/>
            <w:webHidden/>
          </w:rPr>
          <w:fldChar w:fldCharType="end"/>
        </w:r>
      </w:hyperlink>
    </w:p>
    <w:p w14:paraId="239CF0C8" w14:textId="20DD16DE"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18" w:history="1">
        <w:r w:rsidRPr="004B4D98">
          <w:rPr>
            <w:rStyle w:val="Hyperlink"/>
            <w:noProof/>
          </w:rPr>
          <w:t>2.5</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Preliminary Steps</w:t>
        </w:r>
        <w:r>
          <w:rPr>
            <w:noProof/>
            <w:webHidden/>
          </w:rPr>
          <w:tab/>
        </w:r>
        <w:r>
          <w:rPr>
            <w:noProof/>
            <w:webHidden/>
          </w:rPr>
          <w:fldChar w:fldCharType="begin"/>
        </w:r>
        <w:r>
          <w:rPr>
            <w:noProof/>
            <w:webHidden/>
          </w:rPr>
          <w:instrText xml:space="preserve"> PAGEREF _Toc232847418 \h </w:instrText>
        </w:r>
        <w:r>
          <w:rPr>
            <w:noProof/>
            <w:webHidden/>
          </w:rPr>
        </w:r>
        <w:r>
          <w:rPr>
            <w:noProof/>
            <w:webHidden/>
          </w:rPr>
          <w:fldChar w:fldCharType="separate"/>
        </w:r>
        <w:r>
          <w:rPr>
            <w:noProof/>
            <w:webHidden/>
          </w:rPr>
          <w:t>6</w:t>
        </w:r>
        <w:r>
          <w:rPr>
            <w:noProof/>
            <w:webHidden/>
          </w:rPr>
          <w:fldChar w:fldCharType="end"/>
        </w:r>
      </w:hyperlink>
    </w:p>
    <w:p w14:paraId="56CDE1C0" w14:textId="3FFB6931" w:rsidR="00704686" w:rsidRDefault="00704686">
      <w:pPr>
        <w:pStyle w:val="TOC3"/>
        <w:rPr>
          <w:rFonts w:asciiTheme="minorHAnsi" w:eastAsiaTheme="minorEastAsia" w:hAnsiTheme="minorHAnsi" w:cstheme="minorBidi"/>
          <w:noProof/>
          <w:color w:val="auto"/>
          <w:kern w:val="2"/>
          <w:sz w:val="24"/>
          <w:lang/>
          <w14:ligatures w14:val="standardContextual"/>
        </w:rPr>
      </w:pPr>
      <w:hyperlink w:anchor="_Toc232847419" w:history="1">
        <w:r w:rsidRPr="004B4D98">
          <w:rPr>
            <w:rStyle w:val="Hyperlink"/>
            <w:noProof/>
          </w:rPr>
          <w:t>2.5.1</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Maintain Data Entry Profiles</w:t>
        </w:r>
        <w:r>
          <w:rPr>
            <w:noProof/>
            <w:webHidden/>
          </w:rPr>
          <w:tab/>
        </w:r>
        <w:r>
          <w:rPr>
            <w:noProof/>
            <w:webHidden/>
          </w:rPr>
          <w:fldChar w:fldCharType="begin"/>
        </w:r>
        <w:r>
          <w:rPr>
            <w:noProof/>
            <w:webHidden/>
          </w:rPr>
          <w:instrText xml:space="preserve"> PAGEREF _Toc232847419 \h </w:instrText>
        </w:r>
        <w:r>
          <w:rPr>
            <w:noProof/>
            <w:webHidden/>
          </w:rPr>
        </w:r>
        <w:r>
          <w:rPr>
            <w:noProof/>
            <w:webHidden/>
          </w:rPr>
          <w:fldChar w:fldCharType="separate"/>
        </w:r>
        <w:r>
          <w:rPr>
            <w:noProof/>
            <w:webHidden/>
          </w:rPr>
          <w:t>6</w:t>
        </w:r>
        <w:r>
          <w:rPr>
            <w:noProof/>
            <w:webHidden/>
          </w:rPr>
          <w:fldChar w:fldCharType="end"/>
        </w:r>
      </w:hyperlink>
    </w:p>
    <w:p w14:paraId="335A6C53" w14:textId="2060E69D" w:rsidR="00704686" w:rsidRDefault="00704686">
      <w:pPr>
        <w:pStyle w:val="TOC3"/>
        <w:rPr>
          <w:rFonts w:asciiTheme="minorHAnsi" w:eastAsiaTheme="minorEastAsia" w:hAnsiTheme="minorHAnsi" w:cstheme="minorBidi"/>
          <w:noProof/>
          <w:color w:val="auto"/>
          <w:kern w:val="2"/>
          <w:sz w:val="24"/>
          <w:lang/>
          <w14:ligatures w14:val="standardContextual"/>
        </w:rPr>
      </w:pPr>
      <w:hyperlink w:anchor="_Toc232847420" w:history="1">
        <w:r w:rsidRPr="004B4D98">
          <w:rPr>
            <w:rStyle w:val="Hyperlink"/>
            <w:noProof/>
          </w:rPr>
          <w:t>2.5.2</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(Optional) Configure Work Locations/Task Types</w:t>
        </w:r>
        <w:r>
          <w:rPr>
            <w:noProof/>
            <w:webHidden/>
          </w:rPr>
          <w:tab/>
        </w:r>
        <w:r>
          <w:rPr>
            <w:noProof/>
            <w:webHidden/>
          </w:rPr>
          <w:fldChar w:fldCharType="begin"/>
        </w:r>
        <w:r>
          <w:rPr>
            <w:noProof/>
            <w:webHidden/>
          </w:rPr>
          <w:instrText xml:space="preserve"> PAGEREF _Toc232847420 \h </w:instrText>
        </w:r>
        <w:r>
          <w:rPr>
            <w:noProof/>
            <w:webHidden/>
          </w:rPr>
        </w:r>
        <w:r>
          <w:rPr>
            <w:noProof/>
            <w:webHidden/>
          </w:rPr>
          <w:fldChar w:fldCharType="separate"/>
        </w:r>
        <w:r>
          <w:rPr>
            <w:noProof/>
            <w:webHidden/>
          </w:rPr>
          <w:t>7</w:t>
        </w:r>
        <w:r>
          <w:rPr>
            <w:noProof/>
            <w:webHidden/>
          </w:rPr>
          <w:fldChar w:fldCharType="end"/>
        </w:r>
      </w:hyperlink>
    </w:p>
    <w:p w14:paraId="2EFA835F" w14:textId="6C45E787" w:rsidR="00704686" w:rsidRDefault="00704686">
      <w:pPr>
        <w:pStyle w:val="TOC3"/>
        <w:rPr>
          <w:rFonts w:asciiTheme="minorHAnsi" w:eastAsiaTheme="minorEastAsia" w:hAnsiTheme="minorHAnsi" w:cstheme="minorBidi"/>
          <w:noProof/>
          <w:color w:val="auto"/>
          <w:kern w:val="2"/>
          <w:sz w:val="24"/>
          <w:lang/>
          <w14:ligatures w14:val="standardContextual"/>
        </w:rPr>
      </w:pPr>
      <w:hyperlink w:anchor="_Toc232847421" w:history="1">
        <w:r w:rsidRPr="004B4D98">
          <w:rPr>
            <w:rStyle w:val="Hyperlink"/>
            <w:noProof/>
          </w:rPr>
          <w:t>2.5.3</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(Optional) Override the Default Approval Process</w:t>
        </w:r>
        <w:r>
          <w:rPr>
            <w:noProof/>
            <w:webHidden/>
          </w:rPr>
          <w:tab/>
        </w:r>
        <w:r>
          <w:rPr>
            <w:noProof/>
            <w:webHidden/>
          </w:rPr>
          <w:fldChar w:fldCharType="begin"/>
        </w:r>
        <w:r>
          <w:rPr>
            <w:noProof/>
            <w:webHidden/>
          </w:rPr>
          <w:instrText xml:space="preserve"> PAGEREF _Toc232847421 \h </w:instrText>
        </w:r>
        <w:r>
          <w:rPr>
            <w:noProof/>
            <w:webHidden/>
          </w:rPr>
        </w:r>
        <w:r>
          <w:rPr>
            <w:noProof/>
            <w:webHidden/>
          </w:rPr>
          <w:fldChar w:fldCharType="separate"/>
        </w:r>
        <w:r>
          <w:rPr>
            <w:noProof/>
            <w:webHidden/>
          </w:rPr>
          <w:t>8</w:t>
        </w:r>
        <w:r>
          <w:rPr>
            <w:noProof/>
            <w:webHidden/>
          </w:rPr>
          <w:fldChar w:fldCharType="end"/>
        </w:r>
      </w:hyperlink>
    </w:p>
    <w:p w14:paraId="5B8E9778" w14:textId="5C74CF57" w:rsidR="00704686" w:rsidRDefault="00704686">
      <w:pPr>
        <w:pStyle w:val="TOC3"/>
        <w:rPr>
          <w:rFonts w:asciiTheme="minorHAnsi" w:eastAsiaTheme="minorEastAsia" w:hAnsiTheme="minorHAnsi" w:cstheme="minorBidi"/>
          <w:noProof/>
          <w:color w:val="auto"/>
          <w:kern w:val="2"/>
          <w:sz w:val="24"/>
          <w:lang/>
          <w14:ligatures w14:val="standardContextual"/>
        </w:rPr>
      </w:pPr>
      <w:hyperlink w:anchor="_Toc232847422" w:history="1">
        <w:r w:rsidRPr="004B4D98">
          <w:rPr>
            <w:rStyle w:val="Hyperlink"/>
            <w:noProof/>
          </w:rPr>
          <w:t>2.5.4</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(Optional) Validate Timesheet Entries</w:t>
        </w:r>
        <w:r>
          <w:rPr>
            <w:noProof/>
            <w:webHidden/>
          </w:rPr>
          <w:tab/>
        </w:r>
        <w:r>
          <w:rPr>
            <w:noProof/>
            <w:webHidden/>
          </w:rPr>
          <w:fldChar w:fldCharType="begin"/>
        </w:r>
        <w:r>
          <w:rPr>
            <w:noProof/>
            <w:webHidden/>
          </w:rPr>
          <w:instrText xml:space="preserve"> PAGEREF _Toc232847422 \h </w:instrText>
        </w:r>
        <w:r>
          <w:rPr>
            <w:noProof/>
            <w:webHidden/>
          </w:rPr>
        </w:r>
        <w:r>
          <w:rPr>
            <w:noProof/>
            <w:webHidden/>
          </w:rPr>
          <w:fldChar w:fldCharType="separate"/>
        </w:r>
        <w:r>
          <w:rPr>
            <w:noProof/>
            <w:webHidden/>
          </w:rPr>
          <w:t>8</w:t>
        </w:r>
        <w:r>
          <w:rPr>
            <w:noProof/>
            <w:webHidden/>
          </w:rPr>
          <w:fldChar w:fldCharType="end"/>
        </w:r>
      </w:hyperlink>
    </w:p>
    <w:p w14:paraId="0855CD22" w14:textId="114DBEC1" w:rsidR="00704686" w:rsidRDefault="00704686">
      <w:pPr>
        <w:pStyle w:val="TOC1"/>
        <w:rPr>
          <w:rFonts w:asciiTheme="minorHAnsi" w:eastAsiaTheme="minorEastAsia" w:hAnsiTheme="minorHAnsi" w:cstheme="minorBidi"/>
          <w:noProof/>
          <w:color w:val="auto"/>
          <w:kern w:val="2"/>
          <w:sz w:val="24"/>
          <w:lang/>
          <w14:ligatures w14:val="standardContextual"/>
        </w:rPr>
      </w:pPr>
      <w:hyperlink w:anchor="_Toc232847423" w:history="1">
        <w:r w:rsidRPr="004B4D98">
          <w:rPr>
            <w:rStyle w:val="Hyperlink"/>
            <w:noProof/>
          </w:rPr>
          <w:t>3</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Overview Table</w:t>
        </w:r>
        <w:r>
          <w:rPr>
            <w:noProof/>
            <w:webHidden/>
          </w:rPr>
          <w:tab/>
        </w:r>
        <w:r>
          <w:rPr>
            <w:noProof/>
            <w:webHidden/>
          </w:rPr>
          <w:fldChar w:fldCharType="begin"/>
        </w:r>
        <w:r>
          <w:rPr>
            <w:noProof/>
            <w:webHidden/>
          </w:rPr>
          <w:instrText xml:space="preserve"> PAGEREF _Toc232847423 \h </w:instrText>
        </w:r>
        <w:r>
          <w:rPr>
            <w:noProof/>
            <w:webHidden/>
          </w:rPr>
        </w:r>
        <w:r>
          <w:rPr>
            <w:noProof/>
            <w:webHidden/>
          </w:rPr>
          <w:fldChar w:fldCharType="separate"/>
        </w:r>
        <w:r>
          <w:rPr>
            <w:noProof/>
            <w:webHidden/>
          </w:rPr>
          <w:t>10</w:t>
        </w:r>
        <w:r>
          <w:rPr>
            <w:noProof/>
            <w:webHidden/>
          </w:rPr>
          <w:fldChar w:fldCharType="end"/>
        </w:r>
      </w:hyperlink>
    </w:p>
    <w:p w14:paraId="5EAB5276" w14:textId="629715C3" w:rsidR="00704686" w:rsidRDefault="00704686">
      <w:pPr>
        <w:pStyle w:val="TOC1"/>
        <w:rPr>
          <w:rFonts w:asciiTheme="minorHAnsi" w:eastAsiaTheme="minorEastAsia" w:hAnsiTheme="minorHAnsi" w:cstheme="minorBidi"/>
          <w:noProof/>
          <w:color w:val="auto"/>
          <w:kern w:val="2"/>
          <w:sz w:val="24"/>
          <w:lang/>
          <w14:ligatures w14:val="standardContextual"/>
        </w:rPr>
      </w:pPr>
      <w:hyperlink w:anchor="_Toc232847424" w:history="1">
        <w:r w:rsidRPr="004B4D98">
          <w:rPr>
            <w:rStyle w:val="Hyperlink"/>
            <w:noProof/>
          </w:rPr>
          <w:t>4</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Test Procedures</w:t>
        </w:r>
        <w:r>
          <w:rPr>
            <w:noProof/>
            <w:webHidden/>
          </w:rPr>
          <w:tab/>
        </w:r>
        <w:r>
          <w:rPr>
            <w:noProof/>
            <w:webHidden/>
          </w:rPr>
          <w:fldChar w:fldCharType="begin"/>
        </w:r>
        <w:r>
          <w:rPr>
            <w:noProof/>
            <w:webHidden/>
          </w:rPr>
          <w:instrText xml:space="preserve"> PAGEREF _Toc232847424 \h </w:instrText>
        </w:r>
        <w:r>
          <w:rPr>
            <w:noProof/>
            <w:webHidden/>
          </w:rPr>
        </w:r>
        <w:r>
          <w:rPr>
            <w:noProof/>
            <w:webHidden/>
          </w:rPr>
          <w:fldChar w:fldCharType="separate"/>
        </w:r>
        <w:r>
          <w:rPr>
            <w:noProof/>
            <w:webHidden/>
          </w:rPr>
          <w:t>11</w:t>
        </w:r>
        <w:r>
          <w:rPr>
            <w:noProof/>
            <w:webHidden/>
          </w:rPr>
          <w:fldChar w:fldCharType="end"/>
        </w:r>
      </w:hyperlink>
    </w:p>
    <w:p w14:paraId="6D877326" w14:textId="570522D4"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25" w:history="1">
        <w:r w:rsidRPr="004B4D98">
          <w:rPr>
            <w:rStyle w:val="Hyperlink"/>
            <w:noProof/>
          </w:rPr>
          <w:t>4.1</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Record Actual Working Time</w:t>
        </w:r>
        <w:r>
          <w:rPr>
            <w:noProof/>
            <w:webHidden/>
          </w:rPr>
          <w:tab/>
        </w:r>
        <w:r>
          <w:rPr>
            <w:noProof/>
            <w:webHidden/>
          </w:rPr>
          <w:fldChar w:fldCharType="begin"/>
        </w:r>
        <w:r>
          <w:rPr>
            <w:noProof/>
            <w:webHidden/>
          </w:rPr>
          <w:instrText xml:space="preserve"> PAGEREF _Toc232847425 \h </w:instrText>
        </w:r>
        <w:r>
          <w:rPr>
            <w:noProof/>
            <w:webHidden/>
          </w:rPr>
        </w:r>
        <w:r>
          <w:rPr>
            <w:noProof/>
            <w:webHidden/>
          </w:rPr>
          <w:fldChar w:fldCharType="separate"/>
        </w:r>
        <w:r>
          <w:rPr>
            <w:noProof/>
            <w:webHidden/>
          </w:rPr>
          <w:t>11</w:t>
        </w:r>
        <w:r>
          <w:rPr>
            <w:noProof/>
            <w:webHidden/>
          </w:rPr>
          <w:fldChar w:fldCharType="end"/>
        </w:r>
      </w:hyperlink>
    </w:p>
    <w:p w14:paraId="0059636F" w14:textId="17AA9C32"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26" w:history="1">
        <w:r w:rsidRPr="004B4D98">
          <w:rPr>
            <w:rStyle w:val="Hyperlink"/>
            <w:noProof/>
          </w:rPr>
          <w:t>4.2</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Approval of Working Times (Optional)</w:t>
        </w:r>
        <w:r>
          <w:rPr>
            <w:noProof/>
            <w:webHidden/>
          </w:rPr>
          <w:tab/>
        </w:r>
        <w:r>
          <w:rPr>
            <w:noProof/>
            <w:webHidden/>
          </w:rPr>
          <w:fldChar w:fldCharType="begin"/>
        </w:r>
        <w:r>
          <w:rPr>
            <w:noProof/>
            <w:webHidden/>
          </w:rPr>
          <w:instrText xml:space="preserve"> PAGEREF _Toc232847426 \h </w:instrText>
        </w:r>
        <w:r>
          <w:rPr>
            <w:noProof/>
            <w:webHidden/>
          </w:rPr>
        </w:r>
        <w:r>
          <w:rPr>
            <w:noProof/>
            <w:webHidden/>
          </w:rPr>
          <w:fldChar w:fldCharType="separate"/>
        </w:r>
        <w:r>
          <w:rPr>
            <w:noProof/>
            <w:webHidden/>
          </w:rPr>
          <w:t>14</w:t>
        </w:r>
        <w:r>
          <w:rPr>
            <w:noProof/>
            <w:webHidden/>
          </w:rPr>
          <w:fldChar w:fldCharType="end"/>
        </w:r>
      </w:hyperlink>
    </w:p>
    <w:p w14:paraId="004838B9" w14:textId="60182048" w:rsidR="00704686" w:rsidRDefault="00704686">
      <w:pPr>
        <w:pStyle w:val="TOC1"/>
        <w:rPr>
          <w:rFonts w:asciiTheme="minorHAnsi" w:eastAsiaTheme="minorEastAsia" w:hAnsiTheme="minorHAnsi" w:cstheme="minorBidi"/>
          <w:noProof/>
          <w:color w:val="auto"/>
          <w:kern w:val="2"/>
          <w:sz w:val="24"/>
          <w:lang/>
          <w14:ligatures w14:val="standardContextual"/>
        </w:rPr>
      </w:pPr>
      <w:hyperlink w:anchor="_Toc232847427" w:history="1">
        <w:r w:rsidRPr="004B4D98">
          <w:rPr>
            <w:rStyle w:val="Hyperlink"/>
            <w:noProof/>
          </w:rPr>
          <w:t>5</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Appendix</w:t>
        </w:r>
        <w:r>
          <w:rPr>
            <w:noProof/>
            <w:webHidden/>
          </w:rPr>
          <w:tab/>
        </w:r>
        <w:r>
          <w:rPr>
            <w:noProof/>
            <w:webHidden/>
          </w:rPr>
          <w:fldChar w:fldCharType="begin"/>
        </w:r>
        <w:r>
          <w:rPr>
            <w:noProof/>
            <w:webHidden/>
          </w:rPr>
          <w:instrText xml:space="preserve"> PAGEREF _Toc232847427 \h </w:instrText>
        </w:r>
        <w:r>
          <w:rPr>
            <w:noProof/>
            <w:webHidden/>
          </w:rPr>
        </w:r>
        <w:r>
          <w:rPr>
            <w:noProof/>
            <w:webHidden/>
          </w:rPr>
          <w:fldChar w:fldCharType="separate"/>
        </w:r>
        <w:r>
          <w:rPr>
            <w:noProof/>
            <w:webHidden/>
          </w:rPr>
          <w:t>15</w:t>
        </w:r>
        <w:r>
          <w:rPr>
            <w:noProof/>
            <w:webHidden/>
          </w:rPr>
          <w:fldChar w:fldCharType="end"/>
        </w:r>
      </w:hyperlink>
    </w:p>
    <w:p w14:paraId="6DB4C8CE" w14:textId="19C585B4" w:rsidR="00704686" w:rsidRDefault="00704686">
      <w:pPr>
        <w:pStyle w:val="TOC2"/>
        <w:rPr>
          <w:rFonts w:asciiTheme="minorHAnsi" w:eastAsiaTheme="minorEastAsia" w:hAnsiTheme="minorHAnsi" w:cstheme="minorBidi"/>
          <w:noProof/>
          <w:color w:val="auto"/>
          <w:kern w:val="2"/>
          <w:sz w:val="24"/>
          <w:lang/>
          <w14:ligatures w14:val="standardContextual"/>
        </w:rPr>
      </w:pPr>
      <w:hyperlink w:anchor="_Toc232847428" w:history="1">
        <w:r w:rsidRPr="004B4D98">
          <w:rPr>
            <w:rStyle w:val="Hyperlink"/>
            <w:noProof/>
          </w:rPr>
          <w:t>5.1</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Process Integration</w:t>
        </w:r>
        <w:r>
          <w:rPr>
            <w:noProof/>
            <w:webHidden/>
          </w:rPr>
          <w:tab/>
        </w:r>
        <w:r>
          <w:rPr>
            <w:noProof/>
            <w:webHidden/>
          </w:rPr>
          <w:fldChar w:fldCharType="begin"/>
        </w:r>
        <w:r>
          <w:rPr>
            <w:noProof/>
            <w:webHidden/>
          </w:rPr>
          <w:instrText xml:space="preserve"> PAGEREF _Toc232847428 \h </w:instrText>
        </w:r>
        <w:r>
          <w:rPr>
            <w:noProof/>
            <w:webHidden/>
          </w:rPr>
        </w:r>
        <w:r>
          <w:rPr>
            <w:noProof/>
            <w:webHidden/>
          </w:rPr>
          <w:fldChar w:fldCharType="separate"/>
        </w:r>
        <w:r>
          <w:rPr>
            <w:noProof/>
            <w:webHidden/>
          </w:rPr>
          <w:t>15</w:t>
        </w:r>
        <w:r>
          <w:rPr>
            <w:noProof/>
            <w:webHidden/>
          </w:rPr>
          <w:fldChar w:fldCharType="end"/>
        </w:r>
      </w:hyperlink>
    </w:p>
    <w:p w14:paraId="4B886682" w14:textId="2A87CFBB" w:rsidR="00704686" w:rsidRDefault="00704686">
      <w:pPr>
        <w:pStyle w:val="TOC3"/>
        <w:rPr>
          <w:rFonts w:asciiTheme="minorHAnsi" w:eastAsiaTheme="minorEastAsia" w:hAnsiTheme="minorHAnsi" w:cstheme="minorBidi"/>
          <w:noProof/>
          <w:color w:val="auto"/>
          <w:kern w:val="2"/>
          <w:sz w:val="24"/>
          <w:lang/>
          <w14:ligatures w14:val="standardContextual"/>
        </w:rPr>
      </w:pPr>
      <w:hyperlink w:anchor="_Toc232847429" w:history="1">
        <w:r w:rsidRPr="004B4D98">
          <w:rPr>
            <w:rStyle w:val="Hyperlink"/>
            <w:noProof/>
          </w:rPr>
          <w:t>5.1.1</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Preceding Processes</w:t>
        </w:r>
        <w:r>
          <w:rPr>
            <w:noProof/>
            <w:webHidden/>
          </w:rPr>
          <w:tab/>
        </w:r>
        <w:r>
          <w:rPr>
            <w:noProof/>
            <w:webHidden/>
          </w:rPr>
          <w:fldChar w:fldCharType="begin"/>
        </w:r>
        <w:r>
          <w:rPr>
            <w:noProof/>
            <w:webHidden/>
          </w:rPr>
          <w:instrText xml:space="preserve"> PAGEREF _Toc232847429 \h </w:instrText>
        </w:r>
        <w:r>
          <w:rPr>
            <w:noProof/>
            <w:webHidden/>
          </w:rPr>
        </w:r>
        <w:r>
          <w:rPr>
            <w:noProof/>
            <w:webHidden/>
          </w:rPr>
          <w:fldChar w:fldCharType="separate"/>
        </w:r>
        <w:r>
          <w:rPr>
            <w:noProof/>
            <w:webHidden/>
          </w:rPr>
          <w:t>15</w:t>
        </w:r>
        <w:r>
          <w:rPr>
            <w:noProof/>
            <w:webHidden/>
          </w:rPr>
          <w:fldChar w:fldCharType="end"/>
        </w:r>
      </w:hyperlink>
    </w:p>
    <w:p w14:paraId="4AD15BB9" w14:textId="2072EB8E" w:rsidR="00704686" w:rsidRDefault="00704686">
      <w:pPr>
        <w:pStyle w:val="TOC1"/>
        <w:rPr>
          <w:rFonts w:asciiTheme="minorHAnsi" w:eastAsiaTheme="minorEastAsia" w:hAnsiTheme="minorHAnsi" w:cstheme="minorBidi"/>
          <w:noProof/>
          <w:color w:val="auto"/>
          <w:kern w:val="2"/>
          <w:sz w:val="24"/>
          <w:lang/>
          <w14:ligatures w14:val="standardContextual"/>
        </w:rPr>
      </w:pPr>
      <w:hyperlink w:anchor="_Toc232847430" w:history="1">
        <w:r w:rsidRPr="004B4D98">
          <w:rPr>
            <w:rStyle w:val="Hyperlink"/>
            <w:noProof/>
          </w:rPr>
          <w:t>6</w:t>
        </w:r>
        <w:r>
          <w:rPr>
            <w:rFonts w:asciiTheme="minorHAnsi" w:eastAsiaTheme="minorEastAsia" w:hAnsiTheme="minorHAnsi" w:cstheme="minorBidi"/>
            <w:noProof/>
            <w:color w:val="auto"/>
            <w:kern w:val="2"/>
            <w:sz w:val="24"/>
            <w:lang/>
            <w14:ligatures w14:val="standardContextual"/>
          </w:rPr>
          <w:tab/>
        </w:r>
        <w:r w:rsidRPr="004B4D98">
          <w:rPr>
            <w:rStyle w:val="Hyperlink"/>
            <w:noProof/>
          </w:rPr>
          <w:t>Time confirmation in closed periods</w:t>
        </w:r>
        <w:r>
          <w:rPr>
            <w:noProof/>
            <w:webHidden/>
          </w:rPr>
          <w:tab/>
        </w:r>
        <w:r>
          <w:rPr>
            <w:noProof/>
            <w:webHidden/>
          </w:rPr>
          <w:fldChar w:fldCharType="begin"/>
        </w:r>
        <w:r>
          <w:rPr>
            <w:noProof/>
            <w:webHidden/>
          </w:rPr>
          <w:instrText xml:space="preserve"> PAGEREF _Toc232847430 \h </w:instrText>
        </w:r>
        <w:r>
          <w:rPr>
            <w:noProof/>
            <w:webHidden/>
          </w:rPr>
        </w:r>
        <w:r>
          <w:rPr>
            <w:noProof/>
            <w:webHidden/>
          </w:rPr>
          <w:fldChar w:fldCharType="separate"/>
        </w:r>
        <w:r>
          <w:rPr>
            <w:noProof/>
            <w:webHidden/>
          </w:rPr>
          <w:t>16</w:t>
        </w:r>
        <w:r>
          <w:rPr>
            <w:noProof/>
            <w:webHidden/>
          </w:rPr>
          <w:fldChar w:fldCharType="end"/>
        </w:r>
      </w:hyperlink>
    </w:p>
    <w:p w14:paraId="6D52CB96" w14:textId="5CB8A185" w:rsidR="00704686" w:rsidRPr="00FE477D" w:rsidRDefault="00704686" w:rsidP="00CF6034">
      <w:r>
        <w:fldChar w:fldCharType="end"/>
      </w:r>
    </w:p>
    <w:p w14:paraId="1C5921E8" w14:textId="77777777" w:rsidR="00704686" w:rsidRDefault="00704686" w:rsidP="00CF6034"/>
    <w:bookmarkEnd w:id="1"/>
    <w:p w14:paraId="22768C70" w14:textId="77777777" w:rsidR="00704686" w:rsidRDefault="00704686"/>
    <w:p w14:paraId="662C4F52" w14:textId="77777777" w:rsidR="00CE3DC7" w:rsidRDefault="003248FC">
      <w:pPr>
        <w:pStyle w:val="Heading1"/>
      </w:pPr>
      <w:bookmarkStart w:id="3" w:name="_Toc232847412"/>
      <w:r>
        <w:lastRenderedPageBreak/>
        <w:t>Purpose</w:t>
      </w:r>
      <w:bookmarkEnd w:id="0"/>
      <w:bookmarkEnd w:id="3"/>
    </w:p>
    <w:p w14:paraId="4CEBFC9E" w14:textId="77777777" w:rsidR="00CE3DC7" w:rsidRDefault="003248FC">
      <w:pPr>
        <w:pStyle w:val="sectiontitle"/>
      </w:pPr>
      <w:r>
        <w:t>Overview</w:t>
      </w:r>
    </w:p>
    <w:p w14:paraId="14470E98" w14:textId="77777777" w:rsidR="00CE3DC7" w:rsidRDefault="003248FC">
      <w:r>
        <w:t xml:space="preserve">Time recording in </w:t>
      </w:r>
      <w:r>
        <w:t>enterprise services facilitates work-time tracking for employees against WBS elements, cost centers, and internal orders. In a time entry sheet, all configured accounting objects are visible on a time recording screen. Nonbillable time can also be maintained for full time accountability.</w:t>
      </w:r>
    </w:p>
    <w:p w14:paraId="0507A4DB" w14:textId="77777777" w:rsidR="00CE3DC7" w:rsidRDefault="003248F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14C0B8D" w14:textId="77777777" w:rsidR="00CE3DC7" w:rsidRDefault="00CE3DC7"/>
    <w:tbl>
      <w:tblPr>
        <w:tblStyle w:val="SAPNote"/>
        <w:tblW w:w="4975" w:type="pct"/>
        <w:tblLook w:val="0600" w:firstRow="0" w:lastRow="0" w:firstColumn="0" w:lastColumn="0" w:noHBand="1" w:noVBand="1"/>
      </w:tblPr>
      <w:tblGrid>
        <w:gridCol w:w="14195"/>
      </w:tblGrid>
      <w:tr w:rsidR="00CE3DC7" w14:paraId="6A44659E" w14:textId="77777777" w:rsidTr="00704686">
        <w:tc>
          <w:tcPr>
            <w:tcW w:w="0" w:type="auto"/>
          </w:tcPr>
          <w:p w14:paraId="2D63D739" w14:textId="77777777" w:rsidR="00CE3DC7" w:rsidRDefault="003248F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CFB5C47" w14:textId="77777777" w:rsidR="00CE3DC7" w:rsidRDefault="003248FC">
      <w:pPr>
        <w:pStyle w:val="Heading1"/>
      </w:pPr>
      <w:bookmarkStart w:id="4" w:name="unique_2"/>
      <w:bookmarkStart w:id="5" w:name="_Toc232847413"/>
      <w:r>
        <w:lastRenderedPageBreak/>
        <w:t>Prerequisites</w:t>
      </w:r>
      <w:bookmarkEnd w:id="4"/>
      <w:bookmarkEnd w:id="5"/>
    </w:p>
    <w:p w14:paraId="320FEFA1" w14:textId="77777777" w:rsidR="00CE3DC7" w:rsidRDefault="003248FC">
      <w:r>
        <w:t xml:space="preserve">This section summarizes all the prerequisites for conducting the test in terms of systems, users, </w:t>
      </w:r>
      <w:r>
        <w:t>master data, organizational data, other test data and business conditions.</w:t>
      </w:r>
    </w:p>
    <w:p w14:paraId="2868B32E" w14:textId="77777777" w:rsidR="00CE3DC7" w:rsidRDefault="003248FC">
      <w:pPr>
        <w:pStyle w:val="Heading2"/>
      </w:pPr>
      <w:bookmarkStart w:id="6" w:name="unique_3"/>
      <w:bookmarkStart w:id="7" w:name="_Toc23284741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E3DC7" w:rsidRPr="00704686" w14:paraId="2DD5877A"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53AEAE52" w14:textId="77777777" w:rsidR="00CE3DC7" w:rsidRPr="00704686" w:rsidRDefault="003248FC">
            <w:pPr>
              <w:pStyle w:val="boldparagraph"/>
              <w:rPr>
                <w:sz w:val="16"/>
              </w:rPr>
            </w:pPr>
            <w:r w:rsidRPr="00704686">
              <w:rPr>
                <w:sz w:val="16"/>
              </w:rPr>
              <w:t>System</w:t>
            </w:r>
          </w:p>
        </w:tc>
        <w:tc>
          <w:tcPr>
            <w:tcW w:w="0" w:type="auto"/>
          </w:tcPr>
          <w:p w14:paraId="6F626BFC" w14:textId="77777777" w:rsidR="00CE3DC7" w:rsidRPr="00704686" w:rsidRDefault="003248FC">
            <w:pPr>
              <w:pStyle w:val="boldparagraph"/>
              <w:rPr>
                <w:sz w:val="16"/>
              </w:rPr>
            </w:pPr>
            <w:r w:rsidRPr="00704686">
              <w:rPr>
                <w:sz w:val="16"/>
              </w:rPr>
              <w:t>Details</w:t>
            </w:r>
          </w:p>
        </w:tc>
      </w:tr>
      <w:tr w:rsidR="00CE3DC7" w:rsidRPr="00704686" w14:paraId="0483C996" w14:textId="77777777" w:rsidTr="00704686">
        <w:tc>
          <w:tcPr>
            <w:tcW w:w="0" w:type="auto"/>
          </w:tcPr>
          <w:p w14:paraId="73BB2092" w14:textId="77777777" w:rsidR="00CE3DC7" w:rsidRPr="00704686" w:rsidRDefault="003248FC">
            <w:pPr>
              <w:rPr>
                <w:sz w:val="16"/>
              </w:rPr>
            </w:pPr>
            <w:r w:rsidRPr="00704686">
              <w:rPr>
                <w:sz w:val="16"/>
              </w:rPr>
              <w:t>System</w:t>
            </w:r>
          </w:p>
        </w:tc>
        <w:tc>
          <w:tcPr>
            <w:tcW w:w="0" w:type="auto"/>
          </w:tcPr>
          <w:p w14:paraId="6CDD654A" w14:textId="77777777" w:rsidR="00CE3DC7" w:rsidRPr="00704686" w:rsidRDefault="003248FC">
            <w:pPr>
              <w:rPr>
                <w:sz w:val="16"/>
              </w:rPr>
            </w:pPr>
            <w:r w:rsidRPr="00704686">
              <w:rPr>
                <w:sz w:val="16"/>
              </w:rPr>
              <w:t>Accessible via SAP Fiori launchpad. Your system administrator provides you with the URL to access the various apps assigned to your role.</w:t>
            </w:r>
          </w:p>
        </w:tc>
      </w:tr>
    </w:tbl>
    <w:p w14:paraId="4ED94327" w14:textId="77777777" w:rsidR="00CE3DC7" w:rsidRDefault="003248FC">
      <w:pPr>
        <w:pStyle w:val="Heading2"/>
      </w:pPr>
      <w:bookmarkStart w:id="8" w:name="unique_4"/>
      <w:bookmarkStart w:id="9" w:name="_Toc232847415"/>
      <w:r>
        <w:t>Roles</w:t>
      </w:r>
      <w:bookmarkEnd w:id="8"/>
      <w:bookmarkEnd w:id="9"/>
    </w:p>
    <w:p w14:paraId="38477193" w14:textId="77777777" w:rsidR="00704686" w:rsidRDefault="003248FC">
      <w:r>
        <w:t>Create business roles using the following business role templates delivered by SAP and assign them to your individual test users.</w:t>
      </w:r>
    </w:p>
    <w:p w14:paraId="61CC30C5" w14:textId="77777777" w:rsidR="00704686" w:rsidRDefault="003248FC">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7EFD2247" w14:textId="5CB6F51C" w:rsidR="00CE3DC7" w:rsidRDefault="003248F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326"/>
        <w:gridCol w:w="2900"/>
        <w:gridCol w:w="3705"/>
        <w:gridCol w:w="3186"/>
        <w:gridCol w:w="1187"/>
      </w:tblGrid>
      <w:tr w:rsidR="00CE3DC7" w:rsidRPr="00704686" w14:paraId="31794A43"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5018F407" w14:textId="77777777" w:rsidR="00CE3DC7" w:rsidRPr="00704686" w:rsidRDefault="003248FC">
            <w:pPr>
              <w:pStyle w:val="boldparagraph"/>
              <w:rPr>
                <w:sz w:val="16"/>
              </w:rPr>
            </w:pPr>
            <w:r w:rsidRPr="00704686">
              <w:rPr>
                <w:sz w:val="16"/>
              </w:rPr>
              <w:t>Name (Role Template)</w:t>
            </w:r>
          </w:p>
        </w:tc>
        <w:tc>
          <w:tcPr>
            <w:tcW w:w="0" w:type="auto"/>
          </w:tcPr>
          <w:p w14:paraId="6856A2A8" w14:textId="77777777" w:rsidR="00CE3DC7" w:rsidRPr="00704686" w:rsidRDefault="003248FC">
            <w:pPr>
              <w:pStyle w:val="boldparagraph"/>
              <w:rPr>
                <w:sz w:val="16"/>
              </w:rPr>
            </w:pPr>
            <w:r w:rsidRPr="00704686">
              <w:rPr>
                <w:sz w:val="16"/>
              </w:rPr>
              <w:t>ID (Role Template)</w:t>
            </w:r>
          </w:p>
        </w:tc>
        <w:tc>
          <w:tcPr>
            <w:tcW w:w="0" w:type="auto"/>
          </w:tcPr>
          <w:p w14:paraId="5EAAF95F" w14:textId="77777777" w:rsidR="00CE3DC7" w:rsidRPr="00704686" w:rsidRDefault="003248FC">
            <w:pPr>
              <w:pStyle w:val="boldparagraph"/>
              <w:rPr>
                <w:sz w:val="16"/>
              </w:rPr>
            </w:pPr>
            <w:r w:rsidRPr="00704686">
              <w:rPr>
                <w:sz w:val="16"/>
              </w:rPr>
              <w:t>Name (Launchpad Space)</w:t>
            </w:r>
          </w:p>
        </w:tc>
        <w:tc>
          <w:tcPr>
            <w:tcW w:w="0" w:type="auto"/>
          </w:tcPr>
          <w:p w14:paraId="602D9264" w14:textId="77777777" w:rsidR="00CE3DC7" w:rsidRPr="00704686" w:rsidRDefault="003248FC">
            <w:pPr>
              <w:pStyle w:val="boldparagraph"/>
              <w:rPr>
                <w:sz w:val="16"/>
              </w:rPr>
            </w:pPr>
            <w:r w:rsidRPr="00704686">
              <w:rPr>
                <w:sz w:val="16"/>
              </w:rPr>
              <w:t>ID (Launchpad Space)</w:t>
            </w:r>
          </w:p>
        </w:tc>
        <w:tc>
          <w:tcPr>
            <w:tcW w:w="0" w:type="auto"/>
          </w:tcPr>
          <w:p w14:paraId="4F560136" w14:textId="77777777" w:rsidR="00CE3DC7" w:rsidRPr="00704686" w:rsidRDefault="003248FC">
            <w:pPr>
              <w:pStyle w:val="boldparagraph"/>
              <w:rPr>
                <w:sz w:val="16"/>
              </w:rPr>
            </w:pPr>
            <w:r w:rsidRPr="00704686">
              <w:rPr>
                <w:sz w:val="16"/>
              </w:rPr>
              <w:t>Log On</w:t>
            </w:r>
          </w:p>
        </w:tc>
      </w:tr>
      <w:tr w:rsidR="00CE3DC7" w:rsidRPr="00704686" w14:paraId="22A9C47D" w14:textId="77777777" w:rsidTr="00704686">
        <w:tc>
          <w:tcPr>
            <w:tcW w:w="0" w:type="auto"/>
          </w:tcPr>
          <w:p w14:paraId="1522B76C" w14:textId="77777777" w:rsidR="00CE3DC7" w:rsidRPr="00704686" w:rsidRDefault="003248FC">
            <w:pPr>
              <w:rPr>
                <w:sz w:val="16"/>
              </w:rPr>
            </w:pPr>
            <w:r w:rsidRPr="00704686">
              <w:rPr>
                <w:sz w:val="16"/>
              </w:rPr>
              <w:t>Employee</w:t>
            </w:r>
          </w:p>
        </w:tc>
        <w:tc>
          <w:tcPr>
            <w:tcW w:w="0" w:type="auto"/>
          </w:tcPr>
          <w:p w14:paraId="6FE35DDB" w14:textId="77777777" w:rsidR="00CE3DC7" w:rsidRPr="00704686" w:rsidRDefault="003248FC">
            <w:pPr>
              <w:rPr>
                <w:sz w:val="16"/>
              </w:rPr>
            </w:pPr>
            <w:r w:rsidRPr="00704686">
              <w:rPr>
                <w:sz w:val="16"/>
              </w:rPr>
              <w:t>SAP_BR_EMPLOYEE</w:t>
            </w:r>
          </w:p>
        </w:tc>
        <w:tc>
          <w:tcPr>
            <w:tcW w:w="0" w:type="auto"/>
          </w:tcPr>
          <w:p w14:paraId="0094A089" w14:textId="77777777" w:rsidR="00CE3DC7" w:rsidRPr="00704686" w:rsidRDefault="00CE3DC7">
            <w:pPr>
              <w:rPr>
                <w:sz w:val="16"/>
              </w:rPr>
            </w:pPr>
          </w:p>
        </w:tc>
        <w:tc>
          <w:tcPr>
            <w:tcW w:w="0" w:type="auto"/>
          </w:tcPr>
          <w:p w14:paraId="60DF528D" w14:textId="77777777" w:rsidR="00CE3DC7" w:rsidRPr="00704686" w:rsidRDefault="00CE3DC7">
            <w:pPr>
              <w:rPr>
                <w:sz w:val="16"/>
              </w:rPr>
            </w:pPr>
          </w:p>
        </w:tc>
        <w:tc>
          <w:tcPr>
            <w:tcW w:w="0" w:type="auto"/>
          </w:tcPr>
          <w:p w14:paraId="726EE08F" w14:textId="77777777" w:rsidR="00CE3DC7" w:rsidRPr="00704686" w:rsidRDefault="00CE3DC7">
            <w:pPr>
              <w:rPr>
                <w:sz w:val="16"/>
              </w:rPr>
            </w:pPr>
          </w:p>
        </w:tc>
      </w:tr>
    </w:tbl>
    <w:p w14:paraId="65E3B0AC" w14:textId="77777777" w:rsidR="00CE3DC7" w:rsidRDefault="003248FC">
      <w:pPr>
        <w:pStyle w:val="Heading2"/>
      </w:pPr>
      <w:bookmarkStart w:id="10" w:name="unique_5"/>
      <w:bookmarkStart w:id="11" w:name="_Toc232847416"/>
      <w:r>
        <w:t>Master Data, Organizational Data, and Other Data</w:t>
      </w:r>
      <w:bookmarkEnd w:id="10"/>
      <w:bookmarkEnd w:id="11"/>
    </w:p>
    <w:p w14:paraId="6AFD9857" w14:textId="77777777" w:rsidR="00CE3DC7" w:rsidRDefault="003248FC">
      <w:r>
        <w:t xml:space="preserve">The organizational structure and master data of your company is created in your system during activation . The organizational structure reflects the </w:t>
      </w:r>
      <w:r>
        <w:t>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E3DC7" w14:paraId="0D0C5D26" w14:textId="77777777" w:rsidTr="00704686">
        <w:tc>
          <w:tcPr>
            <w:tcW w:w="0" w:type="auto"/>
          </w:tcPr>
          <w:p w14:paraId="20FFC50B" w14:textId="77777777" w:rsidR="00704686" w:rsidRDefault="003248FC">
            <w:r>
              <w:rPr>
                <w:rStyle w:val="bold"/>
              </w:rPr>
              <w:t>Caution Update Behavior of Predelivered Demo Data</w:t>
            </w:r>
          </w:p>
          <w:p w14:paraId="4C65CC3F" w14:textId="77777777" w:rsidR="00704686" w:rsidRDefault="003248FC">
            <w:r>
              <w:t>In non-productive environments (such as starter systems, sandbox systems, or partner demo systems), SAP initially deploys demo data for your selected scope. You can use this data to test and evaluate business processes.</w:t>
            </w:r>
          </w:p>
          <w:p w14:paraId="168D98DA" w14:textId="77777777" w:rsidR="00704686" w:rsidRDefault="003248F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CBA2AE4" w14:textId="785957E3" w:rsidR="00CE3DC7" w:rsidRDefault="003248FC">
            <w:r>
              <w:t>In partner systems, you can use the demo data deployed with the initial activation. No additional demo data will be deployed in the system with scope enhancements. You can only create additional demo data manually.</w:t>
            </w:r>
          </w:p>
        </w:tc>
      </w:tr>
    </w:tbl>
    <w:p w14:paraId="2E5E3912" w14:textId="77777777" w:rsidR="00CE3DC7" w:rsidRDefault="003248FC">
      <w:r>
        <w:lastRenderedPageBreak/>
        <w:t xml:space="preserve">Use your own master </w:t>
      </w:r>
      <w:r>
        <w:t>data or the following sample data to go through the test procedure.</w:t>
      </w:r>
    </w:p>
    <w:tbl>
      <w:tblPr>
        <w:tblStyle w:val="SAPStandardTable"/>
        <w:tblW w:w="5000" w:type="pct"/>
        <w:tblInd w:w="3" w:type="dxa"/>
        <w:tblLook w:val="0620" w:firstRow="1" w:lastRow="0" w:firstColumn="0" w:lastColumn="0" w:noHBand="1" w:noVBand="1"/>
      </w:tblPr>
      <w:tblGrid>
        <w:gridCol w:w="1154"/>
        <w:gridCol w:w="9928"/>
        <w:gridCol w:w="2496"/>
        <w:gridCol w:w="726"/>
      </w:tblGrid>
      <w:tr w:rsidR="00CE3DC7" w:rsidRPr="00704686" w14:paraId="5945BA14"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6FC03F34" w14:textId="77777777" w:rsidR="00CE3DC7" w:rsidRPr="00704686" w:rsidRDefault="003248FC">
            <w:pPr>
              <w:pStyle w:val="boldparagraph"/>
              <w:rPr>
                <w:sz w:val="16"/>
              </w:rPr>
            </w:pPr>
            <w:r w:rsidRPr="00704686">
              <w:rPr>
                <w:sz w:val="16"/>
              </w:rPr>
              <w:t>Data</w:t>
            </w:r>
          </w:p>
        </w:tc>
        <w:tc>
          <w:tcPr>
            <w:tcW w:w="0" w:type="auto"/>
          </w:tcPr>
          <w:p w14:paraId="3D459BA9" w14:textId="77777777" w:rsidR="00CE3DC7" w:rsidRPr="00704686" w:rsidRDefault="003248FC">
            <w:pPr>
              <w:pStyle w:val="boldparagraph"/>
              <w:rPr>
                <w:sz w:val="16"/>
              </w:rPr>
            </w:pPr>
            <w:r w:rsidRPr="00704686">
              <w:rPr>
                <w:sz w:val="16"/>
              </w:rPr>
              <w:t>Sample Value</w:t>
            </w:r>
          </w:p>
        </w:tc>
        <w:tc>
          <w:tcPr>
            <w:tcW w:w="0" w:type="auto"/>
          </w:tcPr>
          <w:p w14:paraId="32718048" w14:textId="77777777" w:rsidR="00CE3DC7" w:rsidRPr="00704686" w:rsidRDefault="003248FC">
            <w:pPr>
              <w:pStyle w:val="boldparagraph"/>
              <w:rPr>
                <w:sz w:val="16"/>
              </w:rPr>
            </w:pPr>
            <w:r w:rsidRPr="00704686">
              <w:rPr>
                <w:sz w:val="16"/>
              </w:rPr>
              <w:t>Details</w:t>
            </w:r>
          </w:p>
        </w:tc>
        <w:tc>
          <w:tcPr>
            <w:tcW w:w="0" w:type="auto"/>
          </w:tcPr>
          <w:p w14:paraId="4753147C" w14:textId="77777777" w:rsidR="00CE3DC7" w:rsidRPr="00704686" w:rsidRDefault="003248FC">
            <w:pPr>
              <w:pStyle w:val="boldparagraph"/>
              <w:rPr>
                <w:sz w:val="16"/>
              </w:rPr>
            </w:pPr>
            <w:r w:rsidRPr="00704686">
              <w:rPr>
                <w:sz w:val="16"/>
              </w:rPr>
              <w:t>Comments</w:t>
            </w:r>
          </w:p>
        </w:tc>
      </w:tr>
      <w:tr w:rsidR="00CE3DC7" w:rsidRPr="00704686" w14:paraId="00B0FF3F" w14:textId="77777777" w:rsidTr="00704686">
        <w:tc>
          <w:tcPr>
            <w:tcW w:w="0" w:type="auto"/>
          </w:tcPr>
          <w:p w14:paraId="630073B8" w14:textId="77777777" w:rsidR="00CE3DC7" w:rsidRPr="00704686" w:rsidRDefault="003248FC">
            <w:pPr>
              <w:rPr>
                <w:sz w:val="16"/>
              </w:rPr>
            </w:pPr>
            <w:r w:rsidRPr="00704686">
              <w:rPr>
                <w:sz w:val="16"/>
              </w:rPr>
              <w:t>Receiver Cost Center</w:t>
            </w:r>
          </w:p>
        </w:tc>
        <w:tc>
          <w:tcPr>
            <w:tcW w:w="0" w:type="auto"/>
          </w:tcPr>
          <w:p w14:paraId="23644D9C" w14:textId="77777777" w:rsidR="00CE3DC7" w:rsidRPr="00704686" w:rsidRDefault="003248FC">
            <w:pPr>
              <w:rPr>
                <w:sz w:val="16"/>
              </w:rPr>
            </w:pPr>
            <w:r w:rsidRPr="00704686">
              <w:rPr>
                <w:rStyle w:val="userinput"/>
                <w:sz w:val="16"/>
              </w:rPr>
              <w:t>33101601</w:t>
            </w:r>
            <w:r w:rsidRPr="00704686">
              <w:rPr>
                <w:sz w:val="16"/>
              </w:rPr>
              <w:t xml:space="preserve"> - Marketing</w:t>
            </w:r>
          </w:p>
          <w:p w14:paraId="5A02257F" w14:textId="77777777" w:rsidR="00CE3DC7" w:rsidRPr="00704686" w:rsidRDefault="00CE3DC7">
            <w:pPr>
              <w:rPr>
                <w:sz w:val="16"/>
              </w:rPr>
            </w:pPr>
          </w:p>
        </w:tc>
        <w:tc>
          <w:tcPr>
            <w:tcW w:w="0" w:type="auto"/>
          </w:tcPr>
          <w:p w14:paraId="1F657273" w14:textId="77777777" w:rsidR="00CE3DC7" w:rsidRPr="00704686" w:rsidRDefault="00CE3DC7">
            <w:pPr>
              <w:rPr>
                <w:sz w:val="16"/>
              </w:rPr>
            </w:pPr>
          </w:p>
        </w:tc>
        <w:tc>
          <w:tcPr>
            <w:tcW w:w="0" w:type="auto"/>
          </w:tcPr>
          <w:p w14:paraId="11E45C2E" w14:textId="77777777" w:rsidR="00CE3DC7" w:rsidRPr="00704686" w:rsidRDefault="00CE3DC7">
            <w:pPr>
              <w:rPr>
                <w:sz w:val="16"/>
              </w:rPr>
            </w:pPr>
          </w:p>
        </w:tc>
      </w:tr>
      <w:tr w:rsidR="00CE3DC7" w:rsidRPr="00704686" w14:paraId="7DCB53F1" w14:textId="77777777" w:rsidTr="00704686">
        <w:tc>
          <w:tcPr>
            <w:tcW w:w="0" w:type="auto"/>
          </w:tcPr>
          <w:p w14:paraId="213CBFA6" w14:textId="77777777" w:rsidR="00CE3DC7" w:rsidRPr="00704686" w:rsidRDefault="003248FC">
            <w:pPr>
              <w:rPr>
                <w:sz w:val="16"/>
              </w:rPr>
            </w:pPr>
            <w:r w:rsidRPr="00704686">
              <w:rPr>
                <w:sz w:val="16"/>
              </w:rPr>
              <w:t>Sender Cost Center</w:t>
            </w:r>
          </w:p>
        </w:tc>
        <w:tc>
          <w:tcPr>
            <w:tcW w:w="0" w:type="auto"/>
          </w:tcPr>
          <w:p w14:paraId="3290F9C8" w14:textId="77777777" w:rsidR="00CE3DC7" w:rsidRPr="00704686" w:rsidRDefault="003248FC">
            <w:pPr>
              <w:rPr>
                <w:sz w:val="16"/>
              </w:rPr>
            </w:pPr>
            <w:r w:rsidRPr="00704686">
              <w:rPr>
                <w:rStyle w:val="userinput"/>
                <w:sz w:val="16"/>
              </w:rPr>
              <w:t>33101101</w:t>
            </w:r>
            <w:r w:rsidRPr="00704686">
              <w:rPr>
                <w:sz w:val="16"/>
              </w:rPr>
              <w:t xml:space="preserve"> - Financials</w:t>
            </w:r>
          </w:p>
        </w:tc>
        <w:tc>
          <w:tcPr>
            <w:tcW w:w="0" w:type="auto"/>
          </w:tcPr>
          <w:p w14:paraId="7ECB2EA7" w14:textId="77777777" w:rsidR="003248FC" w:rsidRPr="00704686" w:rsidRDefault="003248FC">
            <w:pPr>
              <w:rPr>
                <w:sz w:val="16"/>
              </w:rPr>
            </w:pPr>
          </w:p>
        </w:tc>
        <w:tc>
          <w:tcPr>
            <w:tcW w:w="0" w:type="auto"/>
          </w:tcPr>
          <w:p w14:paraId="53C9BFAE" w14:textId="77777777" w:rsidR="003248FC" w:rsidRPr="00704686" w:rsidRDefault="003248FC">
            <w:pPr>
              <w:rPr>
                <w:sz w:val="16"/>
              </w:rPr>
            </w:pPr>
          </w:p>
        </w:tc>
      </w:tr>
      <w:tr w:rsidR="00CE3DC7" w:rsidRPr="00704686" w14:paraId="2F6690CE" w14:textId="77777777" w:rsidTr="00704686">
        <w:tc>
          <w:tcPr>
            <w:tcW w:w="0" w:type="auto"/>
          </w:tcPr>
          <w:p w14:paraId="7C604DAB" w14:textId="77777777" w:rsidR="00CE3DC7" w:rsidRPr="00704686" w:rsidRDefault="003248FC">
            <w:pPr>
              <w:rPr>
                <w:sz w:val="16"/>
              </w:rPr>
            </w:pPr>
            <w:r w:rsidRPr="00704686">
              <w:rPr>
                <w:sz w:val="16"/>
              </w:rPr>
              <w:t>Activity Type</w:t>
            </w:r>
          </w:p>
        </w:tc>
        <w:tc>
          <w:tcPr>
            <w:tcW w:w="0" w:type="auto"/>
          </w:tcPr>
          <w:p w14:paraId="1590828C" w14:textId="77777777" w:rsidR="00CE3DC7" w:rsidRPr="00704686" w:rsidRDefault="003248FC">
            <w:pPr>
              <w:rPr>
                <w:sz w:val="16"/>
              </w:rPr>
            </w:pPr>
            <w:r w:rsidRPr="00704686">
              <w:rPr>
                <w:sz w:val="16"/>
              </w:rPr>
              <w:t>8 - Consulting</w:t>
            </w:r>
          </w:p>
          <w:tbl>
            <w:tblPr>
              <w:tblW w:w="4975" w:type="pct"/>
              <w:tblCellMar>
                <w:left w:w="10" w:type="dxa"/>
                <w:right w:w="10" w:type="dxa"/>
              </w:tblCellMar>
              <w:tblLook w:val="04A0" w:firstRow="1" w:lastRow="0" w:firstColumn="1" w:lastColumn="0" w:noHBand="0" w:noVBand="1"/>
            </w:tblPr>
            <w:tblGrid>
              <w:gridCol w:w="9717"/>
            </w:tblGrid>
            <w:tr w:rsidR="00CE3DC7" w:rsidRPr="00704686" w14:paraId="15E15727" w14:textId="77777777" w:rsidTr="007046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CFE36" w14:textId="77777777" w:rsidR="00CE3DC7" w:rsidRPr="00704686" w:rsidRDefault="003248FC">
                  <w:pPr>
                    <w:rPr>
                      <w:sz w:val="16"/>
                    </w:rPr>
                  </w:pPr>
                  <w:r w:rsidRPr="00704686">
                    <w:rPr>
                      <w:rStyle w:val="bold"/>
                      <w:sz w:val="16"/>
                    </w:rPr>
                    <w:t xml:space="preserve">Note </w:t>
                  </w:r>
                  <w:r w:rsidRPr="00704686">
                    <w:rPr>
                      <w:sz w:val="16"/>
                    </w:rPr>
                    <w:t xml:space="preserve">Cost rates are maintained for the following combination: Sender cost center </w:t>
                  </w:r>
                  <w:r w:rsidRPr="00704686">
                    <w:rPr>
                      <w:rStyle w:val="userinput"/>
                      <w:sz w:val="16"/>
                    </w:rPr>
                    <w:t>33101101</w:t>
                  </w:r>
                  <w:r w:rsidRPr="00704686">
                    <w:rPr>
                      <w:sz w:val="16"/>
                    </w:rPr>
                    <w:t xml:space="preserve"> and activity Type 8. Make sure the sender cost center </w:t>
                  </w:r>
                  <w:r w:rsidRPr="00704686">
                    <w:rPr>
                      <w:rStyle w:val="userinput"/>
                      <w:sz w:val="16"/>
                    </w:rPr>
                    <w:t>33101101</w:t>
                  </w:r>
                  <w:r w:rsidRPr="00704686">
                    <w:rPr>
                      <w:sz w:val="16"/>
                    </w:rPr>
                    <w:t xml:space="preserve"> is assigned to the user for whom timesheet is to be recorded.</w:t>
                  </w:r>
                </w:p>
              </w:tc>
            </w:tr>
          </w:tbl>
          <w:p w14:paraId="00D93E7A" w14:textId="77777777" w:rsidR="003248FC" w:rsidRPr="00704686" w:rsidRDefault="003248FC">
            <w:pPr>
              <w:rPr>
                <w:sz w:val="16"/>
              </w:rPr>
            </w:pPr>
          </w:p>
        </w:tc>
        <w:tc>
          <w:tcPr>
            <w:tcW w:w="0" w:type="auto"/>
          </w:tcPr>
          <w:p w14:paraId="293E707D" w14:textId="77777777" w:rsidR="00CE3DC7" w:rsidRPr="00704686" w:rsidRDefault="00CE3DC7">
            <w:pPr>
              <w:rPr>
                <w:sz w:val="16"/>
              </w:rPr>
            </w:pPr>
          </w:p>
        </w:tc>
        <w:tc>
          <w:tcPr>
            <w:tcW w:w="0" w:type="auto"/>
          </w:tcPr>
          <w:p w14:paraId="5B6E3EA8" w14:textId="77777777" w:rsidR="00CE3DC7" w:rsidRPr="00704686" w:rsidRDefault="00CE3DC7">
            <w:pPr>
              <w:rPr>
                <w:sz w:val="16"/>
              </w:rPr>
            </w:pPr>
          </w:p>
        </w:tc>
      </w:tr>
      <w:tr w:rsidR="00CE3DC7" w:rsidRPr="00704686" w14:paraId="42FA705C" w14:textId="77777777" w:rsidTr="00704686">
        <w:tc>
          <w:tcPr>
            <w:tcW w:w="0" w:type="auto"/>
          </w:tcPr>
          <w:p w14:paraId="0CCE01DC" w14:textId="77777777" w:rsidR="00CE3DC7" w:rsidRPr="00704686" w:rsidRDefault="003248FC">
            <w:pPr>
              <w:rPr>
                <w:sz w:val="16"/>
              </w:rPr>
            </w:pPr>
            <w:r w:rsidRPr="00704686">
              <w:rPr>
                <w:sz w:val="16"/>
              </w:rPr>
              <w:t>Cost Rates</w:t>
            </w:r>
          </w:p>
        </w:tc>
        <w:tc>
          <w:tcPr>
            <w:tcW w:w="0" w:type="auto"/>
          </w:tcPr>
          <w:p w14:paraId="562A124A" w14:textId="77777777" w:rsidR="00CE3DC7" w:rsidRPr="00704686" w:rsidRDefault="003248FC">
            <w:pPr>
              <w:rPr>
                <w:sz w:val="16"/>
              </w:rPr>
            </w:pPr>
            <w:r w:rsidRPr="00704686">
              <w:rPr>
                <w:sz w:val="16"/>
              </w:rPr>
              <w:t>800 EU</w:t>
            </w:r>
          </w:p>
        </w:tc>
        <w:tc>
          <w:tcPr>
            <w:tcW w:w="0" w:type="auto"/>
          </w:tcPr>
          <w:p w14:paraId="270C71A8" w14:textId="77777777" w:rsidR="00CE3DC7" w:rsidRPr="00704686" w:rsidRDefault="003248FC">
            <w:pPr>
              <w:rPr>
                <w:sz w:val="16"/>
              </w:rPr>
            </w:pPr>
            <w:r w:rsidRPr="00704686">
              <w:rPr>
                <w:sz w:val="16"/>
              </w:rPr>
              <w:t xml:space="preserve">Refer to </w:t>
            </w:r>
            <w:r w:rsidRPr="00704686">
              <w:rPr>
                <w:rStyle w:val="italic"/>
                <w:sz w:val="16"/>
              </w:rPr>
              <w:t>1NT, Preliminary Steps, Maintain Cost Rates.</w:t>
            </w:r>
          </w:p>
        </w:tc>
        <w:tc>
          <w:tcPr>
            <w:tcW w:w="0" w:type="auto"/>
          </w:tcPr>
          <w:p w14:paraId="23710C88" w14:textId="77777777" w:rsidR="003248FC" w:rsidRPr="00704686" w:rsidRDefault="003248FC">
            <w:pPr>
              <w:rPr>
                <w:sz w:val="16"/>
              </w:rPr>
            </w:pPr>
          </w:p>
        </w:tc>
      </w:tr>
    </w:tbl>
    <w:p w14:paraId="1CB540AE" w14:textId="21AD9C57" w:rsidR="00CE3DC7" w:rsidRDefault="003248FC">
      <w:r>
        <w:t xml:space="preserve">For more information on creating master data objects, see the following </w:t>
      </w:r>
      <w:hyperlink r:id="rId10" w:history="1">
        <w:r>
          <w:rPr>
            <w:rStyle w:val="underline"/>
          </w:rPr>
          <w:t>Master Data Scripts (MDS)</w:t>
        </w:r>
      </w:hyperlink>
    </w:p>
    <w:p w14:paraId="707F2315" w14:textId="77777777" w:rsidR="00CE3DC7" w:rsidRDefault="003248F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CE3DC7" w:rsidRPr="00704686" w14:paraId="6AEF79C1"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5871CE98" w14:textId="77777777" w:rsidR="00CE3DC7" w:rsidRPr="00704686" w:rsidRDefault="003248FC">
            <w:pPr>
              <w:pStyle w:val="boldparagraph"/>
              <w:rPr>
                <w:sz w:val="16"/>
              </w:rPr>
            </w:pPr>
            <w:r w:rsidRPr="00704686">
              <w:rPr>
                <w:sz w:val="16"/>
              </w:rPr>
              <w:t>Master Data ID</w:t>
            </w:r>
          </w:p>
        </w:tc>
        <w:tc>
          <w:tcPr>
            <w:tcW w:w="0" w:type="auto"/>
          </w:tcPr>
          <w:p w14:paraId="210F81B3" w14:textId="77777777" w:rsidR="00CE3DC7" w:rsidRPr="00704686" w:rsidRDefault="003248FC">
            <w:pPr>
              <w:pStyle w:val="boldparagraph"/>
              <w:rPr>
                <w:sz w:val="16"/>
              </w:rPr>
            </w:pPr>
            <w:r w:rsidRPr="00704686">
              <w:rPr>
                <w:sz w:val="16"/>
              </w:rPr>
              <w:t>Description</w:t>
            </w:r>
          </w:p>
        </w:tc>
      </w:tr>
      <w:tr w:rsidR="00CE3DC7" w:rsidRPr="00704686" w14:paraId="5575E136" w14:textId="77777777" w:rsidTr="00704686">
        <w:tc>
          <w:tcPr>
            <w:tcW w:w="0" w:type="auto"/>
          </w:tcPr>
          <w:p w14:paraId="001ED721" w14:textId="77777777" w:rsidR="00CE3DC7" w:rsidRPr="00704686" w:rsidRDefault="003248FC">
            <w:pPr>
              <w:rPr>
                <w:sz w:val="16"/>
              </w:rPr>
            </w:pPr>
            <w:r w:rsidRPr="00704686">
              <w:rPr>
                <w:sz w:val="16"/>
              </w:rPr>
              <w:t>BNM</w:t>
            </w:r>
          </w:p>
        </w:tc>
        <w:tc>
          <w:tcPr>
            <w:tcW w:w="0" w:type="auto"/>
          </w:tcPr>
          <w:p w14:paraId="3A2FC3C3" w14:textId="77777777" w:rsidR="00CE3DC7" w:rsidRPr="00704686" w:rsidRDefault="003248FC">
            <w:pPr>
              <w:rPr>
                <w:sz w:val="16"/>
              </w:rPr>
            </w:pPr>
            <w:r w:rsidRPr="00704686">
              <w:rPr>
                <w:sz w:val="16"/>
              </w:rPr>
              <w:t>Create Cost Center and Cost Center Group - MDS</w:t>
            </w:r>
          </w:p>
        </w:tc>
      </w:tr>
      <w:tr w:rsidR="00CE3DC7" w:rsidRPr="00704686" w14:paraId="2294C018" w14:textId="77777777" w:rsidTr="00704686">
        <w:tc>
          <w:tcPr>
            <w:tcW w:w="0" w:type="auto"/>
          </w:tcPr>
          <w:p w14:paraId="264DC6E2" w14:textId="77777777" w:rsidR="00CE3DC7" w:rsidRPr="00704686" w:rsidRDefault="003248FC">
            <w:pPr>
              <w:rPr>
                <w:sz w:val="16"/>
              </w:rPr>
            </w:pPr>
            <w:r w:rsidRPr="00704686">
              <w:rPr>
                <w:sz w:val="16"/>
              </w:rPr>
              <w:t>BNN</w:t>
            </w:r>
          </w:p>
        </w:tc>
        <w:tc>
          <w:tcPr>
            <w:tcW w:w="0" w:type="auto"/>
          </w:tcPr>
          <w:p w14:paraId="10D3A605" w14:textId="77777777" w:rsidR="00CE3DC7" w:rsidRPr="00704686" w:rsidRDefault="003248FC">
            <w:pPr>
              <w:rPr>
                <w:sz w:val="16"/>
              </w:rPr>
            </w:pPr>
            <w:r w:rsidRPr="00704686">
              <w:rPr>
                <w:sz w:val="16"/>
              </w:rPr>
              <w:t>Create Activity Type and Activity Type Hierarchy - MDS</w:t>
            </w:r>
          </w:p>
        </w:tc>
      </w:tr>
      <w:tr w:rsidR="00CE3DC7" w:rsidRPr="00704686" w14:paraId="5A2396D2" w14:textId="77777777" w:rsidTr="00704686">
        <w:tc>
          <w:tcPr>
            <w:tcW w:w="0" w:type="auto"/>
          </w:tcPr>
          <w:p w14:paraId="3F9A2DFD" w14:textId="77777777" w:rsidR="00CE3DC7" w:rsidRPr="00704686" w:rsidRDefault="003248FC">
            <w:pPr>
              <w:rPr>
                <w:sz w:val="16"/>
              </w:rPr>
            </w:pPr>
            <w:r w:rsidRPr="00704686">
              <w:rPr>
                <w:sz w:val="16"/>
              </w:rPr>
              <w:t>3KW</w:t>
            </w:r>
          </w:p>
        </w:tc>
        <w:tc>
          <w:tcPr>
            <w:tcW w:w="0" w:type="auto"/>
          </w:tcPr>
          <w:p w14:paraId="18E31183" w14:textId="77777777" w:rsidR="00CE3DC7" w:rsidRPr="00704686" w:rsidRDefault="003248FC">
            <w:pPr>
              <w:rPr>
                <w:sz w:val="16"/>
              </w:rPr>
            </w:pPr>
            <w:r w:rsidRPr="00704686">
              <w:rPr>
                <w:sz w:val="16"/>
              </w:rPr>
              <w:t>Create CO Cost Rates - MDS</w:t>
            </w:r>
          </w:p>
        </w:tc>
      </w:tr>
    </w:tbl>
    <w:p w14:paraId="225DD407" w14:textId="77777777" w:rsidR="00CE3DC7" w:rsidRDefault="003248FC">
      <w:pPr>
        <w:pStyle w:val="Heading2"/>
      </w:pPr>
      <w:bookmarkStart w:id="12" w:name="unique_6"/>
      <w:bookmarkStart w:id="13" w:name="_Toc232847417"/>
      <w:r>
        <w:t>Business Conditions</w:t>
      </w:r>
      <w:bookmarkEnd w:id="12"/>
      <w:bookmarkEnd w:id="13"/>
    </w:p>
    <w:p w14:paraId="049BCCF0" w14:textId="77777777" w:rsidR="00CE3DC7" w:rsidRDefault="003248F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474"/>
        <w:gridCol w:w="8830"/>
      </w:tblGrid>
      <w:tr w:rsidR="00CE3DC7" w:rsidRPr="00704686" w14:paraId="72F43FD3"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6811D619" w14:textId="77777777" w:rsidR="00CE3DC7" w:rsidRPr="00704686" w:rsidRDefault="003248FC">
            <w:pPr>
              <w:pStyle w:val="boldparagraph"/>
              <w:rPr>
                <w:sz w:val="16"/>
              </w:rPr>
            </w:pPr>
            <w:r w:rsidRPr="00704686">
              <w:rPr>
                <w:sz w:val="16"/>
              </w:rPr>
              <w:lastRenderedPageBreak/>
              <w:t>Scope Item</w:t>
            </w:r>
          </w:p>
        </w:tc>
        <w:tc>
          <w:tcPr>
            <w:tcW w:w="0" w:type="auto"/>
          </w:tcPr>
          <w:p w14:paraId="0F4F5ECB" w14:textId="77777777" w:rsidR="00CE3DC7" w:rsidRPr="00704686" w:rsidRDefault="003248FC">
            <w:pPr>
              <w:pStyle w:val="boldparagraph"/>
              <w:rPr>
                <w:sz w:val="16"/>
              </w:rPr>
            </w:pPr>
            <w:r w:rsidRPr="00704686">
              <w:rPr>
                <w:sz w:val="16"/>
              </w:rPr>
              <w:t>Business Condition</w:t>
            </w:r>
          </w:p>
        </w:tc>
      </w:tr>
      <w:tr w:rsidR="00CE3DC7" w:rsidRPr="00704686" w14:paraId="37914EDB" w14:textId="77777777" w:rsidTr="00704686">
        <w:tc>
          <w:tcPr>
            <w:tcW w:w="0" w:type="auto"/>
          </w:tcPr>
          <w:p w14:paraId="1F4176B1" w14:textId="77777777" w:rsidR="00CE3DC7" w:rsidRPr="00704686" w:rsidRDefault="003248FC">
            <w:pPr>
              <w:rPr>
                <w:sz w:val="16"/>
              </w:rPr>
            </w:pPr>
            <w:r w:rsidRPr="00704686">
              <w:rPr>
                <w:sz w:val="16"/>
              </w:rPr>
              <w:t>1NT - Project Control – Finance</w:t>
            </w:r>
          </w:p>
        </w:tc>
        <w:tc>
          <w:tcPr>
            <w:tcW w:w="0" w:type="auto"/>
          </w:tcPr>
          <w:p w14:paraId="2D7333A7" w14:textId="77777777" w:rsidR="00CE3DC7" w:rsidRPr="00704686" w:rsidRDefault="003248FC">
            <w:pPr>
              <w:rPr>
                <w:sz w:val="16"/>
              </w:rPr>
            </w:pPr>
            <w:r w:rsidRPr="00704686">
              <w:rPr>
                <w:sz w:val="16"/>
              </w:rPr>
              <w:t>A project must be created and released to be used as the accounting object for the time posting.</w:t>
            </w:r>
          </w:p>
        </w:tc>
      </w:tr>
      <w:tr w:rsidR="00CE3DC7" w:rsidRPr="00704686" w14:paraId="2FF4BE6E" w14:textId="77777777" w:rsidTr="00704686">
        <w:tc>
          <w:tcPr>
            <w:tcW w:w="0" w:type="auto"/>
          </w:tcPr>
          <w:p w14:paraId="5C8B0272" w14:textId="77777777" w:rsidR="00CE3DC7" w:rsidRPr="00704686" w:rsidRDefault="003248FC">
            <w:pPr>
              <w:rPr>
                <w:sz w:val="16"/>
              </w:rPr>
            </w:pPr>
            <w:r w:rsidRPr="00704686">
              <w:rPr>
                <w:sz w:val="16"/>
              </w:rPr>
              <w:t>35E</w:t>
            </w:r>
            <w:r w:rsidRPr="00704686">
              <w:rPr>
                <w:sz w:val="16"/>
              </w:rPr>
              <w:t xml:space="preserve"> - Project Control – Research and Development Projects</w:t>
            </w:r>
          </w:p>
        </w:tc>
        <w:tc>
          <w:tcPr>
            <w:tcW w:w="0" w:type="auto"/>
          </w:tcPr>
          <w:p w14:paraId="5BE9B5EA" w14:textId="77777777" w:rsidR="00CE3DC7" w:rsidRPr="00704686" w:rsidRDefault="003248FC">
            <w:pPr>
              <w:rPr>
                <w:sz w:val="16"/>
              </w:rPr>
            </w:pPr>
            <w:r w:rsidRPr="00704686">
              <w:rPr>
                <w:sz w:val="16"/>
              </w:rPr>
              <w:t>A project must be created and released to be used as the accounting object for the time posting.</w:t>
            </w:r>
          </w:p>
        </w:tc>
      </w:tr>
      <w:tr w:rsidR="00CE3DC7" w:rsidRPr="00704686" w14:paraId="6DFED11F" w14:textId="77777777" w:rsidTr="00704686">
        <w:tc>
          <w:tcPr>
            <w:tcW w:w="0" w:type="auto"/>
          </w:tcPr>
          <w:p w14:paraId="5B3A556E" w14:textId="77777777" w:rsidR="00CE3DC7" w:rsidRPr="00704686" w:rsidRDefault="003248FC">
            <w:pPr>
              <w:rPr>
                <w:sz w:val="16"/>
              </w:rPr>
            </w:pPr>
            <w:r w:rsidRPr="00704686">
              <w:rPr>
                <w:sz w:val="16"/>
              </w:rPr>
              <w:t>35F - Project Control – Capital Projects</w:t>
            </w:r>
          </w:p>
        </w:tc>
        <w:tc>
          <w:tcPr>
            <w:tcW w:w="0" w:type="auto"/>
          </w:tcPr>
          <w:p w14:paraId="67EC4423" w14:textId="77777777" w:rsidR="00CE3DC7" w:rsidRPr="00704686" w:rsidRDefault="003248FC">
            <w:pPr>
              <w:rPr>
                <w:sz w:val="16"/>
              </w:rPr>
            </w:pPr>
            <w:r w:rsidRPr="00704686">
              <w:rPr>
                <w:sz w:val="16"/>
              </w:rPr>
              <w:t>A project must be created and released to be used as the accounting object for the time posting.</w:t>
            </w:r>
          </w:p>
        </w:tc>
      </w:tr>
    </w:tbl>
    <w:p w14:paraId="63A98D5E" w14:textId="77777777" w:rsidR="00CE3DC7" w:rsidRDefault="003248FC">
      <w:pPr>
        <w:pStyle w:val="Heading2"/>
      </w:pPr>
      <w:bookmarkStart w:id="14" w:name="d2e1433"/>
      <w:bookmarkStart w:id="15" w:name="_Toc232847418"/>
      <w:r>
        <w:t>Preliminary Steps</w:t>
      </w:r>
      <w:bookmarkEnd w:id="14"/>
      <w:bookmarkEnd w:id="15"/>
    </w:p>
    <w:p w14:paraId="7AA139C5" w14:textId="77777777" w:rsidR="00CE3DC7" w:rsidRDefault="003248FC">
      <w:pPr>
        <w:pStyle w:val="Heading3"/>
      </w:pPr>
      <w:bookmarkStart w:id="16" w:name="unique_7"/>
      <w:bookmarkStart w:id="17" w:name="_Toc232847419"/>
      <w:r>
        <w:t>Maintain Data Entry Profiles</w:t>
      </w:r>
      <w:bookmarkEnd w:id="16"/>
      <w:bookmarkEnd w:id="17"/>
    </w:p>
    <w:p w14:paraId="1632269E" w14:textId="77777777" w:rsidR="00CE3DC7" w:rsidRDefault="003248FC">
      <w:pPr>
        <w:pStyle w:val="sectiontitle"/>
      </w:pPr>
      <w:r>
        <w:t>Purpose</w:t>
      </w:r>
    </w:p>
    <w:p w14:paraId="1D002C2E" w14:textId="77777777" w:rsidR="00CE3DC7" w:rsidRDefault="003248FC">
      <w:r>
        <w:t>In this step, you can configure Accounting objects for the Timesheet.</w:t>
      </w:r>
    </w:p>
    <w:p w14:paraId="2AAB9DB4" w14:textId="77777777" w:rsidR="00CE3DC7" w:rsidRDefault="003248FC">
      <w:pPr>
        <w:pStyle w:val="sectiontitle"/>
      </w:pPr>
      <w:r>
        <w:t>Procedure</w:t>
      </w:r>
    </w:p>
    <w:p w14:paraId="5E758515" w14:textId="77777777" w:rsidR="00704686" w:rsidRDefault="003248FC">
      <w:r>
        <w:t>Depending on your configuration environment for SAP S/4HANA Cloud Public Edition, proceed with one of the following:</w:t>
      </w:r>
    </w:p>
    <w:p w14:paraId="3DB86A4A" w14:textId="512DA090" w:rsidR="00CE3DC7" w:rsidRDefault="003248FC">
      <w:pPr>
        <w:pStyle w:val="listpara1"/>
        <w:numPr>
          <w:ilvl w:val="0"/>
          <w:numId w:val="5"/>
        </w:numPr>
      </w:pPr>
      <w:r>
        <w:rPr>
          <w:rStyle w:val="bold"/>
        </w:rPr>
        <w:t>Configure Your Solution</w:t>
      </w:r>
      <w:r>
        <w:t>:</w:t>
      </w:r>
    </w:p>
    <w:p w14:paraId="66D271BF" w14:textId="77777777" w:rsidR="00CE3DC7" w:rsidRDefault="003248FC">
      <w:pPr>
        <w:pStyle w:val="listpara2"/>
        <w:numPr>
          <w:ilvl w:val="1"/>
          <w:numId w:val="2"/>
        </w:numPr>
      </w:pPr>
      <w:r>
        <w:t>Log on to the SAP Fiori Launchpad in the SAP S/4HANA Cloud Public Edition</w:t>
      </w:r>
      <w:r>
        <w:t xml:space="preserve"> system as Configuration Expert - Business Process Configuration (</w:t>
      </w:r>
      <w:r>
        <w:rPr>
          <w:rStyle w:val="CourierNew"/>
        </w:rPr>
        <w:t>SAP_BR_BPC_EXPERT</w:t>
      </w:r>
      <w:r>
        <w:t>).</w:t>
      </w:r>
    </w:p>
    <w:p w14:paraId="32629690" w14:textId="77777777" w:rsidR="00CE3DC7" w:rsidRDefault="003248FC">
      <w:pPr>
        <w:pStyle w:val="listpara2"/>
        <w:numPr>
          <w:ilvl w:val="1"/>
          <w:numId w:val="2"/>
        </w:numPr>
      </w:pPr>
      <w:r>
        <w:t xml:space="preserve">Navigate to </w:t>
      </w:r>
      <w:r>
        <w:rPr>
          <w:rStyle w:val="screenelement"/>
        </w:rPr>
        <w:t>Manage your Solution &gt; Configure Your Solution</w:t>
      </w:r>
      <w:r>
        <w:t>.</w:t>
      </w:r>
    </w:p>
    <w:p w14:paraId="0B36D48D" w14:textId="77777777" w:rsidR="00CE3DC7" w:rsidRDefault="003248FC">
      <w:pPr>
        <w:pStyle w:val="listpara2"/>
        <w:numPr>
          <w:ilvl w:val="1"/>
          <w:numId w:val="2"/>
        </w:numPr>
      </w:pPr>
      <w:r>
        <w:t xml:space="preserve">On the </w:t>
      </w:r>
      <w:r>
        <w:rPr>
          <w:rStyle w:val="screenelement"/>
        </w:rPr>
        <w:t>Configure Your Solution: Realize Phase</w:t>
      </w:r>
      <w:r>
        <w:t xml:space="preserve"> screen, make the following entries:</w:t>
      </w:r>
    </w:p>
    <w:p w14:paraId="5184EE94" w14:textId="77777777" w:rsidR="00CE3DC7" w:rsidRDefault="003248FC">
      <w:pPr>
        <w:pStyle w:val="listpara3"/>
        <w:numPr>
          <w:ilvl w:val="2"/>
          <w:numId w:val="3"/>
        </w:numPr>
      </w:pPr>
      <w:r>
        <w:rPr>
          <w:rStyle w:val="screenelement"/>
        </w:rPr>
        <w:t>Application Area</w:t>
      </w:r>
      <w:r>
        <w:t xml:space="preserve">: </w:t>
      </w:r>
      <w:r>
        <w:rPr>
          <w:rStyle w:val="userinput"/>
        </w:rPr>
        <w:t>Human Resource</w:t>
      </w:r>
    </w:p>
    <w:p w14:paraId="73C176EF" w14:textId="77777777" w:rsidR="00CE3DC7" w:rsidRDefault="003248FC">
      <w:pPr>
        <w:pStyle w:val="listpara3"/>
        <w:numPr>
          <w:ilvl w:val="2"/>
          <w:numId w:val="3"/>
        </w:numPr>
      </w:pPr>
      <w:r>
        <w:rPr>
          <w:rStyle w:val="screenelement"/>
        </w:rPr>
        <w:t>Sub Application Area</w:t>
      </w:r>
      <w:r>
        <w:t xml:space="preserve">: </w:t>
      </w:r>
      <w:r>
        <w:rPr>
          <w:rStyle w:val="userinput"/>
        </w:rPr>
        <w:t>Timesheet</w:t>
      </w:r>
    </w:p>
    <w:p w14:paraId="5FFCA07D" w14:textId="77777777" w:rsidR="00CE3DC7" w:rsidRDefault="003248FC">
      <w:pPr>
        <w:pStyle w:val="listpara2"/>
        <w:numPr>
          <w:ilvl w:val="1"/>
          <w:numId w:val="2"/>
        </w:numPr>
      </w:pPr>
      <w:r>
        <w:t>Select the line items with the item name </w:t>
      </w:r>
      <w:r>
        <w:rPr>
          <w:rStyle w:val="screenelement"/>
        </w:rPr>
        <w:t>Define and Maintain Settings for Timesheet Application</w:t>
      </w:r>
      <w:r>
        <w:t>.</w:t>
      </w:r>
    </w:p>
    <w:p w14:paraId="79A5CA60" w14:textId="77777777" w:rsidR="00CE3DC7" w:rsidRDefault="003248FC">
      <w:pPr>
        <w:pStyle w:val="listpara2"/>
        <w:numPr>
          <w:ilvl w:val="1"/>
          <w:numId w:val="2"/>
        </w:numPr>
      </w:pPr>
      <w:r>
        <w:t xml:space="preserve">Choose </w:t>
      </w:r>
      <w:r>
        <w:rPr>
          <w:rStyle w:val="screenelement"/>
        </w:rPr>
        <w:t>Maintain Data Entry Profiles</w:t>
      </w:r>
      <w:r>
        <w:t>, and then choose </w:t>
      </w:r>
      <w:r>
        <w:rPr>
          <w:rStyle w:val="screenelement"/>
        </w:rPr>
        <w:t>Configure</w:t>
      </w:r>
      <w:r>
        <w:t>.</w:t>
      </w:r>
    </w:p>
    <w:p w14:paraId="6851C573" w14:textId="77777777" w:rsidR="00CE3DC7" w:rsidRDefault="003248FC">
      <w:pPr>
        <w:pStyle w:val="listpara1"/>
        <w:numPr>
          <w:ilvl w:val="0"/>
          <w:numId w:val="3"/>
        </w:numPr>
      </w:pPr>
      <w:r>
        <w:rPr>
          <w:rStyle w:val="bold"/>
        </w:rPr>
        <w:t>SAP Central Business Configuration</w:t>
      </w:r>
      <w:r>
        <w:t>:</w:t>
      </w:r>
    </w:p>
    <w:p w14:paraId="2410C14B" w14:textId="77777777" w:rsidR="00CE3DC7" w:rsidRDefault="003248FC">
      <w:pPr>
        <w:pStyle w:val="listpara2"/>
        <w:numPr>
          <w:ilvl w:val="1"/>
          <w:numId w:val="2"/>
        </w:numPr>
      </w:pPr>
      <w:r>
        <w:t xml:space="preserve">Log on to the </w:t>
      </w:r>
      <w:r>
        <w:t>project experience in SAP Central Business Configuration.</w:t>
      </w:r>
    </w:p>
    <w:p w14:paraId="31D41F08" w14:textId="77777777" w:rsidR="00CE3DC7" w:rsidRDefault="003248FC">
      <w:pPr>
        <w:pStyle w:val="listpara2"/>
        <w:numPr>
          <w:ilvl w:val="1"/>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Maintain Data Entry Profiles</w:t>
      </w:r>
      <w:r>
        <w:t>.</w:t>
      </w:r>
    </w:p>
    <w:p w14:paraId="31B74601" w14:textId="77777777" w:rsidR="00CE3DC7" w:rsidRDefault="003248FC">
      <w:pPr>
        <w:pStyle w:val="listpara2"/>
        <w:numPr>
          <w:ilvl w:val="1"/>
          <w:numId w:val="2"/>
        </w:numPr>
      </w:pPr>
      <w:r>
        <w:t xml:space="preserve">Choose </w:t>
      </w:r>
      <w:r>
        <w:rPr>
          <w:rStyle w:val="screenelement"/>
        </w:rPr>
        <w:t>Open Documentation</w:t>
      </w:r>
      <w:r>
        <w:t xml:space="preserve"> for the found line item to see more details about this configuration activity.</w:t>
      </w:r>
    </w:p>
    <w:p w14:paraId="5F0574DF" w14:textId="77777777" w:rsidR="00CE3DC7" w:rsidRDefault="003248FC">
      <w:pPr>
        <w:pStyle w:val="listpara2"/>
        <w:numPr>
          <w:ilvl w:val="1"/>
          <w:numId w:val="2"/>
        </w:numPr>
      </w:pPr>
      <w:r>
        <w:t>Choose the link to navigate directly to the SAP S/4HANA Cloud Public Edition system. Log on to the SAP Fiori launchpad as a Configuration Expert - Business Process Configuration.</w:t>
      </w:r>
    </w:p>
    <w:p w14:paraId="6F61670D" w14:textId="77777777" w:rsidR="00CE3DC7" w:rsidRDefault="00CE3DC7"/>
    <w:tbl>
      <w:tblPr>
        <w:tblStyle w:val="SAPStandardTable"/>
        <w:tblW w:w="5000" w:type="pct"/>
        <w:tblInd w:w="3" w:type="dxa"/>
        <w:tblLook w:val="0620" w:firstRow="1" w:lastRow="0" w:firstColumn="0" w:lastColumn="0" w:noHBand="1" w:noVBand="1"/>
      </w:tblPr>
      <w:tblGrid>
        <w:gridCol w:w="412"/>
        <w:gridCol w:w="1461"/>
        <w:gridCol w:w="10273"/>
        <w:gridCol w:w="1426"/>
        <w:gridCol w:w="732"/>
      </w:tblGrid>
      <w:tr w:rsidR="00CE3DC7" w:rsidRPr="00704686" w14:paraId="661BF082"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06BB47FA" w14:textId="77777777" w:rsidR="00CE3DC7" w:rsidRPr="00704686" w:rsidRDefault="003248FC">
            <w:pPr>
              <w:pStyle w:val="boldparagraph"/>
              <w:rPr>
                <w:sz w:val="16"/>
              </w:rPr>
            </w:pPr>
            <w:r w:rsidRPr="00704686">
              <w:rPr>
                <w:sz w:val="16"/>
              </w:rPr>
              <w:lastRenderedPageBreak/>
              <w:t>Step</w:t>
            </w:r>
          </w:p>
        </w:tc>
        <w:tc>
          <w:tcPr>
            <w:tcW w:w="0" w:type="auto"/>
          </w:tcPr>
          <w:p w14:paraId="59C4E4D0" w14:textId="77777777" w:rsidR="00CE3DC7" w:rsidRPr="00704686" w:rsidRDefault="003248FC">
            <w:pPr>
              <w:pStyle w:val="boldparagraph"/>
              <w:rPr>
                <w:sz w:val="16"/>
              </w:rPr>
            </w:pPr>
            <w:r w:rsidRPr="00704686">
              <w:rPr>
                <w:sz w:val="16"/>
              </w:rPr>
              <w:t>Step Name</w:t>
            </w:r>
          </w:p>
        </w:tc>
        <w:tc>
          <w:tcPr>
            <w:tcW w:w="0" w:type="auto"/>
          </w:tcPr>
          <w:p w14:paraId="718AD2BB" w14:textId="77777777" w:rsidR="00CE3DC7" w:rsidRPr="00704686" w:rsidRDefault="003248FC">
            <w:pPr>
              <w:pStyle w:val="boldparagraph"/>
              <w:rPr>
                <w:sz w:val="16"/>
              </w:rPr>
            </w:pPr>
            <w:r w:rsidRPr="00704686">
              <w:rPr>
                <w:sz w:val="16"/>
              </w:rPr>
              <w:t>Instruction</w:t>
            </w:r>
          </w:p>
        </w:tc>
        <w:tc>
          <w:tcPr>
            <w:tcW w:w="0" w:type="auto"/>
          </w:tcPr>
          <w:p w14:paraId="75C34199" w14:textId="77777777" w:rsidR="00CE3DC7" w:rsidRPr="00704686" w:rsidRDefault="003248FC">
            <w:pPr>
              <w:pStyle w:val="boldparagraph"/>
              <w:rPr>
                <w:sz w:val="16"/>
              </w:rPr>
            </w:pPr>
            <w:r w:rsidRPr="00704686">
              <w:rPr>
                <w:sz w:val="16"/>
              </w:rPr>
              <w:t>Expected Result</w:t>
            </w:r>
          </w:p>
        </w:tc>
        <w:tc>
          <w:tcPr>
            <w:tcW w:w="0" w:type="auto"/>
          </w:tcPr>
          <w:p w14:paraId="5EB8798D" w14:textId="77777777" w:rsidR="00CE3DC7" w:rsidRPr="00704686" w:rsidRDefault="003248FC">
            <w:pPr>
              <w:pStyle w:val="boldparagraph"/>
              <w:rPr>
                <w:sz w:val="16"/>
              </w:rPr>
            </w:pPr>
            <w:r w:rsidRPr="00704686">
              <w:rPr>
                <w:sz w:val="16"/>
              </w:rPr>
              <w:t>Comments</w:t>
            </w:r>
          </w:p>
        </w:tc>
      </w:tr>
      <w:tr w:rsidR="00CE3DC7" w:rsidRPr="00704686" w14:paraId="58EA4987" w14:textId="77777777" w:rsidTr="00704686">
        <w:tc>
          <w:tcPr>
            <w:tcW w:w="0" w:type="auto"/>
          </w:tcPr>
          <w:p w14:paraId="58E6A6B5" w14:textId="77777777" w:rsidR="00CE3DC7" w:rsidRPr="00704686" w:rsidRDefault="003248FC">
            <w:pPr>
              <w:rPr>
                <w:sz w:val="16"/>
              </w:rPr>
            </w:pPr>
            <w:r w:rsidRPr="00704686">
              <w:rPr>
                <w:sz w:val="16"/>
              </w:rPr>
              <w:t>1</w:t>
            </w:r>
          </w:p>
        </w:tc>
        <w:tc>
          <w:tcPr>
            <w:tcW w:w="0" w:type="auto"/>
          </w:tcPr>
          <w:p w14:paraId="239654C8" w14:textId="77777777" w:rsidR="00CE3DC7" w:rsidRPr="00704686" w:rsidRDefault="003248FC">
            <w:pPr>
              <w:rPr>
                <w:sz w:val="16"/>
              </w:rPr>
            </w:pPr>
            <w:r w:rsidRPr="00704686">
              <w:rPr>
                <w:rStyle w:val="bold"/>
                <w:sz w:val="16"/>
              </w:rPr>
              <w:t>Maintain Data Entry Profile</w:t>
            </w:r>
          </w:p>
        </w:tc>
        <w:tc>
          <w:tcPr>
            <w:tcW w:w="0" w:type="auto"/>
          </w:tcPr>
          <w:p w14:paraId="593F4D21" w14:textId="77777777" w:rsidR="00CE3DC7" w:rsidRPr="00704686" w:rsidRDefault="003248FC">
            <w:pPr>
              <w:pStyle w:val="listpara1"/>
              <w:numPr>
                <w:ilvl w:val="0"/>
                <w:numId w:val="6"/>
              </w:numPr>
              <w:rPr>
                <w:sz w:val="16"/>
              </w:rPr>
            </w:pPr>
            <w:r w:rsidRPr="00704686">
              <w:rPr>
                <w:sz w:val="16"/>
              </w:rPr>
              <w:t>Double-click the record.</w:t>
            </w:r>
          </w:p>
          <w:p w14:paraId="7CE4E7B9" w14:textId="77777777" w:rsidR="00704686" w:rsidRPr="00704686" w:rsidRDefault="003248FC">
            <w:pPr>
              <w:pStyle w:val="listpara1"/>
              <w:numPr>
                <w:ilvl w:val="0"/>
                <w:numId w:val="2"/>
              </w:numPr>
              <w:rPr>
                <w:sz w:val="16"/>
              </w:rPr>
            </w:pPr>
            <w:r w:rsidRPr="00704686">
              <w:rPr>
                <w:sz w:val="16"/>
              </w:rPr>
              <w:t>Choose the following different receivers from :</w:t>
            </w:r>
          </w:p>
          <w:p w14:paraId="2FE7A146" w14:textId="5D7F6F7D" w:rsidR="00CE3DC7" w:rsidRPr="00704686" w:rsidRDefault="00CE3DC7">
            <w:pPr>
              <w:pStyle w:val="listpara2"/>
              <w:numPr>
                <w:ilvl w:val="1"/>
                <w:numId w:val="3"/>
              </w:numPr>
              <w:rPr>
                <w:sz w:val="16"/>
              </w:rPr>
            </w:pPr>
          </w:p>
          <w:tbl>
            <w:tblPr>
              <w:tblW w:w="4975" w:type="pct"/>
              <w:tblInd w:w="283" w:type="dxa"/>
              <w:tblCellMar>
                <w:left w:w="10" w:type="dxa"/>
                <w:right w:w="10" w:type="dxa"/>
              </w:tblCellMar>
              <w:tblLook w:val="04A0" w:firstRow="1" w:lastRow="0" w:firstColumn="1" w:lastColumn="0" w:noHBand="0" w:noVBand="1"/>
            </w:tblPr>
            <w:tblGrid>
              <w:gridCol w:w="10060"/>
            </w:tblGrid>
            <w:tr w:rsidR="00CE3DC7" w:rsidRPr="00704686" w14:paraId="170DDC29" w14:textId="77777777" w:rsidTr="007046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22D757" w14:textId="77777777" w:rsidR="00CE3DC7" w:rsidRPr="00704686" w:rsidRDefault="003248FC">
                  <w:pPr>
                    <w:pStyle w:val="listpara1"/>
                    <w:rPr>
                      <w:sz w:val="16"/>
                    </w:rPr>
                  </w:pPr>
                  <w:r w:rsidRPr="00704686">
                    <w:rPr>
                      <w:rStyle w:val="bold"/>
                      <w:sz w:val="16"/>
                    </w:rPr>
                    <w:t xml:space="preserve">Note </w:t>
                  </w:r>
                  <w:r w:rsidRPr="00704686">
                    <w:rPr>
                      <w:sz w:val="16"/>
                    </w:rPr>
                    <w:t xml:space="preserve">Furthermore, you can use the Self Service Configuration UI </w:t>
                  </w:r>
                  <w:r w:rsidRPr="00704686">
                    <w:rPr>
                      <w:rStyle w:val="bold"/>
                      <w:sz w:val="16"/>
                    </w:rPr>
                    <w:t>Maintain Data Entry Profiles</w:t>
                  </w:r>
                  <w:r w:rsidRPr="00704686">
                    <w:rPr>
                      <w:sz w:val="16"/>
                    </w:rPr>
                    <w:t>.</w:t>
                  </w:r>
                </w:p>
                <w:p w14:paraId="27AC0770" w14:textId="77777777" w:rsidR="00CE3DC7" w:rsidRPr="00704686" w:rsidRDefault="003248FC">
                  <w:pPr>
                    <w:pStyle w:val="listpara2"/>
                    <w:numPr>
                      <w:ilvl w:val="1"/>
                      <w:numId w:val="3"/>
                    </w:numPr>
                    <w:rPr>
                      <w:sz w:val="16"/>
                    </w:rPr>
                  </w:pPr>
                  <w:r w:rsidRPr="00704686">
                    <w:rPr>
                      <w:sz w:val="16"/>
                    </w:rPr>
                    <w:t xml:space="preserve">To </w:t>
                  </w:r>
                  <w:r w:rsidRPr="00704686">
                    <w:rPr>
                      <w:sz w:val="16"/>
                    </w:rPr>
                    <w:t>switch on or off the approval process by selecting or deselecting Aproval Required Checkbox. By default, approval is not required for internal employees.</w:t>
                  </w:r>
                </w:p>
                <w:p w14:paraId="0DA61D92" w14:textId="77777777" w:rsidR="00CE3DC7" w:rsidRPr="00704686" w:rsidRDefault="003248FC">
                  <w:pPr>
                    <w:pStyle w:val="listpara2"/>
                    <w:numPr>
                      <w:ilvl w:val="1"/>
                      <w:numId w:val="3"/>
                    </w:numPr>
                    <w:rPr>
                      <w:sz w:val="16"/>
                    </w:rPr>
                  </w:pPr>
                  <w:r w:rsidRPr="00704686">
                    <w:rPr>
                      <w:sz w:val="16"/>
                    </w:rPr>
                    <w:t>To enable recording information on work location process by selecting or deselecting Work Location Checkbox. By default, recording information on work location is not required for internal employees.</w:t>
                  </w:r>
                </w:p>
                <w:p w14:paraId="38C92143" w14:textId="77777777" w:rsidR="00CE3DC7" w:rsidRPr="00704686" w:rsidRDefault="003248FC">
                  <w:pPr>
                    <w:pStyle w:val="listpara2"/>
                    <w:numPr>
                      <w:ilvl w:val="1"/>
                      <w:numId w:val="3"/>
                    </w:numPr>
                    <w:rPr>
                      <w:sz w:val="16"/>
                    </w:rPr>
                  </w:pPr>
                  <w:r w:rsidRPr="00704686">
                    <w:rPr>
                      <w:sz w:val="16"/>
                    </w:rPr>
                    <w:t xml:space="preserve">The options </w:t>
                  </w:r>
                  <w:r w:rsidRPr="00704686">
                    <w:rPr>
                      <w:rStyle w:val="screenelement"/>
                      <w:sz w:val="16"/>
                    </w:rPr>
                    <w:t>Unstaffed Project</w:t>
                  </w:r>
                  <w:r w:rsidRPr="00704686">
                    <w:rPr>
                      <w:sz w:val="16"/>
                    </w:rPr>
                    <w:t xml:space="preserve"> and </w:t>
                  </w:r>
                  <w:r w:rsidRPr="00704686">
                    <w:rPr>
                      <w:rStyle w:val="screenelement"/>
                      <w:sz w:val="16"/>
                    </w:rPr>
                    <w:t>Overtime</w:t>
                  </w:r>
                  <w:r w:rsidRPr="00704686">
                    <w:rPr>
                      <w:sz w:val="16"/>
                    </w:rPr>
                    <w:t xml:space="preserve"> are not relevant for the Time Recording (1Q4) scope item.</w:t>
                  </w:r>
                </w:p>
              </w:tc>
            </w:tr>
          </w:tbl>
          <w:p w14:paraId="09C3DC0D" w14:textId="77777777" w:rsidR="00CE3DC7" w:rsidRPr="00704686" w:rsidRDefault="003248FC">
            <w:pPr>
              <w:pStyle w:val="listpara1"/>
              <w:numPr>
                <w:ilvl w:val="0"/>
                <w:numId w:val="2"/>
              </w:numPr>
              <w:rPr>
                <w:sz w:val="16"/>
              </w:rPr>
            </w:pPr>
            <w:r w:rsidRPr="00704686">
              <w:rPr>
                <w:sz w:val="16"/>
              </w:rPr>
              <w:t xml:space="preserve">Choose </w:t>
            </w:r>
            <w:r w:rsidRPr="00704686">
              <w:rPr>
                <w:rStyle w:val="screenelement"/>
                <w:sz w:val="16"/>
              </w:rPr>
              <w:t>Save</w:t>
            </w:r>
            <w:r w:rsidRPr="00704686">
              <w:rPr>
                <w:sz w:val="16"/>
              </w:rPr>
              <w:t>.</w:t>
            </w:r>
          </w:p>
        </w:tc>
        <w:tc>
          <w:tcPr>
            <w:tcW w:w="0" w:type="auto"/>
          </w:tcPr>
          <w:p w14:paraId="39DD9951" w14:textId="77777777" w:rsidR="00CE3DC7" w:rsidRPr="00704686" w:rsidRDefault="003248FC">
            <w:pPr>
              <w:rPr>
                <w:sz w:val="16"/>
              </w:rPr>
            </w:pPr>
            <w:r w:rsidRPr="00704686">
              <w:rPr>
                <w:sz w:val="16"/>
              </w:rPr>
              <w:t>Data Entry profile is saved.</w:t>
            </w:r>
          </w:p>
        </w:tc>
        <w:tc>
          <w:tcPr>
            <w:tcW w:w="0" w:type="auto"/>
          </w:tcPr>
          <w:p w14:paraId="054F93EB" w14:textId="77777777" w:rsidR="00CE3DC7" w:rsidRPr="00704686" w:rsidRDefault="00CE3DC7">
            <w:pPr>
              <w:rPr>
                <w:sz w:val="16"/>
              </w:rPr>
            </w:pPr>
          </w:p>
        </w:tc>
      </w:tr>
    </w:tbl>
    <w:p w14:paraId="2F13B1DC" w14:textId="77777777" w:rsidR="00CE3DC7" w:rsidRDefault="003248FC">
      <w:pPr>
        <w:pStyle w:val="Heading3"/>
      </w:pPr>
      <w:bookmarkStart w:id="18" w:name="unique_8"/>
      <w:bookmarkStart w:id="19" w:name="_Toc232847420"/>
      <w:r>
        <w:t>(Optional) Configure Work Locations/Task Types</w:t>
      </w:r>
      <w:bookmarkEnd w:id="18"/>
      <w:bookmarkEnd w:id="19"/>
    </w:p>
    <w:p w14:paraId="219B1B64" w14:textId="77777777" w:rsidR="00CE3DC7" w:rsidRDefault="003248FC">
      <w:pPr>
        <w:pStyle w:val="sectiontitle"/>
      </w:pPr>
      <w:r>
        <w:t>Purpose</w:t>
      </w:r>
    </w:p>
    <w:p w14:paraId="56769655" w14:textId="77777777" w:rsidR="00CE3DC7" w:rsidRDefault="003248FC">
      <w:r>
        <w:t>In this step, you can optionally define work locations/task types.</w:t>
      </w:r>
    </w:p>
    <w:p w14:paraId="1E720DE7" w14:textId="77777777" w:rsidR="00CE3DC7" w:rsidRDefault="003248FC">
      <w:pPr>
        <w:pStyle w:val="sectiontitle"/>
      </w:pPr>
      <w:r>
        <w:t>Procedure</w:t>
      </w:r>
    </w:p>
    <w:p w14:paraId="68D941F6" w14:textId="77777777" w:rsidR="00704686" w:rsidRDefault="003248FC">
      <w:r>
        <w:t xml:space="preserve">Depending on your configuration environment for SAP S/4HANA Cloud Public Edition, proceed with one of the </w:t>
      </w:r>
      <w:r>
        <w:t>following:</w:t>
      </w:r>
    </w:p>
    <w:p w14:paraId="161EE0BF" w14:textId="749A91D3" w:rsidR="00CE3DC7" w:rsidRDefault="003248FC">
      <w:pPr>
        <w:pStyle w:val="listpara1"/>
        <w:numPr>
          <w:ilvl w:val="0"/>
          <w:numId w:val="7"/>
        </w:numPr>
      </w:pPr>
      <w:r>
        <w:rPr>
          <w:rStyle w:val="bold"/>
        </w:rPr>
        <w:t>Configure Your Solution</w:t>
      </w:r>
      <w:r>
        <w:t>:</w:t>
      </w:r>
    </w:p>
    <w:p w14:paraId="39A0B257" w14:textId="77777777" w:rsidR="00CE3DC7" w:rsidRDefault="003248FC">
      <w:pPr>
        <w:pStyle w:val="listpara2"/>
        <w:numPr>
          <w:ilvl w:val="1"/>
          <w:numId w:val="2"/>
        </w:numPr>
      </w:pPr>
      <w:r>
        <w:t>Log on to the SAP Fiori Launchpad in the SAP S/4HANA Cloud Public Edition system as Configuration Expert - Business Process Configuration (</w:t>
      </w:r>
      <w:r>
        <w:rPr>
          <w:rStyle w:val="CourierNew"/>
        </w:rPr>
        <w:t>SAP_BR_BPC_EXPERT</w:t>
      </w:r>
      <w:r>
        <w:t>).</w:t>
      </w:r>
    </w:p>
    <w:p w14:paraId="64E67ADC" w14:textId="77777777" w:rsidR="00CE3DC7" w:rsidRDefault="003248FC">
      <w:pPr>
        <w:pStyle w:val="listpara2"/>
        <w:numPr>
          <w:ilvl w:val="1"/>
          <w:numId w:val="2"/>
        </w:numPr>
      </w:pPr>
      <w:r>
        <w:t xml:space="preserve">Navigate to </w:t>
      </w:r>
      <w:r>
        <w:rPr>
          <w:rStyle w:val="screenelement"/>
        </w:rPr>
        <w:t>Manage your Solution &gt; Configure Your Solution</w:t>
      </w:r>
      <w:r>
        <w:t>.</w:t>
      </w:r>
    </w:p>
    <w:p w14:paraId="79044028" w14:textId="77777777" w:rsidR="00CE3DC7" w:rsidRDefault="003248FC">
      <w:pPr>
        <w:pStyle w:val="listpara2"/>
        <w:numPr>
          <w:ilvl w:val="1"/>
          <w:numId w:val="2"/>
        </w:numPr>
      </w:pPr>
      <w:r>
        <w:t xml:space="preserve">On the </w:t>
      </w:r>
      <w:r>
        <w:rPr>
          <w:rStyle w:val="screenelement"/>
        </w:rPr>
        <w:t>Configure Your Solution: Realize Phase</w:t>
      </w:r>
      <w:r>
        <w:t xml:space="preserve"> screen, make the following entries:</w:t>
      </w:r>
    </w:p>
    <w:p w14:paraId="331E3080" w14:textId="77777777" w:rsidR="00CE3DC7" w:rsidRDefault="003248FC">
      <w:pPr>
        <w:pStyle w:val="listpara3"/>
        <w:numPr>
          <w:ilvl w:val="2"/>
          <w:numId w:val="3"/>
        </w:numPr>
      </w:pPr>
      <w:r>
        <w:rPr>
          <w:rStyle w:val="screenelement"/>
        </w:rPr>
        <w:t>Application Area</w:t>
      </w:r>
      <w:r>
        <w:t xml:space="preserve">: </w:t>
      </w:r>
      <w:r>
        <w:rPr>
          <w:rStyle w:val="userinput"/>
        </w:rPr>
        <w:t>Human Resource</w:t>
      </w:r>
    </w:p>
    <w:p w14:paraId="28375C9E" w14:textId="77777777" w:rsidR="00CE3DC7" w:rsidRDefault="003248FC">
      <w:pPr>
        <w:pStyle w:val="listpara3"/>
        <w:numPr>
          <w:ilvl w:val="2"/>
          <w:numId w:val="3"/>
        </w:numPr>
      </w:pPr>
      <w:r>
        <w:rPr>
          <w:rStyle w:val="screenelement"/>
        </w:rPr>
        <w:t>Sub Application Area</w:t>
      </w:r>
      <w:r>
        <w:t xml:space="preserve">: </w:t>
      </w:r>
      <w:r>
        <w:rPr>
          <w:rStyle w:val="userinput"/>
        </w:rPr>
        <w:t>Timesheet</w:t>
      </w:r>
    </w:p>
    <w:p w14:paraId="6EE8E320" w14:textId="77777777" w:rsidR="00CE3DC7" w:rsidRDefault="003248FC">
      <w:pPr>
        <w:pStyle w:val="listpara2"/>
        <w:numPr>
          <w:ilvl w:val="1"/>
          <w:numId w:val="2"/>
        </w:numPr>
      </w:pPr>
      <w:r>
        <w:t>Select the line items with the item name </w:t>
      </w:r>
      <w:r>
        <w:rPr>
          <w:rStyle w:val="screenelement"/>
        </w:rPr>
        <w:t>Define and Maintain Settings for Timesheet Application</w:t>
      </w:r>
      <w:r>
        <w:t>.</w:t>
      </w:r>
    </w:p>
    <w:p w14:paraId="775E38A2" w14:textId="77777777" w:rsidR="00CE3DC7" w:rsidRDefault="003248FC">
      <w:pPr>
        <w:pStyle w:val="listpara2"/>
        <w:numPr>
          <w:ilvl w:val="1"/>
          <w:numId w:val="2"/>
        </w:numPr>
      </w:pPr>
      <w:r>
        <w:t>Go through the SSCUIs listed in the following table. Select each item and choose </w:t>
      </w:r>
      <w:r>
        <w:rPr>
          <w:rStyle w:val="screenelement"/>
        </w:rPr>
        <w:t>Configure</w:t>
      </w:r>
      <w:r>
        <w:t>.</w:t>
      </w:r>
    </w:p>
    <w:p w14:paraId="74AFA259" w14:textId="77777777" w:rsidR="00CE3DC7" w:rsidRDefault="003248FC">
      <w:pPr>
        <w:pStyle w:val="listpara1"/>
        <w:numPr>
          <w:ilvl w:val="0"/>
          <w:numId w:val="3"/>
        </w:numPr>
      </w:pPr>
      <w:r>
        <w:rPr>
          <w:rStyle w:val="bold"/>
        </w:rPr>
        <w:t>SAP Central Business Configuration</w:t>
      </w:r>
      <w:r>
        <w:t>:</w:t>
      </w:r>
    </w:p>
    <w:p w14:paraId="10F42825" w14:textId="77777777" w:rsidR="00CE3DC7" w:rsidRDefault="003248FC">
      <w:pPr>
        <w:pStyle w:val="listpara2"/>
        <w:numPr>
          <w:ilvl w:val="1"/>
          <w:numId w:val="2"/>
        </w:numPr>
      </w:pPr>
      <w:r>
        <w:t>Log on to the project experience in SAP Central Business Configuration.</w:t>
      </w:r>
    </w:p>
    <w:p w14:paraId="01B4D801" w14:textId="77777777" w:rsidR="00CE3DC7" w:rsidRDefault="003248FC">
      <w:pPr>
        <w:pStyle w:val="listpara2"/>
        <w:numPr>
          <w:ilvl w:val="1"/>
          <w:numId w:val="2"/>
        </w:numPr>
      </w:pPr>
      <w:r>
        <w:t xml:space="preserve">Go to the </w:t>
      </w:r>
      <w:r>
        <w:rPr>
          <w:rStyle w:val="screenelement"/>
        </w:rPr>
        <w:t>Business Processes Configuration</w:t>
      </w:r>
      <w:r>
        <w:t xml:space="preserve"> app. To locate the activity in the tree view, search for the activities listed in the following table.</w:t>
      </w:r>
    </w:p>
    <w:p w14:paraId="11CF598F" w14:textId="77777777" w:rsidR="00CE3DC7" w:rsidRDefault="003248FC">
      <w:pPr>
        <w:pStyle w:val="listpara2"/>
        <w:numPr>
          <w:ilvl w:val="1"/>
          <w:numId w:val="2"/>
        </w:numPr>
      </w:pPr>
      <w:r>
        <w:t xml:space="preserve">Choose </w:t>
      </w:r>
      <w:r>
        <w:rPr>
          <w:rStyle w:val="screenelement"/>
        </w:rPr>
        <w:t>Open Documentation</w:t>
      </w:r>
      <w:r>
        <w:t xml:space="preserve"> for the found line item to see more details about this configuration activity.</w:t>
      </w:r>
    </w:p>
    <w:p w14:paraId="5AAB8975" w14:textId="77777777" w:rsidR="00CE3DC7" w:rsidRDefault="003248FC">
      <w:pPr>
        <w:pStyle w:val="listpara2"/>
        <w:numPr>
          <w:ilvl w:val="1"/>
          <w:numId w:val="2"/>
        </w:numPr>
      </w:pPr>
      <w:r>
        <w:lastRenderedPageBreak/>
        <w:t>Choose the link to navigate directly to the SAP S/4HANA Cloud Public Edition system. Log on to the SAP Fiori launchpad as a Configuration Expert - Business Process Configuration.</w:t>
      </w:r>
    </w:p>
    <w:p w14:paraId="01C53B6E" w14:textId="77777777" w:rsidR="00CE3DC7" w:rsidRDefault="00CE3DC7"/>
    <w:tbl>
      <w:tblPr>
        <w:tblStyle w:val="SAPStandardTable"/>
        <w:tblW w:w="5000" w:type="pct"/>
        <w:tblInd w:w="3" w:type="dxa"/>
        <w:tblLook w:val="0620" w:firstRow="1" w:lastRow="0" w:firstColumn="0" w:lastColumn="0" w:noHBand="1" w:noVBand="1"/>
      </w:tblPr>
      <w:tblGrid>
        <w:gridCol w:w="6357"/>
        <w:gridCol w:w="3568"/>
        <w:gridCol w:w="4379"/>
      </w:tblGrid>
      <w:tr w:rsidR="00CE3DC7" w:rsidRPr="00704686" w14:paraId="2FF168B8"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068589FC" w14:textId="77777777" w:rsidR="00CE3DC7" w:rsidRPr="00704686" w:rsidRDefault="003248FC">
            <w:pPr>
              <w:pStyle w:val="boldparagraph"/>
              <w:rPr>
                <w:sz w:val="16"/>
              </w:rPr>
            </w:pPr>
            <w:r w:rsidRPr="00704686">
              <w:rPr>
                <w:sz w:val="16"/>
              </w:rPr>
              <w:t>Configuration Item/SSCUI Title</w:t>
            </w:r>
          </w:p>
        </w:tc>
        <w:tc>
          <w:tcPr>
            <w:tcW w:w="0" w:type="auto"/>
          </w:tcPr>
          <w:p w14:paraId="4C0B43AB" w14:textId="77777777" w:rsidR="00CE3DC7" w:rsidRPr="00704686" w:rsidRDefault="003248FC">
            <w:pPr>
              <w:pStyle w:val="boldparagraph"/>
              <w:rPr>
                <w:sz w:val="16"/>
              </w:rPr>
            </w:pPr>
            <w:r w:rsidRPr="00704686">
              <w:rPr>
                <w:sz w:val="16"/>
              </w:rPr>
              <w:t>Description</w:t>
            </w:r>
          </w:p>
        </w:tc>
        <w:tc>
          <w:tcPr>
            <w:tcW w:w="0" w:type="auto"/>
          </w:tcPr>
          <w:p w14:paraId="672FCDA7" w14:textId="77777777" w:rsidR="00CE3DC7" w:rsidRPr="00704686" w:rsidRDefault="003248FC">
            <w:pPr>
              <w:pStyle w:val="boldparagraph"/>
              <w:rPr>
                <w:sz w:val="16"/>
              </w:rPr>
            </w:pPr>
            <w:r w:rsidRPr="00704686">
              <w:rPr>
                <w:sz w:val="16"/>
              </w:rPr>
              <w:t>Configuration Item/SSCUI ID</w:t>
            </w:r>
          </w:p>
        </w:tc>
      </w:tr>
      <w:tr w:rsidR="00CE3DC7" w:rsidRPr="00704686" w14:paraId="422C77D0" w14:textId="77777777" w:rsidTr="00704686">
        <w:tc>
          <w:tcPr>
            <w:tcW w:w="0" w:type="auto"/>
          </w:tcPr>
          <w:p w14:paraId="5B4B27A5" w14:textId="77777777" w:rsidR="00CE3DC7" w:rsidRPr="00704686" w:rsidRDefault="003248FC">
            <w:pPr>
              <w:rPr>
                <w:sz w:val="16"/>
              </w:rPr>
            </w:pPr>
            <w:r w:rsidRPr="00704686">
              <w:rPr>
                <w:rStyle w:val="screenelement"/>
                <w:sz w:val="16"/>
              </w:rPr>
              <w:t>Maintain Work Locations</w:t>
            </w:r>
          </w:p>
        </w:tc>
        <w:tc>
          <w:tcPr>
            <w:tcW w:w="0" w:type="auto"/>
          </w:tcPr>
          <w:p w14:paraId="6D3CC5BF" w14:textId="77777777" w:rsidR="00CE3DC7" w:rsidRPr="00704686" w:rsidRDefault="003248FC">
            <w:pPr>
              <w:rPr>
                <w:sz w:val="16"/>
              </w:rPr>
            </w:pPr>
            <w:r w:rsidRPr="00704686">
              <w:rPr>
                <w:sz w:val="16"/>
              </w:rPr>
              <w:t>Defines work locations.</w:t>
            </w:r>
          </w:p>
        </w:tc>
        <w:tc>
          <w:tcPr>
            <w:tcW w:w="0" w:type="auto"/>
          </w:tcPr>
          <w:p w14:paraId="4F7B244D" w14:textId="77777777" w:rsidR="00CE3DC7" w:rsidRPr="00704686" w:rsidRDefault="003248FC">
            <w:pPr>
              <w:rPr>
                <w:sz w:val="16"/>
              </w:rPr>
            </w:pPr>
            <w:r w:rsidRPr="00704686">
              <w:rPr>
                <w:sz w:val="16"/>
              </w:rPr>
              <w:t>102827</w:t>
            </w:r>
          </w:p>
        </w:tc>
      </w:tr>
      <w:tr w:rsidR="00CE3DC7" w:rsidRPr="00704686" w14:paraId="6CD6CF82" w14:textId="77777777" w:rsidTr="00704686">
        <w:tc>
          <w:tcPr>
            <w:tcW w:w="0" w:type="auto"/>
          </w:tcPr>
          <w:p w14:paraId="3EFD383C" w14:textId="77777777" w:rsidR="00CE3DC7" w:rsidRPr="00704686" w:rsidRDefault="003248FC">
            <w:pPr>
              <w:rPr>
                <w:sz w:val="16"/>
              </w:rPr>
            </w:pPr>
            <w:r w:rsidRPr="00704686">
              <w:rPr>
                <w:rStyle w:val="screenelement"/>
                <w:sz w:val="16"/>
              </w:rPr>
              <w:t>Specify Task Types, Components and Levels</w:t>
            </w:r>
          </w:p>
        </w:tc>
        <w:tc>
          <w:tcPr>
            <w:tcW w:w="0" w:type="auto"/>
          </w:tcPr>
          <w:p w14:paraId="13632F30" w14:textId="77777777" w:rsidR="00CE3DC7" w:rsidRPr="00704686" w:rsidRDefault="003248FC">
            <w:pPr>
              <w:rPr>
                <w:sz w:val="16"/>
              </w:rPr>
            </w:pPr>
            <w:r w:rsidRPr="00704686">
              <w:rPr>
                <w:sz w:val="16"/>
              </w:rPr>
              <w:t>Specify Task Types</w:t>
            </w:r>
          </w:p>
        </w:tc>
        <w:tc>
          <w:tcPr>
            <w:tcW w:w="0" w:type="auto"/>
          </w:tcPr>
          <w:p w14:paraId="5F1612A9" w14:textId="77777777" w:rsidR="00CE3DC7" w:rsidRPr="00704686" w:rsidRDefault="003248FC">
            <w:pPr>
              <w:rPr>
                <w:sz w:val="16"/>
              </w:rPr>
            </w:pPr>
            <w:r w:rsidRPr="00704686">
              <w:rPr>
                <w:sz w:val="16"/>
              </w:rPr>
              <w:t>101864</w:t>
            </w:r>
          </w:p>
        </w:tc>
      </w:tr>
    </w:tbl>
    <w:p w14:paraId="07E3A092" w14:textId="77777777" w:rsidR="00CE3DC7" w:rsidRDefault="003248FC">
      <w:pPr>
        <w:pStyle w:val="Heading3"/>
      </w:pPr>
      <w:bookmarkStart w:id="20" w:name="unique_9"/>
      <w:bookmarkStart w:id="21" w:name="_Toc232847421"/>
      <w:r>
        <w:t>(Optional) Override the Default Approval Process</w:t>
      </w:r>
      <w:bookmarkEnd w:id="20"/>
      <w:bookmarkEnd w:id="21"/>
    </w:p>
    <w:p w14:paraId="4293BBB5" w14:textId="77777777" w:rsidR="00CE3DC7" w:rsidRDefault="003248FC">
      <w:r>
        <w:rPr>
          <w:rStyle w:val="bold"/>
        </w:rPr>
        <w:t>BAdI</w:t>
      </w:r>
      <w:r>
        <w:t xml:space="preserve"> HCM: Timesheet Approver Determination (HCM_CATS_V1_APPROVER_DETRMN)</w:t>
      </w:r>
    </w:p>
    <w:p w14:paraId="3894F136" w14:textId="77777777" w:rsidR="00CE3DC7" w:rsidRDefault="003248FC">
      <w:r>
        <w:t>You can use this BAdI to determine the approver for each timesheet entry and the BAdI also enables you to auto approve the timesheet entry.</w:t>
      </w:r>
    </w:p>
    <w:tbl>
      <w:tblPr>
        <w:tblStyle w:val="SAPNote"/>
        <w:tblW w:w="4975" w:type="pct"/>
        <w:tblLook w:val="0600" w:firstRow="0" w:lastRow="0" w:firstColumn="0" w:lastColumn="0" w:noHBand="1" w:noVBand="1"/>
      </w:tblPr>
      <w:tblGrid>
        <w:gridCol w:w="14195"/>
      </w:tblGrid>
      <w:tr w:rsidR="00CE3DC7" w14:paraId="3D80F5A5" w14:textId="77777777" w:rsidTr="00704686">
        <w:tc>
          <w:tcPr>
            <w:tcW w:w="0" w:type="auto"/>
          </w:tcPr>
          <w:p w14:paraId="44F67205" w14:textId="77777777" w:rsidR="00CE3DC7" w:rsidRDefault="003248FC">
            <w:r>
              <w:rPr>
                <w:rStyle w:val="bold"/>
              </w:rPr>
              <w:t xml:space="preserve">Note </w:t>
            </w:r>
            <w:r>
              <w:t xml:space="preserve">The Approval process needs to be switched on by selecting the </w:t>
            </w:r>
            <w:r>
              <w:rPr>
                <w:rStyle w:val="bold"/>
              </w:rPr>
              <w:t>Approval Required</w:t>
            </w:r>
            <w:r>
              <w:t xml:space="preserve"> field in the Configuration Item/SSCUI </w:t>
            </w:r>
            <w:r>
              <w:rPr>
                <w:rStyle w:val="bold"/>
              </w:rPr>
              <w:t>Maintain Data Entry Profiles</w:t>
            </w:r>
            <w:r>
              <w:t xml:space="preserve"> for data entry profile S4H_INT.</w:t>
            </w:r>
          </w:p>
        </w:tc>
      </w:tr>
    </w:tbl>
    <w:p w14:paraId="175C8DE4" w14:textId="77777777" w:rsidR="00CE3DC7" w:rsidRDefault="003248FC">
      <w:pPr>
        <w:pStyle w:val="sectiontitle"/>
      </w:pPr>
      <w:r>
        <w:t>Procedure</w:t>
      </w:r>
    </w:p>
    <w:p w14:paraId="54BC1A3A" w14:textId="77777777" w:rsidR="00CE3DC7" w:rsidRDefault="003248FC">
      <w:pPr>
        <w:pStyle w:val="listpara1"/>
        <w:numPr>
          <w:ilvl w:val="0"/>
          <w:numId w:val="8"/>
        </w:numPr>
      </w:pPr>
      <w:r>
        <w:t xml:space="preserve">Log on to the SAP </w:t>
      </w:r>
      <w:r>
        <w:t>Fiori Launchpad in the SAP S/4HANA Cloud Public Edition system as Configuration Expert - Business Process Configuration (</w:t>
      </w:r>
      <w:r>
        <w:rPr>
          <w:rStyle w:val="CourierNew"/>
        </w:rPr>
        <w:t>SAP_BR_BPC_EXPERT</w:t>
      </w:r>
      <w:r>
        <w:t>).</w:t>
      </w:r>
    </w:p>
    <w:p w14:paraId="4F46F7F7" w14:textId="77777777" w:rsidR="00CE3DC7" w:rsidRDefault="003248FC">
      <w:pPr>
        <w:pStyle w:val="listpara1"/>
        <w:numPr>
          <w:ilvl w:val="0"/>
          <w:numId w:val="2"/>
        </w:numPr>
      </w:pPr>
      <w:r>
        <w:t xml:space="preserve">Open the </w:t>
      </w:r>
      <w:r>
        <w:rPr>
          <w:rStyle w:val="screenelement"/>
        </w:rPr>
        <w:t>Extensibility Cockpit</w:t>
      </w:r>
      <w:r>
        <w:t xml:space="preserve"> </w:t>
      </w:r>
      <w:r>
        <w:rPr>
          <w:rStyle w:val="CourierNew"/>
        </w:rPr>
        <w:t>(F2866)</w:t>
      </w:r>
      <w:r>
        <w:t> app.</w:t>
      </w:r>
    </w:p>
    <w:p w14:paraId="70A390D9" w14:textId="77777777" w:rsidR="00CE3DC7" w:rsidRDefault="003248FC">
      <w:pPr>
        <w:pStyle w:val="listpara1"/>
        <w:numPr>
          <w:ilvl w:val="0"/>
          <w:numId w:val="2"/>
        </w:numPr>
      </w:pPr>
      <w:r>
        <w:t xml:space="preserve">To create BAdI implementation, carry out the relevant steps from the </w:t>
      </w:r>
      <w:r>
        <w:t>topic in the guide to create and maintain custom logic that can be used to enhance applications.</w:t>
      </w:r>
    </w:p>
    <w:tbl>
      <w:tblPr>
        <w:tblStyle w:val="SAPStandardTable"/>
        <w:tblW w:w="5000" w:type="pct"/>
        <w:tblInd w:w="0" w:type="dxa"/>
        <w:tblLook w:val="0620" w:firstRow="1" w:lastRow="0" w:firstColumn="0" w:lastColumn="0" w:noHBand="1" w:noVBand="1"/>
      </w:tblPr>
      <w:tblGrid>
        <w:gridCol w:w="14304"/>
      </w:tblGrid>
      <w:tr w:rsidR="00CE3DC7" w:rsidRPr="00704686" w14:paraId="5E8486D7"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4DF8D808" w14:textId="77777777" w:rsidR="00CE3DC7" w:rsidRPr="00704686" w:rsidRDefault="003248FC">
            <w:pPr>
              <w:pStyle w:val="listpara1"/>
              <w:rPr>
                <w:sz w:val="16"/>
              </w:rPr>
            </w:pPr>
            <w:r w:rsidRPr="00704686">
              <w:rPr>
                <w:rStyle w:val="bold"/>
                <w:sz w:val="16"/>
              </w:rPr>
              <w:t xml:space="preserve">Remember </w:t>
            </w:r>
            <w:r w:rsidRPr="00704686">
              <w:rPr>
                <w:sz w:val="16"/>
              </w:rPr>
              <w:t>Select from Business Context= HCM:Timesheet Aprrover Determination.</w:t>
            </w:r>
          </w:p>
        </w:tc>
      </w:tr>
    </w:tbl>
    <w:p w14:paraId="1D35E171" w14:textId="77777777" w:rsidR="00CE3DC7" w:rsidRDefault="003248FC">
      <w:pPr>
        <w:pStyle w:val="Heading3"/>
      </w:pPr>
      <w:bookmarkStart w:id="22" w:name="unique_10"/>
      <w:bookmarkStart w:id="23" w:name="_Toc232847422"/>
      <w:r>
        <w:t>(Optional) Validate Timesheet Entries</w:t>
      </w:r>
      <w:bookmarkEnd w:id="22"/>
      <w:bookmarkEnd w:id="23"/>
    </w:p>
    <w:p w14:paraId="37165EC7" w14:textId="77777777" w:rsidR="00CE3DC7" w:rsidRDefault="003248FC">
      <w:r>
        <w:rPr>
          <w:rStyle w:val="bold"/>
        </w:rPr>
        <w:t>BAdI</w:t>
      </w:r>
      <w:r>
        <w:t xml:space="preserve"> HCM: Timesheet Validations (HCM_CATS_V1_TS_VALIDATION)</w:t>
      </w:r>
    </w:p>
    <w:p w14:paraId="703ED101" w14:textId="77777777" w:rsidR="00CE3DC7" w:rsidRDefault="003248FC">
      <w:r>
        <w:t>You can use this BAdI to perform the customer specific timesheet validations/checks when you save the timesheet entry.</w:t>
      </w:r>
    </w:p>
    <w:tbl>
      <w:tblPr>
        <w:tblStyle w:val="SAPNote"/>
        <w:tblW w:w="4975" w:type="pct"/>
        <w:tblLook w:val="0600" w:firstRow="0" w:lastRow="0" w:firstColumn="0" w:lastColumn="0" w:noHBand="1" w:noVBand="1"/>
      </w:tblPr>
      <w:tblGrid>
        <w:gridCol w:w="14195"/>
      </w:tblGrid>
      <w:tr w:rsidR="00CE3DC7" w14:paraId="40C4C29E" w14:textId="77777777" w:rsidTr="00704686">
        <w:tc>
          <w:tcPr>
            <w:tcW w:w="0" w:type="auto"/>
          </w:tcPr>
          <w:p w14:paraId="34E515F7" w14:textId="77777777" w:rsidR="00CE3DC7" w:rsidRDefault="003248FC">
            <w:r>
              <w:rPr>
                <w:rStyle w:val="bold"/>
              </w:rPr>
              <w:t>Note</w:t>
            </w:r>
          </w:p>
          <w:p w14:paraId="53886F49" w14:textId="77777777" w:rsidR="00CE3DC7" w:rsidRDefault="003248FC">
            <w:pPr>
              <w:pStyle w:val="listpara1"/>
              <w:numPr>
                <w:ilvl w:val="0"/>
                <w:numId w:val="9"/>
              </w:numPr>
            </w:pPr>
            <w:r>
              <w:t>The HCM: Timesheet Validations BAdI supports both warning and error messages.</w:t>
            </w:r>
          </w:p>
          <w:p w14:paraId="34221318" w14:textId="77777777" w:rsidR="00CE3DC7" w:rsidRDefault="003248FC">
            <w:pPr>
              <w:pStyle w:val="listpara1"/>
              <w:numPr>
                <w:ilvl w:val="0"/>
                <w:numId w:val="3"/>
              </w:numPr>
            </w:pPr>
            <w:r>
              <w:t xml:space="preserve">When error messages are </w:t>
            </w:r>
            <w:r>
              <w:t>enabled, you cannot record and submit time entries in the </w:t>
            </w:r>
            <w:r>
              <w:rPr>
                <w:rStyle w:val="bold"/>
              </w:rPr>
              <w:t>Manage My Timesheet</w:t>
            </w:r>
            <w:r>
              <w:t> app, after the error message is displayed.</w:t>
            </w:r>
          </w:p>
          <w:p w14:paraId="1A4355D0" w14:textId="77777777" w:rsidR="00CE3DC7" w:rsidRDefault="003248FC">
            <w:pPr>
              <w:pStyle w:val="listpara1"/>
              <w:numPr>
                <w:ilvl w:val="0"/>
                <w:numId w:val="3"/>
              </w:numPr>
            </w:pPr>
            <w:r>
              <w:t>When warning messages are enabled, you can record and submit time in the </w:t>
            </w:r>
            <w:r>
              <w:rPr>
                <w:rStyle w:val="bold"/>
              </w:rPr>
              <w:t>Manage My Timesheet</w:t>
            </w:r>
            <w:r>
              <w:t> app, even after the warning message is displayed.</w:t>
            </w:r>
          </w:p>
          <w:p w14:paraId="243FDB17" w14:textId="77777777" w:rsidR="00CE3DC7" w:rsidRDefault="003248FC">
            <w:pPr>
              <w:pStyle w:val="listpara1"/>
              <w:numPr>
                <w:ilvl w:val="0"/>
                <w:numId w:val="3"/>
              </w:numPr>
            </w:pPr>
            <w:r>
              <w:t>The BAdI is implemented for a particular task, stipulating that the workforce can only enter 7 hours per day in the </w:t>
            </w:r>
            <w:r>
              <w:rPr>
                <w:rStyle w:val="bold"/>
              </w:rPr>
              <w:t>Manage My Timesheet</w:t>
            </w:r>
            <w:r>
              <w:t> app. If a particular employee records and submits time that exceeds 7 hours for a specific day, a warning message is displayed. The employee can still proceed to submit the excess hours.</w:t>
            </w:r>
          </w:p>
        </w:tc>
      </w:tr>
    </w:tbl>
    <w:p w14:paraId="576B0941" w14:textId="77777777" w:rsidR="00CE3DC7" w:rsidRDefault="003248FC">
      <w:pPr>
        <w:pStyle w:val="sectiontitle"/>
      </w:pPr>
      <w:r>
        <w:lastRenderedPageBreak/>
        <w:t>Procedure</w:t>
      </w:r>
    </w:p>
    <w:p w14:paraId="404EE4FF" w14:textId="77777777" w:rsidR="00CE3DC7" w:rsidRDefault="003248FC">
      <w:pPr>
        <w:pStyle w:val="listpara1"/>
        <w:numPr>
          <w:ilvl w:val="0"/>
          <w:numId w:val="10"/>
        </w:numPr>
      </w:pPr>
      <w:r>
        <w:t>Log on to the SAP Fiori Launchpad in the SAP S/4HANA Cloud Public Edition system as Configuration Expert - Business Process Configuration (</w:t>
      </w:r>
      <w:r>
        <w:rPr>
          <w:rStyle w:val="CourierNew"/>
        </w:rPr>
        <w:t>SAP_BR_BPC_EXPERT</w:t>
      </w:r>
      <w:r>
        <w:t>).</w:t>
      </w:r>
    </w:p>
    <w:p w14:paraId="2DB3D112" w14:textId="77777777" w:rsidR="00CE3DC7" w:rsidRDefault="003248FC">
      <w:pPr>
        <w:pStyle w:val="listpara1"/>
        <w:numPr>
          <w:ilvl w:val="0"/>
          <w:numId w:val="2"/>
        </w:numPr>
      </w:pPr>
      <w:r>
        <w:t xml:space="preserve">Open the </w:t>
      </w:r>
      <w:r>
        <w:rPr>
          <w:rStyle w:val="screenelement"/>
        </w:rPr>
        <w:t>Extensibility Cockpit</w:t>
      </w:r>
      <w:r>
        <w:t xml:space="preserve"> </w:t>
      </w:r>
      <w:r>
        <w:rPr>
          <w:rStyle w:val="CourierNew"/>
        </w:rPr>
        <w:t>(F2866)</w:t>
      </w:r>
      <w:r>
        <w:t> app.</w:t>
      </w:r>
    </w:p>
    <w:p w14:paraId="66686F7C" w14:textId="77777777" w:rsidR="00CE3DC7" w:rsidRDefault="003248FC">
      <w:pPr>
        <w:pStyle w:val="listpara1"/>
        <w:numPr>
          <w:ilvl w:val="0"/>
          <w:numId w:val="2"/>
        </w:numPr>
      </w:pPr>
      <w:r>
        <w:t>To create BAdI implementation, carry out the relevant steps from the topic in the guide to create and maintain custom logic that can be used to enhance applications.</w:t>
      </w:r>
    </w:p>
    <w:tbl>
      <w:tblPr>
        <w:tblStyle w:val="SAPStandardTable"/>
        <w:tblW w:w="5000" w:type="pct"/>
        <w:tblInd w:w="0" w:type="dxa"/>
        <w:tblLook w:val="0620" w:firstRow="1" w:lastRow="0" w:firstColumn="0" w:lastColumn="0" w:noHBand="1" w:noVBand="1"/>
      </w:tblPr>
      <w:tblGrid>
        <w:gridCol w:w="14304"/>
      </w:tblGrid>
      <w:tr w:rsidR="00CE3DC7" w:rsidRPr="00704686" w14:paraId="7788DD77"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4F89E0FB" w14:textId="77777777" w:rsidR="00CE3DC7" w:rsidRPr="00704686" w:rsidRDefault="003248FC">
            <w:pPr>
              <w:pStyle w:val="listpara1"/>
              <w:rPr>
                <w:sz w:val="16"/>
              </w:rPr>
            </w:pPr>
            <w:r w:rsidRPr="00704686">
              <w:rPr>
                <w:rStyle w:val="bold"/>
                <w:sz w:val="16"/>
              </w:rPr>
              <w:t xml:space="preserve">Remember </w:t>
            </w:r>
            <w:r w:rsidRPr="00704686">
              <w:rPr>
                <w:sz w:val="16"/>
              </w:rPr>
              <w:t>Select from Business Context= HCM:Timesheet Validations.</w:t>
            </w:r>
          </w:p>
        </w:tc>
      </w:tr>
    </w:tbl>
    <w:p w14:paraId="58A507BA" w14:textId="77777777" w:rsidR="00CE3DC7" w:rsidRDefault="003248FC">
      <w:pPr>
        <w:pStyle w:val="Heading1"/>
      </w:pPr>
      <w:bookmarkStart w:id="24" w:name="unique_11"/>
      <w:bookmarkStart w:id="25" w:name="_Toc232847423"/>
      <w:r>
        <w:lastRenderedPageBreak/>
        <w:t>Overview Table</w:t>
      </w:r>
      <w:bookmarkEnd w:id="24"/>
      <w:bookmarkEnd w:id="25"/>
    </w:p>
    <w:p w14:paraId="4E26612E" w14:textId="77777777" w:rsidR="00CE3DC7" w:rsidRDefault="003248FC">
      <w:r>
        <w:t>This scope item consists of several process steps provided in the table below.</w:t>
      </w:r>
    </w:p>
    <w:p w14:paraId="316B1028" w14:textId="77777777" w:rsidR="00CE3DC7" w:rsidRDefault="003248FC">
      <w:pPr>
        <w:pStyle w:val="Heading1"/>
      </w:pPr>
      <w:bookmarkStart w:id="26" w:name="unique_12"/>
      <w:bookmarkStart w:id="27" w:name="_Toc232847424"/>
      <w:r>
        <w:lastRenderedPageBreak/>
        <w:t>Test Procedures</w:t>
      </w:r>
      <w:bookmarkEnd w:id="26"/>
      <w:bookmarkEnd w:id="27"/>
    </w:p>
    <w:p w14:paraId="73579E54" w14:textId="77777777" w:rsidR="00CE3DC7" w:rsidRDefault="003248FC">
      <w:r>
        <w:t>This section describes test procedures for each process step that belongs to this scope item.</w:t>
      </w:r>
    </w:p>
    <w:p w14:paraId="0361E784" w14:textId="77777777" w:rsidR="00CE3DC7" w:rsidRDefault="003248FC">
      <w:pPr>
        <w:pStyle w:val="Heading2"/>
      </w:pPr>
      <w:bookmarkStart w:id="28" w:name="unique_13"/>
      <w:bookmarkStart w:id="29" w:name="_Toc232847425"/>
      <w:r>
        <w:t>Record Actual Working Time</w:t>
      </w:r>
      <w:bookmarkEnd w:id="28"/>
      <w:bookmarkEnd w:id="29"/>
    </w:p>
    <w:p w14:paraId="5DFB751D" w14:textId="77777777" w:rsidR="00CE3DC7" w:rsidRDefault="003248FC">
      <w:pPr>
        <w:pStyle w:val="sectiontitle"/>
      </w:pPr>
      <w:r>
        <w:t xml:space="preserve">Test </w:t>
      </w:r>
      <w:r>
        <w:t>Administration</w:t>
      </w:r>
    </w:p>
    <w:p w14:paraId="12C8C24A" w14:textId="77777777" w:rsidR="00CE3DC7" w:rsidRDefault="003248FC">
      <w:r>
        <w:t>Customer project: Fill in the project-specific parts.</w:t>
      </w:r>
    </w:p>
    <w:p w14:paraId="3AD241D0" w14:textId="77777777" w:rsidR="00CE3DC7" w:rsidRDefault="00CE3DC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3DC7" w:rsidRPr="00704686" w14:paraId="712BEB6E" w14:textId="77777777" w:rsidTr="007046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3937E" w14:textId="77777777" w:rsidR="00CE3DC7" w:rsidRPr="00704686" w:rsidRDefault="003248FC">
            <w:pPr>
              <w:rPr>
                <w:sz w:val="12"/>
              </w:rPr>
            </w:pPr>
            <w:r w:rsidRPr="007046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E14D3" w14:textId="77777777" w:rsidR="00CE3DC7" w:rsidRPr="00704686" w:rsidRDefault="003248FC">
            <w:pPr>
              <w:rPr>
                <w:sz w:val="12"/>
              </w:rPr>
            </w:pPr>
            <w:r w:rsidRPr="007046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1CA80" w14:textId="77777777" w:rsidR="00CE3DC7" w:rsidRPr="00704686" w:rsidRDefault="003248FC">
            <w:pPr>
              <w:rPr>
                <w:sz w:val="12"/>
              </w:rPr>
            </w:pPr>
            <w:r w:rsidRPr="007046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28743" w14:textId="77777777" w:rsidR="003248FC" w:rsidRPr="00704686" w:rsidRDefault="003248FC">
            <w:pPr>
              <w:rPr>
                <w:sz w:val="12"/>
              </w:rPr>
            </w:pPr>
          </w:p>
        </w:tc>
      </w:tr>
      <w:tr w:rsidR="00CE3DC7" w:rsidRPr="00704686" w14:paraId="01FED904" w14:textId="77777777" w:rsidTr="007046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3CFD9" w14:textId="77777777" w:rsidR="00CE3DC7" w:rsidRPr="00704686" w:rsidRDefault="003248FC">
            <w:pPr>
              <w:rPr>
                <w:sz w:val="12"/>
              </w:rPr>
            </w:pPr>
            <w:r w:rsidRPr="007046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799F75" w14:textId="77777777" w:rsidR="003248FC" w:rsidRPr="00704686" w:rsidRDefault="003248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72D5D" w14:textId="77777777" w:rsidR="00CE3DC7" w:rsidRPr="00704686" w:rsidRDefault="003248FC">
            <w:pPr>
              <w:rPr>
                <w:sz w:val="12"/>
              </w:rPr>
            </w:pPr>
            <w:r w:rsidRPr="007046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404F4" w14:textId="77777777" w:rsidR="003248FC" w:rsidRPr="00704686" w:rsidRDefault="003248FC">
            <w:pPr>
              <w:rPr>
                <w:sz w:val="12"/>
              </w:rPr>
            </w:pPr>
          </w:p>
        </w:tc>
      </w:tr>
      <w:tr w:rsidR="00CE3DC7" w:rsidRPr="00704686" w14:paraId="6D942923" w14:textId="77777777" w:rsidTr="007046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80FCC" w14:textId="77777777" w:rsidR="00CE3DC7" w:rsidRPr="00704686" w:rsidRDefault="003248FC">
            <w:pPr>
              <w:rPr>
                <w:sz w:val="12"/>
              </w:rPr>
            </w:pPr>
            <w:r w:rsidRPr="007046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E2D870" w14:textId="77777777" w:rsidR="003248FC" w:rsidRPr="00704686" w:rsidRDefault="003248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5E434" w14:textId="77777777" w:rsidR="00CE3DC7" w:rsidRPr="00704686" w:rsidRDefault="003248FC">
            <w:pPr>
              <w:rPr>
                <w:sz w:val="12"/>
              </w:rPr>
            </w:pPr>
            <w:r w:rsidRPr="007046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607C7B" w14:textId="77777777" w:rsidR="00CE3DC7" w:rsidRPr="00704686" w:rsidRDefault="003248FC">
            <w:pPr>
              <w:rPr>
                <w:sz w:val="12"/>
              </w:rPr>
            </w:pPr>
            <w:r w:rsidRPr="00704686">
              <w:rPr>
                <w:rStyle w:val="userinput"/>
                <w:sz w:val="12"/>
              </w:rPr>
              <w:t>&lt;State the Service Provider, Customer or Joint Service Provider and Customer&gt;</w:t>
            </w:r>
          </w:p>
        </w:tc>
      </w:tr>
    </w:tbl>
    <w:p w14:paraId="67FB153B" w14:textId="77777777" w:rsidR="00CE3DC7" w:rsidRDefault="003248FC">
      <w:pPr>
        <w:pStyle w:val="sectiontitle"/>
      </w:pPr>
      <w:r>
        <w:t>Context</w:t>
      </w:r>
    </w:p>
    <w:p w14:paraId="188B1121" w14:textId="77777777" w:rsidR="00704686" w:rsidRDefault="003248FC">
      <w:r>
        <w:t xml:space="preserve">In this activity, you perform the time recording process through the </w:t>
      </w:r>
      <w:r>
        <w:rPr>
          <w:rStyle w:val="screenelement"/>
        </w:rPr>
        <w:t>Manage My Timesheet</w:t>
      </w:r>
      <w:r>
        <w:t xml:space="preserve"> </w:t>
      </w:r>
      <w:r>
        <w:rPr>
          <w:rStyle w:val="CourierNew"/>
        </w:rPr>
        <w:t>(F1823)</w:t>
      </w:r>
      <w:r>
        <w:t xml:space="preserve"> app.</w:t>
      </w:r>
    </w:p>
    <w:p w14:paraId="6F0A3C7F" w14:textId="71C47360" w:rsidR="00CE3DC7" w:rsidRDefault="003248FC">
      <w:r>
        <w:t xml:space="preserve">Working time is entered directly by the employee and not with delegates. Besides the times, a short description or note can also be </w:t>
      </w:r>
      <w:r>
        <w:t>entered per day and tasks.</w:t>
      </w:r>
    </w:p>
    <w:p w14:paraId="76BFD9A8" w14:textId="77777777" w:rsidR="00CE3DC7" w:rsidRDefault="00CE3DC7"/>
    <w:tbl>
      <w:tblPr>
        <w:tblStyle w:val="SAPNote"/>
        <w:tblW w:w="4975" w:type="pct"/>
        <w:tblLook w:val="0600" w:firstRow="0" w:lastRow="0" w:firstColumn="0" w:lastColumn="0" w:noHBand="1" w:noVBand="1"/>
      </w:tblPr>
      <w:tblGrid>
        <w:gridCol w:w="14195"/>
      </w:tblGrid>
      <w:tr w:rsidR="00CE3DC7" w14:paraId="67AC9E3C" w14:textId="77777777" w:rsidTr="00704686">
        <w:tc>
          <w:tcPr>
            <w:tcW w:w="0" w:type="auto"/>
          </w:tcPr>
          <w:p w14:paraId="390DF63F" w14:textId="77777777" w:rsidR="00CE3DC7" w:rsidRDefault="003248FC">
            <w:r>
              <w:rPr>
                <w:rStyle w:val="bold"/>
              </w:rPr>
              <w:t xml:space="preserve">Note </w:t>
            </w:r>
            <w:r>
              <w:t xml:space="preserve">Cost rates are maintained for the following combination: Sender Cost Center </w:t>
            </w:r>
            <w:r>
              <w:rPr>
                <w:rStyle w:val="userinput"/>
              </w:rPr>
              <w:t>33101101</w:t>
            </w:r>
            <w:r>
              <w:t xml:space="preserve"> and Activity Type 8. Make sure the Sender Cost Center </w:t>
            </w:r>
            <w:r>
              <w:rPr>
                <w:rStyle w:val="userinput"/>
              </w:rPr>
              <w:t>33101101</w:t>
            </w:r>
            <w:r>
              <w:t xml:space="preserve"> is assigned to the user for who the timesheet is to be recorded.</w:t>
            </w:r>
          </w:p>
        </w:tc>
      </w:tr>
    </w:tbl>
    <w:p w14:paraId="643F4B59" w14:textId="77777777" w:rsidR="00CE3DC7" w:rsidRDefault="003248FC">
      <w:pPr>
        <w:pStyle w:val="sectiontitle"/>
      </w:pPr>
      <w:r>
        <w:t>Procedure</w:t>
      </w:r>
    </w:p>
    <w:tbl>
      <w:tblPr>
        <w:tblStyle w:val="SAPStandardTable"/>
        <w:tblW w:w="5000" w:type="pct"/>
        <w:tblInd w:w="3" w:type="dxa"/>
        <w:tblLook w:val="0620" w:firstRow="1" w:lastRow="0" w:firstColumn="0" w:lastColumn="0" w:noHBand="1" w:noVBand="1"/>
      </w:tblPr>
      <w:tblGrid>
        <w:gridCol w:w="525"/>
        <w:gridCol w:w="1529"/>
        <w:gridCol w:w="4008"/>
        <w:gridCol w:w="7486"/>
        <w:gridCol w:w="756"/>
      </w:tblGrid>
      <w:tr w:rsidR="00CE3DC7" w:rsidRPr="00704686" w14:paraId="3D98E50B"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6B3A7038" w14:textId="77777777" w:rsidR="00CE3DC7" w:rsidRPr="00704686" w:rsidRDefault="003248FC">
            <w:pPr>
              <w:pStyle w:val="boldparagraph"/>
              <w:rPr>
                <w:sz w:val="16"/>
              </w:rPr>
            </w:pPr>
            <w:r w:rsidRPr="00704686">
              <w:rPr>
                <w:sz w:val="16"/>
              </w:rPr>
              <w:t>Test Step #</w:t>
            </w:r>
          </w:p>
        </w:tc>
        <w:tc>
          <w:tcPr>
            <w:tcW w:w="0" w:type="auto"/>
          </w:tcPr>
          <w:p w14:paraId="3BEFFAD9" w14:textId="77777777" w:rsidR="00CE3DC7" w:rsidRPr="00704686" w:rsidRDefault="003248FC">
            <w:pPr>
              <w:pStyle w:val="boldparagraph"/>
              <w:rPr>
                <w:sz w:val="16"/>
              </w:rPr>
            </w:pPr>
            <w:r w:rsidRPr="00704686">
              <w:rPr>
                <w:sz w:val="16"/>
              </w:rPr>
              <w:t>Test Step Name</w:t>
            </w:r>
          </w:p>
        </w:tc>
        <w:tc>
          <w:tcPr>
            <w:tcW w:w="0" w:type="auto"/>
          </w:tcPr>
          <w:p w14:paraId="00771CE5" w14:textId="77777777" w:rsidR="00CE3DC7" w:rsidRPr="00704686" w:rsidRDefault="003248FC">
            <w:pPr>
              <w:pStyle w:val="boldparagraph"/>
              <w:rPr>
                <w:sz w:val="16"/>
              </w:rPr>
            </w:pPr>
            <w:r w:rsidRPr="00704686">
              <w:rPr>
                <w:sz w:val="16"/>
              </w:rPr>
              <w:t>Instruction</w:t>
            </w:r>
          </w:p>
        </w:tc>
        <w:tc>
          <w:tcPr>
            <w:tcW w:w="0" w:type="auto"/>
          </w:tcPr>
          <w:p w14:paraId="749C2A4C" w14:textId="77777777" w:rsidR="00CE3DC7" w:rsidRPr="00704686" w:rsidRDefault="003248FC">
            <w:pPr>
              <w:pStyle w:val="boldparagraph"/>
              <w:rPr>
                <w:sz w:val="16"/>
              </w:rPr>
            </w:pPr>
            <w:r w:rsidRPr="00704686">
              <w:rPr>
                <w:sz w:val="16"/>
              </w:rPr>
              <w:t>Expected Result</w:t>
            </w:r>
          </w:p>
        </w:tc>
        <w:tc>
          <w:tcPr>
            <w:tcW w:w="0" w:type="auto"/>
          </w:tcPr>
          <w:p w14:paraId="260F8CCA" w14:textId="77777777" w:rsidR="00CE3DC7" w:rsidRPr="00704686" w:rsidRDefault="003248FC">
            <w:pPr>
              <w:pStyle w:val="boldparagraph"/>
              <w:rPr>
                <w:sz w:val="16"/>
              </w:rPr>
            </w:pPr>
            <w:r w:rsidRPr="00704686">
              <w:rPr>
                <w:sz w:val="16"/>
              </w:rPr>
              <w:t>Pass / Fail / Comment</w:t>
            </w:r>
          </w:p>
        </w:tc>
      </w:tr>
      <w:tr w:rsidR="00CE3DC7" w:rsidRPr="00704686" w14:paraId="1C8392F7" w14:textId="77777777" w:rsidTr="00704686">
        <w:tc>
          <w:tcPr>
            <w:tcW w:w="0" w:type="auto"/>
          </w:tcPr>
          <w:p w14:paraId="2D97B1A9" w14:textId="77777777" w:rsidR="00CE3DC7" w:rsidRPr="00704686" w:rsidRDefault="003248FC">
            <w:pPr>
              <w:rPr>
                <w:sz w:val="16"/>
              </w:rPr>
            </w:pPr>
            <w:r w:rsidRPr="00704686">
              <w:rPr>
                <w:sz w:val="16"/>
              </w:rPr>
              <w:t>1</w:t>
            </w:r>
          </w:p>
        </w:tc>
        <w:tc>
          <w:tcPr>
            <w:tcW w:w="0" w:type="auto"/>
          </w:tcPr>
          <w:p w14:paraId="2F8771FE" w14:textId="77777777" w:rsidR="00CE3DC7" w:rsidRPr="00704686" w:rsidRDefault="003248FC">
            <w:pPr>
              <w:rPr>
                <w:sz w:val="16"/>
              </w:rPr>
            </w:pPr>
            <w:r w:rsidRPr="00704686">
              <w:rPr>
                <w:rStyle w:val="bold"/>
                <w:sz w:val="16"/>
              </w:rPr>
              <w:t>Logon</w:t>
            </w:r>
          </w:p>
        </w:tc>
        <w:tc>
          <w:tcPr>
            <w:tcW w:w="0" w:type="auto"/>
          </w:tcPr>
          <w:p w14:paraId="7A2CEFB1" w14:textId="77777777" w:rsidR="00CE3DC7" w:rsidRPr="00704686" w:rsidRDefault="003248FC">
            <w:pPr>
              <w:rPr>
                <w:sz w:val="16"/>
              </w:rPr>
            </w:pPr>
            <w:r w:rsidRPr="00704686">
              <w:rPr>
                <w:sz w:val="16"/>
              </w:rPr>
              <w:t>Logon to the SAP Fiori launchpad as the user for whom timesheet is to be recorded.</w:t>
            </w:r>
          </w:p>
        </w:tc>
        <w:tc>
          <w:tcPr>
            <w:tcW w:w="0" w:type="auto"/>
          </w:tcPr>
          <w:p w14:paraId="28F45203" w14:textId="77777777" w:rsidR="00CE3DC7" w:rsidRPr="00704686" w:rsidRDefault="003248FC">
            <w:pPr>
              <w:rPr>
                <w:sz w:val="16"/>
              </w:rPr>
            </w:pPr>
            <w:r w:rsidRPr="00704686">
              <w:rPr>
                <w:sz w:val="16"/>
              </w:rPr>
              <w:t>The SAP Fiori launchpad displays.</w:t>
            </w:r>
          </w:p>
        </w:tc>
        <w:tc>
          <w:tcPr>
            <w:tcW w:w="0" w:type="auto"/>
          </w:tcPr>
          <w:p w14:paraId="3FFB088B" w14:textId="77777777" w:rsidR="00CE3DC7" w:rsidRPr="00704686" w:rsidRDefault="00CE3DC7">
            <w:pPr>
              <w:rPr>
                <w:sz w:val="16"/>
              </w:rPr>
            </w:pPr>
          </w:p>
        </w:tc>
      </w:tr>
      <w:tr w:rsidR="00CE3DC7" w:rsidRPr="00704686" w14:paraId="4A30DB46" w14:textId="77777777" w:rsidTr="00704686">
        <w:tc>
          <w:tcPr>
            <w:tcW w:w="0" w:type="auto"/>
          </w:tcPr>
          <w:p w14:paraId="7EA9D8BB" w14:textId="77777777" w:rsidR="00CE3DC7" w:rsidRPr="00704686" w:rsidRDefault="003248FC">
            <w:pPr>
              <w:rPr>
                <w:sz w:val="16"/>
              </w:rPr>
            </w:pPr>
            <w:r w:rsidRPr="00704686">
              <w:rPr>
                <w:sz w:val="16"/>
              </w:rPr>
              <w:t>2</w:t>
            </w:r>
          </w:p>
        </w:tc>
        <w:tc>
          <w:tcPr>
            <w:tcW w:w="0" w:type="auto"/>
          </w:tcPr>
          <w:p w14:paraId="54EC7751" w14:textId="77777777" w:rsidR="00CE3DC7" w:rsidRPr="00704686" w:rsidRDefault="003248FC">
            <w:pPr>
              <w:rPr>
                <w:sz w:val="16"/>
              </w:rPr>
            </w:pPr>
            <w:r w:rsidRPr="00704686">
              <w:rPr>
                <w:rStyle w:val="bold"/>
                <w:sz w:val="16"/>
              </w:rPr>
              <w:t>Access App</w:t>
            </w:r>
          </w:p>
        </w:tc>
        <w:tc>
          <w:tcPr>
            <w:tcW w:w="0" w:type="auto"/>
          </w:tcPr>
          <w:p w14:paraId="0EAA4229" w14:textId="77777777" w:rsidR="00CE3DC7" w:rsidRPr="00704686" w:rsidRDefault="003248FC">
            <w:pPr>
              <w:rPr>
                <w:sz w:val="16"/>
              </w:rPr>
            </w:pPr>
            <w:r w:rsidRPr="00704686">
              <w:rPr>
                <w:sz w:val="16"/>
              </w:rPr>
              <w:t xml:space="preserve">Open the </w:t>
            </w:r>
            <w:r w:rsidRPr="00704686">
              <w:rPr>
                <w:rStyle w:val="screenelement"/>
                <w:sz w:val="16"/>
              </w:rPr>
              <w:t>Manage My Timesheet</w:t>
            </w:r>
            <w:r w:rsidRPr="00704686">
              <w:rPr>
                <w:sz w:val="16"/>
              </w:rPr>
              <w:t xml:space="preserve"> </w:t>
            </w:r>
            <w:r w:rsidRPr="00704686">
              <w:rPr>
                <w:rStyle w:val="CourierNew"/>
                <w:sz w:val="16"/>
              </w:rPr>
              <w:t>(F1823)</w:t>
            </w:r>
            <w:r w:rsidRPr="00704686">
              <w:rPr>
                <w:sz w:val="16"/>
              </w:rPr>
              <w:t xml:space="preserve"> app.</w:t>
            </w:r>
          </w:p>
        </w:tc>
        <w:tc>
          <w:tcPr>
            <w:tcW w:w="0" w:type="auto"/>
          </w:tcPr>
          <w:p w14:paraId="34B8C94E" w14:textId="77777777" w:rsidR="00CE3DC7" w:rsidRPr="00704686" w:rsidRDefault="003248FC">
            <w:pPr>
              <w:rPr>
                <w:sz w:val="16"/>
              </w:rPr>
            </w:pPr>
            <w:r w:rsidRPr="00704686">
              <w:rPr>
                <w:sz w:val="16"/>
              </w:rPr>
              <w:t xml:space="preserve">The </w:t>
            </w:r>
            <w:r w:rsidRPr="00704686">
              <w:rPr>
                <w:rStyle w:val="screenelement"/>
                <w:sz w:val="16"/>
              </w:rPr>
              <w:t>My Timesheet Overview</w:t>
            </w:r>
            <w:r w:rsidRPr="00704686">
              <w:rPr>
                <w:sz w:val="16"/>
              </w:rPr>
              <w:t xml:space="preserve"> screen displays.</w:t>
            </w:r>
          </w:p>
          <w:p w14:paraId="300F87D5" w14:textId="77777777" w:rsidR="00CE3DC7" w:rsidRPr="00704686" w:rsidRDefault="003248FC">
            <w:pPr>
              <w:rPr>
                <w:sz w:val="16"/>
              </w:rPr>
            </w:pPr>
            <w:r w:rsidRPr="00704686">
              <w:rPr>
                <w:sz w:val="16"/>
              </w:rPr>
              <w:t>Non-project related task types, which are non-billable, are automatically prefilled in the My Tasks list for employees.</w:t>
            </w:r>
          </w:p>
          <w:p w14:paraId="5EDACFB1" w14:textId="77777777" w:rsidR="00CE3DC7" w:rsidRPr="00704686" w:rsidRDefault="003248FC">
            <w:pPr>
              <w:rPr>
                <w:sz w:val="16"/>
              </w:rPr>
            </w:pPr>
            <w:r w:rsidRPr="00704686">
              <w:rPr>
                <w:sz w:val="16"/>
              </w:rPr>
              <w:lastRenderedPageBreak/>
              <w:t>The Self Service Configuration UI can be used to define non-project related task types.</w:t>
            </w:r>
          </w:p>
          <w:p w14:paraId="0B5EA6ED" w14:textId="77777777" w:rsidR="00CE3DC7" w:rsidRPr="00704686" w:rsidRDefault="003248FC">
            <w:pPr>
              <w:rPr>
                <w:sz w:val="16"/>
              </w:rPr>
            </w:pPr>
            <w:r w:rsidRPr="00704686">
              <w:rPr>
                <w:sz w:val="16"/>
              </w:rPr>
              <w:t xml:space="preserve">To employee who has multiple employments, the tasks within his active </w:t>
            </w:r>
            <w:r w:rsidRPr="00704686">
              <w:rPr>
                <w:sz w:val="16"/>
              </w:rPr>
              <w:t xml:space="preserve">employment will be shown. In case there are multiple active employments, you can find </w:t>
            </w:r>
            <w:r w:rsidRPr="00704686">
              <w:rPr>
                <w:rStyle w:val="screenelement"/>
                <w:sz w:val="16"/>
              </w:rPr>
              <w:t>Employment information</w:t>
            </w:r>
            <w:r w:rsidRPr="00704686">
              <w:rPr>
                <w:sz w:val="16"/>
              </w:rPr>
              <w:t xml:space="preserve"> in upper left. By pressing the employment link, a pop up screen </w:t>
            </w:r>
            <w:r w:rsidRPr="00704686">
              <w:rPr>
                <w:rStyle w:val="screenelement"/>
                <w:sz w:val="16"/>
              </w:rPr>
              <w:t>Select Employment</w:t>
            </w:r>
            <w:r w:rsidRPr="00704686">
              <w:rPr>
                <w:sz w:val="16"/>
              </w:rPr>
              <w:t xml:space="preserve"> comes out for you to select the right employment for time recording.</w:t>
            </w:r>
          </w:p>
        </w:tc>
        <w:tc>
          <w:tcPr>
            <w:tcW w:w="0" w:type="auto"/>
          </w:tcPr>
          <w:p w14:paraId="49367B9C" w14:textId="77777777" w:rsidR="00CE3DC7" w:rsidRPr="00704686" w:rsidRDefault="00CE3DC7">
            <w:pPr>
              <w:rPr>
                <w:sz w:val="16"/>
              </w:rPr>
            </w:pPr>
          </w:p>
        </w:tc>
      </w:tr>
      <w:tr w:rsidR="00CE3DC7" w:rsidRPr="00704686" w14:paraId="3FAD81D6" w14:textId="77777777" w:rsidTr="00704686">
        <w:tc>
          <w:tcPr>
            <w:tcW w:w="0" w:type="auto"/>
          </w:tcPr>
          <w:p w14:paraId="4F58F0D5" w14:textId="77777777" w:rsidR="00CE3DC7" w:rsidRPr="00704686" w:rsidRDefault="003248FC">
            <w:pPr>
              <w:rPr>
                <w:sz w:val="16"/>
              </w:rPr>
            </w:pPr>
            <w:r w:rsidRPr="00704686">
              <w:rPr>
                <w:sz w:val="16"/>
              </w:rPr>
              <w:t>3</w:t>
            </w:r>
          </w:p>
        </w:tc>
        <w:tc>
          <w:tcPr>
            <w:tcW w:w="0" w:type="auto"/>
          </w:tcPr>
          <w:p w14:paraId="221C0481" w14:textId="77777777" w:rsidR="00CE3DC7" w:rsidRPr="00704686" w:rsidRDefault="003248FC">
            <w:pPr>
              <w:rPr>
                <w:sz w:val="16"/>
              </w:rPr>
            </w:pPr>
            <w:r w:rsidRPr="00704686">
              <w:rPr>
                <w:rStyle w:val="bold"/>
                <w:sz w:val="16"/>
              </w:rPr>
              <w:t>Select Date Range</w:t>
            </w:r>
          </w:p>
        </w:tc>
        <w:tc>
          <w:tcPr>
            <w:tcW w:w="0" w:type="auto"/>
          </w:tcPr>
          <w:p w14:paraId="30835CBB" w14:textId="77777777" w:rsidR="00704686" w:rsidRPr="00704686" w:rsidRDefault="003248FC">
            <w:pPr>
              <w:rPr>
                <w:sz w:val="16"/>
              </w:rPr>
            </w:pPr>
            <w:r w:rsidRPr="00704686">
              <w:rPr>
                <w:sz w:val="16"/>
              </w:rPr>
              <w:t>By default, the timesheet shows the current week.</w:t>
            </w:r>
          </w:p>
          <w:p w14:paraId="3644AF0F" w14:textId="2A1CDE28" w:rsidR="00CE3DC7" w:rsidRPr="00704686" w:rsidRDefault="003248FC">
            <w:pPr>
              <w:rPr>
                <w:sz w:val="16"/>
              </w:rPr>
            </w:pPr>
            <w:r w:rsidRPr="00704686">
              <w:rPr>
                <w:sz w:val="16"/>
              </w:rPr>
              <w:t xml:space="preserve">If you want to record times in a different week, select the date range line on the top of the screen under </w:t>
            </w:r>
            <w:r w:rsidRPr="00704686">
              <w:rPr>
                <w:rStyle w:val="screenelement"/>
                <w:sz w:val="16"/>
              </w:rPr>
              <w:t>My Timesheet</w:t>
            </w:r>
            <w:r w:rsidRPr="00704686">
              <w:rPr>
                <w:sz w:val="16"/>
              </w:rPr>
              <w:t>.</w:t>
            </w:r>
          </w:p>
        </w:tc>
        <w:tc>
          <w:tcPr>
            <w:tcW w:w="0" w:type="auto"/>
          </w:tcPr>
          <w:p w14:paraId="3BC02F8E" w14:textId="77777777" w:rsidR="00704686" w:rsidRPr="00704686" w:rsidRDefault="003248FC">
            <w:pPr>
              <w:rPr>
                <w:sz w:val="16"/>
              </w:rPr>
            </w:pPr>
            <w:r w:rsidRPr="00704686">
              <w:rPr>
                <w:sz w:val="16"/>
              </w:rPr>
              <w:t>A calendar entry dialog box displays allowing you to choose the week you wish to display.</w:t>
            </w:r>
          </w:p>
          <w:p w14:paraId="66CCF693" w14:textId="77777777" w:rsidR="00704686" w:rsidRPr="00704686" w:rsidRDefault="003248FC">
            <w:pPr>
              <w:rPr>
                <w:sz w:val="16"/>
              </w:rPr>
            </w:pPr>
            <w:r w:rsidRPr="00704686">
              <w:rPr>
                <w:sz w:val="16"/>
              </w:rPr>
              <w:t>The weekend days (Saturday and Sunday are shown in a different color).</w:t>
            </w:r>
          </w:p>
          <w:p w14:paraId="3B4D8A2C" w14:textId="77777777" w:rsidR="00704686" w:rsidRPr="00704686" w:rsidRDefault="003248FC">
            <w:pPr>
              <w:rPr>
                <w:sz w:val="16"/>
              </w:rPr>
            </w:pPr>
            <w:r w:rsidRPr="00704686">
              <w:rPr>
                <w:sz w:val="16"/>
              </w:rPr>
              <w:t xml:space="preserve">The </w:t>
            </w:r>
            <w:r w:rsidRPr="00704686">
              <w:rPr>
                <w:rStyle w:val="screenelement"/>
                <w:sz w:val="16"/>
              </w:rPr>
              <w:t>Calendar Settings</w:t>
            </w:r>
            <w:r w:rsidRPr="00704686">
              <w:rPr>
                <w:sz w:val="16"/>
              </w:rPr>
              <w:t xml:space="preserve"> button allows you to set:</w:t>
            </w:r>
          </w:p>
          <w:p w14:paraId="4209F435" w14:textId="601C5DF6" w:rsidR="00CE3DC7" w:rsidRPr="00704686" w:rsidRDefault="003248FC">
            <w:pPr>
              <w:pStyle w:val="listpara1"/>
              <w:numPr>
                <w:ilvl w:val="0"/>
                <w:numId w:val="11"/>
              </w:numPr>
              <w:rPr>
                <w:sz w:val="16"/>
              </w:rPr>
            </w:pPr>
            <w:r w:rsidRPr="00704686">
              <w:rPr>
                <w:rStyle w:val="screenelement"/>
                <w:sz w:val="16"/>
              </w:rPr>
              <w:t>Show Work Week</w:t>
            </w:r>
            <w:r w:rsidRPr="00704686">
              <w:rPr>
                <w:sz w:val="16"/>
              </w:rPr>
              <w:t xml:space="preserve"> Specify Task Types : </w:t>
            </w:r>
            <w:r w:rsidRPr="00704686">
              <w:rPr>
                <w:rStyle w:val="userinput"/>
                <w:sz w:val="16"/>
              </w:rPr>
              <w:t>Yes</w:t>
            </w:r>
            <w:r w:rsidRPr="00704686">
              <w:rPr>
                <w:sz w:val="16"/>
              </w:rPr>
              <w:t xml:space="preserve"> or </w:t>
            </w:r>
            <w:r w:rsidRPr="00704686">
              <w:rPr>
                <w:rStyle w:val="userinput"/>
                <w:sz w:val="16"/>
              </w:rPr>
              <w:t>No</w:t>
            </w:r>
            <w:r w:rsidRPr="00704686">
              <w:rPr>
                <w:sz w:val="16"/>
              </w:rPr>
              <w:t xml:space="preserve"> (if not, Saturday and Sunday are shown)</w:t>
            </w:r>
          </w:p>
          <w:p w14:paraId="12EA78FD" w14:textId="77777777" w:rsidR="00CE3DC7" w:rsidRPr="00704686" w:rsidRDefault="003248FC">
            <w:pPr>
              <w:pStyle w:val="listpara1"/>
              <w:numPr>
                <w:ilvl w:val="0"/>
                <w:numId w:val="3"/>
              </w:numPr>
              <w:rPr>
                <w:sz w:val="16"/>
              </w:rPr>
            </w:pPr>
            <w:r w:rsidRPr="00704686">
              <w:rPr>
                <w:rStyle w:val="screenelement"/>
                <w:sz w:val="16"/>
              </w:rPr>
              <w:t>Start Week From</w:t>
            </w:r>
            <w:r w:rsidRPr="00704686">
              <w:rPr>
                <w:sz w:val="16"/>
              </w:rPr>
              <w:t>: (for example, Monday)</w:t>
            </w:r>
          </w:p>
          <w:p w14:paraId="48302C52" w14:textId="77777777" w:rsidR="00CE3DC7" w:rsidRPr="00704686" w:rsidRDefault="003248FC">
            <w:pPr>
              <w:pStyle w:val="listpara1"/>
              <w:numPr>
                <w:ilvl w:val="0"/>
                <w:numId w:val="3"/>
              </w:numPr>
              <w:rPr>
                <w:sz w:val="16"/>
              </w:rPr>
            </w:pPr>
            <w:r w:rsidRPr="00704686">
              <w:rPr>
                <w:rStyle w:val="screenelement"/>
                <w:sz w:val="16"/>
              </w:rPr>
              <w:t>Time Format</w:t>
            </w:r>
            <w:r w:rsidRPr="00704686">
              <w:rPr>
                <w:sz w:val="16"/>
              </w:rPr>
              <w:t xml:space="preserve"> : </w:t>
            </w:r>
            <w:r w:rsidRPr="00704686">
              <w:rPr>
                <w:rStyle w:val="userinput"/>
                <w:sz w:val="16"/>
              </w:rPr>
              <w:t>Clock notation</w:t>
            </w:r>
            <w:r w:rsidRPr="00704686">
              <w:rPr>
                <w:sz w:val="16"/>
              </w:rPr>
              <w:t xml:space="preserve"> (for example, 12:30) or </w:t>
            </w:r>
            <w:r w:rsidRPr="00704686">
              <w:rPr>
                <w:rStyle w:val="userinput"/>
                <w:sz w:val="16"/>
              </w:rPr>
              <w:t>Decimal notation</w:t>
            </w:r>
            <w:r w:rsidRPr="00704686">
              <w:rPr>
                <w:sz w:val="16"/>
              </w:rPr>
              <w:t xml:space="preserve"> (for example, 12.5)</w:t>
            </w:r>
          </w:p>
        </w:tc>
        <w:tc>
          <w:tcPr>
            <w:tcW w:w="0" w:type="auto"/>
          </w:tcPr>
          <w:p w14:paraId="7B211848" w14:textId="77777777" w:rsidR="00CE3DC7" w:rsidRPr="00704686" w:rsidRDefault="00CE3DC7">
            <w:pPr>
              <w:rPr>
                <w:sz w:val="16"/>
              </w:rPr>
            </w:pPr>
          </w:p>
        </w:tc>
      </w:tr>
      <w:tr w:rsidR="00CE3DC7" w:rsidRPr="00704686" w14:paraId="7EC94C71" w14:textId="77777777" w:rsidTr="00704686">
        <w:tc>
          <w:tcPr>
            <w:tcW w:w="0" w:type="auto"/>
          </w:tcPr>
          <w:p w14:paraId="7E5AB5FF" w14:textId="77777777" w:rsidR="00CE3DC7" w:rsidRPr="00704686" w:rsidRDefault="003248FC">
            <w:pPr>
              <w:rPr>
                <w:sz w:val="16"/>
              </w:rPr>
            </w:pPr>
            <w:r w:rsidRPr="00704686">
              <w:rPr>
                <w:sz w:val="16"/>
              </w:rPr>
              <w:t>4</w:t>
            </w:r>
          </w:p>
        </w:tc>
        <w:tc>
          <w:tcPr>
            <w:tcW w:w="0" w:type="auto"/>
          </w:tcPr>
          <w:p w14:paraId="7904EDDF" w14:textId="77777777" w:rsidR="00CE3DC7" w:rsidRPr="00704686" w:rsidRDefault="003248FC">
            <w:pPr>
              <w:rPr>
                <w:sz w:val="16"/>
              </w:rPr>
            </w:pPr>
            <w:r w:rsidRPr="00704686">
              <w:rPr>
                <w:rStyle w:val="bold"/>
                <w:sz w:val="16"/>
              </w:rPr>
              <w:t>Manage my tasks</w:t>
            </w:r>
          </w:p>
        </w:tc>
        <w:tc>
          <w:tcPr>
            <w:tcW w:w="0" w:type="auto"/>
          </w:tcPr>
          <w:p w14:paraId="4D267621" w14:textId="77777777" w:rsidR="00CE3DC7" w:rsidRPr="00704686" w:rsidRDefault="003248FC">
            <w:pPr>
              <w:rPr>
                <w:sz w:val="16"/>
              </w:rPr>
            </w:pPr>
            <w:r w:rsidRPr="00704686">
              <w:rPr>
                <w:sz w:val="16"/>
              </w:rPr>
              <w:t xml:space="preserve">In the right part of the screen, choose the </w:t>
            </w:r>
            <w:r w:rsidRPr="00704686">
              <w:rPr>
                <w:rStyle w:val="screenelement"/>
                <w:sz w:val="16"/>
              </w:rPr>
              <w:t>Menu</w:t>
            </w:r>
            <w:r w:rsidRPr="00704686">
              <w:rPr>
                <w:sz w:val="16"/>
              </w:rPr>
              <w:t xml:space="preserve"> button, then open the list item </w:t>
            </w:r>
            <w:r w:rsidRPr="00704686">
              <w:rPr>
                <w:rStyle w:val="screenelement"/>
                <w:sz w:val="16"/>
              </w:rPr>
              <w:t>Manage My Tasks</w:t>
            </w:r>
            <w:r w:rsidRPr="00704686">
              <w:rPr>
                <w:sz w:val="16"/>
              </w:rPr>
              <w:t>.</w:t>
            </w:r>
          </w:p>
        </w:tc>
        <w:tc>
          <w:tcPr>
            <w:tcW w:w="0" w:type="auto"/>
          </w:tcPr>
          <w:p w14:paraId="578E9C0A" w14:textId="77777777" w:rsidR="00CE3DC7" w:rsidRPr="00704686" w:rsidRDefault="003248FC">
            <w:pPr>
              <w:rPr>
                <w:sz w:val="16"/>
              </w:rPr>
            </w:pPr>
            <w:r w:rsidRPr="00704686">
              <w:rPr>
                <w:sz w:val="16"/>
              </w:rPr>
              <w:t>My task list displays.</w:t>
            </w:r>
          </w:p>
        </w:tc>
        <w:tc>
          <w:tcPr>
            <w:tcW w:w="0" w:type="auto"/>
          </w:tcPr>
          <w:p w14:paraId="1505137D" w14:textId="77777777" w:rsidR="003248FC" w:rsidRPr="00704686" w:rsidRDefault="003248FC">
            <w:pPr>
              <w:rPr>
                <w:sz w:val="16"/>
              </w:rPr>
            </w:pPr>
          </w:p>
        </w:tc>
      </w:tr>
      <w:tr w:rsidR="00CE3DC7" w:rsidRPr="00704686" w14:paraId="11FD47F5" w14:textId="77777777" w:rsidTr="00704686">
        <w:tc>
          <w:tcPr>
            <w:tcW w:w="0" w:type="auto"/>
          </w:tcPr>
          <w:p w14:paraId="0B86876F" w14:textId="77777777" w:rsidR="00CE3DC7" w:rsidRPr="00704686" w:rsidRDefault="003248FC">
            <w:pPr>
              <w:rPr>
                <w:sz w:val="16"/>
              </w:rPr>
            </w:pPr>
            <w:r w:rsidRPr="00704686">
              <w:rPr>
                <w:sz w:val="16"/>
              </w:rPr>
              <w:t>5</w:t>
            </w:r>
          </w:p>
        </w:tc>
        <w:tc>
          <w:tcPr>
            <w:tcW w:w="0" w:type="auto"/>
          </w:tcPr>
          <w:p w14:paraId="430674E2" w14:textId="77777777" w:rsidR="00CE3DC7" w:rsidRPr="00704686" w:rsidRDefault="003248FC">
            <w:pPr>
              <w:rPr>
                <w:sz w:val="16"/>
              </w:rPr>
            </w:pPr>
            <w:r w:rsidRPr="00704686">
              <w:rPr>
                <w:rStyle w:val="bold"/>
                <w:sz w:val="16"/>
              </w:rPr>
              <w:t>Create a task</w:t>
            </w:r>
          </w:p>
        </w:tc>
        <w:tc>
          <w:tcPr>
            <w:tcW w:w="0" w:type="auto"/>
          </w:tcPr>
          <w:p w14:paraId="69BEC77C" w14:textId="77777777" w:rsidR="00CE3DC7" w:rsidRPr="00704686" w:rsidRDefault="003248FC">
            <w:pPr>
              <w:rPr>
                <w:sz w:val="16"/>
              </w:rPr>
            </w:pPr>
            <w:r w:rsidRPr="00704686">
              <w:rPr>
                <w:sz w:val="16"/>
              </w:rPr>
              <w:t xml:space="preserve">In the lower right-hand corner, choose the </w:t>
            </w:r>
            <w:r w:rsidRPr="00704686">
              <w:rPr>
                <w:rStyle w:val="screenelement"/>
                <w:sz w:val="16"/>
              </w:rPr>
              <w:t>Create Task</w:t>
            </w:r>
            <w:r w:rsidRPr="00704686">
              <w:rPr>
                <w:sz w:val="16"/>
              </w:rPr>
              <w:t xml:space="preserve"> button.</w:t>
            </w:r>
          </w:p>
        </w:tc>
        <w:tc>
          <w:tcPr>
            <w:tcW w:w="0" w:type="auto"/>
          </w:tcPr>
          <w:p w14:paraId="56F7C187" w14:textId="77777777" w:rsidR="00CE3DC7" w:rsidRPr="00704686" w:rsidRDefault="003248FC">
            <w:pPr>
              <w:rPr>
                <w:sz w:val="16"/>
              </w:rPr>
            </w:pPr>
            <w:r w:rsidRPr="00704686">
              <w:rPr>
                <w:sz w:val="16"/>
              </w:rPr>
              <w:t xml:space="preserve">The </w:t>
            </w:r>
            <w:r w:rsidRPr="00704686">
              <w:rPr>
                <w:rStyle w:val="screenelement"/>
                <w:sz w:val="16"/>
              </w:rPr>
              <w:t>New Task</w:t>
            </w:r>
            <w:r w:rsidRPr="00704686">
              <w:rPr>
                <w:sz w:val="16"/>
              </w:rPr>
              <w:t xml:space="preserve"> window displays.</w:t>
            </w:r>
          </w:p>
        </w:tc>
        <w:tc>
          <w:tcPr>
            <w:tcW w:w="0" w:type="auto"/>
          </w:tcPr>
          <w:p w14:paraId="79C83DF1" w14:textId="77777777" w:rsidR="003248FC" w:rsidRPr="00704686" w:rsidRDefault="003248FC">
            <w:pPr>
              <w:rPr>
                <w:sz w:val="16"/>
              </w:rPr>
            </w:pPr>
          </w:p>
        </w:tc>
      </w:tr>
      <w:tr w:rsidR="00CE3DC7" w:rsidRPr="00704686" w14:paraId="0F36BF2C" w14:textId="77777777" w:rsidTr="00704686">
        <w:tc>
          <w:tcPr>
            <w:tcW w:w="0" w:type="auto"/>
          </w:tcPr>
          <w:p w14:paraId="3CBE29CB" w14:textId="77777777" w:rsidR="00CE3DC7" w:rsidRPr="00704686" w:rsidRDefault="003248FC">
            <w:pPr>
              <w:rPr>
                <w:sz w:val="16"/>
              </w:rPr>
            </w:pPr>
            <w:r w:rsidRPr="00704686">
              <w:rPr>
                <w:sz w:val="16"/>
              </w:rPr>
              <w:t>6</w:t>
            </w:r>
          </w:p>
        </w:tc>
        <w:tc>
          <w:tcPr>
            <w:tcW w:w="0" w:type="auto"/>
          </w:tcPr>
          <w:p w14:paraId="66561587" w14:textId="77777777" w:rsidR="00CE3DC7" w:rsidRPr="00704686" w:rsidRDefault="003248FC">
            <w:pPr>
              <w:rPr>
                <w:sz w:val="16"/>
              </w:rPr>
            </w:pPr>
            <w:r w:rsidRPr="00704686">
              <w:rPr>
                <w:rStyle w:val="bold"/>
                <w:sz w:val="16"/>
              </w:rPr>
              <w:t>Choose Accounting objects</w:t>
            </w:r>
          </w:p>
        </w:tc>
        <w:tc>
          <w:tcPr>
            <w:tcW w:w="0" w:type="auto"/>
          </w:tcPr>
          <w:p w14:paraId="0F84D282" w14:textId="77777777" w:rsidR="00CE3DC7" w:rsidRPr="00704686" w:rsidRDefault="003248FC">
            <w:pPr>
              <w:rPr>
                <w:sz w:val="16"/>
              </w:rPr>
            </w:pPr>
            <w:r w:rsidRPr="00704686">
              <w:rPr>
                <w:sz w:val="16"/>
              </w:rPr>
              <w:t xml:space="preserve">Choose Accounting objects (for example: </w:t>
            </w:r>
            <w:r w:rsidRPr="00704686">
              <w:rPr>
                <w:rStyle w:val="screenelement"/>
                <w:sz w:val="16"/>
              </w:rPr>
              <w:t>Receiver Cost Center</w:t>
            </w:r>
            <w:r w:rsidRPr="00704686">
              <w:rPr>
                <w:sz w:val="16"/>
              </w:rPr>
              <w:t xml:space="preserve"> Receiver Cost center </w:t>
            </w:r>
            <w:r w:rsidRPr="00704686">
              <w:rPr>
                <w:rStyle w:val="userinput"/>
                <w:sz w:val="16"/>
              </w:rPr>
              <w:t>33101601</w:t>
            </w:r>
            <w:r w:rsidRPr="00704686">
              <w:rPr>
                <w:sz w:val="16"/>
              </w:rPr>
              <w:t xml:space="preserve"> and an </w:t>
            </w:r>
            <w:r w:rsidRPr="00704686">
              <w:rPr>
                <w:rStyle w:val="screenelement"/>
                <w:sz w:val="16"/>
              </w:rPr>
              <w:t>Activity Type</w:t>
            </w:r>
            <w:r w:rsidRPr="00704686">
              <w:rPr>
                <w:sz w:val="16"/>
              </w:rPr>
              <w:t xml:space="preserve"> (for example, </w:t>
            </w:r>
            <w:r w:rsidRPr="00704686">
              <w:rPr>
                <w:rStyle w:val="userinput"/>
                <w:sz w:val="16"/>
              </w:rPr>
              <w:t xml:space="preserve">8 - Consulting </w:t>
            </w:r>
            <w:r w:rsidRPr="00704686">
              <w:rPr>
                <w:sz w:val="16"/>
              </w:rPr>
              <w:t xml:space="preserve">), then click </w:t>
            </w:r>
            <w:r w:rsidRPr="00704686">
              <w:rPr>
                <w:rStyle w:val="screenelement"/>
                <w:sz w:val="16"/>
              </w:rPr>
              <w:t>Save</w:t>
            </w:r>
            <w:r w:rsidRPr="00704686">
              <w:rPr>
                <w:sz w:val="16"/>
              </w:rPr>
              <w:t>.</w:t>
            </w:r>
          </w:p>
          <w:tbl>
            <w:tblPr>
              <w:tblW w:w="4975" w:type="pct"/>
              <w:tblCellMar>
                <w:left w:w="10" w:type="dxa"/>
                <w:right w:w="10" w:type="dxa"/>
              </w:tblCellMar>
              <w:tblLook w:val="04A0" w:firstRow="1" w:lastRow="0" w:firstColumn="1" w:lastColumn="0" w:noHBand="0" w:noVBand="1"/>
            </w:tblPr>
            <w:tblGrid>
              <w:gridCol w:w="3827"/>
            </w:tblGrid>
            <w:tr w:rsidR="00CE3DC7" w:rsidRPr="00704686" w14:paraId="463D7699" w14:textId="77777777" w:rsidTr="007046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C7F5E" w14:textId="77777777" w:rsidR="00CE3DC7" w:rsidRPr="00704686" w:rsidRDefault="003248FC">
                  <w:pPr>
                    <w:rPr>
                      <w:sz w:val="16"/>
                    </w:rPr>
                  </w:pPr>
                  <w:r w:rsidRPr="00704686">
                    <w:rPr>
                      <w:rStyle w:val="bold"/>
                      <w:sz w:val="16"/>
                    </w:rPr>
                    <w:t xml:space="preserve">Note </w:t>
                  </w:r>
                  <w:r w:rsidRPr="00704686">
                    <w:rPr>
                      <w:sz w:val="16"/>
                    </w:rPr>
                    <w:t>Activity type is mandatory for recording on cost centers, internal orders, and WBS element.</w:t>
                  </w:r>
                </w:p>
                <w:p w14:paraId="29FF378E" w14:textId="77777777" w:rsidR="00CE3DC7" w:rsidRPr="00704686" w:rsidRDefault="003248FC">
                  <w:pPr>
                    <w:rPr>
                      <w:sz w:val="16"/>
                    </w:rPr>
                  </w:pPr>
                  <w:r w:rsidRPr="00704686">
                    <w:rPr>
                      <w:sz w:val="16"/>
                    </w:rPr>
                    <w:t>A combination of different accounting objects is not possible. The timesheet app allows you to record time for the following accounting objects:</w:t>
                  </w:r>
                </w:p>
                <w:p w14:paraId="3F03068C" w14:textId="77777777" w:rsidR="00CE3DC7" w:rsidRPr="00704686" w:rsidRDefault="003248FC">
                  <w:pPr>
                    <w:rPr>
                      <w:sz w:val="16"/>
                    </w:rPr>
                  </w:pPr>
                  <w:r w:rsidRPr="00704686">
                    <w:rPr>
                      <w:sz w:val="16"/>
                    </w:rPr>
                    <w:t>- WBS Element: Maintain WBS Element and Activity Type to record time for the WBS Element.</w:t>
                  </w:r>
                </w:p>
                <w:p w14:paraId="721EF908" w14:textId="77777777" w:rsidR="00CE3DC7" w:rsidRPr="00704686" w:rsidRDefault="003248FC">
                  <w:pPr>
                    <w:rPr>
                      <w:sz w:val="16"/>
                    </w:rPr>
                  </w:pPr>
                  <w:r w:rsidRPr="00704686">
                    <w:rPr>
                      <w:sz w:val="16"/>
                    </w:rPr>
                    <w:t>- Receiver Cost Center: Maintain Receiver Cost Center and Activity Type to record time for the Receiver Cost Center.</w:t>
                  </w:r>
                </w:p>
                <w:p w14:paraId="29448F62" w14:textId="77777777" w:rsidR="00CE3DC7" w:rsidRPr="00704686" w:rsidRDefault="003248FC">
                  <w:pPr>
                    <w:rPr>
                      <w:sz w:val="16"/>
                    </w:rPr>
                  </w:pPr>
                  <w:r w:rsidRPr="00704686">
                    <w:rPr>
                      <w:sz w:val="16"/>
                    </w:rPr>
                    <w:t xml:space="preserve">- Internal Order: Maintain Internal Order and Activity Type to record time for </w:t>
                  </w:r>
                  <w:r w:rsidRPr="00704686">
                    <w:rPr>
                      <w:sz w:val="16"/>
                    </w:rPr>
                    <w:t>the Internal Order.</w:t>
                  </w:r>
                </w:p>
              </w:tc>
            </w:tr>
          </w:tbl>
          <w:p w14:paraId="3EFB96CF" w14:textId="77777777" w:rsidR="003248FC" w:rsidRPr="00704686" w:rsidRDefault="003248FC">
            <w:pPr>
              <w:rPr>
                <w:sz w:val="16"/>
              </w:rPr>
            </w:pPr>
          </w:p>
        </w:tc>
        <w:tc>
          <w:tcPr>
            <w:tcW w:w="0" w:type="auto"/>
          </w:tcPr>
          <w:p w14:paraId="54D56B20" w14:textId="77777777" w:rsidR="00CE3DC7" w:rsidRPr="00704686" w:rsidRDefault="003248FC">
            <w:pPr>
              <w:rPr>
                <w:sz w:val="16"/>
              </w:rPr>
            </w:pPr>
            <w:r w:rsidRPr="00704686">
              <w:rPr>
                <w:sz w:val="16"/>
              </w:rPr>
              <w:t xml:space="preserve">The possible receivers can be defined using the Self Service Configuration UI </w:t>
            </w:r>
            <w:r w:rsidRPr="00704686">
              <w:rPr>
                <w:rStyle w:val="bold"/>
                <w:sz w:val="16"/>
              </w:rPr>
              <w:t>Maintain Data Entry Profiles</w:t>
            </w:r>
            <w:r w:rsidRPr="00704686">
              <w:rPr>
                <w:sz w:val="16"/>
              </w:rPr>
              <w:t>.</w:t>
            </w:r>
          </w:p>
        </w:tc>
        <w:tc>
          <w:tcPr>
            <w:tcW w:w="0" w:type="auto"/>
          </w:tcPr>
          <w:p w14:paraId="1A7B81FE" w14:textId="77777777" w:rsidR="003248FC" w:rsidRPr="00704686" w:rsidRDefault="003248FC">
            <w:pPr>
              <w:rPr>
                <w:sz w:val="16"/>
              </w:rPr>
            </w:pPr>
          </w:p>
        </w:tc>
      </w:tr>
      <w:tr w:rsidR="00CE3DC7" w:rsidRPr="00704686" w14:paraId="211B900E" w14:textId="77777777" w:rsidTr="00704686">
        <w:tc>
          <w:tcPr>
            <w:tcW w:w="0" w:type="auto"/>
          </w:tcPr>
          <w:p w14:paraId="4250C2EA" w14:textId="77777777" w:rsidR="00CE3DC7" w:rsidRPr="00704686" w:rsidRDefault="003248FC">
            <w:pPr>
              <w:rPr>
                <w:sz w:val="16"/>
              </w:rPr>
            </w:pPr>
            <w:r w:rsidRPr="00704686">
              <w:rPr>
                <w:sz w:val="16"/>
              </w:rPr>
              <w:lastRenderedPageBreak/>
              <w:t>7</w:t>
            </w:r>
          </w:p>
        </w:tc>
        <w:tc>
          <w:tcPr>
            <w:tcW w:w="0" w:type="auto"/>
          </w:tcPr>
          <w:p w14:paraId="2F52733C" w14:textId="77777777" w:rsidR="00CE3DC7" w:rsidRPr="00704686" w:rsidRDefault="003248FC">
            <w:pPr>
              <w:rPr>
                <w:sz w:val="16"/>
              </w:rPr>
            </w:pPr>
            <w:r w:rsidRPr="00704686">
              <w:rPr>
                <w:rStyle w:val="bold"/>
                <w:sz w:val="16"/>
              </w:rPr>
              <w:t>Record Working Time – create new time entry</w:t>
            </w:r>
          </w:p>
        </w:tc>
        <w:tc>
          <w:tcPr>
            <w:tcW w:w="0" w:type="auto"/>
          </w:tcPr>
          <w:p w14:paraId="18755AF3" w14:textId="77777777" w:rsidR="00704686" w:rsidRPr="00704686" w:rsidRDefault="003248FC">
            <w:pPr>
              <w:rPr>
                <w:sz w:val="16"/>
              </w:rPr>
            </w:pPr>
            <w:r w:rsidRPr="00704686">
              <w:rPr>
                <w:sz w:val="16"/>
              </w:rPr>
              <w:t>Enter the working times per days, hours, and tasks.</w:t>
            </w:r>
          </w:p>
          <w:p w14:paraId="43DF310B" w14:textId="77777777" w:rsidR="00704686" w:rsidRPr="00704686" w:rsidRDefault="003248FC">
            <w:pPr>
              <w:rPr>
                <w:sz w:val="16"/>
              </w:rPr>
            </w:pPr>
            <w:r w:rsidRPr="00704686">
              <w:rPr>
                <w:sz w:val="16"/>
              </w:rPr>
              <w:t xml:space="preserve">Choose a task from </w:t>
            </w:r>
            <w:r w:rsidRPr="00704686">
              <w:rPr>
                <w:sz w:val="16"/>
              </w:rPr>
              <w:t>the list of the available tasks. To enter the working times, click on the number of hours you want to record.</w:t>
            </w:r>
          </w:p>
          <w:p w14:paraId="37E071F7" w14:textId="77777777" w:rsidR="00704686" w:rsidRPr="00704686" w:rsidRDefault="003248FC">
            <w:pPr>
              <w:rPr>
                <w:sz w:val="16"/>
              </w:rPr>
            </w:pPr>
            <w:r w:rsidRPr="00704686">
              <w:rPr>
                <w:sz w:val="16"/>
              </w:rPr>
              <w:t>For example, if you want to record 5 hours, choose the cell just below the number 5 on the day on which you want to record the hours.</w:t>
            </w:r>
          </w:p>
          <w:p w14:paraId="608417E0" w14:textId="646954A0" w:rsidR="00CE3DC7" w:rsidRPr="00704686" w:rsidRDefault="003248FC">
            <w:pPr>
              <w:rPr>
                <w:sz w:val="16"/>
              </w:rPr>
            </w:pPr>
            <w:r w:rsidRPr="00704686">
              <w:rPr>
                <w:sz w:val="16"/>
              </w:rPr>
              <w:t>Save your entry.</w:t>
            </w:r>
          </w:p>
        </w:tc>
        <w:tc>
          <w:tcPr>
            <w:tcW w:w="0" w:type="auto"/>
          </w:tcPr>
          <w:p w14:paraId="43A580DE" w14:textId="77777777" w:rsidR="00704686" w:rsidRPr="00704686" w:rsidRDefault="003248FC">
            <w:pPr>
              <w:rPr>
                <w:sz w:val="16"/>
              </w:rPr>
            </w:pPr>
            <w:r w:rsidRPr="00704686">
              <w:rPr>
                <w:sz w:val="16"/>
              </w:rPr>
              <w:t>The new time entries are visualized on the days you have chosen as rectangular boxes.</w:t>
            </w:r>
          </w:p>
          <w:p w14:paraId="20446D65" w14:textId="77777777" w:rsidR="00704686" w:rsidRPr="00704686" w:rsidRDefault="003248FC">
            <w:pPr>
              <w:rPr>
                <w:sz w:val="16"/>
              </w:rPr>
            </w:pPr>
            <w:r w:rsidRPr="00704686">
              <w:rPr>
                <w:sz w:val="16"/>
              </w:rPr>
              <w:t>The height of each box fits the number of hours you have inserted.</w:t>
            </w:r>
          </w:p>
          <w:p w14:paraId="44A7C4F7" w14:textId="77777777" w:rsidR="00704686" w:rsidRPr="00704686" w:rsidRDefault="003248FC">
            <w:pPr>
              <w:rPr>
                <w:sz w:val="16"/>
              </w:rPr>
            </w:pPr>
            <w:r w:rsidRPr="00704686">
              <w:rPr>
                <w:sz w:val="16"/>
              </w:rPr>
              <w:t>Each entry shows the task title descriptions and the number of hours recorded in hh : mm format.</w:t>
            </w:r>
          </w:p>
          <w:p w14:paraId="27EB6878" w14:textId="7C257934" w:rsidR="00CE3DC7" w:rsidRPr="00704686" w:rsidRDefault="003248FC">
            <w:pPr>
              <w:rPr>
                <w:sz w:val="16"/>
              </w:rPr>
            </w:pPr>
            <w:r w:rsidRPr="00704686">
              <w:rPr>
                <w:sz w:val="16"/>
              </w:rPr>
              <w:t>On save, the records are automatically approved and transferred to CO.</w:t>
            </w:r>
          </w:p>
          <w:tbl>
            <w:tblPr>
              <w:tblW w:w="4975" w:type="pct"/>
              <w:tblCellMar>
                <w:left w:w="10" w:type="dxa"/>
                <w:right w:w="10" w:type="dxa"/>
              </w:tblCellMar>
              <w:tblLook w:val="04A0" w:firstRow="1" w:lastRow="0" w:firstColumn="1" w:lastColumn="0" w:noHBand="0" w:noVBand="1"/>
            </w:tblPr>
            <w:tblGrid>
              <w:gridCol w:w="7287"/>
            </w:tblGrid>
            <w:tr w:rsidR="00CE3DC7" w:rsidRPr="00704686" w14:paraId="358ABC3A" w14:textId="77777777" w:rsidTr="007046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13998A" w14:textId="77777777" w:rsidR="00CE3DC7" w:rsidRPr="00704686" w:rsidRDefault="003248FC">
                  <w:pPr>
                    <w:rPr>
                      <w:sz w:val="16"/>
                    </w:rPr>
                  </w:pPr>
                  <w:r w:rsidRPr="00704686">
                    <w:rPr>
                      <w:rStyle w:val="bold"/>
                      <w:sz w:val="16"/>
                    </w:rPr>
                    <w:t>Note</w:t>
                  </w:r>
                </w:p>
                <w:p w14:paraId="43F603B9" w14:textId="5088D60F" w:rsidR="00CE3DC7" w:rsidRPr="00704686" w:rsidRDefault="003248FC">
                  <w:pPr>
                    <w:pStyle w:val="listpara1"/>
                    <w:numPr>
                      <w:ilvl w:val="0"/>
                      <w:numId w:val="12"/>
                    </w:numPr>
                    <w:rPr>
                      <w:sz w:val="16"/>
                    </w:rPr>
                  </w:pPr>
                  <w:r w:rsidRPr="00704686">
                    <w:rPr>
                      <w:sz w:val="16"/>
                    </w:rPr>
                    <w:t xml:space="preserve">The HCM_CATS_V1_APPROVER_DETRMN (Timesheet Approver Determination) BAdI can be used to override the default approval process.For details, see </w:t>
                  </w:r>
                  <w:hyperlink r:id="rId11" w:history="1">
                    <w:r w:rsidRPr="00704686">
                      <w:rPr>
                        <w:sz w:val="16"/>
                      </w:rPr>
                      <w:t>(Optional) Override the Default Approval Process</w:t>
                    </w:r>
                  </w:hyperlink>
                  <w:r w:rsidRPr="00704686">
                    <w:rPr>
                      <w:sz w:val="16"/>
                    </w:rPr>
                    <w:t xml:space="preserve">  [page ] </w:t>
                  </w:r>
                  <w:r w:rsidRPr="00704686">
                    <w:rPr>
                      <w:sz w:val="16"/>
                    </w:rPr>
                    <w:fldChar w:fldCharType="begin"/>
                  </w:r>
                  <w:r w:rsidRPr="00704686">
                    <w:rPr>
                      <w:sz w:val="16"/>
                    </w:rPr>
                    <w:instrText xml:space="preserve"> PAGEREF unique_9 </w:instrText>
                  </w:r>
                  <w:r w:rsidRPr="00704686">
                    <w:rPr>
                      <w:sz w:val="16"/>
                    </w:rPr>
                    <w:fldChar w:fldCharType="separate"/>
                  </w:r>
                  <w:r w:rsidR="00704686">
                    <w:rPr>
                      <w:noProof/>
                      <w:sz w:val="16"/>
                    </w:rPr>
                    <w:t>8</w:t>
                  </w:r>
                  <w:r w:rsidRPr="00704686">
                    <w:rPr>
                      <w:sz w:val="16"/>
                    </w:rPr>
                    <w:fldChar w:fldCharType="end"/>
                  </w:r>
                  <w:r w:rsidRPr="00704686">
                    <w:rPr>
                      <w:sz w:val="16"/>
                    </w:rPr>
                    <w:t xml:space="preserve"> and </w:t>
                  </w:r>
                  <w:hyperlink r:id="rId12" w:history="1">
                    <w:r w:rsidRPr="00704686">
                      <w:rPr>
                        <w:sz w:val="16"/>
                      </w:rPr>
                      <w:t>Approval of Working Times (Optional)</w:t>
                    </w:r>
                  </w:hyperlink>
                  <w:r w:rsidRPr="00704686">
                    <w:rPr>
                      <w:sz w:val="16"/>
                    </w:rPr>
                    <w:t xml:space="preserve">  [page ] </w:t>
                  </w:r>
                  <w:r w:rsidRPr="00704686">
                    <w:rPr>
                      <w:sz w:val="16"/>
                    </w:rPr>
                    <w:fldChar w:fldCharType="begin"/>
                  </w:r>
                  <w:r w:rsidRPr="00704686">
                    <w:rPr>
                      <w:sz w:val="16"/>
                    </w:rPr>
                    <w:instrText xml:space="preserve"> PAGEREF unique_14 </w:instrText>
                  </w:r>
                  <w:r w:rsidRPr="00704686">
                    <w:rPr>
                      <w:sz w:val="16"/>
                    </w:rPr>
                    <w:fldChar w:fldCharType="separate"/>
                  </w:r>
                  <w:r w:rsidR="00704686">
                    <w:rPr>
                      <w:noProof/>
                      <w:sz w:val="16"/>
                    </w:rPr>
                    <w:t>14</w:t>
                  </w:r>
                  <w:r w:rsidRPr="00704686">
                    <w:rPr>
                      <w:sz w:val="16"/>
                    </w:rPr>
                    <w:fldChar w:fldCharType="end"/>
                  </w:r>
                  <w:r w:rsidRPr="00704686">
                    <w:rPr>
                      <w:sz w:val="16"/>
                    </w:rPr>
                    <w:t xml:space="preserve"> .</w:t>
                  </w:r>
                </w:p>
                <w:p w14:paraId="4FF999B6" w14:textId="1AFCA96F" w:rsidR="00CE3DC7" w:rsidRPr="00704686" w:rsidRDefault="003248FC">
                  <w:pPr>
                    <w:pStyle w:val="listpara1"/>
                    <w:numPr>
                      <w:ilvl w:val="0"/>
                      <w:numId w:val="3"/>
                    </w:numPr>
                    <w:rPr>
                      <w:sz w:val="16"/>
                    </w:rPr>
                  </w:pPr>
                  <w:r w:rsidRPr="00704686">
                    <w:rPr>
                      <w:sz w:val="16"/>
                    </w:rPr>
                    <w:t xml:space="preserve">The HCM_CATS_V1_B_TS_VALIDATION (Timesheet Validation) BAdI can be used to provide checks before saving timesheet entries. For details, see </w:t>
                  </w:r>
                  <w:hyperlink r:id="rId13" w:history="1">
                    <w:r w:rsidRPr="00704686">
                      <w:rPr>
                        <w:sz w:val="16"/>
                      </w:rPr>
                      <w:t>(Optional) Validate Timesheet Entries</w:t>
                    </w:r>
                  </w:hyperlink>
                  <w:r w:rsidRPr="00704686">
                    <w:rPr>
                      <w:sz w:val="16"/>
                    </w:rPr>
                    <w:t xml:space="preserve">  [page ] </w:t>
                  </w:r>
                  <w:r w:rsidRPr="00704686">
                    <w:rPr>
                      <w:sz w:val="16"/>
                    </w:rPr>
                    <w:fldChar w:fldCharType="begin"/>
                  </w:r>
                  <w:r w:rsidRPr="00704686">
                    <w:rPr>
                      <w:sz w:val="16"/>
                    </w:rPr>
                    <w:instrText xml:space="preserve"> PAGEREF unique_10 </w:instrText>
                  </w:r>
                  <w:r w:rsidRPr="00704686">
                    <w:rPr>
                      <w:sz w:val="16"/>
                    </w:rPr>
                    <w:fldChar w:fldCharType="separate"/>
                  </w:r>
                  <w:r w:rsidR="00704686">
                    <w:rPr>
                      <w:noProof/>
                      <w:sz w:val="16"/>
                    </w:rPr>
                    <w:t>8</w:t>
                  </w:r>
                  <w:r w:rsidRPr="00704686">
                    <w:rPr>
                      <w:sz w:val="16"/>
                    </w:rPr>
                    <w:fldChar w:fldCharType="end"/>
                  </w:r>
                  <w:r w:rsidRPr="00704686">
                    <w:rPr>
                      <w:sz w:val="16"/>
                    </w:rPr>
                    <w:t>.</w:t>
                  </w:r>
                </w:p>
              </w:tc>
            </w:tr>
          </w:tbl>
          <w:p w14:paraId="2663C022" w14:textId="77777777" w:rsidR="003248FC" w:rsidRPr="00704686" w:rsidRDefault="003248FC">
            <w:pPr>
              <w:rPr>
                <w:sz w:val="16"/>
              </w:rPr>
            </w:pPr>
          </w:p>
        </w:tc>
        <w:tc>
          <w:tcPr>
            <w:tcW w:w="0" w:type="auto"/>
          </w:tcPr>
          <w:p w14:paraId="5BCEA1A1" w14:textId="77777777" w:rsidR="003248FC" w:rsidRPr="00704686" w:rsidRDefault="003248FC">
            <w:pPr>
              <w:rPr>
                <w:sz w:val="16"/>
              </w:rPr>
            </w:pPr>
          </w:p>
        </w:tc>
      </w:tr>
      <w:tr w:rsidR="00CE3DC7" w:rsidRPr="00704686" w14:paraId="0D87A839" w14:textId="77777777" w:rsidTr="00704686">
        <w:tc>
          <w:tcPr>
            <w:tcW w:w="0" w:type="auto"/>
          </w:tcPr>
          <w:p w14:paraId="39723883" w14:textId="77777777" w:rsidR="00CE3DC7" w:rsidRPr="00704686" w:rsidRDefault="003248FC">
            <w:pPr>
              <w:rPr>
                <w:sz w:val="16"/>
              </w:rPr>
            </w:pPr>
            <w:r w:rsidRPr="00704686">
              <w:rPr>
                <w:sz w:val="16"/>
              </w:rPr>
              <w:t>8</w:t>
            </w:r>
          </w:p>
        </w:tc>
        <w:tc>
          <w:tcPr>
            <w:tcW w:w="0" w:type="auto"/>
          </w:tcPr>
          <w:p w14:paraId="6DEEC1BE" w14:textId="77777777" w:rsidR="00CE3DC7" w:rsidRPr="00704686" w:rsidRDefault="003248FC">
            <w:pPr>
              <w:rPr>
                <w:sz w:val="16"/>
              </w:rPr>
            </w:pPr>
            <w:r w:rsidRPr="00704686">
              <w:rPr>
                <w:rStyle w:val="bold"/>
                <w:sz w:val="16"/>
              </w:rPr>
              <w:t>Record working time – Create additional time entries</w:t>
            </w:r>
          </w:p>
        </w:tc>
        <w:tc>
          <w:tcPr>
            <w:tcW w:w="0" w:type="auto"/>
          </w:tcPr>
          <w:p w14:paraId="6024FA9C" w14:textId="77777777" w:rsidR="00704686" w:rsidRPr="00704686" w:rsidRDefault="003248FC">
            <w:pPr>
              <w:rPr>
                <w:sz w:val="16"/>
              </w:rPr>
            </w:pPr>
            <w:r w:rsidRPr="00704686">
              <w:rPr>
                <w:sz w:val="16"/>
              </w:rPr>
              <w:t>Repeat the previous step for any additional time entry you want to record taking into account the already existing entries.</w:t>
            </w:r>
          </w:p>
          <w:p w14:paraId="725B1CB6" w14:textId="733C01FB" w:rsidR="00CE3DC7" w:rsidRPr="00704686" w:rsidRDefault="003248FC">
            <w:pPr>
              <w:rPr>
                <w:sz w:val="16"/>
              </w:rPr>
            </w:pPr>
            <w:r w:rsidRPr="00704686">
              <w:rPr>
                <w:sz w:val="16"/>
              </w:rPr>
              <w:t>Save your entry.</w:t>
            </w:r>
          </w:p>
        </w:tc>
        <w:tc>
          <w:tcPr>
            <w:tcW w:w="0" w:type="auto"/>
          </w:tcPr>
          <w:p w14:paraId="2C695613" w14:textId="77777777" w:rsidR="00CE3DC7" w:rsidRPr="00704686" w:rsidRDefault="003248FC">
            <w:pPr>
              <w:rPr>
                <w:sz w:val="16"/>
              </w:rPr>
            </w:pPr>
            <w:r w:rsidRPr="00704686">
              <w:rPr>
                <w:sz w:val="16"/>
              </w:rPr>
              <w:t>The times are saved.</w:t>
            </w:r>
          </w:p>
        </w:tc>
        <w:tc>
          <w:tcPr>
            <w:tcW w:w="0" w:type="auto"/>
          </w:tcPr>
          <w:p w14:paraId="6017D65D" w14:textId="77777777" w:rsidR="003248FC" w:rsidRPr="00704686" w:rsidRDefault="003248FC">
            <w:pPr>
              <w:rPr>
                <w:sz w:val="16"/>
              </w:rPr>
            </w:pPr>
          </w:p>
        </w:tc>
      </w:tr>
      <w:tr w:rsidR="00CE3DC7" w:rsidRPr="00704686" w14:paraId="448B8315" w14:textId="77777777" w:rsidTr="00704686">
        <w:tc>
          <w:tcPr>
            <w:tcW w:w="0" w:type="auto"/>
          </w:tcPr>
          <w:p w14:paraId="284D3E8B" w14:textId="77777777" w:rsidR="00CE3DC7" w:rsidRPr="00704686" w:rsidRDefault="003248FC">
            <w:pPr>
              <w:rPr>
                <w:sz w:val="16"/>
              </w:rPr>
            </w:pPr>
            <w:r w:rsidRPr="00704686">
              <w:rPr>
                <w:sz w:val="16"/>
              </w:rPr>
              <w:t>9</w:t>
            </w:r>
          </w:p>
        </w:tc>
        <w:tc>
          <w:tcPr>
            <w:tcW w:w="0" w:type="auto"/>
          </w:tcPr>
          <w:p w14:paraId="366517F0" w14:textId="77777777" w:rsidR="00CE3DC7" w:rsidRPr="00704686" w:rsidRDefault="003248FC">
            <w:pPr>
              <w:rPr>
                <w:sz w:val="16"/>
              </w:rPr>
            </w:pPr>
            <w:r w:rsidRPr="00704686">
              <w:rPr>
                <w:rStyle w:val="bold"/>
                <w:sz w:val="16"/>
              </w:rPr>
              <w:t>Record Working Time – modify existing entries</w:t>
            </w:r>
          </w:p>
        </w:tc>
        <w:tc>
          <w:tcPr>
            <w:tcW w:w="0" w:type="auto"/>
          </w:tcPr>
          <w:p w14:paraId="5F5429ED" w14:textId="77777777" w:rsidR="00CE3DC7" w:rsidRPr="00704686" w:rsidRDefault="003248FC">
            <w:pPr>
              <w:rPr>
                <w:sz w:val="16"/>
              </w:rPr>
            </w:pPr>
            <w:r w:rsidRPr="00704686">
              <w:rPr>
                <w:sz w:val="16"/>
              </w:rPr>
              <w:t xml:space="preserve">Choose an existing entry, and in the </w:t>
            </w:r>
            <w:r w:rsidRPr="00704686">
              <w:rPr>
                <w:sz w:val="16"/>
              </w:rPr>
              <w:t xml:space="preserve">Details dialog box, adapt the </w:t>
            </w:r>
            <w:r w:rsidRPr="00704686">
              <w:rPr>
                <w:rStyle w:val="screenelement"/>
                <w:sz w:val="16"/>
              </w:rPr>
              <w:t>Duration</w:t>
            </w:r>
            <w:r w:rsidRPr="00704686">
              <w:rPr>
                <w:sz w:val="16"/>
              </w:rPr>
              <w:t xml:space="preserve"> field by inserting the number of hours in hh : mm format.</w:t>
            </w:r>
          </w:p>
          <w:p w14:paraId="3AD95DD6" w14:textId="77777777" w:rsidR="00CE3DC7" w:rsidRPr="00704686" w:rsidRDefault="003248FC">
            <w:pPr>
              <w:rPr>
                <w:sz w:val="16"/>
              </w:rPr>
            </w:pPr>
            <w:r w:rsidRPr="00704686">
              <w:rPr>
                <w:sz w:val="16"/>
              </w:rPr>
              <w:t>Save your entry.</w:t>
            </w:r>
          </w:p>
        </w:tc>
        <w:tc>
          <w:tcPr>
            <w:tcW w:w="0" w:type="auto"/>
          </w:tcPr>
          <w:p w14:paraId="3FF1B46F" w14:textId="77777777" w:rsidR="00CE3DC7" w:rsidRPr="00704686" w:rsidRDefault="003248FC">
            <w:pPr>
              <w:rPr>
                <w:sz w:val="16"/>
              </w:rPr>
            </w:pPr>
            <w:r w:rsidRPr="00704686">
              <w:rPr>
                <w:sz w:val="16"/>
              </w:rPr>
              <w:t>The height of the time entry is adapted according to the new recorded hours.</w:t>
            </w:r>
          </w:p>
        </w:tc>
        <w:tc>
          <w:tcPr>
            <w:tcW w:w="0" w:type="auto"/>
          </w:tcPr>
          <w:p w14:paraId="36A3CA0F" w14:textId="77777777" w:rsidR="003248FC" w:rsidRPr="00704686" w:rsidRDefault="003248FC">
            <w:pPr>
              <w:rPr>
                <w:sz w:val="16"/>
              </w:rPr>
            </w:pPr>
          </w:p>
        </w:tc>
      </w:tr>
      <w:tr w:rsidR="00CE3DC7" w:rsidRPr="00704686" w14:paraId="724118EF" w14:textId="77777777" w:rsidTr="00704686">
        <w:tc>
          <w:tcPr>
            <w:tcW w:w="0" w:type="auto"/>
          </w:tcPr>
          <w:p w14:paraId="37308A1B" w14:textId="77777777" w:rsidR="00CE3DC7" w:rsidRPr="00704686" w:rsidRDefault="003248FC">
            <w:pPr>
              <w:rPr>
                <w:sz w:val="16"/>
              </w:rPr>
            </w:pPr>
            <w:r w:rsidRPr="00704686">
              <w:rPr>
                <w:sz w:val="16"/>
              </w:rPr>
              <w:t>10</w:t>
            </w:r>
          </w:p>
        </w:tc>
        <w:tc>
          <w:tcPr>
            <w:tcW w:w="0" w:type="auto"/>
          </w:tcPr>
          <w:p w14:paraId="5C2F009A" w14:textId="77777777" w:rsidR="00CE3DC7" w:rsidRPr="00704686" w:rsidRDefault="003248FC">
            <w:pPr>
              <w:rPr>
                <w:sz w:val="16"/>
              </w:rPr>
            </w:pPr>
            <w:r w:rsidRPr="00704686">
              <w:rPr>
                <w:rStyle w:val="bold"/>
                <w:sz w:val="16"/>
              </w:rPr>
              <w:t>Record Working Time – delete existing entries</w:t>
            </w:r>
          </w:p>
        </w:tc>
        <w:tc>
          <w:tcPr>
            <w:tcW w:w="0" w:type="auto"/>
          </w:tcPr>
          <w:p w14:paraId="296E3905" w14:textId="77777777" w:rsidR="00704686" w:rsidRPr="00704686" w:rsidRDefault="003248FC">
            <w:pPr>
              <w:rPr>
                <w:sz w:val="16"/>
              </w:rPr>
            </w:pPr>
            <w:r w:rsidRPr="00704686">
              <w:rPr>
                <w:sz w:val="16"/>
              </w:rPr>
              <w:t xml:space="preserve">Choose the </w:t>
            </w:r>
            <w:r w:rsidRPr="00704686">
              <w:rPr>
                <w:rStyle w:val="screenelement"/>
                <w:sz w:val="16"/>
              </w:rPr>
              <w:t>Delete</w:t>
            </w:r>
            <w:r w:rsidRPr="00704686">
              <w:rPr>
                <w:sz w:val="16"/>
              </w:rPr>
              <w:t xml:space="preserve"> button that is on the cross icon on the top-right corner of an entry.</w:t>
            </w:r>
          </w:p>
          <w:p w14:paraId="40DE9EC8" w14:textId="05AF1967" w:rsidR="00CE3DC7" w:rsidRPr="00704686" w:rsidRDefault="003248FC">
            <w:pPr>
              <w:rPr>
                <w:sz w:val="16"/>
              </w:rPr>
            </w:pPr>
            <w:r w:rsidRPr="00704686">
              <w:rPr>
                <w:sz w:val="16"/>
              </w:rPr>
              <w:t>Save your entry.</w:t>
            </w:r>
          </w:p>
        </w:tc>
        <w:tc>
          <w:tcPr>
            <w:tcW w:w="0" w:type="auto"/>
          </w:tcPr>
          <w:p w14:paraId="377E4289" w14:textId="77777777" w:rsidR="00CE3DC7" w:rsidRPr="00704686" w:rsidRDefault="003248FC">
            <w:pPr>
              <w:rPr>
                <w:sz w:val="16"/>
              </w:rPr>
            </w:pPr>
            <w:r w:rsidRPr="00704686">
              <w:rPr>
                <w:sz w:val="16"/>
              </w:rPr>
              <w:t>The selected entry disappears.</w:t>
            </w:r>
          </w:p>
        </w:tc>
        <w:tc>
          <w:tcPr>
            <w:tcW w:w="0" w:type="auto"/>
          </w:tcPr>
          <w:p w14:paraId="01CB607C" w14:textId="77777777" w:rsidR="003248FC" w:rsidRPr="00704686" w:rsidRDefault="003248FC">
            <w:pPr>
              <w:rPr>
                <w:sz w:val="16"/>
              </w:rPr>
            </w:pPr>
          </w:p>
        </w:tc>
      </w:tr>
      <w:tr w:rsidR="00CE3DC7" w:rsidRPr="00704686" w14:paraId="6FCA412C" w14:textId="77777777" w:rsidTr="00704686">
        <w:tc>
          <w:tcPr>
            <w:tcW w:w="0" w:type="auto"/>
          </w:tcPr>
          <w:p w14:paraId="46668941" w14:textId="77777777" w:rsidR="00CE3DC7" w:rsidRPr="00704686" w:rsidRDefault="003248FC">
            <w:pPr>
              <w:rPr>
                <w:sz w:val="16"/>
              </w:rPr>
            </w:pPr>
            <w:r w:rsidRPr="00704686">
              <w:rPr>
                <w:sz w:val="16"/>
              </w:rPr>
              <w:t>11</w:t>
            </w:r>
          </w:p>
        </w:tc>
        <w:tc>
          <w:tcPr>
            <w:tcW w:w="0" w:type="auto"/>
          </w:tcPr>
          <w:p w14:paraId="66AC59E7" w14:textId="77777777" w:rsidR="00CE3DC7" w:rsidRPr="00704686" w:rsidRDefault="003248FC">
            <w:pPr>
              <w:rPr>
                <w:sz w:val="16"/>
              </w:rPr>
            </w:pPr>
            <w:r w:rsidRPr="00704686">
              <w:rPr>
                <w:rStyle w:val="bold"/>
                <w:sz w:val="16"/>
              </w:rPr>
              <w:t>Enter a Work Location and/or Note for an ac-tivity (optional)</w:t>
            </w:r>
          </w:p>
        </w:tc>
        <w:tc>
          <w:tcPr>
            <w:tcW w:w="0" w:type="auto"/>
          </w:tcPr>
          <w:p w14:paraId="5F9DB508" w14:textId="77777777" w:rsidR="00704686" w:rsidRPr="00704686" w:rsidRDefault="003248FC">
            <w:pPr>
              <w:rPr>
                <w:sz w:val="16"/>
              </w:rPr>
            </w:pPr>
            <w:r w:rsidRPr="00704686">
              <w:rPr>
                <w:sz w:val="16"/>
              </w:rPr>
              <w:t xml:space="preserve">To enter an optional Work Location and/or Note for an activity, just choose the entry and scroll down to find the Details screen. In Work Location field, Choose </w:t>
            </w:r>
            <w:r w:rsidRPr="00704686">
              <w:rPr>
                <w:rStyle w:val="screenelement"/>
                <w:sz w:val="16"/>
              </w:rPr>
              <w:t>F4</w:t>
            </w:r>
            <w:r w:rsidRPr="00704686">
              <w:rPr>
                <w:sz w:val="16"/>
              </w:rPr>
              <w:t xml:space="preserve"> to select a proper Work Location.</w:t>
            </w:r>
          </w:p>
          <w:p w14:paraId="333F030C" w14:textId="048E3BED" w:rsidR="00CE3DC7" w:rsidRPr="00704686" w:rsidRDefault="003248FC">
            <w:pPr>
              <w:rPr>
                <w:sz w:val="16"/>
              </w:rPr>
            </w:pPr>
            <w:r w:rsidRPr="00704686">
              <w:rPr>
                <w:sz w:val="16"/>
              </w:rPr>
              <w:t>Enter a description in the Note field and save.</w:t>
            </w:r>
          </w:p>
          <w:p w14:paraId="1364BABB" w14:textId="77777777" w:rsidR="00CE3DC7" w:rsidRPr="00704686" w:rsidRDefault="00CE3DC7">
            <w:pPr>
              <w:rPr>
                <w:sz w:val="16"/>
              </w:rPr>
            </w:pPr>
          </w:p>
          <w:tbl>
            <w:tblPr>
              <w:tblW w:w="4975" w:type="pct"/>
              <w:tblCellMar>
                <w:left w:w="10" w:type="dxa"/>
                <w:right w:w="10" w:type="dxa"/>
              </w:tblCellMar>
              <w:tblLook w:val="04A0" w:firstRow="1" w:lastRow="0" w:firstColumn="1" w:lastColumn="0" w:noHBand="0" w:noVBand="1"/>
            </w:tblPr>
            <w:tblGrid>
              <w:gridCol w:w="3827"/>
            </w:tblGrid>
            <w:tr w:rsidR="00CE3DC7" w:rsidRPr="00704686" w14:paraId="60951A86" w14:textId="77777777" w:rsidTr="007046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5C4378" w14:textId="77777777" w:rsidR="00CE3DC7" w:rsidRPr="00704686" w:rsidRDefault="003248FC">
                  <w:pPr>
                    <w:rPr>
                      <w:sz w:val="16"/>
                    </w:rPr>
                  </w:pPr>
                  <w:r w:rsidRPr="00704686">
                    <w:rPr>
                      <w:rStyle w:val="bold"/>
                      <w:sz w:val="16"/>
                    </w:rPr>
                    <w:t xml:space="preserve">Note </w:t>
                  </w:r>
                  <w:r w:rsidRPr="00704686">
                    <w:rPr>
                      <w:sz w:val="16"/>
                    </w:rPr>
                    <w:t xml:space="preserve">Field length in the </w:t>
                  </w:r>
                  <w:r w:rsidRPr="00704686">
                    <w:rPr>
                      <w:rStyle w:val="screenelement"/>
                      <w:sz w:val="16"/>
                    </w:rPr>
                    <w:t>Note</w:t>
                  </w:r>
                  <w:r w:rsidRPr="00704686">
                    <w:rPr>
                      <w:sz w:val="16"/>
                    </w:rPr>
                    <w:t xml:space="preserve"> field is restricted to 300 chars.</w:t>
                  </w:r>
                </w:p>
              </w:tc>
            </w:tr>
          </w:tbl>
          <w:p w14:paraId="53276EE7" w14:textId="77777777" w:rsidR="003248FC" w:rsidRPr="00704686" w:rsidRDefault="003248FC">
            <w:pPr>
              <w:rPr>
                <w:sz w:val="16"/>
              </w:rPr>
            </w:pPr>
          </w:p>
        </w:tc>
        <w:tc>
          <w:tcPr>
            <w:tcW w:w="0" w:type="auto"/>
          </w:tcPr>
          <w:p w14:paraId="1659B231" w14:textId="77777777" w:rsidR="00704686" w:rsidRPr="00704686" w:rsidRDefault="003248FC">
            <w:pPr>
              <w:rPr>
                <w:sz w:val="16"/>
              </w:rPr>
            </w:pPr>
            <w:r w:rsidRPr="00704686">
              <w:rPr>
                <w:sz w:val="16"/>
              </w:rPr>
              <w:t>A dialog box is displayed. The Details of the activity is saved.</w:t>
            </w:r>
          </w:p>
          <w:p w14:paraId="7C352D20" w14:textId="4036EE1D" w:rsidR="00CE3DC7" w:rsidRPr="00704686" w:rsidRDefault="003248FC">
            <w:pPr>
              <w:rPr>
                <w:sz w:val="16"/>
              </w:rPr>
            </w:pPr>
            <w:r w:rsidRPr="00704686">
              <w:rPr>
                <w:sz w:val="16"/>
              </w:rPr>
              <w:t xml:space="preserve">The possible Work Locations are maintained in </w:t>
            </w:r>
            <w:r w:rsidRPr="00704686">
              <w:rPr>
                <w:rStyle w:val="bold"/>
                <w:sz w:val="16"/>
              </w:rPr>
              <w:t>SSCUI Maintain Work Locations.</w:t>
            </w:r>
          </w:p>
        </w:tc>
        <w:tc>
          <w:tcPr>
            <w:tcW w:w="0" w:type="auto"/>
          </w:tcPr>
          <w:p w14:paraId="1F112522" w14:textId="77777777" w:rsidR="003248FC" w:rsidRPr="00704686" w:rsidRDefault="003248FC">
            <w:pPr>
              <w:rPr>
                <w:sz w:val="16"/>
              </w:rPr>
            </w:pPr>
          </w:p>
        </w:tc>
      </w:tr>
    </w:tbl>
    <w:p w14:paraId="3D331B30" w14:textId="77777777" w:rsidR="00CE3DC7" w:rsidRDefault="003248FC">
      <w:pPr>
        <w:pStyle w:val="Heading2"/>
      </w:pPr>
      <w:bookmarkStart w:id="30" w:name="unique_14"/>
      <w:bookmarkStart w:id="31" w:name="_Toc232847426"/>
      <w:r>
        <w:lastRenderedPageBreak/>
        <w:t>Approval of Working Times (Optional)</w:t>
      </w:r>
      <w:bookmarkEnd w:id="30"/>
      <w:bookmarkEnd w:id="31"/>
    </w:p>
    <w:p w14:paraId="6CA6D0FC" w14:textId="77777777" w:rsidR="00CE3DC7" w:rsidRDefault="003248FC">
      <w:pPr>
        <w:pStyle w:val="sectiontitle"/>
      </w:pPr>
      <w:r>
        <w:t>Context</w:t>
      </w:r>
    </w:p>
    <w:p w14:paraId="56AC3780" w14:textId="77777777" w:rsidR="00CE3DC7" w:rsidRDefault="003248FC">
      <w:r>
        <w:t xml:space="preserve">The recorded time of the </w:t>
      </w:r>
      <w:r>
        <w:t>employee in the previous steps do not need further approval as they are automatically approved by default.</w:t>
      </w:r>
    </w:p>
    <w:p w14:paraId="27DA0F54" w14:textId="77777777" w:rsidR="00CE3DC7" w:rsidRDefault="003248FC">
      <w:pPr>
        <w:pStyle w:val="sectiontitle"/>
      </w:pPr>
      <w:r>
        <w:t>Procedure</w:t>
      </w:r>
    </w:p>
    <w:p w14:paraId="738ADD95" w14:textId="6C59C2E5" w:rsidR="00CE3DC7" w:rsidRDefault="003248FC">
      <w:r>
        <w:t xml:space="preserve">As described in </w:t>
      </w:r>
      <w:hyperlink r:id="rId14" w:history="1">
        <w:r>
          <w:t>(Optional) Override the Default Approval Process</w:t>
        </w:r>
      </w:hyperlink>
      <w:r>
        <w:t xml:space="preserve">  [page ] </w:t>
      </w:r>
      <w:r>
        <w:fldChar w:fldCharType="begin"/>
      </w:r>
      <w:r>
        <w:instrText xml:space="preserve"> PAGEREF unique_9 </w:instrText>
      </w:r>
      <w:r>
        <w:fldChar w:fldCharType="separate"/>
      </w:r>
      <w:r w:rsidR="00704686">
        <w:rPr>
          <w:noProof/>
        </w:rPr>
        <w:t>8</w:t>
      </w:r>
      <w:r>
        <w:fldChar w:fldCharType="end"/>
      </w:r>
      <w:r>
        <w:t>, the TimeSheet Approver Determination BAdI is used to override the default approval process. Using the BAdI, you can define the approvers and the time entries that are subject to approval (that is, the time recorded on WBS elements, cost centers, internal orders, non-project-related task types).</w:t>
      </w:r>
    </w:p>
    <w:p w14:paraId="316395B1" w14:textId="77777777" w:rsidR="00CE3DC7" w:rsidRDefault="00CE3DC7"/>
    <w:tbl>
      <w:tblPr>
        <w:tblStyle w:val="SAPNote"/>
        <w:tblW w:w="4975" w:type="pct"/>
        <w:tblLook w:val="0600" w:firstRow="0" w:lastRow="0" w:firstColumn="0" w:lastColumn="0" w:noHBand="1" w:noVBand="1"/>
      </w:tblPr>
      <w:tblGrid>
        <w:gridCol w:w="14195"/>
      </w:tblGrid>
      <w:tr w:rsidR="00CE3DC7" w14:paraId="439284A3" w14:textId="77777777" w:rsidTr="00704686">
        <w:tc>
          <w:tcPr>
            <w:tcW w:w="0" w:type="auto"/>
          </w:tcPr>
          <w:p w14:paraId="547264D1" w14:textId="77777777" w:rsidR="00CE3DC7" w:rsidRDefault="003248FC">
            <w:r>
              <w:rPr>
                <w:rStyle w:val="bold"/>
              </w:rPr>
              <w:t xml:space="preserve">Note </w:t>
            </w:r>
            <w:r>
              <w:t xml:space="preserve">The business catalog SAP_HCM_BC_TS_WIAPPROVE_PC needs to be added to the role assigned to the approver determined by the BAdI, so that the approver can approve the entries through the </w:t>
            </w:r>
            <w:r>
              <w:rPr>
                <w:rStyle w:val="screenelement"/>
              </w:rPr>
              <w:t>My Inbox</w:t>
            </w:r>
            <w:r>
              <w:t xml:space="preserve"> </w:t>
            </w:r>
            <w:r>
              <w:rPr>
                <w:rStyle w:val="CourierNew"/>
              </w:rPr>
              <w:t>(F3328)</w:t>
            </w:r>
            <w:r>
              <w:t xml:space="preserve"> app.</w:t>
            </w:r>
          </w:p>
        </w:tc>
      </w:tr>
    </w:tbl>
    <w:p w14:paraId="66F72B77" w14:textId="77777777" w:rsidR="00CE3DC7" w:rsidRDefault="003248FC">
      <w:pPr>
        <w:pStyle w:val="Heading1"/>
      </w:pPr>
      <w:bookmarkStart w:id="32" w:name="d2e2674"/>
      <w:bookmarkStart w:id="33" w:name="_Toc232847427"/>
      <w:r>
        <w:lastRenderedPageBreak/>
        <w:t>Appendix</w:t>
      </w:r>
      <w:bookmarkEnd w:id="32"/>
      <w:bookmarkEnd w:id="33"/>
    </w:p>
    <w:p w14:paraId="334B74A9" w14:textId="77777777" w:rsidR="00CE3DC7" w:rsidRDefault="003248FC">
      <w:pPr>
        <w:pStyle w:val="Heading2"/>
      </w:pPr>
      <w:bookmarkStart w:id="34" w:name="unique_15"/>
      <w:bookmarkStart w:id="35" w:name="_Toc232847428"/>
      <w:r>
        <w:t>Process Integration</w:t>
      </w:r>
      <w:bookmarkEnd w:id="34"/>
      <w:bookmarkEnd w:id="35"/>
    </w:p>
    <w:p w14:paraId="70C7379B" w14:textId="77777777" w:rsidR="00CE3DC7" w:rsidRDefault="003248FC">
      <w:r>
        <w:t>The process to be tested in this test script is part of a chain of integrated processes.</w:t>
      </w:r>
    </w:p>
    <w:p w14:paraId="25AD28B3" w14:textId="77777777" w:rsidR="00CE3DC7" w:rsidRDefault="003248FC">
      <w:pPr>
        <w:pStyle w:val="Heading3"/>
      </w:pPr>
      <w:bookmarkStart w:id="36" w:name="unique_16"/>
      <w:bookmarkStart w:id="37" w:name="_Toc232847429"/>
      <w:r>
        <w:t>Preceding Processes</w:t>
      </w:r>
      <w:bookmarkEnd w:id="36"/>
      <w:bookmarkEnd w:id="37"/>
    </w:p>
    <w:p w14:paraId="7EFF2A5F" w14:textId="77777777" w:rsidR="00CE3DC7" w:rsidRDefault="003248FC">
      <w:r>
        <w:t xml:space="preserve">You may first have completed the following processes and conditions before you start with the test </w:t>
      </w:r>
      <w:r>
        <w:t>steps:</w:t>
      </w:r>
    </w:p>
    <w:tbl>
      <w:tblPr>
        <w:tblStyle w:val="SAPStandardTable"/>
        <w:tblW w:w="5000" w:type="pct"/>
        <w:tblInd w:w="3" w:type="dxa"/>
        <w:tblLook w:val="0620" w:firstRow="1" w:lastRow="0" w:firstColumn="0" w:lastColumn="0" w:noHBand="1" w:noVBand="1"/>
      </w:tblPr>
      <w:tblGrid>
        <w:gridCol w:w="5896"/>
        <w:gridCol w:w="8408"/>
      </w:tblGrid>
      <w:tr w:rsidR="00CE3DC7" w:rsidRPr="00704686" w14:paraId="5FBA974A"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1E098C6E" w14:textId="77777777" w:rsidR="00CE3DC7" w:rsidRPr="00704686" w:rsidRDefault="003248FC">
            <w:pPr>
              <w:pStyle w:val="boldparagraph"/>
              <w:rPr>
                <w:sz w:val="16"/>
              </w:rPr>
            </w:pPr>
            <w:r w:rsidRPr="00704686">
              <w:rPr>
                <w:sz w:val="16"/>
              </w:rPr>
              <w:t>Process</w:t>
            </w:r>
          </w:p>
        </w:tc>
        <w:tc>
          <w:tcPr>
            <w:tcW w:w="0" w:type="auto"/>
          </w:tcPr>
          <w:p w14:paraId="6F5D0CA2" w14:textId="77777777" w:rsidR="00CE3DC7" w:rsidRPr="00704686" w:rsidRDefault="003248FC">
            <w:pPr>
              <w:pStyle w:val="boldparagraph"/>
              <w:rPr>
                <w:sz w:val="16"/>
              </w:rPr>
            </w:pPr>
            <w:r w:rsidRPr="00704686">
              <w:rPr>
                <w:sz w:val="16"/>
              </w:rPr>
              <w:t>Business Description</w:t>
            </w:r>
          </w:p>
        </w:tc>
      </w:tr>
      <w:tr w:rsidR="00CE3DC7" w:rsidRPr="00704686" w14:paraId="677EFED2" w14:textId="77777777" w:rsidTr="00704686">
        <w:tc>
          <w:tcPr>
            <w:tcW w:w="0" w:type="auto"/>
          </w:tcPr>
          <w:p w14:paraId="144AD637" w14:textId="77777777" w:rsidR="00CE3DC7" w:rsidRPr="00704686" w:rsidRDefault="003248FC">
            <w:pPr>
              <w:rPr>
                <w:sz w:val="16"/>
              </w:rPr>
            </w:pPr>
            <w:r w:rsidRPr="00704686">
              <w:rPr>
                <w:sz w:val="16"/>
              </w:rPr>
              <w:t>Exception-Based Core HR with SAP SuccessFactors Employee Central- JB1</w:t>
            </w:r>
          </w:p>
        </w:tc>
        <w:tc>
          <w:tcPr>
            <w:tcW w:w="0" w:type="auto"/>
          </w:tcPr>
          <w:p w14:paraId="1608B7C7" w14:textId="77777777" w:rsidR="00CE3DC7" w:rsidRPr="00704686" w:rsidRDefault="003248FC">
            <w:pPr>
              <w:rPr>
                <w:sz w:val="16"/>
              </w:rPr>
            </w:pPr>
            <w:r w:rsidRPr="00704686">
              <w:rPr>
                <w:sz w:val="16"/>
              </w:rPr>
              <w:t>This process should be run to have employee data replicated to SAP S/4HANA.</w:t>
            </w:r>
          </w:p>
        </w:tc>
      </w:tr>
      <w:tr w:rsidR="00CE3DC7" w:rsidRPr="00704686" w14:paraId="1CE1022E" w14:textId="77777777" w:rsidTr="00704686">
        <w:tc>
          <w:tcPr>
            <w:tcW w:w="0" w:type="auto"/>
          </w:tcPr>
          <w:p w14:paraId="0E029A9B" w14:textId="77777777" w:rsidR="00CE3DC7" w:rsidRPr="00704686" w:rsidRDefault="003248FC">
            <w:pPr>
              <w:rPr>
                <w:sz w:val="16"/>
              </w:rPr>
            </w:pPr>
            <w:r w:rsidRPr="00704686">
              <w:rPr>
                <w:sz w:val="16"/>
              </w:rPr>
              <w:t>Project Control – Finance - 1NT</w:t>
            </w:r>
          </w:p>
        </w:tc>
        <w:tc>
          <w:tcPr>
            <w:tcW w:w="0" w:type="auto"/>
          </w:tcPr>
          <w:p w14:paraId="14F1D765" w14:textId="77777777" w:rsidR="00CE3DC7" w:rsidRPr="00704686" w:rsidRDefault="003248FC">
            <w:pPr>
              <w:rPr>
                <w:sz w:val="16"/>
              </w:rPr>
            </w:pPr>
            <w:r w:rsidRPr="00704686">
              <w:rPr>
                <w:sz w:val="16"/>
              </w:rPr>
              <w:t xml:space="preserve">A project must be created and </w:t>
            </w:r>
            <w:r w:rsidRPr="00704686">
              <w:rPr>
                <w:sz w:val="16"/>
              </w:rPr>
              <w:t>released to be used as the accounting object for the time posting.</w:t>
            </w:r>
          </w:p>
        </w:tc>
      </w:tr>
      <w:tr w:rsidR="00CE3DC7" w:rsidRPr="00704686" w14:paraId="5A17A777" w14:textId="77777777" w:rsidTr="00704686">
        <w:tc>
          <w:tcPr>
            <w:tcW w:w="0" w:type="auto"/>
          </w:tcPr>
          <w:p w14:paraId="7F1D52EF" w14:textId="77777777" w:rsidR="00CE3DC7" w:rsidRPr="00704686" w:rsidRDefault="003248FC">
            <w:pPr>
              <w:rPr>
                <w:sz w:val="16"/>
              </w:rPr>
            </w:pPr>
            <w:r w:rsidRPr="00704686">
              <w:rPr>
                <w:sz w:val="16"/>
              </w:rPr>
              <w:t>Internal Order – Actual - BEV</w:t>
            </w:r>
          </w:p>
        </w:tc>
        <w:tc>
          <w:tcPr>
            <w:tcW w:w="0" w:type="auto"/>
          </w:tcPr>
          <w:p w14:paraId="23038BD1" w14:textId="77777777" w:rsidR="00CE3DC7" w:rsidRPr="00704686" w:rsidRDefault="003248FC">
            <w:pPr>
              <w:rPr>
                <w:sz w:val="16"/>
              </w:rPr>
            </w:pPr>
            <w:r w:rsidRPr="00704686">
              <w:rPr>
                <w:sz w:val="16"/>
              </w:rPr>
              <w:t>An Internal Order must be created and released to be used as the accounting object for the time posting.</w:t>
            </w:r>
          </w:p>
        </w:tc>
      </w:tr>
      <w:tr w:rsidR="00CE3DC7" w:rsidRPr="00704686" w14:paraId="747AE881" w14:textId="77777777" w:rsidTr="00704686">
        <w:tc>
          <w:tcPr>
            <w:tcW w:w="0" w:type="auto"/>
          </w:tcPr>
          <w:p w14:paraId="58807890" w14:textId="77777777" w:rsidR="00CE3DC7" w:rsidRPr="00704686" w:rsidRDefault="003248FC">
            <w:pPr>
              <w:rPr>
                <w:sz w:val="16"/>
              </w:rPr>
            </w:pPr>
            <w:r w:rsidRPr="00704686">
              <w:rPr>
                <w:sz w:val="16"/>
              </w:rPr>
              <w:t>Project Control – Research and Development Projects - 35E</w:t>
            </w:r>
          </w:p>
        </w:tc>
        <w:tc>
          <w:tcPr>
            <w:tcW w:w="0" w:type="auto"/>
          </w:tcPr>
          <w:p w14:paraId="539E2193" w14:textId="77777777" w:rsidR="00CE3DC7" w:rsidRPr="00704686" w:rsidRDefault="003248FC">
            <w:pPr>
              <w:rPr>
                <w:sz w:val="16"/>
              </w:rPr>
            </w:pPr>
            <w:r w:rsidRPr="00704686">
              <w:rPr>
                <w:sz w:val="16"/>
              </w:rPr>
              <w:t>A project must be created and released to be used as the accounting object for the time posting.</w:t>
            </w:r>
          </w:p>
        </w:tc>
      </w:tr>
      <w:tr w:rsidR="00CE3DC7" w:rsidRPr="00704686" w14:paraId="7327CE75" w14:textId="77777777" w:rsidTr="00704686">
        <w:tc>
          <w:tcPr>
            <w:tcW w:w="0" w:type="auto"/>
          </w:tcPr>
          <w:p w14:paraId="2A36907B" w14:textId="77777777" w:rsidR="00CE3DC7" w:rsidRPr="00704686" w:rsidRDefault="003248FC">
            <w:pPr>
              <w:rPr>
                <w:sz w:val="16"/>
              </w:rPr>
            </w:pPr>
            <w:r w:rsidRPr="00704686">
              <w:rPr>
                <w:sz w:val="16"/>
              </w:rPr>
              <w:t>Project Control – Capital Projects - 35F</w:t>
            </w:r>
          </w:p>
        </w:tc>
        <w:tc>
          <w:tcPr>
            <w:tcW w:w="0" w:type="auto"/>
          </w:tcPr>
          <w:p w14:paraId="0A517CA7" w14:textId="77777777" w:rsidR="00CE3DC7" w:rsidRPr="00704686" w:rsidRDefault="003248FC">
            <w:pPr>
              <w:rPr>
                <w:sz w:val="16"/>
              </w:rPr>
            </w:pPr>
            <w:r w:rsidRPr="00704686">
              <w:rPr>
                <w:sz w:val="16"/>
              </w:rPr>
              <w:t>A project must be created and released to be used as the accounting object for the time posting.</w:t>
            </w:r>
          </w:p>
        </w:tc>
      </w:tr>
    </w:tbl>
    <w:p w14:paraId="59285CC2" w14:textId="77777777" w:rsidR="00CE3DC7" w:rsidRDefault="003248FC">
      <w:pPr>
        <w:pStyle w:val="Heading1"/>
      </w:pPr>
      <w:bookmarkStart w:id="38" w:name="unique_17"/>
      <w:bookmarkStart w:id="39" w:name="_Toc232847430"/>
      <w:r>
        <w:lastRenderedPageBreak/>
        <w:t>Time confirmation in closed periods</w:t>
      </w:r>
      <w:bookmarkEnd w:id="38"/>
      <w:bookmarkEnd w:id="39"/>
    </w:p>
    <w:p w14:paraId="7C7B5ADC" w14:textId="77777777" w:rsidR="00CE3DC7" w:rsidRDefault="003248FC">
      <w:pPr>
        <w:pStyle w:val="sectiontitle"/>
      </w:pPr>
      <w:r>
        <w:t>Purpose</w:t>
      </w:r>
    </w:p>
    <w:p w14:paraId="2359A8B4" w14:textId="77777777" w:rsidR="00CE3DC7" w:rsidRDefault="003248FC">
      <w:r>
        <w:t>In case a consultant records time in a closed financial accounting period, the time confirmations are still saved to ensure a correct utilization reporting and a correct con-firmation date on the billing document. However, the transfer of the timesheet documents to accounting fails. The failed documents are stored in an operation que and an error log is created. As a result, you need to transfer the failed time recordings to controlling with a posting date in an open period.</w:t>
      </w:r>
    </w:p>
    <w:p w14:paraId="41A9C1C1" w14:textId="77777777" w:rsidR="00CE3DC7" w:rsidRDefault="003248FC">
      <w:r>
        <w:t>For example:</w:t>
      </w:r>
    </w:p>
    <w:p w14:paraId="287AE414" w14:textId="77777777" w:rsidR="00CE3DC7" w:rsidRDefault="003248FC">
      <w:pPr>
        <w:pStyle w:val="listpara1"/>
        <w:numPr>
          <w:ilvl w:val="0"/>
          <w:numId w:val="13"/>
        </w:numPr>
      </w:pPr>
      <w:r>
        <w:t>The consultant enters his time on March 26 for February 7, with February being a closed financial period.</w:t>
      </w:r>
    </w:p>
    <w:p w14:paraId="0D8C9A60" w14:textId="77777777" w:rsidR="00CE3DC7" w:rsidRDefault="003248FC">
      <w:pPr>
        <w:pStyle w:val="listpara1"/>
        <w:numPr>
          <w:ilvl w:val="0"/>
          <w:numId w:val="3"/>
        </w:numPr>
      </w:pPr>
      <w:r>
        <w:t>An accountant can post this confirmation in the next open period by providing a posting date, for example March 1.</w:t>
      </w:r>
    </w:p>
    <w:p w14:paraId="660B16CF" w14:textId="77777777" w:rsidR="00CE3DC7" w:rsidRDefault="003248FC">
      <w:pPr>
        <w:pStyle w:val="listpara1"/>
        <w:numPr>
          <w:ilvl w:val="0"/>
          <w:numId w:val="3"/>
        </w:numPr>
      </w:pPr>
      <w:r>
        <w:t>This will create a journal entry with:</w:t>
      </w:r>
    </w:p>
    <w:p w14:paraId="5276FD68" w14:textId="77777777" w:rsidR="00CE3DC7" w:rsidRDefault="003248FC">
      <w:pPr>
        <w:pStyle w:val="listpara2"/>
        <w:numPr>
          <w:ilvl w:val="1"/>
          <w:numId w:val="3"/>
        </w:numPr>
      </w:pPr>
      <w:r>
        <w:t>Document date March 26</w:t>
      </w:r>
    </w:p>
    <w:p w14:paraId="39E46270" w14:textId="77777777" w:rsidR="00CE3DC7" w:rsidRDefault="003248FC">
      <w:pPr>
        <w:pStyle w:val="listpara2"/>
        <w:numPr>
          <w:ilvl w:val="1"/>
          <w:numId w:val="3"/>
        </w:numPr>
      </w:pPr>
      <w:r>
        <w:t>Posting date March 1</w:t>
      </w:r>
    </w:p>
    <w:p w14:paraId="09A12C7F" w14:textId="77777777" w:rsidR="00CE3DC7" w:rsidRDefault="003248FC">
      <w:pPr>
        <w:pStyle w:val="listpara2"/>
        <w:numPr>
          <w:ilvl w:val="1"/>
          <w:numId w:val="3"/>
        </w:numPr>
      </w:pPr>
      <w:r>
        <w:t>Service rendered date February 7</w:t>
      </w:r>
    </w:p>
    <w:p w14:paraId="0734B465" w14:textId="77777777" w:rsidR="00CE3DC7" w:rsidRDefault="003248FC">
      <w:pPr>
        <w:pStyle w:val="sectiontitle"/>
      </w:pPr>
      <w:r>
        <w:t>Procedure</w:t>
      </w:r>
    </w:p>
    <w:tbl>
      <w:tblPr>
        <w:tblStyle w:val="SAPStandardTable"/>
        <w:tblW w:w="5000" w:type="pct"/>
        <w:tblInd w:w="3" w:type="dxa"/>
        <w:tblLook w:val="0620" w:firstRow="1" w:lastRow="0" w:firstColumn="0" w:lastColumn="0" w:noHBand="1" w:noVBand="1"/>
      </w:tblPr>
      <w:tblGrid>
        <w:gridCol w:w="560"/>
        <w:gridCol w:w="1472"/>
        <w:gridCol w:w="4568"/>
        <w:gridCol w:w="6857"/>
        <w:gridCol w:w="847"/>
      </w:tblGrid>
      <w:tr w:rsidR="00CE3DC7" w:rsidRPr="00704686" w14:paraId="7783A9D3" w14:textId="77777777" w:rsidTr="00704686">
        <w:trPr>
          <w:cnfStyle w:val="100000000000" w:firstRow="1" w:lastRow="0" w:firstColumn="0" w:lastColumn="0" w:oddVBand="0" w:evenVBand="0" w:oddHBand="0" w:evenHBand="0" w:firstRowFirstColumn="0" w:firstRowLastColumn="0" w:lastRowFirstColumn="0" w:lastRowLastColumn="0"/>
        </w:trPr>
        <w:tc>
          <w:tcPr>
            <w:tcW w:w="0" w:type="auto"/>
          </w:tcPr>
          <w:p w14:paraId="0BF93946" w14:textId="77777777" w:rsidR="00CE3DC7" w:rsidRPr="00704686" w:rsidRDefault="003248FC">
            <w:pPr>
              <w:pStyle w:val="boldparagraph"/>
              <w:rPr>
                <w:sz w:val="16"/>
              </w:rPr>
            </w:pPr>
            <w:r w:rsidRPr="00704686">
              <w:rPr>
                <w:sz w:val="16"/>
              </w:rPr>
              <w:t>Test Step #</w:t>
            </w:r>
          </w:p>
        </w:tc>
        <w:tc>
          <w:tcPr>
            <w:tcW w:w="0" w:type="auto"/>
          </w:tcPr>
          <w:p w14:paraId="7316D6D8" w14:textId="77777777" w:rsidR="00CE3DC7" w:rsidRPr="00704686" w:rsidRDefault="003248FC">
            <w:pPr>
              <w:pStyle w:val="boldparagraph"/>
              <w:rPr>
                <w:sz w:val="16"/>
              </w:rPr>
            </w:pPr>
            <w:r w:rsidRPr="00704686">
              <w:rPr>
                <w:sz w:val="16"/>
              </w:rPr>
              <w:t>Test Step Name</w:t>
            </w:r>
          </w:p>
        </w:tc>
        <w:tc>
          <w:tcPr>
            <w:tcW w:w="0" w:type="auto"/>
          </w:tcPr>
          <w:p w14:paraId="4E3D00F2" w14:textId="77777777" w:rsidR="00CE3DC7" w:rsidRPr="00704686" w:rsidRDefault="003248FC">
            <w:pPr>
              <w:pStyle w:val="boldparagraph"/>
              <w:rPr>
                <w:sz w:val="16"/>
              </w:rPr>
            </w:pPr>
            <w:r w:rsidRPr="00704686">
              <w:rPr>
                <w:sz w:val="16"/>
              </w:rPr>
              <w:t>Instruction</w:t>
            </w:r>
          </w:p>
        </w:tc>
        <w:tc>
          <w:tcPr>
            <w:tcW w:w="0" w:type="auto"/>
          </w:tcPr>
          <w:p w14:paraId="155A3416" w14:textId="77777777" w:rsidR="00CE3DC7" w:rsidRPr="00704686" w:rsidRDefault="003248FC">
            <w:pPr>
              <w:pStyle w:val="boldparagraph"/>
              <w:rPr>
                <w:sz w:val="16"/>
              </w:rPr>
            </w:pPr>
            <w:r w:rsidRPr="00704686">
              <w:rPr>
                <w:sz w:val="16"/>
              </w:rPr>
              <w:t>Expected Result</w:t>
            </w:r>
          </w:p>
        </w:tc>
        <w:tc>
          <w:tcPr>
            <w:tcW w:w="0" w:type="auto"/>
          </w:tcPr>
          <w:p w14:paraId="408CE03F" w14:textId="77777777" w:rsidR="00CE3DC7" w:rsidRPr="00704686" w:rsidRDefault="003248FC">
            <w:pPr>
              <w:pStyle w:val="boldparagraph"/>
              <w:rPr>
                <w:sz w:val="16"/>
              </w:rPr>
            </w:pPr>
            <w:r w:rsidRPr="00704686">
              <w:rPr>
                <w:sz w:val="16"/>
              </w:rPr>
              <w:t>Pass / Fail / Comment</w:t>
            </w:r>
          </w:p>
        </w:tc>
      </w:tr>
      <w:tr w:rsidR="00CE3DC7" w:rsidRPr="00704686" w14:paraId="0550814C" w14:textId="77777777" w:rsidTr="00704686">
        <w:tc>
          <w:tcPr>
            <w:tcW w:w="0" w:type="auto"/>
          </w:tcPr>
          <w:p w14:paraId="1116F4CC" w14:textId="77777777" w:rsidR="00CE3DC7" w:rsidRPr="00704686" w:rsidRDefault="003248FC">
            <w:pPr>
              <w:rPr>
                <w:sz w:val="16"/>
              </w:rPr>
            </w:pPr>
            <w:r w:rsidRPr="00704686">
              <w:rPr>
                <w:sz w:val="16"/>
              </w:rPr>
              <w:t>1</w:t>
            </w:r>
          </w:p>
        </w:tc>
        <w:tc>
          <w:tcPr>
            <w:tcW w:w="0" w:type="auto"/>
          </w:tcPr>
          <w:p w14:paraId="38B9F460" w14:textId="77777777" w:rsidR="00CE3DC7" w:rsidRPr="00704686" w:rsidRDefault="003248FC">
            <w:pPr>
              <w:rPr>
                <w:sz w:val="16"/>
              </w:rPr>
            </w:pPr>
            <w:r w:rsidRPr="00704686">
              <w:rPr>
                <w:rStyle w:val="bold"/>
                <w:sz w:val="16"/>
              </w:rPr>
              <w:t>Logon</w:t>
            </w:r>
          </w:p>
        </w:tc>
        <w:tc>
          <w:tcPr>
            <w:tcW w:w="0" w:type="auto"/>
          </w:tcPr>
          <w:p w14:paraId="50E0DE8A" w14:textId="77777777" w:rsidR="00CE3DC7" w:rsidRPr="00704686" w:rsidRDefault="003248FC">
            <w:pPr>
              <w:rPr>
                <w:sz w:val="16"/>
              </w:rPr>
            </w:pPr>
            <w:r w:rsidRPr="00704686">
              <w:rPr>
                <w:sz w:val="16"/>
              </w:rPr>
              <w:t xml:space="preserve">Log on to the SAP Fiori launchpad as an </w:t>
            </w:r>
            <w:r w:rsidRPr="00704686">
              <w:rPr>
                <w:rStyle w:val="screenelement"/>
                <w:sz w:val="16"/>
              </w:rPr>
              <w:t>Overhead Accountant</w:t>
            </w:r>
          </w:p>
        </w:tc>
        <w:tc>
          <w:tcPr>
            <w:tcW w:w="0" w:type="auto"/>
          </w:tcPr>
          <w:p w14:paraId="5DC641E7" w14:textId="77777777" w:rsidR="00CE3DC7" w:rsidRPr="00704686" w:rsidRDefault="003248FC">
            <w:pPr>
              <w:rPr>
                <w:sz w:val="16"/>
              </w:rPr>
            </w:pPr>
            <w:r w:rsidRPr="00704686">
              <w:rPr>
                <w:sz w:val="16"/>
              </w:rPr>
              <w:t>The SAP Fiori launchpad displays.</w:t>
            </w:r>
          </w:p>
        </w:tc>
        <w:tc>
          <w:tcPr>
            <w:tcW w:w="0" w:type="auto"/>
          </w:tcPr>
          <w:p w14:paraId="19DB18BB" w14:textId="77777777" w:rsidR="00CE3DC7" w:rsidRPr="00704686" w:rsidRDefault="00CE3DC7">
            <w:pPr>
              <w:rPr>
                <w:sz w:val="16"/>
              </w:rPr>
            </w:pPr>
          </w:p>
        </w:tc>
      </w:tr>
      <w:tr w:rsidR="00CE3DC7" w:rsidRPr="00704686" w14:paraId="14DBDC73" w14:textId="77777777" w:rsidTr="00704686">
        <w:tc>
          <w:tcPr>
            <w:tcW w:w="0" w:type="auto"/>
          </w:tcPr>
          <w:p w14:paraId="7C7CFF65" w14:textId="77777777" w:rsidR="00CE3DC7" w:rsidRPr="00704686" w:rsidRDefault="003248FC">
            <w:pPr>
              <w:rPr>
                <w:sz w:val="16"/>
              </w:rPr>
            </w:pPr>
            <w:r w:rsidRPr="00704686">
              <w:rPr>
                <w:sz w:val="16"/>
              </w:rPr>
              <w:t>2</w:t>
            </w:r>
          </w:p>
        </w:tc>
        <w:tc>
          <w:tcPr>
            <w:tcW w:w="0" w:type="auto"/>
          </w:tcPr>
          <w:p w14:paraId="625ECE22" w14:textId="77777777" w:rsidR="00CE3DC7" w:rsidRPr="00704686" w:rsidRDefault="003248FC">
            <w:pPr>
              <w:rPr>
                <w:sz w:val="16"/>
              </w:rPr>
            </w:pPr>
            <w:r w:rsidRPr="00704686">
              <w:rPr>
                <w:rStyle w:val="bold"/>
                <w:sz w:val="16"/>
              </w:rPr>
              <w:t>Access App</w:t>
            </w:r>
          </w:p>
        </w:tc>
        <w:tc>
          <w:tcPr>
            <w:tcW w:w="0" w:type="auto"/>
          </w:tcPr>
          <w:p w14:paraId="6A16E5B6" w14:textId="77777777" w:rsidR="00CE3DC7" w:rsidRPr="00704686" w:rsidRDefault="003248FC">
            <w:pPr>
              <w:rPr>
                <w:sz w:val="16"/>
              </w:rPr>
            </w:pPr>
            <w:r w:rsidRPr="00704686">
              <w:rPr>
                <w:sz w:val="16"/>
              </w:rPr>
              <w:t xml:space="preserve">Open </w:t>
            </w:r>
            <w:r w:rsidRPr="00704686">
              <w:rPr>
                <w:rStyle w:val="screenelement"/>
                <w:sz w:val="16"/>
              </w:rPr>
              <w:t>Process Unposted Time Confirmations</w:t>
            </w:r>
            <w:r w:rsidRPr="00704686">
              <w:rPr>
                <w:sz w:val="16"/>
              </w:rPr>
              <w:t>.</w:t>
            </w:r>
          </w:p>
        </w:tc>
        <w:tc>
          <w:tcPr>
            <w:tcW w:w="0" w:type="auto"/>
          </w:tcPr>
          <w:p w14:paraId="0B775E86" w14:textId="77777777" w:rsidR="00CE3DC7" w:rsidRPr="00704686" w:rsidRDefault="003248FC">
            <w:pPr>
              <w:rPr>
                <w:sz w:val="16"/>
              </w:rPr>
            </w:pPr>
            <w:r w:rsidRPr="00704686">
              <w:rPr>
                <w:rStyle w:val="screenelement"/>
                <w:sz w:val="16"/>
              </w:rPr>
              <w:t>CATS: Transfer to Controlling</w:t>
            </w:r>
            <w:r w:rsidRPr="00704686">
              <w:rPr>
                <w:sz w:val="16"/>
              </w:rPr>
              <w:t xml:space="preserve"> app is opened.</w:t>
            </w:r>
          </w:p>
        </w:tc>
        <w:tc>
          <w:tcPr>
            <w:tcW w:w="0" w:type="auto"/>
          </w:tcPr>
          <w:p w14:paraId="7D71E144" w14:textId="77777777" w:rsidR="00CE3DC7" w:rsidRPr="00704686" w:rsidRDefault="00CE3DC7">
            <w:pPr>
              <w:rPr>
                <w:sz w:val="16"/>
              </w:rPr>
            </w:pPr>
          </w:p>
        </w:tc>
      </w:tr>
      <w:tr w:rsidR="00CE3DC7" w:rsidRPr="00704686" w14:paraId="5645B7CF" w14:textId="77777777" w:rsidTr="00704686">
        <w:tc>
          <w:tcPr>
            <w:tcW w:w="0" w:type="auto"/>
          </w:tcPr>
          <w:p w14:paraId="51A4ED3C" w14:textId="77777777" w:rsidR="00CE3DC7" w:rsidRPr="00704686" w:rsidRDefault="003248FC">
            <w:pPr>
              <w:rPr>
                <w:sz w:val="16"/>
              </w:rPr>
            </w:pPr>
            <w:r w:rsidRPr="00704686">
              <w:rPr>
                <w:sz w:val="16"/>
              </w:rPr>
              <w:t>3</w:t>
            </w:r>
          </w:p>
        </w:tc>
        <w:tc>
          <w:tcPr>
            <w:tcW w:w="0" w:type="auto"/>
          </w:tcPr>
          <w:p w14:paraId="3F2DFF3F" w14:textId="77777777" w:rsidR="00CE3DC7" w:rsidRPr="00704686" w:rsidRDefault="003248FC">
            <w:pPr>
              <w:rPr>
                <w:sz w:val="16"/>
              </w:rPr>
            </w:pPr>
            <w:r w:rsidRPr="00704686">
              <w:rPr>
                <w:rStyle w:val="bold"/>
                <w:sz w:val="16"/>
              </w:rPr>
              <w:t>Find out the Time Record-ings in closed periods</w:t>
            </w:r>
          </w:p>
        </w:tc>
        <w:tc>
          <w:tcPr>
            <w:tcW w:w="0" w:type="auto"/>
          </w:tcPr>
          <w:p w14:paraId="0130CFEE" w14:textId="77777777" w:rsidR="00704686" w:rsidRPr="00704686" w:rsidRDefault="003248FC">
            <w:pPr>
              <w:rPr>
                <w:sz w:val="16"/>
              </w:rPr>
            </w:pPr>
            <w:r w:rsidRPr="00704686">
              <w:rPr>
                <w:sz w:val="16"/>
              </w:rPr>
              <w:t>Choose “</w:t>
            </w:r>
            <w:r w:rsidRPr="00704686">
              <w:rPr>
                <w:rStyle w:val="screenelement"/>
                <w:sz w:val="16"/>
              </w:rPr>
              <w:t>Test Run</w:t>
            </w:r>
            <w:r w:rsidRPr="00704686">
              <w:rPr>
                <w:sz w:val="16"/>
              </w:rPr>
              <w:t>” and click on “</w:t>
            </w:r>
            <w:r w:rsidRPr="00704686">
              <w:rPr>
                <w:rStyle w:val="screenelement"/>
                <w:sz w:val="16"/>
              </w:rPr>
              <w:t>Execute</w:t>
            </w:r>
            <w:r w:rsidRPr="00704686">
              <w:rPr>
                <w:sz w:val="16"/>
              </w:rPr>
              <w:t>”.</w:t>
            </w:r>
          </w:p>
          <w:p w14:paraId="738C5E52" w14:textId="0A15CB9C" w:rsidR="00CE3DC7" w:rsidRPr="00704686" w:rsidRDefault="003248FC">
            <w:pPr>
              <w:rPr>
                <w:sz w:val="16"/>
              </w:rPr>
            </w:pPr>
            <w:r w:rsidRPr="00704686">
              <w:rPr>
                <w:sz w:val="16"/>
              </w:rPr>
              <w:t xml:space="preserve">Memorize the Employee ID, Date, or Document Number for which you </w:t>
            </w:r>
            <w:r w:rsidRPr="00704686">
              <w:rPr>
                <w:sz w:val="16"/>
              </w:rPr>
              <w:t xml:space="preserve">want to correct the CO postings (e.g.: Employee ID Employee), then go back to </w:t>
            </w:r>
            <w:r w:rsidRPr="00704686">
              <w:rPr>
                <w:rStyle w:val="screenelement"/>
                <w:sz w:val="16"/>
              </w:rPr>
              <w:t>CATS: Transfer to Controlling</w:t>
            </w:r>
            <w:r w:rsidRPr="00704686">
              <w:rPr>
                <w:sz w:val="16"/>
              </w:rPr>
              <w:t>.</w:t>
            </w:r>
          </w:p>
        </w:tc>
        <w:tc>
          <w:tcPr>
            <w:tcW w:w="0" w:type="auto"/>
          </w:tcPr>
          <w:p w14:paraId="12939A6A" w14:textId="77777777" w:rsidR="00704686" w:rsidRPr="00704686" w:rsidRDefault="003248FC">
            <w:pPr>
              <w:rPr>
                <w:sz w:val="16"/>
              </w:rPr>
            </w:pPr>
            <w:r w:rsidRPr="00704686">
              <w:rPr>
                <w:sz w:val="16"/>
              </w:rPr>
              <w:t>A list of a list of records containing errors (and also time recordings in closed periods) is displayed.</w:t>
            </w:r>
          </w:p>
          <w:p w14:paraId="54571619" w14:textId="48A5900A" w:rsidR="00CE3DC7" w:rsidRPr="00704686" w:rsidRDefault="003248FC">
            <w:pPr>
              <w:rPr>
                <w:sz w:val="16"/>
              </w:rPr>
            </w:pPr>
            <w:r w:rsidRPr="00704686">
              <w:rPr>
                <w:sz w:val="16"/>
              </w:rPr>
              <w:t>Memorize the time recordings in closed periods which you want to transfer to controlling.</w:t>
            </w:r>
          </w:p>
        </w:tc>
        <w:tc>
          <w:tcPr>
            <w:tcW w:w="0" w:type="auto"/>
          </w:tcPr>
          <w:p w14:paraId="2BF7A370" w14:textId="77777777" w:rsidR="00CE3DC7" w:rsidRPr="00704686" w:rsidRDefault="00CE3DC7">
            <w:pPr>
              <w:rPr>
                <w:sz w:val="16"/>
              </w:rPr>
            </w:pPr>
          </w:p>
        </w:tc>
      </w:tr>
      <w:tr w:rsidR="00CE3DC7" w:rsidRPr="00704686" w14:paraId="4C1145BC" w14:textId="77777777" w:rsidTr="00704686">
        <w:tc>
          <w:tcPr>
            <w:tcW w:w="0" w:type="auto"/>
          </w:tcPr>
          <w:p w14:paraId="4BA95BE9" w14:textId="77777777" w:rsidR="00CE3DC7" w:rsidRPr="00704686" w:rsidRDefault="003248FC">
            <w:pPr>
              <w:rPr>
                <w:sz w:val="16"/>
              </w:rPr>
            </w:pPr>
            <w:r w:rsidRPr="00704686">
              <w:rPr>
                <w:sz w:val="16"/>
              </w:rPr>
              <w:t>4</w:t>
            </w:r>
          </w:p>
        </w:tc>
        <w:tc>
          <w:tcPr>
            <w:tcW w:w="0" w:type="auto"/>
          </w:tcPr>
          <w:p w14:paraId="3B37E012" w14:textId="77777777" w:rsidR="00CE3DC7" w:rsidRPr="00704686" w:rsidRDefault="003248FC">
            <w:pPr>
              <w:rPr>
                <w:sz w:val="16"/>
              </w:rPr>
            </w:pPr>
            <w:r w:rsidRPr="00704686">
              <w:rPr>
                <w:rStyle w:val="bold"/>
                <w:sz w:val="16"/>
              </w:rPr>
              <w:t>Transfer Time Recording to Controlling</w:t>
            </w:r>
          </w:p>
        </w:tc>
        <w:tc>
          <w:tcPr>
            <w:tcW w:w="0" w:type="auto"/>
          </w:tcPr>
          <w:p w14:paraId="2A989A12" w14:textId="77777777" w:rsidR="00704686" w:rsidRPr="00704686" w:rsidRDefault="003248FC">
            <w:pPr>
              <w:rPr>
                <w:sz w:val="16"/>
              </w:rPr>
            </w:pPr>
            <w:r w:rsidRPr="00704686">
              <w:rPr>
                <w:sz w:val="16"/>
              </w:rPr>
              <w:t>Enter the memorized Selection Parameters (e.g.: Insert Employee as Employee ID) as well as a posting date in an open period.</w:t>
            </w:r>
          </w:p>
          <w:p w14:paraId="64C5DF16" w14:textId="43979E16" w:rsidR="00CE3DC7" w:rsidRPr="00704686" w:rsidRDefault="003248FC">
            <w:pPr>
              <w:rPr>
                <w:sz w:val="16"/>
              </w:rPr>
            </w:pPr>
            <w:r w:rsidRPr="00704686">
              <w:rPr>
                <w:sz w:val="16"/>
              </w:rPr>
              <w:t xml:space="preserve">Deselect </w:t>
            </w:r>
            <w:r w:rsidRPr="00704686">
              <w:rPr>
                <w:rStyle w:val="screenelement"/>
                <w:sz w:val="16"/>
              </w:rPr>
              <w:t>Test Run</w:t>
            </w:r>
            <w:r w:rsidRPr="00704686">
              <w:rPr>
                <w:sz w:val="16"/>
              </w:rPr>
              <w:t xml:space="preserve"> and click on </w:t>
            </w:r>
            <w:r w:rsidRPr="00704686">
              <w:rPr>
                <w:rStyle w:val="screenelement"/>
                <w:sz w:val="16"/>
              </w:rPr>
              <w:t>Execute</w:t>
            </w:r>
          </w:p>
        </w:tc>
        <w:tc>
          <w:tcPr>
            <w:tcW w:w="0" w:type="auto"/>
          </w:tcPr>
          <w:p w14:paraId="160C30ED" w14:textId="77777777" w:rsidR="00CE3DC7" w:rsidRPr="00704686" w:rsidRDefault="003248FC">
            <w:pPr>
              <w:rPr>
                <w:sz w:val="16"/>
              </w:rPr>
            </w:pPr>
            <w:r w:rsidRPr="00704686">
              <w:rPr>
                <w:sz w:val="16"/>
              </w:rPr>
              <w:t>All applicable time entries will result in journal entries (e.g. all time recordings of Employee).</w:t>
            </w:r>
          </w:p>
          <w:p w14:paraId="6CBDB715" w14:textId="77777777" w:rsidR="00CE3DC7" w:rsidRPr="00704686" w:rsidRDefault="003248FC">
            <w:pPr>
              <w:rPr>
                <w:sz w:val="16"/>
              </w:rPr>
            </w:pPr>
            <w:r w:rsidRPr="00704686">
              <w:rPr>
                <w:sz w:val="16"/>
              </w:rPr>
              <w:t>A journal entry will be created including the field “service rendered date”, for which the consultant entered the confirmation. The service rendered date is stored in the journal entry and forwarded to Time and Material billing. With the service ren-dered date the cost rate is derived.</w:t>
            </w:r>
          </w:p>
        </w:tc>
        <w:tc>
          <w:tcPr>
            <w:tcW w:w="0" w:type="auto"/>
          </w:tcPr>
          <w:p w14:paraId="4525894E" w14:textId="77777777" w:rsidR="003248FC" w:rsidRPr="00704686" w:rsidRDefault="003248FC">
            <w:pPr>
              <w:rPr>
                <w:sz w:val="16"/>
              </w:rPr>
            </w:pPr>
          </w:p>
        </w:tc>
      </w:tr>
    </w:tbl>
    <w:p w14:paraId="4DAD1350" w14:textId="77777777" w:rsidR="003248FC" w:rsidRDefault="003248FC"/>
    <w:p w14:paraId="06ABFD61" w14:textId="77777777" w:rsidR="00704686" w:rsidRDefault="00704686"/>
    <w:p w14:paraId="591924F4" w14:textId="77777777" w:rsidR="00704686" w:rsidRDefault="0070468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04686" w14:paraId="28B1956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4AB951C" w14:textId="77777777" w:rsidR="00704686" w:rsidRDefault="00704686" w:rsidP="000F589A">
            <w:r>
              <w:t>Type Style</w:t>
            </w:r>
          </w:p>
        </w:tc>
        <w:tc>
          <w:tcPr>
            <w:tcW w:w="11598" w:type="dxa"/>
          </w:tcPr>
          <w:p w14:paraId="35841F4D" w14:textId="77777777" w:rsidR="00704686" w:rsidRDefault="00704686" w:rsidP="000F589A">
            <w:r>
              <w:t>Description</w:t>
            </w:r>
          </w:p>
        </w:tc>
      </w:tr>
      <w:tr w:rsidR="00704686" w:rsidRPr="001B5034" w14:paraId="13B800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BE693D" w14:textId="77777777" w:rsidR="00704686" w:rsidRPr="001B5034" w:rsidRDefault="00704686" w:rsidP="000F589A">
            <w:r w:rsidRPr="00601DC2">
              <w:rPr>
                <w:rStyle w:val="SAPScreenElement"/>
              </w:rPr>
              <w:t>Example</w:t>
            </w:r>
          </w:p>
        </w:tc>
        <w:tc>
          <w:tcPr>
            <w:tcW w:w="11598" w:type="dxa"/>
          </w:tcPr>
          <w:p w14:paraId="06D81F8E" w14:textId="77777777" w:rsidR="00704686" w:rsidRDefault="00704686" w:rsidP="000F589A">
            <w:r w:rsidRPr="001B5034">
              <w:t>Words or characters quoted from the screen. These include field names, screen titles, pushbuttons labels, menu names, menu paths, and menu options.</w:t>
            </w:r>
          </w:p>
          <w:p w14:paraId="2C3F4E9F" w14:textId="77777777" w:rsidR="00704686" w:rsidRPr="001B5034" w:rsidRDefault="00704686" w:rsidP="000F589A">
            <w:r>
              <w:t>Textual c</w:t>
            </w:r>
            <w:r w:rsidRPr="001B5034">
              <w:t xml:space="preserve">ross-references to other </w:t>
            </w:r>
            <w:r>
              <w:t>documents</w:t>
            </w:r>
            <w:r w:rsidRPr="001B5034">
              <w:t>.</w:t>
            </w:r>
          </w:p>
        </w:tc>
      </w:tr>
      <w:tr w:rsidR="00704686" w:rsidRPr="001B5034" w14:paraId="34C8564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5078147" w14:textId="77777777" w:rsidR="00704686" w:rsidRPr="005A5AB7" w:rsidRDefault="00704686" w:rsidP="000F589A">
            <w:pPr>
              <w:rPr>
                <w:rStyle w:val="SAPEmphasis"/>
              </w:rPr>
            </w:pPr>
            <w:r w:rsidRPr="00D61EBC">
              <w:rPr>
                <w:rStyle w:val="SAPEmphasis"/>
              </w:rPr>
              <w:t>Example</w:t>
            </w:r>
          </w:p>
        </w:tc>
        <w:tc>
          <w:tcPr>
            <w:tcW w:w="11598" w:type="dxa"/>
          </w:tcPr>
          <w:p w14:paraId="5BF72EB9" w14:textId="77777777" w:rsidR="00704686" w:rsidRPr="001B5034" w:rsidRDefault="00704686" w:rsidP="000F589A">
            <w:r w:rsidRPr="001B5034">
              <w:t xml:space="preserve">Emphasized words or </w:t>
            </w:r>
            <w:r>
              <w:t>expressions.</w:t>
            </w:r>
          </w:p>
        </w:tc>
      </w:tr>
      <w:tr w:rsidR="00704686" w:rsidRPr="001B5034" w14:paraId="63CF7CB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A3EC25" w14:textId="77777777" w:rsidR="00704686" w:rsidRPr="001B5034" w:rsidRDefault="00704686" w:rsidP="000F589A">
            <w:r w:rsidRPr="009A20CD">
              <w:rPr>
                <w:rStyle w:val="SAPMonospace"/>
              </w:rPr>
              <w:t>EXAMPLE</w:t>
            </w:r>
          </w:p>
        </w:tc>
        <w:tc>
          <w:tcPr>
            <w:tcW w:w="11598" w:type="dxa"/>
          </w:tcPr>
          <w:p w14:paraId="1FA6F9F2" w14:textId="77777777" w:rsidR="00704686" w:rsidRPr="001B5034" w:rsidRDefault="0070468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04686" w:rsidRPr="001B5034" w14:paraId="2B50C5C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9F0ADCF" w14:textId="77777777" w:rsidR="00704686" w:rsidRPr="005411A0" w:rsidRDefault="00704686" w:rsidP="000F589A">
            <w:pPr>
              <w:rPr>
                <w:rStyle w:val="SAPMonospace"/>
              </w:rPr>
            </w:pPr>
            <w:r w:rsidRPr="005411A0">
              <w:rPr>
                <w:rStyle w:val="SAPMonospace"/>
              </w:rPr>
              <w:t>Example</w:t>
            </w:r>
          </w:p>
        </w:tc>
        <w:tc>
          <w:tcPr>
            <w:tcW w:w="11598" w:type="dxa"/>
          </w:tcPr>
          <w:p w14:paraId="1148A78F" w14:textId="77777777" w:rsidR="00704686" w:rsidRPr="001B5034" w:rsidRDefault="00704686" w:rsidP="000F589A">
            <w:r w:rsidRPr="001B5034">
              <w:t>Output on the screen. This includes file and directory names and their paths, messages, names of variables and parameters, source text, and names of installation, upgrade and database tools.</w:t>
            </w:r>
          </w:p>
        </w:tc>
      </w:tr>
      <w:tr w:rsidR="00704686" w:rsidRPr="001B5034" w14:paraId="42C57FA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4BF6EC7" w14:textId="77777777" w:rsidR="00704686" w:rsidRPr="005A5AB7" w:rsidRDefault="00704686" w:rsidP="000F589A">
            <w:pPr>
              <w:rPr>
                <w:rStyle w:val="SAPEmphasis"/>
              </w:rPr>
            </w:pPr>
            <w:r w:rsidRPr="006F3BFA">
              <w:rPr>
                <w:rStyle w:val="SAPUserEntry"/>
              </w:rPr>
              <w:t>Example</w:t>
            </w:r>
          </w:p>
        </w:tc>
        <w:tc>
          <w:tcPr>
            <w:tcW w:w="11598" w:type="dxa"/>
          </w:tcPr>
          <w:p w14:paraId="4F09B730" w14:textId="77777777" w:rsidR="00704686" w:rsidRPr="001B5034" w:rsidRDefault="00704686" w:rsidP="000F589A">
            <w:r w:rsidRPr="001B5034">
              <w:t>Exact user entry. These are words or characters that you enter in the system exactly as they appear in the documentation.</w:t>
            </w:r>
          </w:p>
        </w:tc>
      </w:tr>
      <w:tr w:rsidR="00704686" w:rsidRPr="001B5034" w14:paraId="5339C12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DC02ED9" w14:textId="77777777" w:rsidR="00704686" w:rsidRPr="006F3BFA" w:rsidRDefault="00704686" w:rsidP="000F589A">
            <w:pPr>
              <w:rPr>
                <w:rStyle w:val="SAPUserEntry"/>
              </w:rPr>
            </w:pPr>
            <w:r w:rsidRPr="006F3BFA">
              <w:rPr>
                <w:rStyle w:val="SAPUserEntry"/>
              </w:rPr>
              <w:t>&lt;Example&gt;</w:t>
            </w:r>
          </w:p>
        </w:tc>
        <w:tc>
          <w:tcPr>
            <w:tcW w:w="11598" w:type="dxa"/>
          </w:tcPr>
          <w:p w14:paraId="40D1FF3E" w14:textId="77777777" w:rsidR="00704686" w:rsidRPr="001B5034" w:rsidRDefault="00704686" w:rsidP="000F589A">
            <w:r w:rsidRPr="001B5034">
              <w:t>Variable user entry. Angle brackets indicate that you replace these words and characters with appropriate entries to make entries in the system.</w:t>
            </w:r>
          </w:p>
        </w:tc>
      </w:tr>
      <w:tr w:rsidR="00704686" w:rsidRPr="001B5034" w14:paraId="35F7C79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9B37730" w14:textId="77777777" w:rsidR="00704686" w:rsidRPr="00601DC2" w:rsidRDefault="00704686" w:rsidP="000F589A">
            <w:pPr>
              <w:rPr>
                <w:rStyle w:val="SAPKeyboard"/>
              </w:rPr>
            </w:pPr>
            <w:r w:rsidRPr="005E595C">
              <w:rPr>
                <w:rStyle w:val="SAPKeyboard"/>
              </w:rPr>
              <w:t>EXAMPLE</w:t>
            </w:r>
          </w:p>
        </w:tc>
        <w:tc>
          <w:tcPr>
            <w:tcW w:w="11598" w:type="dxa"/>
          </w:tcPr>
          <w:p w14:paraId="24F068F8" w14:textId="77777777" w:rsidR="00704686" w:rsidRPr="001B5034" w:rsidRDefault="0070468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B0A8FE" w14:textId="77777777" w:rsidR="00704686" w:rsidRDefault="00704686" w:rsidP="008606AD"/>
    <w:p w14:paraId="7D5020DD" w14:textId="77777777" w:rsidR="00704686" w:rsidRPr="00416A0C" w:rsidRDefault="00704686" w:rsidP="008606AD">
      <w:pPr>
        <w:sectPr w:rsidR="00704686" w:rsidRPr="00416A0C" w:rsidSect="00704686">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04686" w14:paraId="3FA10A5D" w14:textId="77777777" w:rsidTr="000F589A">
        <w:trPr>
          <w:trHeight w:hRule="exact" w:val="227"/>
        </w:trPr>
        <w:tc>
          <w:tcPr>
            <w:tcW w:w="3969" w:type="dxa"/>
            <w:tcMar>
              <w:top w:w="0" w:type="dxa"/>
              <w:bottom w:w="0" w:type="dxa"/>
            </w:tcMar>
          </w:tcPr>
          <w:p w14:paraId="0609C396" w14:textId="77777777" w:rsidR="00704686" w:rsidRDefault="00704686" w:rsidP="000F589A"/>
        </w:tc>
      </w:tr>
      <w:tr w:rsidR="00704686" w14:paraId="3CC253B9" w14:textId="77777777" w:rsidTr="000F589A">
        <w:trPr>
          <w:trHeight w:hRule="exact" w:val="1134"/>
        </w:trPr>
        <w:tc>
          <w:tcPr>
            <w:tcW w:w="3969" w:type="dxa"/>
            <w:shd w:val="clear" w:color="auto" w:fill="FFFFFF" w:themeFill="background1"/>
          </w:tcPr>
          <w:p w14:paraId="20176675" w14:textId="77777777" w:rsidR="00704686" w:rsidRDefault="00704686" w:rsidP="000F589A">
            <w:pPr>
              <w:pStyle w:val="SAPLastPageGray"/>
            </w:pPr>
            <w:r w:rsidRPr="00447440">
              <w:rPr>
                <w:color w:val="auto"/>
              </w:rPr>
              <w:t>www.sap.com</w:t>
            </w:r>
            <w:r>
              <w:t>/contactsap</w:t>
            </w:r>
          </w:p>
        </w:tc>
      </w:tr>
      <w:tr w:rsidR="00704686" w14:paraId="0F16C527" w14:textId="77777777" w:rsidTr="000F589A">
        <w:trPr>
          <w:trHeight w:val="8120"/>
        </w:trPr>
        <w:tc>
          <w:tcPr>
            <w:tcW w:w="3969" w:type="dxa"/>
            <w:shd w:val="clear" w:color="auto" w:fill="FFFFFF" w:themeFill="background1"/>
            <w:vAlign w:val="bottom"/>
          </w:tcPr>
          <w:p w14:paraId="0612A30C" w14:textId="77777777" w:rsidR="00704686" w:rsidRPr="00CD309F" w:rsidRDefault="00704686" w:rsidP="000F589A">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1405B7BD" w14:textId="77777777" w:rsidR="00704686" w:rsidRDefault="00704686" w:rsidP="000F589A">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A667FDD" w14:textId="77777777" w:rsidR="00704686" w:rsidRPr="00F42CDC" w:rsidRDefault="0070468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9440F97" w14:textId="77777777" w:rsidR="00704686" w:rsidRPr="00F42CDC" w:rsidRDefault="0070468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16C037" w14:textId="77777777" w:rsidR="00704686" w:rsidRPr="00F42CDC" w:rsidRDefault="0070468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AD8C5D6" w14:textId="3221759E" w:rsidR="00704686" w:rsidRDefault="00704686"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192A8400" w14:textId="77777777" w:rsidR="00704686" w:rsidRPr="00907380" w:rsidRDefault="00704686" w:rsidP="000F589A">
            <w:pPr>
              <w:pStyle w:val="SAPMaterialNumber"/>
            </w:pPr>
          </w:p>
        </w:tc>
      </w:tr>
    </w:tbl>
    <w:p w14:paraId="779611C7" w14:textId="77777777" w:rsidR="00704686" w:rsidRPr="008606AD" w:rsidRDefault="00704686" w:rsidP="008606AD">
      <w:pPr>
        <w:pStyle w:val="SAPLastPageNormal"/>
        <w:rPr>
          <w:lang w:val="en-US"/>
        </w:rPr>
      </w:pPr>
      <w:r>
        <w:rPr>
          <w:noProof/>
        </w:rPr>
        <w:drawing>
          <wp:anchor distT="0" distB="0" distL="114300" distR="114300" simplePos="0" relativeHeight="251662336" behindDoc="1" locked="0" layoutInCell="1" allowOverlap="1" wp14:anchorId="5334EA5D" wp14:editId="300FE15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04686" w:rsidRPr="008606AD" w:rsidSect="00704686">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5FCF" w14:textId="77777777" w:rsidR="003248FC" w:rsidRDefault="003248FC">
      <w:pPr>
        <w:spacing w:before="0" w:after="0" w:line="240" w:lineRule="auto"/>
      </w:pPr>
      <w:r>
        <w:separator/>
      </w:r>
    </w:p>
  </w:endnote>
  <w:endnote w:type="continuationSeparator" w:id="0">
    <w:p w14:paraId="211D4B95" w14:textId="77777777" w:rsidR="003248FC" w:rsidRDefault="003248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E758" w14:textId="77777777" w:rsidR="00704686" w:rsidRDefault="00704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04686" w:rsidRPr="005D1853" w14:paraId="489AC9DA" w14:textId="77777777" w:rsidTr="00A86CC1">
      <w:tc>
        <w:tcPr>
          <w:tcW w:w="5245" w:type="dxa"/>
          <w:vAlign w:val="bottom"/>
        </w:tcPr>
        <w:p w14:paraId="464DD545" w14:textId="0357BB24" w:rsidR="00704686" w:rsidRDefault="00704686" w:rsidP="00A86CC1">
          <w:pPr>
            <w:pStyle w:val="SAPFooterleft"/>
          </w:pPr>
          <w:fldSimple w:instr=" REF maintitle \* MERGEFORMAT ">
            <w:r w:rsidRPr="00704686">
              <w:t>Time Recording (1Q4_AE)</w:t>
            </w:r>
          </w:fldSimple>
        </w:p>
        <w:p w14:paraId="32FB8DB6" w14:textId="5D0B693B" w:rsidR="00704686" w:rsidRPr="001B2C66" w:rsidRDefault="0070468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Time confirmation in closed periods</w:t>
          </w:r>
          <w:r>
            <w:rPr>
              <w:noProof/>
            </w:rPr>
            <w:fldChar w:fldCharType="end"/>
          </w:r>
        </w:p>
      </w:tc>
      <w:tc>
        <w:tcPr>
          <w:tcW w:w="3544" w:type="dxa"/>
          <w:vAlign w:val="bottom"/>
        </w:tcPr>
        <w:p w14:paraId="77784A31" w14:textId="7E766D8B" w:rsidR="00704686" w:rsidRPr="00860C35" w:rsidRDefault="0070468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C33A27" w14:textId="77777777" w:rsidR="00704686" w:rsidRPr="004319A4" w:rsidRDefault="0070468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3E884F" w14:textId="77777777" w:rsidR="00704686" w:rsidRDefault="00704686" w:rsidP="00E648A3">
    <w:pPr>
      <w:pStyle w:val="Footer"/>
    </w:pPr>
  </w:p>
  <w:p w14:paraId="36811ADF" w14:textId="77777777" w:rsidR="00704686" w:rsidRPr="00E63F4C" w:rsidRDefault="0070468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B740" w14:textId="77777777" w:rsidR="00704686" w:rsidRDefault="007046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375D" w14:textId="77777777" w:rsidR="00704686" w:rsidRPr="00704686" w:rsidRDefault="00704686" w:rsidP="007046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1773" w14:textId="77777777" w:rsidR="00704686" w:rsidRPr="00704686" w:rsidRDefault="00704686" w:rsidP="0070468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F089" w14:textId="77777777" w:rsidR="00704686" w:rsidRPr="00704686" w:rsidRDefault="00704686" w:rsidP="00704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1CE2" w14:textId="77777777" w:rsidR="003248FC" w:rsidRDefault="003248FC">
      <w:pPr>
        <w:spacing w:before="0" w:after="0" w:line="240" w:lineRule="auto"/>
      </w:pPr>
      <w:r>
        <w:rPr>
          <w:color w:val="000000"/>
        </w:rPr>
        <w:separator/>
      </w:r>
    </w:p>
  </w:footnote>
  <w:footnote w:type="continuationSeparator" w:id="0">
    <w:p w14:paraId="4BDE0B02" w14:textId="77777777" w:rsidR="003248FC" w:rsidRDefault="003248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68DF" w14:textId="77777777" w:rsidR="00704686" w:rsidRDefault="007046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279C" w14:textId="77777777" w:rsidR="00704686" w:rsidRDefault="007046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14D1" w14:textId="77777777" w:rsidR="00704686" w:rsidRDefault="007046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C524BB"/>
    <w:multiLevelType w:val="multilevel"/>
    <w:tmpl w:val="A0462F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E121C"/>
    <w:multiLevelType w:val="multilevel"/>
    <w:tmpl w:val="FCF4A8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572310"/>
    <w:multiLevelType w:val="multilevel"/>
    <w:tmpl w:val="C2F6CA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D16AD9"/>
    <w:multiLevelType w:val="multilevel"/>
    <w:tmpl w:val="B238A0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90442752">
    <w:abstractNumId w:val="16"/>
  </w:num>
  <w:num w:numId="2" w16cid:durableId="2010283414">
    <w:abstractNumId w:val="20"/>
  </w:num>
  <w:num w:numId="3" w16cid:durableId="468403440">
    <w:abstractNumId w:val="18"/>
  </w:num>
  <w:num w:numId="4" w16cid:durableId="276447220">
    <w:abstractNumId w:val="25"/>
  </w:num>
  <w:num w:numId="5" w16cid:durableId="1974602819">
    <w:abstractNumId w:val="18"/>
    <w:lvlOverride w:ilvl="0"/>
  </w:num>
  <w:num w:numId="6" w16cid:durableId="1228568830">
    <w:abstractNumId w:val="20"/>
    <w:lvlOverride w:ilvl="0">
      <w:startOverride w:val="1"/>
    </w:lvlOverride>
  </w:num>
  <w:num w:numId="7" w16cid:durableId="935527103">
    <w:abstractNumId w:val="18"/>
    <w:lvlOverride w:ilvl="0"/>
  </w:num>
  <w:num w:numId="8" w16cid:durableId="1542011035">
    <w:abstractNumId w:val="20"/>
    <w:lvlOverride w:ilvl="0">
      <w:startOverride w:val="1"/>
    </w:lvlOverride>
  </w:num>
  <w:num w:numId="9" w16cid:durableId="70201351">
    <w:abstractNumId w:val="18"/>
    <w:lvlOverride w:ilvl="0"/>
  </w:num>
  <w:num w:numId="10" w16cid:durableId="1325546878">
    <w:abstractNumId w:val="20"/>
    <w:lvlOverride w:ilvl="0">
      <w:startOverride w:val="1"/>
    </w:lvlOverride>
  </w:num>
  <w:num w:numId="11" w16cid:durableId="1887062996">
    <w:abstractNumId w:val="18"/>
    <w:lvlOverride w:ilvl="0"/>
  </w:num>
  <w:num w:numId="12" w16cid:durableId="1378746618">
    <w:abstractNumId w:val="18"/>
    <w:lvlOverride w:ilvl="0"/>
  </w:num>
  <w:num w:numId="13" w16cid:durableId="460196317">
    <w:abstractNumId w:val="18"/>
    <w:lvlOverride w:ilvl="0"/>
  </w:num>
  <w:num w:numId="14" w16cid:durableId="1060327666">
    <w:abstractNumId w:val="9"/>
  </w:num>
  <w:num w:numId="15" w16cid:durableId="1920671910">
    <w:abstractNumId w:val="7"/>
  </w:num>
  <w:num w:numId="16" w16cid:durableId="617564317">
    <w:abstractNumId w:val="6"/>
  </w:num>
  <w:num w:numId="17" w16cid:durableId="535050037">
    <w:abstractNumId w:val="8"/>
  </w:num>
  <w:num w:numId="18" w16cid:durableId="163518353">
    <w:abstractNumId w:val="3"/>
  </w:num>
  <w:num w:numId="19" w16cid:durableId="583686379">
    <w:abstractNumId w:val="2"/>
  </w:num>
  <w:num w:numId="20" w16cid:durableId="386073995">
    <w:abstractNumId w:val="10"/>
  </w:num>
  <w:num w:numId="21" w16cid:durableId="920220570">
    <w:abstractNumId w:val="19"/>
  </w:num>
  <w:num w:numId="22" w16cid:durableId="1546025330">
    <w:abstractNumId w:val="23"/>
  </w:num>
  <w:num w:numId="23" w16cid:durableId="1155682865">
    <w:abstractNumId w:val="5"/>
  </w:num>
  <w:num w:numId="24" w16cid:durableId="1160081674">
    <w:abstractNumId w:val="4"/>
  </w:num>
  <w:num w:numId="25" w16cid:durableId="1267498037">
    <w:abstractNumId w:val="1"/>
  </w:num>
  <w:num w:numId="26" w16cid:durableId="859779083">
    <w:abstractNumId w:val="0"/>
  </w:num>
  <w:num w:numId="27" w16cid:durableId="519129896">
    <w:abstractNumId w:val="14"/>
  </w:num>
  <w:num w:numId="28" w16cid:durableId="896211015">
    <w:abstractNumId w:val="12"/>
  </w:num>
  <w:num w:numId="29" w16cid:durableId="1795638152">
    <w:abstractNumId w:val="17"/>
  </w:num>
  <w:num w:numId="30" w16cid:durableId="1673071001">
    <w:abstractNumId w:val="22"/>
  </w:num>
  <w:num w:numId="31" w16cid:durableId="594829336">
    <w:abstractNumId w:val="13"/>
  </w:num>
  <w:num w:numId="32" w16cid:durableId="1095589514">
    <w:abstractNumId w:val="21"/>
  </w:num>
  <w:num w:numId="33" w16cid:durableId="1508444783">
    <w:abstractNumId w:val="8"/>
    <w:lvlOverride w:ilvl="0">
      <w:startOverride w:val="1"/>
    </w:lvlOverride>
  </w:num>
  <w:num w:numId="34" w16cid:durableId="16469570">
    <w:abstractNumId w:val="8"/>
    <w:lvlOverride w:ilvl="0">
      <w:startOverride w:val="1"/>
    </w:lvlOverride>
  </w:num>
  <w:num w:numId="35" w16cid:durableId="392780398">
    <w:abstractNumId w:val="11"/>
  </w:num>
  <w:num w:numId="36" w16cid:durableId="547424458">
    <w:abstractNumId w:val="24"/>
  </w:num>
  <w:num w:numId="37" w16cid:durableId="52629575">
    <w:abstractNumId w:val="15"/>
  </w:num>
  <w:num w:numId="38" w16cid:durableId="14631177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65125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3DC7"/>
    <w:rsid w:val="003248FC"/>
    <w:rsid w:val="00475D13"/>
    <w:rsid w:val="00704686"/>
    <w:rsid w:val="00CE3D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5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68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04686"/>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0468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04686"/>
    <w:pPr>
      <w:numPr>
        <w:ilvl w:val="2"/>
      </w:numPr>
      <w:ind w:left="1134" w:hanging="1134"/>
      <w:outlineLvl w:val="2"/>
    </w:pPr>
    <w:rPr>
      <w:bCs/>
    </w:rPr>
  </w:style>
  <w:style w:type="paragraph" w:styleId="Heading4">
    <w:name w:val="heading 4"/>
    <w:basedOn w:val="Heading2"/>
    <w:next w:val="Normal"/>
    <w:link w:val="Heading4Char"/>
    <w:unhideWhenUsed/>
    <w:qFormat/>
    <w:rsid w:val="00704686"/>
    <w:pPr>
      <w:numPr>
        <w:ilvl w:val="3"/>
      </w:numPr>
      <w:ind w:left="1418" w:hanging="1418"/>
      <w:outlineLvl w:val="3"/>
    </w:pPr>
    <w:rPr>
      <w:bCs/>
      <w:iCs/>
    </w:rPr>
  </w:style>
  <w:style w:type="paragraph" w:styleId="Heading5">
    <w:name w:val="heading 5"/>
    <w:basedOn w:val="Heading2"/>
    <w:next w:val="Normal"/>
    <w:link w:val="Heading5Char"/>
    <w:unhideWhenUsed/>
    <w:qFormat/>
    <w:rsid w:val="00704686"/>
    <w:pPr>
      <w:numPr>
        <w:ilvl w:val="4"/>
      </w:numPr>
      <w:ind w:left="1701" w:hanging="1701"/>
      <w:outlineLvl w:val="4"/>
    </w:pPr>
  </w:style>
  <w:style w:type="paragraph" w:styleId="Heading6">
    <w:name w:val="heading 6"/>
    <w:basedOn w:val="Heading2"/>
    <w:next w:val="Normal"/>
    <w:link w:val="Heading6Char"/>
    <w:uiPriority w:val="9"/>
    <w:unhideWhenUsed/>
    <w:rsid w:val="00704686"/>
    <w:pPr>
      <w:numPr>
        <w:ilvl w:val="5"/>
      </w:numPr>
      <w:ind w:left="1871" w:hanging="1871"/>
      <w:outlineLvl w:val="5"/>
    </w:pPr>
    <w:rPr>
      <w:iCs/>
    </w:rPr>
  </w:style>
  <w:style w:type="paragraph" w:styleId="Heading7">
    <w:name w:val="heading 7"/>
    <w:basedOn w:val="Heading2"/>
    <w:next w:val="Normal"/>
    <w:link w:val="Heading7Char"/>
    <w:uiPriority w:val="9"/>
    <w:unhideWhenUsed/>
    <w:rsid w:val="00704686"/>
    <w:pPr>
      <w:numPr>
        <w:ilvl w:val="6"/>
      </w:numPr>
      <w:ind w:left="1985" w:hanging="1985"/>
      <w:outlineLvl w:val="6"/>
    </w:pPr>
    <w:rPr>
      <w:iCs/>
    </w:rPr>
  </w:style>
  <w:style w:type="paragraph" w:styleId="Heading8">
    <w:name w:val="heading 8"/>
    <w:basedOn w:val="Heading2"/>
    <w:next w:val="Normal"/>
    <w:link w:val="Heading8Char"/>
    <w:uiPriority w:val="9"/>
    <w:unhideWhenUsed/>
    <w:rsid w:val="0070468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04686"/>
    <w:pPr>
      <w:numPr>
        <w:ilvl w:val="8"/>
      </w:numPr>
      <w:ind w:left="2495" w:hanging="2495"/>
      <w:outlineLvl w:val="8"/>
    </w:pPr>
    <w:rPr>
      <w:iCs/>
      <w:szCs w:val="20"/>
    </w:rPr>
  </w:style>
  <w:style w:type="character" w:default="1" w:styleId="DefaultParagraphFont">
    <w:name w:val="Default Paragraph Font"/>
    <w:uiPriority w:val="1"/>
    <w:semiHidden/>
    <w:unhideWhenUsed/>
    <w:rsid w:val="007046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68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0468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0468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0468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0468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0468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0468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0468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0468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0468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0468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04686"/>
    <w:rPr>
      <w:rFonts w:ascii="BentonSans Medium" w:hAnsi="BentonSans Medium"/>
      <w:sz w:val="20"/>
    </w:rPr>
  </w:style>
  <w:style w:type="paragraph" w:customStyle="1" w:styleId="SAPMainTitle">
    <w:name w:val="SAP_MainTitle"/>
    <w:basedOn w:val="Normal"/>
    <w:next w:val="SAPSubTitle"/>
    <w:rsid w:val="0070468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04686"/>
    <w:pPr>
      <w:spacing w:before="120"/>
    </w:pPr>
    <w:rPr>
      <w:color w:val="000000" w:themeColor="text1"/>
      <w:sz w:val="28"/>
    </w:rPr>
  </w:style>
  <w:style w:type="paragraph" w:customStyle="1" w:styleId="SAPSecurityLevel">
    <w:name w:val="SAP_SecurityLevel"/>
    <w:basedOn w:val="SAPMainTitle"/>
    <w:locked/>
    <w:rsid w:val="0070468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0468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0468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0468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0468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68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04686"/>
    <w:pPr>
      <w:spacing w:before="1080"/>
    </w:pPr>
    <w:rPr>
      <w:b/>
      <w:color w:val="999999"/>
      <w:sz w:val="20"/>
    </w:rPr>
  </w:style>
  <w:style w:type="paragraph" w:customStyle="1" w:styleId="SAPTargetAudience">
    <w:name w:val="SAP_TargetAudience"/>
    <w:basedOn w:val="Normal"/>
    <w:locked/>
    <w:rsid w:val="00704686"/>
    <w:pPr>
      <w:ind w:left="170" w:right="170"/>
    </w:pPr>
  </w:style>
  <w:style w:type="paragraph" w:customStyle="1" w:styleId="SAPHeading1NoNumber">
    <w:name w:val="SAP_Heading1NoNumber"/>
    <w:basedOn w:val="Heading1"/>
    <w:next w:val="Normal"/>
    <w:locked/>
    <w:rsid w:val="00704686"/>
    <w:pPr>
      <w:numPr>
        <w:numId w:val="0"/>
      </w:numPr>
      <w:outlineLvl w:val="9"/>
    </w:pPr>
  </w:style>
  <w:style w:type="table" w:customStyle="1" w:styleId="LightShading1">
    <w:name w:val="Light Shading1"/>
    <w:basedOn w:val="TableNormal"/>
    <w:uiPriority w:val="60"/>
    <w:locked/>
    <w:rsid w:val="0070468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0468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0468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046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0468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046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0468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0468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04686"/>
    <w:pPr>
      <w:keepNext w:val="0"/>
      <w:spacing w:before="0"/>
    </w:pPr>
  </w:style>
  <w:style w:type="paragraph" w:styleId="TOC1">
    <w:name w:val="toc 1"/>
    <w:basedOn w:val="Normal"/>
    <w:autoRedefine/>
    <w:uiPriority w:val="39"/>
    <w:unhideWhenUsed/>
    <w:rsid w:val="0070468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04686"/>
    <w:pPr>
      <w:keepNext w:val="0"/>
      <w:tabs>
        <w:tab w:val="left" w:pos="1418"/>
      </w:tabs>
      <w:spacing w:before="0"/>
      <w:ind w:left="1418" w:hanging="794"/>
    </w:pPr>
  </w:style>
  <w:style w:type="paragraph" w:styleId="TOC4">
    <w:name w:val="toc 4"/>
    <w:basedOn w:val="TOC3"/>
    <w:next w:val="Normal"/>
    <w:autoRedefine/>
    <w:uiPriority w:val="39"/>
    <w:unhideWhenUsed/>
    <w:rsid w:val="00704686"/>
    <w:pPr>
      <w:tabs>
        <w:tab w:val="left" w:pos="1985"/>
      </w:tabs>
      <w:ind w:right="851"/>
    </w:pPr>
  </w:style>
  <w:style w:type="paragraph" w:styleId="TOC5">
    <w:name w:val="toc 5"/>
    <w:basedOn w:val="TOC4"/>
    <w:next w:val="Normal"/>
    <w:autoRedefine/>
    <w:uiPriority w:val="39"/>
    <w:unhideWhenUsed/>
    <w:rsid w:val="00704686"/>
  </w:style>
  <w:style w:type="paragraph" w:customStyle="1" w:styleId="SAPKeyblockTitle">
    <w:name w:val="SAP_KeyblockTitle"/>
    <w:basedOn w:val="Normal"/>
    <w:next w:val="Normal"/>
    <w:qFormat/>
    <w:rsid w:val="0070468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04686"/>
    <w:pPr>
      <w:ind w:left="680"/>
    </w:pPr>
  </w:style>
  <w:style w:type="paragraph" w:styleId="ListContinue">
    <w:name w:val="List Continue"/>
    <w:basedOn w:val="Normal"/>
    <w:uiPriority w:val="99"/>
    <w:qFormat/>
    <w:rsid w:val="00704686"/>
    <w:pPr>
      <w:ind w:left="340"/>
    </w:pPr>
  </w:style>
  <w:style w:type="paragraph" w:styleId="ListContinue2">
    <w:name w:val="List Continue 2"/>
    <w:basedOn w:val="Normal"/>
    <w:uiPriority w:val="99"/>
    <w:qFormat/>
    <w:rsid w:val="00704686"/>
    <w:pPr>
      <w:ind w:left="680"/>
    </w:pPr>
  </w:style>
  <w:style w:type="paragraph" w:styleId="ListContinue3">
    <w:name w:val="List Continue 3"/>
    <w:basedOn w:val="Normal"/>
    <w:uiPriority w:val="99"/>
    <w:qFormat/>
    <w:rsid w:val="00704686"/>
    <w:pPr>
      <w:ind w:left="1021"/>
    </w:pPr>
  </w:style>
  <w:style w:type="character" w:styleId="Hyperlink">
    <w:name w:val="Hyperlink"/>
    <w:basedOn w:val="DefaultParagraphFont"/>
    <w:uiPriority w:val="99"/>
    <w:unhideWhenUsed/>
    <w:rsid w:val="0070468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0468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0468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04686"/>
    <w:rPr>
      <w:rFonts w:ascii="Courier New" w:hAnsi="Courier New" w:cs="Times New Roman"/>
      <w:sz w:val="18"/>
    </w:rPr>
  </w:style>
  <w:style w:type="paragraph" w:styleId="Header">
    <w:name w:val="header"/>
    <w:basedOn w:val="Normal"/>
    <w:link w:val="HeaderChar"/>
    <w:uiPriority w:val="99"/>
    <w:unhideWhenUsed/>
    <w:rsid w:val="0070468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0468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0468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0468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04686"/>
    <w:rPr>
      <w:rFonts w:ascii="Courier New" w:hAnsi="Courier New" w:cs="Times New Roman"/>
      <w:b/>
      <w:color w:val="45157E"/>
      <w:sz w:val="18"/>
    </w:rPr>
  </w:style>
  <w:style w:type="character" w:customStyle="1" w:styleId="SAPScreenElement">
    <w:name w:val="SAP_ScreenElement"/>
    <w:basedOn w:val="DefaultParagraphFont"/>
    <w:uiPriority w:val="1"/>
    <w:qFormat/>
    <w:rsid w:val="00704686"/>
    <w:rPr>
      <w:rFonts w:ascii="BentonSans Book Italic" w:hAnsi="BentonSans Book Italic" w:cs="Times New Roman"/>
      <w:color w:val="003283"/>
    </w:rPr>
  </w:style>
  <w:style w:type="character" w:customStyle="1" w:styleId="SAPEmphasis">
    <w:name w:val="SAP_Emphasis"/>
    <w:basedOn w:val="DefaultParagraphFont"/>
    <w:uiPriority w:val="1"/>
    <w:qFormat/>
    <w:rsid w:val="00704686"/>
    <w:rPr>
      <w:rFonts w:ascii="BentonSans Medium" w:hAnsi="BentonSans Medium" w:cs="Times New Roman"/>
      <w:sz w:val="18"/>
    </w:rPr>
  </w:style>
  <w:style w:type="character" w:customStyle="1" w:styleId="SAPKeyboard">
    <w:name w:val="SAP_Keyboard"/>
    <w:basedOn w:val="SAPMonospace"/>
    <w:uiPriority w:val="1"/>
    <w:qFormat/>
    <w:rsid w:val="0070468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0468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04686"/>
    <w:rPr>
      <w:rFonts w:ascii="BentonSans Bold" w:hAnsi="BentonSans Bold" w:cs="Times New Roman"/>
    </w:rPr>
  </w:style>
  <w:style w:type="character" w:customStyle="1" w:styleId="SAPFooterSecurityLevel">
    <w:name w:val="SAP_Footer_SecurityLevel"/>
    <w:basedOn w:val="DefaultParagraphFont"/>
    <w:uiPriority w:val="1"/>
    <w:locked/>
    <w:rsid w:val="00704686"/>
    <w:rPr>
      <w:rFonts w:cs="Times New Roman"/>
      <w:caps/>
      <w:spacing w:val="6"/>
    </w:rPr>
  </w:style>
  <w:style w:type="character" w:styleId="PlaceholderText">
    <w:name w:val="Placeholder Text"/>
    <w:basedOn w:val="DefaultParagraphFont"/>
    <w:uiPriority w:val="99"/>
    <w:semiHidden/>
    <w:rsid w:val="00704686"/>
    <w:rPr>
      <w:rFonts w:cs="Times New Roman"/>
      <w:color w:val="808080"/>
    </w:rPr>
  </w:style>
  <w:style w:type="paragraph" w:customStyle="1" w:styleId="SAPGraphicParagraph">
    <w:name w:val="SAP_GraphicParagraph"/>
    <w:basedOn w:val="Normal"/>
    <w:next w:val="Normal"/>
    <w:rsid w:val="0070468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04686"/>
    <w:rPr>
      <w:rFonts w:cs="Times New Roman"/>
      <w:color w:val="96607D" w:themeColor="followedHyperlink"/>
      <w:u w:val="single"/>
    </w:rPr>
  </w:style>
  <w:style w:type="character" w:styleId="SubtleEmphasis">
    <w:name w:val="Subtle Emphasis"/>
    <w:basedOn w:val="DefaultParagraphFont"/>
    <w:uiPriority w:val="19"/>
    <w:rsid w:val="00704686"/>
    <w:rPr>
      <w:rFonts w:cs="Times New Roman"/>
      <w:i/>
      <w:iCs/>
      <w:color w:val="808080" w:themeColor="text1" w:themeTint="7F"/>
    </w:rPr>
  </w:style>
  <w:style w:type="character" w:styleId="Strong">
    <w:name w:val="Strong"/>
    <w:basedOn w:val="DefaultParagraphFont"/>
    <w:uiPriority w:val="22"/>
    <w:rsid w:val="00704686"/>
    <w:rPr>
      <w:rFonts w:cs="Times New Roman"/>
      <w:b/>
      <w:bCs/>
    </w:rPr>
  </w:style>
  <w:style w:type="paragraph" w:customStyle="1" w:styleId="SAPCopyrightShort">
    <w:name w:val="SAP_CopyrightShort"/>
    <w:basedOn w:val="Normal"/>
    <w:locked/>
    <w:rsid w:val="00704686"/>
    <w:pPr>
      <w:spacing w:before="11760" w:after="0" w:line="220" w:lineRule="exact"/>
      <w:ind w:left="-1418" w:right="-567"/>
    </w:pPr>
  </w:style>
  <w:style w:type="paragraph" w:customStyle="1" w:styleId="SAPLastPageGray">
    <w:name w:val="SAP_LastPage_Gray"/>
    <w:basedOn w:val="Normal"/>
    <w:locked/>
    <w:rsid w:val="0070468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0468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04686"/>
  </w:style>
  <w:style w:type="paragraph" w:styleId="List">
    <w:name w:val="List"/>
    <w:basedOn w:val="Normal"/>
    <w:uiPriority w:val="99"/>
    <w:unhideWhenUsed/>
    <w:rsid w:val="00704686"/>
    <w:pPr>
      <w:ind w:left="340" w:hanging="340"/>
      <w:contextualSpacing/>
    </w:pPr>
  </w:style>
  <w:style w:type="paragraph" w:styleId="ListBullet">
    <w:name w:val="List Bullet"/>
    <w:basedOn w:val="Normal"/>
    <w:uiPriority w:val="99"/>
    <w:qFormat/>
    <w:rsid w:val="00704686"/>
    <w:pPr>
      <w:numPr>
        <w:numId w:val="14"/>
      </w:numPr>
      <w:ind w:left="341" w:hanging="284"/>
    </w:pPr>
  </w:style>
  <w:style w:type="paragraph" w:styleId="ListBullet2">
    <w:name w:val="List Bullet 2"/>
    <w:basedOn w:val="Normal"/>
    <w:uiPriority w:val="99"/>
    <w:qFormat/>
    <w:rsid w:val="00704686"/>
    <w:pPr>
      <w:numPr>
        <w:numId w:val="15"/>
      </w:numPr>
      <w:ind w:left="681" w:hanging="284"/>
    </w:pPr>
  </w:style>
  <w:style w:type="paragraph" w:styleId="ListBullet3">
    <w:name w:val="List Bullet 3"/>
    <w:basedOn w:val="Normal"/>
    <w:uiPriority w:val="99"/>
    <w:qFormat/>
    <w:rsid w:val="00704686"/>
    <w:pPr>
      <w:numPr>
        <w:numId w:val="16"/>
      </w:numPr>
      <w:ind w:left="1021" w:hanging="284"/>
    </w:pPr>
  </w:style>
  <w:style w:type="paragraph" w:styleId="ListNumber">
    <w:name w:val="List Number"/>
    <w:basedOn w:val="Normal"/>
    <w:uiPriority w:val="99"/>
    <w:qFormat/>
    <w:rsid w:val="00704686"/>
    <w:pPr>
      <w:numPr>
        <w:numId w:val="39"/>
      </w:numPr>
    </w:pPr>
  </w:style>
  <w:style w:type="paragraph" w:styleId="ListNumber2">
    <w:name w:val="List Number 2"/>
    <w:basedOn w:val="Normal"/>
    <w:uiPriority w:val="99"/>
    <w:qFormat/>
    <w:rsid w:val="00704686"/>
    <w:pPr>
      <w:numPr>
        <w:ilvl w:val="1"/>
        <w:numId w:val="39"/>
      </w:numPr>
    </w:pPr>
  </w:style>
  <w:style w:type="paragraph" w:styleId="ListNumber3">
    <w:name w:val="List Number 3"/>
    <w:basedOn w:val="Normal"/>
    <w:uiPriority w:val="99"/>
    <w:qFormat/>
    <w:rsid w:val="00704686"/>
    <w:pPr>
      <w:numPr>
        <w:ilvl w:val="2"/>
        <w:numId w:val="39"/>
      </w:numPr>
    </w:pPr>
  </w:style>
  <w:style w:type="paragraph" w:styleId="List2">
    <w:name w:val="List 2"/>
    <w:basedOn w:val="Normal"/>
    <w:uiPriority w:val="99"/>
    <w:unhideWhenUsed/>
    <w:rsid w:val="00704686"/>
    <w:pPr>
      <w:ind w:left="680" w:hanging="340"/>
      <w:contextualSpacing/>
    </w:pPr>
  </w:style>
  <w:style w:type="paragraph" w:styleId="List3">
    <w:name w:val="List 3"/>
    <w:basedOn w:val="Normal"/>
    <w:uiPriority w:val="99"/>
    <w:unhideWhenUsed/>
    <w:rsid w:val="00704686"/>
    <w:pPr>
      <w:ind w:left="1020" w:hanging="340"/>
      <w:contextualSpacing/>
    </w:pPr>
  </w:style>
  <w:style w:type="paragraph" w:styleId="DocumentMap">
    <w:name w:val="Document Map"/>
    <w:basedOn w:val="Normal"/>
    <w:link w:val="DocumentMapChar"/>
    <w:uiPriority w:val="99"/>
    <w:semiHidden/>
    <w:unhideWhenUsed/>
    <w:rsid w:val="0070468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04686"/>
    <w:rPr>
      <w:rFonts w:ascii="Tahoma" w:eastAsia="MS Mincho" w:hAnsi="Tahoma"/>
      <w:color w:val="000000" w:themeColor="text1"/>
      <w:kern w:val="0"/>
      <w:sz w:val="16"/>
      <w:szCs w:val="16"/>
      <w:lang w:eastAsia="en-US"/>
    </w:rPr>
  </w:style>
  <w:style w:type="paragraph" w:styleId="NoSpacing">
    <w:name w:val="No Spacing"/>
    <w:link w:val="NoSpacingChar"/>
    <w:uiPriority w:val="1"/>
    <w:rsid w:val="0070468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0468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04686"/>
    <w:pPr>
      <w:jc w:val="right"/>
    </w:pPr>
    <w:rPr>
      <w:noProof/>
    </w:rPr>
  </w:style>
  <w:style w:type="character" w:styleId="Emphasis">
    <w:name w:val="Emphasis"/>
    <w:basedOn w:val="DefaultParagraphFont"/>
    <w:uiPriority w:val="20"/>
    <w:rsid w:val="00704686"/>
    <w:rPr>
      <w:rFonts w:cs="Times New Roman"/>
      <w:i/>
      <w:iCs/>
    </w:rPr>
  </w:style>
  <w:style w:type="paragraph" w:styleId="Quote">
    <w:name w:val="Quote"/>
    <w:basedOn w:val="Normal"/>
    <w:next w:val="Normal"/>
    <w:link w:val="QuoteChar"/>
    <w:uiPriority w:val="29"/>
    <w:rsid w:val="00704686"/>
    <w:rPr>
      <w:i/>
      <w:iCs/>
    </w:rPr>
  </w:style>
  <w:style w:type="character" w:customStyle="1" w:styleId="QuoteChar">
    <w:name w:val="Quote Char"/>
    <w:basedOn w:val="DefaultParagraphFont"/>
    <w:link w:val="Quote"/>
    <w:uiPriority w:val="29"/>
    <w:rsid w:val="0070468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04686"/>
    <w:rPr>
      <w:rFonts w:cs="Times New Roman"/>
      <w:smallCaps/>
      <w:color w:val="E97132" w:themeColor="accent2"/>
      <w:u w:val="single"/>
    </w:rPr>
  </w:style>
  <w:style w:type="paragraph" w:styleId="IntenseQuote">
    <w:name w:val="Intense Quote"/>
    <w:basedOn w:val="Normal"/>
    <w:next w:val="Normal"/>
    <w:link w:val="IntenseQuoteChar"/>
    <w:uiPriority w:val="30"/>
    <w:rsid w:val="0070468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0468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04686"/>
    <w:rPr>
      <w:rFonts w:cs="Times New Roman"/>
      <w:b/>
      <w:bCs/>
      <w:smallCaps/>
      <w:color w:val="E97132" w:themeColor="accent2"/>
      <w:spacing w:val="5"/>
      <w:u w:val="single"/>
    </w:rPr>
  </w:style>
  <w:style w:type="character" w:styleId="IntenseEmphasis">
    <w:name w:val="Intense Emphasis"/>
    <w:basedOn w:val="DefaultParagraphFont"/>
    <w:uiPriority w:val="21"/>
    <w:rsid w:val="00704686"/>
    <w:rPr>
      <w:rFonts w:cs="Times New Roman"/>
      <w:b/>
      <w:bCs/>
      <w:i/>
      <w:iCs/>
      <w:color w:val="156082" w:themeColor="accent1"/>
    </w:rPr>
  </w:style>
  <w:style w:type="paragraph" w:styleId="ListParagraph">
    <w:name w:val="List Paragraph"/>
    <w:basedOn w:val="Normal"/>
    <w:uiPriority w:val="34"/>
    <w:rsid w:val="00704686"/>
    <w:pPr>
      <w:ind w:left="720"/>
      <w:contextualSpacing/>
    </w:pPr>
  </w:style>
  <w:style w:type="character" w:styleId="BookTitle">
    <w:name w:val="Book Title"/>
    <w:basedOn w:val="DefaultParagraphFont"/>
    <w:uiPriority w:val="33"/>
    <w:rsid w:val="00704686"/>
    <w:rPr>
      <w:rFonts w:cs="Times New Roman"/>
      <w:b/>
      <w:bCs/>
      <w:smallCaps/>
      <w:spacing w:val="5"/>
    </w:rPr>
  </w:style>
  <w:style w:type="character" w:customStyle="1" w:styleId="SAPTextReference">
    <w:name w:val="SAP_TextReference"/>
    <w:basedOn w:val="SAPScreenElement"/>
    <w:uiPriority w:val="1"/>
    <w:qFormat/>
    <w:rsid w:val="0070468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0468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04686"/>
    <w:rPr>
      <w:rFonts w:ascii="BentonSans Bold" w:hAnsi="BentonSans Bold"/>
    </w:rPr>
  </w:style>
  <w:style w:type="paragraph" w:customStyle="1" w:styleId="SAPFooterCurrentTopicLeft">
    <w:name w:val="SAP_Footer_CurrentTopicLeft"/>
    <w:basedOn w:val="SAPFooterleft"/>
    <w:qFormat/>
    <w:locked/>
    <w:rsid w:val="00704686"/>
    <w:rPr>
      <w:rFonts w:ascii="BentonSans Bold" w:hAnsi="BentonSans Bold"/>
    </w:rPr>
  </w:style>
  <w:style w:type="character" w:customStyle="1" w:styleId="Superscript">
    <w:name w:val="Superscript"/>
    <w:basedOn w:val="DefaultParagraphFont"/>
    <w:uiPriority w:val="1"/>
    <w:rsid w:val="00704686"/>
    <w:rPr>
      <w:rFonts w:cs="Times New Roman"/>
      <w:vertAlign w:val="superscript"/>
    </w:rPr>
  </w:style>
  <w:style w:type="character" w:customStyle="1" w:styleId="SAPGreenTextNotPrintedChar">
    <w:name w:val="SAP_GreenText_(NotPrinted) Char"/>
    <w:basedOn w:val="DefaultParagraphFont"/>
    <w:link w:val="SAPGreenTextNotPrinted"/>
    <w:rsid w:val="0070468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0468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0468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0468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04686"/>
    <w:pPr>
      <w:spacing w:before="0" w:after="200" w:line="240" w:lineRule="auto"/>
    </w:pPr>
    <w:rPr>
      <w:i/>
      <w:iCs/>
      <w:color w:val="0E2841" w:themeColor="text2"/>
      <w:szCs w:val="18"/>
    </w:rPr>
  </w:style>
  <w:style w:type="paragraph" w:customStyle="1" w:styleId="SAPXMLCodeblock">
    <w:name w:val="SAP_XML_Codeblock"/>
    <w:basedOn w:val="Normal"/>
    <w:qFormat/>
    <w:rsid w:val="00704686"/>
    <w:rPr>
      <w:rFonts w:ascii="Courier New" w:eastAsiaTheme="majorEastAsia" w:hAnsi="Courier New"/>
      <w:szCs w:val="26"/>
    </w:rPr>
  </w:style>
  <w:style w:type="character" w:customStyle="1" w:styleId="SAPIcon">
    <w:name w:val="SAP_Icon"/>
    <w:basedOn w:val="SAPTextReference"/>
    <w:uiPriority w:val="1"/>
    <w:qFormat/>
    <w:rsid w:val="00704686"/>
    <w:rPr>
      <w:rFonts w:ascii="SAP-icons" w:hAnsi="SAP-icons" w:cs="Times New Roman"/>
      <w:color w:val="7F7F7F" w:themeColor="text1" w:themeTint="80"/>
      <w:sz w:val="18"/>
    </w:rPr>
  </w:style>
  <w:style w:type="table" w:customStyle="1" w:styleId="SAPNote">
    <w:name w:val="SAP_Note"/>
    <w:basedOn w:val="TableGrid"/>
    <w:uiPriority w:val="99"/>
    <w:rsid w:val="0070468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0468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3806</Words>
  <Characters>21698</Characters>
  <Application>Microsoft Office Word</Application>
  <DocSecurity>4</DocSecurity>
  <Lines>180</Lines>
  <Paragraphs>50</Paragraphs>
  <ScaleCrop>false</ScaleCrop>
  <Company/>
  <LinksUpToDate>false</LinksUpToDate>
  <CharactersWithSpaces>25454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2026-06-20T03:28:00Z</dcterms:created>
  <dcterms:modified xsi:type="dcterms:W3CDTF">2026-06-20T03:28:00Z</dcterms:modified>
</cp:coreProperties>
</file>