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816FA" w:rsidTr="00AE70F7">
        <w:trPr>
          <w:trHeight w:val="636"/>
        </w:trPr>
        <w:tc>
          <w:tcPr>
            <w:tcW w:w="3227" w:type="dxa"/>
          </w:tcPr>
          <w:p w:rsidR="000816FA" w:rsidRPr="006A4D17" w:rsidRDefault="000816FA" w:rsidP="00AE70F7">
            <w:bookmarkStart w:id="0" w:name="unique_1"/>
            <w:bookmarkStart w:id="1" w:name="_Hlk107001998"/>
            <w:r w:rsidRPr="006A4D17">
              <w:rPr>
                <w:noProof/>
              </w:rPr>
              <w:drawing>
                <wp:anchor distT="0" distB="0" distL="114300" distR="114300" simplePos="0" relativeHeight="251659264" behindDoc="1" locked="0" layoutInCell="1" allowOverlap="1" wp14:anchorId="6A1C8E38" wp14:editId="6488E4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0816FA" w:rsidRPr="00E540A2" w:rsidRDefault="000816FA" w:rsidP="000816FA">
            <w:pPr>
              <w:pStyle w:val="SAPCollateralType"/>
            </w:pPr>
            <w:r>
              <w:t>Test Script</w:t>
            </w:r>
          </w:p>
          <w:p w:rsidR="000816FA" w:rsidRPr="00CF3F1C" w:rsidRDefault="000816FA" w:rsidP="000816FA">
            <w:pPr>
              <w:pStyle w:val="SAPDocumentVersion"/>
            </w:pPr>
            <w:r>
              <w:t>SAP S/4HANA Cloud Public Edition - 19-06-26</w:t>
            </w:r>
          </w:p>
        </w:tc>
      </w:tr>
      <w:tr w:rsidR="000816FA" w:rsidTr="00AE70F7">
        <w:trPr>
          <w:trHeight w:hRule="exact" w:val="1656"/>
        </w:trPr>
        <w:tc>
          <w:tcPr>
            <w:tcW w:w="3227" w:type="dxa"/>
          </w:tcPr>
          <w:p w:rsidR="000816FA" w:rsidRPr="006A4D17" w:rsidRDefault="000816FA" w:rsidP="00AE70F7"/>
        </w:tc>
        <w:tc>
          <w:tcPr>
            <w:tcW w:w="11340" w:type="dxa"/>
          </w:tcPr>
          <w:p w:rsidR="000816FA" w:rsidRDefault="000816FA" w:rsidP="000816FA">
            <w:pPr>
              <w:pStyle w:val="SAPMainTitle"/>
            </w:pPr>
            <w:bookmarkStart w:id="2" w:name="maintitle"/>
            <w:r>
              <w:t>Transfer of Contact Person for SAP Global Trade Services (24F)</w:t>
            </w:r>
            <w:bookmarkEnd w:id="2"/>
            <w:r w:rsidRPr="00585F3D">
              <w:t xml:space="preserve"> </w:t>
            </w:r>
          </w:p>
          <w:p w:rsidR="000816FA" w:rsidRDefault="000816FA" w:rsidP="00AE70F7"/>
          <w:p w:rsidR="000816FA" w:rsidRPr="00585F3D" w:rsidRDefault="000816FA" w:rsidP="00AE70F7">
            <w:r w:rsidRPr="00DE3655">
              <w:rPr>
                <w:b/>
                <w:bCs/>
                <w:noProof/>
                <w:szCs w:val="28"/>
              </w:rPr>
              <w:drawing>
                <wp:anchor distT="0" distB="0" distL="114300" distR="114300" simplePos="0" relativeHeight="251660288" behindDoc="1" locked="0" layoutInCell="1" allowOverlap="1" wp14:anchorId="72A80511" wp14:editId="32D75D6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816FA" w:rsidTr="00AE70F7">
        <w:trPr>
          <w:trHeight w:hRule="exact" w:val="481"/>
        </w:trPr>
        <w:tc>
          <w:tcPr>
            <w:tcW w:w="3227" w:type="dxa"/>
          </w:tcPr>
          <w:p w:rsidR="000816FA" w:rsidRDefault="000816FA" w:rsidP="00AE70F7"/>
        </w:tc>
        <w:tc>
          <w:tcPr>
            <w:tcW w:w="11340" w:type="dxa"/>
          </w:tcPr>
          <w:p w:rsidR="000816FA" w:rsidRDefault="000816FA" w:rsidP="00AE70F7">
            <w:pPr>
              <w:pStyle w:val="SAPSecurityLevel"/>
              <w:jc w:val="left"/>
            </w:pPr>
            <w:r>
              <w:t>PUBLIC</w:t>
            </w:r>
          </w:p>
        </w:tc>
      </w:tr>
    </w:tbl>
    <w:p w:rsidR="000816FA" w:rsidRPr="009B6859" w:rsidRDefault="000816FA" w:rsidP="00513A1F">
      <w:pPr>
        <w:pStyle w:val="SAPKeyblockTitle"/>
      </w:pPr>
      <w:r w:rsidRPr="009B6859">
        <w:t>Table of Contents</w:t>
      </w:r>
      <w:r w:rsidRPr="00BE29C5">
        <w:rPr>
          <w:rFonts w:ascii="BentonSans Book" w:hAnsi="BentonSans Book"/>
          <w:noProof/>
          <w:color w:val="000000" w:themeColor="text1"/>
          <w:sz w:val="18"/>
        </w:rPr>
        <w:t xml:space="preserve"> </w:t>
      </w:r>
    </w:p>
    <w:p w:rsidR="000816FA" w:rsidRDefault="000816F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169" w:history="1">
        <w:r w:rsidRPr="0023327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Purpose</w:t>
        </w:r>
        <w:r>
          <w:rPr>
            <w:noProof/>
            <w:webHidden/>
          </w:rPr>
          <w:tab/>
        </w:r>
        <w:r>
          <w:rPr>
            <w:noProof/>
            <w:webHidden/>
          </w:rPr>
          <w:fldChar w:fldCharType="begin"/>
        </w:r>
        <w:r>
          <w:rPr>
            <w:noProof/>
            <w:webHidden/>
          </w:rPr>
          <w:instrText xml:space="preserve"> PAGEREF _Toc232847169 \h </w:instrText>
        </w:r>
        <w:r>
          <w:rPr>
            <w:noProof/>
            <w:webHidden/>
          </w:rPr>
        </w:r>
        <w:r>
          <w:rPr>
            <w:noProof/>
            <w:webHidden/>
          </w:rPr>
          <w:fldChar w:fldCharType="separate"/>
        </w:r>
        <w:r>
          <w:rPr>
            <w:noProof/>
            <w:webHidden/>
          </w:rPr>
          <w:t>2</w:t>
        </w:r>
        <w:r>
          <w:rPr>
            <w:noProof/>
            <w:webHidden/>
          </w:rPr>
          <w:fldChar w:fldCharType="end"/>
        </w:r>
      </w:hyperlink>
    </w:p>
    <w:p w:rsidR="000816FA" w:rsidRDefault="000816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170" w:history="1">
        <w:r w:rsidRPr="0023327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Prerequisites</w:t>
        </w:r>
        <w:r>
          <w:rPr>
            <w:noProof/>
            <w:webHidden/>
          </w:rPr>
          <w:tab/>
        </w:r>
        <w:r>
          <w:rPr>
            <w:noProof/>
            <w:webHidden/>
          </w:rPr>
          <w:fldChar w:fldCharType="begin"/>
        </w:r>
        <w:r>
          <w:rPr>
            <w:noProof/>
            <w:webHidden/>
          </w:rPr>
          <w:instrText xml:space="preserve"> PAGEREF _Toc232847170 \h </w:instrText>
        </w:r>
        <w:r>
          <w:rPr>
            <w:noProof/>
            <w:webHidden/>
          </w:rPr>
        </w:r>
        <w:r>
          <w:rPr>
            <w:noProof/>
            <w:webHidden/>
          </w:rPr>
          <w:fldChar w:fldCharType="separate"/>
        </w:r>
        <w:r>
          <w:rPr>
            <w:noProof/>
            <w:webHidden/>
          </w:rPr>
          <w:t>3</w:t>
        </w:r>
        <w:r>
          <w:rPr>
            <w:noProof/>
            <w:webHidden/>
          </w:rPr>
          <w:fldChar w:fldCharType="end"/>
        </w:r>
      </w:hyperlink>
    </w:p>
    <w:p w:rsidR="000816FA" w:rsidRDefault="000816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1" w:history="1">
        <w:r w:rsidRPr="0023327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Additional Manual Configuration</w:t>
        </w:r>
        <w:r>
          <w:rPr>
            <w:noProof/>
            <w:webHidden/>
          </w:rPr>
          <w:tab/>
        </w:r>
        <w:r>
          <w:rPr>
            <w:noProof/>
            <w:webHidden/>
          </w:rPr>
          <w:fldChar w:fldCharType="begin"/>
        </w:r>
        <w:r>
          <w:rPr>
            <w:noProof/>
            <w:webHidden/>
          </w:rPr>
          <w:instrText xml:space="preserve"> PAGEREF _Toc232847171 \h </w:instrText>
        </w:r>
        <w:r>
          <w:rPr>
            <w:noProof/>
            <w:webHidden/>
          </w:rPr>
        </w:r>
        <w:r>
          <w:rPr>
            <w:noProof/>
            <w:webHidden/>
          </w:rPr>
          <w:fldChar w:fldCharType="separate"/>
        </w:r>
        <w:r>
          <w:rPr>
            <w:noProof/>
            <w:webHidden/>
          </w:rPr>
          <w:t>3</w:t>
        </w:r>
        <w:r>
          <w:rPr>
            <w:noProof/>
            <w:webHidden/>
          </w:rPr>
          <w:fldChar w:fldCharType="end"/>
        </w:r>
      </w:hyperlink>
    </w:p>
    <w:p w:rsidR="000816FA" w:rsidRDefault="000816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2" w:history="1">
        <w:r w:rsidRPr="0023327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System Access</w:t>
        </w:r>
        <w:r>
          <w:rPr>
            <w:noProof/>
            <w:webHidden/>
          </w:rPr>
          <w:tab/>
        </w:r>
        <w:r>
          <w:rPr>
            <w:noProof/>
            <w:webHidden/>
          </w:rPr>
          <w:fldChar w:fldCharType="begin"/>
        </w:r>
        <w:r>
          <w:rPr>
            <w:noProof/>
            <w:webHidden/>
          </w:rPr>
          <w:instrText xml:space="preserve"> PAGEREF _Toc232847172 \h </w:instrText>
        </w:r>
        <w:r>
          <w:rPr>
            <w:noProof/>
            <w:webHidden/>
          </w:rPr>
        </w:r>
        <w:r>
          <w:rPr>
            <w:noProof/>
            <w:webHidden/>
          </w:rPr>
          <w:fldChar w:fldCharType="separate"/>
        </w:r>
        <w:r>
          <w:rPr>
            <w:noProof/>
            <w:webHidden/>
          </w:rPr>
          <w:t>3</w:t>
        </w:r>
        <w:r>
          <w:rPr>
            <w:noProof/>
            <w:webHidden/>
          </w:rPr>
          <w:fldChar w:fldCharType="end"/>
        </w:r>
      </w:hyperlink>
    </w:p>
    <w:p w:rsidR="000816FA" w:rsidRDefault="000816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3" w:history="1">
        <w:r w:rsidRPr="0023327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Roles</w:t>
        </w:r>
        <w:r>
          <w:rPr>
            <w:noProof/>
            <w:webHidden/>
          </w:rPr>
          <w:tab/>
        </w:r>
        <w:r>
          <w:rPr>
            <w:noProof/>
            <w:webHidden/>
          </w:rPr>
          <w:fldChar w:fldCharType="begin"/>
        </w:r>
        <w:r>
          <w:rPr>
            <w:noProof/>
            <w:webHidden/>
          </w:rPr>
          <w:instrText xml:space="preserve"> PAGEREF _Toc232847173 \h </w:instrText>
        </w:r>
        <w:r>
          <w:rPr>
            <w:noProof/>
            <w:webHidden/>
          </w:rPr>
        </w:r>
        <w:r>
          <w:rPr>
            <w:noProof/>
            <w:webHidden/>
          </w:rPr>
          <w:fldChar w:fldCharType="separate"/>
        </w:r>
        <w:r>
          <w:rPr>
            <w:noProof/>
            <w:webHidden/>
          </w:rPr>
          <w:t>3</w:t>
        </w:r>
        <w:r>
          <w:rPr>
            <w:noProof/>
            <w:webHidden/>
          </w:rPr>
          <w:fldChar w:fldCharType="end"/>
        </w:r>
      </w:hyperlink>
    </w:p>
    <w:p w:rsidR="000816FA" w:rsidRDefault="000816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4" w:history="1">
        <w:r w:rsidRPr="00233274">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Business Conditions</w:t>
        </w:r>
        <w:r>
          <w:rPr>
            <w:noProof/>
            <w:webHidden/>
          </w:rPr>
          <w:tab/>
        </w:r>
        <w:r>
          <w:rPr>
            <w:noProof/>
            <w:webHidden/>
          </w:rPr>
          <w:fldChar w:fldCharType="begin"/>
        </w:r>
        <w:r>
          <w:rPr>
            <w:noProof/>
            <w:webHidden/>
          </w:rPr>
          <w:instrText xml:space="preserve"> PAGEREF _Toc232847174 \h </w:instrText>
        </w:r>
        <w:r>
          <w:rPr>
            <w:noProof/>
            <w:webHidden/>
          </w:rPr>
        </w:r>
        <w:r>
          <w:rPr>
            <w:noProof/>
            <w:webHidden/>
          </w:rPr>
          <w:fldChar w:fldCharType="separate"/>
        </w:r>
        <w:r>
          <w:rPr>
            <w:noProof/>
            <w:webHidden/>
          </w:rPr>
          <w:t>4</w:t>
        </w:r>
        <w:r>
          <w:rPr>
            <w:noProof/>
            <w:webHidden/>
          </w:rPr>
          <w:fldChar w:fldCharType="end"/>
        </w:r>
      </w:hyperlink>
    </w:p>
    <w:p w:rsidR="000816FA" w:rsidRDefault="000816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5" w:history="1">
        <w:r w:rsidRPr="00233274">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Master Data, Organizational Data, and Other Data</w:t>
        </w:r>
        <w:r>
          <w:rPr>
            <w:noProof/>
            <w:webHidden/>
          </w:rPr>
          <w:tab/>
        </w:r>
        <w:r>
          <w:rPr>
            <w:noProof/>
            <w:webHidden/>
          </w:rPr>
          <w:fldChar w:fldCharType="begin"/>
        </w:r>
        <w:r>
          <w:rPr>
            <w:noProof/>
            <w:webHidden/>
          </w:rPr>
          <w:instrText xml:space="preserve"> PAGEREF _Toc232847175 \h </w:instrText>
        </w:r>
        <w:r>
          <w:rPr>
            <w:noProof/>
            <w:webHidden/>
          </w:rPr>
        </w:r>
        <w:r>
          <w:rPr>
            <w:noProof/>
            <w:webHidden/>
          </w:rPr>
          <w:fldChar w:fldCharType="separate"/>
        </w:r>
        <w:r>
          <w:rPr>
            <w:noProof/>
            <w:webHidden/>
          </w:rPr>
          <w:t>4</w:t>
        </w:r>
        <w:r>
          <w:rPr>
            <w:noProof/>
            <w:webHidden/>
          </w:rPr>
          <w:fldChar w:fldCharType="end"/>
        </w:r>
      </w:hyperlink>
    </w:p>
    <w:p w:rsidR="000816FA" w:rsidRDefault="000816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176" w:history="1">
        <w:r w:rsidRPr="0023327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Overview Table</w:t>
        </w:r>
        <w:r>
          <w:rPr>
            <w:noProof/>
            <w:webHidden/>
          </w:rPr>
          <w:tab/>
        </w:r>
        <w:r>
          <w:rPr>
            <w:noProof/>
            <w:webHidden/>
          </w:rPr>
          <w:fldChar w:fldCharType="begin"/>
        </w:r>
        <w:r>
          <w:rPr>
            <w:noProof/>
            <w:webHidden/>
          </w:rPr>
          <w:instrText xml:space="preserve"> PAGEREF _Toc232847176 \h </w:instrText>
        </w:r>
        <w:r>
          <w:rPr>
            <w:noProof/>
            <w:webHidden/>
          </w:rPr>
        </w:r>
        <w:r>
          <w:rPr>
            <w:noProof/>
            <w:webHidden/>
          </w:rPr>
          <w:fldChar w:fldCharType="separate"/>
        </w:r>
        <w:r>
          <w:rPr>
            <w:noProof/>
            <w:webHidden/>
          </w:rPr>
          <w:t>6</w:t>
        </w:r>
        <w:r>
          <w:rPr>
            <w:noProof/>
            <w:webHidden/>
          </w:rPr>
          <w:fldChar w:fldCharType="end"/>
        </w:r>
      </w:hyperlink>
    </w:p>
    <w:p w:rsidR="000816FA" w:rsidRDefault="000816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177" w:history="1">
        <w:r w:rsidRPr="0023327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Test Procedures</w:t>
        </w:r>
        <w:r>
          <w:rPr>
            <w:noProof/>
            <w:webHidden/>
          </w:rPr>
          <w:tab/>
        </w:r>
        <w:r>
          <w:rPr>
            <w:noProof/>
            <w:webHidden/>
          </w:rPr>
          <w:fldChar w:fldCharType="begin"/>
        </w:r>
        <w:r>
          <w:rPr>
            <w:noProof/>
            <w:webHidden/>
          </w:rPr>
          <w:instrText xml:space="preserve"> PAGEREF _Toc232847177 \h </w:instrText>
        </w:r>
        <w:r>
          <w:rPr>
            <w:noProof/>
            <w:webHidden/>
          </w:rPr>
        </w:r>
        <w:r>
          <w:rPr>
            <w:noProof/>
            <w:webHidden/>
          </w:rPr>
          <w:fldChar w:fldCharType="separate"/>
        </w:r>
        <w:r>
          <w:rPr>
            <w:noProof/>
            <w:webHidden/>
          </w:rPr>
          <w:t>7</w:t>
        </w:r>
        <w:r>
          <w:rPr>
            <w:noProof/>
            <w:webHidden/>
          </w:rPr>
          <w:fldChar w:fldCharType="end"/>
        </w:r>
      </w:hyperlink>
    </w:p>
    <w:p w:rsidR="000816FA" w:rsidRDefault="000816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8" w:history="1">
        <w:r w:rsidRPr="0023327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Schedule Transfer of Contact Persons</w:t>
        </w:r>
        <w:r>
          <w:rPr>
            <w:noProof/>
            <w:webHidden/>
          </w:rPr>
          <w:tab/>
        </w:r>
        <w:r>
          <w:rPr>
            <w:noProof/>
            <w:webHidden/>
          </w:rPr>
          <w:fldChar w:fldCharType="begin"/>
        </w:r>
        <w:r>
          <w:rPr>
            <w:noProof/>
            <w:webHidden/>
          </w:rPr>
          <w:instrText xml:space="preserve"> PAGEREF _Toc232847178 \h </w:instrText>
        </w:r>
        <w:r>
          <w:rPr>
            <w:noProof/>
            <w:webHidden/>
          </w:rPr>
        </w:r>
        <w:r>
          <w:rPr>
            <w:noProof/>
            <w:webHidden/>
          </w:rPr>
          <w:fldChar w:fldCharType="separate"/>
        </w:r>
        <w:r>
          <w:rPr>
            <w:noProof/>
            <w:webHidden/>
          </w:rPr>
          <w:t>7</w:t>
        </w:r>
        <w:r>
          <w:rPr>
            <w:noProof/>
            <w:webHidden/>
          </w:rPr>
          <w:fldChar w:fldCharType="end"/>
        </w:r>
      </w:hyperlink>
    </w:p>
    <w:p w:rsidR="000816FA" w:rsidRDefault="000816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79" w:history="1">
        <w:r w:rsidRPr="00233274">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Schedule Transfer of Changed Master Data (Optional)</w:t>
        </w:r>
        <w:r>
          <w:rPr>
            <w:noProof/>
            <w:webHidden/>
          </w:rPr>
          <w:tab/>
        </w:r>
        <w:r>
          <w:rPr>
            <w:noProof/>
            <w:webHidden/>
          </w:rPr>
          <w:fldChar w:fldCharType="begin"/>
        </w:r>
        <w:r>
          <w:rPr>
            <w:noProof/>
            <w:webHidden/>
          </w:rPr>
          <w:instrText xml:space="preserve"> PAGEREF _Toc232847179 \h </w:instrText>
        </w:r>
        <w:r>
          <w:rPr>
            <w:noProof/>
            <w:webHidden/>
          </w:rPr>
        </w:r>
        <w:r>
          <w:rPr>
            <w:noProof/>
            <w:webHidden/>
          </w:rPr>
          <w:fldChar w:fldCharType="separate"/>
        </w:r>
        <w:r>
          <w:rPr>
            <w:noProof/>
            <w:webHidden/>
          </w:rPr>
          <w:t>11</w:t>
        </w:r>
        <w:r>
          <w:rPr>
            <w:noProof/>
            <w:webHidden/>
          </w:rPr>
          <w:fldChar w:fldCharType="end"/>
        </w:r>
      </w:hyperlink>
    </w:p>
    <w:p w:rsidR="000816FA" w:rsidRDefault="000816FA">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180" w:history="1">
        <w:r w:rsidRPr="00233274">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Appendix</w:t>
        </w:r>
        <w:r>
          <w:rPr>
            <w:noProof/>
            <w:webHidden/>
          </w:rPr>
          <w:tab/>
        </w:r>
        <w:r>
          <w:rPr>
            <w:noProof/>
            <w:webHidden/>
          </w:rPr>
          <w:fldChar w:fldCharType="begin"/>
        </w:r>
        <w:r>
          <w:rPr>
            <w:noProof/>
            <w:webHidden/>
          </w:rPr>
          <w:instrText xml:space="preserve"> PAGEREF _Toc232847180 \h </w:instrText>
        </w:r>
        <w:r>
          <w:rPr>
            <w:noProof/>
            <w:webHidden/>
          </w:rPr>
        </w:r>
        <w:r>
          <w:rPr>
            <w:noProof/>
            <w:webHidden/>
          </w:rPr>
          <w:fldChar w:fldCharType="separate"/>
        </w:r>
        <w:r>
          <w:rPr>
            <w:noProof/>
            <w:webHidden/>
          </w:rPr>
          <w:t>13</w:t>
        </w:r>
        <w:r>
          <w:rPr>
            <w:noProof/>
            <w:webHidden/>
          </w:rPr>
          <w:fldChar w:fldCharType="end"/>
        </w:r>
      </w:hyperlink>
    </w:p>
    <w:p w:rsidR="000816FA" w:rsidRDefault="000816FA">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181" w:history="1">
        <w:r w:rsidRPr="00233274">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Additional Configurations for Data Transfer of Business Partner with SOAP Services</w:t>
        </w:r>
        <w:r>
          <w:rPr>
            <w:noProof/>
            <w:webHidden/>
          </w:rPr>
          <w:tab/>
        </w:r>
        <w:r>
          <w:rPr>
            <w:noProof/>
            <w:webHidden/>
          </w:rPr>
          <w:fldChar w:fldCharType="begin"/>
        </w:r>
        <w:r>
          <w:rPr>
            <w:noProof/>
            <w:webHidden/>
          </w:rPr>
          <w:instrText xml:space="preserve"> PAGEREF _Toc232847181 \h </w:instrText>
        </w:r>
        <w:r>
          <w:rPr>
            <w:noProof/>
            <w:webHidden/>
          </w:rPr>
        </w:r>
        <w:r>
          <w:rPr>
            <w:noProof/>
            <w:webHidden/>
          </w:rPr>
          <w:fldChar w:fldCharType="separate"/>
        </w:r>
        <w:r>
          <w:rPr>
            <w:noProof/>
            <w:webHidden/>
          </w:rPr>
          <w:t>13</w:t>
        </w:r>
        <w:r>
          <w:rPr>
            <w:noProof/>
            <w:webHidden/>
          </w:rPr>
          <w:fldChar w:fldCharType="end"/>
        </w:r>
      </w:hyperlink>
    </w:p>
    <w:p w:rsidR="000816FA" w:rsidRDefault="000816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182" w:history="1">
        <w:r w:rsidRPr="00233274">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Define Filter Criteria in SAP S/4HANA Cloud Public Edition System</w:t>
        </w:r>
        <w:r>
          <w:rPr>
            <w:noProof/>
            <w:webHidden/>
          </w:rPr>
          <w:tab/>
        </w:r>
        <w:r>
          <w:rPr>
            <w:noProof/>
            <w:webHidden/>
          </w:rPr>
          <w:fldChar w:fldCharType="begin"/>
        </w:r>
        <w:r>
          <w:rPr>
            <w:noProof/>
            <w:webHidden/>
          </w:rPr>
          <w:instrText xml:space="preserve"> PAGEREF _Toc232847182 \h </w:instrText>
        </w:r>
        <w:r>
          <w:rPr>
            <w:noProof/>
            <w:webHidden/>
          </w:rPr>
        </w:r>
        <w:r>
          <w:rPr>
            <w:noProof/>
            <w:webHidden/>
          </w:rPr>
          <w:fldChar w:fldCharType="separate"/>
        </w:r>
        <w:r>
          <w:rPr>
            <w:noProof/>
            <w:webHidden/>
          </w:rPr>
          <w:t>13</w:t>
        </w:r>
        <w:r>
          <w:rPr>
            <w:noProof/>
            <w:webHidden/>
          </w:rPr>
          <w:fldChar w:fldCharType="end"/>
        </w:r>
      </w:hyperlink>
    </w:p>
    <w:p w:rsidR="000816FA" w:rsidRDefault="000816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183" w:history="1">
        <w:r w:rsidRPr="00233274">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Maintain Value Mapping in SAP Global Trade Services System</w:t>
        </w:r>
        <w:r>
          <w:rPr>
            <w:noProof/>
            <w:webHidden/>
          </w:rPr>
          <w:tab/>
        </w:r>
        <w:r>
          <w:rPr>
            <w:noProof/>
            <w:webHidden/>
          </w:rPr>
          <w:fldChar w:fldCharType="begin"/>
        </w:r>
        <w:r>
          <w:rPr>
            <w:noProof/>
            <w:webHidden/>
          </w:rPr>
          <w:instrText xml:space="preserve"> PAGEREF _Toc232847183 \h </w:instrText>
        </w:r>
        <w:r>
          <w:rPr>
            <w:noProof/>
            <w:webHidden/>
          </w:rPr>
        </w:r>
        <w:r>
          <w:rPr>
            <w:noProof/>
            <w:webHidden/>
          </w:rPr>
          <w:fldChar w:fldCharType="separate"/>
        </w:r>
        <w:r>
          <w:rPr>
            <w:noProof/>
            <w:webHidden/>
          </w:rPr>
          <w:t>14</w:t>
        </w:r>
        <w:r>
          <w:rPr>
            <w:noProof/>
            <w:webHidden/>
          </w:rPr>
          <w:fldChar w:fldCharType="end"/>
        </w:r>
      </w:hyperlink>
    </w:p>
    <w:p w:rsidR="000816FA" w:rsidRDefault="000816FA">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184" w:history="1">
        <w:r w:rsidRPr="00233274">
          <w:rPr>
            <w:rStyle w:val="Hyperlink"/>
            <w:noProof/>
          </w:rPr>
          <w:t>5.1.3</w:t>
        </w:r>
        <w:r>
          <w:rPr>
            <w:rFonts w:asciiTheme="minorHAnsi" w:eastAsiaTheme="minorEastAsia" w:hAnsiTheme="minorHAnsi" w:cstheme="minorBidi"/>
            <w:noProof/>
            <w:color w:val="auto"/>
            <w:kern w:val="2"/>
            <w:sz w:val="24"/>
            <w:lang w:eastAsia="zh-CN" w:bidi="he-IL"/>
            <w14:ligatures w14:val="standardContextual"/>
          </w:rPr>
          <w:tab/>
        </w:r>
        <w:r w:rsidRPr="00233274">
          <w:rPr>
            <w:rStyle w:val="Hyperlink"/>
            <w:noProof/>
          </w:rPr>
          <w:t>Assign Code Lists to Elements and Systems in SAP Global Trade Services System</w:t>
        </w:r>
        <w:r>
          <w:rPr>
            <w:noProof/>
            <w:webHidden/>
          </w:rPr>
          <w:tab/>
        </w:r>
        <w:r>
          <w:rPr>
            <w:noProof/>
            <w:webHidden/>
          </w:rPr>
          <w:fldChar w:fldCharType="begin"/>
        </w:r>
        <w:r>
          <w:rPr>
            <w:noProof/>
            <w:webHidden/>
          </w:rPr>
          <w:instrText xml:space="preserve"> PAGEREF _Toc232847184 \h </w:instrText>
        </w:r>
        <w:r>
          <w:rPr>
            <w:noProof/>
            <w:webHidden/>
          </w:rPr>
        </w:r>
        <w:r>
          <w:rPr>
            <w:noProof/>
            <w:webHidden/>
          </w:rPr>
          <w:fldChar w:fldCharType="separate"/>
        </w:r>
        <w:r>
          <w:rPr>
            <w:noProof/>
            <w:webHidden/>
          </w:rPr>
          <w:t>15</w:t>
        </w:r>
        <w:r>
          <w:rPr>
            <w:noProof/>
            <w:webHidden/>
          </w:rPr>
          <w:fldChar w:fldCharType="end"/>
        </w:r>
      </w:hyperlink>
    </w:p>
    <w:p w:rsidR="000816FA" w:rsidRPr="00FE477D" w:rsidRDefault="000816FA" w:rsidP="00513A1F">
      <w:r>
        <w:fldChar w:fldCharType="end"/>
      </w:r>
    </w:p>
    <w:p w:rsidR="000816FA" w:rsidRDefault="000816FA" w:rsidP="00513A1F"/>
    <w:bookmarkEnd w:id="1"/>
    <w:p w:rsidR="000816FA" w:rsidRDefault="000816FA" w:rsidP="00513A1F"/>
    <w:p w:rsidR="00B36BC4" w:rsidRDefault="00531CBC">
      <w:pPr>
        <w:pStyle w:val="Heading1"/>
      </w:pPr>
      <w:bookmarkStart w:id="3" w:name="_Toc232847169"/>
      <w:r>
        <w:lastRenderedPageBreak/>
        <w:t>Purpose</w:t>
      </w:r>
      <w:bookmarkEnd w:id="0"/>
      <w:bookmarkEnd w:id="3"/>
    </w:p>
    <w:p w:rsidR="00B36BC4" w:rsidRDefault="00531CBC">
      <w:pPr>
        <w:pStyle w:val="sectiontitle"/>
      </w:pPr>
      <w:r>
        <w:t>Overview</w:t>
      </w:r>
    </w:p>
    <w:p w:rsidR="00B36BC4" w:rsidRDefault="00531CBC">
      <w:r>
        <w:t>You can integrate SAP Global Trade Services 11.0 on-premise with SAP S/4HANA Cloud Private Edition or SAP S/4HANA Cloud Public Edition to use existing rules for trade being managed in the cloud.</w:t>
      </w:r>
    </w:p>
    <w:p w:rsidR="00B36BC4" w:rsidRDefault="00531CBC">
      <w:r>
        <w:t>This scope item enables the communication scenario and the appropriate RFC calls for synchronizing the contact person. Successfully synchronizing the contact person requires that the corresponding business partner already exists in the SAP Global Trade Services system.</w:t>
      </w:r>
    </w:p>
    <w:p w:rsidR="00B36BC4" w:rsidRDefault="00531CB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36BC4" w:rsidRDefault="00B36BC4"/>
    <w:tbl>
      <w:tblPr>
        <w:tblStyle w:val="SAPNote"/>
        <w:tblW w:w="4975" w:type="pct"/>
        <w:tblLook w:val="0600" w:firstRow="0" w:lastRow="0" w:firstColumn="0" w:lastColumn="0" w:noHBand="1" w:noVBand="1"/>
      </w:tblPr>
      <w:tblGrid>
        <w:gridCol w:w="14195"/>
      </w:tblGrid>
      <w:tr w:rsidR="00B36BC4" w:rsidTr="000816FA">
        <w:tc>
          <w:tcPr>
            <w:tcW w:w="0" w:type="auto"/>
          </w:tcPr>
          <w:p w:rsidR="00B36BC4" w:rsidRDefault="00531CB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36BC4" w:rsidRDefault="00531CBC">
      <w:pPr>
        <w:pStyle w:val="Heading1"/>
      </w:pPr>
      <w:bookmarkStart w:id="4" w:name="unique_2"/>
      <w:bookmarkStart w:id="5" w:name="_Toc232847170"/>
      <w:r>
        <w:lastRenderedPageBreak/>
        <w:t>Prerequisites</w:t>
      </w:r>
      <w:bookmarkEnd w:id="4"/>
      <w:bookmarkEnd w:id="5"/>
    </w:p>
    <w:p w:rsidR="00B36BC4" w:rsidRDefault="00531CBC">
      <w:r>
        <w:t xml:space="preserve">This section summarizes all the prerequisites for </w:t>
      </w:r>
      <w:r>
        <w:t>conducting the test in terms of systems, users, master data, organizational data, other test data and business conditions.</w:t>
      </w:r>
    </w:p>
    <w:p w:rsidR="00B36BC4" w:rsidRDefault="00531CBC">
      <w:pPr>
        <w:pStyle w:val="Heading2"/>
      </w:pPr>
      <w:bookmarkStart w:id="6" w:name="unique_3"/>
      <w:bookmarkStart w:id="7" w:name="_Toc232847171"/>
      <w:r>
        <w:t>Additional Manual Configuration</w:t>
      </w:r>
      <w:bookmarkEnd w:id="6"/>
      <w:bookmarkEnd w:id="7"/>
    </w:p>
    <w:p w:rsidR="00B36BC4" w:rsidRDefault="00531CB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B36BC4" w:rsidRDefault="00531CBC">
      <w:hyperlink r:id="rId9" w:history="1">
        <w:r>
          <w:rPr>
            <w:rStyle w:val="underline"/>
          </w:rPr>
          <w:t>Link to Set-Up Instructions</w:t>
        </w:r>
      </w:hyperlink>
    </w:p>
    <w:p w:rsidR="00B36BC4" w:rsidRDefault="00531CBC">
      <w:pPr>
        <w:pStyle w:val="Heading2"/>
      </w:pPr>
      <w:bookmarkStart w:id="8" w:name="unique_4"/>
      <w:bookmarkStart w:id="9" w:name="_Toc232847172"/>
      <w:r>
        <w:t>System Access</w:t>
      </w:r>
      <w:bookmarkEnd w:id="8"/>
      <w:bookmarkEnd w:id="9"/>
    </w:p>
    <w:p w:rsidR="00B36BC4" w:rsidRDefault="00531CBC">
      <w:r>
        <w:t>The test is conducted in the following systems:</w:t>
      </w:r>
    </w:p>
    <w:tbl>
      <w:tblPr>
        <w:tblStyle w:val="SAPStandardTable"/>
        <w:tblW w:w="5000" w:type="pct"/>
        <w:tblInd w:w="3" w:type="dxa"/>
        <w:tblLook w:val="0620" w:firstRow="1" w:lastRow="0" w:firstColumn="0" w:lastColumn="0" w:noHBand="1" w:noVBand="1"/>
      </w:tblPr>
      <w:tblGrid>
        <w:gridCol w:w="2743"/>
        <w:gridCol w:w="11561"/>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System</w:t>
            </w:r>
          </w:p>
        </w:tc>
        <w:tc>
          <w:tcPr>
            <w:tcW w:w="0" w:type="auto"/>
          </w:tcPr>
          <w:p w:rsidR="00B36BC4" w:rsidRPr="000816FA" w:rsidRDefault="00531CBC">
            <w:pPr>
              <w:pStyle w:val="boldparagraph"/>
              <w:rPr>
                <w:sz w:val="16"/>
              </w:rPr>
            </w:pPr>
            <w:r w:rsidRPr="000816FA">
              <w:rPr>
                <w:sz w:val="16"/>
              </w:rPr>
              <w:t>Details</w:t>
            </w:r>
          </w:p>
        </w:tc>
      </w:tr>
      <w:tr w:rsidR="00B36BC4" w:rsidRPr="000816FA" w:rsidTr="000816FA">
        <w:tc>
          <w:tcPr>
            <w:tcW w:w="0" w:type="auto"/>
          </w:tcPr>
          <w:p w:rsidR="00B36BC4" w:rsidRPr="000816FA" w:rsidRDefault="00531CBC">
            <w:pPr>
              <w:rPr>
                <w:sz w:val="16"/>
              </w:rPr>
            </w:pPr>
            <w:r w:rsidRPr="000816FA">
              <w:rPr>
                <w:sz w:val="16"/>
              </w:rPr>
              <w:t>SAP S/4HANA System</w:t>
            </w:r>
          </w:p>
        </w:tc>
        <w:tc>
          <w:tcPr>
            <w:tcW w:w="0" w:type="auto"/>
          </w:tcPr>
          <w:p w:rsidR="000816FA" w:rsidRPr="000816FA" w:rsidRDefault="00531CBC">
            <w:pPr>
              <w:rPr>
                <w:sz w:val="16"/>
              </w:rPr>
            </w:pPr>
            <w:r w:rsidRPr="000816FA">
              <w:rPr>
                <w:sz w:val="16"/>
              </w:rPr>
              <w:t>Accessible via Fiori Launchpad.</w:t>
            </w:r>
          </w:p>
          <w:p w:rsidR="00B36BC4" w:rsidRPr="000816FA" w:rsidRDefault="00531CBC">
            <w:pPr>
              <w:rPr>
                <w:sz w:val="16"/>
              </w:rPr>
            </w:pPr>
            <w:r w:rsidRPr="000816FA">
              <w:rPr>
                <w:sz w:val="16"/>
              </w:rPr>
              <w:t>Your system administrator provides you with the URL to access the various apps assigned to your role.</w:t>
            </w:r>
          </w:p>
        </w:tc>
      </w:tr>
    </w:tbl>
    <w:p w:rsidR="00B36BC4" w:rsidRDefault="00531CBC">
      <w:pPr>
        <w:pStyle w:val="Heading2"/>
      </w:pPr>
      <w:bookmarkStart w:id="10" w:name="unique_5"/>
      <w:bookmarkStart w:id="11" w:name="_Toc232847173"/>
      <w:r>
        <w:t>Roles</w:t>
      </w:r>
      <w:bookmarkEnd w:id="10"/>
      <w:bookmarkEnd w:id="11"/>
    </w:p>
    <w:p w:rsidR="000816FA" w:rsidRDefault="00531CBC">
      <w:r>
        <w:t>Create business roles using the following business role templates delivered by SAP and assign them to your individual test users.</w:t>
      </w:r>
    </w:p>
    <w:p w:rsidR="000816FA" w:rsidRDefault="00531CBC">
      <w:r>
        <w:t xml:space="preserve">Alternatively, if available, you can use the following spaces delivered by SAP. You create a space with pages containing predefined essential apps and assign it to the business role. You then assign this </w:t>
      </w:r>
      <w:r>
        <w:t>business role to your individual users.</w:t>
      </w:r>
    </w:p>
    <w:p w:rsidR="00B36BC4" w:rsidRDefault="00531CBC">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41"/>
        <w:gridCol w:w="2000"/>
        <w:gridCol w:w="5627"/>
        <w:gridCol w:w="4772"/>
        <w:gridCol w:w="464"/>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Name (Role Template)</w:t>
            </w:r>
          </w:p>
        </w:tc>
        <w:tc>
          <w:tcPr>
            <w:tcW w:w="0" w:type="auto"/>
          </w:tcPr>
          <w:p w:rsidR="00B36BC4" w:rsidRPr="000816FA" w:rsidRDefault="00531CBC">
            <w:pPr>
              <w:pStyle w:val="boldparagraph"/>
              <w:rPr>
                <w:sz w:val="16"/>
              </w:rPr>
            </w:pPr>
            <w:r w:rsidRPr="000816FA">
              <w:rPr>
                <w:sz w:val="16"/>
              </w:rPr>
              <w:t>ID (Role Template)</w:t>
            </w:r>
          </w:p>
        </w:tc>
        <w:tc>
          <w:tcPr>
            <w:tcW w:w="0" w:type="auto"/>
          </w:tcPr>
          <w:p w:rsidR="00B36BC4" w:rsidRPr="000816FA" w:rsidRDefault="00531CBC">
            <w:pPr>
              <w:pStyle w:val="boldparagraph"/>
              <w:rPr>
                <w:sz w:val="16"/>
              </w:rPr>
            </w:pPr>
            <w:r w:rsidRPr="000816FA">
              <w:rPr>
                <w:sz w:val="16"/>
              </w:rPr>
              <w:t>Name (Launchpad Space)</w:t>
            </w:r>
          </w:p>
        </w:tc>
        <w:tc>
          <w:tcPr>
            <w:tcW w:w="0" w:type="auto"/>
          </w:tcPr>
          <w:p w:rsidR="00B36BC4" w:rsidRPr="000816FA" w:rsidRDefault="00531CBC">
            <w:pPr>
              <w:pStyle w:val="boldparagraph"/>
              <w:rPr>
                <w:sz w:val="16"/>
              </w:rPr>
            </w:pPr>
            <w:r w:rsidRPr="000816FA">
              <w:rPr>
                <w:sz w:val="16"/>
              </w:rPr>
              <w:t>ID (Launchpad Space)</w:t>
            </w:r>
          </w:p>
        </w:tc>
        <w:tc>
          <w:tcPr>
            <w:tcW w:w="0" w:type="auto"/>
          </w:tcPr>
          <w:p w:rsidR="00B36BC4" w:rsidRPr="000816FA" w:rsidRDefault="00531CBC">
            <w:pPr>
              <w:pStyle w:val="boldparagraph"/>
              <w:rPr>
                <w:sz w:val="16"/>
              </w:rPr>
            </w:pPr>
            <w:r w:rsidRPr="000816FA">
              <w:rPr>
                <w:sz w:val="16"/>
              </w:rPr>
              <w:t>Log On</w:t>
            </w:r>
          </w:p>
        </w:tc>
      </w:tr>
      <w:tr w:rsidR="00B36BC4" w:rsidRPr="000816FA" w:rsidTr="000816FA">
        <w:tc>
          <w:tcPr>
            <w:tcW w:w="0" w:type="auto"/>
          </w:tcPr>
          <w:p w:rsidR="00B36BC4" w:rsidRPr="000816FA" w:rsidRDefault="00531CBC">
            <w:pPr>
              <w:rPr>
                <w:sz w:val="16"/>
              </w:rPr>
            </w:pPr>
            <w:r w:rsidRPr="000816FA">
              <w:rPr>
                <w:sz w:val="16"/>
              </w:rPr>
              <w:t>Administrator - International Trade</w:t>
            </w:r>
          </w:p>
        </w:tc>
        <w:tc>
          <w:tcPr>
            <w:tcW w:w="0" w:type="auto"/>
          </w:tcPr>
          <w:p w:rsidR="00B36BC4" w:rsidRPr="000816FA" w:rsidRDefault="00531CBC">
            <w:pPr>
              <w:rPr>
                <w:sz w:val="16"/>
              </w:rPr>
            </w:pPr>
            <w:r w:rsidRPr="000816FA">
              <w:rPr>
                <w:rStyle w:val="CourierNew"/>
                <w:sz w:val="16"/>
              </w:rPr>
              <w:t>SAP_BR_ADMINISTRATOR_SLL</w:t>
            </w:r>
          </w:p>
        </w:tc>
        <w:tc>
          <w:tcPr>
            <w:tcW w:w="0" w:type="auto"/>
          </w:tcPr>
          <w:p w:rsidR="00B36BC4" w:rsidRPr="000816FA" w:rsidRDefault="00531CBC">
            <w:pPr>
              <w:rPr>
                <w:sz w:val="16"/>
              </w:rPr>
            </w:pPr>
            <w:r w:rsidRPr="000816FA">
              <w:rPr>
                <w:sz w:val="16"/>
              </w:rPr>
              <w:t>International Trade Administration</w:t>
            </w:r>
          </w:p>
        </w:tc>
        <w:tc>
          <w:tcPr>
            <w:tcW w:w="0" w:type="auto"/>
          </w:tcPr>
          <w:p w:rsidR="00B36BC4" w:rsidRPr="000816FA" w:rsidRDefault="00531CBC">
            <w:pPr>
              <w:rPr>
                <w:sz w:val="16"/>
              </w:rPr>
            </w:pPr>
            <w:r w:rsidRPr="000816FA">
              <w:rPr>
                <w:rStyle w:val="CourierNew"/>
                <w:sz w:val="16"/>
              </w:rPr>
              <w:t>SAP_BR_ADMINISTRATOR_SLL</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lastRenderedPageBreak/>
              <w:t>Configuration Expert - Business Network Integration</w:t>
            </w:r>
          </w:p>
        </w:tc>
        <w:tc>
          <w:tcPr>
            <w:tcW w:w="0" w:type="auto"/>
          </w:tcPr>
          <w:p w:rsidR="00B36BC4" w:rsidRPr="000816FA" w:rsidRDefault="00531CBC">
            <w:pPr>
              <w:rPr>
                <w:sz w:val="16"/>
              </w:rPr>
            </w:pPr>
            <w:r w:rsidRPr="000816FA">
              <w:rPr>
                <w:rStyle w:val="CourierNew"/>
                <w:sz w:val="16"/>
              </w:rPr>
              <w:t>SAP_BR_CONF_EXPERT_BUS_NET_INT</w:t>
            </w:r>
          </w:p>
        </w:tc>
        <w:tc>
          <w:tcPr>
            <w:tcW w:w="0" w:type="auto"/>
          </w:tcPr>
          <w:p w:rsidR="00B36BC4" w:rsidRPr="000816FA" w:rsidRDefault="00531CBC">
            <w:pPr>
              <w:rPr>
                <w:sz w:val="16"/>
              </w:rPr>
            </w:pPr>
            <w:r w:rsidRPr="000816FA">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rsidR="00B36BC4" w:rsidRPr="000816FA" w:rsidRDefault="00531CBC">
            <w:pPr>
              <w:rPr>
                <w:sz w:val="16"/>
              </w:rPr>
            </w:pPr>
            <w:r w:rsidRPr="000816FA">
              <w:rPr>
                <w:rStyle w:val="CourierNew"/>
                <w:sz w:val="16"/>
              </w:rPr>
              <w:t>SAP_CORE_SPT_INT_PC / SAP_CON_SPT_CONCUR_INT_PC / SAP_OC_SPT_INT_PC / SAP_CA_SPT_DATA_REP_PC / SAP_CA_SPT_BUS_NETWORK_INT_PC</w:t>
            </w:r>
          </w:p>
        </w:tc>
        <w:tc>
          <w:tcPr>
            <w:tcW w:w="0" w:type="auto"/>
          </w:tcPr>
          <w:p w:rsidR="00B36BC4" w:rsidRPr="000816FA" w:rsidRDefault="00B36BC4">
            <w:pPr>
              <w:rPr>
                <w:sz w:val="16"/>
              </w:rPr>
            </w:pPr>
          </w:p>
        </w:tc>
      </w:tr>
    </w:tbl>
    <w:p w:rsidR="00B36BC4" w:rsidRDefault="00531CBC">
      <w:pPr>
        <w:pStyle w:val="Heading2"/>
      </w:pPr>
      <w:bookmarkStart w:id="12" w:name="unique_6"/>
      <w:bookmarkStart w:id="13" w:name="_Toc232847174"/>
      <w:r>
        <w:t>Business Conditions</w:t>
      </w:r>
      <w:bookmarkEnd w:id="12"/>
      <w:bookmarkEnd w:id="13"/>
    </w:p>
    <w:p w:rsidR="00B36BC4" w:rsidRDefault="00531CBC">
      <w:r>
        <w:t>The business process described in this test script is part of a bigger chain of integrated business processes or scope items. As a consequence, you must have completed the 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6080"/>
        <w:gridCol w:w="8224"/>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Scope Item</w:t>
            </w:r>
          </w:p>
        </w:tc>
        <w:tc>
          <w:tcPr>
            <w:tcW w:w="0" w:type="auto"/>
          </w:tcPr>
          <w:p w:rsidR="00B36BC4" w:rsidRPr="000816FA" w:rsidRDefault="00531CBC">
            <w:pPr>
              <w:pStyle w:val="boldparagraph"/>
              <w:rPr>
                <w:sz w:val="16"/>
              </w:rPr>
            </w:pPr>
            <w:r w:rsidRPr="000816FA">
              <w:rPr>
                <w:sz w:val="16"/>
              </w:rPr>
              <w:t>Business Condition</w:t>
            </w:r>
          </w:p>
        </w:tc>
      </w:tr>
      <w:tr w:rsidR="00B36BC4" w:rsidRPr="000816FA" w:rsidTr="000816FA">
        <w:tc>
          <w:tcPr>
            <w:tcW w:w="0" w:type="auto"/>
          </w:tcPr>
          <w:p w:rsidR="00B36BC4" w:rsidRPr="000816FA" w:rsidRDefault="00531CBC">
            <w:pPr>
              <w:rPr>
                <w:sz w:val="16"/>
              </w:rPr>
            </w:pPr>
            <w:r w:rsidRPr="000816FA">
              <w:rPr>
                <w:sz w:val="16"/>
              </w:rPr>
              <w:t>1WA - Transfer of Primary Master Data for SAP Global Trade Services</w:t>
            </w:r>
          </w:p>
        </w:tc>
        <w:tc>
          <w:tcPr>
            <w:tcW w:w="0" w:type="auto"/>
          </w:tcPr>
          <w:p w:rsidR="00B36BC4" w:rsidRPr="000816FA" w:rsidRDefault="00531CBC">
            <w:pPr>
              <w:rPr>
                <w:sz w:val="16"/>
              </w:rPr>
            </w:pPr>
            <w:r w:rsidRPr="000816FA">
              <w:rPr>
                <w:sz w:val="16"/>
              </w:rPr>
              <w:t>Before you can transfer a contact person, you must first transfer the corresponding customer.</w:t>
            </w:r>
          </w:p>
        </w:tc>
      </w:tr>
    </w:tbl>
    <w:p w:rsidR="00B36BC4" w:rsidRDefault="00531CBC">
      <w:r>
        <w:rPr>
          <w:rStyle w:val="bold"/>
        </w:rPr>
        <w:t>Additional configurations in SAP Global Trade Services system:</w:t>
      </w:r>
    </w:p>
    <w:p w:rsidR="00B36BC4" w:rsidRDefault="00531CBC">
      <w:r>
        <w:t>To make the master data transfer successful, you may need to make additional configurations in the SAP Global Trade Services system (for example, the regions in address). These configurations depend on your SAP Global Trade Services system. This is not covered in this document.</w:t>
      </w:r>
    </w:p>
    <w:p w:rsidR="00B36BC4" w:rsidRDefault="00531CBC">
      <w:r>
        <w:t>If the transfer is not successful, you may check the application logs in SAP Global Trade Services system to get the error details and then fix it.</w:t>
      </w:r>
    </w:p>
    <w:p w:rsidR="00B36BC4" w:rsidRDefault="00531CBC">
      <w:pPr>
        <w:pStyle w:val="Heading2"/>
      </w:pPr>
      <w:bookmarkStart w:id="14" w:name="unique_7"/>
      <w:bookmarkStart w:id="15" w:name="_Toc232847175"/>
      <w:r>
        <w:t>Master Data, Organizational Data, and Other Data</w:t>
      </w:r>
      <w:bookmarkEnd w:id="14"/>
      <w:bookmarkEnd w:id="15"/>
    </w:p>
    <w:p w:rsidR="00B36BC4" w:rsidRDefault="00531CBC">
      <w:r>
        <w:t xml:space="preserve">SAP Best Practices Standard Values based on new global </w:t>
      </w:r>
      <w:r>
        <w:t>template will be used once available. In the table you still see the master data used for the current baseline.</w:t>
      </w:r>
    </w:p>
    <w:p w:rsidR="00B36BC4" w:rsidRDefault="00531CBC">
      <w:r>
        <w:t>Essential master and organizational data was created in your S/4 HANA system in the implementation phase, such as the data that reflects the organizational structure of your company and master data that suits its operational focus, for example, master data for materials, vendors, and customers.</w:t>
      </w:r>
    </w:p>
    <w:p w:rsidR="00B36BC4" w:rsidRDefault="00531CBC">
      <w:r>
        <w:t>This master data usually consists of standardized SAP Best Practices default values, and enables you to go through the process steps of this scope item.</w:t>
      </w:r>
    </w:p>
    <w:tbl>
      <w:tblPr>
        <w:tblStyle w:val="SAPNote"/>
        <w:tblW w:w="4975" w:type="pct"/>
        <w:tblLook w:val="0600" w:firstRow="0" w:lastRow="0" w:firstColumn="0" w:lastColumn="0" w:noHBand="1" w:noVBand="1"/>
      </w:tblPr>
      <w:tblGrid>
        <w:gridCol w:w="14195"/>
      </w:tblGrid>
      <w:tr w:rsidR="00B36BC4" w:rsidTr="000816FA">
        <w:tc>
          <w:tcPr>
            <w:tcW w:w="0" w:type="auto"/>
          </w:tcPr>
          <w:p w:rsidR="000816FA" w:rsidRDefault="00531CBC">
            <w:r>
              <w:rPr>
                <w:rStyle w:val="bold"/>
              </w:rPr>
              <w:t xml:space="preserve">Note </w:t>
            </w:r>
            <w:r>
              <w:t>Additional Master Data (Default Values)</w:t>
            </w:r>
          </w:p>
          <w:p w:rsidR="000816FA" w:rsidRDefault="00531CBC">
            <w:r>
              <w:t>You can test the scope item with other SAP Best Practices default values that have the same characteristics.</w:t>
            </w:r>
          </w:p>
          <w:p w:rsidR="00B36BC4" w:rsidRDefault="00531CBC">
            <w:r>
              <w:t>Check your SAP system to find out which other material master data exists.</w:t>
            </w:r>
          </w:p>
        </w:tc>
      </w:tr>
    </w:tbl>
    <w:p w:rsidR="00531CBC" w:rsidRDefault="00531CBC">
      <w:pPr>
        <w:spacing w:before="0" w:after="0"/>
        <w:rPr>
          <w:vanish/>
        </w:rPr>
      </w:pPr>
    </w:p>
    <w:tbl>
      <w:tblPr>
        <w:tblStyle w:val="SAPNote"/>
        <w:tblW w:w="4975" w:type="pct"/>
        <w:tblLook w:val="0600" w:firstRow="0" w:lastRow="0" w:firstColumn="0" w:lastColumn="0" w:noHBand="1" w:noVBand="1"/>
      </w:tblPr>
      <w:tblGrid>
        <w:gridCol w:w="14195"/>
      </w:tblGrid>
      <w:tr w:rsidR="00B36BC4" w:rsidTr="000816FA">
        <w:tc>
          <w:tcPr>
            <w:tcW w:w="0" w:type="auto"/>
          </w:tcPr>
          <w:p w:rsidR="000816FA" w:rsidRDefault="00531CBC">
            <w:r>
              <w:rPr>
                <w:rStyle w:val="bold"/>
              </w:rPr>
              <w:t xml:space="preserve">Note </w:t>
            </w:r>
            <w:r>
              <w:t>Using Your Own Master Data</w:t>
            </w:r>
          </w:p>
          <w:p w:rsidR="00B36BC4" w:rsidRDefault="00531CBC">
            <w:r>
              <w:t xml:space="preserve">You can also use customized values for any material or organizational data for which you have created master data. For more information about creating master data, see the Master Data </w:t>
            </w:r>
            <w:r>
              <w:t>Procedures documentation.</w:t>
            </w:r>
          </w:p>
        </w:tc>
      </w:tr>
    </w:tbl>
    <w:p w:rsidR="00B36BC4" w:rsidRDefault="00531CBC">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938"/>
        <w:gridCol w:w="2392"/>
        <w:gridCol w:w="488"/>
        <w:gridCol w:w="10486"/>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lastRenderedPageBreak/>
              <w:t>Data</w:t>
            </w:r>
          </w:p>
        </w:tc>
        <w:tc>
          <w:tcPr>
            <w:tcW w:w="0" w:type="auto"/>
          </w:tcPr>
          <w:p w:rsidR="00B36BC4" w:rsidRPr="000816FA" w:rsidRDefault="00531CBC">
            <w:pPr>
              <w:pStyle w:val="boldparagraph"/>
              <w:rPr>
                <w:sz w:val="16"/>
              </w:rPr>
            </w:pPr>
            <w:r w:rsidRPr="000816FA">
              <w:rPr>
                <w:sz w:val="16"/>
              </w:rPr>
              <w:t>Sample Value</w:t>
            </w:r>
          </w:p>
        </w:tc>
        <w:tc>
          <w:tcPr>
            <w:tcW w:w="0" w:type="auto"/>
          </w:tcPr>
          <w:p w:rsidR="00B36BC4" w:rsidRPr="000816FA" w:rsidRDefault="00531CBC">
            <w:pPr>
              <w:pStyle w:val="boldparagraph"/>
              <w:rPr>
                <w:sz w:val="16"/>
              </w:rPr>
            </w:pPr>
            <w:r w:rsidRPr="000816FA">
              <w:rPr>
                <w:sz w:val="16"/>
              </w:rPr>
              <w:t>Detail</w:t>
            </w:r>
          </w:p>
        </w:tc>
        <w:tc>
          <w:tcPr>
            <w:tcW w:w="0" w:type="auto"/>
          </w:tcPr>
          <w:p w:rsidR="00B36BC4" w:rsidRPr="000816FA" w:rsidRDefault="00531CBC">
            <w:pPr>
              <w:pStyle w:val="boldparagraph"/>
              <w:rPr>
                <w:sz w:val="16"/>
              </w:rPr>
            </w:pPr>
            <w:r w:rsidRPr="000816FA">
              <w:rPr>
                <w:sz w:val="16"/>
              </w:rPr>
              <w:t>Comment</w:t>
            </w:r>
          </w:p>
        </w:tc>
      </w:tr>
      <w:tr w:rsidR="00B36BC4" w:rsidRPr="000816FA" w:rsidTr="000816FA">
        <w:tc>
          <w:tcPr>
            <w:tcW w:w="0" w:type="auto"/>
          </w:tcPr>
          <w:p w:rsidR="00B36BC4" w:rsidRPr="000816FA" w:rsidRDefault="00531CBC">
            <w:pPr>
              <w:rPr>
                <w:sz w:val="16"/>
              </w:rPr>
            </w:pPr>
            <w:r w:rsidRPr="000816FA">
              <w:rPr>
                <w:sz w:val="16"/>
              </w:rPr>
              <w:t>Contact Person</w:t>
            </w:r>
          </w:p>
        </w:tc>
        <w:tc>
          <w:tcPr>
            <w:tcW w:w="0" w:type="auto"/>
          </w:tcPr>
          <w:p w:rsidR="00B36BC4" w:rsidRPr="000816FA" w:rsidRDefault="00531CBC">
            <w:pPr>
              <w:rPr>
                <w:sz w:val="16"/>
              </w:rPr>
            </w:pPr>
            <w:r w:rsidRPr="000816FA">
              <w:rPr>
                <w:rStyle w:val="userinput"/>
                <w:sz w:val="16"/>
              </w:rPr>
              <w:t>&lt;name of contact person at customer&gt;</w:t>
            </w:r>
          </w:p>
        </w:tc>
        <w:tc>
          <w:tcPr>
            <w:tcW w:w="0" w:type="auto"/>
          </w:tcPr>
          <w:p w:rsidR="00531CBC" w:rsidRPr="000816FA" w:rsidRDefault="00531CBC">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10272"/>
            </w:tblGrid>
            <w:tr w:rsidR="00B36BC4" w:rsidRPr="000816FA" w:rsidTr="000816F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rsidR="00B36BC4" w:rsidRPr="000816FA" w:rsidRDefault="00531CBC">
                  <w:pPr>
                    <w:rPr>
                      <w:sz w:val="16"/>
                    </w:rPr>
                  </w:pPr>
                  <w:r w:rsidRPr="000816FA">
                    <w:rPr>
                      <w:rStyle w:val="bold"/>
                      <w:sz w:val="16"/>
                    </w:rPr>
                    <w:t xml:space="preserve">Caution </w:t>
                  </w:r>
                  <w:r w:rsidRPr="000816FA">
                    <w:rPr>
                      <w:sz w:val="16"/>
                    </w:rPr>
                    <w:t xml:space="preserve">If you do not maintain the address for the </w:t>
                  </w:r>
                  <w:r w:rsidRPr="000816FA">
                    <w:rPr>
                      <w:sz w:val="16"/>
                    </w:rPr>
                    <w:t>contact person, the data transfer will fail. Once the missing address is maintained for the contact person, update the corresponding customer master data to reassign the relationship.</w:t>
                  </w:r>
                </w:p>
              </w:tc>
            </w:tr>
          </w:tbl>
          <w:p w:rsidR="00531CBC" w:rsidRPr="000816FA" w:rsidRDefault="00531CBC">
            <w:pPr>
              <w:rPr>
                <w:sz w:val="16"/>
              </w:rPr>
            </w:pPr>
          </w:p>
        </w:tc>
      </w:tr>
    </w:tbl>
    <w:p w:rsidR="00B36BC4" w:rsidRDefault="00531CBC">
      <w:r>
        <w:t xml:space="preserve">For more information about creating master data, see the </w:t>
      </w:r>
      <w:r>
        <w:t xml:space="preserve">following </w:t>
      </w:r>
      <w:hyperlink r:id="rId11" w:history="1">
        <w:r>
          <w:rPr>
            <w:rStyle w:val="underline"/>
          </w:rPr>
          <w:t>Master Data Scripts (MDS)</w:t>
        </w:r>
      </w:hyperlink>
      <w:r>
        <w:t xml:space="preserve"> Script documentation.</w:t>
      </w:r>
    </w:p>
    <w:p w:rsidR="00B36BC4" w:rsidRDefault="00531CBC">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2377"/>
        <w:gridCol w:w="11927"/>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MDS</w:t>
            </w:r>
          </w:p>
        </w:tc>
        <w:tc>
          <w:tcPr>
            <w:tcW w:w="0" w:type="auto"/>
          </w:tcPr>
          <w:p w:rsidR="00B36BC4" w:rsidRPr="000816FA" w:rsidRDefault="00531CBC">
            <w:pPr>
              <w:pStyle w:val="boldparagraph"/>
              <w:rPr>
                <w:sz w:val="16"/>
              </w:rPr>
            </w:pPr>
            <w:r w:rsidRPr="000816FA">
              <w:rPr>
                <w:sz w:val="16"/>
              </w:rPr>
              <w:t>Description</w:t>
            </w:r>
          </w:p>
        </w:tc>
      </w:tr>
      <w:tr w:rsidR="00B36BC4" w:rsidRPr="000816FA" w:rsidTr="000816FA">
        <w:tc>
          <w:tcPr>
            <w:tcW w:w="0" w:type="auto"/>
          </w:tcPr>
          <w:p w:rsidR="00B36BC4" w:rsidRPr="000816FA" w:rsidRDefault="00531CBC">
            <w:pPr>
              <w:rPr>
                <w:sz w:val="16"/>
              </w:rPr>
            </w:pPr>
            <w:r w:rsidRPr="000816FA">
              <w:rPr>
                <w:sz w:val="16"/>
              </w:rPr>
              <w:t>BND</w:t>
            </w:r>
          </w:p>
        </w:tc>
        <w:tc>
          <w:tcPr>
            <w:tcW w:w="0" w:type="auto"/>
          </w:tcPr>
          <w:p w:rsidR="00B36BC4" w:rsidRPr="000816FA" w:rsidRDefault="00531CBC">
            <w:pPr>
              <w:rPr>
                <w:sz w:val="16"/>
              </w:rPr>
            </w:pPr>
            <w:r w:rsidRPr="000816FA">
              <w:rPr>
                <w:sz w:val="16"/>
              </w:rPr>
              <w:t>Create Customer Master - MDS</w:t>
            </w:r>
          </w:p>
        </w:tc>
      </w:tr>
    </w:tbl>
    <w:p w:rsidR="00B36BC4" w:rsidRDefault="00531CBC">
      <w:pPr>
        <w:pStyle w:val="Heading1"/>
      </w:pPr>
      <w:bookmarkStart w:id="16" w:name="unique_8"/>
      <w:bookmarkStart w:id="17" w:name="_Toc232847176"/>
      <w:r>
        <w:lastRenderedPageBreak/>
        <w:t>Overview Table</w:t>
      </w:r>
      <w:bookmarkEnd w:id="16"/>
      <w:bookmarkEnd w:id="17"/>
    </w:p>
    <w:p w:rsidR="00B36BC4" w:rsidRDefault="00531CBC">
      <w:r>
        <w:t xml:space="preserve">The scope item </w:t>
      </w:r>
      <w:r>
        <w:rPr>
          <w:rStyle w:val="screenelement"/>
        </w:rPr>
        <w:t>Transfer of Contact Person for SAP Global Trade Services</w:t>
      </w:r>
      <w:r>
        <w:t xml:space="preserve"> consists of several process steps provided in the table below.</w:t>
      </w:r>
    </w:p>
    <w:tbl>
      <w:tblPr>
        <w:tblStyle w:val="SAPNote"/>
        <w:tblW w:w="4975" w:type="pct"/>
        <w:tblLook w:val="0600" w:firstRow="0" w:lastRow="0" w:firstColumn="0" w:lastColumn="0" w:noHBand="1" w:noVBand="1"/>
      </w:tblPr>
      <w:tblGrid>
        <w:gridCol w:w="14195"/>
      </w:tblGrid>
      <w:tr w:rsidR="00B36BC4" w:rsidTr="000816FA">
        <w:tc>
          <w:tcPr>
            <w:tcW w:w="0" w:type="auto"/>
          </w:tcPr>
          <w:p w:rsidR="000816FA" w:rsidRDefault="00531CBC">
            <w:r>
              <w:rPr>
                <w:rStyle w:val="bold"/>
              </w:rPr>
              <w:t xml:space="preserve">Note </w:t>
            </w:r>
            <w:r>
              <w:t>If your system administrator has enabled spaces and pages on the SAP Fiori launchpad, the homepage will only contain the essential apps for performing the typical tasks of a business role.</w:t>
            </w:r>
          </w:p>
          <w:p w:rsidR="000816FA" w:rsidRDefault="00531CBC">
            <w:r>
              <w:t>You can find all other (searchable) apps not included on the homepage using the search bar (</w:t>
            </w:r>
            <w:hyperlink r:id="rId12" w:history="1">
              <w:r>
                <w:rPr>
                  <w:rStyle w:val="underline"/>
                </w:rPr>
                <w:t>2434549</w:t>
              </w:r>
            </w:hyperlink>
            <w:r>
              <w:t>).</w:t>
            </w:r>
          </w:p>
          <w:p w:rsidR="00B36BC4" w:rsidRDefault="00531CBC">
            <w:r>
              <w:t xml:space="preserve">If you want to personalize the homepage and include the hidden apps, navigate to your user profile and choose </w:t>
            </w:r>
            <w:r>
              <w:rPr>
                <w:rStyle w:val="screenelement"/>
              </w:rPr>
              <w:t>App Finder</w:t>
            </w:r>
            <w:r>
              <w:t>.</w:t>
            </w:r>
          </w:p>
        </w:tc>
      </w:tr>
    </w:tbl>
    <w:p w:rsidR="00531CBC" w:rsidRDefault="00531CBC">
      <w:pPr>
        <w:spacing w:before="0" w:after="0"/>
        <w:rPr>
          <w:vanish/>
        </w:rPr>
      </w:pPr>
    </w:p>
    <w:tbl>
      <w:tblPr>
        <w:tblStyle w:val="SAPStandardTable"/>
        <w:tblW w:w="5000" w:type="pct"/>
        <w:tblInd w:w="3" w:type="dxa"/>
        <w:tblLook w:val="0620" w:firstRow="1" w:lastRow="0" w:firstColumn="0" w:lastColumn="0" w:noHBand="1" w:noVBand="1"/>
      </w:tblPr>
      <w:tblGrid>
        <w:gridCol w:w="2791"/>
        <w:gridCol w:w="2234"/>
        <w:gridCol w:w="3527"/>
        <w:gridCol w:w="5752"/>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Process Step</w:t>
            </w:r>
          </w:p>
        </w:tc>
        <w:tc>
          <w:tcPr>
            <w:tcW w:w="0" w:type="auto"/>
          </w:tcPr>
          <w:p w:rsidR="00B36BC4" w:rsidRPr="000816FA" w:rsidRDefault="00531CBC">
            <w:pPr>
              <w:pStyle w:val="boldparagraph"/>
              <w:rPr>
                <w:sz w:val="16"/>
              </w:rPr>
            </w:pPr>
            <w:r w:rsidRPr="000816FA">
              <w:rPr>
                <w:sz w:val="16"/>
              </w:rPr>
              <w:t>Business Role</w:t>
            </w:r>
          </w:p>
        </w:tc>
        <w:tc>
          <w:tcPr>
            <w:tcW w:w="0" w:type="auto"/>
          </w:tcPr>
          <w:p w:rsidR="00B36BC4" w:rsidRPr="000816FA" w:rsidRDefault="00531CBC">
            <w:pPr>
              <w:pStyle w:val="boldparagraph"/>
              <w:rPr>
                <w:sz w:val="16"/>
              </w:rPr>
            </w:pPr>
            <w:r w:rsidRPr="000816FA">
              <w:rPr>
                <w:sz w:val="16"/>
              </w:rPr>
              <w:t>Transaction/App</w:t>
            </w:r>
          </w:p>
        </w:tc>
        <w:tc>
          <w:tcPr>
            <w:tcW w:w="0" w:type="auto"/>
          </w:tcPr>
          <w:p w:rsidR="00B36BC4" w:rsidRPr="000816FA" w:rsidRDefault="00531CBC">
            <w:pPr>
              <w:pStyle w:val="boldparagraph"/>
              <w:rPr>
                <w:sz w:val="16"/>
              </w:rPr>
            </w:pPr>
            <w:r w:rsidRPr="000816FA">
              <w:rPr>
                <w:sz w:val="16"/>
              </w:rPr>
              <w:t>Expected Result</w:t>
            </w:r>
          </w:p>
        </w:tc>
      </w:tr>
      <w:tr w:rsidR="00B36BC4" w:rsidRPr="000816FA" w:rsidTr="000816FA">
        <w:tc>
          <w:tcPr>
            <w:tcW w:w="0" w:type="auto"/>
          </w:tcPr>
          <w:p w:rsidR="00B36BC4" w:rsidRPr="000816FA" w:rsidRDefault="00531CBC">
            <w:pPr>
              <w:rPr>
                <w:sz w:val="16"/>
              </w:rPr>
            </w:pPr>
            <w:hyperlink r:id="rId13" w:history="1">
              <w:r w:rsidRPr="000816FA">
                <w:rPr>
                  <w:sz w:val="16"/>
                </w:rPr>
                <w:t>Schedule Transfer of Contact Persons</w:t>
              </w:r>
            </w:hyperlink>
            <w:r w:rsidRPr="000816FA">
              <w:rPr>
                <w:sz w:val="16"/>
              </w:rPr>
              <w:t xml:space="preserve">  [page ] </w:t>
            </w:r>
            <w:r w:rsidRPr="000816FA">
              <w:rPr>
                <w:sz w:val="16"/>
              </w:rPr>
              <w:fldChar w:fldCharType="begin"/>
            </w:r>
            <w:r w:rsidRPr="000816FA">
              <w:rPr>
                <w:sz w:val="16"/>
              </w:rPr>
              <w:instrText xml:space="preserve"> PAGEREF unique_9 </w:instrText>
            </w:r>
            <w:r w:rsidRPr="000816FA">
              <w:rPr>
                <w:sz w:val="16"/>
              </w:rPr>
              <w:fldChar w:fldCharType="separate"/>
            </w:r>
            <w:r w:rsidR="000816FA">
              <w:rPr>
                <w:noProof/>
                <w:sz w:val="16"/>
              </w:rPr>
              <w:t>7</w:t>
            </w:r>
            <w:r w:rsidRPr="000816FA">
              <w:rPr>
                <w:sz w:val="16"/>
              </w:rPr>
              <w:fldChar w:fldCharType="end"/>
            </w:r>
          </w:p>
        </w:tc>
        <w:tc>
          <w:tcPr>
            <w:tcW w:w="0" w:type="auto"/>
          </w:tcPr>
          <w:p w:rsidR="00B36BC4" w:rsidRPr="000816FA" w:rsidRDefault="00531CBC">
            <w:pPr>
              <w:rPr>
                <w:sz w:val="16"/>
              </w:rPr>
            </w:pPr>
            <w:r w:rsidRPr="000816FA">
              <w:rPr>
                <w:sz w:val="16"/>
              </w:rPr>
              <w:t>Configuration Expert - Business Network Integration</w:t>
            </w:r>
          </w:p>
        </w:tc>
        <w:tc>
          <w:tcPr>
            <w:tcW w:w="0" w:type="auto"/>
          </w:tcPr>
          <w:p w:rsidR="00B36BC4" w:rsidRPr="000816FA" w:rsidRDefault="00531CBC">
            <w:pPr>
              <w:rPr>
                <w:sz w:val="16"/>
              </w:rPr>
            </w:pPr>
            <w:r w:rsidRPr="000816FA">
              <w:rPr>
                <w:rStyle w:val="screenelement"/>
                <w:sz w:val="16"/>
              </w:rPr>
              <w:t>Replicate by Replication Model</w:t>
            </w:r>
            <w:r w:rsidRPr="000816FA">
              <w:rPr>
                <w:sz w:val="16"/>
              </w:rPr>
              <w:t xml:space="preserve"> </w:t>
            </w:r>
            <w:r w:rsidRPr="000816FA">
              <w:rPr>
                <w:rStyle w:val="CourierNew"/>
                <w:sz w:val="16"/>
              </w:rPr>
              <w:t>(DRF_WDA0478)</w:t>
            </w:r>
          </w:p>
        </w:tc>
        <w:tc>
          <w:tcPr>
            <w:tcW w:w="0" w:type="auto"/>
          </w:tcPr>
          <w:p w:rsidR="00B36BC4" w:rsidRPr="000816FA" w:rsidRDefault="00531CBC">
            <w:pPr>
              <w:rPr>
                <w:sz w:val="16"/>
              </w:rPr>
            </w:pPr>
            <w:r w:rsidRPr="000816FA">
              <w:rPr>
                <w:sz w:val="16"/>
              </w:rPr>
              <w:t>The contact persons are transferred with SOAP services to the SAP Global Trade Services system.</w:t>
            </w:r>
          </w:p>
        </w:tc>
      </w:tr>
      <w:tr w:rsidR="00B36BC4" w:rsidRPr="000816FA" w:rsidTr="000816FA">
        <w:tc>
          <w:tcPr>
            <w:tcW w:w="0" w:type="auto"/>
          </w:tcPr>
          <w:p w:rsidR="00B36BC4" w:rsidRPr="000816FA" w:rsidRDefault="00531CBC">
            <w:pPr>
              <w:rPr>
                <w:sz w:val="16"/>
              </w:rPr>
            </w:pPr>
            <w:hyperlink r:id="rId14" w:history="1">
              <w:r w:rsidRPr="000816FA">
                <w:rPr>
                  <w:sz w:val="16"/>
                </w:rPr>
                <w:t>Schedule Transfer of Contact Persons</w:t>
              </w:r>
            </w:hyperlink>
            <w:r w:rsidRPr="000816FA">
              <w:rPr>
                <w:sz w:val="16"/>
              </w:rPr>
              <w:t xml:space="preserve">  [page ] </w:t>
            </w:r>
            <w:r w:rsidRPr="000816FA">
              <w:rPr>
                <w:sz w:val="16"/>
              </w:rPr>
              <w:fldChar w:fldCharType="begin"/>
            </w:r>
            <w:r w:rsidRPr="000816FA">
              <w:rPr>
                <w:sz w:val="16"/>
              </w:rPr>
              <w:instrText xml:space="preserve"> PAGEREF unique_9 </w:instrText>
            </w:r>
            <w:r w:rsidRPr="000816FA">
              <w:rPr>
                <w:sz w:val="16"/>
              </w:rPr>
              <w:fldChar w:fldCharType="separate"/>
            </w:r>
            <w:r w:rsidR="000816FA">
              <w:rPr>
                <w:noProof/>
                <w:sz w:val="16"/>
              </w:rPr>
              <w:t>7</w:t>
            </w:r>
            <w:r w:rsidRPr="000816FA">
              <w:rPr>
                <w:sz w:val="16"/>
              </w:rPr>
              <w:fldChar w:fldCharType="end"/>
            </w:r>
          </w:p>
        </w:tc>
        <w:tc>
          <w:tcPr>
            <w:tcW w:w="0" w:type="auto"/>
          </w:tcPr>
          <w:p w:rsidR="00B36BC4" w:rsidRPr="000816FA" w:rsidRDefault="00531CBC">
            <w:pPr>
              <w:rPr>
                <w:sz w:val="16"/>
              </w:rPr>
            </w:pPr>
            <w:r w:rsidRPr="000816FA">
              <w:rPr>
                <w:sz w:val="16"/>
              </w:rPr>
              <w:t>Administrator - International Trade</w:t>
            </w:r>
          </w:p>
        </w:tc>
        <w:tc>
          <w:tcPr>
            <w:tcW w:w="0" w:type="auto"/>
          </w:tcPr>
          <w:p w:rsidR="00B36BC4" w:rsidRPr="000816FA" w:rsidRDefault="00531CBC">
            <w:pPr>
              <w:rPr>
                <w:sz w:val="16"/>
              </w:rPr>
            </w:pPr>
            <w:r w:rsidRPr="000816FA">
              <w:rPr>
                <w:rStyle w:val="screenelement"/>
                <w:sz w:val="16"/>
              </w:rPr>
              <w:t>Schedule Transfer of Contact Persons</w:t>
            </w:r>
            <w:r w:rsidRPr="000816FA">
              <w:rPr>
                <w:sz w:val="16"/>
              </w:rPr>
              <w:t xml:space="preserve"> - </w:t>
            </w:r>
            <w:r w:rsidRPr="000816FA">
              <w:rPr>
                <w:rStyle w:val="screenelement"/>
                <w:sz w:val="16"/>
              </w:rPr>
              <w:t>Global Trade Services</w:t>
            </w:r>
            <w:r w:rsidRPr="000816FA">
              <w:rPr>
                <w:sz w:val="16"/>
              </w:rPr>
              <w:t xml:space="preserve"> </w:t>
            </w:r>
            <w:r w:rsidRPr="000816FA">
              <w:rPr>
                <w:rStyle w:val="CourierNew"/>
                <w:sz w:val="16"/>
              </w:rPr>
              <w:t>(F2803)</w:t>
            </w:r>
          </w:p>
        </w:tc>
        <w:tc>
          <w:tcPr>
            <w:tcW w:w="0" w:type="auto"/>
          </w:tcPr>
          <w:p w:rsidR="00B36BC4" w:rsidRPr="000816FA" w:rsidRDefault="00531CBC">
            <w:pPr>
              <w:rPr>
                <w:sz w:val="16"/>
              </w:rPr>
            </w:pPr>
            <w:r w:rsidRPr="000816FA">
              <w:rPr>
                <w:sz w:val="16"/>
              </w:rPr>
              <w:t>The selected contact persons are transferred to SAP Global Trade Services system.</w:t>
            </w:r>
          </w:p>
        </w:tc>
      </w:tr>
      <w:tr w:rsidR="00B36BC4" w:rsidRPr="000816FA" w:rsidTr="000816FA">
        <w:tc>
          <w:tcPr>
            <w:tcW w:w="0" w:type="auto"/>
          </w:tcPr>
          <w:p w:rsidR="00B36BC4" w:rsidRPr="000816FA" w:rsidRDefault="00531CBC">
            <w:pPr>
              <w:rPr>
                <w:sz w:val="16"/>
              </w:rPr>
            </w:pPr>
            <w:hyperlink r:id="rId15" w:history="1">
              <w:r w:rsidRPr="000816FA">
                <w:rPr>
                  <w:sz w:val="16"/>
                </w:rPr>
                <w:t>Schedule Transfer of Changed Master Data (Optional)</w:t>
              </w:r>
            </w:hyperlink>
            <w:r w:rsidRPr="000816FA">
              <w:rPr>
                <w:sz w:val="16"/>
              </w:rPr>
              <w:t xml:space="preserve">  [page ] </w:t>
            </w:r>
            <w:r w:rsidRPr="000816FA">
              <w:rPr>
                <w:sz w:val="16"/>
              </w:rPr>
              <w:fldChar w:fldCharType="begin"/>
            </w:r>
            <w:r w:rsidRPr="000816FA">
              <w:rPr>
                <w:sz w:val="16"/>
              </w:rPr>
              <w:instrText xml:space="preserve"> PAGEREF unique_10 </w:instrText>
            </w:r>
            <w:r w:rsidRPr="000816FA">
              <w:rPr>
                <w:sz w:val="16"/>
              </w:rPr>
              <w:fldChar w:fldCharType="separate"/>
            </w:r>
            <w:r w:rsidR="000816FA">
              <w:rPr>
                <w:noProof/>
                <w:sz w:val="16"/>
              </w:rPr>
              <w:t>11</w:t>
            </w:r>
            <w:r w:rsidRPr="000816FA">
              <w:rPr>
                <w:sz w:val="16"/>
              </w:rPr>
              <w:fldChar w:fldCharType="end"/>
            </w:r>
          </w:p>
        </w:tc>
        <w:tc>
          <w:tcPr>
            <w:tcW w:w="0" w:type="auto"/>
          </w:tcPr>
          <w:p w:rsidR="00B36BC4" w:rsidRPr="000816FA" w:rsidRDefault="00531CBC">
            <w:pPr>
              <w:rPr>
                <w:sz w:val="16"/>
              </w:rPr>
            </w:pPr>
            <w:r w:rsidRPr="000816FA">
              <w:rPr>
                <w:sz w:val="16"/>
              </w:rPr>
              <w:t>Administrator - International Trade</w:t>
            </w:r>
          </w:p>
        </w:tc>
        <w:tc>
          <w:tcPr>
            <w:tcW w:w="0" w:type="auto"/>
          </w:tcPr>
          <w:p w:rsidR="00B36BC4" w:rsidRPr="000816FA" w:rsidRDefault="00531CBC">
            <w:pPr>
              <w:rPr>
                <w:sz w:val="16"/>
              </w:rPr>
            </w:pPr>
            <w:r w:rsidRPr="000816FA">
              <w:rPr>
                <w:rStyle w:val="screenelement"/>
                <w:sz w:val="16"/>
              </w:rPr>
              <w:t>Schedule Transfer of Changed Master Data</w:t>
            </w:r>
            <w:r w:rsidRPr="000816FA">
              <w:rPr>
                <w:sz w:val="16"/>
              </w:rPr>
              <w:t xml:space="preserve"> - </w:t>
            </w:r>
            <w:r w:rsidRPr="000816FA">
              <w:rPr>
                <w:rStyle w:val="screenelement"/>
                <w:sz w:val="16"/>
              </w:rPr>
              <w:t>Global Trade Services</w:t>
            </w:r>
            <w:r w:rsidRPr="000816FA">
              <w:rPr>
                <w:sz w:val="16"/>
              </w:rPr>
              <w:t xml:space="preserve"> </w:t>
            </w:r>
            <w:r w:rsidRPr="000816FA">
              <w:rPr>
                <w:rStyle w:val="CourierNew"/>
                <w:sz w:val="16"/>
              </w:rPr>
              <w:t>(F6041)</w:t>
            </w:r>
          </w:p>
        </w:tc>
        <w:tc>
          <w:tcPr>
            <w:tcW w:w="0" w:type="auto"/>
          </w:tcPr>
          <w:p w:rsidR="00B36BC4" w:rsidRPr="000816FA" w:rsidRDefault="00531CBC">
            <w:pPr>
              <w:rPr>
                <w:sz w:val="16"/>
              </w:rPr>
            </w:pPr>
            <w:r w:rsidRPr="000816FA">
              <w:rPr>
                <w:sz w:val="16"/>
              </w:rPr>
              <w:t>The application jobs of transfer changed master data are scheduled, and the changed master data is transferred by the scheduled application jobs.</w:t>
            </w:r>
          </w:p>
        </w:tc>
      </w:tr>
    </w:tbl>
    <w:p w:rsidR="00B36BC4" w:rsidRDefault="00531CBC">
      <w:pPr>
        <w:pStyle w:val="Heading1"/>
      </w:pPr>
      <w:bookmarkStart w:id="18" w:name="unique_11"/>
      <w:bookmarkStart w:id="19" w:name="_Toc232847177"/>
      <w:r>
        <w:lastRenderedPageBreak/>
        <w:t>Test Procedures</w:t>
      </w:r>
      <w:bookmarkEnd w:id="18"/>
      <w:bookmarkEnd w:id="19"/>
    </w:p>
    <w:p w:rsidR="00B36BC4" w:rsidRDefault="00531CBC">
      <w:r>
        <w:t>This section describes test procedures for each process step that belongs to this scope item.</w:t>
      </w:r>
    </w:p>
    <w:p w:rsidR="00B36BC4" w:rsidRDefault="00531CBC">
      <w:pPr>
        <w:pStyle w:val="Heading2"/>
      </w:pPr>
      <w:bookmarkStart w:id="20" w:name="unique_9"/>
      <w:bookmarkStart w:id="21" w:name="_Toc232847178"/>
      <w:r>
        <w:t>Schedule Transfer of Contact Persons</w:t>
      </w:r>
      <w:bookmarkEnd w:id="20"/>
      <w:bookmarkEnd w:id="21"/>
    </w:p>
    <w:p w:rsidR="00B36BC4" w:rsidRDefault="00531CBC">
      <w:pPr>
        <w:pStyle w:val="sectiontitle"/>
      </w:pPr>
      <w:r>
        <w:t>Test Administration</w:t>
      </w:r>
    </w:p>
    <w:p w:rsidR="00B36BC4" w:rsidRDefault="00531CBC">
      <w:r>
        <w:t>Customer project: Fill in the project-specific parts.</w:t>
      </w:r>
    </w:p>
    <w:p w:rsidR="00B36BC4" w:rsidRDefault="00B36BC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B36BC4" w:rsidRPr="000816FA" w:rsidTr="0008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31CBC" w:rsidRPr="000816FA" w:rsidRDefault="00531CBC">
            <w:pPr>
              <w:rPr>
                <w:sz w:val="12"/>
              </w:rPr>
            </w:pPr>
          </w:p>
        </w:tc>
      </w:tr>
      <w:tr w:rsidR="00B36BC4" w:rsidRPr="000816FA" w:rsidTr="0008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31CBC" w:rsidRPr="000816FA" w:rsidRDefault="00531C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31CBC" w:rsidRPr="000816FA" w:rsidRDefault="00531CBC">
            <w:pPr>
              <w:rPr>
                <w:sz w:val="12"/>
              </w:rPr>
            </w:pPr>
          </w:p>
        </w:tc>
      </w:tr>
      <w:tr w:rsidR="00B36BC4" w:rsidRPr="000816FA" w:rsidTr="0008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31CBC" w:rsidRPr="000816FA" w:rsidRDefault="00531C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rStyle w:val="userinput"/>
                <w:sz w:val="12"/>
              </w:rPr>
              <w:t>&lt;State the Service Provider, Customer or Joint Service Provider and Customer&gt;</w:t>
            </w:r>
          </w:p>
        </w:tc>
      </w:tr>
    </w:tbl>
    <w:p w:rsidR="00B36BC4" w:rsidRDefault="00531CBC">
      <w:pPr>
        <w:pStyle w:val="sectiontitle"/>
      </w:pPr>
      <w:r>
        <w:t>Purpose</w:t>
      </w:r>
    </w:p>
    <w:p w:rsidR="00B36BC4" w:rsidRDefault="00531CBC">
      <w:r>
        <w:t>Transfer the contact person master data to SAP Global Trade Services system.</w:t>
      </w:r>
    </w:p>
    <w:p w:rsidR="00B36BC4" w:rsidRDefault="00531CBC">
      <w:pPr>
        <w:pStyle w:val="sectiontitle"/>
      </w:pPr>
      <w:r>
        <w:t>Prerequisites</w:t>
      </w:r>
    </w:p>
    <w:tbl>
      <w:tblPr>
        <w:tblStyle w:val="SAPCaution"/>
        <w:tblW w:w="4975" w:type="pct"/>
        <w:tblLook w:val="0600" w:firstRow="0" w:lastRow="0" w:firstColumn="0" w:lastColumn="0" w:noHBand="1" w:noVBand="1"/>
      </w:tblPr>
      <w:tblGrid>
        <w:gridCol w:w="14195"/>
      </w:tblGrid>
      <w:tr w:rsidR="00B36BC4" w:rsidTr="000816FA">
        <w:tc>
          <w:tcPr>
            <w:tcW w:w="0" w:type="auto"/>
          </w:tcPr>
          <w:p w:rsidR="00B36BC4" w:rsidRDefault="00531CBC">
            <w:r>
              <w:rPr>
                <w:rStyle w:val="bold"/>
              </w:rPr>
              <w:t xml:space="preserve">Caution </w:t>
            </w:r>
            <w:r>
              <w:t xml:space="preserve">Before you start the test procedures, ensure that the Set-up Instruction Guide of this scope item is executed to ensure working </w:t>
            </w:r>
            <w:r>
              <w:t>connectivity between the SAP S/4HANA Cloud Public Edition system and the SAP Global Trade Services system.</w:t>
            </w:r>
          </w:p>
        </w:tc>
      </w:tr>
    </w:tbl>
    <w:p w:rsidR="00B36BC4" w:rsidRDefault="00531CBC">
      <w:pPr>
        <w:pStyle w:val="sectiontitle"/>
      </w:pPr>
      <w:r>
        <w:t>Procedure</w:t>
      </w:r>
    </w:p>
    <w:p w:rsidR="00B36BC4" w:rsidRDefault="00531CBC">
      <w:r>
        <w:t>Depending on your system environments, choose one of the following options to transfer contact person master data:</w:t>
      </w:r>
    </w:p>
    <w:p w:rsidR="00B36BC4" w:rsidRDefault="00B36BC4"/>
    <w:tbl>
      <w:tblPr>
        <w:tblStyle w:val="SAPNote"/>
        <w:tblW w:w="4975" w:type="pct"/>
        <w:tblLook w:val="0600" w:firstRow="0" w:lastRow="0" w:firstColumn="0" w:lastColumn="0" w:noHBand="1" w:noVBand="1"/>
      </w:tblPr>
      <w:tblGrid>
        <w:gridCol w:w="14195"/>
      </w:tblGrid>
      <w:tr w:rsidR="00B36BC4" w:rsidTr="000816FA">
        <w:tc>
          <w:tcPr>
            <w:tcW w:w="0" w:type="auto"/>
          </w:tcPr>
          <w:p w:rsidR="000816FA" w:rsidRDefault="00531CBC">
            <w:r>
              <w:rPr>
                <w:rStyle w:val="bold"/>
              </w:rPr>
              <w:t xml:space="preserve">Note </w:t>
            </w:r>
            <w:r>
              <w:t>If your SAP Global Trade Services system operates on the SAP HANA edition, it is recommended to set SOAP services as the default method for transferring business partner data.</w:t>
            </w:r>
          </w:p>
          <w:p w:rsidR="00B36BC4" w:rsidRDefault="00531CBC">
            <w:r>
              <w:t>If the multiple address handling functionality is activated in the SAP S/4HANA Cloud Public Edition system, using SOAP services for business partner transfer is the sole option for transferring contact person data.</w:t>
            </w:r>
          </w:p>
        </w:tc>
      </w:tr>
    </w:tbl>
    <w:p w:rsidR="00531CBC" w:rsidRDefault="00531CBC">
      <w:pPr>
        <w:spacing w:before="0" w:after="0"/>
        <w:rPr>
          <w:vanish/>
        </w:rPr>
      </w:pPr>
    </w:p>
    <w:tbl>
      <w:tblPr>
        <w:tblStyle w:val="SAPCaution"/>
        <w:tblW w:w="4975" w:type="pct"/>
        <w:tblLook w:val="0600" w:firstRow="0" w:lastRow="0" w:firstColumn="0" w:lastColumn="0" w:noHBand="1" w:noVBand="1"/>
      </w:tblPr>
      <w:tblGrid>
        <w:gridCol w:w="14195"/>
      </w:tblGrid>
      <w:tr w:rsidR="00B36BC4" w:rsidTr="000816FA">
        <w:tc>
          <w:tcPr>
            <w:tcW w:w="0" w:type="auto"/>
          </w:tcPr>
          <w:p w:rsidR="00B36BC4" w:rsidRDefault="00531CBC">
            <w:r>
              <w:rPr>
                <w:rStyle w:val="bold"/>
              </w:rPr>
              <w:t xml:space="preserve">Caution </w:t>
            </w:r>
            <w:r>
              <w:t>During testing, ensure that you use different contact persons for each option.</w:t>
            </w:r>
          </w:p>
        </w:tc>
      </w:tr>
    </w:tbl>
    <w:p w:rsidR="00B36BC4" w:rsidRDefault="00531CBC">
      <w:pPr>
        <w:pStyle w:val="sectiontitle"/>
      </w:pPr>
      <w:r>
        <w:lastRenderedPageBreak/>
        <w:t xml:space="preserve">Option 1: Business Partner Transfer with </w:t>
      </w:r>
      <w:r>
        <w:t>SOAP Services</w:t>
      </w:r>
    </w:p>
    <w:tbl>
      <w:tblPr>
        <w:tblStyle w:val="SAPCaution"/>
        <w:tblW w:w="4975" w:type="pct"/>
        <w:tblLook w:val="0600" w:firstRow="0" w:lastRow="0" w:firstColumn="0" w:lastColumn="0" w:noHBand="1" w:noVBand="1"/>
      </w:tblPr>
      <w:tblGrid>
        <w:gridCol w:w="14195"/>
      </w:tblGrid>
      <w:tr w:rsidR="00B36BC4" w:rsidTr="000816FA">
        <w:tc>
          <w:tcPr>
            <w:tcW w:w="0" w:type="auto"/>
          </w:tcPr>
          <w:p w:rsidR="00B36BC4" w:rsidRDefault="00531CBC">
            <w:r>
              <w:rPr>
                <w:rStyle w:val="bold"/>
              </w:rPr>
              <w:t xml:space="preserve">Caution </w:t>
            </w:r>
            <w:r>
              <w:t xml:space="preserve">Before you start the data transfer, ensure that the chapter </w:t>
            </w:r>
            <w:hyperlink r:id="rId16" w:history="1">
              <w:r>
                <w:t>Additional Configurations for Data Transfer of Business Partner with SOAP Services</w:t>
              </w:r>
            </w:hyperlink>
            <w:r>
              <w:t xml:space="preserve">  [page ] </w:t>
            </w:r>
            <w:r>
              <w:fldChar w:fldCharType="begin"/>
            </w:r>
            <w:r>
              <w:instrText xml:space="preserve"> PAGEREF unique_12 </w:instrText>
            </w:r>
            <w:r>
              <w:fldChar w:fldCharType="separate"/>
            </w:r>
            <w:r w:rsidR="000816FA">
              <w:rPr>
                <w:noProof/>
              </w:rPr>
              <w:t>13</w:t>
            </w:r>
            <w:r>
              <w:fldChar w:fldCharType="end"/>
            </w:r>
            <w:r>
              <w:t xml:space="preserve"> has been completed.</w:t>
            </w:r>
          </w:p>
        </w:tc>
      </w:tr>
    </w:tbl>
    <w:p w:rsidR="00B36BC4" w:rsidRDefault="00B36BC4"/>
    <w:tbl>
      <w:tblPr>
        <w:tblStyle w:val="SAPNote"/>
        <w:tblW w:w="4975" w:type="pct"/>
        <w:tblLook w:val="0600" w:firstRow="0" w:lastRow="0" w:firstColumn="0" w:lastColumn="0" w:noHBand="1" w:noVBand="1"/>
      </w:tblPr>
      <w:tblGrid>
        <w:gridCol w:w="14195"/>
      </w:tblGrid>
      <w:tr w:rsidR="00B36BC4" w:rsidTr="000816FA">
        <w:tc>
          <w:tcPr>
            <w:tcW w:w="0" w:type="auto"/>
          </w:tcPr>
          <w:p w:rsidR="000816FA" w:rsidRDefault="00531CBC">
            <w:r>
              <w:rPr>
                <w:rStyle w:val="bold"/>
              </w:rPr>
              <w:t xml:space="preserve">Note </w:t>
            </w:r>
            <w:r>
              <w:t xml:space="preserve">The business partner data transfer depends on the output mode chosen for the business object type </w:t>
            </w:r>
            <w:r>
              <w:rPr>
                <w:rStyle w:val="screenelement"/>
              </w:rPr>
              <w:t>986 - Business Partner including Relationships</w:t>
            </w:r>
            <w:r>
              <w:t xml:space="preserve">. This output mode is set in the step </w:t>
            </w:r>
            <w:r>
              <w:rPr>
                <w:rStyle w:val="italic"/>
              </w:rPr>
              <w:t xml:space="preserve">Create Communication Agreement of </w:t>
            </w:r>
            <w:r>
              <w:rPr>
                <w:rStyle w:val="italic"/>
              </w:rPr>
              <w:t>SAP_COM_0008</w:t>
            </w:r>
            <w:r>
              <w:t>, which is described in the Set-up Instruction of this scope item.</w:t>
            </w:r>
          </w:p>
          <w:p w:rsidR="00B36BC4" w:rsidRDefault="00531CBC">
            <w:r>
              <w:t xml:space="preserve">When the output mode is not specified, set to </w:t>
            </w:r>
            <w:r>
              <w:rPr>
                <w:rStyle w:val="screenelement"/>
              </w:rPr>
              <w:t>Object - Dependent Default</w:t>
            </w:r>
            <w:r>
              <w:t xml:space="preserve">, or set to </w:t>
            </w:r>
            <w:r>
              <w:rPr>
                <w:rStyle w:val="screenelement"/>
              </w:rPr>
              <w:t>D - Direct Output</w:t>
            </w:r>
            <w:r>
              <w:t xml:space="preserve">, business partners are instantly replicated upon creation or modification. Whereas when the output mode is set to </w:t>
            </w:r>
            <w:r>
              <w:rPr>
                <w:rStyle w:val="screenelement"/>
              </w:rPr>
              <w:t>P - Pooled Output</w:t>
            </w:r>
            <w:r>
              <w:t>, changes to business partners are accumulated and replicated later through scheduled jobs.</w:t>
            </w:r>
          </w:p>
        </w:tc>
      </w:tr>
    </w:tbl>
    <w:p w:rsidR="00B36BC4" w:rsidRDefault="00B36BC4"/>
    <w:p w:rsidR="000816FA" w:rsidRDefault="00531CBC">
      <w:r>
        <w:t>Below are the steps for manually replicating selected business partners for your reference:</w:t>
      </w:r>
    </w:p>
    <w:p w:rsidR="00B36BC4" w:rsidRDefault="00531CBC">
      <w:pPr>
        <w:pStyle w:val="listpara1"/>
        <w:numPr>
          <w:ilvl w:val="0"/>
          <w:numId w:val="5"/>
        </w:numPr>
      </w:pPr>
      <w:r>
        <w:t>Execute Manual Replication in SAP S/4HANA Cloud Public Edition System:</w:t>
      </w:r>
    </w:p>
    <w:p w:rsidR="00B36BC4" w:rsidRDefault="00B36BC4">
      <w:pPr>
        <w:pStyle w:val="listpara1"/>
      </w:pPr>
    </w:p>
    <w:tbl>
      <w:tblPr>
        <w:tblStyle w:val="SAPStandardTable"/>
        <w:tblW w:w="5000" w:type="pct"/>
        <w:tblInd w:w="0" w:type="dxa"/>
        <w:tblLook w:val="0620" w:firstRow="1" w:lastRow="0" w:firstColumn="0" w:lastColumn="0" w:noHBand="1" w:noVBand="1"/>
      </w:tblPr>
      <w:tblGrid>
        <w:gridCol w:w="660"/>
        <w:gridCol w:w="1931"/>
        <w:gridCol w:w="3459"/>
        <w:gridCol w:w="2441"/>
        <w:gridCol w:w="5813"/>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Test Step #</w:t>
            </w:r>
          </w:p>
        </w:tc>
        <w:tc>
          <w:tcPr>
            <w:tcW w:w="0" w:type="auto"/>
          </w:tcPr>
          <w:p w:rsidR="00B36BC4" w:rsidRPr="000816FA" w:rsidRDefault="00531CBC">
            <w:pPr>
              <w:pStyle w:val="boldparagraph"/>
              <w:rPr>
                <w:sz w:val="16"/>
              </w:rPr>
            </w:pPr>
            <w:r w:rsidRPr="000816FA">
              <w:rPr>
                <w:sz w:val="16"/>
              </w:rPr>
              <w:t>Test Step Name</w:t>
            </w:r>
          </w:p>
        </w:tc>
        <w:tc>
          <w:tcPr>
            <w:tcW w:w="0" w:type="auto"/>
          </w:tcPr>
          <w:p w:rsidR="00B36BC4" w:rsidRPr="000816FA" w:rsidRDefault="00531CBC">
            <w:pPr>
              <w:pStyle w:val="boldparagraph"/>
              <w:rPr>
                <w:sz w:val="16"/>
              </w:rPr>
            </w:pPr>
            <w:r w:rsidRPr="000816FA">
              <w:rPr>
                <w:sz w:val="16"/>
              </w:rPr>
              <w:t>Instruction</w:t>
            </w:r>
          </w:p>
        </w:tc>
        <w:tc>
          <w:tcPr>
            <w:tcW w:w="0" w:type="auto"/>
          </w:tcPr>
          <w:p w:rsidR="00B36BC4" w:rsidRPr="000816FA" w:rsidRDefault="00531CBC">
            <w:pPr>
              <w:pStyle w:val="boldparagraph"/>
              <w:rPr>
                <w:sz w:val="16"/>
              </w:rPr>
            </w:pPr>
            <w:r w:rsidRPr="000816FA">
              <w:rPr>
                <w:sz w:val="16"/>
              </w:rPr>
              <w:t>Expected Result</w:t>
            </w:r>
          </w:p>
        </w:tc>
        <w:tc>
          <w:tcPr>
            <w:tcW w:w="0" w:type="auto"/>
          </w:tcPr>
          <w:p w:rsidR="00B36BC4" w:rsidRPr="000816FA" w:rsidRDefault="00531CBC">
            <w:pPr>
              <w:pStyle w:val="boldparagraph"/>
              <w:rPr>
                <w:sz w:val="16"/>
              </w:rPr>
            </w:pPr>
            <w:r w:rsidRPr="000816FA">
              <w:rPr>
                <w:sz w:val="16"/>
              </w:rPr>
              <w:t>Pass / Fail / Comment</w:t>
            </w:r>
          </w:p>
        </w:tc>
      </w:tr>
      <w:tr w:rsidR="00B36BC4" w:rsidRPr="000816FA" w:rsidTr="000816FA">
        <w:tc>
          <w:tcPr>
            <w:tcW w:w="0" w:type="auto"/>
          </w:tcPr>
          <w:p w:rsidR="00B36BC4" w:rsidRPr="000816FA" w:rsidRDefault="00531CBC">
            <w:pPr>
              <w:rPr>
                <w:sz w:val="16"/>
              </w:rPr>
            </w:pPr>
            <w:r w:rsidRPr="000816FA">
              <w:rPr>
                <w:sz w:val="16"/>
              </w:rPr>
              <w:t>1</w:t>
            </w:r>
          </w:p>
        </w:tc>
        <w:tc>
          <w:tcPr>
            <w:tcW w:w="0" w:type="auto"/>
          </w:tcPr>
          <w:p w:rsidR="00B36BC4" w:rsidRPr="000816FA" w:rsidRDefault="00531CBC">
            <w:pPr>
              <w:rPr>
                <w:sz w:val="16"/>
              </w:rPr>
            </w:pPr>
            <w:r w:rsidRPr="000816FA">
              <w:rPr>
                <w:rStyle w:val="bold"/>
                <w:sz w:val="16"/>
              </w:rPr>
              <w:t>Log onto SAP S/4HANA Cloud Public Edition System</w:t>
            </w:r>
          </w:p>
        </w:tc>
        <w:tc>
          <w:tcPr>
            <w:tcW w:w="0" w:type="auto"/>
          </w:tcPr>
          <w:p w:rsidR="00B36BC4" w:rsidRPr="000816FA" w:rsidRDefault="00531CBC">
            <w:pPr>
              <w:rPr>
                <w:sz w:val="16"/>
              </w:rPr>
            </w:pPr>
            <w:r w:rsidRPr="000816FA">
              <w:rPr>
                <w:sz w:val="16"/>
              </w:rPr>
              <w:t>Log onto the SAP Fiori launchpad using the role Configuration Expert - Business Network Integration.</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2</w:t>
            </w:r>
          </w:p>
        </w:tc>
        <w:tc>
          <w:tcPr>
            <w:tcW w:w="0" w:type="auto"/>
          </w:tcPr>
          <w:p w:rsidR="00B36BC4" w:rsidRPr="000816FA" w:rsidRDefault="00531CBC">
            <w:pPr>
              <w:rPr>
                <w:sz w:val="16"/>
              </w:rPr>
            </w:pPr>
            <w:r w:rsidRPr="000816FA">
              <w:rPr>
                <w:rStyle w:val="bold"/>
                <w:sz w:val="16"/>
              </w:rPr>
              <w:t>Access App</w:t>
            </w:r>
          </w:p>
        </w:tc>
        <w:tc>
          <w:tcPr>
            <w:tcW w:w="0" w:type="auto"/>
          </w:tcPr>
          <w:p w:rsidR="00B36BC4" w:rsidRPr="000816FA" w:rsidRDefault="00531CBC">
            <w:pPr>
              <w:rPr>
                <w:sz w:val="16"/>
              </w:rPr>
            </w:pPr>
            <w:r w:rsidRPr="000816FA">
              <w:rPr>
                <w:sz w:val="16"/>
              </w:rPr>
              <w:t xml:space="preserve">Choose </w:t>
            </w:r>
            <w:r w:rsidRPr="000816FA">
              <w:rPr>
                <w:rStyle w:val="screenelement"/>
                <w:sz w:val="16"/>
              </w:rPr>
              <w:t>Define Filter Criteria</w:t>
            </w:r>
            <w:r w:rsidRPr="000816FA">
              <w:rPr>
                <w:sz w:val="16"/>
              </w:rPr>
              <w:t xml:space="preserve"> </w:t>
            </w:r>
            <w:r w:rsidRPr="000816FA">
              <w:rPr>
                <w:rStyle w:val="CourierNew"/>
                <w:sz w:val="16"/>
              </w:rPr>
              <w:t>(F6519)</w:t>
            </w:r>
          </w:p>
        </w:tc>
        <w:tc>
          <w:tcPr>
            <w:tcW w:w="0" w:type="auto"/>
          </w:tcPr>
          <w:p w:rsidR="00B36BC4" w:rsidRPr="000816FA" w:rsidRDefault="00531CBC">
            <w:pPr>
              <w:rPr>
                <w:sz w:val="16"/>
              </w:rPr>
            </w:pPr>
            <w:r w:rsidRPr="000816FA">
              <w:rPr>
                <w:sz w:val="16"/>
              </w:rPr>
              <w:t xml:space="preserve">The </w:t>
            </w:r>
            <w:r w:rsidRPr="000816FA">
              <w:rPr>
                <w:rStyle w:val="screenelement"/>
                <w:sz w:val="16"/>
              </w:rPr>
              <w:t>Define Filter Criteria</w:t>
            </w:r>
            <w:r w:rsidRPr="000816FA">
              <w:rPr>
                <w:sz w:val="16"/>
              </w:rPr>
              <w:t xml:space="preserve"> screen is displayed.</w:t>
            </w:r>
          </w:p>
        </w:tc>
        <w:tc>
          <w:tcPr>
            <w:tcW w:w="0" w:type="auto"/>
          </w:tcPr>
          <w:tbl>
            <w:tblPr>
              <w:tblW w:w="4975" w:type="pct"/>
              <w:tblCellMar>
                <w:left w:w="10" w:type="dxa"/>
                <w:right w:w="10" w:type="dxa"/>
              </w:tblCellMar>
              <w:tblLook w:val="0000" w:firstRow="0" w:lastRow="0" w:firstColumn="0" w:lastColumn="0" w:noHBand="0" w:noVBand="0"/>
            </w:tblPr>
            <w:tblGrid>
              <w:gridCol w:w="5623"/>
            </w:tblGrid>
            <w:tr w:rsidR="00B36BC4" w:rsidRPr="000816FA" w:rsidTr="0008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36BC4" w:rsidRPr="000816FA" w:rsidRDefault="00531CBC">
                  <w:pPr>
                    <w:rPr>
                      <w:sz w:val="16"/>
                    </w:rPr>
                  </w:pPr>
                  <w:r w:rsidRPr="000816FA">
                    <w:rPr>
                      <w:rStyle w:val="bold"/>
                      <w:sz w:val="16"/>
                    </w:rPr>
                    <w:t xml:space="preserve">Note </w:t>
                  </w:r>
                  <w:r w:rsidRPr="000816FA">
                    <w:rPr>
                      <w:sz w:val="16"/>
                    </w:rPr>
                    <w:t xml:space="preserve">If the filter criteria is defined, you can directly choose the app </w:t>
                  </w:r>
                  <w:r w:rsidRPr="000816FA">
                    <w:rPr>
                      <w:rStyle w:val="screenelement"/>
                      <w:sz w:val="16"/>
                    </w:rPr>
                    <w:t>Replicate by Replication Model</w:t>
                  </w:r>
                  <w:r w:rsidRPr="000816FA">
                    <w:rPr>
                      <w:sz w:val="16"/>
                    </w:rPr>
                    <w:t>.</w:t>
                  </w:r>
                </w:p>
              </w:tc>
            </w:tr>
          </w:tbl>
          <w:p w:rsidR="00531CBC" w:rsidRPr="000816FA" w:rsidRDefault="00531CBC">
            <w:pPr>
              <w:rPr>
                <w:sz w:val="16"/>
              </w:rPr>
            </w:pPr>
          </w:p>
        </w:tc>
      </w:tr>
      <w:tr w:rsidR="00B36BC4" w:rsidRPr="000816FA" w:rsidTr="000816FA">
        <w:tc>
          <w:tcPr>
            <w:tcW w:w="0" w:type="auto"/>
          </w:tcPr>
          <w:p w:rsidR="00B36BC4" w:rsidRPr="000816FA" w:rsidRDefault="00531CBC">
            <w:pPr>
              <w:rPr>
                <w:sz w:val="16"/>
              </w:rPr>
            </w:pPr>
            <w:r w:rsidRPr="000816FA">
              <w:rPr>
                <w:sz w:val="16"/>
              </w:rPr>
              <w:t>3</w:t>
            </w:r>
          </w:p>
        </w:tc>
        <w:tc>
          <w:tcPr>
            <w:tcW w:w="0" w:type="auto"/>
          </w:tcPr>
          <w:p w:rsidR="00B36BC4" w:rsidRPr="000816FA" w:rsidRDefault="00531CBC">
            <w:pPr>
              <w:rPr>
                <w:sz w:val="16"/>
              </w:rPr>
            </w:pPr>
            <w:r w:rsidRPr="000816FA">
              <w:rPr>
                <w:rStyle w:val="bold"/>
                <w:sz w:val="16"/>
              </w:rPr>
              <w:t>Define Filter Criteria</w:t>
            </w:r>
          </w:p>
        </w:tc>
        <w:tc>
          <w:tcPr>
            <w:tcW w:w="0" w:type="auto"/>
          </w:tcPr>
          <w:p w:rsidR="000816FA" w:rsidRPr="000816FA" w:rsidRDefault="00531CBC">
            <w:pPr>
              <w:rPr>
                <w:sz w:val="16"/>
              </w:rPr>
            </w:pPr>
            <w:r w:rsidRPr="000816FA">
              <w:rPr>
                <w:sz w:val="16"/>
              </w:rPr>
              <w:t xml:space="preserve">Under the filter area, enter the following replication model and choose </w:t>
            </w:r>
            <w:r w:rsidRPr="000816FA">
              <w:rPr>
                <w:rStyle w:val="screenelement"/>
                <w:sz w:val="16"/>
              </w:rPr>
              <w:t>Go</w:t>
            </w:r>
            <w:r w:rsidRPr="000816FA">
              <w:rPr>
                <w:sz w:val="16"/>
              </w:rPr>
              <w:t>:</w:t>
            </w:r>
          </w:p>
          <w:p w:rsidR="000816FA" w:rsidRPr="000816FA" w:rsidRDefault="00531CBC">
            <w:pPr>
              <w:rPr>
                <w:sz w:val="16"/>
              </w:rPr>
            </w:pPr>
            <w:r w:rsidRPr="000816FA">
              <w:rPr>
                <w:rStyle w:val="screenelement"/>
                <w:sz w:val="16"/>
              </w:rPr>
              <w:t>Replication Model</w:t>
            </w:r>
            <w:r w:rsidRPr="000816FA">
              <w:rPr>
                <w:sz w:val="16"/>
              </w:rPr>
              <w:t xml:space="preserve">: </w:t>
            </w:r>
            <w:r w:rsidRPr="000816FA">
              <w:rPr>
                <w:rStyle w:val="userinput"/>
                <w:sz w:val="16"/>
              </w:rPr>
              <w:t>&lt;Select the replication model, for example, S4BUPAGTS&gt;</w:t>
            </w:r>
          </w:p>
          <w:p w:rsidR="000816FA" w:rsidRPr="000816FA" w:rsidRDefault="00531CBC">
            <w:pPr>
              <w:rPr>
                <w:sz w:val="16"/>
              </w:rPr>
            </w:pPr>
            <w:r w:rsidRPr="000816FA">
              <w:rPr>
                <w:sz w:val="16"/>
              </w:rPr>
              <w:t>Click on the selected replication model.</w:t>
            </w:r>
          </w:p>
          <w:p w:rsidR="000816FA" w:rsidRPr="000816FA" w:rsidRDefault="00531CBC">
            <w:pPr>
              <w:rPr>
                <w:sz w:val="16"/>
              </w:rPr>
            </w:pPr>
            <w:r w:rsidRPr="000816FA">
              <w:rPr>
                <w:sz w:val="16"/>
              </w:rPr>
              <w:t xml:space="preserve">Choose </w:t>
            </w:r>
            <w:r w:rsidRPr="000816FA">
              <w:rPr>
                <w:rStyle w:val="screenelement"/>
                <w:sz w:val="16"/>
              </w:rPr>
              <w:t>Edit</w:t>
            </w:r>
            <w:r w:rsidRPr="000816FA">
              <w:rPr>
                <w:sz w:val="16"/>
              </w:rPr>
              <w:t xml:space="preserve">, and click on the filter object </w:t>
            </w:r>
            <w:r w:rsidRPr="000816FA">
              <w:rPr>
                <w:rStyle w:val="screenelement"/>
                <w:sz w:val="16"/>
              </w:rPr>
              <w:t xml:space="preserve">BP </w:t>
            </w:r>
            <w:r w:rsidRPr="000816FA">
              <w:rPr>
                <w:rStyle w:val="screenelement"/>
                <w:sz w:val="16"/>
              </w:rPr>
              <w:t>Service Filter (OTC 986)</w:t>
            </w:r>
            <w:r w:rsidRPr="000816FA">
              <w:rPr>
                <w:sz w:val="16"/>
              </w:rPr>
              <w:t xml:space="preserve"> under the </w:t>
            </w:r>
            <w:r w:rsidRPr="000816FA">
              <w:rPr>
                <w:rStyle w:val="screenelement"/>
                <w:sz w:val="16"/>
              </w:rPr>
              <w:t>Main Filters</w:t>
            </w:r>
            <w:r w:rsidRPr="000816FA">
              <w:rPr>
                <w:sz w:val="16"/>
              </w:rPr>
              <w:t xml:space="preserve"> area.</w:t>
            </w:r>
          </w:p>
          <w:p w:rsidR="000816FA" w:rsidRPr="000816FA" w:rsidRDefault="00531CBC">
            <w:pPr>
              <w:rPr>
                <w:sz w:val="16"/>
              </w:rPr>
            </w:pPr>
            <w:r w:rsidRPr="000816FA">
              <w:rPr>
                <w:sz w:val="16"/>
              </w:rPr>
              <w:t xml:space="preserve">Next, choose </w:t>
            </w:r>
            <w:r w:rsidRPr="000816FA">
              <w:rPr>
                <w:rStyle w:val="screenelement"/>
                <w:sz w:val="16"/>
              </w:rPr>
              <w:t>Create</w:t>
            </w:r>
            <w:r w:rsidRPr="000816FA">
              <w:rPr>
                <w:sz w:val="16"/>
              </w:rPr>
              <w:t xml:space="preserve"> to add the filter entry below, and then click on </w:t>
            </w:r>
            <w:r w:rsidRPr="000816FA">
              <w:rPr>
                <w:rStyle w:val="screenelement"/>
                <w:sz w:val="16"/>
              </w:rPr>
              <w:t>Apply</w:t>
            </w:r>
            <w:r w:rsidRPr="000816FA">
              <w:rPr>
                <w:sz w:val="16"/>
              </w:rPr>
              <w:t>.</w:t>
            </w:r>
          </w:p>
          <w:p w:rsidR="000816FA" w:rsidRPr="000816FA" w:rsidRDefault="00531CBC">
            <w:pPr>
              <w:rPr>
                <w:sz w:val="16"/>
              </w:rPr>
            </w:pPr>
            <w:r w:rsidRPr="000816FA">
              <w:rPr>
                <w:rStyle w:val="screenelement"/>
                <w:sz w:val="16"/>
              </w:rPr>
              <w:t>Field Name</w:t>
            </w:r>
            <w:r w:rsidRPr="000816FA">
              <w:rPr>
                <w:sz w:val="16"/>
              </w:rPr>
              <w:t xml:space="preserve">: </w:t>
            </w:r>
            <w:r w:rsidRPr="000816FA">
              <w:rPr>
                <w:rStyle w:val="userinput"/>
                <w:sz w:val="16"/>
              </w:rPr>
              <w:t>Business Partner Number (PARTNER)</w:t>
            </w:r>
          </w:p>
          <w:p w:rsidR="000816FA" w:rsidRPr="000816FA" w:rsidRDefault="00531CBC">
            <w:pPr>
              <w:rPr>
                <w:sz w:val="16"/>
              </w:rPr>
            </w:pPr>
            <w:r w:rsidRPr="000816FA">
              <w:rPr>
                <w:rStyle w:val="screenelement"/>
                <w:sz w:val="16"/>
              </w:rPr>
              <w:t>Filter</w:t>
            </w:r>
            <w:r w:rsidRPr="000816FA">
              <w:rPr>
                <w:sz w:val="16"/>
              </w:rPr>
              <w:t xml:space="preserve">: </w:t>
            </w:r>
            <w:r w:rsidRPr="000816FA">
              <w:rPr>
                <w:rStyle w:val="userinput"/>
                <w:sz w:val="16"/>
              </w:rPr>
              <w:t>equal to</w:t>
            </w:r>
          </w:p>
          <w:p w:rsidR="000816FA" w:rsidRPr="000816FA" w:rsidRDefault="00531CBC">
            <w:pPr>
              <w:rPr>
                <w:sz w:val="16"/>
              </w:rPr>
            </w:pPr>
            <w:r w:rsidRPr="000816FA">
              <w:rPr>
                <w:rStyle w:val="screenelement"/>
                <w:sz w:val="16"/>
              </w:rPr>
              <w:t>Value</w:t>
            </w:r>
            <w:r w:rsidRPr="000816FA">
              <w:rPr>
                <w:sz w:val="16"/>
              </w:rPr>
              <w:t xml:space="preserve">: </w:t>
            </w:r>
            <w:r w:rsidRPr="000816FA">
              <w:rPr>
                <w:rStyle w:val="userinput"/>
                <w:sz w:val="16"/>
              </w:rPr>
              <w:t>&lt;Select the business partner number of the contact person&gt;</w:t>
            </w:r>
          </w:p>
          <w:p w:rsidR="00B36BC4" w:rsidRPr="000816FA" w:rsidRDefault="00531CBC">
            <w:pPr>
              <w:rPr>
                <w:sz w:val="16"/>
              </w:rPr>
            </w:pPr>
            <w:r w:rsidRPr="000816FA">
              <w:rPr>
                <w:sz w:val="16"/>
              </w:rPr>
              <w:lastRenderedPageBreak/>
              <w:t xml:space="preserve">Choose </w:t>
            </w:r>
            <w:r w:rsidRPr="000816FA">
              <w:rPr>
                <w:rStyle w:val="screenelement"/>
                <w:sz w:val="16"/>
              </w:rPr>
              <w:t>Save</w:t>
            </w:r>
            <w:r w:rsidRPr="000816FA">
              <w:rPr>
                <w:sz w:val="16"/>
              </w:rPr>
              <w:t>.</w:t>
            </w:r>
          </w:p>
        </w:tc>
        <w:tc>
          <w:tcPr>
            <w:tcW w:w="0" w:type="auto"/>
          </w:tcPr>
          <w:p w:rsidR="000816FA" w:rsidRPr="000816FA" w:rsidRDefault="00531CBC">
            <w:pPr>
              <w:rPr>
                <w:sz w:val="16"/>
              </w:rPr>
            </w:pPr>
            <w:r w:rsidRPr="000816FA">
              <w:rPr>
                <w:sz w:val="16"/>
              </w:rPr>
              <w:lastRenderedPageBreak/>
              <w:t>The filter criteria is defined, and the business partner is selected for replication.</w:t>
            </w:r>
          </w:p>
          <w:p w:rsidR="00B36BC4" w:rsidRPr="000816FA" w:rsidRDefault="00531CBC">
            <w:pPr>
              <w:rPr>
                <w:sz w:val="16"/>
              </w:rPr>
            </w:pPr>
            <w:r w:rsidRPr="000816FA">
              <w:rPr>
                <w:sz w:val="16"/>
              </w:rPr>
              <w:t xml:space="preserve">Next, access the app </w:t>
            </w:r>
            <w:r w:rsidRPr="000816FA">
              <w:rPr>
                <w:rStyle w:val="screenelement"/>
                <w:sz w:val="16"/>
              </w:rPr>
              <w:t>Replicate by Replication Model</w:t>
            </w:r>
            <w:r w:rsidRPr="000816FA">
              <w:rPr>
                <w:sz w:val="16"/>
              </w:rPr>
              <w:t xml:space="preserve"> to start the replication.</w:t>
            </w:r>
          </w:p>
        </w:tc>
        <w:tc>
          <w:tcPr>
            <w:tcW w:w="0" w:type="auto"/>
          </w:tcPr>
          <w:p w:rsidR="00B36BC4" w:rsidRPr="000816FA" w:rsidRDefault="00531CBC">
            <w:pPr>
              <w:rPr>
                <w:sz w:val="16"/>
              </w:rPr>
            </w:pPr>
            <w:r w:rsidRPr="000816FA">
              <w:rPr>
                <w:sz w:val="16"/>
              </w:rPr>
              <w:t xml:space="preserve">The replication model is defined in the step </w:t>
            </w:r>
            <w:r w:rsidRPr="000816FA">
              <w:rPr>
                <w:rStyle w:val="italic"/>
                <w:sz w:val="16"/>
              </w:rPr>
              <w:t>Create Communication Agreement of SAP_COM_0008</w:t>
            </w:r>
            <w:r w:rsidRPr="000816FA">
              <w:rPr>
                <w:sz w:val="16"/>
              </w:rPr>
              <w:t>, which is described in the Set-up Instruction of this scope item.</w:t>
            </w:r>
          </w:p>
        </w:tc>
      </w:tr>
      <w:tr w:rsidR="00B36BC4" w:rsidRPr="000816FA" w:rsidTr="000816FA">
        <w:tc>
          <w:tcPr>
            <w:tcW w:w="0" w:type="auto"/>
          </w:tcPr>
          <w:p w:rsidR="00B36BC4" w:rsidRPr="000816FA" w:rsidRDefault="00531CBC">
            <w:pPr>
              <w:rPr>
                <w:sz w:val="16"/>
              </w:rPr>
            </w:pPr>
            <w:r w:rsidRPr="000816FA">
              <w:rPr>
                <w:sz w:val="16"/>
              </w:rPr>
              <w:t>4</w:t>
            </w:r>
          </w:p>
        </w:tc>
        <w:tc>
          <w:tcPr>
            <w:tcW w:w="0" w:type="auto"/>
          </w:tcPr>
          <w:p w:rsidR="00B36BC4" w:rsidRPr="000816FA" w:rsidRDefault="00531CBC">
            <w:pPr>
              <w:rPr>
                <w:sz w:val="16"/>
              </w:rPr>
            </w:pPr>
            <w:r w:rsidRPr="000816FA">
              <w:rPr>
                <w:rStyle w:val="bold"/>
                <w:sz w:val="16"/>
              </w:rPr>
              <w:t>Access App</w:t>
            </w:r>
          </w:p>
        </w:tc>
        <w:tc>
          <w:tcPr>
            <w:tcW w:w="0" w:type="auto"/>
          </w:tcPr>
          <w:p w:rsidR="00B36BC4" w:rsidRPr="000816FA" w:rsidRDefault="00531CBC">
            <w:pPr>
              <w:rPr>
                <w:sz w:val="16"/>
              </w:rPr>
            </w:pPr>
            <w:r w:rsidRPr="000816FA">
              <w:rPr>
                <w:sz w:val="16"/>
              </w:rPr>
              <w:t xml:space="preserve">Choose </w:t>
            </w:r>
            <w:r w:rsidRPr="000816FA">
              <w:rPr>
                <w:rStyle w:val="screenelement"/>
                <w:sz w:val="16"/>
              </w:rPr>
              <w:t>Replicate by Replication Model</w:t>
            </w:r>
            <w:r w:rsidRPr="000816FA">
              <w:rPr>
                <w:sz w:val="16"/>
              </w:rPr>
              <w:t xml:space="preserve"> </w:t>
            </w:r>
            <w:r w:rsidRPr="000816FA">
              <w:rPr>
                <w:rStyle w:val="CourierNew"/>
                <w:sz w:val="16"/>
              </w:rPr>
              <w:t>(DRF_WDA0478)</w:t>
            </w:r>
          </w:p>
        </w:tc>
        <w:tc>
          <w:tcPr>
            <w:tcW w:w="0" w:type="auto"/>
          </w:tcPr>
          <w:p w:rsidR="00B36BC4" w:rsidRPr="000816FA" w:rsidRDefault="00531CBC">
            <w:pPr>
              <w:rPr>
                <w:sz w:val="16"/>
              </w:rPr>
            </w:pPr>
            <w:r w:rsidRPr="000816FA">
              <w:rPr>
                <w:sz w:val="16"/>
              </w:rPr>
              <w:t xml:space="preserve">The </w:t>
            </w:r>
            <w:r w:rsidRPr="000816FA">
              <w:rPr>
                <w:rStyle w:val="screenelement"/>
                <w:sz w:val="16"/>
              </w:rPr>
              <w:t>Replicate by Replication Model</w:t>
            </w:r>
            <w:r w:rsidRPr="000816FA">
              <w:rPr>
                <w:sz w:val="16"/>
              </w:rPr>
              <w:t xml:space="preserve"> screen is displayed.</w:t>
            </w:r>
          </w:p>
        </w:tc>
        <w:tc>
          <w:tcPr>
            <w:tcW w:w="0" w:type="auto"/>
          </w:tcPr>
          <w:p w:rsidR="00B36BC4" w:rsidRPr="000816FA" w:rsidRDefault="00531CBC">
            <w:pPr>
              <w:rPr>
                <w:sz w:val="16"/>
              </w:rPr>
            </w:pPr>
            <w:r w:rsidRPr="000816FA">
              <w:rPr>
                <w:sz w:val="16"/>
              </w:rPr>
              <w:t xml:space="preserve">You can also execute the data replication by accessing the app </w:t>
            </w:r>
            <w:r w:rsidRPr="000816FA">
              <w:rPr>
                <w:rStyle w:val="screenelement"/>
                <w:sz w:val="16"/>
              </w:rPr>
              <w:t>Replicate by Object Selection</w:t>
            </w:r>
            <w:r w:rsidRPr="000816FA">
              <w:rPr>
                <w:sz w:val="16"/>
              </w:rPr>
              <w:t xml:space="preserve"> from the SAP Fiori launchpad using the role Configuration Expert - Business Network Integration.</w:t>
            </w:r>
          </w:p>
        </w:tc>
      </w:tr>
      <w:tr w:rsidR="00B36BC4" w:rsidRPr="000816FA" w:rsidTr="000816FA">
        <w:tc>
          <w:tcPr>
            <w:tcW w:w="0" w:type="auto"/>
          </w:tcPr>
          <w:p w:rsidR="00B36BC4" w:rsidRPr="000816FA" w:rsidRDefault="00531CBC">
            <w:pPr>
              <w:rPr>
                <w:sz w:val="16"/>
              </w:rPr>
            </w:pPr>
            <w:r w:rsidRPr="000816FA">
              <w:rPr>
                <w:sz w:val="16"/>
              </w:rPr>
              <w:t>5</w:t>
            </w:r>
          </w:p>
        </w:tc>
        <w:tc>
          <w:tcPr>
            <w:tcW w:w="0" w:type="auto"/>
          </w:tcPr>
          <w:p w:rsidR="00B36BC4" w:rsidRPr="000816FA" w:rsidRDefault="00531CBC">
            <w:pPr>
              <w:rPr>
                <w:sz w:val="16"/>
              </w:rPr>
            </w:pPr>
            <w:r w:rsidRPr="000816FA">
              <w:rPr>
                <w:rStyle w:val="bold"/>
                <w:sz w:val="16"/>
              </w:rPr>
              <w:t>Execute Data Replication</w:t>
            </w:r>
          </w:p>
        </w:tc>
        <w:tc>
          <w:tcPr>
            <w:tcW w:w="0" w:type="auto"/>
          </w:tcPr>
          <w:p w:rsidR="000816FA" w:rsidRPr="000816FA" w:rsidRDefault="00531CBC">
            <w:pPr>
              <w:rPr>
                <w:sz w:val="16"/>
              </w:rPr>
            </w:pPr>
            <w:r w:rsidRPr="000816FA">
              <w:rPr>
                <w:sz w:val="16"/>
              </w:rPr>
              <w:t xml:space="preserve">Make the following entries and choose </w:t>
            </w:r>
            <w:r w:rsidRPr="000816FA">
              <w:rPr>
                <w:rStyle w:val="screenelement"/>
                <w:sz w:val="16"/>
              </w:rPr>
              <w:t>Replicate</w:t>
            </w:r>
            <w:r w:rsidRPr="000816FA">
              <w:rPr>
                <w:sz w:val="16"/>
              </w:rPr>
              <w:t>:</w:t>
            </w:r>
          </w:p>
          <w:p w:rsidR="000816FA" w:rsidRPr="000816FA" w:rsidRDefault="00531CBC">
            <w:pPr>
              <w:rPr>
                <w:sz w:val="16"/>
              </w:rPr>
            </w:pPr>
            <w:r w:rsidRPr="000816FA">
              <w:rPr>
                <w:rStyle w:val="screenelement"/>
                <w:sz w:val="16"/>
              </w:rPr>
              <w:t>Replication Model</w:t>
            </w:r>
            <w:r w:rsidRPr="000816FA">
              <w:rPr>
                <w:sz w:val="16"/>
              </w:rPr>
              <w:t xml:space="preserve">: </w:t>
            </w:r>
            <w:r w:rsidRPr="000816FA">
              <w:rPr>
                <w:rStyle w:val="userinput"/>
                <w:sz w:val="16"/>
              </w:rPr>
              <w:t>&lt;Select the replication model, for example, S4BUPAGTS&gt;</w:t>
            </w:r>
          </w:p>
          <w:p w:rsidR="000816FA" w:rsidRPr="000816FA" w:rsidRDefault="00531CBC">
            <w:pPr>
              <w:rPr>
                <w:sz w:val="16"/>
              </w:rPr>
            </w:pPr>
            <w:r w:rsidRPr="000816FA">
              <w:rPr>
                <w:rStyle w:val="screenelement"/>
                <w:sz w:val="16"/>
              </w:rPr>
              <w:t>System ID</w:t>
            </w:r>
            <w:r w:rsidRPr="000816FA">
              <w:rPr>
                <w:sz w:val="16"/>
              </w:rPr>
              <w:t xml:space="preserve">: </w:t>
            </w:r>
            <w:r w:rsidRPr="000816FA">
              <w:rPr>
                <w:rStyle w:val="userinput"/>
                <w:sz w:val="16"/>
              </w:rPr>
              <w:t>&lt;Select the target system of the SAP Global Trade Services&gt;</w:t>
            </w:r>
          </w:p>
          <w:p w:rsidR="000816FA" w:rsidRPr="000816FA" w:rsidRDefault="00531CBC">
            <w:pPr>
              <w:rPr>
                <w:sz w:val="16"/>
              </w:rPr>
            </w:pPr>
            <w:r w:rsidRPr="000816FA">
              <w:rPr>
                <w:rStyle w:val="screenelement"/>
                <w:sz w:val="16"/>
              </w:rPr>
              <w:t>Business Object</w:t>
            </w:r>
            <w:r w:rsidRPr="000816FA">
              <w:rPr>
                <w:sz w:val="16"/>
              </w:rPr>
              <w:t xml:space="preserve">: </w:t>
            </w:r>
            <w:r w:rsidRPr="000816FA">
              <w:rPr>
                <w:rStyle w:val="userinput"/>
                <w:sz w:val="16"/>
              </w:rPr>
              <w:t xml:space="preserve">Business Partner including </w:t>
            </w:r>
            <w:r w:rsidRPr="000816FA">
              <w:rPr>
                <w:rStyle w:val="userinput"/>
                <w:sz w:val="16"/>
              </w:rPr>
              <w:t>Relationships</w:t>
            </w:r>
          </w:p>
          <w:p w:rsidR="00B36BC4" w:rsidRPr="000816FA" w:rsidRDefault="00531CBC">
            <w:pPr>
              <w:rPr>
                <w:sz w:val="16"/>
              </w:rPr>
            </w:pPr>
            <w:r w:rsidRPr="000816FA">
              <w:rPr>
                <w:rStyle w:val="screenelement"/>
                <w:sz w:val="16"/>
              </w:rPr>
              <w:t>Replication Mode</w:t>
            </w:r>
            <w:r w:rsidRPr="000816FA">
              <w:rPr>
                <w:sz w:val="16"/>
              </w:rPr>
              <w:t xml:space="preserve">: </w:t>
            </w:r>
            <w:r w:rsidRPr="000816FA">
              <w:rPr>
                <w:rStyle w:val="userinput"/>
                <w:sz w:val="16"/>
              </w:rPr>
              <w:t>Manual</w:t>
            </w:r>
          </w:p>
        </w:tc>
        <w:tc>
          <w:tcPr>
            <w:tcW w:w="0" w:type="auto"/>
          </w:tcPr>
          <w:p w:rsidR="00B36BC4" w:rsidRPr="000816FA" w:rsidRDefault="00531CBC">
            <w:pPr>
              <w:rPr>
                <w:sz w:val="16"/>
              </w:rPr>
            </w:pPr>
            <w:r w:rsidRPr="000816FA">
              <w:rPr>
                <w:sz w:val="16"/>
              </w:rPr>
              <w:t>The replication scope is chosen, and the replication is executed.</w:t>
            </w:r>
          </w:p>
        </w:tc>
        <w:tc>
          <w:tcPr>
            <w:tcW w:w="0" w:type="auto"/>
          </w:tcPr>
          <w:p w:rsidR="00B36BC4" w:rsidRPr="000816FA" w:rsidRDefault="00531CBC">
            <w:pPr>
              <w:rPr>
                <w:sz w:val="16"/>
              </w:rPr>
            </w:pPr>
            <w:r w:rsidRPr="000816FA">
              <w:rPr>
                <w:sz w:val="16"/>
              </w:rPr>
              <w:t xml:space="preserve">The replication model is defined in the step </w:t>
            </w:r>
            <w:r w:rsidRPr="000816FA">
              <w:rPr>
                <w:rStyle w:val="italic"/>
                <w:sz w:val="16"/>
              </w:rPr>
              <w:t>Create Communication Agreement of SAP_COM_0008</w:t>
            </w:r>
            <w:r w:rsidRPr="000816FA">
              <w:rPr>
                <w:sz w:val="16"/>
              </w:rPr>
              <w:t>, which is described in the Set-up Guide of this scope item.</w:t>
            </w:r>
          </w:p>
          <w:p w:rsidR="00B36BC4" w:rsidRPr="000816FA" w:rsidRDefault="00B36BC4">
            <w:pPr>
              <w:rPr>
                <w:sz w:val="16"/>
              </w:rPr>
            </w:pPr>
          </w:p>
          <w:tbl>
            <w:tblPr>
              <w:tblW w:w="4975" w:type="pct"/>
              <w:tblCellMar>
                <w:left w:w="10" w:type="dxa"/>
                <w:right w:w="10" w:type="dxa"/>
              </w:tblCellMar>
              <w:tblLook w:val="0000" w:firstRow="0" w:lastRow="0" w:firstColumn="0" w:lastColumn="0" w:noHBand="0" w:noVBand="0"/>
            </w:tblPr>
            <w:tblGrid>
              <w:gridCol w:w="5623"/>
            </w:tblGrid>
            <w:tr w:rsidR="00B36BC4" w:rsidRPr="000816FA" w:rsidTr="0008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36BC4" w:rsidRPr="000816FA" w:rsidRDefault="00531CBC">
                  <w:pPr>
                    <w:rPr>
                      <w:sz w:val="16"/>
                    </w:rPr>
                  </w:pPr>
                  <w:r w:rsidRPr="000816FA">
                    <w:rPr>
                      <w:rStyle w:val="bold"/>
                      <w:sz w:val="16"/>
                    </w:rPr>
                    <w:t xml:space="preserve">Note </w:t>
                  </w:r>
                  <w:r w:rsidRPr="000816FA">
                    <w:rPr>
                      <w:sz w:val="16"/>
                    </w:rPr>
                    <w:t xml:space="preserve">Once the replication is triggered, you can check the replication logs by accessing the app </w:t>
                  </w:r>
                  <w:r w:rsidRPr="000816FA">
                    <w:rPr>
                      <w:rStyle w:val="screenelement"/>
                      <w:sz w:val="16"/>
                    </w:rPr>
                    <w:t>Monitor Replication</w:t>
                  </w:r>
                  <w:r w:rsidRPr="000816FA">
                    <w:rPr>
                      <w:sz w:val="16"/>
                    </w:rPr>
                    <w:t xml:space="preserve"> </w:t>
                  </w:r>
                  <w:r w:rsidRPr="000816FA">
                    <w:rPr>
                      <w:rStyle w:val="CourierNew"/>
                      <w:sz w:val="16"/>
                    </w:rPr>
                    <w:t>(DRF_WDA0475)</w:t>
                  </w:r>
                  <w:r w:rsidRPr="000816FA">
                    <w:rPr>
                      <w:sz w:val="16"/>
                    </w:rPr>
                    <w:t>.</w:t>
                  </w:r>
                </w:p>
              </w:tc>
            </w:tr>
          </w:tbl>
          <w:p w:rsidR="00531CBC" w:rsidRPr="000816FA" w:rsidRDefault="00531CBC">
            <w:pPr>
              <w:rPr>
                <w:sz w:val="16"/>
              </w:rPr>
            </w:pPr>
          </w:p>
        </w:tc>
      </w:tr>
    </w:tbl>
    <w:p w:rsidR="00B36BC4" w:rsidRDefault="00531CBC">
      <w:pPr>
        <w:pStyle w:val="listpara1"/>
        <w:numPr>
          <w:ilvl w:val="0"/>
          <w:numId w:val="2"/>
        </w:numPr>
      </w:pPr>
      <w:r>
        <w:t>Check the Replicated Business Partners in SAP Global Trade Services System:</w:t>
      </w:r>
    </w:p>
    <w:p w:rsidR="00B36BC4" w:rsidRDefault="00B36BC4">
      <w:pPr>
        <w:pStyle w:val="listpara1"/>
      </w:pPr>
    </w:p>
    <w:tbl>
      <w:tblPr>
        <w:tblStyle w:val="SAPStandardTable"/>
        <w:tblW w:w="5000" w:type="pct"/>
        <w:tblInd w:w="0" w:type="dxa"/>
        <w:tblLook w:val="0620" w:firstRow="1" w:lastRow="0" w:firstColumn="0" w:lastColumn="0" w:noHBand="1" w:noVBand="1"/>
      </w:tblPr>
      <w:tblGrid>
        <w:gridCol w:w="655"/>
        <w:gridCol w:w="1349"/>
        <w:gridCol w:w="4482"/>
        <w:gridCol w:w="1712"/>
        <w:gridCol w:w="6106"/>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Test Step #</w:t>
            </w:r>
          </w:p>
        </w:tc>
        <w:tc>
          <w:tcPr>
            <w:tcW w:w="0" w:type="auto"/>
          </w:tcPr>
          <w:p w:rsidR="00B36BC4" w:rsidRPr="000816FA" w:rsidRDefault="00531CBC">
            <w:pPr>
              <w:pStyle w:val="boldparagraph"/>
              <w:rPr>
                <w:sz w:val="16"/>
              </w:rPr>
            </w:pPr>
            <w:r w:rsidRPr="000816FA">
              <w:rPr>
                <w:sz w:val="16"/>
              </w:rPr>
              <w:t>Test Step Name</w:t>
            </w:r>
          </w:p>
        </w:tc>
        <w:tc>
          <w:tcPr>
            <w:tcW w:w="0" w:type="auto"/>
          </w:tcPr>
          <w:p w:rsidR="00B36BC4" w:rsidRPr="000816FA" w:rsidRDefault="00531CBC">
            <w:pPr>
              <w:pStyle w:val="boldparagraph"/>
              <w:rPr>
                <w:sz w:val="16"/>
              </w:rPr>
            </w:pPr>
            <w:r w:rsidRPr="000816FA">
              <w:rPr>
                <w:sz w:val="16"/>
              </w:rPr>
              <w:t>Instruction</w:t>
            </w:r>
          </w:p>
        </w:tc>
        <w:tc>
          <w:tcPr>
            <w:tcW w:w="0" w:type="auto"/>
          </w:tcPr>
          <w:p w:rsidR="00B36BC4" w:rsidRPr="000816FA" w:rsidRDefault="00531CBC">
            <w:pPr>
              <w:pStyle w:val="boldparagraph"/>
              <w:rPr>
                <w:sz w:val="16"/>
              </w:rPr>
            </w:pPr>
            <w:r w:rsidRPr="000816FA">
              <w:rPr>
                <w:sz w:val="16"/>
              </w:rPr>
              <w:t>Expected Result</w:t>
            </w:r>
          </w:p>
        </w:tc>
        <w:tc>
          <w:tcPr>
            <w:tcW w:w="0" w:type="auto"/>
          </w:tcPr>
          <w:p w:rsidR="00B36BC4" w:rsidRPr="000816FA" w:rsidRDefault="00531CBC">
            <w:pPr>
              <w:pStyle w:val="boldparagraph"/>
              <w:rPr>
                <w:sz w:val="16"/>
              </w:rPr>
            </w:pPr>
            <w:r w:rsidRPr="000816FA">
              <w:rPr>
                <w:sz w:val="16"/>
              </w:rPr>
              <w:t>Pass / Fail / Comment</w:t>
            </w:r>
          </w:p>
        </w:tc>
      </w:tr>
      <w:tr w:rsidR="00B36BC4" w:rsidRPr="000816FA" w:rsidTr="000816FA">
        <w:tc>
          <w:tcPr>
            <w:tcW w:w="0" w:type="auto"/>
          </w:tcPr>
          <w:p w:rsidR="00B36BC4" w:rsidRPr="000816FA" w:rsidRDefault="00531CBC">
            <w:pPr>
              <w:rPr>
                <w:sz w:val="16"/>
              </w:rPr>
            </w:pPr>
            <w:r w:rsidRPr="000816FA">
              <w:rPr>
                <w:sz w:val="16"/>
              </w:rPr>
              <w:t>1</w:t>
            </w:r>
          </w:p>
        </w:tc>
        <w:tc>
          <w:tcPr>
            <w:tcW w:w="0" w:type="auto"/>
          </w:tcPr>
          <w:p w:rsidR="00B36BC4" w:rsidRPr="000816FA" w:rsidRDefault="00531CBC">
            <w:pPr>
              <w:rPr>
                <w:sz w:val="16"/>
              </w:rPr>
            </w:pPr>
            <w:r w:rsidRPr="000816FA">
              <w:rPr>
                <w:rStyle w:val="bold"/>
                <w:sz w:val="16"/>
              </w:rPr>
              <w:t>Log onto SAP Fiori launchpad</w:t>
            </w:r>
          </w:p>
        </w:tc>
        <w:tc>
          <w:tcPr>
            <w:tcW w:w="0" w:type="auto"/>
          </w:tcPr>
          <w:p w:rsidR="00B36BC4" w:rsidRPr="000816FA" w:rsidRDefault="00531CBC">
            <w:pPr>
              <w:rPr>
                <w:sz w:val="16"/>
              </w:rPr>
            </w:pPr>
            <w:r w:rsidRPr="000816FA">
              <w:rPr>
                <w:sz w:val="16"/>
              </w:rPr>
              <w:t>Log onto the SAP Fiori launchpad using the role Trade Compliance Specialist (GTS) in the SAP Global Trade Services system.</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2</w:t>
            </w:r>
          </w:p>
        </w:tc>
        <w:tc>
          <w:tcPr>
            <w:tcW w:w="0" w:type="auto"/>
          </w:tcPr>
          <w:p w:rsidR="00B36BC4" w:rsidRPr="000816FA" w:rsidRDefault="00531CBC">
            <w:pPr>
              <w:rPr>
                <w:sz w:val="16"/>
              </w:rPr>
            </w:pPr>
            <w:r w:rsidRPr="000816FA">
              <w:rPr>
                <w:rStyle w:val="bold"/>
                <w:sz w:val="16"/>
              </w:rPr>
              <w:t>Access App</w:t>
            </w:r>
          </w:p>
        </w:tc>
        <w:tc>
          <w:tcPr>
            <w:tcW w:w="0" w:type="auto"/>
          </w:tcPr>
          <w:p w:rsidR="00B36BC4" w:rsidRPr="000816FA" w:rsidRDefault="00531CBC">
            <w:pPr>
              <w:rPr>
                <w:sz w:val="16"/>
              </w:rPr>
            </w:pPr>
            <w:r w:rsidRPr="000816FA">
              <w:rPr>
                <w:sz w:val="16"/>
              </w:rPr>
              <w:t xml:space="preserve">Choose </w:t>
            </w:r>
            <w:r w:rsidRPr="000816FA">
              <w:rPr>
                <w:rStyle w:val="screenelement"/>
                <w:sz w:val="16"/>
              </w:rPr>
              <w:t>Maintain Business Partner</w:t>
            </w:r>
            <w:r w:rsidRPr="000816FA">
              <w:rPr>
                <w:sz w:val="16"/>
              </w:rPr>
              <w:t xml:space="preserve"> </w:t>
            </w:r>
            <w:r w:rsidRPr="000816FA">
              <w:rPr>
                <w:rStyle w:val="CourierNew"/>
                <w:sz w:val="16"/>
              </w:rPr>
              <w:t>(BP)</w:t>
            </w:r>
            <w:r w:rsidRPr="000816FA">
              <w:rPr>
                <w:sz w:val="16"/>
              </w:rPr>
              <w:t>.</w:t>
            </w:r>
          </w:p>
        </w:tc>
        <w:tc>
          <w:tcPr>
            <w:tcW w:w="0" w:type="auto"/>
          </w:tcPr>
          <w:p w:rsidR="00B36BC4" w:rsidRPr="000816FA" w:rsidRDefault="00531CBC">
            <w:pPr>
              <w:rPr>
                <w:sz w:val="16"/>
              </w:rPr>
            </w:pPr>
            <w:r w:rsidRPr="000816FA">
              <w:rPr>
                <w:sz w:val="16"/>
              </w:rPr>
              <w:t xml:space="preserve">The </w:t>
            </w:r>
            <w:r w:rsidRPr="000816FA">
              <w:rPr>
                <w:rStyle w:val="screenelement"/>
                <w:sz w:val="16"/>
              </w:rPr>
              <w:t>Maintain Business Partner</w:t>
            </w:r>
            <w:r w:rsidRPr="000816FA">
              <w:rPr>
                <w:sz w:val="16"/>
              </w:rPr>
              <w:t xml:space="preserve"> screen is displayed.</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3</w:t>
            </w:r>
          </w:p>
        </w:tc>
        <w:tc>
          <w:tcPr>
            <w:tcW w:w="0" w:type="auto"/>
          </w:tcPr>
          <w:p w:rsidR="00B36BC4" w:rsidRPr="000816FA" w:rsidRDefault="00531CBC">
            <w:pPr>
              <w:rPr>
                <w:sz w:val="16"/>
              </w:rPr>
            </w:pPr>
            <w:r w:rsidRPr="000816FA">
              <w:rPr>
                <w:rStyle w:val="bold"/>
                <w:sz w:val="16"/>
              </w:rPr>
              <w:t xml:space="preserve">Input </w:t>
            </w:r>
            <w:r w:rsidRPr="000816FA">
              <w:rPr>
                <w:rStyle w:val="bold"/>
                <w:sz w:val="16"/>
              </w:rPr>
              <w:t>Selection Values</w:t>
            </w:r>
          </w:p>
        </w:tc>
        <w:tc>
          <w:tcPr>
            <w:tcW w:w="0" w:type="auto"/>
          </w:tcPr>
          <w:p w:rsidR="000816FA" w:rsidRPr="000816FA" w:rsidRDefault="00531CBC">
            <w:pPr>
              <w:rPr>
                <w:sz w:val="16"/>
              </w:rPr>
            </w:pPr>
            <w:r w:rsidRPr="000816FA">
              <w:rPr>
                <w:sz w:val="16"/>
              </w:rPr>
              <w:t xml:space="preserve">Make the following entries in the </w:t>
            </w:r>
            <w:r w:rsidRPr="000816FA">
              <w:rPr>
                <w:rStyle w:val="screenelement"/>
                <w:sz w:val="16"/>
              </w:rPr>
              <w:t>Find</w:t>
            </w:r>
            <w:r w:rsidRPr="000816FA">
              <w:rPr>
                <w:sz w:val="16"/>
              </w:rPr>
              <w:t xml:space="preserve"> area and choose </w:t>
            </w:r>
            <w:r w:rsidRPr="000816FA">
              <w:rPr>
                <w:rStyle w:val="screenelement"/>
                <w:sz w:val="16"/>
              </w:rPr>
              <w:t>Start</w:t>
            </w:r>
            <w:r w:rsidRPr="000816FA">
              <w:rPr>
                <w:sz w:val="16"/>
              </w:rPr>
              <w:t>:</w:t>
            </w:r>
          </w:p>
          <w:p w:rsidR="000816FA" w:rsidRPr="000816FA" w:rsidRDefault="00531CBC">
            <w:pPr>
              <w:rPr>
                <w:sz w:val="16"/>
              </w:rPr>
            </w:pPr>
            <w:r w:rsidRPr="000816FA">
              <w:rPr>
                <w:rStyle w:val="screenelement"/>
                <w:sz w:val="16"/>
              </w:rPr>
              <w:t>Find</w:t>
            </w:r>
            <w:r w:rsidRPr="000816FA">
              <w:rPr>
                <w:sz w:val="16"/>
              </w:rPr>
              <w:t xml:space="preserve">: </w:t>
            </w:r>
            <w:r w:rsidRPr="000816FA">
              <w:rPr>
                <w:rStyle w:val="userinput"/>
                <w:sz w:val="16"/>
              </w:rPr>
              <w:t>Persons</w:t>
            </w:r>
          </w:p>
          <w:p w:rsidR="000816FA" w:rsidRPr="000816FA" w:rsidRDefault="00531CBC">
            <w:pPr>
              <w:rPr>
                <w:sz w:val="16"/>
              </w:rPr>
            </w:pPr>
            <w:r w:rsidRPr="000816FA">
              <w:rPr>
                <w:rStyle w:val="screenelement"/>
                <w:sz w:val="16"/>
              </w:rPr>
              <w:t>By</w:t>
            </w:r>
            <w:r w:rsidRPr="000816FA">
              <w:rPr>
                <w:sz w:val="16"/>
              </w:rPr>
              <w:t xml:space="preserve">: </w:t>
            </w:r>
            <w:r w:rsidRPr="000816FA">
              <w:rPr>
                <w:rStyle w:val="userinput"/>
                <w:sz w:val="16"/>
              </w:rPr>
              <w:t>External Number</w:t>
            </w:r>
          </w:p>
          <w:p w:rsidR="00B36BC4" w:rsidRPr="000816FA" w:rsidRDefault="00531CBC">
            <w:pPr>
              <w:rPr>
                <w:sz w:val="16"/>
              </w:rPr>
            </w:pPr>
            <w:r w:rsidRPr="000816FA">
              <w:rPr>
                <w:rStyle w:val="screenelement"/>
                <w:sz w:val="16"/>
              </w:rPr>
              <w:t>External Number</w:t>
            </w:r>
            <w:r w:rsidRPr="000816FA">
              <w:rPr>
                <w:sz w:val="16"/>
              </w:rPr>
              <w:t xml:space="preserve">: </w:t>
            </w:r>
            <w:r w:rsidRPr="000816FA">
              <w:rPr>
                <w:rStyle w:val="userinput"/>
                <w:sz w:val="16"/>
              </w:rPr>
              <w:t>&lt;Enter the business partner number of the contact person from the SAP S/4HANA Cloud Public Edition system&gt;</w:t>
            </w:r>
          </w:p>
        </w:tc>
        <w:tc>
          <w:tcPr>
            <w:tcW w:w="0" w:type="auto"/>
          </w:tcPr>
          <w:p w:rsidR="00B36BC4" w:rsidRPr="000816FA" w:rsidRDefault="00B36BC4">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5914"/>
            </w:tblGrid>
            <w:tr w:rsidR="00B36BC4" w:rsidRPr="000816FA" w:rsidTr="0008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816FA" w:rsidRPr="000816FA" w:rsidRDefault="00531CBC">
                  <w:pPr>
                    <w:rPr>
                      <w:sz w:val="16"/>
                    </w:rPr>
                  </w:pPr>
                  <w:r w:rsidRPr="000816FA">
                    <w:rPr>
                      <w:rStyle w:val="bold"/>
                      <w:sz w:val="16"/>
                    </w:rPr>
                    <w:t xml:space="preserve">Note </w:t>
                  </w:r>
                  <w:r w:rsidRPr="000816FA">
                    <w:rPr>
                      <w:sz w:val="16"/>
                    </w:rPr>
                    <w:t>In this process, you can use the business partner number instead of the external number. To find the business partner number in the SAP Global Trade Services system, follow these steps:</w:t>
                  </w:r>
                </w:p>
                <w:p w:rsidR="00B36BC4" w:rsidRPr="000816FA" w:rsidRDefault="00531CBC">
                  <w:pPr>
                    <w:pStyle w:val="listpara1"/>
                    <w:numPr>
                      <w:ilvl w:val="1"/>
                      <w:numId w:val="2"/>
                    </w:numPr>
                    <w:rPr>
                      <w:sz w:val="16"/>
                    </w:rPr>
                  </w:pPr>
                  <w:r w:rsidRPr="000816FA">
                    <w:rPr>
                      <w:sz w:val="16"/>
                    </w:rPr>
                    <w:t xml:space="preserve">Run transaction code </w:t>
                  </w:r>
                  <w:r w:rsidRPr="000816FA">
                    <w:rPr>
                      <w:rStyle w:val="screenelement"/>
                      <w:sz w:val="16"/>
                    </w:rPr>
                    <w:t>SRT_MONI</w:t>
                  </w:r>
                  <w:r w:rsidRPr="000816FA">
                    <w:rPr>
                      <w:sz w:val="16"/>
                    </w:rPr>
                    <w:t>.</w:t>
                  </w:r>
                </w:p>
                <w:p w:rsidR="00B36BC4" w:rsidRPr="000816FA" w:rsidRDefault="00531CBC">
                  <w:pPr>
                    <w:pStyle w:val="listpara1"/>
                    <w:numPr>
                      <w:ilvl w:val="1"/>
                      <w:numId w:val="2"/>
                    </w:numPr>
                    <w:rPr>
                      <w:sz w:val="16"/>
                    </w:rPr>
                  </w:pPr>
                  <w:r w:rsidRPr="000816FA">
                    <w:rPr>
                      <w:sz w:val="16"/>
                    </w:rPr>
                    <w:t>Select the row of the web service.</w:t>
                  </w:r>
                </w:p>
                <w:p w:rsidR="00B36BC4" w:rsidRPr="000816FA" w:rsidRDefault="00531CBC">
                  <w:pPr>
                    <w:pStyle w:val="listpara1"/>
                    <w:numPr>
                      <w:ilvl w:val="1"/>
                      <w:numId w:val="2"/>
                    </w:numPr>
                    <w:rPr>
                      <w:sz w:val="16"/>
                    </w:rPr>
                  </w:pPr>
                  <w:r w:rsidRPr="000816FA">
                    <w:rPr>
                      <w:sz w:val="16"/>
                    </w:rPr>
                    <w:t>Double-click the Message ID.</w:t>
                  </w:r>
                </w:p>
                <w:p w:rsidR="00B36BC4" w:rsidRPr="000816FA" w:rsidRDefault="00531CBC">
                  <w:pPr>
                    <w:pStyle w:val="listpara1"/>
                    <w:numPr>
                      <w:ilvl w:val="1"/>
                      <w:numId w:val="2"/>
                    </w:numPr>
                    <w:rPr>
                      <w:sz w:val="16"/>
                    </w:rPr>
                  </w:pPr>
                  <w:r w:rsidRPr="000816FA">
                    <w:rPr>
                      <w:sz w:val="16"/>
                    </w:rPr>
                    <w:t xml:space="preserve">In the </w:t>
                  </w:r>
                  <w:r w:rsidRPr="000816FA">
                    <w:rPr>
                      <w:rStyle w:val="screenelement"/>
                      <w:sz w:val="16"/>
                    </w:rPr>
                    <w:t>BusinessPartner</w:t>
                  </w:r>
                  <w:r w:rsidRPr="000816FA">
                    <w:rPr>
                      <w:sz w:val="16"/>
                    </w:rPr>
                    <w:t xml:space="preserve"> message segment, locate the value of </w:t>
                  </w:r>
                  <w:r w:rsidRPr="000816FA">
                    <w:rPr>
                      <w:rStyle w:val="screenelement"/>
                      <w:sz w:val="16"/>
                    </w:rPr>
                    <w:t>ReceiverInternalID</w:t>
                  </w:r>
                  <w:r w:rsidRPr="000816FA">
                    <w:rPr>
                      <w:sz w:val="16"/>
                    </w:rPr>
                    <w:t>, which represents the business partner number created in the SAP Global Trade Services system.</w:t>
                  </w:r>
                </w:p>
              </w:tc>
            </w:tr>
          </w:tbl>
          <w:p w:rsidR="00531CBC" w:rsidRPr="000816FA" w:rsidRDefault="00531CBC">
            <w:pPr>
              <w:rPr>
                <w:sz w:val="16"/>
              </w:rPr>
            </w:pPr>
          </w:p>
        </w:tc>
      </w:tr>
      <w:tr w:rsidR="00B36BC4" w:rsidRPr="000816FA" w:rsidTr="000816FA">
        <w:tc>
          <w:tcPr>
            <w:tcW w:w="0" w:type="auto"/>
          </w:tcPr>
          <w:p w:rsidR="00B36BC4" w:rsidRPr="000816FA" w:rsidRDefault="00531CBC">
            <w:pPr>
              <w:rPr>
                <w:sz w:val="16"/>
              </w:rPr>
            </w:pPr>
            <w:r w:rsidRPr="000816FA">
              <w:rPr>
                <w:sz w:val="16"/>
              </w:rPr>
              <w:lastRenderedPageBreak/>
              <w:t>4</w:t>
            </w:r>
          </w:p>
        </w:tc>
        <w:tc>
          <w:tcPr>
            <w:tcW w:w="0" w:type="auto"/>
          </w:tcPr>
          <w:p w:rsidR="00B36BC4" w:rsidRPr="000816FA" w:rsidRDefault="00531CBC">
            <w:pPr>
              <w:rPr>
                <w:sz w:val="16"/>
              </w:rPr>
            </w:pPr>
            <w:r w:rsidRPr="000816FA">
              <w:rPr>
                <w:rStyle w:val="bold"/>
                <w:sz w:val="16"/>
              </w:rPr>
              <w:t>Check Replicated Data</w:t>
            </w:r>
          </w:p>
        </w:tc>
        <w:tc>
          <w:tcPr>
            <w:tcW w:w="0" w:type="auto"/>
          </w:tcPr>
          <w:p w:rsidR="00B36BC4" w:rsidRPr="000816FA" w:rsidRDefault="00531CBC">
            <w:pPr>
              <w:rPr>
                <w:sz w:val="16"/>
              </w:rPr>
            </w:pPr>
            <w:r w:rsidRPr="000816FA">
              <w:rPr>
                <w:sz w:val="16"/>
              </w:rPr>
              <w:t>Check the replicated business partners.</w:t>
            </w:r>
          </w:p>
        </w:tc>
        <w:tc>
          <w:tcPr>
            <w:tcW w:w="0" w:type="auto"/>
          </w:tcPr>
          <w:p w:rsidR="00B36BC4" w:rsidRPr="000816FA" w:rsidRDefault="00B36BC4">
            <w:pPr>
              <w:rPr>
                <w:sz w:val="16"/>
              </w:rPr>
            </w:pPr>
          </w:p>
        </w:tc>
        <w:tc>
          <w:tcPr>
            <w:tcW w:w="0" w:type="auto"/>
          </w:tcPr>
          <w:p w:rsidR="00B36BC4" w:rsidRPr="000816FA" w:rsidRDefault="00B36BC4">
            <w:pPr>
              <w:rPr>
                <w:sz w:val="16"/>
              </w:rPr>
            </w:pPr>
          </w:p>
        </w:tc>
      </w:tr>
    </w:tbl>
    <w:p w:rsidR="00B36BC4" w:rsidRDefault="00531CBC">
      <w:pPr>
        <w:pStyle w:val="sectiontitle"/>
      </w:pPr>
      <w:r>
        <w:t>Option 2: Business Partner Transfer with RFC</w:t>
      </w:r>
    </w:p>
    <w:tbl>
      <w:tblPr>
        <w:tblStyle w:val="SAPStandardTable"/>
        <w:tblW w:w="5000" w:type="pct"/>
        <w:tblInd w:w="3" w:type="dxa"/>
        <w:tblLook w:val="0620" w:firstRow="1" w:lastRow="0" w:firstColumn="0" w:lastColumn="0" w:noHBand="1" w:noVBand="1"/>
      </w:tblPr>
      <w:tblGrid>
        <w:gridCol w:w="773"/>
        <w:gridCol w:w="2975"/>
        <w:gridCol w:w="4460"/>
        <w:gridCol w:w="4831"/>
        <w:gridCol w:w="1265"/>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Test Step #</w:t>
            </w:r>
          </w:p>
        </w:tc>
        <w:tc>
          <w:tcPr>
            <w:tcW w:w="0" w:type="auto"/>
          </w:tcPr>
          <w:p w:rsidR="00B36BC4" w:rsidRPr="000816FA" w:rsidRDefault="00531CBC">
            <w:pPr>
              <w:pStyle w:val="boldparagraph"/>
              <w:rPr>
                <w:sz w:val="16"/>
              </w:rPr>
            </w:pPr>
            <w:r w:rsidRPr="000816FA">
              <w:rPr>
                <w:sz w:val="16"/>
              </w:rPr>
              <w:t>Test Step Name</w:t>
            </w:r>
          </w:p>
        </w:tc>
        <w:tc>
          <w:tcPr>
            <w:tcW w:w="0" w:type="auto"/>
          </w:tcPr>
          <w:p w:rsidR="00B36BC4" w:rsidRPr="000816FA" w:rsidRDefault="00531CBC">
            <w:pPr>
              <w:pStyle w:val="boldparagraph"/>
              <w:rPr>
                <w:sz w:val="16"/>
              </w:rPr>
            </w:pPr>
            <w:r w:rsidRPr="000816FA">
              <w:rPr>
                <w:sz w:val="16"/>
              </w:rPr>
              <w:t>Instruction</w:t>
            </w:r>
          </w:p>
        </w:tc>
        <w:tc>
          <w:tcPr>
            <w:tcW w:w="0" w:type="auto"/>
          </w:tcPr>
          <w:p w:rsidR="00B36BC4" w:rsidRPr="000816FA" w:rsidRDefault="00531CBC">
            <w:pPr>
              <w:pStyle w:val="boldparagraph"/>
              <w:rPr>
                <w:sz w:val="16"/>
              </w:rPr>
            </w:pPr>
            <w:r w:rsidRPr="000816FA">
              <w:rPr>
                <w:sz w:val="16"/>
              </w:rPr>
              <w:t>Expected Result</w:t>
            </w:r>
          </w:p>
        </w:tc>
        <w:tc>
          <w:tcPr>
            <w:tcW w:w="0" w:type="auto"/>
          </w:tcPr>
          <w:p w:rsidR="00B36BC4" w:rsidRPr="000816FA" w:rsidRDefault="00531CBC">
            <w:pPr>
              <w:pStyle w:val="boldparagraph"/>
              <w:rPr>
                <w:sz w:val="16"/>
              </w:rPr>
            </w:pPr>
            <w:r w:rsidRPr="000816FA">
              <w:rPr>
                <w:sz w:val="16"/>
              </w:rPr>
              <w:t>Pass / Fail / Comment</w:t>
            </w:r>
          </w:p>
        </w:tc>
      </w:tr>
      <w:tr w:rsidR="00B36BC4" w:rsidRPr="000816FA" w:rsidTr="000816FA">
        <w:tc>
          <w:tcPr>
            <w:tcW w:w="0" w:type="auto"/>
          </w:tcPr>
          <w:p w:rsidR="00B36BC4" w:rsidRPr="000816FA" w:rsidRDefault="00531CBC">
            <w:pPr>
              <w:rPr>
                <w:sz w:val="16"/>
              </w:rPr>
            </w:pPr>
            <w:r w:rsidRPr="000816FA">
              <w:rPr>
                <w:sz w:val="16"/>
              </w:rPr>
              <w:t>1</w:t>
            </w:r>
          </w:p>
        </w:tc>
        <w:tc>
          <w:tcPr>
            <w:tcW w:w="0" w:type="auto"/>
          </w:tcPr>
          <w:p w:rsidR="00B36BC4" w:rsidRPr="000816FA" w:rsidRDefault="00531CBC">
            <w:pPr>
              <w:rPr>
                <w:sz w:val="16"/>
              </w:rPr>
            </w:pPr>
            <w:r w:rsidRPr="000816FA">
              <w:rPr>
                <w:rStyle w:val="bold"/>
                <w:sz w:val="16"/>
              </w:rPr>
              <w:t>Log onto SAP Fiori launchpad</w:t>
            </w:r>
          </w:p>
        </w:tc>
        <w:tc>
          <w:tcPr>
            <w:tcW w:w="0" w:type="auto"/>
          </w:tcPr>
          <w:p w:rsidR="00B36BC4" w:rsidRPr="000816FA" w:rsidRDefault="00531CBC">
            <w:pPr>
              <w:rPr>
                <w:sz w:val="16"/>
              </w:rPr>
            </w:pPr>
            <w:r w:rsidRPr="000816FA">
              <w:rPr>
                <w:sz w:val="16"/>
              </w:rPr>
              <w:t>Log onto the SAP Fiori launchpad using the role Administrator - International Trade.</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2</w:t>
            </w:r>
          </w:p>
        </w:tc>
        <w:tc>
          <w:tcPr>
            <w:tcW w:w="0" w:type="auto"/>
          </w:tcPr>
          <w:p w:rsidR="00B36BC4" w:rsidRPr="000816FA" w:rsidRDefault="00531CBC">
            <w:pPr>
              <w:rPr>
                <w:sz w:val="16"/>
              </w:rPr>
            </w:pPr>
            <w:r w:rsidRPr="000816FA">
              <w:rPr>
                <w:rStyle w:val="bold"/>
                <w:sz w:val="16"/>
              </w:rPr>
              <w:t>Access App</w:t>
            </w:r>
          </w:p>
        </w:tc>
        <w:tc>
          <w:tcPr>
            <w:tcW w:w="0" w:type="auto"/>
          </w:tcPr>
          <w:p w:rsidR="00B36BC4" w:rsidRPr="000816FA" w:rsidRDefault="00531CBC">
            <w:pPr>
              <w:rPr>
                <w:sz w:val="16"/>
              </w:rPr>
            </w:pPr>
            <w:r w:rsidRPr="000816FA">
              <w:rPr>
                <w:sz w:val="16"/>
              </w:rPr>
              <w:t xml:space="preserve">Choose </w:t>
            </w:r>
            <w:r w:rsidRPr="000816FA">
              <w:rPr>
                <w:rStyle w:val="screenelement"/>
                <w:sz w:val="16"/>
              </w:rPr>
              <w:t>Schedule Transfer of Customers</w:t>
            </w:r>
            <w:r w:rsidRPr="000816FA">
              <w:rPr>
                <w:sz w:val="16"/>
              </w:rPr>
              <w:t xml:space="preserve"> - </w:t>
            </w:r>
            <w:r w:rsidRPr="000816FA">
              <w:rPr>
                <w:rStyle w:val="screenelement"/>
                <w:sz w:val="16"/>
              </w:rPr>
              <w:t>Global Trade Services</w:t>
            </w:r>
            <w:r w:rsidRPr="000816FA">
              <w:rPr>
                <w:sz w:val="16"/>
              </w:rPr>
              <w:t xml:space="preserve"> </w:t>
            </w:r>
            <w:r w:rsidRPr="000816FA">
              <w:rPr>
                <w:rStyle w:val="CourierNew"/>
                <w:sz w:val="16"/>
              </w:rPr>
              <w:t>(F2806)</w:t>
            </w:r>
            <w:r w:rsidRPr="000816FA">
              <w:rPr>
                <w:sz w:val="16"/>
              </w:rPr>
              <w:t>.</w:t>
            </w:r>
          </w:p>
        </w:tc>
        <w:tc>
          <w:tcPr>
            <w:tcW w:w="0" w:type="auto"/>
          </w:tcPr>
          <w:p w:rsidR="00B36BC4" w:rsidRPr="000816FA" w:rsidRDefault="00531CBC">
            <w:pPr>
              <w:rPr>
                <w:sz w:val="16"/>
              </w:rPr>
            </w:pPr>
            <w:r w:rsidRPr="000816FA">
              <w:rPr>
                <w:sz w:val="16"/>
              </w:rPr>
              <w:t xml:space="preserve">The </w:t>
            </w:r>
            <w:r w:rsidRPr="000816FA">
              <w:rPr>
                <w:rStyle w:val="screenelement"/>
                <w:sz w:val="16"/>
              </w:rPr>
              <w:t>Application Jobs</w:t>
            </w:r>
            <w:r w:rsidRPr="000816FA">
              <w:rPr>
                <w:sz w:val="16"/>
              </w:rPr>
              <w:t xml:space="preserve"> screen is displayed.</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3</w:t>
            </w:r>
          </w:p>
        </w:tc>
        <w:tc>
          <w:tcPr>
            <w:tcW w:w="0" w:type="auto"/>
          </w:tcPr>
          <w:p w:rsidR="00B36BC4" w:rsidRPr="000816FA" w:rsidRDefault="00531CBC">
            <w:pPr>
              <w:rPr>
                <w:sz w:val="16"/>
              </w:rPr>
            </w:pPr>
            <w:r w:rsidRPr="000816FA">
              <w:rPr>
                <w:rStyle w:val="bold"/>
                <w:sz w:val="16"/>
              </w:rPr>
              <w:t xml:space="preserve">Create Schedule Transfer of </w:t>
            </w:r>
            <w:r w:rsidRPr="000816FA">
              <w:rPr>
                <w:rStyle w:val="bold"/>
                <w:sz w:val="16"/>
              </w:rPr>
              <w:t>Contact Persons Background Job</w:t>
            </w:r>
          </w:p>
        </w:tc>
        <w:tc>
          <w:tcPr>
            <w:tcW w:w="0" w:type="auto"/>
          </w:tcPr>
          <w:p w:rsidR="00B36BC4" w:rsidRPr="000816FA" w:rsidRDefault="00531CBC">
            <w:pPr>
              <w:rPr>
                <w:sz w:val="16"/>
              </w:rPr>
            </w:pPr>
            <w:r w:rsidRPr="000816FA">
              <w:rPr>
                <w:sz w:val="16"/>
              </w:rPr>
              <w:t xml:space="preserve">Choose </w:t>
            </w:r>
            <w:r w:rsidRPr="000816FA">
              <w:rPr>
                <w:rStyle w:val="screenelement"/>
                <w:sz w:val="16"/>
              </w:rPr>
              <w:t>Create</w:t>
            </w:r>
            <w:r w:rsidRPr="000816FA">
              <w:rPr>
                <w:sz w:val="16"/>
              </w:rPr>
              <w:t>.</w:t>
            </w:r>
          </w:p>
        </w:tc>
        <w:tc>
          <w:tcPr>
            <w:tcW w:w="0" w:type="auto"/>
          </w:tcPr>
          <w:p w:rsidR="00B36BC4" w:rsidRPr="000816FA" w:rsidRDefault="00531CBC">
            <w:pPr>
              <w:rPr>
                <w:sz w:val="16"/>
              </w:rPr>
            </w:pPr>
            <w:r w:rsidRPr="000816FA">
              <w:rPr>
                <w:sz w:val="16"/>
              </w:rPr>
              <w:t xml:space="preserve">The </w:t>
            </w:r>
            <w:r w:rsidRPr="000816FA">
              <w:rPr>
                <w:rStyle w:val="screenelement"/>
                <w:sz w:val="16"/>
              </w:rPr>
              <w:t>New Job</w:t>
            </w:r>
            <w:r w:rsidRPr="000816FA">
              <w:rPr>
                <w:sz w:val="16"/>
              </w:rPr>
              <w:t xml:space="preserve"> screen displays.</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4</w:t>
            </w:r>
          </w:p>
        </w:tc>
        <w:tc>
          <w:tcPr>
            <w:tcW w:w="0" w:type="auto"/>
          </w:tcPr>
          <w:p w:rsidR="00B36BC4" w:rsidRPr="000816FA" w:rsidRDefault="00531CBC">
            <w:pPr>
              <w:rPr>
                <w:sz w:val="16"/>
              </w:rPr>
            </w:pPr>
            <w:r w:rsidRPr="000816FA">
              <w:rPr>
                <w:rStyle w:val="bold"/>
                <w:sz w:val="16"/>
              </w:rPr>
              <w:t>Template Selection</w:t>
            </w:r>
          </w:p>
        </w:tc>
        <w:tc>
          <w:tcPr>
            <w:tcW w:w="0" w:type="auto"/>
          </w:tcPr>
          <w:p w:rsidR="000816FA" w:rsidRPr="000816FA" w:rsidRDefault="00531CBC">
            <w:pPr>
              <w:rPr>
                <w:sz w:val="16"/>
              </w:rPr>
            </w:pPr>
            <w:r w:rsidRPr="000816FA">
              <w:rPr>
                <w:sz w:val="16"/>
              </w:rPr>
              <w:t xml:space="preserve">Make the following entries and choose </w:t>
            </w:r>
            <w:r w:rsidRPr="000816FA">
              <w:rPr>
                <w:rStyle w:val="screenelement"/>
                <w:sz w:val="16"/>
              </w:rPr>
              <w:t>Step 2</w:t>
            </w:r>
            <w:r w:rsidRPr="000816FA">
              <w:rPr>
                <w:sz w:val="16"/>
              </w:rPr>
              <w:t>:</w:t>
            </w:r>
          </w:p>
          <w:p w:rsidR="000816FA" w:rsidRPr="000816FA" w:rsidRDefault="00531CBC">
            <w:pPr>
              <w:rPr>
                <w:sz w:val="16"/>
              </w:rPr>
            </w:pPr>
            <w:r w:rsidRPr="000816FA">
              <w:rPr>
                <w:rStyle w:val="screenelement"/>
                <w:sz w:val="16"/>
              </w:rPr>
              <w:t>Job Template</w:t>
            </w:r>
            <w:r w:rsidRPr="000816FA">
              <w:rPr>
                <w:sz w:val="16"/>
              </w:rPr>
              <w:t xml:space="preserve">: </w:t>
            </w:r>
            <w:r w:rsidRPr="000816FA">
              <w:rPr>
                <w:rStyle w:val="userinput"/>
                <w:sz w:val="16"/>
              </w:rPr>
              <w:t>Schedule Transfer of Contact Persons - Global Trade Services</w:t>
            </w:r>
          </w:p>
          <w:p w:rsidR="00B36BC4" w:rsidRPr="000816FA" w:rsidRDefault="00531CBC">
            <w:pPr>
              <w:rPr>
                <w:sz w:val="16"/>
              </w:rPr>
            </w:pPr>
            <w:r w:rsidRPr="000816FA">
              <w:rPr>
                <w:rStyle w:val="screenelement"/>
                <w:sz w:val="16"/>
              </w:rPr>
              <w:t>Job Name</w:t>
            </w:r>
            <w:r w:rsidRPr="000816FA">
              <w:rPr>
                <w:sz w:val="16"/>
              </w:rPr>
              <w:t xml:space="preserve">: </w:t>
            </w:r>
            <w:r w:rsidRPr="000816FA">
              <w:rPr>
                <w:rStyle w:val="userinput"/>
                <w:sz w:val="16"/>
              </w:rPr>
              <w:t>Schedule Transfer of Contact Persons - Global Trade Services</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5</w:t>
            </w:r>
          </w:p>
        </w:tc>
        <w:tc>
          <w:tcPr>
            <w:tcW w:w="0" w:type="auto"/>
          </w:tcPr>
          <w:p w:rsidR="00B36BC4" w:rsidRPr="000816FA" w:rsidRDefault="00531CBC">
            <w:pPr>
              <w:rPr>
                <w:sz w:val="16"/>
              </w:rPr>
            </w:pPr>
            <w:r w:rsidRPr="000816FA">
              <w:rPr>
                <w:rStyle w:val="bold"/>
                <w:sz w:val="16"/>
              </w:rPr>
              <w:t>Scheduling Options</w:t>
            </w:r>
          </w:p>
        </w:tc>
        <w:tc>
          <w:tcPr>
            <w:tcW w:w="0" w:type="auto"/>
          </w:tcPr>
          <w:p w:rsidR="000816FA" w:rsidRPr="000816FA" w:rsidRDefault="00531CBC">
            <w:pPr>
              <w:rPr>
                <w:sz w:val="16"/>
              </w:rPr>
            </w:pPr>
            <w:r w:rsidRPr="000816FA">
              <w:rPr>
                <w:sz w:val="16"/>
              </w:rPr>
              <w:t xml:space="preserve">Choose </w:t>
            </w:r>
            <w:r w:rsidRPr="000816FA">
              <w:rPr>
                <w:rStyle w:val="screenelement"/>
                <w:sz w:val="16"/>
              </w:rPr>
              <w:t>Define Recurrence Pattern</w:t>
            </w:r>
            <w:r w:rsidRPr="000816FA">
              <w:rPr>
                <w:sz w:val="16"/>
              </w:rPr>
              <w:t xml:space="preserve">. Make the following entries and choose </w:t>
            </w:r>
            <w:r w:rsidRPr="000816FA">
              <w:rPr>
                <w:rStyle w:val="screenelement"/>
                <w:sz w:val="16"/>
              </w:rPr>
              <w:t>OK</w:t>
            </w:r>
            <w:r w:rsidRPr="000816FA">
              <w:rPr>
                <w:sz w:val="16"/>
              </w:rPr>
              <w:t xml:space="preserve">. Then choose </w:t>
            </w:r>
            <w:r w:rsidRPr="000816FA">
              <w:rPr>
                <w:rStyle w:val="screenelement"/>
                <w:sz w:val="16"/>
              </w:rPr>
              <w:t>Step 3</w:t>
            </w:r>
            <w:r w:rsidRPr="000816FA">
              <w:rPr>
                <w:sz w:val="16"/>
              </w:rPr>
              <w:t>:</w:t>
            </w:r>
          </w:p>
          <w:p w:rsidR="000816FA" w:rsidRPr="000816FA" w:rsidRDefault="00531CBC">
            <w:pPr>
              <w:rPr>
                <w:sz w:val="16"/>
              </w:rPr>
            </w:pPr>
            <w:r w:rsidRPr="000816FA">
              <w:rPr>
                <w:rStyle w:val="screenelement"/>
                <w:sz w:val="16"/>
              </w:rPr>
              <w:t>Start Immediately</w:t>
            </w:r>
            <w:r w:rsidRPr="000816FA">
              <w:rPr>
                <w:sz w:val="16"/>
              </w:rPr>
              <w:t xml:space="preserve">: </w:t>
            </w:r>
            <w:r w:rsidRPr="000816FA">
              <w:rPr>
                <w:rStyle w:val="userinput"/>
                <w:sz w:val="16"/>
              </w:rPr>
              <w:t>&lt;Select&gt;</w:t>
            </w:r>
          </w:p>
          <w:p w:rsidR="00B36BC4" w:rsidRPr="000816FA" w:rsidRDefault="00531CBC">
            <w:pPr>
              <w:rPr>
                <w:sz w:val="16"/>
              </w:rPr>
            </w:pPr>
            <w:r w:rsidRPr="000816FA">
              <w:rPr>
                <w:rStyle w:val="screenelement"/>
                <w:sz w:val="16"/>
              </w:rPr>
              <w:t>Recurrence Pattern</w:t>
            </w:r>
            <w:r w:rsidRPr="000816FA">
              <w:rPr>
                <w:sz w:val="16"/>
              </w:rPr>
              <w:t xml:space="preserve">: </w:t>
            </w:r>
            <w:r w:rsidRPr="000816FA">
              <w:rPr>
                <w:rStyle w:val="userinput"/>
                <w:sz w:val="16"/>
              </w:rPr>
              <w:t>Single Run</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6</w:t>
            </w:r>
          </w:p>
        </w:tc>
        <w:tc>
          <w:tcPr>
            <w:tcW w:w="0" w:type="auto"/>
          </w:tcPr>
          <w:p w:rsidR="00B36BC4" w:rsidRPr="000816FA" w:rsidRDefault="00531CBC">
            <w:pPr>
              <w:rPr>
                <w:sz w:val="16"/>
              </w:rPr>
            </w:pPr>
            <w:r w:rsidRPr="000816FA">
              <w:rPr>
                <w:rStyle w:val="bold"/>
                <w:sz w:val="16"/>
              </w:rPr>
              <w:t>Parameters</w:t>
            </w:r>
          </w:p>
        </w:tc>
        <w:tc>
          <w:tcPr>
            <w:tcW w:w="0" w:type="auto"/>
          </w:tcPr>
          <w:p w:rsidR="000816FA" w:rsidRPr="000816FA" w:rsidRDefault="00531CBC">
            <w:pPr>
              <w:rPr>
                <w:sz w:val="16"/>
              </w:rPr>
            </w:pPr>
            <w:r w:rsidRPr="000816FA">
              <w:rPr>
                <w:sz w:val="16"/>
              </w:rPr>
              <w:t xml:space="preserve">Make the following entries and choose </w:t>
            </w:r>
            <w:r w:rsidRPr="000816FA">
              <w:rPr>
                <w:rStyle w:val="screenelement"/>
                <w:sz w:val="16"/>
              </w:rPr>
              <w:t>Schedule</w:t>
            </w:r>
            <w:r w:rsidRPr="000816FA">
              <w:rPr>
                <w:sz w:val="16"/>
              </w:rPr>
              <w:t>:</w:t>
            </w:r>
          </w:p>
          <w:p w:rsidR="000816FA" w:rsidRPr="000816FA" w:rsidRDefault="00531CBC">
            <w:pPr>
              <w:rPr>
                <w:sz w:val="16"/>
              </w:rPr>
            </w:pPr>
            <w:r w:rsidRPr="000816FA">
              <w:rPr>
                <w:rStyle w:val="screenelement"/>
                <w:sz w:val="16"/>
              </w:rPr>
              <w:t>Title of Transfer Log</w:t>
            </w:r>
            <w:r w:rsidRPr="000816FA">
              <w:rPr>
                <w:sz w:val="16"/>
              </w:rPr>
              <w:t xml:space="preserve">: </w:t>
            </w:r>
            <w:r w:rsidRPr="000816FA">
              <w:rPr>
                <w:rStyle w:val="userinput"/>
                <w:sz w:val="16"/>
              </w:rPr>
              <w:t>&lt;Enter a log description&gt;</w:t>
            </w:r>
          </w:p>
          <w:p w:rsidR="00B36BC4" w:rsidRPr="000816FA" w:rsidRDefault="00531CBC">
            <w:pPr>
              <w:rPr>
                <w:sz w:val="16"/>
              </w:rPr>
            </w:pPr>
            <w:r w:rsidRPr="000816FA">
              <w:rPr>
                <w:rStyle w:val="screenelement"/>
                <w:sz w:val="16"/>
              </w:rPr>
              <w:t>Contact Person</w:t>
            </w:r>
            <w:r w:rsidRPr="000816FA">
              <w:rPr>
                <w:sz w:val="16"/>
              </w:rPr>
              <w:t xml:space="preserve">: </w:t>
            </w:r>
            <w:r w:rsidRPr="000816FA">
              <w:rPr>
                <w:rStyle w:val="userinput"/>
                <w:sz w:val="16"/>
              </w:rPr>
              <w:t>&lt;Leave blank&gt;</w:t>
            </w:r>
          </w:p>
        </w:tc>
        <w:tc>
          <w:tcPr>
            <w:tcW w:w="0" w:type="auto"/>
          </w:tcPr>
          <w:p w:rsidR="000816FA" w:rsidRPr="000816FA" w:rsidRDefault="00531CBC">
            <w:pPr>
              <w:rPr>
                <w:sz w:val="16"/>
              </w:rPr>
            </w:pPr>
            <w:r w:rsidRPr="000816FA">
              <w:rPr>
                <w:sz w:val="16"/>
              </w:rPr>
              <w:t>The job is scheduled and shown in the list.</w:t>
            </w:r>
          </w:p>
          <w:p w:rsidR="00B36BC4" w:rsidRPr="000816FA" w:rsidRDefault="00531CBC">
            <w:pPr>
              <w:rPr>
                <w:sz w:val="16"/>
              </w:rPr>
            </w:pPr>
            <w:r w:rsidRPr="000816FA">
              <w:rPr>
                <w:sz w:val="16"/>
              </w:rPr>
              <w:t>If the customers were transferred beforehand, their corresponding contact persons are transferred in this step.</w:t>
            </w:r>
          </w:p>
        </w:tc>
        <w:tc>
          <w:tcPr>
            <w:tcW w:w="0" w:type="auto"/>
          </w:tcPr>
          <w:p w:rsidR="00B36BC4" w:rsidRPr="000816FA" w:rsidRDefault="00B36BC4">
            <w:pPr>
              <w:rPr>
                <w:sz w:val="16"/>
              </w:rPr>
            </w:pPr>
          </w:p>
        </w:tc>
      </w:tr>
    </w:tbl>
    <w:p w:rsidR="00B36BC4" w:rsidRDefault="00531CBC">
      <w:pPr>
        <w:pStyle w:val="Heading2"/>
      </w:pPr>
      <w:bookmarkStart w:id="22" w:name="unique_10"/>
      <w:bookmarkStart w:id="23" w:name="_Toc232847179"/>
      <w:r>
        <w:lastRenderedPageBreak/>
        <w:t>Schedule Transfer of Changed Master Data (Optional)</w:t>
      </w:r>
      <w:bookmarkEnd w:id="22"/>
      <w:bookmarkEnd w:id="23"/>
    </w:p>
    <w:p w:rsidR="00B36BC4" w:rsidRDefault="00531CBC">
      <w:pPr>
        <w:pStyle w:val="sectiontitle"/>
      </w:pPr>
      <w:r>
        <w:t>Test Administration</w:t>
      </w:r>
    </w:p>
    <w:p w:rsidR="00B36BC4" w:rsidRDefault="00531CBC">
      <w:r>
        <w:t>Customer project: Fill in the project-specific parts.</w:t>
      </w:r>
    </w:p>
    <w:p w:rsidR="00B36BC4" w:rsidRDefault="00B36BC4"/>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B36BC4" w:rsidRPr="000816FA" w:rsidTr="0008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31CBC" w:rsidRPr="000816FA" w:rsidRDefault="00531CBC">
            <w:pPr>
              <w:rPr>
                <w:sz w:val="12"/>
              </w:rPr>
            </w:pPr>
          </w:p>
        </w:tc>
      </w:tr>
      <w:tr w:rsidR="00B36BC4" w:rsidRPr="000816FA" w:rsidTr="0008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31CBC" w:rsidRPr="000816FA" w:rsidRDefault="00531C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31CBC" w:rsidRPr="000816FA" w:rsidRDefault="00531CBC">
            <w:pPr>
              <w:rPr>
                <w:sz w:val="12"/>
              </w:rPr>
            </w:pPr>
          </w:p>
        </w:tc>
      </w:tr>
      <w:tr w:rsidR="00B36BC4" w:rsidRPr="000816FA" w:rsidTr="0008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31CBC" w:rsidRPr="000816FA" w:rsidRDefault="00531C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2"/>
              </w:rPr>
            </w:pPr>
            <w:r w:rsidRPr="000816FA">
              <w:rPr>
                <w:rStyle w:val="userinput"/>
                <w:sz w:val="12"/>
              </w:rPr>
              <w:t>&lt;State the Service Provider, Customer or Joint Service Provider and Customer&gt;</w:t>
            </w:r>
          </w:p>
        </w:tc>
      </w:tr>
    </w:tbl>
    <w:p w:rsidR="00B36BC4" w:rsidRDefault="00531CBC">
      <w:pPr>
        <w:pStyle w:val="sectiontitle"/>
      </w:pPr>
      <w:r>
        <w:t>Purpose</w:t>
      </w:r>
    </w:p>
    <w:p w:rsidR="00B36BC4" w:rsidRDefault="00531CBC">
      <w:r>
        <w:t>Once the master data is updated, you can schedule application jobs to transfer changed master data.</w:t>
      </w:r>
    </w:p>
    <w:p w:rsidR="00B36BC4" w:rsidRDefault="00B36BC4"/>
    <w:tbl>
      <w:tblPr>
        <w:tblStyle w:val="SAPNote"/>
        <w:tblW w:w="4975" w:type="pct"/>
        <w:tblLook w:val="0600" w:firstRow="0" w:lastRow="0" w:firstColumn="0" w:lastColumn="0" w:noHBand="1" w:noVBand="1"/>
      </w:tblPr>
      <w:tblGrid>
        <w:gridCol w:w="14195"/>
      </w:tblGrid>
      <w:tr w:rsidR="00B36BC4" w:rsidTr="000816FA">
        <w:tc>
          <w:tcPr>
            <w:tcW w:w="0" w:type="auto"/>
          </w:tcPr>
          <w:p w:rsidR="00B36BC4" w:rsidRDefault="00531CBC">
            <w:r>
              <w:rPr>
                <w:rStyle w:val="bold"/>
              </w:rPr>
              <w:t xml:space="preserve">Note </w:t>
            </w:r>
            <w:r>
              <w:t xml:space="preserve">This step is not relevant for the data </w:t>
            </w:r>
            <w:r>
              <w:t>transfer with SOAP services.</w:t>
            </w:r>
          </w:p>
        </w:tc>
      </w:tr>
    </w:tbl>
    <w:p w:rsidR="00B36BC4" w:rsidRDefault="00531CBC">
      <w:pPr>
        <w:pStyle w:val="sectiontitle"/>
      </w:pPr>
      <w:r>
        <w:t>Procedure</w:t>
      </w:r>
    </w:p>
    <w:tbl>
      <w:tblPr>
        <w:tblStyle w:val="SAPStandardTable"/>
        <w:tblW w:w="5000" w:type="pct"/>
        <w:tblInd w:w="3" w:type="dxa"/>
        <w:tblLook w:val="0620" w:firstRow="1" w:lastRow="0" w:firstColumn="0" w:lastColumn="0" w:noHBand="1" w:noVBand="1"/>
      </w:tblPr>
      <w:tblGrid>
        <w:gridCol w:w="799"/>
        <w:gridCol w:w="3398"/>
        <w:gridCol w:w="5176"/>
        <w:gridCol w:w="3599"/>
        <w:gridCol w:w="1332"/>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Test Step #</w:t>
            </w:r>
          </w:p>
        </w:tc>
        <w:tc>
          <w:tcPr>
            <w:tcW w:w="0" w:type="auto"/>
          </w:tcPr>
          <w:p w:rsidR="00B36BC4" w:rsidRPr="000816FA" w:rsidRDefault="00531CBC">
            <w:pPr>
              <w:pStyle w:val="boldparagraph"/>
              <w:rPr>
                <w:sz w:val="16"/>
              </w:rPr>
            </w:pPr>
            <w:r w:rsidRPr="000816FA">
              <w:rPr>
                <w:sz w:val="16"/>
              </w:rPr>
              <w:t>Test Step Name</w:t>
            </w:r>
          </w:p>
        </w:tc>
        <w:tc>
          <w:tcPr>
            <w:tcW w:w="0" w:type="auto"/>
          </w:tcPr>
          <w:p w:rsidR="00B36BC4" w:rsidRPr="000816FA" w:rsidRDefault="00531CBC">
            <w:pPr>
              <w:pStyle w:val="boldparagraph"/>
              <w:rPr>
                <w:sz w:val="16"/>
              </w:rPr>
            </w:pPr>
            <w:r w:rsidRPr="000816FA">
              <w:rPr>
                <w:sz w:val="16"/>
              </w:rPr>
              <w:t>Instruction</w:t>
            </w:r>
          </w:p>
        </w:tc>
        <w:tc>
          <w:tcPr>
            <w:tcW w:w="0" w:type="auto"/>
          </w:tcPr>
          <w:p w:rsidR="00B36BC4" w:rsidRPr="000816FA" w:rsidRDefault="00531CBC">
            <w:pPr>
              <w:pStyle w:val="boldparagraph"/>
              <w:rPr>
                <w:sz w:val="16"/>
              </w:rPr>
            </w:pPr>
            <w:r w:rsidRPr="000816FA">
              <w:rPr>
                <w:sz w:val="16"/>
              </w:rPr>
              <w:t>Expected Result</w:t>
            </w:r>
          </w:p>
        </w:tc>
        <w:tc>
          <w:tcPr>
            <w:tcW w:w="0" w:type="auto"/>
          </w:tcPr>
          <w:p w:rsidR="00B36BC4" w:rsidRPr="000816FA" w:rsidRDefault="00531CBC">
            <w:pPr>
              <w:pStyle w:val="boldparagraph"/>
              <w:rPr>
                <w:sz w:val="16"/>
              </w:rPr>
            </w:pPr>
            <w:r w:rsidRPr="000816FA">
              <w:rPr>
                <w:sz w:val="16"/>
              </w:rPr>
              <w:t>Pass / Fail / Comment</w:t>
            </w:r>
          </w:p>
        </w:tc>
      </w:tr>
      <w:tr w:rsidR="00B36BC4" w:rsidRPr="000816FA" w:rsidTr="000816FA">
        <w:tc>
          <w:tcPr>
            <w:tcW w:w="0" w:type="auto"/>
          </w:tcPr>
          <w:p w:rsidR="00B36BC4" w:rsidRPr="000816FA" w:rsidRDefault="00531CBC">
            <w:pPr>
              <w:rPr>
                <w:sz w:val="16"/>
              </w:rPr>
            </w:pPr>
            <w:r w:rsidRPr="000816FA">
              <w:rPr>
                <w:sz w:val="16"/>
              </w:rPr>
              <w:t>1</w:t>
            </w:r>
          </w:p>
        </w:tc>
        <w:tc>
          <w:tcPr>
            <w:tcW w:w="0" w:type="auto"/>
          </w:tcPr>
          <w:p w:rsidR="00B36BC4" w:rsidRPr="000816FA" w:rsidRDefault="00531CBC">
            <w:pPr>
              <w:rPr>
                <w:sz w:val="16"/>
              </w:rPr>
            </w:pPr>
            <w:r w:rsidRPr="000816FA">
              <w:rPr>
                <w:rStyle w:val="bold"/>
                <w:sz w:val="16"/>
              </w:rPr>
              <w:t>Log onto SAP Fiori launchpad</w:t>
            </w:r>
          </w:p>
        </w:tc>
        <w:tc>
          <w:tcPr>
            <w:tcW w:w="0" w:type="auto"/>
          </w:tcPr>
          <w:p w:rsidR="00B36BC4" w:rsidRPr="000816FA" w:rsidRDefault="00531CBC">
            <w:pPr>
              <w:rPr>
                <w:sz w:val="16"/>
              </w:rPr>
            </w:pPr>
            <w:r w:rsidRPr="000816FA">
              <w:rPr>
                <w:sz w:val="16"/>
              </w:rPr>
              <w:t>Log onto the SAP Fiori launchpad using the role Administrator - International Trade.</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2</w:t>
            </w:r>
          </w:p>
        </w:tc>
        <w:tc>
          <w:tcPr>
            <w:tcW w:w="0" w:type="auto"/>
          </w:tcPr>
          <w:p w:rsidR="00B36BC4" w:rsidRPr="000816FA" w:rsidRDefault="00531CBC">
            <w:pPr>
              <w:rPr>
                <w:sz w:val="16"/>
              </w:rPr>
            </w:pPr>
            <w:r w:rsidRPr="000816FA">
              <w:rPr>
                <w:rStyle w:val="bold"/>
                <w:sz w:val="16"/>
              </w:rPr>
              <w:t>Access App</w:t>
            </w:r>
          </w:p>
        </w:tc>
        <w:tc>
          <w:tcPr>
            <w:tcW w:w="0" w:type="auto"/>
          </w:tcPr>
          <w:p w:rsidR="00B36BC4" w:rsidRPr="000816FA" w:rsidRDefault="00531CBC">
            <w:pPr>
              <w:rPr>
                <w:sz w:val="16"/>
              </w:rPr>
            </w:pPr>
            <w:r w:rsidRPr="000816FA">
              <w:rPr>
                <w:sz w:val="16"/>
              </w:rPr>
              <w:t xml:space="preserve">Choose </w:t>
            </w:r>
            <w:r w:rsidRPr="000816FA">
              <w:rPr>
                <w:rStyle w:val="screenelement"/>
                <w:sz w:val="16"/>
              </w:rPr>
              <w:t>Schedule Transfer of Changed Master Data</w:t>
            </w:r>
            <w:r w:rsidRPr="000816FA">
              <w:rPr>
                <w:sz w:val="16"/>
              </w:rPr>
              <w:t xml:space="preserve"> - </w:t>
            </w:r>
            <w:r w:rsidRPr="000816FA">
              <w:rPr>
                <w:rStyle w:val="screenelement"/>
                <w:sz w:val="16"/>
              </w:rPr>
              <w:t>Global Trade Services</w:t>
            </w:r>
            <w:r w:rsidRPr="000816FA">
              <w:rPr>
                <w:sz w:val="16"/>
              </w:rPr>
              <w:t xml:space="preserve"> </w:t>
            </w:r>
            <w:r w:rsidRPr="000816FA">
              <w:rPr>
                <w:rStyle w:val="CourierNew"/>
                <w:sz w:val="16"/>
              </w:rPr>
              <w:t>(F6041)</w:t>
            </w:r>
            <w:r w:rsidRPr="000816FA">
              <w:rPr>
                <w:sz w:val="16"/>
              </w:rPr>
              <w:t>.</w:t>
            </w:r>
          </w:p>
        </w:tc>
        <w:tc>
          <w:tcPr>
            <w:tcW w:w="0" w:type="auto"/>
          </w:tcPr>
          <w:p w:rsidR="00B36BC4" w:rsidRPr="000816FA" w:rsidRDefault="00531CBC">
            <w:pPr>
              <w:rPr>
                <w:sz w:val="16"/>
              </w:rPr>
            </w:pPr>
            <w:r w:rsidRPr="000816FA">
              <w:rPr>
                <w:sz w:val="16"/>
              </w:rPr>
              <w:t xml:space="preserve">The </w:t>
            </w:r>
            <w:r w:rsidRPr="000816FA">
              <w:rPr>
                <w:rStyle w:val="screenelement"/>
                <w:sz w:val="16"/>
              </w:rPr>
              <w:t>Application Jobs</w:t>
            </w:r>
            <w:r w:rsidRPr="000816FA">
              <w:rPr>
                <w:sz w:val="16"/>
              </w:rPr>
              <w:t xml:space="preserve"> screen displays.</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3</w:t>
            </w:r>
          </w:p>
        </w:tc>
        <w:tc>
          <w:tcPr>
            <w:tcW w:w="0" w:type="auto"/>
          </w:tcPr>
          <w:p w:rsidR="00B36BC4" w:rsidRPr="000816FA" w:rsidRDefault="00531CBC">
            <w:pPr>
              <w:rPr>
                <w:sz w:val="16"/>
              </w:rPr>
            </w:pPr>
            <w:r w:rsidRPr="000816FA">
              <w:rPr>
                <w:rStyle w:val="bold"/>
                <w:sz w:val="16"/>
              </w:rPr>
              <w:t>Create Schedule Transfer of Changed Master Data Application Jobs</w:t>
            </w:r>
          </w:p>
        </w:tc>
        <w:tc>
          <w:tcPr>
            <w:tcW w:w="0" w:type="auto"/>
          </w:tcPr>
          <w:p w:rsidR="00B36BC4" w:rsidRPr="000816FA" w:rsidRDefault="00531CBC">
            <w:pPr>
              <w:rPr>
                <w:sz w:val="16"/>
              </w:rPr>
            </w:pPr>
            <w:r w:rsidRPr="000816FA">
              <w:rPr>
                <w:sz w:val="16"/>
              </w:rPr>
              <w:t xml:space="preserve">Choose </w:t>
            </w:r>
            <w:r w:rsidRPr="000816FA">
              <w:rPr>
                <w:rStyle w:val="screenelement"/>
                <w:sz w:val="16"/>
              </w:rPr>
              <w:t>Create</w:t>
            </w:r>
            <w:r w:rsidRPr="000816FA">
              <w:rPr>
                <w:sz w:val="16"/>
              </w:rPr>
              <w:t>.</w:t>
            </w:r>
          </w:p>
        </w:tc>
        <w:tc>
          <w:tcPr>
            <w:tcW w:w="0" w:type="auto"/>
          </w:tcPr>
          <w:p w:rsidR="00B36BC4" w:rsidRPr="000816FA" w:rsidRDefault="00531CBC">
            <w:pPr>
              <w:rPr>
                <w:sz w:val="16"/>
              </w:rPr>
            </w:pPr>
            <w:r w:rsidRPr="000816FA">
              <w:rPr>
                <w:sz w:val="16"/>
              </w:rPr>
              <w:t xml:space="preserve">The </w:t>
            </w:r>
            <w:r w:rsidRPr="000816FA">
              <w:rPr>
                <w:rStyle w:val="screenelement"/>
                <w:sz w:val="16"/>
              </w:rPr>
              <w:t>New Job</w:t>
            </w:r>
            <w:r w:rsidRPr="000816FA">
              <w:rPr>
                <w:sz w:val="16"/>
              </w:rPr>
              <w:t xml:space="preserve"> view displays.</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4</w:t>
            </w:r>
          </w:p>
        </w:tc>
        <w:tc>
          <w:tcPr>
            <w:tcW w:w="0" w:type="auto"/>
          </w:tcPr>
          <w:p w:rsidR="00B36BC4" w:rsidRPr="000816FA" w:rsidRDefault="00531CBC">
            <w:pPr>
              <w:rPr>
                <w:sz w:val="16"/>
              </w:rPr>
            </w:pPr>
            <w:r w:rsidRPr="000816FA">
              <w:rPr>
                <w:rStyle w:val="bold"/>
                <w:sz w:val="16"/>
              </w:rPr>
              <w:t>Template Selection</w:t>
            </w:r>
          </w:p>
        </w:tc>
        <w:tc>
          <w:tcPr>
            <w:tcW w:w="0" w:type="auto"/>
          </w:tcPr>
          <w:p w:rsidR="00B36BC4" w:rsidRPr="000816FA" w:rsidRDefault="00531CBC">
            <w:pPr>
              <w:rPr>
                <w:sz w:val="16"/>
              </w:rPr>
            </w:pPr>
            <w:r w:rsidRPr="000816FA">
              <w:rPr>
                <w:sz w:val="16"/>
              </w:rPr>
              <w:t xml:space="preserve">Make the following entries and choose </w:t>
            </w:r>
            <w:r w:rsidRPr="000816FA">
              <w:rPr>
                <w:rStyle w:val="screenelement"/>
                <w:sz w:val="16"/>
              </w:rPr>
              <w:t>Step 2</w:t>
            </w:r>
            <w:r w:rsidRPr="000816FA">
              <w:rPr>
                <w:sz w:val="16"/>
              </w:rPr>
              <w:t>:</w:t>
            </w:r>
          </w:p>
          <w:p w:rsidR="00B36BC4" w:rsidRPr="000816FA" w:rsidRDefault="00531CBC">
            <w:pPr>
              <w:rPr>
                <w:sz w:val="16"/>
              </w:rPr>
            </w:pPr>
            <w:r w:rsidRPr="000816FA">
              <w:rPr>
                <w:rStyle w:val="screenelement"/>
                <w:sz w:val="16"/>
              </w:rPr>
              <w:t>Job Template</w:t>
            </w:r>
            <w:r w:rsidRPr="000816FA">
              <w:rPr>
                <w:sz w:val="16"/>
              </w:rPr>
              <w:t xml:space="preserve">: </w:t>
            </w:r>
            <w:r w:rsidRPr="000816FA">
              <w:rPr>
                <w:rStyle w:val="userinput"/>
                <w:sz w:val="16"/>
              </w:rPr>
              <w:t>Schedule Transfer of Changed Master Data to Global Trade Services</w:t>
            </w:r>
          </w:p>
          <w:p w:rsidR="00B36BC4" w:rsidRPr="000816FA" w:rsidRDefault="00531CBC">
            <w:pPr>
              <w:rPr>
                <w:sz w:val="16"/>
              </w:rPr>
            </w:pPr>
            <w:r w:rsidRPr="000816FA">
              <w:rPr>
                <w:rStyle w:val="screenelement"/>
                <w:sz w:val="16"/>
              </w:rPr>
              <w:t>Job Name</w:t>
            </w:r>
            <w:r w:rsidRPr="000816FA">
              <w:rPr>
                <w:sz w:val="16"/>
              </w:rPr>
              <w:t xml:space="preserve">: </w:t>
            </w:r>
            <w:r w:rsidRPr="000816FA">
              <w:rPr>
                <w:rStyle w:val="userinput"/>
                <w:sz w:val="16"/>
              </w:rPr>
              <w:t>Schedule Transfer of Changed Master Data to Global Trade Services</w:t>
            </w:r>
          </w:p>
        </w:tc>
        <w:tc>
          <w:tcPr>
            <w:tcW w:w="0" w:type="auto"/>
          </w:tcPr>
          <w:p w:rsidR="00B36BC4" w:rsidRPr="000816FA" w:rsidRDefault="00531CBC">
            <w:pPr>
              <w:rPr>
                <w:sz w:val="16"/>
              </w:rPr>
            </w:pPr>
            <w:r w:rsidRPr="000816FA">
              <w:rPr>
                <w:sz w:val="16"/>
              </w:rPr>
              <w:t>The application logs for the transfer of changed master data are checked.</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5</w:t>
            </w:r>
          </w:p>
        </w:tc>
        <w:tc>
          <w:tcPr>
            <w:tcW w:w="0" w:type="auto"/>
          </w:tcPr>
          <w:p w:rsidR="00B36BC4" w:rsidRPr="000816FA" w:rsidRDefault="00531CBC">
            <w:pPr>
              <w:rPr>
                <w:sz w:val="16"/>
              </w:rPr>
            </w:pPr>
            <w:r w:rsidRPr="000816FA">
              <w:rPr>
                <w:rStyle w:val="bold"/>
                <w:sz w:val="16"/>
              </w:rPr>
              <w:t>Scheduling Options</w:t>
            </w:r>
          </w:p>
        </w:tc>
        <w:tc>
          <w:tcPr>
            <w:tcW w:w="0" w:type="auto"/>
          </w:tcPr>
          <w:p w:rsidR="000816FA" w:rsidRPr="000816FA" w:rsidRDefault="00531CBC">
            <w:pPr>
              <w:rPr>
                <w:sz w:val="16"/>
              </w:rPr>
            </w:pPr>
            <w:r w:rsidRPr="000816FA">
              <w:rPr>
                <w:sz w:val="16"/>
              </w:rPr>
              <w:t xml:space="preserve">Choose </w:t>
            </w:r>
            <w:r w:rsidRPr="000816FA">
              <w:rPr>
                <w:rStyle w:val="screenelement"/>
                <w:sz w:val="16"/>
              </w:rPr>
              <w:t>Define Recurrence Pattern</w:t>
            </w:r>
            <w:r w:rsidRPr="000816FA">
              <w:rPr>
                <w:sz w:val="16"/>
              </w:rPr>
              <w:t xml:space="preserve">. Make the following entries and choose </w:t>
            </w:r>
            <w:r w:rsidRPr="000816FA">
              <w:rPr>
                <w:rStyle w:val="screenelement"/>
                <w:sz w:val="16"/>
              </w:rPr>
              <w:t>OK</w:t>
            </w:r>
            <w:r w:rsidRPr="000816FA">
              <w:rPr>
                <w:sz w:val="16"/>
              </w:rPr>
              <w:t xml:space="preserve">. Then choose </w:t>
            </w:r>
            <w:r w:rsidRPr="000816FA">
              <w:rPr>
                <w:rStyle w:val="screenelement"/>
                <w:sz w:val="16"/>
              </w:rPr>
              <w:t>Step 3</w:t>
            </w:r>
            <w:r w:rsidRPr="000816FA">
              <w:rPr>
                <w:sz w:val="16"/>
              </w:rPr>
              <w:t>:</w:t>
            </w:r>
          </w:p>
          <w:p w:rsidR="000816FA" w:rsidRPr="000816FA" w:rsidRDefault="00531CBC">
            <w:pPr>
              <w:rPr>
                <w:sz w:val="16"/>
              </w:rPr>
            </w:pPr>
            <w:r w:rsidRPr="000816FA">
              <w:rPr>
                <w:rStyle w:val="screenelement"/>
                <w:sz w:val="16"/>
              </w:rPr>
              <w:t>Start Immediately</w:t>
            </w:r>
            <w:r w:rsidRPr="000816FA">
              <w:rPr>
                <w:sz w:val="16"/>
              </w:rPr>
              <w:t xml:space="preserve">: </w:t>
            </w:r>
            <w:r w:rsidRPr="000816FA">
              <w:rPr>
                <w:rStyle w:val="userinput"/>
                <w:sz w:val="16"/>
              </w:rPr>
              <w:t>&lt;Select&gt;</w:t>
            </w:r>
          </w:p>
          <w:p w:rsidR="00B36BC4" w:rsidRPr="000816FA" w:rsidRDefault="00531CBC">
            <w:pPr>
              <w:rPr>
                <w:sz w:val="16"/>
              </w:rPr>
            </w:pPr>
            <w:r w:rsidRPr="000816FA">
              <w:rPr>
                <w:rStyle w:val="screenelement"/>
                <w:sz w:val="16"/>
              </w:rPr>
              <w:lastRenderedPageBreak/>
              <w:t>Recurrence Pattern</w:t>
            </w:r>
            <w:r w:rsidRPr="000816FA">
              <w:rPr>
                <w:sz w:val="16"/>
              </w:rPr>
              <w:t xml:space="preserve">: </w:t>
            </w:r>
            <w:r w:rsidRPr="000816FA">
              <w:rPr>
                <w:rStyle w:val="userinput"/>
                <w:sz w:val="16"/>
              </w:rPr>
              <w:t>Single Run</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6</w:t>
            </w:r>
          </w:p>
        </w:tc>
        <w:tc>
          <w:tcPr>
            <w:tcW w:w="0" w:type="auto"/>
          </w:tcPr>
          <w:p w:rsidR="00B36BC4" w:rsidRPr="000816FA" w:rsidRDefault="00531CBC">
            <w:pPr>
              <w:rPr>
                <w:sz w:val="16"/>
              </w:rPr>
            </w:pPr>
            <w:r w:rsidRPr="000816FA">
              <w:rPr>
                <w:rStyle w:val="bold"/>
                <w:sz w:val="16"/>
              </w:rPr>
              <w:t>Parameters</w:t>
            </w:r>
          </w:p>
        </w:tc>
        <w:tc>
          <w:tcPr>
            <w:tcW w:w="0" w:type="auto"/>
          </w:tcPr>
          <w:p w:rsidR="000816FA" w:rsidRPr="000816FA" w:rsidRDefault="00531CBC">
            <w:pPr>
              <w:rPr>
                <w:sz w:val="16"/>
              </w:rPr>
            </w:pPr>
            <w:r w:rsidRPr="000816FA">
              <w:rPr>
                <w:sz w:val="16"/>
              </w:rPr>
              <w:t xml:space="preserve">Make the following entries and choose </w:t>
            </w:r>
            <w:r w:rsidRPr="000816FA">
              <w:rPr>
                <w:rStyle w:val="screenelement"/>
                <w:sz w:val="16"/>
              </w:rPr>
              <w:t>Schedule</w:t>
            </w:r>
            <w:r w:rsidRPr="000816FA">
              <w:rPr>
                <w:sz w:val="16"/>
              </w:rPr>
              <w:t>:</w:t>
            </w:r>
          </w:p>
          <w:p w:rsidR="00B36BC4" w:rsidRPr="000816FA" w:rsidRDefault="00531CBC">
            <w:pPr>
              <w:rPr>
                <w:sz w:val="16"/>
              </w:rPr>
            </w:pPr>
            <w:r w:rsidRPr="000816FA">
              <w:rPr>
                <w:rStyle w:val="screenelement"/>
                <w:sz w:val="16"/>
              </w:rPr>
              <w:t>Message Type</w:t>
            </w:r>
            <w:r w:rsidRPr="000816FA">
              <w:rPr>
                <w:sz w:val="16"/>
              </w:rPr>
              <w:t xml:space="preserve">: </w:t>
            </w:r>
            <w:r w:rsidRPr="000816FA">
              <w:rPr>
                <w:rStyle w:val="userinput"/>
                <w:sz w:val="16"/>
              </w:rPr>
              <w:t>/SAPSLL/CPMAS_SLL</w:t>
            </w:r>
          </w:p>
        </w:tc>
        <w:tc>
          <w:tcPr>
            <w:tcW w:w="0" w:type="auto"/>
          </w:tcPr>
          <w:p w:rsidR="00B36BC4" w:rsidRPr="000816FA" w:rsidRDefault="00531CBC">
            <w:pPr>
              <w:rPr>
                <w:sz w:val="16"/>
              </w:rPr>
            </w:pPr>
            <w:r w:rsidRPr="000816FA">
              <w:rPr>
                <w:sz w:val="16"/>
              </w:rPr>
              <w:t>The job is scheduled and displayed in the list.</w:t>
            </w:r>
          </w:p>
        </w:tc>
        <w:tc>
          <w:tcPr>
            <w:tcW w:w="0" w:type="auto"/>
          </w:tcPr>
          <w:p w:rsidR="00B36BC4" w:rsidRPr="000816FA" w:rsidRDefault="00B36BC4">
            <w:pPr>
              <w:rPr>
                <w:sz w:val="16"/>
              </w:rPr>
            </w:pPr>
          </w:p>
        </w:tc>
      </w:tr>
    </w:tbl>
    <w:p w:rsidR="00B36BC4" w:rsidRDefault="00531CBC">
      <w:pPr>
        <w:pStyle w:val="Heading1"/>
      </w:pPr>
      <w:bookmarkStart w:id="24" w:name="unique_13"/>
      <w:bookmarkStart w:id="25" w:name="_Toc232847180"/>
      <w:r>
        <w:lastRenderedPageBreak/>
        <w:t>Appendix</w:t>
      </w:r>
      <w:bookmarkEnd w:id="24"/>
      <w:bookmarkEnd w:id="25"/>
    </w:p>
    <w:p w:rsidR="00B36BC4" w:rsidRDefault="00531CBC">
      <w:pPr>
        <w:pStyle w:val="Heading2"/>
      </w:pPr>
      <w:bookmarkStart w:id="26" w:name="unique_12"/>
      <w:bookmarkStart w:id="27" w:name="_Toc232847181"/>
      <w:r>
        <w:t>Additional Configurations for Data Transfer of Business Partner with SOAP Services</w:t>
      </w:r>
      <w:bookmarkEnd w:id="26"/>
      <w:bookmarkEnd w:id="27"/>
    </w:p>
    <w:p w:rsidR="00B36BC4" w:rsidRDefault="00531CBC">
      <w:r>
        <w:t>It is relevant for transferring business partner data, including customers, suppliers, and contact persons, via SOAP services. And it is only applicable to SAP Global Trade Services, edition for SAP HANA.</w:t>
      </w:r>
    </w:p>
    <w:tbl>
      <w:tblPr>
        <w:tblStyle w:val="SAPCaution"/>
        <w:tblW w:w="4975" w:type="pct"/>
        <w:tblLook w:val="0600" w:firstRow="0" w:lastRow="0" w:firstColumn="0" w:lastColumn="0" w:noHBand="1" w:noVBand="1"/>
      </w:tblPr>
      <w:tblGrid>
        <w:gridCol w:w="14195"/>
      </w:tblGrid>
      <w:tr w:rsidR="00B36BC4" w:rsidTr="000816FA">
        <w:tc>
          <w:tcPr>
            <w:tcW w:w="0" w:type="auto"/>
          </w:tcPr>
          <w:p w:rsidR="00B36BC4" w:rsidRDefault="00531CBC">
            <w:r>
              <w:rPr>
                <w:rStyle w:val="bold"/>
              </w:rPr>
              <w:t xml:space="preserve">Caution </w:t>
            </w:r>
            <w:r>
              <w:t xml:space="preserve">Particularly when the multiple address handling is activated with the configuration activity </w:t>
            </w:r>
            <w:r>
              <w:rPr>
                <w:rStyle w:val="screenelement"/>
              </w:rPr>
              <w:t>Activate Multiple Address Handling in SD Documents Using SAP BP</w:t>
            </w:r>
            <w:r>
              <w:t xml:space="preserve"> in the SAP SAP S/4HANA Cloud Public Edition system, the business partner data transfer with SOAP services is the only option for customer and contact person data transfer, and you are not allowed to use the SAP Fiori apps </w:t>
            </w:r>
            <w:r>
              <w:rPr>
                <w:rStyle w:val="screenelement"/>
              </w:rPr>
              <w:t>Schedule Transfer of Customers</w:t>
            </w:r>
            <w:r>
              <w:t xml:space="preserve"> - </w:t>
            </w:r>
            <w:r>
              <w:rPr>
                <w:rStyle w:val="screenelement"/>
              </w:rPr>
              <w:t>Global Trade Services</w:t>
            </w:r>
            <w:r>
              <w:t xml:space="preserve"> </w:t>
            </w:r>
            <w:r>
              <w:rPr>
                <w:rStyle w:val="CourierNew"/>
              </w:rPr>
              <w:t>(F2806)</w:t>
            </w:r>
            <w:r>
              <w:t xml:space="preserve"> and </w:t>
            </w:r>
            <w:r>
              <w:rPr>
                <w:rStyle w:val="screenelement"/>
              </w:rPr>
              <w:t>Schedule Transfer of Contact Persons</w:t>
            </w:r>
            <w:r>
              <w:t xml:space="preserve"> - </w:t>
            </w:r>
            <w:r>
              <w:rPr>
                <w:rStyle w:val="screenelement"/>
              </w:rPr>
              <w:t>Global Trade Services</w:t>
            </w:r>
            <w:r>
              <w:t xml:space="preserve"> </w:t>
            </w:r>
            <w:r>
              <w:rPr>
                <w:rStyle w:val="CourierNew"/>
              </w:rPr>
              <w:t>(F280</w:t>
            </w:r>
            <w:r>
              <w:rPr>
                <w:rStyle w:val="CourierNew"/>
              </w:rPr>
              <w:t>3)</w:t>
            </w:r>
            <w:r>
              <w:t xml:space="preserve"> to transfer such customer and contact person data with RFC option.</w:t>
            </w:r>
          </w:p>
        </w:tc>
      </w:tr>
    </w:tbl>
    <w:p w:rsidR="00531CBC" w:rsidRDefault="00531CBC">
      <w:pPr>
        <w:spacing w:before="0" w:after="0"/>
        <w:rPr>
          <w:vanish/>
        </w:rPr>
      </w:pPr>
    </w:p>
    <w:tbl>
      <w:tblPr>
        <w:tblStyle w:val="SAPNote"/>
        <w:tblW w:w="4975" w:type="pct"/>
        <w:tblLook w:val="0600" w:firstRow="0" w:lastRow="0" w:firstColumn="0" w:lastColumn="0" w:noHBand="1" w:noVBand="1"/>
      </w:tblPr>
      <w:tblGrid>
        <w:gridCol w:w="14195"/>
      </w:tblGrid>
      <w:tr w:rsidR="00B36BC4" w:rsidTr="000816FA">
        <w:tc>
          <w:tcPr>
            <w:tcW w:w="0" w:type="auto"/>
          </w:tcPr>
          <w:p w:rsidR="000816FA" w:rsidRDefault="00531CBC">
            <w:r>
              <w:rPr>
                <w:rStyle w:val="bold"/>
              </w:rPr>
              <w:t xml:space="preserve">Note </w:t>
            </w:r>
            <w:r>
              <w:t>Before proceeding with the configurations outlined below, ensure that the integration for business partner replication via SOAP services has been set up in both your SAP S/4HANA Cloud Public Edition</w:t>
            </w:r>
            <w:r>
              <w:t xml:space="preserve"> and your SAP GTS system. For further information, please refer to the Set-up Instructions for this scope item.</w:t>
            </w:r>
          </w:p>
          <w:p w:rsidR="00B36BC4" w:rsidRDefault="00531CBC">
            <w:r>
              <w:t>Please note that the following configurations may vary according to your system environment, and the steps and input values may differ accordingly in your systems.</w:t>
            </w:r>
          </w:p>
        </w:tc>
      </w:tr>
    </w:tbl>
    <w:p w:rsidR="00B36BC4" w:rsidRDefault="00531CBC">
      <w:pPr>
        <w:pStyle w:val="Heading3"/>
      </w:pPr>
      <w:bookmarkStart w:id="28" w:name="unique_14"/>
      <w:bookmarkStart w:id="29" w:name="_Toc232847182"/>
      <w:r>
        <w:t>Define Filter Criteria in SAP S/4HANA Cloud Public Edition System</w:t>
      </w:r>
      <w:bookmarkEnd w:id="28"/>
      <w:bookmarkEnd w:id="29"/>
    </w:p>
    <w:p w:rsidR="00B36BC4" w:rsidRDefault="00531CBC">
      <w:pPr>
        <w:pStyle w:val="sectiontitle"/>
      </w:pPr>
      <w:r>
        <w:t>Purpose</w:t>
      </w:r>
    </w:p>
    <w:p w:rsidR="00B36BC4" w:rsidRDefault="00531CBC">
      <w:r>
        <w:t>This step is to define the filter criteria to specify which data is replicated to the SAP Global Trade System.</w:t>
      </w:r>
    </w:p>
    <w:p w:rsidR="00B36BC4" w:rsidRDefault="00531CBC">
      <w:pPr>
        <w:pStyle w:val="sectiontitle"/>
      </w:pPr>
      <w:r>
        <w:t>Procedure</w:t>
      </w:r>
    </w:p>
    <w:tbl>
      <w:tblPr>
        <w:tblStyle w:val="SAPStandardTable"/>
        <w:tblW w:w="5000" w:type="pct"/>
        <w:tblInd w:w="3" w:type="dxa"/>
        <w:tblLook w:val="0620" w:firstRow="1" w:lastRow="0" w:firstColumn="0" w:lastColumn="0" w:noHBand="1" w:noVBand="1"/>
      </w:tblPr>
      <w:tblGrid>
        <w:gridCol w:w="608"/>
        <w:gridCol w:w="1228"/>
        <w:gridCol w:w="7218"/>
        <w:gridCol w:w="1321"/>
        <w:gridCol w:w="3929"/>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Test Step #</w:t>
            </w:r>
          </w:p>
        </w:tc>
        <w:tc>
          <w:tcPr>
            <w:tcW w:w="0" w:type="auto"/>
          </w:tcPr>
          <w:p w:rsidR="00B36BC4" w:rsidRPr="000816FA" w:rsidRDefault="00531CBC">
            <w:pPr>
              <w:pStyle w:val="boldparagraph"/>
              <w:rPr>
                <w:sz w:val="16"/>
              </w:rPr>
            </w:pPr>
            <w:r w:rsidRPr="000816FA">
              <w:rPr>
                <w:sz w:val="16"/>
              </w:rPr>
              <w:t>Test Step Name</w:t>
            </w:r>
          </w:p>
        </w:tc>
        <w:tc>
          <w:tcPr>
            <w:tcW w:w="0" w:type="auto"/>
          </w:tcPr>
          <w:p w:rsidR="00B36BC4" w:rsidRPr="000816FA" w:rsidRDefault="00531CBC">
            <w:pPr>
              <w:pStyle w:val="boldparagraph"/>
              <w:rPr>
                <w:sz w:val="16"/>
              </w:rPr>
            </w:pPr>
            <w:r w:rsidRPr="000816FA">
              <w:rPr>
                <w:sz w:val="16"/>
              </w:rPr>
              <w:t>Instruction</w:t>
            </w:r>
          </w:p>
        </w:tc>
        <w:tc>
          <w:tcPr>
            <w:tcW w:w="0" w:type="auto"/>
          </w:tcPr>
          <w:p w:rsidR="00B36BC4" w:rsidRPr="000816FA" w:rsidRDefault="00531CBC">
            <w:pPr>
              <w:pStyle w:val="boldparagraph"/>
              <w:rPr>
                <w:sz w:val="16"/>
              </w:rPr>
            </w:pPr>
            <w:r w:rsidRPr="000816FA">
              <w:rPr>
                <w:sz w:val="16"/>
              </w:rPr>
              <w:t>Expected Result</w:t>
            </w:r>
          </w:p>
        </w:tc>
        <w:tc>
          <w:tcPr>
            <w:tcW w:w="0" w:type="auto"/>
          </w:tcPr>
          <w:p w:rsidR="00B36BC4" w:rsidRPr="000816FA" w:rsidRDefault="00531CBC">
            <w:pPr>
              <w:pStyle w:val="boldparagraph"/>
              <w:rPr>
                <w:sz w:val="16"/>
              </w:rPr>
            </w:pPr>
            <w:r w:rsidRPr="000816FA">
              <w:rPr>
                <w:sz w:val="16"/>
              </w:rPr>
              <w:t>Pass / Fail / Comment</w:t>
            </w:r>
          </w:p>
        </w:tc>
      </w:tr>
      <w:tr w:rsidR="00B36BC4" w:rsidRPr="000816FA" w:rsidTr="000816FA">
        <w:tc>
          <w:tcPr>
            <w:tcW w:w="0" w:type="auto"/>
          </w:tcPr>
          <w:p w:rsidR="00B36BC4" w:rsidRPr="000816FA" w:rsidRDefault="00531CBC">
            <w:pPr>
              <w:rPr>
                <w:sz w:val="16"/>
              </w:rPr>
            </w:pPr>
            <w:r w:rsidRPr="000816FA">
              <w:rPr>
                <w:sz w:val="16"/>
              </w:rPr>
              <w:t>1</w:t>
            </w:r>
          </w:p>
        </w:tc>
        <w:tc>
          <w:tcPr>
            <w:tcW w:w="0" w:type="auto"/>
          </w:tcPr>
          <w:p w:rsidR="00B36BC4" w:rsidRPr="000816FA" w:rsidRDefault="00531CBC">
            <w:pPr>
              <w:rPr>
                <w:sz w:val="16"/>
              </w:rPr>
            </w:pPr>
            <w:r w:rsidRPr="000816FA">
              <w:rPr>
                <w:rStyle w:val="bold"/>
                <w:sz w:val="16"/>
              </w:rPr>
              <w:t>Log onto SAP Fiori launchpad</w:t>
            </w:r>
          </w:p>
        </w:tc>
        <w:tc>
          <w:tcPr>
            <w:tcW w:w="0" w:type="auto"/>
          </w:tcPr>
          <w:p w:rsidR="00B36BC4" w:rsidRPr="000816FA" w:rsidRDefault="00531CBC">
            <w:pPr>
              <w:rPr>
                <w:sz w:val="16"/>
              </w:rPr>
            </w:pPr>
            <w:r w:rsidRPr="000816FA">
              <w:rPr>
                <w:sz w:val="16"/>
              </w:rPr>
              <w:t>Log onto the SAP Fiori launchpad using the role Configuration Expert - Business Network Integration in SAP S/4HANA Cloud Public Edition system.</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2</w:t>
            </w:r>
          </w:p>
        </w:tc>
        <w:tc>
          <w:tcPr>
            <w:tcW w:w="0" w:type="auto"/>
          </w:tcPr>
          <w:p w:rsidR="00B36BC4" w:rsidRPr="000816FA" w:rsidRDefault="00531CBC">
            <w:pPr>
              <w:rPr>
                <w:sz w:val="16"/>
              </w:rPr>
            </w:pPr>
            <w:r w:rsidRPr="000816FA">
              <w:rPr>
                <w:rStyle w:val="bold"/>
                <w:sz w:val="16"/>
              </w:rPr>
              <w:t>Access App</w:t>
            </w:r>
          </w:p>
        </w:tc>
        <w:tc>
          <w:tcPr>
            <w:tcW w:w="0" w:type="auto"/>
          </w:tcPr>
          <w:p w:rsidR="00B36BC4" w:rsidRPr="000816FA" w:rsidRDefault="00531CBC">
            <w:pPr>
              <w:rPr>
                <w:sz w:val="16"/>
              </w:rPr>
            </w:pPr>
            <w:r w:rsidRPr="000816FA">
              <w:rPr>
                <w:sz w:val="16"/>
              </w:rPr>
              <w:t xml:space="preserve">Choose </w:t>
            </w:r>
            <w:r w:rsidRPr="000816FA">
              <w:rPr>
                <w:rStyle w:val="screenelement"/>
                <w:sz w:val="16"/>
              </w:rPr>
              <w:t>Define Filter Criteria</w:t>
            </w:r>
            <w:r w:rsidRPr="000816FA">
              <w:rPr>
                <w:sz w:val="16"/>
              </w:rPr>
              <w:t xml:space="preserve"> </w:t>
            </w:r>
            <w:r w:rsidRPr="000816FA">
              <w:rPr>
                <w:rStyle w:val="CourierNew"/>
                <w:sz w:val="16"/>
              </w:rPr>
              <w:t>(F6519)</w:t>
            </w:r>
            <w:r w:rsidRPr="000816FA">
              <w:rPr>
                <w:sz w:val="16"/>
              </w:rPr>
              <w:t>.</w:t>
            </w:r>
          </w:p>
        </w:tc>
        <w:tc>
          <w:tcPr>
            <w:tcW w:w="0" w:type="auto"/>
          </w:tcPr>
          <w:p w:rsidR="00B36BC4" w:rsidRPr="000816FA" w:rsidRDefault="00531CBC">
            <w:pPr>
              <w:rPr>
                <w:sz w:val="16"/>
              </w:rPr>
            </w:pPr>
            <w:r w:rsidRPr="000816FA">
              <w:rPr>
                <w:sz w:val="16"/>
              </w:rPr>
              <w:t xml:space="preserve">The </w:t>
            </w:r>
            <w:r w:rsidRPr="000816FA">
              <w:rPr>
                <w:rStyle w:val="screenelement"/>
                <w:sz w:val="16"/>
              </w:rPr>
              <w:t>Define Filter Criteria</w:t>
            </w:r>
            <w:r w:rsidRPr="000816FA">
              <w:rPr>
                <w:sz w:val="16"/>
              </w:rPr>
              <w:t xml:space="preserve"> screen is displayed.</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3</w:t>
            </w:r>
          </w:p>
        </w:tc>
        <w:tc>
          <w:tcPr>
            <w:tcW w:w="0" w:type="auto"/>
          </w:tcPr>
          <w:p w:rsidR="00B36BC4" w:rsidRPr="000816FA" w:rsidRDefault="00531CBC">
            <w:pPr>
              <w:rPr>
                <w:sz w:val="16"/>
              </w:rPr>
            </w:pPr>
            <w:r w:rsidRPr="000816FA">
              <w:rPr>
                <w:rStyle w:val="bold"/>
                <w:sz w:val="16"/>
              </w:rPr>
              <w:t>Choose Replication Model</w:t>
            </w:r>
          </w:p>
        </w:tc>
        <w:tc>
          <w:tcPr>
            <w:tcW w:w="0" w:type="auto"/>
          </w:tcPr>
          <w:p w:rsidR="000816FA" w:rsidRPr="000816FA" w:rsidRDefault="00531CBC">
            <w:pPr>
              <w:rPr>
                <w:sz w:val="16"/>
              </w:rPr>
            </w:pPr>
            <w:r w:rsidRPr="000816FA">
              <w:rPr>
                <w:sz w:val="16"/>
              </w:rPr>
              <w:t xml:space="preserve">Under the filter area, enter the following replication model and choose </w:t>
            </w:r>
            <w:r w:rsidRPr="000816FA">
              <w:rPr>
                <w:rStyle w:val="screenelement"/>
                <w:sz w:val="16"/>
              </w:rPr>
              <w:t>Go</w:t>
            </w:r>
            <w:r w:rsidRPr="000816FA">
              <w:rPr>
                <w:sz w:val="16"/>
              </w:rPr>
              <w:t>:</w:t>
            </w:r>
          </w:p>
          <w:p w:rsidR="000816FA" w:rsidRPr="000816FA" w:rsidRDefault="00531CBC">
            <w:pPr>
              <w:rPr>
                <w:sz w:val="16"/>
              </w:rPr>
            </w:pPr>
            <w:r w:rsidRPr="000816FA">
              <w:rPr>
                <w:rStyle w:val="screenelement"/>
                <w:sz w:val="16"/>
              </w:rPr>
              <w:lastRenderedPageBreak/>
              <w:t>Replication Model</w:t>
            </w:r>
            <w:r w:rsidRPr="000816FA">
              <w:rPr>
                <w:sz w:val="16"/>
              </w:rPr>
              <w:t xml:space="preserve">: </w:t>
            </w:r>
            <w:r w:rsidRPr="000816FA">
              <w:rPr>
                <w:rStyle w:val="userinput"/>
                <w:sz w:val="16"/>
              </w:rPr>
              <w:t>&lt;Select the replication model, for example S4BUPAGTS&gt;</w:t>
            </w:r>
          </w:p>
          <w:p w:rsidR="00B36BC4" w:rsidRPr="000816FA" w:rsidRDefault="00531CBC">
            <w:pPr>
              <w:rPr>
                <w:sz w:val="16"/>
              </w:rPr>
            </w:pPr>
            <w:r w:rsidRPr="000816FA">
              <w:rPr>
                <w:sz w:val="16"/>
              </w:rPr>
              <w:t>Click on the selected replication model.</w:t>
            </w:r>
          </w:p>
        </w:tc>
        <w:tc>
          <w:tcPr>
            <w:tcW w:w="0" w:type="auto"/>
          </w:tcPr>
          <w:p w:rsidR="00B36BC4" w:rsidRPr="000816FA" w:rsidRDefault="00B36BC4">
            <w:pPr>
              <w:rPr>
                <w:sz w:val="16"/>
              </w:rPr>
            </w:pPr>
          </w:p>
        </w:tc>
        <w:tc>
          <w:tcPr>
            <w:tcW w:w="0" w:type="auto"/>
          </w:tcPr>
          <w:p w:rsidR="00B36BC4" w:rsidRPr="000816FA" w:rsidRDefault="00531CBC">
            <w:pPr>
              <w:rPr>
                <w:sz w:val="16"/>
              </w:rPr>
            </w:pPr>
            <w:r w:rsidRPr="000816FA">
              <w:rPr>
                <w:sz w:val="16"/>
              </w:rPr>
              <w:t xml:space="preserve">The replication model is defined in the step </w:t>
            </w:r>
            <w:r w:rsidRPr="000816FA">
              <w:rPr>
                <w:rStyle w:val="italic"/>
                <w:sz w:val="16"/>
              </w:rPr>
              <w:t>Create Communication Agreement of SAP_COM_0008</w:t>
            </w:r>
            <w:r w:rsidRPr="000816FA">
              <w:rPr>
                <w:sz w:val="16"/>
              </w:rPr>
              <w:t xml:space="preserve">, </w:t>
            </w:r>
            <w:r w:rsidRPr="000816FA">
              <w:rPr>
                <w:sz w:val="16"/>
              </w:rPr>
              <w:lastRenderedPageBreak/>
              <w:t>which is described in the Set-up Guide of this scope item.</w:t>
            </w:r>
          </w:p>
        </w:tc>
      </w:tr>
      <w:tr w:rsidR="00B36BC4" w:rsidRPr="000816FA" w:rsidTr="000816FA">
        <w:tc>
          <w:tcPr>
            <w:tcW w:w="0" w:type="auto"/>
          </w:tcPr>
          <w:p w:rsidR="00B36BC4" w:rsidRPr="000816FA" w:rsidRDefault="00531CBC">
            <w:pPr>
              <w:rPr>
                <w:sz w:val="16"/>
              </w:rPr>
            </w:pPr>
            <w:r w:rsidRPr="000816FA">
              <w:rPr>
                <w:sz w:val="16"/>
              </w:rPr>
              <w:lastRenderedPageBreak/>
              <w:t>4</w:t>
            </w:r>
          </w:p>
        </w:tc>
        <w:tc>
          <w:tcPr>
            <w:tcW w:w="0" w:type="auto"/>
          </w:tcPr>
          <w:p w:rsidR="00B36BC4" w:rsidRPr="000816FA" w:rsidRDefault="00531CBC">
            <w:pPr>
              <w:rPr>
                <w:sz w:val="16"/>
              </w:rPr>
            </w:pPr>
            <w:r w:rsidRPr="000816FA">
              <w:rPr>
                <w:rStyle w:val="bold"/>
                <w:sz w:val="16"/>
              </w:rPr>
              <w:t>Edit Main Filters</w:t>
            </w:r>
          </w:p>
        </w:tc>
        <w:tc>
          <w:tcPr>
            <w:tcW w:w="0" w:type="auto"/>
          </w:tcPr>
          <w:p w:rsidR="000816FA" w:rsidRPr="000816FA" w:rsidRDefault="00531CBC">
            <w:pPr>
              <w:rPr>
                <w:sz w:val="16"/>
              </w:rPr>
            </w:pPr>
            <w:r w:rsidRPr="000816FA">
              <w:rPr>
                <w:sz w:val="16"/>
              </w:rPr>
              <w:t xml:space="preserve">Choose </w:t>
            </w:r>
            <w:r w:rsidRPr="000816FA">
              <w:rPr>
                <w:rStyle w:val="screenelement"/>
                <w:sz w:val="16"/>
              </w:rPr>
              <w:t>Edit</w:t>
            </w:r>
            <w:r w:rsidRPr="000816FA">
              <w:rPr>
                <w:sz w:val="16"/>
              </w:rPr>
              <w:t xml:space="preserve">, and click on the filter object </w:t>
            </w:r>
            <w:r w:rsidRPr="000816FA">
              <w:rPr>
                <w:rStyle w:val="screenelement"/>
                <w:sz w:val="16"/>
              </w:rPr>
              <w:t>BP Service Filter (OTC 986)</w:t>
            </w:r>
            <w:r w:rsidRPr="000816FA">
              <w:rPr>
                <w:sz w:val="16"/>
              </w:rPr>
              <w:t xml:space="preserve"> under the </w:t>
            </w:r>
            <w:r w:rsidRPr="000816FA">
              <w:rPr>
                <w:rStyle w:val="screenelement"/>
                <w:sz w:val="16"/>
              </w:rPr>
              <w:t>Main Filters</w:t>
            </w:r>
            <w:r w:rsidRPr="000816FA">
              <w:rPr>
                <w:sz w:val="16"/>
              </w:rPr>
              <w:t xml:space="preserve"> area.</w:t>
            </w:r>
          </w:p>
          <w:p w:rsidR="000816FA" w:rsidRPr="000816FA" w:rsidRDefault="00531CBC">
            <w:pPr>
              <w:rPr>
                <w:sz w:val="16"/>
              </w:rPr>
            </w:pPr>
            <w:r w:rsidRPr="000816FA">
              <w:rPr>
                <w:sz w:val="16"/>
              </w:rPr>
              <w:t xml:space="preserve">Then, choose </w:t>
            </w:r>
            <w:r w:rsidRPr="000816FA">
              <w:rPr>
                <w:rStyle w:val="screenelement"/>
                <w:sz w:val="16"/>
              </w:rPr>
              <w:t>Create</w:t>
            </w:r>
            <w:r w:rsidRPr="000816FA">
              <w:rPr>
                <w:sz w:val="16"/>
              </w:rPr>
              <w:t xml:space="preserve"> to add the filter entries to specify which business partners will be replicated, for example, including the BP roles </w:t>
            </w:r>
            <w:r w:rsidRPr="000816FA">
              <w:rPr>
                <w:rStyle w:val="CourierNew"/>
                <w:sz w:val="16"/>
              </w:rPr>
              <w:t>FLCU01</w:t>
            </w:r>
            <w:r w:rsidRPr="000816FA">
              <w:rPr>
                <w:sz w:val="16"/>
              </w:rPr>
              <w:t xml:space="preserve">, </w:t>
            </w:r>
            <w:r w:rsidRPr="000816FA">
              <w:rPr>
                <w:rStyle w:val="CourierNew"/>
                <w:sz w:val="16"/>
              </w:rPr>
              <w:t>FLVN01</w:t>
            </w:r>
            <w:r w:rsidRPr="000816FA">
              <w:rPr>
                <w:sz w:val="16"/>
              </w:rPr>
              <w:t xml:space="preserve"> and </w:t>
            </w:r>
            <w:r w:rsidRPr="000816FA">
              <w:rPr>
                <w:rStyle w:val="CourierNew"/>
                <w:sz w:val="16"/>
              </w:rPr>
              <w:t>BUP001</w:t>
            </w:r>
            <w:r w:rsidRPr="000816FA">
              <w:rPr>
                <w:sz w:val="16"/>
              </w:rPr>
              <w:t>.</w:t>
            </w:r>
          </w:p>
          <w:p w:rsidR="00B36BC4" w:rsidRPr="000816FA" w:rsidRDefault="00531CBC">
            <w:pPr>
              <w:rPr>
                <w:sz w:val="16"/>
              </w:rPr>
            </w:pPr>
            <w:r w:rsidRPr="000816FA">
              <w:rPr>
                <w:sz w:val="16"/>
              </w:rPr>
              <w:t xml:space="preserve">Choose </w:t>
            </w:r>
            <w:r w:rsidRPr="000816FA">
              <w:rPr>
                <w:rStyle w:val="screenelement"/>
                <w:sz w:val="16"/>
              </w:rPr>
              <w:t>Apply</w:t>
            </w:r>
            <w:r w:rsidRPr="000816FA">
              <w:rPr>
                <w:sz w:val="16"/>
              </w:rPr>
              <w:t>.</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5</w:t>
            </w:r>
          </w:p>
        </w:tc>
        <w:tc>
          <w:tcPr>
            <w:tcW w:w="0" w:type="auto"/>
          </w:tcPr>
          <w:p w:rsidR="00B36BC4" w:rsidRPr="000816FA" w:rsidRDefault="00531CBC">
            <w:pPr>
              <w:rPr>
                <w:sz w:val="16"/>
              </w:rPr>
            </w:pPr>
            <w:r w:rsidRPr="000816FA">
              <w:rPr>
                <w:rStyle w:val="bold"/>
                <w:sz w:val="16"/>
              </w:rPr>
              <w:t>Edit Segment Filters</w:t>
            </w:r>
          </w:p>
        </w:tc>
        <w:tc>
          <w:tcPr>
            <w:tcW w:w="0" w:type="auto"/>
          </w:tcPr>
          <w:p w:rsidR="000816FA" w:rsidRPr="000816FA" w:rsidRDefault="00531CBC">
            <w:pPr>
              <w:rPr>
                <w:sz w:val="16"/>
              </w:rPr>
            </w:pPr>
            <w:r w:rsidRPr="000816FA">
              <w:rPr>
                <w:sz w:val="16"/>
              </w:rPr>
              <w:t xml:space="preserve">Under the </w:t>
            </w:r>
            <w:r w:rsidRPr="000816FA">
              <w:rPr>
                <w:rStyle w:val="screenelement"/>
                <w:sz w:val="16"/>
              </w:rPr>
              <w:t>Segment Filters</w:t>
            </w:r>
            <w:r w:rsidRPr="000816FA">
              <w:rPr>
                <w:sz w:val="16"/>
              </w:rPr>
              <w:t xml:space="preserve"> area, click on the specific filter objects to restrict data in replicated segments. For example, select the filter object </w:t>
            </w:r>
            <w:r w:rsidRPr="000816FA">
              <w:rPr>
                <w:rStyle w:val="screenelement"/>
                <w:sz w:val="16"/>
              </w:rPr>
              <w:t>Business Partner Role - 98601</w:t>
            </w:r>
            <w:r w:rsidRPr="000816FA">
              <w:rPr>
                <w:sz w:val="16"/>
              </w:rPr>
              <w:t xml:space="preserve"> to configure the segment filters. You can restrict segments of the BP role to include only specific roles, such as </w:t>
            </w:r>
            <w:r w:rsidRPr="000816FA">
              <w:rPr>
                <w:rStyle w:val="CourierNew"/>
                <w:sz w:val="16"/>
              </w:rPr>
              <w:t>FLCU01</w:t>
            </w:r>
            <w:r w:rsidRPr="000816FA">
              <w:rPr>
                <w:sz w:val="16"/>
              </w:rPr>
              <w:t xml:space="preserve"> for customers, </w:t>
            </w:r>
            <w:r w:rsidRPr="000816FA">
              <w:rPr>
                <w:rStyle w:val="CourierNew"/>
                <w:sz w:val="16"/>
              </w:rPr>
              <w:t>BUP001</w:t>
            </w:r>
            <w:r w:rsidRPr="000816FA">
              <w:rPr>
                <w:sz w:val="16"/>
              </w:rPr>
              <w:t xml:space="preserve"> for contact persons, and </w:t>
            </w:r>
            <w:r w:rsidRPr="000816FA">
              <w:rPr>
                <w:rStyle w:val="CourierNew"/>
                <w:sz w:val="16"/>
              </w:rPr>
              <w:t>FLVN01</w:t>
            </w:r>
            <w:r w:rsidRPr="000816FA">
              <w:rPr>
                <w:sz w:val="16"/>
              </w:rPr>
              <w:t xml:space="preserve"> for suppliers.</w:t>
            </w:r>
          </w:p>
          <w:p w:rsidR="00B36BC4" w:rsidRPr="000816FA" w:rsidRDefault="00531CBC">
            <w:pPr>
              <w:rPr>
                <w:sz w:val="16"/>
              </w:rPr>
            </w:pPr>
            <w:r w:rsidRPr="000816FA">
              <w:rPr>
                <w:sz w:val="16"/>
              </w:rPr>
              <w:t xml:space="preserve">Choose </w:t>
            </w:r>
            <w:r w:rsidRPr="000816FA">
              <w:rPr>
                <w:rStyle w:val="screenelement"/>
                <w:sz w:val="16"/>
              </w:rPr>
              <w:t>Apply</w:t>
            </w:r>
            <w:r w:rsidRPr="000816FA">
              <w:rPr>
                <w:sz w:val="16"/>
              </w:rPr>
              <w:t>.</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6</w:t>
            </w:r>
          </w:p>
        </w:tc>
        <w:tc>
          <w:tcPr>
            <w:tcW w:w="0" w:type="auto"/>
          </w:tcPr>
          <w:p w:rsidR="00B36BC4" w:rsidRPr="000816FA" w:rsidRDefault="00531CBC">
            <w:pPr>
              <w:rPr>
                <w:sz w:val="16"/>
              </w:rPr>
            </w:pPr>
            <w:r w:rsidRPr="000816FA">
              <w:rPr>
                <w:rStyle w:val="bold"/>
                <w:sz w:val="16"/>
              </w:rPr>
              <w:t>Save Filter Criteria</w:t>
            </w:r>
          </w:p>
        </w:tc>
        <w:tc>
          <w:tcPr>
            <w:tcW w:w="0" w:type="auto"/>
          </w:tcPr>
          <w:p w:rsidR="00B36BC4" w:rsidRPr="000816FA" w:rsidRDefault="00531CBC">
            <w:pPr>
              <w:rPr>
                <w:sz w:val="16"/>
              </w:rPr>
            </w:pPr>
            <w:r w:rsidRPr="000816FA">
              <w:rPr>
                <w:sz w:val="16"/>
              </w:rPr>
              <w:t xml:space="preserve">Choose </w:t>
            </w:r>
            <w:r w:rsidRPr="000816FA">
              <w:rPr>
                <w:rStyle w:val="screenelement"/>
                <w:sz w:val="16"/>
              </w:rPr>
              <w:t>Save</w:t>
            </w:r>
            <w:r w:rsidRPr="000816FA">
              <w:rPr>
                <w:sz w:val="16"/>
              </w:rPr>
              <w:t>.</w:t>
            </w:r>
          </w:p>
        </w:tc>
        <w:tc>
          <w:tcPr>
            <w:tcW w:w="0" w:type="auto"/>
          </w:tcPr>
          <w:p w:rsidR="00B36BC4" w:rsidRPr="000816FA" w:rsidRDefault="00531CBC">
            <w:pPr>
              <w:rPr>
                <w:sz w:val="16"/>
              </w:rPr>
            </w:pPr>
            <w:r w:rsidRPr="000816FA">
              <w:rPr>
                <w:sz w:val="16"/>
              </w:rPr>
              <w:t>The filter criteria are defined.</w:t>
            </w:r>
          </w:p>
        </w:tc>
        <w:tc>
          <w:tcPr>
            <w:tcW w:w="0" w:type="auto"/>
          </w:tcPr>
          <w:p w:rsidR="00B36BC4" w:rsidRPr="000816FA" w:rsidRDefault="00B36BC4">
            <w:pPr>
              <w:rPr>
                <w:sz w:val="16"/>
              </w:rPr>
            </w:pPr>
          </w:p>
        </w:tc>
      </w:tr>
    </w:tbl>
    <w:p w:rsidR="00B36BC4" w:rsidRDefault="00531CBC">
      <w:pPr>
        <w:pStyle w:val="Heading3"/>
      </w:pPr>
      <w:bookmarkStart w:id="30" w:name="unique_15"/>
      <w:bookmarkStart w:id="31" w:name="_Toc232847183"/>
      <w:r>
        <w:t>Maintain Value Mapping in SAP Global Trade Services System</w:t>
      </w:r>
      <w:bookmarkEnd w:id="30"/>
      <w:bookmarkEnd w:id="31"/>
    </w:p>
    <w:p w:rsidR="00B36BC4" w:rsidRDefault="00531CBC">
      <w:pPr>
        <w:pStyle w:val="sectiontitle"/>
      </w:pPr>
      <w:r>
        <w:t>Purpose</w:t>
      </w:r>
    </w:p>
    <w:p w:rsidR="00B36BC4" w:rsidRDefault="00531CBC">
      <w:r>
        <w:t xml:space="preserve">This step is to configure mapping from </w:t>
      </w:r>
      <w:r>
        <w:t>system-internal code values to code values on external code lists.</w:t>
      </w:r>
    </w:p>
    <w:p w:rsidR="00B36BC4" w:rsidRDefault="00531CBC">
      <w:pPr>
        <w:pStyle w:val="sectiontitle"/>
      </w:pPr>
      <w:r>
        <w:t>Procedure</w:t>
      </w:r>
    </w:p>
    <w:tbl>
      <w:tblPr>
        <w:tblStyle w:val="SAPStandardTable"/>
        <w:tblW w:w="5000" w:type="pct"/>
        <w:tblInd w:w="3" w:type="dxa"/>
        <w:tblLook w:val="0620" w:firstRow="1" w:lastRow="0" w:firstColumn="0" w:lastColumn="0" w:noHBand="1" w:noVBand="1"/>
      </w:tblPr>
      <w:tblGrid>
        <w:gridCol w:w="653"/>
        <w:gridCol w:w="1212"/>
        <w:gridCol w:w="5642"/>
        <w:gridCol w:w="5826"/>
        <w:gridCol w:w="971"/>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Test Step #</w:t>
            </w:r>
          </w:p>
        </w:tc>
        <w:tc>
          <w:tcPr>
            <w:tcW w:w="0" w:type="auto"/>
          </w:tcPr>
          <w:p w:rsidR="00B36BC4" w:rsidRPr="000816FA" w:rsidRDefault="00531CBC">
            <w:pPr>
              <w:pStyle w:val="boldparagraph"/>
              <w:rPr>
                <w:sz w:val="16"/>
              </w:rPr>
            </w:pPr>
            <w:r w:rsidRPr="000816FA">
              <w:rPr>
                <w:sz w:val="16"/>
              </w:rPr>
              <w:t>Test Step Name</w:t>
            </w:r>
          </w:p>
        </w:tc>
        <w:tc>
          <w:tcPr>
            <w:tcW w:w="0" w:type="auto"/>
          </w:tcPr>
          <w:p w:rsidR="00B36BC4" w:rsidRPr="000816FA" w:rsidRDefault="00531CBC">
            <w:pPr>
              <w:pStyle w:val="boldparagraph"/>
              <w:rPr>
                <w:sz w:val="16"/>
              </w:rPr>
            </w:pPr>
            <w:r w:rsidRPr="000816FA">
              <w:rPr>
                <w:sz w:val="16"/>
              </w:rPr>
              <w:t>Instruction</w:t>
            </w:r>
          </w:p>
        </w:tc>
        <w:tc>
          <w:tcPr>
            <w:tcW w:w="0" w:type="auto"/>
          </w:tcPr>
          <w:p w:rsidR="00B36BC4" w:rsidRPr="000816FA" w:rsidRDefault="00531CBC">
            <w:pPr>
              <w:pStyle w:val="boldparagraph"/>
              <w:rPr>
                <w:sz w:val="16"/>
              </w:rPr>
            </w:pPr>
            <w:r w:rsidRPr="000816FA">
              <w:rPr>
                <w:sz w:val="16"/>
              </w:rPr>
              <w:t>Expected Result</w:t>
            </w:r>
          </w:p>
        </w:tc>
        <w:tc>
          <w:tcPr>
            <w:tcW w:w="0" w:type="auto"/>
          </w:tcPr>
          <w:p w:rsidR="00B36BC4" w:rsidRPr="000816FA" w:rsidRDefault="00531CBC">
            <w:pPr>
              <w:pStyle w:val="boldparagraph"/>
              <w:rPr>
                <w:sz w:val="16"/>
              </w:rPr>
            </w:pPr>
            <w:r w:rsidRPr="000816FA">
              <w:rPr>
                <w:sz w:val="16"/>
              </w:rPr>
              <w:t>Pass / Fail / Comment</w:t>
            </w:r>
          </w:p>
        </w:tc>
      </w:tr>
      <w:tr w:rsidR="00B36BC4" w:rsidRPr="000816FA" w:rsidTr="000816FA">
        <w:tc>
          <w:tcPr>
            <w:tcW w:w="0" w:type="auto"/>
          </w:tcPr>
          <w:p w:rsidR="00B36BC4" w:rsidRPr="000816FA" w:rsidRDefault="00531CBC">
            <w:pPr>
              <w:rPr>
                <w:sz w:val="16"/>
              </w:rPr>
            </w:pPr>
            <w:r w:rsidRPr="000816FA">
              <w:rPr>
                <w:sz w:val="16"/>
              </w:rPr>
              <w:t>1</w:t>
            </w:r>
          </w:p>
        </w:tc>
        <w:tc>
          <w:tcPr>
            <w:tcW w:w="0" w:type="auto"/>
          </w:tcPr>
          <w:p w:rsidR="00B36BC4" w:rsidRPr="000816FA" w:rsidRDefault="00531CBC">
            <w:pPr>
              <w:rPr>
                <w:sz w:val="16"/>
              </w:rPr>
            </w:pPr>
            <w:r w:rsidRPr="000816FA">
              <w:rPr>
                <w:rStyle w:val="bold"/>
                <w:sz w:val="16"/>
              </w:rPr>
              <w:t>Log on to SAP GUI</w:t>
            </w:r>
          </w:p>
        </w:tc>
        <w:tc>
          <w:tcPr>
            <w:tcW w:w="0" w:type="auto"/>
          </w:tcPr>
          <w:p w:rsidR="00B36BC4" w:rsidRPr="000816FA" w:rsidRDefault="00531CBC">
            <w:pPr>
              <w:rPr>
                <w:sz w:val="16"/>
              </w:rPr>
            </w:pPr>
            <w:r w:rsidRPr="000816FA">
              <w:rPr>
                <w:sz w:val="16"/>
              </w:rPr>
              <w:t>Log on to the SAP Global Trade Services system.</w:t>
            </w:r>
          </w:p>
        </w:tc>
        <w:tc>
          <w:tcPr>
            <w:tcW w:w="0" w:type="auto"/>
          </w:tcPr>
          <w:p w:rsidR="00B36BC4" w:rsidRPr="000816FA" w:rsidRDefault="00531CBC">
            <w:pPr>
              <w:rPr>
                <w:sz w:val="16"/>
              </w:rPr>
            </w:pPr>
            <w:r w:rsidRPr="000816FA">
              <w:rPr>
                <w:sz w:val="16"/>
              </w:rPr>
              <w:t xml:space="preserve">The </w:t>
            </w:r>
            <w:r w:rsidRPr="000816FA">
              <w:rPr>
                <w:rStyle w:val="screenelement"/>
                <w:sz w:val="16"/>
              </w:rPr>
              <w:t>SAP Easy Access</w:t>
            </w:r>
            <w:r w:rsidRPr="000816FA">
              <w:rPr>
                <w:sz w:val="16"/>
              </w:rPr>
              <w:t xml:space="preserve"> page appears.</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2</w:t>
            </w:r>
          </w:p>
        </w:tc>
        <w:tc>
          <w:tcPr>
            <w:tcW w:w="0" w:type="auto"/>
          </w:tcPr>
          <w:p w:rsidR="00B36BC4" w:rsidRPr="000816FA" w:rsidRDefault="00531CBC">
            <w:pPr>
              <w:rPr>
                <w:sz w:val="16"/>
              </w:rPr>
            </w:pPr>
            <w:r w:rsidRPr="000816FA">
              <w:rPr>
                <w:rStyle w:val="bold"/>
                <w:sz w:val="16"/>
              </w:rPr>
              <w:t>Transaction Code</w:t>
            </w:r>
          </w:p>
        </w:tc>
        <w:tc>
          <w:tcPr>
            <w:tcW w:w="0" w:type="auto"/>
          </w:tcPr>
          <w:p w:rsidR="00B36BC4" w:rsidRPr="000816FA" w:rsidRDefault="00531CBC">
            <w:pPr>
              <w:rPr>
                <w:sz w:val="16"/>
              </w:rPr>
            </w:pPr>
            <w:r w:rsidRPr="000816FA">
              <w:rPr>
                <w:sz w:val="16"/>
              </w:rPr>
              <w:t xml:space="preserve">In the </w:t>
            </w:r>
            <w:r w:rsidRPr="000816FA">
              <w:rPr>
                <w:rStyle w:val="screenelement"/>
                <w:sz w:val="16"/>
              </w:rPr>
              <w:t>Command</w:t>
            </w:r>
            <w:r w:rsidRPr="000816FA">
              <w:rPr>
                <w:sz w:val="16"/>
              </w:rPr>
              <w:t xml:space="preserve"> field, enter </w:t>
            </w:r>
            <w:r w:rsidRPr="000816FA">
              <w:rPr>
                <w:rStyle w:val="CourierNew"/>
                <w:sz w:val="16"/>
              </w:rPr>
              <w:t>VMIMG</w:t>
            </w:r>
            <w:r w:rsidRPr="000816FA">
              <w:rPr>
                <w:sz w:val="16"/>
              </w:rPr>
              <w:t xml:space="preserve"> and press </w:t>
            </w:r>
            <w:r w:rsidRPr="000816FA">
              <w:rPr>
                <w:rStyle w:val="screenelement"/>
                <w:sz w:val="16"/>
              </w:rPr>
              <w:t>Enter</w:t>
            </w:r>
            <w:r w:rsidRPr="000816FA">
              <w:rPr>
                <w:sz w:val="16"/>
              </w:rPr>
              <w:t>.</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lastRenderedPageBreak/>
              <w:t>3</w:t>
            </w:r>
          </w:p>
        </w:tc>
        <w:tc>
          <w:tcPr>
            <w:tcW w:w="0" w:type="auto"/>
          </w:tcPr>
          <w:p w:rsidR="00B36BC4" w:rsidRPr="000816FA" w:rsidRDefault="00531CBC">
            <w:pPr>
              <w:rPr>
                <w:sz w:val="16"/>
              </w:rPr>
            </w:pPr>
            <w:r w:rsidRPr="000816FA">
              <w:rPr>
                <w:rStyle w:val="bold"/>
                <w:sz w:val="16"/>
              </w:rPr>
              <w:t>Access the IMG Activity</w:t>
            </w:r>
          </w:p>
        </w:tc>
        <w:tc>
          <w:tcPr>
            <w:tcW w:w="0" w:type="auto"/>
          </w:tcPr>
          <w:p w:rsidR="00B36BC4" w:rsidRPr="000816FA" w:rsidRDefault="00531CBC">
            <w:pPr>
              <w:rPr>
                <w:sz w:val="16"/>
              </w:rPr>
            </w:pPr>
            <w:r w:rsidRPr="000816FA">
              <w:rPr>
                <w:sz w:val="16"/>
              </w:rPr>
              <w:t xml:space="preserve">From the IMG, go to the following path: </w:t>
            </w:r>
            <w:r w:rsidRPr="000816FA">
              <w:rPr>
                <w:rStyle w:val="screenelement"/>
                <w:sz w:val="16"/>
              </w:rPr>
              <w:t>Value Mapping &gt; Maintain Value Mapping</w:t>
            </w:r>
            <w:r w:rsidRPr="000816FA">
              <w:rPr>
                <w:sz w:val="16"/>
              </w:rPr>
              <w:t>.</w:t>
            </w:r>
          </w:p>
        </w:tc>
        <w:tc>
          <w:tcPr>
            <w:tcW w:w="0" w:type="auto"/>
          </w:tcPr>
          <w:p w:rsidR="00B36BC4" w:rsidRPr="000816FA" w:rsidRDefault="00531CBC">
            <w:pPr>
              <w:rPr>
                <w:sz w:val="16"/>
              </w:rPr>
            </w:pPr>
            <w:r w:rsidRPr="000816FA">
              <w:rPr>
                <w:sz w:val="16"/>
              </w:rPr>
              <w:t xml:space="preserve">The </w:t>
            </w:r>
            <w:r w:rsidRPr="000816FA">
              <w:rPr>
                <w:rStyle w:val="screenelement"/>
                <w:sz w:val="16"/>
              </w:rPr>
              <w:t>Change View “Maintain Value Mapping Fields”: Overview</w:t>
            </w:r>
            <w:r w:rsidRPr="000816FA">
              <w:rPr>
                <w:sz w:val="16"/>
              </w:rPr>
              <w:t xml:space="preserve"> view displays.</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4</w:t>
            </w:r>
          </w:p>
        </w:tc>
        <w:tc>
          <w:tcPr>
            <w:tcW w:w="0" w:type="auto"/>
          </w:tcPr>
          <w:p w:rsidR="00B36BC4" w:rsidRPr="000816FA" w:rsidRDefault="00531CBC">
            <w:pPr>
              <w:rPr>
                <w:sz w:val="16"/>
              </w:rPr>
            </w:pPr>
            <w:r w:rsidRPr="000816FA">
              <w:rPr>
                <w:rStyle w:val="bold"/>
                <w:sz w:val="16"/>
              </w:rPr>
              <w:t>Choose the Entry for Mapping</w:t>
            </w:r>
          </w:p>
        </w:tc>
        <w:tc>
          <w:tcPr>
            <w:tcW w:w="0" w:type="auto"/>
          </w:tcPr>
          <w:p w:rsidR="00B36BC4" w:rsidRPr="000816FA" w:rsidRDefault="00531CBC">
            <w:pPr>
              <w:rPr>
                <w:sz w:val="16"/>
              </w:rPr>
            </w:pPr>
            <w:r w:rsidRPr="000816FA">
              <w:rPr>
                <w:sz w:val="16"/>
              </w:rPr>
              <w:t xml:space="preserve">Choose the entry of the </w:t>
            </w:r>
            <w:r w:rsidRPr="000816FA">
              <w:rPr>
                <w:rStyle w:val="screenelement"/>
                <w:sz w:val="16"/>
              </w:rPr>
              <w:t>Data Element</w:t>
            </w:r>
            <w:r w:rsidRPr="000816FA">
              <w:rPr>
                <w:sz w:val="16"/>
              </w:rPr>
              <w:t xml:space="preserve"> object type and the </w:t>
            </w:r>
            <w:r w:rsidRPr="000816FA">
              <w:rPr>
                <w:rStyle w:val="screenelement"/>
                <w:sz w:val="16"/>
              </w:rPr>
              <w:t>MDG_FND_PARTY_ROLE_CODE</w:t>
            </w:r>
            <w:r w:rsidRPr="000816FA">
              <w:rPr>
                <w:sz w:val="16"/>
              </w:rPr>
              <w:t xml:space="preserve"> global Data Type, and click on the </w:t>
            </w:r>
            <w:r w:rsidRPr="000816FA">
              <w:rPr>
                <w:rStyle w:val="screenelement"/>
                <w:sz w:val="16"/>
              </w:rPr>
              <w:t>Display mapping relationships</w:t>
            </w:r>
            <w:r w:rsidRPr="000816FA">
              <w:rPr>
                <w:sz w:val="16"/>
              </w:rPr>
              <w:t xml:space="preserve"> button.</w:t>
            </w:r>
          </w:p>
        </w:tc>
        <w:tc>
          <w:tcPr>
            <w:tcW w:w="0" w:type="auto"/>
          </w:tcPr>
          <w:p w:rsidR="00B36BC4" w:rsidRPr="000816FA" w:rsidRDefault="00531CBC">
            <w:pPr>
              <w:rPr>
                <w:sz w:val="16"/>
              </w:rPr>
            </w:pPr>
            <w:r w:rsidRPr="000816FA">
              <w:rPr>
                <w:sz w:val="16"/>
              </w:rPr>
              <w:t xml:space="preserve">The </w:t>
            </w:r>
            <w:r w:rsidRPr="000816FA">
              <w:rPr>
                <w:rStyle w:val="screenelement"/>
                <w:sz w:val="16"/>
              </w:rPr>
              <w:t>Display View “Assign Code Lists”: Overview</w:t>
            </w:r>
            <w:r w:rsidRPr="000816FA">
              <w:rPr>
                <w:sz w:val="16"/>
              </w:rPr>
              <w:t xml:space="preserve"> view displays.</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5</w:t>
            </w:r>
          </w:p>
        </w:tc>
        <w:tc>
          <w:tcPr>
            <w:tcW w:w="0" w:type="auto"/>
          </w:tcPr>
          <w:p w:rsidR="00B36BC4" w:rsidRPr="000816FA" w:rsidRDefault="00531CBC">
            <w:pPr>
              <w:rPr>
                <w:sz w:val="16"/>
              </w:rPr>
            </w:pPr>
            <w:r w:rsidRPr="000816FA">
              <w:rPr>
                <w:rStyle w:val="bold"/>
                <w:sz w:val="16"/>
              </w:rPr>
              <w:t>Assign Code Lists</w:t>
            </w:r>
          </w:p>
        </w:tc>
        <w:tc>
          <w:tcPr>
            <w:tcW w:w="0" w:type="auto"/>
          </w:tcPr>
          <w:p w:rsidR="000816FA" w:rsidRPr="000816FA" w:rsidRDefault="00531CBC">
            <w:pPr>
              <w:rPr>
                <w:sz w:val="16"/>
              </w:rPr>
            </w:pPr>
            <w:r w:rsidRPr="000816FA">
              <w:rPr>
                <w:sz w:val="16"/>
              </w:rPr>
              <w:t xml:space="preserve">Choose </w:t>
            </w:r>
            <w:r w:rsidRPr="000816FA">
              <w:rPr>
                <w:rStyle w:val="screenelement"/>
                <w:sz w:val="16"/>
              </w:rPr>
              <w:t xml:space="preserve">Display &gt; </w:t>
            </w:r>
            <w:r w:rsidRPr="000816FA">
              <w:rPr>
                <w:rStyle w:val="screenelement"/>
                <w:sz w:val="16"/>
              </w:rPr>
              <w:t>Change</w:t>
            </w:r>
            <w:r w:rsidRPr="000816FA">
              <w:rPr>
                <w:sz w:val="16"/>
              </w:rPr>
              <w:t xml:space="preserve"> . Make the following entries and double-click </w:t>
            </w:r>
            <w:r w:rsidRPr="000816FA">
              <w:rPr>
                <w:rStyle w:val="screenelement"/>
                <w:sz w:val="16"/>
              </w:rPr>
              <w:t>Define Value Mapping</w:t>
            </w:r>
            <w:r w:rsidRPr="000816FA">
              <w:rPr>
                <w:sz w:val="16"/>
              </w:rPr>
              <w:t>:</w:t>
            </w:r>
          </w:p>
          <w:p w:rsidR="000816FA" w:rsidRPr="000816FA" w:rsidRDefault="00531CBC">
            <w:pPr>
              <w:rPr>
                <w:sz w:val="16"/>
              </w:rPr>
            </w:pPr>
            <w:r w:rsidRPr="000816FA">
              <w:rPr>
                <w:rStyle w:val="screenelement"/>
                <w:sz w:val="16"/>
              </w:rPr>
              <w:t>Mapping ID</w:t>
            </w:r>
            <w:r w:rsidRPr="000816FA">
              <w:rPr>
                <w:sz w:val="16"/>
              </w:rPr>
              <w:t xml:space="preserve">: </w:t>
            </w:r>
            <w:r w:rsidRPr="000816FA">
              <w:rPr>
                <w:rStyle w:val="userinput"/>
                <w:sz w:val="16"/>
              </w:rPr>
              <w:t>&lt;enter mapping ID&gt;</w:t>
            </w:r>
          </w:p>
          <w:p w:rsidR="000816FA" w:rsidRPr="000816FA" w:rsidRDefault="00531CBC">
            <w:pPr>
              <w:rPr>
                <w:sz w:val="16"/>
              </w:rPr>
            </w:pPr>
            <w:r w:rsidRPr="000816FA">
              <w:rPr>
                <w:rStyle w:val="screenelement"/>
                <w:sz w:val="16"/>
              </w:rPr>
              <w:t>List Agency ID</w:t>
            </w:r>
            <w:r w:rsidRPr="000816FA">
              <w:rPr>
                <w:sz w:val="16"/>
              </w:rPr>
              <w:t xml:space="preserve">: </w:t>
            </w:r>
            <w:r w:rsidRPr="000816FA">
              <w:rPr>
                <w:rStyle w:val="userinput"/>
                <w:sz w:val="16"/>
              </w:rPr>
              <w:t>&lt;business system of SAP S/4HANA Cloud Public Edition system&gt;</w:t>
            </w:r>
          </w:p>
          <w:p w:rsidR="00B36BC4" w:rsidRPr="000816FA" w:rsidRDefault="00531CBC">
            <w:pPr>
              <w:rPr>
                <w:sz w:val="16"/>
              </w:rPr>
            </w:pPr>
            <w:r w:rsidRPr="000816FA">
              <w:rPr>
                <w:rStyle w:val="screenelement"/>
                <w:sz w:val="16"/>
              </w:rPr>
              <w:t>List ID</w:t>
            </w:r>
            <w:r w:rsidRPr="000816FA">
              <w:rPr>
                <w:sz w:val="16"/>
              </w:rPr>
              <w:t xml:space="preserve">: </w:t>
            </w:r>
            <w:r w:rsidRPr="000816FA">
              <w:rPr>
                <w:rStyle w:val="userinput"/>
                <w:sz w:val="16"/>
              </w:rPr>
              <w:t>MDG_FND_PARTY_ROLE_CODE</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6</w:t>
            </w:r>
          </w:p>
        </w:tc>
        <w:tc>
          <w:tcPr>
            <w:tcW w:w="0" w:type="auto"/>
          </w:tcPr>
          <w:p w:rsidR="00B36BC4" w:rsidRPr="000816FA" w:rsidRDefault="00531CBC">
            <w:pPr>
              <w:rPr>
                <w:sz w:val="16"/>
              </w:rPr>
            </w:pPr>
            <w:r w:rsidRPr="000816FA">
              <w:rPr>
                <w:rStyle w:val="bold"/>
                <w:sz w:val="16"/>
              </w:rPr>
              <w:t>Define Value Mapping</w:t>
            </w:r>
          </w:p>
        </w:tc>
        <w:tc>
          <w:tcPr>
            <w:tcW w:w="0" w:type="auto"/>
          </w:tcPr>
          <w:p w:rsidR="00B36BC4" w:rsidRPr="000816FA" w:rsidRDefault="00531CBC">
            <w:pPr>
              <w:rPr>
                <w:sz w:val="16"/>
              </w:rPr>
            </w:pPr>
            <w:r w:rsidRPr="000816FA">
              <w:rPr>
                <w:sz w:val="16"/>
              </w:rPr>
              <w:t xml:space="preserve">Make the </w:t>
            </w:r>
            <w:r w:rsidRPr="000816FA">
              <w:rPr>
                <w:sz w:val="16"/>
              </w:rPr>
              <w:t xml:space="preserve">following entries and choose </w:t>
            </w:r>
            <w:r w:rsidRPr="000816FA">
              <w:rPr>
                <w:rStyle w:val="screenelement"/>
                <w:sz w:val="16"/>
              </w:rPr>
              <w:t>Save</w:t>
            </w:r>
            <w:r w:rsidRPr="000816FA">
              <w:rPr>
                <w:sz w:val="16"/>
              </w:rPr>
              <w:t>:</w:t>
            </w:r>
          </w:p>
          <w:p w:rsidR="00B36BC4" w:rsidRPr="000816FA" w:rsidRDefault="00B36BC4">
            <w:pPr>
              <w:rPr>
                <w:sz w:val="16"/>
              </w:rPr>
            </w:pPr>
          </w:p>
          <w:tbl>
            <w:tblPr>
              <w:tblW w:w="0" w:type="auto"/>
              <w:tblCellMar>
                <w:left w:w="10" w:type="dxa"/>
                <w:right w:w="10" w:type="dxa"/>
              </w:tblCellMar>
              <w:tblLook w:val="0000" w:firstRow="0" w:lastRow="0" w:firstColumn="0" w:lastColumn="0" w:noHBand="0" w:noVBand="0"/>
            </w:tblPr>
            <w:tblGrid>
              <w:gridCol w:w="1495"/>
              <w:gridCol w:w="1535"/>
              <w:gridCol w:w="1201"/>
            </w:tblGrid>
            <w:tr w:rsidR="00B36BC4" w:rsidRPr="000816FA" w:rsidTr="000816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rStyle w:val="screenelement"/>
                      <w:sz w:val="16"/>
                    </w:rPr>
                    <w:t>Internal Code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rStyle w:val="screenelement"/>
                      <w:sz w:val="16"/>
                    </w:rPr>
                    <w:t>External Code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rStyle w:val="screenelement"/>
                      <w:sz w:val="16"/>
                    </w:rPr>
                    <w:t>Comment</w:t>
                  </w:r>
                </w:p>
              </w:tc>
            </w:tr>
            <w:tr w:rsidR="00B36BC4" w:rsidRPr="000816FA" w:rsidTr="0008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rStyle w:val="CourierNew"/>
                      <w:sz w:val="16"/>
                    </w:rPr>
                    <w:t>SLLCPC</w:t>
                  </w: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rStyle w:val="CourierNew"/>
                      <w:sz w:val="16"/>
                    </w:rPr>
                    <w:t>FLCU01</w:t>
                  </w: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sz w:val="16"/>
                    </w:rPr>
                    <w:t>Customer</w:t>
                  </w:r>
                </w:p>
              </w:tc>
            </w:tr>
            <w:tr w:rsidR="00B36BC4" w:rsidRPr="000816FA" w:rsidTr="0008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rStyle w:val="CourierNew"/>
                      <w:sz w:val="16"/>
                    </w:rPr>
                    <w:t>SLLCPS</w:t>
                  </w: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rStyle w:val="CourierNew"/>
                      <w:sz w:val="16"/>
                    </w:rPr>
                    <w:t>FLVN01</w:t>
                  </w: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sz w:val="16"/>
                    </w:rPr>
                    <w:t>Supplier</w:t>
                  </w:r>
                </w:p>
              </w:tc>
            </w:tr>
            <w:tr w:rsidR="00B36BC4" w:rsidRPr="000816FA" w:rsidTr="000816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rStyle w:val="CourierNew"/>
                      <w:sz w:val="16"/>
                    </w:rPr>
                    <w:t>BUP001</w:t>
                  </w: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rStyle w:val="CourierNew"/>
                      <w:sz w:val="16"/>
                    </w:rPr>
                    <w:t>BUP001</w:t>
                  </w:r>
                </w:p>
              </w:tc>
              <w:tc>
                <w:tcPr>
                  <w:tcW w:w="0" w:type="auto"/>
                  <w:tcBorders>
                    <w:bottom w:val="single" w:sz="2" w:space="0" w:color="000000"/>
                    <w:right w:val="single" w:sz="2" w:space="0" w:color="000000"/>
                  </w:tcBorders>
                  <w:tcMar>
                    <w:top w:w="29" w:type="dxa"/>
                    <w:left w:w="29" w:type="dxa"/>
                    <w:bottom w:w="29" w:type="dxa"/>
                    <w:right w:w="29" w:type="dxa"/>
                  </w:tcMar>
                </w:tcPr>
                <w:p w:rsidR="00B36BC4" w:rsidRPr="000816FA" w:rsidRDefault="00531CBC">
                  <w:pPr>
                    <w:rPr>
                      <w:sz w:val="16"/>
                    </w:rPr>
                  </w:pPr>
                  <w:r w:rsidRPr="000816FA">
                    <w:rPr>
                      <w:sz w:val="16"/>
                    </w:rPr>
                    <w:t>Contact Person</w:t>
                  </w:r>
                </w:p>
              </w:tc>
            </w:tr>
          </w:tbl>
          <w:p w:rsidR="00531CBC" w:rsidRPr="000816FA" w:rsidRDefault="00531CBC">
            <w:pPr>
              <w:rPr>
                <w:sz w:val="16"/>
              </w:rPr>
            </w:pPr>
          </w:p>
        </w:tc>
        <w:tc>
          <w:tcPr>
            <w:tcW w:w="0" w:type="auto"/>
          </w:tcPr>
          <w:p w:rsidR="00B36BC4" w:rsidRPr="000816FA" w:rsidRDefault="00531CBC">
            <w:pPr>
              <w:rPr>
                <w:sz w:val="16"/>
              </w:rPr>
            </w:pPr>
            <w:r w:rsidRPr="000816FA">
              <w:rPr>
                <w:sz w:val="16"/>
              </w:rPr>
              <w:t>The value mapping is maintained.</w:t>
            </w:r>
          </w:p>
          <w:p w:rsidR="00B36BC4" w:rsidRPr="000816FA" w:rsidRDefault="00B36BC4">
            <w:pPr>
              <w:rPr>
                <w:sz w:val="16"/>
              </w:rPr>
            </w:pPr>
          </w:p>
          <w:tbl>
            <w:tblPr>
              <w:tblW w:w="4975" w:type="pct"/>
              <w:tblCellMar>
                <w:left w:w="10" w:type="dxa"/>
                <w:right w:w="10" w:type="dxa"/>
              </w:tblCellMar>
              <w:tblLook w:val="0000" w:firstRow="0" w:lastRow="0" w:firstColumn="0" w:lastColumn="0" w:noHBand="0" w:noVBand="0"/>
            </w:tblPr>
            <w:tblGrid>
              <w:gridCol w:w="5636"/>
            </w:tblGrid>
            <w:tr w:rsidR="00B36BC4" w:rsidRPr="000816FA" w:rsidTr="000816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B36BC4" w:rsidRPr="000816FA" w:rsidRDefault="00531CBC">
                  <w:pPr>
                    <w:rPr>
                      <w:sz w:val="16"/>
                    </w:rPr>
                  </w:pPr>
                  <w:r w:rsidRPr="000816FA">
                    <w:rPr>
                      <w:rStyle w:val="bold"/>
                      <w:sz w:val="16"/>
                    </w:rPr>
                    <w:t xml:space="preserve">Note </w:t>
                  </w:r>
                  <w:r w:rsidRPr="000816FA">
                    <w:rPr>
                      <w:sz w:val="16"/>
                    </w:rPr>
                    <w:t xml:space="preserve">You have to define value mapping even if the </w:t>
                  </w:r>
                  <w:r w:rsidRPr="000816FA">
                    <w:rPr>
                      <w:sz w:val="16"/>
                    </w:rPr>
                    <w:t xml:space="preserve">corresponding business partner role is identical in both the SAP S/4HANA Cloud Public Edition and SAP GTS systems, such as the contact person role </w:t>
                  </w:r>
                  <w:r w:rsidRPr="000816FA">
                    <w:rPr>
                      <w:rStyle w:val="CourierNew"/>
                      <w:sz w:val="16"/>
                    </w:rPr>
                    <w:t>BUP001</w:t>
                  </w:r>
                  <w:r w:rsidRPr="000816FA">
                    <w:rPr>
                      <w:sz w:val="16"/>
                    </w:rPr>
                    <w:t>.</w:t>
                  </w:r>
                </w:p>
              </w:tc>
            </w:tr>
          </w:tbl>
          <w:p w:rsidR="00531CBC" w:rsidRPr="000816FA" w:rsidRDefault="00531CBC">
            <w:pPr>
              <w:rPr>
                <w:sz w:val="16"/>
              </w:rPr>
            </w:pPr>
          </w:p>
        </w:tc>
        <w:tc>
          <w:tcPr>
            <w:tcW w:w="0" w:type="auto"/>
          </w:tcPr>
          <w:p w:rsidR="00B36BC4" w:rsidRPr="000816FA" w:rsidRDefault="00B36BC4">
            <w:pPr>
              <w:rPr>
                <w:sz w:val="16"/>
              </w:rPr>
            </w:pPr>
          </w:p>
        </w:tc>
      </w:tr>
    </w:tbl>
    <w:p w:rsidR="00B36BC4" w:rsidRDefault="00531CBC">
      <w:pPr>
        <w:pStyle w:val="Heading3"/>
      </w:pPr>
      <w:bookmarkStart w:id="32" w:name="unique_16"/>
      <w:bookmarkStart w:id="33" w:name="_Toc232847184"/>
      <w:r>
        <w:t>Assign Code Lists to Elements and Systems in SAP Global Trade Services System</w:t>
      </w:r>
      <w:bookmarkEnd w:id="32"/>
      <w:bookmarkEnd w:id="33"/>
    </w:p>
    <w:p w:rsidR="00B36BC4" w:rsidRDefault="00531CBC">
      <w:pPr>
        <w:pStyle w:val="sectiontitle"/>
      </w:pPr>
      <w:r>
        <w:t>Purpose</w:t>
      </w:r>
    </w:p>
    <w:p w:rsidR="00B36BC4" w:rsidRDefault="00531CBC">
      <w:r>
        <w:t>This step is to assign the code lists to business systems.</w:t>
      </w:r>
    </w:p>
    <w:p w:rsidR="00B36BC4" w:rsidRDefault="00531CBC">
      <w:pPr>
        <w:pStyle w:val="sectiontitle"/>
      </w:pPr>
      <w:r>
        <w:t>Procedure</w:t>
      </w:r>
    </w:p>
    <w:tbl>
      <w:tblPr>
        <w:tblStyle w:val="SAPStandardTable"/>
        <w:tblW w:w="5000" w:type="pct"/>
        <w:tblInd w:w="3" w:type="dxa"/>
        <w:tblLook w:val="0620" w:firstRow="1" w:lastRow="0" w:firstColumn="0" w:lastColumn="0" w:noHBand="1" w:noVBand="1"/>
      </w:tblPr>
      <w:tblGrid>
        <w:gridCol w:w="806"/>
        <w:gridCol w:w="2269"/>
        <w:gridCol w:w="5519"/>
        <w:gridCol w:w="4362"/>
        <w:gridCol w:w="1348"/>
      </w:tblGrid>
      <w:tr w:rsidR="00B36BC4" w:rsidRPr="000816FA" w:rsidTr="000816FA">
        <w:trPr>
          <w:cnfStyle w:val="100000000000" w:firstRow="1" w:lastRow="0" w:firstColumn="0" w:lastColumn="0" w:oddVBand="0" w:evenVBand="0" w:oddHBand="0" w:evenHBand="0" w:firstRowFirstColumn="0" w:firstRowLastColumn="0" w:lastRowFirstColumn="0" w:lastRowLastColumn="0"/>
        </w:trPr>
        <w:tc>
          <w:tcPr>
            <w:tcW w:w="0" w:type="auto"/>
          </w:tcPr>
          <w:p w:rsidR="00B36BC4" w:rsidRPr="000816FA" w:rsidRDefault="00531CBC">
            <w:pPr>
              <w:pStyle w:val="boldparagraph"/>
              <w:rPr>
                <w:sz w:val="16"/>
              </w:rPr>
            </w:pPr>
            <w:r w:rsidRPr="000816FA">
              <w:rPr>
                <w:sz w:val="16"/>
              </w:rPr>
              <w:t>Test Step #</w:t>
            </w:r>
          </w:p>
        </w:tc>
        <w:tc>
          <w:tcPr>
            <w:tcW w:w="0" w:type="auto"/>
          </w:tcPr>
          <w:p w:rsidR="00B36BC4" w:rsidRPr="000816FA" w:rsidRDefault="00531CBC">
            <w:pPr>
              <w:pStyle w:val="boldparagraph"/>
              <w:rPr>
                <w:sz w:val="16"/>
              </w:rPr>
            </w:pPr>
            <w:r w:rsidRPr="000816FA">
              <w:rPr>
                <w:sz w:val="16"/>
              </w:rPr>
              <w:t>Test Step Name</w:t>
            </w:r>
          </w:p>
        </w:tc>
        <w:tc>
          <w:tcPr>
            <w:tcW w:w="0" w:type="auto"/>
          </w:tcPr>
          <w:p w:rsidR="00B36BC4" w:rsidRPr="000816FA" w:rsidRDefault="00531CBC">
            <w:pPr>
              <w:pStyle w:val="boldparagraph"/>
              <w:rPr>
                <w:sz w:val="16"/>
              </w:rPr>
            </w:pPr>
            <w:r w:rsidRPr="000816FA">
              <w:rPr>
                <w:sz w:val="16"/>
              </w:rPr>
              <w:t>Instruction</w:t>
            </w:r>
          </w:p>
        </w:tc>
        <w:tc>
          <w:tcPr>
            <w:tcW w:w="0" w:type="auto"/>
          </w:tcPr>
          <w:p w:rsidR="00B36BC4" w:rsidRPr="000816FA" w:rsidRDefault="00531CBC">
            <w:pPr>
              <w:pStyle w:val="boldparagraph"/>
              <w:rPr>
                <w:sz w:val="16"/>
              </w:rPr>
            </w:pPr>
            <w:r w:rsidRPr="000816FA">
              <w:rPr>
                <w:sz w:val="16"/>
              </w:rPr>
              <w:t>Expected Result</w:t>
            </w:r>
          </w:p>
        </w:tc>
        <w:tc>
          <w:tcPr>
            <w:tcW w:w="0" w:type="auto"/>
          </w:tcPr>
          <w:p w:rsidR="00B36BC4" w:rsidRPr="000816FA" w:rsidRDefault="00531CBC">
            <w:pPr>
              <w:pStyle w:val="boldparagraph"/>
              <w:rPr>
                <w:sz w:val="16"/>
              </w:rPr>
            </w:pPr>
            <w:r w:rsidRPr="000816FA">
              <w:rPr>
                <w:sz w:val="16"/>
              </w:rPr>
              <w:t>Pass / Fail / Comment</w:t>
            </w:r>
          </w:p>
        </w:tc>
      </w:tr>
      <w:tr w:rsidR="00B36BC4" w:rsidRPr="000816FA" w:rsidTr="000816FA">
        <w:tc>
          <w:tcPr>
            <w:tcW w:w="0" w:type="auto"/>
          </w:tcPr>
          <w:p w:rsidR="00B36BC4" w:rsidRPr="000816FA" w:rsidRDefault="00531CBC">
            <w:pPr>
              <w:rPr>
                <w:sz w:val="16"/>
              </w:rPr>
            </w:pPr>
            <w:r w:rsidRPr="000816FA">
              <w:rPr>
                <w:sz w:val="16"/>
              </w:rPr>
              <w:t>1</w:t>
            </w:r>
          </w:p>
        </w:tc>
        <w:tc>
          <w:tcPr>
            <w:tcW w:w="0" w:type="auto"/>
          </w:tcPr>
          <w:p w:rsidR="00B36BC4" w:rsidRPr="000816FA" w:rsidRDefault="00531CBC">
            <w:pPr>
              <w:rPr>
                <w:sz w:val="16"/>
              </w:rPr>
            </w:pPr>
            <w:r w:rsidRPr="000816FA">
              <w:rPr>
                <w:rStyle w:val="bold"/>
                <w:sz w:val="16"/>
              </w:rPr>
              <w:t>Log on to SAP GUI</w:t>
            </w:r>
          </w:p>
        </w:tc>
        <w:tc>
          <w:tcPr>
            <w:tcW w:w="0" w:type="auto"/>
          </w:tcPr>
          <w:p w:rsidR="00B36BC4" w:rsidRPr="000816FA" w:rsidRDefault="00531CBC">
            <w:pPr>
              <w:rPr>
                <w:sz w:val="16"/>
              </w:rPr>
            </w:pPr>
            <w:r w:rsidRPr="000816FA">
              <w:rPr>
                <w:sz w:val="16"/>
              </w:rPr>
              <w:t>Log on to the SAP Global Trade Services system.</w:t>
            </w:r>
          </w:p>
        </w:tc>
        <w:tc>
          <w:tcPr>
            <w:tcW w:w="0" w:type="auto"/>
          </w:tcPr>
          <w:p w:rsidR="00B36BC4" w:rsidRPr="000816FA" w:rsidRDefault="00531CBC">
            <w:pPr>
              <w:rPr>
                <w:sz w:val="16"/>
              </w:rPr>
            </w:pPr>
            <w:r w:rsidRPr="000816FA">
              <w:rPr>
                <w:sz w:val="16"/>
              </w:rPr>
              <w:t xml:space="preserve">The </w:t>
            </w:r>
            <w:r w:rsidRPr="000816FA">
              <w:rPr>
                <w:rStyle w:val="screenelement"/>
                <w:sz w:val="16"/>
              </w:rPr>
              <w:t>SAP Easy Access</w:t>
            </w:r>
            <w:r w:rsidRPr="000816FA">
              <w:rPr>
                <w:sz w:val="16"/>
              </w:rPr>
              <w:t xml:space="preserve"> page appears.</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lastRenderedPageBreak/>
              <w:t>2</w:t>
            </w:r>
          </w:p>
        </w:tc>
        <w:tc>
          <w:tcPr>
            <w:tcW w:w="0" w:type="auto"/>
          </w:tcPr>
          <w:p w:rsidR="00B36BC4" w:rsidRPr="000816FA" w:rsidRDefault="00531CBC">
            <w:pPr>
              <w:rPr>
                <w:sz w:val="16"/>
              </w:rPr>
            </w:pPr>
            <w:r w:rsidRPr="000816FA">
              <w:rPr>
                <w:rStyle w:val="bold"/>
                <w:sz w:val="16"/>
              </w:rPr>
              <w:t>Transaction Code</w:t>
            </w:r>
          </w:p>
        </w:tc>
        <w:tc>
          <w:tcPr>
            <w:tcW w:w="0" w:type="auto"/>
          </w:tcPr>
          <w:p w:rsidR="00B36BC4" w:rsidRPr="000816FA" w:rsidRDefault="00531CBC">
            <w:pPr>
              <w:rPr>
                <w:sz w:val="16"/>
              </w:rPr>
            </w:pPr>
            <w:r w:rsidRPr="000816FA">
              <w:rPr>
                <w:sz w:val="16"/>
              </w:rPr>
              <w:t xml:space="preserve">In the </w:t>
            </w:r>
            <w:r w:rsidRPr="000816FA">
              <w:rPr>
                <w:rStyle w:val="screenelement"/>
                <w:sz w:val="16"/>
              </w:rPr>
              <w:t>Command</w:t>
            </w:r>
            <w:r w:rsidRPr="000816FA">
              <w:rPr>
                <w:sz w:val="16"/>
              </w:rPr>
              <w:t xml:space="preserve"> field, enter </w:t>
            </w:r>
            <w:r w:rsidRPr="000816FA">
              <w:rPr>
                <w:rStyle w:val="CourierNew"/>
                <w:sz w:val="16"/>
              </w:rPr>
              <w:t>VMIMG</w:t>
            </w:r>
            <w:r w:rsidRPr="000816FA">
              <w:rPr>
                <w:sz w:val="16"/>
              </w:rPr>
              <w:t xml:space="preserve"> and press </w:t>
            </w:r>
            <w:r w:rsidRPr="000816FA">
              <w:rPr>
                <w:rStyle w:val="screenelement"/>
                <w:sz w:val="16"/>
              </w:rPr>
              <w:t>Enter</w:t>
            </w:r>
            <w:r w:rsidRPr="000816FA">
              <w:rPr>
                <w:sz w:val="16"/>
              </w:rPr>
              <w:t>.</w:t>
            </w:r>
          </w:p>
        </w:tc>
        <w:tc>
          <w:tcPr>
            <w:tcW w:w="0" w:type="auto"/>
          </w:tcPr>
          <w:p w:rsidR="00B36BC4" w:rsidRPr="000816FA" w:rsidRDefault="00B36BC4">
            <w:pPr>
              <w:rPr>
                <w:sz w:val="16"/>
              </w:rPr>
            </w:pP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3</w:t>
            </w:r>
          </w:p>
        </w:tc>
        <w:tc>
          <w:tcPr>
            <w:tcW w:w="0" w:type="auto"/>
          </w:tcPr>
          <w:p w:rsidR="00B36BC4" w:rsidRPr="000816FA" w:rsidRDefault="00531CBC">
            <w:pPr>
              <w:rPr>
                <w:sz w:val="16"/>
              </w:rPr>
            </w:pPr>
            <w:r w:rsidRPr="000816FA">
              <w:rPr>
                <w:rStyle w:val="bold"/>
                <w:sz w:val="16"/>
              </w:rPr>
              <w:t>Access the IMG Activity</w:t>
            </w:r>
          </w:p>
        </w:tc>
        <w:tc>
          <w:tcPr>
            <w:tcW w:w="0" w:type="auto"/>
          </w:tcPr>
          <w:p w:rsidR="00B36BC4" w:rsidRPr="000816FA" w:rsidRDefault="00531CBC">
            <w:pPr>
              <w:rPr>
                <w:sz w:val="16"/>
              </w:rPr>
            </w:pPr>
            <w:r w:rsidRPr="000816FA">
              <w:rPr>
                <w:sz w:val="16"/>
              </w:rPr>
              <w:t xml:space="preserve">From the IMG, go to the following path: </w:t>
            </w:r>
            <w:r w:rsidRPr="000816FA">
              <w:rPr>
                <w:rStyle w:val="screenelement"/>
                <w:sz w:val="16"/>
              </w:rPr>
              <w:t>Value Mapping &gt; Assign Code Lists to Elements and Systems</w:t>
            </w:r>
            <w:r w:rsidRPr="000816FA">
              <w:rPr>
                <w:sz w:val="16"/>
              </w:rPr>
              <w:t xml:space="preserve"> .</w:t>
            </w:r>
          </w:p>
        </w:tc>
        <w:tc>
          <w:tcPr>
            <w:tcW w:w="0" w:type="auto"/>
          </w:tcPr>
          <w:p w:rsidR="00B36BC4" w:rsidRPr="000816FA" w:rsidRDefault="00531CBC">
            <w:pPr>
              <w:rPr>
                <w:sz w:val="16"/>
              </w:rPr>
            </w:pPr>
            <w:r w:rsidRPr="000816FA">
              <w:rPr>
                <w:sz w:val="16"/>
              </w:rPr>
              <w:t xml:space="preserve">The </w:t>
            </w:r>
            <w:r w:rsidRPr="000816FA">
              <w:rPr>
                <w:rStyle w:val="screenelement"/>
                <w:sz w:val="16"/>
              </w:rPr>
              <w:t>Change View “Assign Code Lists to Elements and Systems”: Overview</w:t>
            </w:r>
            <w:r w:rsidRPr="000816FA">
              <w:rPr>
                <w:sz w:val="16"/>
              </w:rPr>
              <w:t xml:space="preserve"> view displays.</w:t>
            </w:r>
          </w:p>
        </w:tc>
        <w:tc>
          <w:tcPr>
            <w:tcW w:w="0" w:type="auto"/>
          </w:tcPr>
          <w:p w:rsidR="00B36BC4" w:rsidRPr="000816FA" w:rsidRDefault="00B36BC4">
            <w:pPr>
              <w:rPr>
                <w:sz w:val="16"/>
              </w:rPr>
            </w:pPr>
          </w:p>
        </w:tc>
      </w:tr>
      <w:tr w:rsidR="00B36BC4" w:rsidRPr="000816FA" w:rsidTr="000816FA">
        <w:tc>
          <w:tcPr>
            <w:tcW w:w="0" w:type="auto"/>
          </w:tcPr>
          <w:p w:rsidR="00B36BC4" w:rsidRPr="000816FA" w:rsidRDefault="00531CBC">
            <w:pPr>
              <w:rPr>
                <w:sz w:val="16"/>
              </w:rPr>
            </w:pPr>
            <w:r w:rsidRPr="000816FA">
              <w:rPr>
                <w:sz w:val="16"/>
              </w:rPr>
              <w:t>4</w:t>
            </w:r>
          </w:p>
        </w:tc>
        <w:tc>
          <w:tcPr>
            <w:tcW w:w="0" w:type="auto"/>
          </w:tcPr>
          <w:p w:rsidR="00B36BC4" w:rsidRPr="000816FA" w:rsidRDefault="00531CBC">
            <w:pPr>
              <w:rPr>
                <w:sz w:val="16"/>
              </w:rPr>
            </w:pPr>
            <w:r w:rsidRPr="000816FA">
              <w:rPr>
                <w:rStyle w:val="bold"/>
                <w:sz w:val="16"/>
              </w:rPr>
              <w:t>Assign Code Lists to Elements and Systems</w:t>
            </w:r>
          </w:p>
        </w:tc>
        <w:tc>
          <w:tcPr>
            <w:tcW w:w="0" w:type="auto"/>
          </w:tcPr>
          <w:p w:rsidR="000816FA" w:rsidRPr="000816FA" w:rsidRDefault="00531CBC">
            <w:pPr>
              <w:rPr>
                <w:sz w:val="16"/>
              </w:rPr>
            </w:pPr>
            <w:r w:rsidRPr="000816FA">
              <w:rPr>
                <w:sz w:val="16"/>
              </w:rPr>
              <w:t xml:space="preserve">Choose </w:t>
            </w:r>
            <w:r w:rsidRPr="000816FA">
              <w:rPr>
                <w:rStyle w:val="screenelement"/>
                <w:sz w:val="16"/>
              </w:rPr>
              <w:t>New Entries</w:t>
            </w:r>
            <w:r w:rsidRPr="000816FA">
              <w:rPr>
                <w:sz w:val="16"/>
              </w:rPr>
              <w:t xml:space="preserve">. Make the following entries and choose </w:t>
            </w:r>
            <w:r w:rsidRPr="000816FA">
              <w:rPr>
                <w:rStyle w:val="screenelement"/>
                <w:sz w:val="16"/>
              </w:rPr>
              <w:t>Save</w:t>
            </w:r>
            <w:r w:rsidRPr="000816FA">
              <w:rPr>
                <w:sz w:val="16"/>
              </w:rPr>
              <w:t>:</w:t>
            </w:r>
          </w:p>
          <w:p w:rsidR="000816FA" w:rsidRPr="000816FA" w:rsidRDefault="00531CBC">
            <w:pPr>
              <w:rPr>
                <w:sz w:val="16"/>
              </w:rPr>
            </w:pPr>
            <w:r w:rsidRPr="000816FA">
              <w:rPr>
                <w:rStyle w:val="screenelement"/>
                <w:sz w:val="16"/>
              </w:rPr>
              <w:t>Type</w:t>
            </w:r>
            <w:r w:rsidRPr="000816FA">
              <w:rPr>
                <w:sz w:val="16"/>
              </w:rPr>
              <w:t xml:space="preserve">: </w:t>
            </w:r>
            <w:r w:rsidRPr="000816FA">
              <w:rPr>
                <w:rStyle w:val="userinput"/>
                <w:sz w:val="16"/>
              </w:rPr>
              <w:t>Data Element</w:t>
            </w:r>
          </w:p>
          <w:p w:rsidR="000816FA" w:rsidRPr="000816FA" w:rsidRDefault="00531CBC">
            <w:pPr>
              <w:rPr>
                <w:sz w:val="16"/>
              </w:rPr>
            </w:pPr>
            <w:r w:rsidRPr="000816FA">
              <w:rPr>
                <w:rStyle w:val="screenelement"/>
                <w:sz w:val="16"/>
              </w:rPr>
              <w:t>Global Data Type</w:t>
            </w:r>
            <w:r w:rsidRPr="000816FA">
              <w:rPr>
                <w:sz w:val="16"/>
              </w:rPr>
              <w:t xml:space="preserve">: </w:t>
            </w:r>
            <w:r w:rsidRPr="000816FA">
              <w:rPr>
                <w:rStyle w:val="userinput"/>
                <w:sz w:val="16"/>
              </w:rPr>
              <w:t>MDG_FND_PARTY_ROLE_CODE</w:t>
            </w:r>
          </w:p>
          <w:p w:rsidR="000816FA" w:rsidRPr="000816FA" w:rsidRDefault="00531CBC">
            <w:pPr>
              <w:rPr>
                <w:sz w:val="16"/>
              </w:rPr>
            </w:pPr>
            <w:r w:rsidRPr="000816FA">
              <w:rPr>
                <w:rStyle w:val="screenelement"/>
                <w:sz w:val="16"/>
              </w:rPr>
              <w:t>Business System</w:t>
            </w:r>
            <w:r w:rsidRPr="000816FA">
              <w:rPr>
                <w:sz w:val="16"/>
              </w:rPr>
              <w:t xml:space="preserve">: </w:t>
            </w:r>
            <w:r w:rsidRPr="000816FA">
              <w:rPr>
                <w:rStyle w:val="userinput"/>
                <w:sz w:val="16"/>
              </w:rPr>
              <w:t>&lt;business system of SAP S/4HANA Cloud Public Edition system&gt;</w:t>
            </w:r>
          </w:p>
          <w:p w:rsidR="000816FA" w:rsidRPr="000816FA" w:rsidRDefault="00531CBC">
            <w:pPr>
              <w:rPr>
                <w:sz w:val="16"/>
              </w:rPr>
            </w:pPr>
            <w:r w:rsidRPr="000816FA">
              <w:rPr>
                <w:rStyle w:val="screenelement"/>
                <w:sz w:val="16"/>
              </w:rPr>
              <w:t>List ID</w:t>
            </w:r>
            <w:r w:rsidRPr="000816FA">
              <w:rPr>
                <w:sz w:val="16"/>
              </w:rPr>
              <w:t xml:space="preserve">: </w:t>
            </w:r>
            <w:r w:rsidRPr="000816FA">
              <w:rPr>
                <w:rStyle w:val="userinput"/>
                <w:sz w:val="16"/>
              </w:rPr>
              <w:t>MDG_FND_PARTY_ROLE_CODE</w:t>
            </w:r>
          </w:p>
          <w:p w:rsidR="00B36BC4" w:rsidRPr="000816FA" w:rsidRDefault="00531CBC">
            <w:pPr>
              <w:rPr>
                <w:sz w:val="16"/>
              </w:rPr>
            </w:pPr>
            <w:r w:rsidRPr="000816FA">
              <w:rPr>
                <w:rStyle w:val="screenelement"/>
                <w:sz w:val="16"/>
              </w:rPr>
              <w:t>List Agency ID</w:t>
            </w:r>
            <w:r w:rsidRPr="000816FA">
              <w:rPr>
                <w:sz w:val="16"/>
              </w:rPr>
              <w:t xml:space="preserve">: </w:t>
            </w:r>
            <w:r w:rsidRPr="000816FA">
              <w:rPr>
                <w:rStyle w:val="userinput"/>
                <w:sz w:val="16"/>
              </w:rPr>
              <w:t>&lt;business system of SAP S/4HANA Cloud Public Edition system&gt;</w:t>
            </w:r>
          </w:p>
        </w:tc>
        <w:tc>
          <w:tcPr>
            <w:tcW w:w="0" w:type="auto"/>
          </w:tcPr>
          <w:p w:rsidR="00B36BC4" w:rsidRPr="000816FA" w:rsidRDefault="00531CBC">
            <w:pPr>
              <w:rPr>
                <w:sz w:val="16"/>
              </w:rPr>
            </w:pPr>
            <w:r w:rsidRPr="000816FA">
              <w:rPr>
                <w:sz w:val="16"/>
              </w:rPr>
              <w:t xml:space="preserve">The code list is assigned to SAP S/4HANA Cloud Public </w:t>
            </w:r>
            <w:r w:rsidRPr="000816FA">
              <w:rPr>
                <w:sz w:val="16"/>
              </w:rPr>
              <w:t>Edition system.</w:t>
            </w:r>
          </w:p>
        </w:tc>
        <w:tc>
          <w:tcPr>
            <w:tcW w:w="0" w:type="auto"/>
          </w:tcPr>
          <w:p w:rsidR="00B36BC4" w:rsidRPr="000816FA" w:rsidRDefault="00B36BC4">
            <w:pPr>
              <w:rPr>
                <w:sz w:val="16"/>
              </w:rPr>
            </w:pPr>
          </w:p>
        </w:tc>
      </w:tr>
    </w:tbl>
    <w:p w:rsidR="00531CBC" w:rsidRDefault="00531CBC"/>
    <w:p w:rsidR="000816FA" w:rsidRDefault="000816FA"/>
    <w:p w:rsidR="000816FA" w:rsidRDefault="000816FA"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816FA" w:rsidTr="00F466C9">
        <w:trPr>
          <w:cnfStyle w:val="100000000000" w:firstRow="1" w:lastRow="0" w:firstColumn="0" w:lastColumn="0" w:oddVBand="0" w:evenVBand="0" w:oddHBand="0" w:evenHBand="0" w:firstRowFirstColumn="0" w:firstRowLastColumn="0" w:lastRowFirstColumn="0" w:lastRowLastColumn="0"/>
        </w:trPr>
        <w:tc>
          <w:tcPr>
            <w:tcW w:w="1554" w:type="dxa"/>
          </w:tcPr>
          <w:p w:rsidR="000816FA" w:rsidRDefault="000816FA" w:rsidP="00F466C9">
            <w:r>
              <w:t>Type Style</w:t>
            </w:r>
          </w:p>
        </w:tc>
        <w:tc>
          <w:tcPr>
            <w:tcW w:w="11598" w:type="dxa"/>
          </w:tcPr>
          <w:p w:rsidR="000816FA" w:rsidRDefault="000816FA" w:rsidP="00F466C9">
            <w:r>
              <w:t>Description</w:t>
            </w:r>
          </w:p>
        </w:tc>
      </w:tr>
      <w:tr w:rsidR="000816FA"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0816FA" w:rsidRPr="001B5034" w:rsidRDefault="000816FA" w:rsidP="00F466C9">
            <w:r w:rsidRPr="00601DC2">
              <w:rPr>
                <w:rStyle w:val="SAPScreenElement"/>
              </w:rPr>
              <w:t>Example</w:t>
            </w:r>
          </w:p>
        </w:tc>
        <w:tc>
          <w:tcPr>
            <w:tcW w:w="11598" w:type="dxa"/>
          </w:tcPr>
          <w:p w:rsidR="000816FA" w:rsidRDefault="000816FA" w:rsidP="00F466C9">
            <w:r w:rsidRPr="001B5034">
              <w:t>Words or characters quoted from the screen. These include field names, screen titles, pushbuttons labels, menu names, menu paths, and menu options.</w:t>
            </w:r>
          </w:p>
          <w:p w:rsidR="000816FA" w:rsidRPr="001B5034" w:rsidRDefault="000816FA" w:rsidP="00F466C9">
            <w:r>
              <w:t>Textual c</w:t>
            </w:r>
            <w:r w:rsidRPr="001B5034">
              <w:t xml:space="preserve">ross-references to other </w:t>
            </w:r>
            <w:r>
              <w:t>documents</w:t>
            </w:r>
            <w:r w:rsidRPr="001B5034">
              <w:t>.</w:t>
            </w:r>
          </w:p>
        </w:tc>
      </w:tr>
      <w:tr w:rsidR="000816FA"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0816FA" w:rsidRPr="005A5AB7" w:rsidRDefault="000816FA" w:rsidP="00F466C9">
            <w:pPr>
              <w:rPr>
                <w:rStyle w:val="SAPEmphasis"/>
              </w:rPr>
            </w:pPr>
            <w:r w:rsidRPr="00D61EBC">
              <w:rPr>
                <w:rStyle w:val="SAPEmphasis"/>
              </w:rPr>
              <w:t>Example</w:t>
            </w:r>
          </w:p>
        </w:tc>
        <w:tc>
          <w:tcPr>
            <w:tcW w:w="11598" w:type="dxa"/>
          </w:tcPr>
          <w:p w:rsidR="000816FA" w:rsidRPr="001B5034" w:rsidRDefault="000816FA" w:rsidP="00F466C9">
            <w:r w:rsidRPr="001B5034">
              <w:t xml:space="preserve">Emphasized words or </w:t>
            </w:r>
            <w:r>
              <w:t>expressions.</w:t>
            </w:r>
          </w:p>
        </w:tc>
      </w:tr>
      <w:tr w:rsidR="000816FA"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0816FA" w:rsidRPr="001B5034" w:rsidRDefault="000816FA" w:rsidP="00F466C9">
            <w:r w:rsidRPr="009A20CD">
              <w:rPr>
                <w:rStyle w:val="SAPMonospace"/>
              </w:rPr>
              <w:t>EXAMPLE</w:t>
            </w:r>
          </w:p>
        </w:tc>
        <w:tc>
          <w:tcPr>
            <w:tcW w:w="11598" w:type="dxa"/>
          </w:tcPr>
          <w:p w:rsidR="000816FA" w:rsidRPr="001B5034" w:rsidRDefault="000816FA"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816FA"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0816FA" w:rsidRPr="005411A0" w:rsidRDefault="000816FA" w:rsidP="00F466C9">
            <w:pPr>
              <w:rPr>
                <w:rStyle w:val="SAPMonospace"/>
              </w:rPr>
            </w:pPr>
            <w:r w:rsidRPr="005411A0">
              <w:rPr>
                <w:rStyle w:val="SAPMonospace"/>
              </w:rPr>
              <w:t>Example</w:t>
            </w:r>
          </w:p>
        </w:tc>
        <w:tc>
          <w:tcPr>
            <w:tcW w:w="11598" w:type="dxa"/>
          </w:tcPr>
          <w:p w:rsidR="000816FA" w:rsidRPr="001B5034" w:rsidRDefault="000816FA" w:rsidP="00F466C9">
            <w:r w:rsidRPr="001B5034">
              <w:t>Output on the screen. This includes file and directory names and their paths, messages, names of variables and parameters, source text, and names of installation, upgrade and database tools.</w:t>
            </w:r>
          </w:p>
        </w:tc>
      </w:tr>
      <w:tr w:rsidR="000816FA"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0816FA" w:rsidRPr="005A5AB7" w:rsidRDefault="000816FA" w:rsidP="00F466C9">
            <w:pPr>
              <w:rPr>
                <w:rStyle w:val="SAPEmphasis"/>
              </w:rPr>
            </w:pPr>
            <w:r w:rsidRPr="006F3BFA">
              <w:rPr>
                <w:rStyle w:val="SAPUserEntry"/>
              </w:rPr>
              <w:t>Example</w:t>
            </w:r>
          </w:p>
        </w:tc>
        <w:tc>
          <w:tcPr>
            <w:tcW w:w="11598" w:type="dxa"/>
          </w:tcPr>
          <w:p w:rsidR="000816FA" w:rsidRPr="001B5034" w:rsidRDefault="000816FA" w:rsidP="00F466C9">
            <w:r w:rsidRPr="001B5034">
              <w:t>Exact user entry. These are words or characters that you enter in the system exactly as they appear in the documentation.</w:t>
            </w:r>
          </w:p>
        </w:tc>
      </w:tr>
      <w:tr w:rsidR="000816FA"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0816FA" w:rsidRPr="006F3BFA" w:rsidRDefault="000816FA" w:rsidP="00F466C9">
            <w:pPr>
              <w:rPr>
                <w:rStyle w:val="SAPUserEntry"/>
              </w:rPr>
            </w:pPr>
            <w:r w:rsidRPr="006F3BFA">
              <w:rPr>
                <w:rStyle w:val="SAPUserEntry"/>
              </w:rPr>
              <w:t>&lt;Example&gt;</w:t>
            </w:r>
          </w:p>
        </w:tc>
        <w:tc>
          <w:tcPr>
            <w:tcW w:w="11598" w:type="dxa"/>
          </w:tcPr>
          <w:p w:rsidR="000816FA" w:rsidRPr="001B5034" w:rsidRDefault="000816FA" w:rsidP="00F466C9">
            <w:r w:rsidRPr="001B5034">
              <w:t>Variable user entry. Angle brackets indicate that you replace these words and characters with appropriate entries to make entries in the system.</w:t>
            </w:r>
          </w:p>
        </w:tc>
      </w:tr>
      <w:tr w:rsidR="000816FA"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0816FA" w:rsidRPr="00601DC2" w:rsidRDefault="000816FA" w:rsidP="00F466C9">
            <w:pPr>
              <w:rPr>
                <w:rStyle w:val="SAPKeyboard"/>
              </w:rPr>
            </w:pPr>
            <w:r w:rsidRPr="005E595C">
              <w:rPr>
                <w:rStyle w:val="SAPKeyboard"/>
              </w:rPr>
              <w:t>EXAMPLE</w:t>
            </w:r>
          </w:p>
        </w:tc>
        <w:tc>
          <w:tcPr>
            <w:tcW w:w="11598" w:type="dxa"/>
          </w:tcPr>
          <w:p w:rsidR="000816FA" w:rsidRPr="001B5034" w:rsidRDefault="000816FA"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0816FA" w:rsidRDefault="000816FA" w:rsidP="00EC0B1C"/>
    <w:p w:rsidR="000816FA" w:rsidRPr="00416A0C" w:rsidRDefault="000816FA" w:rsidP="00EC0B1C">
      <w:pPr>
        <w:sectPr w:rsidR="000816FA" w:rsidRPr="00416A0C" w:rsidSect="000816FA">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816FA" w:rsidTr="00F466C9">
        <w:trPr>
          <w:trHeight w:hRule="exact" w:val="227"/>
        </w:trPr>
        <w:tc>
          <w:tcPr>
            <w:tcW w:w="3969" w:type="dxa"/>
            <w:tcMar>
              <w:top w:w="0" w:type="dxa"/>
              <w:bottom w:w="0" w:type="dxa"/>
            </w:tcMar>
          </w:tcPr>
          <w:p w:rsidR="000816FA" w:rsidRDefault="000816FA" w:rsidP="00F466C9"/>
        </w:tc>
      </w:tr>
      <w:tr w:rsidR="000816FA" w:rsidTr="00F466C9">
        <w:trPr>
          <w:trHeight w:hRule="exact" w:val="1134"/>
        </w:trPr>
        <w:tc>
          <w:tcPr>
            <w:tcW w:w="3969" w:type="dxa"/>
            <w:shd w:val="clear" w:color="auto" w:fill="FFFFFF" w:themeFill="background1"/>
          </w:tcPr>
          <w:p w:rsidR="000816FA" w:rsidRDefault="000816FA" w:rsidP="00F466C9">
            <w:pPr>
              <w:pStyle w:val="SAPLastPageGray"/>
            </w:pPr>
            <w:r w:rsidRPr="00447440">
              <w:rPr>
                <w:color w:val="auto"/>
              </w:rPr>
              <w:t>www.sap.com</w:t>
            </w:r>
            <w:r>
              <w:t>/contactsap</w:t>
            </w:r>
          </w:p>
        </w:tc>
      </w:tr>
      <w:tr w:rsidR="000816FA" w:rsidTr="00F466C9">
        <w:trPr>
          <w:trHeight w:val="8120"/>
        </w:trPr>
        <w:tc>
          <w:tcPr>
            <w:tcW w:w="3969" w:type="dxa"/>
            <w:shd w:val="clear" w:color="auto" w:fill="FFFFFF" w:themeFill="background1"/>
            <w:vAlign w:val="bottom"/>
          </w:tcPr>
          <w:p w:rsidR="000816FA" w:rsidRPr="00CD309F" w:rsidRDefault="000816FA" w:rsidP="00F466C9">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rsidR="000816FA" w:rsidRDefault="000816FA" w:rsidP="00F466C9">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0816FA" w:rsidRPr="00F42CDC" w:rsidRDefault="000816FA"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0816FA" w:rsidRPr="00F42CDC" w:rsidRDefault="000816FA"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0816FA" w:rsidRPr="00F42CDC" w:rsidRDefault="000816FA"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0816FA" w:rsidRDefault="000816FA" w:rsidP="00F466C9">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rsidR="000816FA" w:rsidRPr="00907380" w:rsidRDefault="000816FA" w:rsidP="00F466C9">
            <w:pPr>
              <w:pStyle w:val="SAPMaterialNumber"/>
            </w:pPr>
          </w:p>
        </w:tc>
      </w:tr>
    </w:tbl>
    <w:p w:rsidR="000816FA" w:rsidRPr="00EC0B1C" w:rsidRDefault="000816FA" w:rsidP="00EC0B1C">
      <w:pPr>
        <w:pStyle w:val="SAPLastPageNormal"/>
        <w:rPr>
          <w:lang w:val="en-US"/>
        </w:rPr>
      </w:pPr>
      <w:r>
        <w:rPr>
          <w:noProof/>
        </w:rPr>
        <w:drawing>
          <wp:anchor distT="0" distB="0" distL="114300" distR="114300" simplePos="0" relativeHeight="251662336" behindDoc="1" locked="0" layoutInCell="1" allowOverlap="1" wp14:anchorId="57683C18" wp14:editId="54D6508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816FA" w:rsidRPr="00EC0B1C" w:rsidSect="000816FA">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1CBC" w:rsidRDefault="00531CBC">
      <w:pPr>
        <w:spacing w:before="0" w:after="0" w:line="240" w:lineRule="auto"/>
      </w:pPr>
      <w:r>
        <w:separator/>
      </w:r>
    </w:p>
  </w:endnote>
  <w:endnote w:type="continuationSeparator" w:id="0">
    <w:p w:rsidR="00531CBC" w:rsidRDefault="00531C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FA" w:rsidRDefault="000816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816FA" w:rsidRPr="005D1853" w:rsidTr="00386C77">
      <w:tc>
        <w:tcPr>
          <w:tcW w:w="5245" w:type="dxa"/>
          <w:vAlign w:val="bottom"/>
        </w:tcPr>
        <w:p w:rsidR="000816FA" w:rsidRDefault="000816FA" w:rsidP="00386C77">
          <w:pPr>
            <w:pStyle w:val="SAPFooterleft"/>
          </w:pPr>
          <w:fldSimple w:instr=" REF maintitle \* MERGEFORMAT ">
            <w:r w:rsidRPr="000816FA">
              <w:t>Transfer of Contact Person for</w:t>
            </w:r>
            <w:r>
              <w:rPr>
                <w:u w:color="000000" w:themeColor="text1"/>
              </w:rPr>
              <w:t xml:space="preserve"> SAP Global Trade Services (24F)</w:t>
            </w:r>
          </w:fldSimple>
        </w:p>
        <w:p w:rsidR="000816FA" w:rsidRPr="001B2C66" w:rsidRDefault="000816FA"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0816FA" w:rsidRPr="00860C35" w:rsidRDefault="000816FA"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0816FA" w:rsidRPr="004319A4" w:rsidRDefault="000816FA"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0816FA" w:rsidRDefault="000816FA" w:rsidP="008740FD">
    <w:pPr>
      <w:pStyle w:val="Footer"/>
    </w:pPr>
  </w:p>
  <w:p w:rsidR="000816FA" w:rsidRPr="00E63F4C" w:rsidRDefault="000816F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FA" w:rsidRDefault="000816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FA" w:rsidRPr="000816FA" w:rsidRDefault="000816FA" w:rsidP="000816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FA" w:rsidRPr="000816FA" w:rsidRDefault="000816FA" w:rsidP="000816F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FA" w:rsidRPr="000816FA" w:rsidRDefault="000816FA" w:rsidP="00081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1CBC" w:rsidRDefault="00531CBC">
      <w:pPr>
        <w:spacing w:before="0" w:after="0" w:line="240" w:lineRule="auto"/>
      </w:pPr>
      <w:r>
        <w:rPr>
          <w:color w:val="000000"/>
        </w:rPr>
        <w:separator/>
      </w:r>
    </w:p>
  </w:footnote>
  <w:footnote w:type="continuationSeparator" w:id="0">
    <w:p w:rsidR="00531CBC" w:rsidRDefault="00531C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FA" w:rsidRDefault="00081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FA" w:rsidRDefault="000816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16FA" w:rsidRDefault="00081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914184"/>
    <w:multiLevelType w:val="multilevel"/>
    <w:tmpl w:val="5088CA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E05FED"/>
    <w:multiLevelType w:val="multilevel"/>
    <w:tmpl w:val="9D00B7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6E96222"/>
    <w:multiLevelType w:val="multilevel"/>
    <w:tmpl w:val="15023D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3E7AC0"/>
    <w:multiLevelType w:val="multilevel"/>
    <w:tmpl w:val="B3705DA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66215800">
    <w:abstractNumId w:val="16"/>
  </w:num>
  <w:num w:numId="2" w16cid:durableId="362511760">
    <w:abstractNumId w:val="19"/>
  </w:num>
  <w:num w:numId="3" w16cid:durableId="1983847129">
    <w:abstractNumId w:val="23"/>
  </w:num>
  <w:num w:numId="4" w16cid:durableId="902447757">
    <w:abstractNumId w:val="18"/>
  </w:num>
  <w:num w:numId="5" w16cid:durableId="968587312">
    <w:abstractNumId w:val="19"/>
    <w:lvlOverride w:ilvl="0">
      <w:startOverride w:val="1"/>
    </w:lvlOverride>
  </w:num>
  <w:num w:numId="6" w16cid:durableId="569998780">
    <w:abstractNumId w:val="9"/>
  </w:num>
  <w:num w:numId="7" w16cid:durableId="512035090">
    <w:abstractNumId w:val="7"/>
  </w:num>
  <w:num w:numId="8" w16cid:durableId="1787657461">
    <w:abstractNumId w:val="6"/>
  </w:num>
  <w:num w:numId="9" w16cid:durableId="893201358">
    <w:abstractNumId w:val="8"/>
  </w:num>
  <w:num w:numId="10" w16cid:durableId="1230724886">
    <w:abstractNumId w:val="3"/>
  </w:num>
  <w:num w:numId="11" w16cid:durableId="2134983967">
    <w:abstractNumId w:val="2"/>
  </w:num>
  <w:num w:numId="12" w16cid:durableId="1196313534">
    <w:abstractNumId w:val="10"/>
  </w:num>
  <w:num w:numId="13" w16cid:durableId="1095436843">
    <w:abstractNumId w:val="20"/>
  </w:num>
  <w:num w:numId="14" w16cid:durableId="1683970880">
    <w:abstractNumId w:val="24"/>
  </w:num>
  <w:num w:numId="15" w16cid:durableId="1493720551">
    <w:abstractNumId w:val="5"/>
  </w:num>
  <w:num w:numId="16" w16cid:durableId="892807998">
    <w:abstractNumId w:val="4"/>
  </w:num>
  <w:num w:numId="17" w16cid:durableId="237522091">
    <w:abstractNumId w:val="1"/>
  </w:num>
  <w:num w:numId="18" w16cid:durableId="1697928124">
    <w:abstractNumId w:val="0"/>
  </w:num>
  <w:num w:numId="19" w16cid:durableId="52123401">
    <w:abstractNumId w:val="14"/>
  </w:num>
  <w:num w:numId="20" w16cid:durableId="1121416045">
    <w:abstractNumId w:val="12"/>
  </w:num>
  <w:num w:numId="21" w16cid:durableId="948509399">
    <w:abstractNumId w:val="17"/>
  </w:num>
  <w:num w:numId="22" w16cid:durableId="1670057066">
    <w:abstractNumId w:val="22"/>
  </w:num>
  <w:num w:numId="23" w16cid:durableId="1611015058">
    <w:abstractNumId w:val="13"/>
  </w:num>
  <w:num w:numId="24" w16cid:durableId="42796924">
    <w:abstractNumId w:val="21"/>
  </w:num>
  <w:num w:numId="25" w16cid:durableId="835196169">
    <w:abstractNumId w:val="8"/>
    <w:lvlOverride w:ilvl="0">
      <w:startOverride w:val="1"/>
    </w:lvlOverride>
  </w:num>
  <w:num w:numId="26" w16cid:durableId="1192649837">
    <w:abstractNumId w:val="8"/>
    <w:lvlOverride w:ilvl="0">
      <w:startOverride w:val="1"/>
    </w:lvlOverride>
  </w:num>
  <w:num w:numId="27" w16cid:durableId="1340505294">
    <w:abstractNumId w:val="11"/>
  </w:num>
  <w:num w:numId="28" w16cid:durableId="1435709236">
    <w:abstractNumId w:val="25"/>
  </w:num>
  <w:num w:numId="29" w16cid:durableId="780078295">
    <w:abstractNumId w:val="15"/>
  </w:num>
  <w:num w:numId="30" w16cid:durableId="16520532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172053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36BC4"/>
    <w:rsid w:val="00006374"/>
    <w:rsid w:val="000816FA"/>
    <w:rsid w:val="00531CBC"/>
    <w:rsid w:val="00B36BC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6F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0816FA"/>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816F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816FA"/>
    <w:pPr>
      <w:numPr>
        <w:ilvl w:val="2"/>
      </w:numPr>
      <w:ind w:left="1134" w:hanging="1134"/>
      <w:outlineLvl w:val="2"/>
    </w:pPr>
    <w:rPr>
      <w:bCs/>
    </w:rPr>
  </w:style>
  <w:style w:type="paragraph" w:styleId="Heading4">
    <w:name w:val="heading 4"/>
    <w:basedOn w:val="Heading2"/>
    <w:next w:val="Normal"/>
    <w:link w:val="Heading4Char"/>
    <w:unhideWhenUsed/>
    <w:qFormat/>
    <w:rsid w:val="000816FA"/>
    <w:pPr>
      <w:numPr>
        <w:ilvl w:val="3"/>
      </w:numPr>
      <w:ind w:left="1418" w:hanging="1418"/>
      <w:outlineLvl w:val="3"/>
    </w:pPr>
    <w:rPr>
      <w:bCs/>
      <w:iCs/>
    </w:rPr>
  </w:style>
  <w:style w:type="paragraph" w:styleId="Heading5">
    <w:name w:val="heading 5"/>
    <w:basedOn w:val="Heading2"/>
    <w:next w:val="Normal"/>
    <w:link w:val="Heading5Char"/>
    <w:unhideWhenUsed/>
    <w:qFormat/>
    <w:rsid w:val="000816FA"/>
    <w:pPr>
      <w:numPr>
        <w:ilvl w:val="4"/>
      </w:numPr>
      <w:ind w:left="1701" w:hanging="1701"/>
      <w:outlineLvl w:val="4"/>
    </w:pPr>
  </w:style>
  <w:style w:type="paragraph" w:styleId="Heading6">
    <w:name w:val="heading 6"/>
    <w:basedOn w:val="Heading2"/>
    <w:next w:val="Normal"/>
    <w:link w:val="Heading6Char"/>
    <w:uiPriority w:val="9"/>
    <w:unhideWhenUsed/>
    <w:rsid w:val="000816FA"/>
    <w:pPr>
      <w:numPr>
        <w:ilvl w:val="5"/>
      </w:numPr>
      <w:ind w:left="1871" w:hanging="1871"/>
      <w:outlineLvl w:val="5"/>
    </w:pPr>
    <w:rPr>
      <w:iCs/>
    </w:rPr>
  </w:style>
  <w:style w:type="paragraph" w:styleId="Heading7">
    <w:name w:val="heading 7"/>
    <w:basedOn w:val="Heading2"/>
    <w:next w:val="Normal"/>
    <w:link w:val="Heading7Char"/>
    <w:uiPriority w:val="9"/>
    <w:unhideWhenUsed/>
    <w:rsid w:val="000816FA"/>
    <w:pPr>
      <w:numPr>
        <w:ilvl w:val="6"/>
      </w:numPr>
      <w:ind w:left="1985" w:hanging="1985"/>
      <w:outlineLvl w:val="6"/>
    </w:pPr>
    <w:rPr>
      <w:iCs/>
    </w:rPr>
  </w:style>
  <w:style w:type="paragraph" w:styleId="Heading8">
    <w:name w:val="heading 8"/>
    <w:basedOn w:val="Heading2"/>
    <w:next w:val="Normal"/>
    <w:link w:val="Heading8Char"/>
    <w:uiPriority w:val="9"/>
    <w:unhideWhenUsed/>
    <w:rsid w:val="000816F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816FA"/>
    <w:pPr>
      <w:numPr>
        <w:ilvl w:val="8"/>
      </w:numPr>
      <w:ind w:left="2495" w:hanging="2495"/>
      <w:outlineLvl w:val="8"/>
    </w:pPr>
    <w:rPr>
      <w:iCs/>
      <w:szCs w:val="20"/>
    </w:rPr>
  </w:style>
  <w:style w:type="character" w:default="1" w:styleId="DefaultParagraphFont">
    <w:name w:val="Default Paragraph Font"/>
    <w:uiPriority w:val="1"/>
    <w:semiHidden/>
    <w:unhideWhenUsed/>
    <w:rsid w:val="000816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16F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816F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0816F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816FA"/>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0816FA"/>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0816FA"/>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0816F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0816F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0816F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0816F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0816F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0816FA"/>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0816FA"/>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0816FA"/>
    <w:rPr>
      <w:rFonts w:ascii="BentonSans Medium" w:hAnsi="BentonSans Medium"/>
      <w:sz w:val="20"/>
    </w:rPr>
  </w:style>
  <w:style w:type="paragraph" w:customStyle="1" w:styleId="SAPMainTitle">
    <w:name w:val="SAP_MainTitle"/>
    <w:basedOn w:val="Normal"/>
    <w:next w:val="SAPSubTitle"/>
    <w:rsid w:val="000816F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816FA"/>
    <w:pPr>
      <w:spacing w:before="120"/>
    </w:pPr>
    <w:rPr>
      <w:color w:val="000000" w:themeColor="text1"/>
      <w:sz w:val="28"/>
    </w:rPr>
  </w:style>
  <w:style w:type="paragraph" w:customStyle="1" w:styleId="SAPSecurityLevel">
    <w:name w:val="SAP_SecurityLevel"/>
    <w:basedOn w:val="SAPMainTitle"/>
    <w:locked/>
    <w:rsid w:val="000816F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816F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816F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816F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816F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16F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0816FA"/>
    <w:pPr>
      <w:spacing w:before="1080"/>
    </w:pPr>
    <w:rPr>
      <w:b/>
      <w:color w:val="999999"/>
      <w:sz w:val="20"/>
    </w:rPr>
  </w:style>
  <w:style w:type="paragraph" w:customStyle="1" w:styleId="SAPTargetAudience">
    <w:name w:val="SAP_TargetAudience"/>
    <w:basedOn w:val="Normal"/>
    <w:locked/>
    <w:rsid w:val="000816FA"/>
    <w:pPr>
      <w:ind w:left="170" w:right="170"/>
    </w:pPr>
  </w:style>
  <w:style w:type="paragraph" w:customStyle="1" w:styleId="SAPHeading1NoNumber">
    <w:name w:val="SAP_Heading1NoNumber"/>
    <w:basedOn w:val="Heading1"/>
    <w:next w:val="Normal"/>
    <w:locked/>
    <w:rsid w:val="000816FA"/>
    <w:pPr>
      <w:numPr>
        <w:numId w:val="0"/>
      </w:numPr>
      <w:outlineLvl w:val="9"/>
    </w:pPr>
  </w:style>
  <w:style w:type="table" w:customStyle="1" w:styleId="LightShading1">
    <w:name w:val="Light Shading1"/>
    <w:basedOn w:val="TableNormal"/>
    <w:uiPriority w:val="60"/>
    <w:locked/>
    <w:rsid w:val="000816F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816F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816F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816F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816F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816F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816F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816F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816FA"/>
    <w:pPr>
      <w:keepNext w:val="0"/>
      <w:spacing w:before="0"/>
    </w:pPr>
  </w:style>
  <w:style w:type="paragraph" w:styleId="TOC1">
    <w:name w:val="toc 1"/>
    <w:basedOn w:val="Normal"/>
    <w:autoRedefine/>
    <w:uiPriority w:val="39"/>
    <w:unhideWhenUsed/>
    <w:rsid w:val="000816F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816FA"/>
    <w:pPr>
      <w:keepNext w:val="0"/>
      <w:tabs>
        <w:tab w:val="left" w:pos="1418"/>
      </w:tabs>
      <w:spacing w:before="0"/>
      <w:ind w:left="1418" w:hanging="794"/>
    </w:pPr>
  </w:style>
  <w:style w:type="paragraph" w:styleId="TOC4">
    <w:name w:val="toc 4"/>
    <w:basedOn w:val="TOC3"/>
    <w:next w:val="Normal"/>
    <w:autoRedefine/>
    <w:uiPriority w:val="39"/>
    <w:unhideWhenUsed/>
    <w:rsid w:val="000816FA"/>
    <w:pPr>
      <w:tabs>
        <w:tab w:val="left" w:pos="1985"/>
      </w:tabs>
      <w:ind w:right="851"/>
    </w:pPr>
  </w:style>
  <w:style w:type="paragraph" w:styleId="TOC5">
    <w:name w:val="toc 5"/>
    <w:basedOn w:val="TOC4"/>
    <w:next w:val="Normal"/>
    <w:autoRedefine/>
    <w:uiPriority w:val="39"/>
    <w:unhideWhenUsed/>
    <w:rsid w:val="000816FA"/>
  </w:style>
  <w:style w:type="paragraph" w:customStyle="1" w:styleId="SAPKeyblockTitle">
    <w:name w:val="SAP_KeyblockTitle"/>
    <w:basedOn w:val="Normal"/>
    <w:next w:val="Normal"/>
    <w:qFormat/>
    <w:rsid w:val="000816F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816FA"/>
    <w:pPr>
      <w:ind w:left="680"/>
    </w:pPr>
  </w:style>
  <w:style w:type="paragraph" w:styleId="ListContinue">
    <w:name w:val="List Continue"/>
    <w:basedOn w:val="Normal"/>
    <w:uiPriority w:val="99"/>
    <w:qFormat/>
    <w:rsid w:val="000816FA"/>
    <w:pPr>
      <w:ind w:left="340"/>
    </w:pPr>
  </w:style>
  <w:style w:type="paragraph" w:styleId="ListContinue2">
    <w:name w:val="List Continue 2"/>
    <w:basedOn w:val="Normal"/>
    <w:uiPriority w:val="99"/>
    <w:qFormat/>
    <w:rsid w:val="000816FA"/>
    <w:pPr>
      <w:ind w:left="680"/>
    </w:pPr>
  </w:style>
  <w:style w:type="paragraph" w:styleId="ListContinue3">
    <w:name w:val="List Continue 3"/>
    <w:basedOn w:val="Normal"/>
    <w:uiPriority w:val="99"/>
    <w:qFormat/>
    <w:rsid w:val="000816FA"/>
    <w:pPr>
      <w:ind w:left="1021"/>
    </w:pPr>
  </w:style>
  <w:style w:type="character" w:styleId="Hyperlink">
    <w:name w:val="Hyperlink"/>
    <w:basedOn w:val="DefaultParagraphFont"/>
    <w:uiPriority w:val="99"/>
    <w:unhideWhenUsed/>
    <w:rsid w:val="000816F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816F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816F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816FA"/>
    <w:rPr>
      <w:rFonts w:ascii="Courier New" w:hAnsi="Courier New" w:cs="Times New Roman"/>
      <w:sz w:val="18"/>
    </w:rPr>
  </w:style>
  <w:style w:type="character" w:customStyle="1" w:styleId="FooterChar">
    <w:name w:val="Footer Char"/>
    <w:basedOn w:val="DefaultParagraphFont"/>
    <w:link w:val="Footer"/>
    <w:uiPriority w:val="99"/>
    <w:locked/>
    <w:rsid w:val="000816F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0816FA"/>
    <w:pPr>
      <w:tabs>
        <w:tab w:val="clear" w:pos="4703"/>
        <w:tab w:val="clear" w:pos="9406"/>
      </w:tabs>
      <w:spacing w:line="180" w:lineRule="exact"/>
    </w:pPr>
    <w:rPr>
      <w:sz w:val="12"/>
    </w:rPr>
  </w:style>
  <w:style w:type="character" w:customStyle="1" w:styleId="SAPUserEntry">
    <w:name w:val="SAP_UserEntry"/>
    <w:basedOn w:val="SAPMonospace"/>
    <w:uiPriority w:val="1"/>
    <w:qFormat/>
    <w:rsid w:val="000816FA"/>
    <w:rPr>
      <w:rFonts w:ascii="Courier New" w:hAnsi="Courier New" w:cs="Times New Roman"/>
      <w:b/>
      <w:color w:val="45157E"/>
      <w:sz w:val="18"/>
    </w:rPr>
  </w:style>
  <w:style w:type="character" w:customStyle="1" w:styleId="SAPScreenElement">
    <w:name w:val="SAP_ScreenElement"/>
    <w:basedOn w:val="DefaultParagraphFont"/>
    <w:uiPriority w:val="1"/>
    <w:qFormat/>
    <w:rsid w:val="000816FA"/>
    <w:rPr>
      <w:rFonts w:ascii="BentonSans Book Italic" w:hAnsi="BentonSans Book Italic" w:cs="Times New Roman"/>
      <w:color w:val="003283"/>
    </w:rPr>
  </w:style>
  <w:style w:type="character" w:customStyle="1" w:styleId="SAPEmphasis">
    <w:name w:val="SAP_Emphasis"/>
    <w:basedOn w:val="DefaultParagraphFont"/>
    <w:uiPriority w:val="1"/>
    <w:qFormat/>
    <w:rsid w:val="000816FA"/>
    <w:rPr>
      <w:rFonts w:ascii="BentonSans Medium" w:hAnsi="BentonSans Medium" w:cs="Times New Roman"/>
      <w:sz w:val="18"/>
    </w:rPr>
  </w:style>
  <w:style w:type="character" w:customStyle="1" w:styleId="SAPKeyboard">
    <w:name w:val="SAP_Keyboard"/>
    <w:basedOn w:val="SAPMonospace"/>
    <w:uiPriority w:val="1"/>
    <w:qFormat/>
    <w:rsid w:val="000816F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816F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816FA"/>
    <w:rPr>
      <w:rFonts w:ascii="BentonSans Bold" w:hAnsi="BentonSans Bold" w:cs="Times New Roman"/>
    </w:rPr>
  </w:style>
  <w:style w:type="character" w:customStyle="1" w:styleId="SAPFooterSecurityLevel">
    <w:name w:val="SAP_Footer_SecurityLevel"/>
    <w:basedOn w:val="DefaultParagraphFont"/>
    <w:uiPriority w:val="1"/>
    <w:locked/>
    <w:rsid w:val="000816FA"/>
    <w:rPr>
      <w:rFonts w:cs="Times New Roman"/>
      <w:caps/>
      <w:spacing w:val="6"/>
    </w:rPr>
  </w:style>
  <w:style w:type="character" w:styleId="PlaceholderText">
    <w:name w:val="Placeholder Text"/>
    <w:basedOn w:val="DefaultParagraphFont"/>
    <w:uiPriority w:val="99"/>
    <w:semiHidden/>
    <w:rsid w:val="000816FA"/>
    <w:rPr>
      <w:rFonts w:cs="Times New Roman"/>
      <w:color w:val="808080"/>
    </w:rPr>
  </w:style>
  <w:style w:type="paragraph" w:customStyle="1" w:styleId="SAPGraphicParagraph">
    <w:name w:val="SAP_GraphicParagraph"/>
    <w:basedOn w:val="Normal"/>
    <w:next w:val="Normal"/>
    <w:rsid w:val="000816F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816FA"/>
    <w:rPr>
      <w:rFonts w:cs="Times New Roman"/>
      <w:color w:val="96607D" w:themeColor="followedHyperlink"/>
      <w:u w:val="single"/>
    </w:rPr>
  </w:style>
  <w:style w:type="character" w:styleId="SubtleEmphasis">
    <w:name w:val="Subtle Emphasis"/>
    <w:basedOn w:val="DefaultParagraphFont"/>
    <w:uiPriority w:val="19"/>
    <w:rsid w:val="000816FA"/>
    <w:rPr>
      <w:rFonts w:cs="Times New Roman"/>
      <w:i/>
      <w:iCs/>
      <w:color w:val="808080" w:themeColor="text1" w:themeTint="7F"/>
    </w:rPr>
  </w:style>
  <w:style w:type="character" w:styleId="Strong">
    <w:name w:val="Strong"/>
    <w:basedOn w:val="DefaultParagraphFont"/>
    <w:uiPriority w:val="22"/>
    <w:rsid w:val="000816FA"/>
    <w:rPr>
      <w:rFonts w:cs="Times New Roman"/>
      <w:b/>
      <w:bCs/>
    </w:rPr>
  </w:style>
  <w:style w:type="paragraph" w:customStyle="1" w:styleId="SAPCopyrightShort">
    <w:name w:val="SAP_CopyrightShort"/>
    <w:basedOn w:val="Normal"/>
    <w:locked/>
    <w:rsid w:val="000816FA"/>
    <w:pPr>
      <w:spacing w:before="11760" w:after="0" w:line="220" w:lineRule="exact"/>
      <w:ind w:left="-1418" w:right="-567"/>
    </w:pPr>
  </w:style>
  <w:style w:type="paragraph" w:customStyle="1" w:styleId="SAPLastPageGray">
    <w:name w:val="SAP_LastPage_Gray"/>
    <w:basedOn w:val="Normal"/>
    <w:locked/>
    <w:rsid w:val="000816F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816F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816FA"/>
  </w:style>
  <w:style w:type="paragraph" w:styleId="List">
    <w:name w:val="List"/>
    <w:basedOn w:val="Normal"/>
    <w:uiPriority w:val="99"/>
    <w:unhideWhenUsed/>
    <w:rsid w:val="000816FA"/>
    <w:pPr>
      <w:ind w:left="340" w:hanging="340"/>
      <w:contextualSpacing/>
    </w:pPr>
  </w:style>
  <w:style w:type="paragraph" w:styleId="ListBullet">
    <w:name w:val="List Bullet"/>
    <w:basedOn w:val="Normal"/>
    <w:uiPriority w:val="99"/>
    <w:qFormat/>
    <w:rsid w:val="000816FA"/>
    <w:pPr>
      <w:numPr>
        <w:numId w:val="6"/>
      </w:numPr>
      <w:ind w:left="341" w:hanging="284"/>
    </w:pPr>
  </w:style>
  <w:style w:type="paragraph" w:styleId="ListBullet2">
    <w:name w:val="List Bullet 2"/>
    <w:basedOn w:val="Normal"/>
    <w:uiPriority w:val="99"/>
    <w:qFormat/>
    <w:rsid w:val="000816FA"/>
    <w:pPr>
      <w:numPr>
        <w:numId w:val="7"/>
      </w:numPr>
      <w:ind w:left="681" w:hanging="284"/>
    </w:pPr>
  </w:style>
  <w:style w:type="paragraph" w:styleId="ListBullet3">
    <w:name w:val="List Bullet 3"/>
    <w:basedOn w:val="Normal"/>
    <w:uiPriority w:val="99"/>
    <w:qFormat/>
    <w:rsid w:val="000816FA"/>
    <w:pPr>
      <w:numPr>
        <w:numId w:val="8"/>
      </w:numPr>
      <w:ind w:left="1021" w:hanging="284"/>
    </w:pPr>
  </w:style>
  <w:style w:type="paragraph" w:styleId="ListNumber">
    <w:name w:val="List Number"/>
    <w:basedOn w:val="Normal"/>
    <w:uiPriority w:val="99"/>
    <w:qFormat/>
    <w:rsid w:val="000816FA"/>
    <w:pPr>
      <w:numPr>
        <w:numId w:val="31"/>
      </w:numPr>
    </w:pPr>
  </w:style>
  <w:style w:type="paragraph" w:styleId="ListNumber2">
    <w:name w:val="List Number 2"/>
    <w:basedOn w:val="Normal"/>
    <w:uiPriority w:val="99"/>
    <w:qFormat/>
    <w:rsid w:val="000816FA"/>
    <w:pPr>
      <w:numPr>
        <w:ilvl w:val="1"/>
        <w:numId w:val="31"/>
      </w:numPr>
    </w:pPr>
  </w:style>
  <w:style w:type="paragraph" w:styleId="ListNumber3">
    <w:name w:val="List Number 3"/>
    <w:basedOn w:val="Normal"/>
    <w:uiPriority w:val="99"/>
    <w:qFormat/>
    <w:rsid w:val="000816FA"/>
    <w:pPr>
      <w:numPr>
        <w:ilvl w:val="2"/>
        <w:numId w:val="31"/>
      </w:numPr>
    </w:pPr>
  </w:style>
  <w:style w:type="paragraph" w:styleId="List2">
    <w:name w:val="List 2"/>
    <w:basedOn w:val="Normal"/>
    <w:uiPriority w:val="99"/>
    <w:unhideWhenUsed/>
    <w:rsid w:val="000816FA"/>
    <w:pPr>
      <w:ind w:left="680" w:hanging="340"/>
      <w:contextualSpacing/>
    </w:pPr>
  </w:style>
  <w:style w:type="paragraph" w:styleId="List3">
    <w:name w:val="List 3"/>
    <w:basedOn w:val="Normal"/>
    <w:uiPriority w:val="99"/>
    <w:unhideWhenUsed/>
    <w:rsid w:val="000816FA"/>
    <w:pPr>
      <w:ind w:left="1020" w:hanging="340"/>
      <w:contextualSpacing/>
    </w:pPr>
  </w:style>
  <w:style w:type="paragraph" w:styleId="DocumentMap">
    <w:name w:val="Document Map"/>
    <w:basedOn w:val="Normal"/>
    <w:link w:val="DocumentMapChar"/>
    <w:uiPriority w:val="99"/>
    <w:semiHidden/>
    <w:unhideWhenUsed/>
    <w:rsid w:val="000816F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816F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0816F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0816F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0816FA"/>
    <w:pPr>
      <w:jc w:val="right"/>
    </w:pPr>
    <w:rPr>
      <w:noProof/>
    </w:rPr>
  </w:style>
  <w:style w:type="character" w:styleId="Emphasis">
    <w:name w:val="Emphasis"/>
    <w:basedOn w:val="DefaultParagraphFont"/>
    <w:uiPriority w:val="20"/>
    <w:rsid w:val="000816FA"/>
    <w:rPr>
      <w:rFonts w:cs="Times New Roman"/>
      <w:i/>
      <w:iCs/>
    </w:rPr>
  </w:style>
  <w:style w:type="paragraph" w:styleId="Quote">
    <w:name w:val="Quote"/>
    <w:basedOn w:val="Normal"/>
    <w:next w:val="Normal"/>
    <w:link w:val="QuoteChar"/>
    <w:uiPriority w:val="29"/>
    <w:rsid w:val="000816FA"/>
    <w:rPr>
      <w:i/>
      <w:iCs/>
    </w:rPr>
  </w:style>
  <w:style w:type="character" w:customStyle="1" w:styleId="QuoteChar">
    <w:name w:val="Quote Char"/>
    <w:basedOn w:val="DefaultParagraphFont"/>
    <w:link w:val="Quote"/>
    <w:uiPriority w:val="29"/>
    <w:rsid w:val="000816F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0816FA"/>
    <w:rPr>
      <w:rFonts w:cs="Times New Roman"/>
      <w:smallCaps/>
      <w:color w:val="E97132" w:themeColor="accent2"/>
      <w:u w:val="single"/>
    </w:rPr>
  </w:style>
  <w:style w:type="paragraph" w:styleId="IntenseQuote">
    <w:name w:val="Intense Quote"/>
    <w:basedOn w:val="Normal"/>
    <w:next w:val="Normal"/>
    <w:link w:val="IntenseQuoteChar"/>
    <w:uiPriority w:val="30"/>
    <w:rsid w:val="000816F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816FA"/>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0816FA"/>
    <w:rPr>
      <w:rFonts w:cs="Times New Roman"/>
      <w:b/>
      <w:bCs/>
      <w:smallCaps/>
      <w:color w:val="E97132" w:themeColor="accent2"/>
      <w:spacing w:val="5"/>
      <w:u w:val="single"/>
    </w:rPr>
  </w:style>
  <w:style w:type="character" w:styleId="IntenseEmphasis">
    <w:name w:val="Intense Emphasis"/>
    <w:basedOn w:val="DefaultParagraphFont"/>
    <w:uiPriority w:val="21"/>
    <w:rsid w:val="000816FA"/>
    <w:rPr>
      <w:rFonts w:cs="Times New Roman"/>
      <w:b/>
      <w:bCs/>
      <w:i/>
      <w:iCs/>
      <w:color w:val="156082" w:themeColor="accent1"/>
    </w:rPr>
  </w:style>
  <w:style w:type="paragraph" w:styleId="ListParagraph">
    <w:name w:val="List Paragraph"/>
    <w:basedOn w:val="Normal"/>
    <w:uiPriority w:val="34"/>
    <w:rsid w:val="000816FA"/>
    <w:pPr>
      <w:ind w:left="720"/>
      <w:contextualSpacing/>
    </w:pPr>
  </w:style>
  <w:style w:type="character" w:styleId="BookTitle">
    <w:name w:val="Book Title"/>
    <w:basedOn w:val="DefaultParagraphFont"/>
    <w:uiPriority w:val="33"/>
    <w:rsid w:val="000816FA"/>
    <w:rPr>
      <w:rFonts w:cs="Times New Roman"/>
      <w:b/>
      <w:bCs/>
      <w:smallCaps/>
      <w:spacing w:val="5"/>
    </w:rPr>
  </w:style>
  <w:style w:type="character" w:customStyle="1" w:styleId="SAPTextReference">
    <w:name w:val="SAP_TextReference"/>
    <w:basedOn w:val="SAPScreenElement"/>
    <w:uiPriority w:val="1"/>
    <w:qFormat/>
    <w:rsid w:val="000816F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816F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816FA"/>
    <w:rPr>
      <w:rFonts w:ascii="BentonSans Bold" w:hAnsi="BentonSans Bold"/>
    </w:rPr>
  </w:style>
  <w:style w:type="paragraph" w:customStyle="1" w:styleId="SAPFooterCurrentTopicLeft">
    <w:name w:val="SAP_Footer_CurrentTopicLeft"/>
    <w:basedOn w:val="SAPFooterleft"/>
    <w:qFormat/>
    <w:locked/>
    <w:rsid w:val="000816FA"/>
    <w:rPr>
      <w:rFonts w:ascii="BentonSans Bold" w:hAnsi="BentonSans Bold"/>
    </w:rPr>
  </w:style>
  <w:style w:type="character" w:customStyle="1" w:styleId="Superscript">
    <w:name w:val="Superscript"/>
    <w:basedOn w:val="DefaultParagraphFont"/>
    <w:uiPriority w:val="1"/>
    <w:rsid w:val="000816FA"/>
    <w:rPr>
      <w:rFonts w:cs="Times New Roman"/>
      <w:vertAlign w:val="superscript"/>
    </w:rPr>
  </w:style>
  <w:style w:type="character" w:customStyle="1" w:styleId="SAPGreenTextNotPrintedChar">
    <w:name w:val="SAP_GreenText_(NotPrinted) Char"/>
    <w:basedOn w:val="DefaultParagraphFont"/>
    <w:link w:val="SAPGreenTextNotPrinted"/>
    <w:rsid w:val="000816FA"/>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0816FA"/>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0816F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816F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0816FA"/>
    <w:pPr>
      <w:spacing w:before="0" w:after="200" w:line="240" w:lineRule="auto"/>
    </w:pPr>
    <w:rPr>
      <w:i/>
      <w:iCs/>
      <w:color w:val="0E2841" w:themeColor="text2"/>
      <w:szCs w:val="18"/>
    </w:rPr>
  </w:style>
  <w:style w:type="paragraph" w:customStyle="1" w:styleId="SAPXMLCodeblock">
    <w:name w:val="SAP_XML_Codeblock"/>
    <w:basedOn w:val="Normal"/>
    <w:qFormat/>
    <w:rsid w:val="000816FA"/>
    <w:rPr>
      <w:rFonts w:ascii="Courier New" w:eastAsiaTheme="majorEastAsia" w:hAnsi="Courier New"/>
      <w:szCs w:val="26"/>
    </w:rPr>
  </w:style>
  <w:style w:type="character" w:customStyle="1" w:styleId="SAPIcon">
    <w:name w:val="SAP_Icon"/>
    <w:basedOn w:val="SAPTextReference"/>
    <w:uiPriority w:val="1"/>
    <w:qFormat/>
    <w:rsid w:val="000816FA"/>
    <w:rPr>
      <w:rFonts w:ascii="SAP-icons" w:hAnsi="SAP-icons" w:cs="Times New Roman"/>
      <w:color w:val="7F7F7F" w:themeColor="text1" w:themeTint="80"/>
      <w:sz w:val="18"/>
    </w:rPr>
  </w:style>
  <w:style w:type="table" w:customStyle="1" w:styleId="SAPNote">
    <w:name w:val="SAP_Note"/>
    <w:basedOn w:val="TableGrid"/>
    <w:uiPriority w:val="99"/>
    <w:rsid w:val="000816F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816F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BEST_PRACTICES/40a2cac694792231c693a7eccfd3fad2" TargetMode="External"/><Relationship Id="rId14" Type="http://schemas.openxmlformats.org/officeDocument/2006/relationships/hyperlink" Target="#unique_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3961</Words>
  <Characters>22580</Characters>
  <Application>Microsoft Office Word</Application>
  <DocSecurity>4</DocSecurity>
  <Lines>188</Lines>
  <Paragraphs>52</Paragraphs>
  <ScaleCrop>false</ScaleCrop>
  <Manager/>
  <Company/>
  <LinksUpToDate>false</LinksUpToDate>
  <CharactersWithSpaces>26489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2026-06-20T03:24:00Z</dcterms:created>
  <dcterms:modified xsi:type="dcterms:W3CDTF">2026-06-20T03:24:00Z</dcterms:modified>
</cp:coreProperties>
</file>