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327D7" w14:paraId="4102A7C7" w14:textId="77777777" w:rsidTr="007C5975">
        <w:trPr>
          <w:trHeight w:val="636"/>
        </w:trPr>
        <w:tc>
          <w:tcPr>
            <w:tcW w:w="3227" w:type="dxa"/>
          </w:tcPr>
          <w:p w14:paraId="699DE77D" w14:textId="77777777" w:rsidR="009327D7" w:rsidRPr="006A4D17" w:rsidRDefault="009327D7" w:rsidP="007C5975">
            <w:bookmarkStart w:id="0" w:name="unique_1"/>
            <w:bookmarkStart w:id="1" w:name="_Hlk107001998"/>
            <w:r w:rsidRPr="006A4D17">
              <w:rPr>
                <w:noProof/>
              </w:rPr>
              <w:drawing>
                <wp:anchor distT="0" distB="0" distL="114300" distR="114300" simplePos="0" relativeHeight="251659264" behindDoc="1" locked="0" layoutInCell="1" allowOverlap="1" wp14:anchorId="0DC5C548" wp14:editId="772E10C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9C6971A" w14:textId="77777777" w:rsidR="009327D7" w:rsidRPr="00E540A2" w:rsidRDefault="009327D7" w:rsidP="009327D7">
            <w:pPr>
              <w:pStyle w:val="SAPCollateralType"/>
            </w:pPr>
            <w:r>
              <w:t>Test Script</w:t>
            </w:r>
          </w:p>
          <w:p w14:paraId="029FA17B" w14:textId="77777777" w:rsidR="009327D7" w:rsidRPr="00CF3F1C" w:rsidRDefault="009327D7" w:rsidP="009327D7">
            <w:pPr>
              <w:pStyle w:val="SAPDocumentVersion"/>
            </w:pPr>
            <w:r>
              <w:t>SAP S/4HANA Cloud Public Edition - 19-06-26</w:t>
            </w:r>
          </w:p>
        </w:tc>
      </w:tr>
      <w:tr w:rsidR="009327D7" w14:paraId="0AFDA675" w14:textId="77777777" w:rsidTr="007C5975">
        <w:trPr>
          <w:trHeight w:hRule="exact" w:val="1656"/>
        </w:trPr>
        <w:tc>
          <w:tcPr>
            <w:tcW w:w="3227" w:type="dxa"/>
          </w:tcPr>
          <w:p w14:paraId="1DEB4AB3" w14:textId="77777777" w:rsidR="009327D7" w:rsidRPr="006A4D17" w:rsidRDefault="009327D7" w:rsidP="007C5975"/>
        </w:tc>
        <w:tc>
          <w:tcPr>
            <w:tcW w:w="11340" w:type="dxa"/>
          </w:tcPr>
          <w:p w14:paraId="669D717E" w14:textId="77777777" w:rsidR="009327D7" w:rsidRDefault="009327D7" w:rsidP="009327D7">
            <w:pPr>
              <w:pStyle w:val="SAPMainTitle"/>
            </w:pPr>
            <w:bookmarkStart w:id="2" w:name="maintitle"/>
            <w:r>
              <w:t>Data Migration to SAP S/4HANA from Staging (2Q2)</w:t>
            </w:r>
            <w:bookmarkEnd w:id="2"/>
            <w:r w:rsidRPr="00585F3D">
              <w:t xml:space="preserve"> </w:t>
            </w:r>
          </w:p>
          <w:p w14:paraId="4117DF04" w14:textId="77777777" w:rsidR="009327D7" w:rsidRDefault="009327D7" w:rsidP="007C5975"/>
          <w:p w14:paraId="4BD37A0A" w14:textId="77777777" w:rsidR="009327D7" w:rsidRPr="00585F3D" w:rsidRDefault="009327D7" w:rsidP="007C5975">
            <w:r w:rsidRPr="00DE3655">
              <w:rPr>
                <w:b/>
                <w:bCs/>
                <w:noProof/>
                <w:szCs w:val="28"/>
              </w:rPr>
              <w:drawing>
                <wp:anchor distT="0" distB="0" distL="114300" distR="114300" simplePos="0" relativeHeight="251660288" behindDoc="1" locked="0" layoutInCell="1" allowOverlap="1" wp14:anchorId="3D478AC6" wp14:editId="7CA3A2F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327D7" w14:paraId="5EDA1F60" w14:textId="77777777" w:rsidTr="007C5975">
        <w:trPr>
          <w:trHeight w:hRule="exact" w:val="481"/>
        </w:trPr>
        <w:tc>
          <w:tcPr>
            <w:tcW w:w="3227" w:type="dxa"/>
          </w:tcPr>
          <w:p w14:paraId="3FE77B4B" w14:textId="77777777" w:rsidR="009327D7" w:rsidRDefault="009327D7" w:rsidP="007C5975"/>
        </w:tc>
        <w:tc>
          <w:tcPr>
            <w:tcW w:w="11340" w:type="dxa"/>
          </w:tcPr>
          <w:p w14:paraId="2E71CD34" w14:textId="77777777" w:rsidR="009327D7" w:rsidRDefault="009327D7" w:rsidP="007C5975">
            <w:pPr>
              <w:pStyle w:val="SAPSecurityLevel"/>
              <w:jc w:val="left"/>
            </w:pPr>
            <w:r>
              <w:t>PUBLIC</w:t>
            </w:r>
          </w:p>
        </w:tc>
      </w:tr>
    </w:tbl>
    <w:p w14:paraId="70F29DC2" w14:textId="77777777" w:rsidR="009327D7" w:rsidRPr="009B6859" w:rsidRDefault="009327D7" w:rsidP="00A62371">
      <w:pPr>
        <w:pStyle w:val="SAPKeyblockTitle"/>
      </w:pPr>
      <w:r w:rsidRPr="009B6859">
        <w:t>Table of Contents</w:t>
      </w:r>
      <w:r w:rsidRPr="00BE29C5">
        <w:rPr>
          <w:rFonts w:ascii="BentonSans Book" w:hAnsi="BentonSans Book"/>
          <w:noProof/>
          <w:color w:val="000000" w:themeColor="text1"/>
          <w:sz w:val="18"/>
        </w:rPr>
        <w:t xml:space="preserve"> </w:t>
      </w:r>
    </w:p>
    <w:p w14:paraId="269B0D4B" w14:textId="52F49CF6" w:rsidR="009327D7" w:rsidRDefault="009327D7">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865" w:history="1">
        <w:r w:rsidRPr="007B66E9">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Purpose</w:t>
        </w:r>
        <w:r>
          <w:rPr>
            <w:noProof/>
            <w:webHidden/>
          </w:rPr>
          <w:tab/>
        </w:r>
        <w:r>
          <w:rPr>
            <w:noProof/>
            <w:webHidden/>
          </w:rPr>
          <w:fldChar w:fldCharType="begin"/>
        </w:r>
        <w:r>
          <w:rPr>
            <w:noProof/>
            <w:webHidden/>
          </w:rPr>
          <w:instrText xml:space="preserve"> PAGEREF _Toc232841865 \h </w:instrText>
        </w:r>
        <w:r>
          <w:rPr>
            <w:noProof/>
            <w:webHidden/>
          </w:rPr>
        </w:r>
        <w:r>
          <w:rPr>
            <w:noProof/>
            <w:webHidden/>
          </w:rPr>
          <w:fldChar w:fldCharType="separate"/>
        </w:r>
        <w:r>
          <w:rPr>
            <w:noProof/>
            <w:webHidden/>
          </w:rPr>
          <w:t>3</w:t>
        </w:r>
        <w:r>
          <w:rPr>
            <w:noProof/>
            <w:webHidden/>
          </w:rPr>
          <w:fldChar w:fldCharType="end"/>
        </w:r>
      </w:hyperlink>
    </w:p>
    <w:p w14:paraId="2559CCCA" w14:textId="7DA7D5F8" w:rsidR="009327D7" w:rsidRDefault="009327D7">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866" w:history="1">
        <w:r w:rsidRPr="007B66E9">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Prerequisites</w:t>
        </w:r>
        <w:r>
          <w:rPr>
            <w:noProof/>
            <w:webHidden/>
          </w:rPr>
          <w:tab/>
        </w:r>
        <w:r>
          <w:rPr>
            <w:noProof/>
            <w:webHidden/>
          </w:rPr>
          <w:fldChar w:fldCharType="begin"/>
        </w:r>
        <w:r>
          <w:rPr>
            <w:noProof/>
            <w:webHidden/>
          </w:rPr>
          <w:instrText xml:space="preserve"> PAGEREF _Toc232841866 \h </w:instrText>
        </w:r>
        <w:r>
          <w:rPr>
            <w:noProof/>
            <w:webHidden/>
          </w:rPr>
        </w:r>
        <w:r>
          <w:rPr>
            <w:noProof/>
            <w:webHidden/>
          </w:rPr>
          <w:fldChar w:fldCharType="separate"/>
        </w:r>
        <w:r>
          <w:rPr>
            <w:noProof/>
            <w:webHidden/>
          </w:rPr>
          <w:t>4</w:t>
        </w:r>
        <w:r>
          <w:rPr>
            <w:noProof/>
            <w:webHidden/>
          </w:rPr>
          <w:fldChar w:fldCharType="end"/>
        </w:r>
      </w:hyperlink>
    </w:p>
    <w:p w14:paraId="0112335C" w14:textId="6B4CAC14"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67" w:history="1">
        <w:r w:rsidRPr="007B66E9">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System Access</w:t>
        </w:r>
        <w:r>
          <w:rPr>
            <w:noProof/>
            <w:webHidden/>
          </w:rPr>
          <w:tab/>
        </w:r>
        <w:r>
          <w:rPr>
            <w:noProof/>
            <w:webHidden/>
          </w:rPr>
          <w:fldChar w:fldCharType="begin"/>
        </w:r>
        <w:r>
          <w:rPr>
            <w:noProof/>
            <w:webHidden/>
          </w:rPr>
          <w:instrText xml:space="preserve"> PAGEREF _Toc232841867 \h </w:instrText>
        </w:r>
        <w:r>
          <w:rPr>
            <w:noProof/>
            <w:webHidden/>
          </w:rPr>
        </w:r>
        <w:r>
          <w:rPr>
            <w:noProof/>
            <w:webHidden/>
          </w:rPr>
          <w:fldChar w:fldCharType="separate"/>
        </w:r>
        <w:r>
          <w:rPr>
            <w:noProof/>
            <w:webHidden/>
          </w:rPr>
          <w:t>4</w:t>
        </w:r>
        <w:r>
          <w:rPr>
            <w:noProof/>
            <w:webHidden/>
          </w:rPr>
          <w:fldChar w:fldCharType="end"/>
        </w:r>
      </w:hyperlink>
    </w:p>
    <w:p w14:paraId="3248F8F6" w14:textId="79E9CB19"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68" w:history="1">
        <w:r w:rsidRPr="007B66E9">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Roles</w:t>
        </w:r>
        <w:r>
          <w:rPr>
            <w:noProof/>
            <w:webHidden/>
          </w:rPr>
          <w:tab/>
        </w:r>
        <w:r>
          <w:rPr>
            <w:noProof/>
            <w:webHidden/>
          </w:rPr>
          <w:fldChar w:fldCharType="begin"/>
        </w:r>
        <w:r>
          <w:rPr>
            <w:noProof/>
            <w:webHidden/>
          </w:rPr>
          <w:instrText xml:space="preserve"> PAGEREF _Toc232841868 \h </w:instrText>
        </w:r>
        <w:r>
          <w:rPr>
            <w:noProof/>
            <w:webHidden/>
          </w:rPr>
        </w:r>
        <w:r>
          <w:rPr>
            <w:noProof/>
            <w:webHidden/>
          </w:rPr>
          <w:fldChar w:fldCharType="separate"/>
        </w:r>
        <w:r>
          <w:rPr>
            <w:noProof/>
            <w:webHidden/>
          </w:rPr>
          <w:t>4</w:t>
        </w:r>
        <w:r>
          <w:rPr>
            <w:noProof/>
            <w:webHidden/>
          </w:rPr>
          <w:fldChar w:fldCharType="end"/>
        </w:r>
      </w:hyperlink>
    </w:p>
    <w:p w14:paraId="3483B31C" w14:textId="35B9FF79" w:rsidR="009327D7" w:rsidRDefault="009327D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869" w:history="1">
        <w:r w:rsidRPr="007B66E9">
          <w:rPr>
            <w:rStyle w:val="Hyperlink"/>
            <w:noProof/>
          </w:rPr>
          <w:t>2.2.1</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Technical Business Role Templates for Data Migration</w:t>
        </w:r>
        <w:r>
          <w:rPr>
            <w:noProof/>
            <w:webHidden/>
          </w:rPr>
          <w:tab/>
        </w:r>
        <w:r>
          <w:rPr>
            <w:noProof/>
            <w:webHidden/>
          </w:rPr>
          <w:fldChar w:fldCharType="begin"/>
        </w:r>
        <w:r>
          <w:rPr>
            <w:noProof/>
            <w:webHidden/>
          </w:rPr>
          <w:instrText xml:space="preserve"> PAGEREF _Toc232841869 \h </w:instrText>
        </w:r>
        <w:r>
          <w:rPr>
            <w:noProof/>
            <w:webHidden/>
          </w:rPr>
        </w:r>
        <w:r>
          <w:rPr>
            <w:noProof/>
            <w:webHidden/>
          </w:rPr>
          <w:fldChar w:fldCharType="separate"/>
        </w:r>
        <w:r>
          <w:rPr>
            <w:noProof/>
            <w:webHidden/>
          </w:rPr>
          <w:t>4</w:t>
        </w:r>
        <w:r>
          <w:rPr>
            <w:noProof/>
            <w:webHidden/>
          </w:rPr>
          <w:fldChar w:fldCharType="end"/>
        </w:r>
      </w:hyperlink>
    </w:p>
    <w:p w14:paraId="3B7B11ED" w14:textId="4F3472B4" w:rsidR="009327D7" w:rsidRDefault="009327D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870" w:history="1">
        <w:r w:rsidRPr="007B66E9">
          <w:rPr>
            <w:rStyle w:val="Hyperlink"/>
            <w:noProof/>
          </w:rPr>
          <w:t>2.2.2</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Additional Business Catalogs Needed for Data Migration</w:t>
        </w:r>
        <w:r>
          <w:rPr>
            <w:noProof/>
            <w:webHidden/>
          </w:rPr>
          <w:tab/>
        </w:r>
        <w:r>
          <w:rPr>
            <w:noProof/>
            <w:webHidden/>
          </w:rPr>
          <w:fldChar w:fldCharType="begin"/>
        </w:r>
        <w:r>
          <w:rPr>
            <w:noProof/>
            <w:webHidden/>
          </w:rPr>
          <w:instrText xml:space="preserve"> PAGEREF _Toc232841870 \h </w:instrText>
        </w:r>
        <w:r>
          <w:rPr>
            <w:noProof/>
            <w:webHidden/>
          </w:rPr>
        </w:r>
        <w:r>
          <w:rPr>
            <w:noProof/>
            <w:webHidden/>
          </w:rPr>
          <w:fldChar w:fldCharType="separate"/>
        </w:r>
        <w:r>
          <w:rPr>
            <w:noProof/>
            <w:webHidden/>
          </w:rPr>
          <w:t>5</w:t>
        </w:r>
        <w:r>
          <w:rPr>
            <w:noProof/>
            <w:webHidden/>
          </w:rPr>
          <w:fldChar w:fldCharType="end"/>
        </w:r>
      </w:hyperlink>
    </w:p>
    <w:p w14:paraId="7B6B7DA2" w14:textId="5A841798" w:rsidR="009327D7" w:rsidRDefault="009327D7">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871" w:history="1">
        <w:r w:rsidRPr="007B66E9">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Migration Objects for SAP S/4HANA Cloud Public Edition</w:t>
        </w:r>
        <w:r>
          <w:rPr>
            <w:noProof/>
            <w:webHidden/>
          </w:rPr>
          <w:tab/>
        </w:r>
        <w:r>
          <w:rPr>
            <w:noProof/>
            <w:webHidden/>
          </w:rPr>
          <w:fldChar w:fldCharType="begin"/>
        </w:r>
        <w:r>
          <w:rPr>
            <w:noProof/>
            <w:webHidden/>
          </w:rPr>
          <w:instrText xml:space="preserve"> PAGEREF _Toc232841871 \h </w:instrText>
        </w:r>
        <w:r>
          <w:rPr>
            <w:noProof/>
            <w:webHidden/>
          </w:rPr>
        </w:r>
        <w:r>
          <w:rPr>
            <w:noProof/>
            <w:webHidden/>
          </w:rPr>
          <w:fldChar w:fldCharType="separate"/>
        </w:r>
        <w:r>
          <w:rPr>
            <w:noProof/>
            <w:webHidden/>
          </w:rPr>
          <w:t>6</w:t>
        </w:r>
        <w:r>
          <w:rPr>
            <w:noProof/>
            <w:webHidden/>
          </w:rPr>
          <w:fldChar w:fldCharType="end"/>
        </w:r>
      </w:hyperlink>
    </w:p>
    <w:p w14:paraId="65BFB1C6" w14:textId="0066BF53" w:rsidR="009327D7" w:rsidRDefault="009327D7">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872" w:history="1">
        <w:r w:rsidRPr="007B66E9">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Preliminary Steps</w:t>
        </w:r>
        <w:r>
          <w:rPr>
            <w:noProof/>
            <w:webHidden/>
          </w:rPr>
          <w:tab/>
        </w:r>
        <w:r>
          <w:rPr>
            <w:noProof/>
            <w:webHidden/>
          </w:rPr>
          <w:fldChar w:fldCharType="begin"/>
        </w:r>
        <w:r>
          <w:rPr>
            <w:noProof/>
            <w:webHidden/>
          </w:rPr>
          <w:instrText xml:space="preserve"> PAGEREF _Toc232841872 \h </w:instrText>
        </w:r>
        <w:r>
          <w:rPr>
            <w:noProof/>
            <w:webHidden/>
          </w:rPr>
        </w:r>
        <w:r>
          <w:rPr>
            <w:noProof/>
            <w:webHidden/>
          </w:rPr>
          <w:fldChar w:fldCharType="separate"/>
        </w:r>
        <w:r>
          <w:rPr>
            <w:noProof/>
            <w:webHidden/>
          </w:rPr>
          <w:t>7</w:t>
        </w:r>
        <w:r>
          <w:rPr>
            <w:noProof/>
            <w:webHidden/>
          </w:rPr>
          <w:fldChar w:fldCharType="end"/>
        </w:r>
      </w:hyperlink>
    </w:p>
    <w:p w14:paraId="0613F7F0" w14:textId="5A168C72"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73" w:history="1">
        <w:r w:rsidRPr="007B66E9">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Create and Assign Business Role for Data Migration</w:t>
        </w:r>
        <w:r>
          <w:rPr>
            <w:noProof/>
            <w:webHidden/>
          </w:rPr>
          <w:tab/>
        </w:r>
        <w:r>
          <w:rPr>
            <w:noProof/>
            <w:webHidden/>
          </w:rPr>
          <w:fldChar w:fldCharType="begin"/>
        </w:r>
        <w:r>
          <w:rPr>
            <w:noProof/>
            <w:webHidden/>
          </w:rPr>
          <w:instrText xml:space="preserve"> PAGEREF _Toc232841873 \h </w:instrText>
        </w:r>
        <w:r>
          <w:rPr>
            <w:noProof/>
            <w:webHidden/>
          </w:rPr>
        </w:r>
        <w:r>
          <w:rPr>
            <w:noProof/>
            <w:webHidden/>
          </w:rPr>
          <w:fldChar w:fldCharType="separate"/>
        </w:r>
        <w:r>
          <w:rPr>
            <w:noProof/>
            <w:webHidden/>
          </w:rPr>
          <w:t>7</w:t>
        </w:r>
        <w:r>
          <w:rPr>
            <w:noProof/>
            <w:webHidden/>
          </w:rPr>
          <w:fldChar w:fldCharType="end"/>
        </w:r>
      </w:hyperlink>
    </w:p>
    <w:p w14:paraId="471B6118" w14:textId="3EC44A2C" w:rsidR="009327D7" w:rsidRDefault="009327D7">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874" w:history="1">
        <w:r w:rsidRPr="007B66E9">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Additional Manual Configuration</w:t>
        </w:r>
        <w:r>
          <w:rPr>
            <w:noProof/>
            <w:webHidden/>
          </w:rPr>
          <w:tab/>
        </w:r>
        <w:r>
          <w:rPr>
            <w:noProof/>
            <w:webHidden/>
          </w:rPr>
          <w:fldChar w:fldCharType="begin"/>
        </w:r>
        <w:r>
          <w:rPr>
            <w:noProof/>
            <w:webHidden/>
          </w:rPr>
          <w:instrText xml:space="preserve"> PAGEREF _Toc232841874 \h </w:instrText>
        </w:r>
        <w:r>
          <w:rPr>
            <w:noProof/>
            <w:webHidden/>
          </w:rPr>
        </w:r>
        <w:r>
          <w:rPr>
            <w:noProof/>
            <w:webHidden/>
          </w:rPr>
          <w:fldChar w:fldCharType="separate"/>
        </w:r>
        <w:r>
          <w:rPr>
            <w:noProof/>
            <w:webHidden/>
          </w:rPr>
          <w:t>9</w:t>
        </w:r>
        <w:r>
          <w:rPr>
            <w:noProof/>
            <w:webHidden/>
          </w:rPr>
          <w:fldChar w:fldCharType="end"/>
        </w:r>
      </w:hyperlink>
    </w:p>
    <w:p w14:paraId="0068A453" w14:textId="3D71EF70"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75" w:history="1">
        <w:r w:rsidRPr="007B66E9">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Set Up Database Connection</w:t>
        </w:r>
        <w:r>
          <w:rPr>
            <w:noProof/>
            <w:webHidden/>
          </w:rPr>
          <w:tab/>
        </w:r>
        <w:r>
          <w:rPr>
            <w:noProof/>
            <w:webHidden/>
          </w:rPr>
          <w:fldChar w:fldCharType="begin"/>
        </w:r>
        <w:r>
          <w:rPr>
            <w:noProof/>
            <w:webHidden/>
          </w:rPr>
          <w:instrText xml:space="preserve"> PAGEREF _Toc232841875 \h </w:instrText>
        </w:r>
        <w:r>
          <w:rPr>
            <w:noProof/>
            <w:webHidden/>
          </w:rPr>
        </w:r>
        <w:r>
          <w:rPr>
            <w:noProof/>
            <w:webHidden/>
          </w:rPr>
          <w:fldChar w:fldCharType="separate"/>
        </w:r>
        <w:r>
          <w:rPr>
            <w:noProof/>
            <w:webHidden/>
          </w:rPr>
          <w:t>9</w:t>
        </w:r>
        <w:r>
          <w:rPr>
            <w:noProof/>
            <w:webHidden/>
          </w:rPr>
          <w:fldChar w:fldCharType="end"/>
        </w:r>
      </w:hyperlink>
    </w:p>
    <w:p w14:paraId="4974A605" w14:textId="0499D318" w:rsidR="009327D7" w:rsidRDefault="009327D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876" w:history="1">
        <w:r w:rsidRPr="007B66E9">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Create SAP HANA Cloud Instance</w:t>
        </w:r>
        <w:r>
          <w:rPr>
            <w:noProof/>
            <w:webHidden/>
          </w:rPr>
          <w:tab/>
        </w:r>
        <w:r>
          <w:rPr>
            <w:noProof/>
            <w:webHidden/>
          </w:rPr>
          <w:fldChar w:fldCharType="begin"/>
        </w:r>
        <w:r>
          <w:rPr>
            <w:noProof/>
            <w:webHidden/>
          </w:rPr>
          <w:instrText xml:space="preserve"> PAGEREF _Toc232841876 \h </w:instrText>
        </w:r>
        <w:r>
          <w:rPr>
            <w:noProof/>
            <w:webHidden/>
          </w:rPr>
        </w:r>
        <w:r>
          <w:rPr>
            <w:noProof/>
            <w:webHidden/>
          </w:rPr>
          <w:fldChar w:fldCharType="separate"/>
        </w:r>
        <w:r>
          <w:rPr>
            <w:noProof/>
            <w:webHidden/>
          </w:rPr>
          <w:t>9</w:t>
        </w:r>
        <w:r>
          <w:rPr>
            <w:noProof/>
            <w:webHidden/>
          </w:rPr>
          <w:fldChar w:fldCharType="end"/>
        </w:r>
      </w:hyperlink>
    </w:p>
    <w:p w14:paraId="1B11EB8E" w14:textId="760674A2" w:rsidR="009327D7" w:rsidRDefault="009327D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877" w:history="1">
        <w:r w:rsidRPr="007B66E9">
          <w:rPr>
            <w:rStyle w:val="Hyperlink"/>
            <w:noProof/>
          </w:rPr>
          <w:t>5.1.2</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Set Up Communication Arrangement</w:t>
        </w:r>
        <w:r>
          <w:rPr>
            <w:noProof/>
            <w:webHidden/>
          </w:rPr>
          <w:tab/>
        </w:r>
        <w:r>
          <w:rPr>
            <w:noProof/>
            <w:webHidden/>
          </w:rPr>
          <w:fldChar w:fldCharType="begin"/>
        </w:r>
        <w:r>
          <w:rPr>
            <w:noProof/>
            <w:webHidden/>
          </w:rPr>
          <w:instrText xml:space="preserve"> PAGEREF _Toc232841877 \h </w:instrText>
        </w:r>
        <w:r>
          <w:rPr>
            <w:noProof/>
            <w:webHidden/>
          </w:rPr>
        </w:r>
        <w:r>
          <w:rPr>
            <w:noProof/>
            <w:webHidden/>
          </w:rPr>
          <w:fldChar w:fldCharType="separate"/>
        </w:r>
        <w:r>
          <w:rPr>
            <w:noProof/>
            <w:webHidden/>
          </w:rPr>
          <w:t>9</w:t>
        </w:r>
        <w:r>
          <w:rPr>
            <w:noProof/>
            <w:webHidden/>
          </w:rPr>
          <w:fldChar w:fldCharType="end"/>
        </w:r>
      </w:hyperlink>
    </w:p>
    <w:p w14:paraId="1986715E" w14:textId="7BC75F2C" w:rsidR="009327D7" w:rsidRDefault="009327D7">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878" w:history="1">
        <w:r w:rsidRPr="007B66E9">
          <w:rPr>
            <w:rStyle w:val="Hyperlink"/>
            <w:noProof/>
          </w:rPr>
          <w:t>6</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Business Conditions</w:t>
        </w:r>
        <w:r>
          <w:rPr>
            <w:noProof/>
            <w:webHidden/>
          </w:rPr>
          <w:tab/>
        </w:r>
        <w:r>
          <w:rPr>
            <w:noProof/>
            <w:webHidden/>
          </w:rPr>
          <w:fldChar w:fldCharType="begin"/>
        </w:r>
        <w:r>
          <w:rPr>
            <w:noProof/>
            <w:webHidden/>
          </w:rPr>
          <w:instrText xml:space="preserve"> PAGEREF _Toc232841878 \h </w:instrText>
        </w:r>
        <w:r>
          <w:rPr>
            <w:noProof/>
            <w:webHidden/>
          </w:rPr>
        </w:r>
        <w:r>
          <w:rPr>
            <w:noProof/>
            <w:webHidden/>
          </w:rPr>
          <w:fldChar w:fldCharType="separate"/>
        </w:r>
        <w:r>
          <w:rPr>
            <w:noProof/>
            <w:webHidden/>
          </w:rPr>
          <w:t>10</w:t>
        </w:r>
        <w:r>
          <w:rPr>
            <w:noProof/>
            <w:webHidden/>
          </w:rPr>
          <w:fldChar w:fldCharType="end"/>
        </w:r>
      </w:hyperlink>
    </w:p>
    <w:p w14:paraId="55B7E143" w14:textId="1832F76F" w:rsidR="009327D7" w:rsidRDefault="009327D7">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879" w:history="1">
        <w:r w:rsidRPr="007B66E9">
          <w:rPr>
            <w:rStyle w:val="Hyperlink"/>
            <w:noProof/>
          </w:rPr>
          <w:t>7</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Overview Table</w:t>
        </w:r>
        <w:r>
          <w:rPr>
            <w:noProof/>
            <w:webHidden/>
          </w:rPr>
          <w:tab/>
        </w:r>
        <w:r>
          <w:rPr>
            <w:noProof/>
            <w:webHidden/>
          </w:rPr>
          <w:fldChar w:fldCharType="begin"/>
        </w:r>
        <w:r>
          <w:rPr>
            <w:noProof/>
            <w:webHidden/>
          </w:rPr>
          <w:instrText xml:space="preserve"> PAGEREF _Toc232841879 \h </w:instrText>
        </w:r>
        <w:r>
          <w:rPr>
            <w:noProof/>
            <w:webHidden/>
          </w:rPr>
        </w:r>
        <w:r>
          <w:rPr>
            <w:noProof/>
            <w:webHidden/>
          </w:rPr>
          <w:fldChar w:fldCharType="separate"/>
        </w:r>
        <w:r>
          <w:rPr>
            <w:noProof/>
            <w:webHidden/>
          </w:rPr>
          <w:t>11</w:t>
        </w:r>
        <w:r>
          <w:rPr>
            <w:noProof/>
            <w:webHidden/>
          </w:rPr>
          <w:fldChar w:fldCharType="end"/>
        </w:r>
      </w:hyperlink>
    </w:p>
    <w:p w14:paraId="0A49B770" w14:textId="396E7308" w:rsidR="009327D7" w:rsidRDefault="009327D7">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880" w:history="1">
        <w:r w:rsidRPr="007B66E9">
          <w:rPr>
            <w:rStyle w:val="Hyperlink"/>
            <w:noProof/>
          </w:rPr>
          <w:t>8</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Test Procedures</w:t>
        </w:r>
        <w:r>
          <w:rPr>
            <w:noProof/>
            <w:webHidden/>
          </w:rPr>
          <w:tab/>
        </w:r>
        <w:r>
          <w:rPr>
            <w:noProof/>
            <w:webHidden/>
          </w:rPr>
          <w:fldChar w:fldCharType="begin"/>
        </w:r>
        <w:r>
          <w:rPr>
            <w:noProof/>
            <w:webHidden/>
          </w:rPr>
          <w:instrText xml:space="preserve"> PAGEREF _Toc232841880 \h </w:instrText>
        </w:r>
        <w:r>
          <w:rPr>
            <w:noProof/>
            <w:webHidden/>
          </w:rPr>
        </w:r>
        <w:r>
          <w:rPr>
            <w:noProof/>
            <w:webHidden/>
          </w:rPr>
          <w:fldChar w:fldCharType="separate"/>
        </w:r>
        <w:r>
          <w:rPr>
            <w:noProof/>
            <w:webHidden/>
          </w:rPr>
          <w:t>12</w:t>
        </w:r>
        <w:r>
          <w:rPr>
            <w:noProof/>
            <w:webHidden/>
          </w:rPr>
          <w:fldChar w:fldCharType="end"/>
        </w:r>
      </w:hyperlink>
    </w:p>
    <w:p w14:paraId="490EECF9" w14:textId="7523D2A0"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81" w:history="1">
        <w:r w:rsidRPr="007B66E9">
          <w:rPr>
            <w:rStyle w:val="Hyperlink"/>
            <w:noProof/>
          </w:rPr>
          <w:t>8.1</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Start the SAP S/4HANA Migration Cockpit</w:t>
        </w:r>
        <w:r>
          <w:rPr>
            <w:noProof/>
            <w:webHidden/>
          </w:rPr>
          <w:tab/>
        </w:r>
        <w:r>
          <w:rPr>
            <w:noProof/>
            <w:webHidden/>
          </w:rPr>
          <w:fldChar w:fldCharType="begin"/>
        </w:r>
        <w:r>
          <w:rPr>
            <w:noProof/>
            <w:webHidden/>
          </w:rPr>
          <w:instrText xml:space="preserve"> PAGEREF _Toc232841881 \h </w:instrText>
        </w:r>
        <w:r>
          <w:rPr>
            <w:noProof/>
            <w:webHidden/>
          </w:rPr>
        </w:r>
        <w:r>
          <w:rPr>
            <w:noProof/>
            <w:webHidden/>
          </w:rPr>
          <w:fldChar w:fldCharType="separate"/>
        </w:r>
        <w:r>
          <w:rPr>
            <w:noProof/>
            <w:webHidden/>
          </w:rPr>
          <w:t>12</w:t>
        </w:r>
        <w:r>
          <w:rPr>
            <w:noProof/>
            <w:webHidden/>
          </w:rPr>
          <w:fldChar w:fldCharType="end"/>
        </w:r>
      </w:hyperlink>
    </w:p>
    <w:p w14:paraId="5CA5E984" w14:textId="0ACBBEED"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82" w:history="1">
        <w:r w:rsidRPr="007B66E9">
          <w:rPr>
            <w:rStyle w:val="Hyperlink"/>
            <w:noProof/>
          </w:rPr>
          <w:t>8.2</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Create Migration Project</w:t>
        </w:r>
        <w:r>
          <w:rPr>
            <w:noProof/>
            <w:webHidden/>
          </w:rPr>
          <w:tab/>
        </w:r>
        <w:r>
          <w:rPr>
            <w:noProof/>
            <w:webHidden/>
          </w:rPr>
          <w:fldChar w:fldCharType="begin"/>
        </w:r>
        <w:r>
          <w:rPr>
            <w:noProof/>
            <w:webHidden/>
          </w:rPr>
          <w:instrText xml:space="preserve"> PAGEREF _Toc232841882 \h </w:instrText>
        </w:r>
        <w:r>
          <w:rPr>
            <w:noProof/>
            <w:webHidden/>
          </w:rPr>
        </w:r>
        <w:r>
          <w:rPr>
            <w:noProof/>
            <w:webHidden/>
          </w:rPr>
          <w:fldChar w:fldCharType="separate"/>
        </w:r>
        <w:r>
          <w:rPr>
            <w:noProof/>
            <w:webHidden/>
          </w:rPr>
          <w:t>13</w:t>
        </w:r>
        <w:r>
          <w:rPr>
            <w:noProof/>
            <w:webHidden/>
          </w:rPr>
          <w:fldChar w:fldCharType="end"/>
        </w:r>
      </w:hyperlink>
    </w:p>
    <w:p w14:paraId="63FC5DB8" w14:textId="4AD584A9"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83" w:history="1">
        <w:r w:rsidRPr="007B66E9">
          <w:rPr>
            <w:rStyle w:val="Hyperlink"/>
            <w:noProof/>
          </w:rPr>
          <w:t>8.3</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Fill Staging Tables Using Migration Templates</w:t>
        </w:r>
        <w:r>
          <w:rPr>
            <w:noProof/>
            <w:webHidden/>
          </w:rPr>
          <w:tab/>
        </w:r>
        <w:r>
          <w:rPr>
            <w:noProof/>
            <w:webHidden/>
          </w:rPr>
          <w:fldChar w:fldCharType="begin"/>
        </w:r>
        <w:r>
          <w:rPr>
            <w:noProof/>
            <w:webHidden/>
          </w:rPr>
          <w:instrText xml:space="preserve"> PAGEREF _Toc232841883 \h </w:instrText>
        </w:r>
        <w:r>
          <w:rPr>
            <w:noProof/>
            <w:webHidden/>
          </w:rPr>
        </w:r>
        <w:r>
          <w:rPr>
            <w:noProof/>
            <w:webHidden/>
          </w:rPr>
          <w:fldChar w:fldCharType="separate"/>
        </w:r>
        <w:r>
          <w:rPr>
            <w:noProof/>
            <w:webHidden/>
          </w:rPr>
          <w:t>14</w:t>
        </w:r>
        <w:r>
          <w:rPr>
            <w:noProof/>
            <w:webHidden/>
          </w:rPr>
          <w:fldChar w:fldCharType="end"/>
        </w:r>
      </w:hyperlink>
    </w:p>
    <w:p w14:paraId="63A443D8" w14:textId="0384036B"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84" w:history="1">
        <w:r w:rsidRPr="007B66E9">
          <w:rPr>
            <w:rStyle w:val="Hyperlink"/>
            <w:noProof/>
          </w:rPr>
          <w:t>8.4</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Fill Staging Tables Using Your Preferred Tools</w:t>
        </w:r>
        <w:r>
          <w:rPr>
            <w:noProof/>
            <w:webHidden/>
          </w:rPr>
          <w:tab/>
        </w:r>
        <w:r>
          <w:rPr>
            <w:noProof/>
            <w:webHidden/>
          </w:rPr>
          <w:fldChar w:fldCharType="begin"/>
        </w:r>
        <w:r>
          <w:rPr>
            <w:noProof/>
            <w:webHidden/>
          </w:rPr>
          <w:instrText xml:space="preserve"> PAGEREF _Toc232841884 \h </w:instrText>
        </w:r>
        <w:r>
          <w:rPr>
            <w:noProof/>
            <w:webHidden/>
          </w:rPr>
        </w:r>
        <w:r>
          <w:rPr>
            <w:noProof/>
            <w:webHidden/>
          </w:rPr>
          <w:fldChar w:fldCharType="separate"/>
        </w:r>
        <w:r>
          <w:rPr>
            <w:noProof/>
            <w:webHidden/>
          </w:rPr>
          <w:t>15</w:t>
        </w:r>
        <w:r>
          <w:rPr>
            <w:noProof/>
            <w:webHidden/>
          </w:rPr>
          <w:fldChar w:fldCharType="end"/>
        </w:r>
      </w:hyperlink>
    </w:p>
    <w:p w14:paraId="2FCB93CE" w14:textId="3101AFF8"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85" w:history="1">
        <w:r w:rsidRPr="007B66E9">
          <w:rPr>
            <w:rStyle w:val="Hyperlink"/>
            <w:noProof/>
          </w:rPr>
          <w:t>8.5</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Prepare and Simulate the Migration</w:t>
        </w:r>
        <w:r>
          <w:rPr>
            <w:noProof/>
            <w:webHidden/>
          </w:rPr>
          <w:tab/>
        </w:r>
        <w:r>
          <w:rPr>
            <w:noProof/>
            <w:webHidden/>
          </w:rPr>
          <w:fldChar w:fldCharType="begin"/>
        </w:r>
        <w:r>
          <w:rPr>
            <w:noProof/>
            <w:webHidden/>
          </w:rPr>
          <w:instrText xml:space="preserve"> PAGEREF _Toc232841885 \h </w:instrText>
        </w:r>
        <w:r>
          <w:rPr>
            <w:noProof/>
            <w:webHidden/>
          </w:rPr>
        </w:r>
        <w:r>
          <w:rPr>
            <w:noProof/>
            <w:webHidden/>
          </w:rPr>
          <w:fldChar w:fldCharType="separate"/>
        </w:r>
        <w:r>
          <w:rPr>
            <w:noProof/>
            <w:webHidden/>
          </w:rPr>
          <w:t>17</w:t>
        </w:r>
        <w:r>
          <w:rPr>
            <w:noProof/>
            <w:webHidden/>
          </w:rPr>
          <w:fldChar w:fldCharType="end"/>
        </w:r>
      </w:hyperlink>
    </w:p>
    <w:p w14:paraId="2FF2139D" w14:textId="2DC9D4BF"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86" w:history="1">
        <w:r w:rsidRPr="007B66E9">
          <w:rPr>
            <w:rStyle w:val="Hyperlink"/>
            <w:noProof/>
          </w:rPr>
          <w:t>8.6</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Migrate Data to the Target System</w:t>
        </w:r>
        <w:r>
          <w:rPr>
            <w:noProof/>
            <w:webHidden/>
          </w:rPr>
          <w:tab/>
        </w:r>
        <w:r>
          <w:rPr>
            <w:noProof/>
            <w:webHidden/>
          </w:rPr>
          <w:fldChar w:fldCharType="begin"/>
        </w:r>
        <w:r>
          <w:rPr>
            <w:noProof/>
            <w:webHidden/>
          </w:rPr>
          <w:instrText xml:space="preserve"> PAGEREF _Toc232841886 \h </w:instrText>
        </w:r>
        <w:r>
          <w:rPr>
            <w:noProof/>
            <w:webHidden/>
          </w:rPr>
        </w:r>
        <w:r>
          <w:rPr>
            <w:noProof/>
            <w:webHidden/>
          </w:rPr>
          <w:fldChar w:fldCharType="separate"/>
        </w:r>
        <w:r>
          <w:rPr>
            <w:noProof/>
            <w:webHidden/>
          </w:rPr>
          <w:t>18</w:t>
        </w:r>
        <w:r>
          <w:rPr>
            <w:noProof/>
            <w:webHidden/>
          </w:rPr>
          <w:fldChar w:fldCharType="end"/>
        </w:r>
      </w:hyperlink>
    </w:p>
    <w:p w14:paraId="74E73657" w14:textId="3E91545A"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87" w:history="1">
        <w:r w:rsidRPr="007B66E9">
          <w:rPr>
            <w:rStyle w:val="Hyperlink"/>
            <w:noProof/>
          </w:rPr>
          <w:t>8.7</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Check Data Migration Status</w:t>
        </w:r>
        <w:r>
          <w:rPr>
            <w:noProof/>
            <w:webHidden/>
          </w:rPr>
          <w:tab/>
        </w:r>
        <w:r>
          <w:rPr>
            <w:noProof/>
            <w:webHidden/>
          </w:rPr>
          <w:fldChar w:fldCharType="begin"/>
        </w:r>
        <w:r>
          <w:rPr>
            <w:noProof/>
            <w:webHidden/>
          </w:rPr>
          <w:instrText xml:space="preserve"> PAGEREF _Toc232841887 \h </w:instrText>
        </w:r>
        <w:r>
          <w:rPr>
            <w:noProof/>
            <w:webHidden/>
          </w:rPr>
        </w:r>
        <w:r>
          <w:rPr>
            <w:noProof/>
            <w:webHidden/>
          </w:rPr>
          <w:fldChar w:fldCharType="separate"/>
        </w:r>
        <w:r>
          <w:rPr>
            <w:noProof/>
            <w:webHidden/>
          </w:rPr>
          <w:t>18</w:t>
        </w:r>
        <w:r>
          <w:rPr>
            <w:noProof/>
            <w:webHidden/>
          </w:rPr>
          <w:fldChar w:fldCharType="end"/>
        </w:r>
      </w:hyperlink>
    </w:p>
    <w:p w14:paraId="651C8C4F" w14:textId="71F79E10"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88" w:history="1">
        <w:r w:rsidRPr="007B66E9">
          <w:rPr>
            <w:rStyle w:val="Hyperlink"/>
            <w:noProof/>
          </w:rPr>
          <w:t>8.8</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Validate Imported Data</w:t>
        </w:r>
        <w:r>
          <w:rPr>
            <w:noProof/>
            <w:webHidden/>
          </w:rPr>
          <w:tab/>
        </w:r>
        <w:r>
          <w:rPr>
            <w:noProof/>
            <w:webHidden/>
          </w:rPr>
          <w:fldChar w:fldCharType="begin"/>
        </w:r>
        <w:r>
          <w:rPr>
            <w:noProof/>
            <w:webHidden/>
          </w:rPr>
          <w:instrText xml:space="preserve"> PAGEREF _Toc232841888 \h </w:instrText>
        </w:r>
        <w:r>
          <w:rPr>
            <w:noProof/>
            <w:webHidden/>
          </w:rPr>
        </w:r>
        <w:r>
          <w:rPr>
            <w:noProof/>
            <w:webHidden/>
          </w:rPr>
          <w:fldChar w:fldCharType="separate"/>
        </w:r>
        <w:r>
          <w:rPr>
            <w:noProof/>
            <w:webHidden/>
          </w:rPr>
          <w:t>20</w:t>
        </w:r>
        <w:r>
          <w:rPr>
            <w:noProof/>
            <w:webHidden/>
          </w:rPr>
          <w:fldChar w:fldCharType="end"/>
        </w:r>
      </w:hyperlink>
    </w:p>
    <w:p w14:paraId="133F9156" w14:textId="62BB6B27" w:rsidR="009327D7" w:rsidRDefault="009327D7">
      <w:pPr>
        <w:pStyle w:val="TOC1"/>
        <w:rPr>
          <w:rFonts w:asciiTheme="minorHAnsi" w:eastAsiaTheme="minorEastAsia" w:hAnsiTheme="minorHAnsi" w:cstheme="minorBidi"/>
          <w:noProof/>
          <w:color w:val="auto"/>
          <w:kern w:val="2"/>
          <w:sz w:val="24"/>
          <w:lang w:eastAsia="zh-CN" w:bidi="he-IL"/>
          <w14:ligatures w14:val="standardContextual"/>
        </w:rPr>
      </w:pPr>
      <w:hyperlink w:anchor="_Toc232841889" w:history="1">
        <w:r w:rsidRPr="007B66E9">
          <w:rPr>
            <w:rStyle w:val="Hyperlink"/>
            <w:noProof/>
          </w:rPr>
          <w:t>9</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Appendix</w:t>
        </w:r>
        <w:r>
          <w:rPr>
            <w:noProof/>
            <w:webHidden/>
          </w:rPr>
          <w:tab/>
        </w:r>
        <w:r>
          <w:rPr>
            <w:noProof/>
            <w:webHidden/>
          </w:rPr>
          <w:fldChar w:fldCharType="begin"/>
        </w:r>
        <w:r>
          <w:rPr>
            <w:noProof/>
            <w:webHidden/>
          </w:rPr>
          <w:instrText xml:space="preserve"> PAGEREF _Toc232841889 \h </w:instrText>
        </w:r>
        <w:r>
          <w:rPr>
            <w:noProof/>
            <w:webHidden/>
          </w:rPr>
        </w:r>
        <w:r>
          <w:rPr>
            <w:noProof/>
            <w:webHidden/>
          </w:rPr>
          <w:fldChar w:fldCharType="separate"/>
        </w:r>
        <w:r>
          <w:rPr>
            <w:noProof/>
            <w:webHidden/>
          </w:rPr>
          <w:t>22</w:t>
        </w:r>
        <w:r>
          <w:rPr>
            <w:noProof/>
            <w:webHidden/>
          </w:rPr>
          <w:fldChar w:fldCharType="end"/>
        </w:r>
      </w:hyperlink>
    </w:p>
    <w:p w14:paraId="08B75388" w14:textId="6F9AA933"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90" w:history="1">
        <w:r w:rsidRPr="007B66E9">
          <w:rPr>
            <w:rStyle w:val="Hyperlink"/>
            <w:noProof/>
          </w:rPr>
          <w:t>9.1</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General Topics and Limitations</w:t>
        </w:r>
        <w:r>
          <w:rPr>
            <w:noProof/>
            <w:webHidden/>
          </w:rPr>
          <w:tab/>
        </w:r>
        <w:r>
          <w:rPr>
            <w:noProof/>
            <w:webHidden/>
          </w:rPr>
          <w:fldChar w:fldCharType="begin"/>
        </w:r>
        <w:r>
          <w:rPr>
            <w:noProof/>
            <w:webHidden/>
          </w:rPr>
          <w:instrText xml:space="preserve"> PAGEREF _Toc232841890 \h </w:instrText>
        </w:r>
        <w:r>
          <w:rPr>
            <w:noProof/>
            <w:webHidden/>
          </w:rPr>
        </w:r>
        <w:r>
          <w:rPr>
            <w:noProof/>
            <w:webHidden/>
          </w:rPr>
          <w:fldChar w:fldCharType="separate"/>
        </w:r>
        <w:r>
          <w:rPr>
            <w:noProof/>
            <w:webHidden/>
          </w:rPr>
          <w:t>22</w:t>
        </w:r>
        <w:r>
          <w:rPr>
            <w:noProof/>
            <w:webHidden/>
          </w:rPr>
          <w:fldChar w:fldCharType="end"/>
        </w:r>
      </w:hyperlink>
    </w:p>
    <w:p w14:paraId="7C0C4039" w14:textId="6362F43C" w:rsidR="009327D7" w:rsidRDefault="009327D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891" w:history="1">
        <w:r w:rsidRPr="007B66E9">
          <w:rPr>
            <w:rStyle w:val="Hyperlink"/>
            <w:noProof/>
          </w:rPr>
          <w:t>9.1.1</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Unit of Measure Conversion</w:t>
        </w:r>
        <w:r>
          <w:rPr>
            <w:noProof/>
            <w:webHidden/>
          </w:rPr>
          <w:tab/>
        </w:r>
        <w:r>
          <w:rPr>
            <w:noProof/>
            <w:webHidden/>
          </w:rPr>
          <w:fldChar w:fldCharType="begin"/>
        </w:r>
        <w:r>
          <w:rPr>
            <w:noProof/>
            <w:webHidden/>
          </w:rPr>
          <w:instrText xml:space="preserve"> PAGEREF _Toc232841891 \h </w:instrText>
        </w:r>
        <w:r>
          <w:rPr>
            <w:noProof/>
            <w:webHidden/>
          </w:rPr>
        </w:r>
        <w:r>
          <w:rPr>
            <w:noProof/>
            <w:webHidden/>
          </w:rPr>
          <w:fldChar w:fldCharType="separate"/>
        </w:r>
        <w:r>
          <w:rPr>
            <w:noProof/>
            <w:webHidden/>
          </w:rPr>
          <w:t>22</w:t>
        </w:r>
        <w:r>
          <w:rPr>
            <w:noProof/>
            <w:webHidden/>
          </w:rPr>
          <w:fldChar w:fldCharType="end"/>
        </w:r>
      </w:hyperlink>
    </w:p>
    <w:p w14:paraId="7D08D745" w14:textId="5554F10C" w:rsidR="009327D7" w:rsidRDefault="009327D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892" w:history="1">
        <w:r w:rsidRPr="007B66E9">
          <w:rPr>
            <w:rStyle w:val="Hyperlink"/>
            <w:noProof/>
          </w:rPr>
          <w:t>9.1.2</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ALE/IDoc Distribution After Data Migration</w:t>
        </w:r>
        <w:r>
          <w:rPr>
            <w:noProof/>
            <w:webHidden/>
          </w:rPr>
          <w:tab/>
        </w:r>
        <w:r>
          <w:rPr>
            <w:noProof/>
            <w:webHidden/>
          </w:rPr>
          <w:fldChar w:fldCharType="begin"/>
        </w:r>
        <w:r>
          <w:rPr>
            <w:noProof/>
            <w:webHidden/>
          </w:rPr>
          <w:instrText xml:space="preserve"> PAGEREF _Toc232841892 \h </w:instrText>
        </w:r>
        <w:r>
          <w:rPr>
            <w:noProof/>
            <w:webHidden/>
          </w:rPr>
        </w:r>
        <w:r>
          <w:rPr>
            <w:noProof/>
            <w:webHidden/>
          </w:rPr>
          <w:fldChar w:fldCharType="separate"/>
        </w:r>
        <w:r>
          <w:rPr>
            <w:noProof/>
            <w:webHidden/>
          </w:rPr>
          <w:t>22</w:t>
        </w:r>
        <w:r>
          <w:rPr>
            <w:noProof/>
            <w:webHidden/>
          </w:rPr>
          <w:fldChar w:fldCharType="end"/>
        </w:r>
      </w:hyperlink>
    </w:p>
    <w:p w14:paraId="573768FA" w14:textId="20D9DB01"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93" w:history="1">
        <w:r w:rsidRPr="007B66E9">
          <w:rPr>
            <w:rStyle w:val="Hyperlink"/>
            <w:noProof/>
          </w:rPr>
          <w:t>9.2</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Financials</w:t>
        </w:r>
        <w:r>
          <w:rPr>
            <w:noProof/>
            <w:webHidden/>
          </w:rPr>
          <w:tab/>
        </w:r>
        <w:r>
          <w:rPr>
            <w:noProof/>
            <w:webHidden/>
          </w:rPr>
          <w:fldChar w:fldCharType="begin"/>
        </w:r>
        <w:r>
          <w:rPr>
            <w:noProof/>
            <w:webHidden/>
          </w:rPr>
          <w:instrText xml:space="preserve"> PAGEREF _Toc232841893 \h </w:instrText>
        </w:r>
        <w:r>
          <w:rPr>
            <w:noProof/>
            <w:webHidden/>
          </w:rPr>
        </w:r>
        <w:r>
          <w:rPr>
            <w:noProof/>
            <w:webHidden/>
          </w:rPr>
          <w:fldChar w:fldCharType="separate"/>
        </w:r>
        <w:r>
          <w:rPr>
            <w:noProof/>
            <w:webHidden/>
          </w:rPr>
          <w:t>22</w:t>
        </w:r>
        <w:r>
          <w:rPr>
            <w:noProof/>
            <w:webHidden/>
          </w:rPr>
          <w:fldChar w:fldCharType="end"/>
        </w:r>
      </w:hyperlink>
    </w:p>
    <w:p w14:paraId="03C322DB" w14:textId="5EB8670B" w:rsidR="009327D7" w:rsidRDefault="009327D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894" w:history="1">
        <w:r w:rsidRPr="007B66E9">
          <w:rPr>
            <w:rStyle w:val="Hyperlink"/>
            <w:noProof/>
          </w:rPr>
          <w:t>9.2.1</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Document Types for Data Migration</w:t>
        </w:r>
        <w:r>
          <w:rPr>
            <w:noProof/>
            <w:webHidden/>
          </w:rPr>
          <w:tab/>
        </w:r>
        <w:r>
          <w:rPr>
            <w:noProof/>
            <w:webHidden/>
          </w:rPr>
          <w:fldChar w:fldCharType="begin"/>
        </w:r>
        <w:r>
          <w:rPr>
            <w:noProof/>
            <w:webHidden/>
          </w:rPr>
          <w:instrText xml:space="preserve"> PAGEREF _Toc232841894 \h </w:instrText>
        </w:r>
        <w:r>
          <w:rPr>
            <w:noProof/>
            <w:webHidden/>
          </w:rPr>
        </w:r>
        <w:r>
          <w:rPr>
            <w:noProof/>
            <w:webHidden/>
          </w:rPr>
          <w:fldChar w:fldCharType="separate"/>
        </w:r>
        <w:r>
          <w:rPr>
            <w:noProof/>
            <w:webHidden/>
          </w:rPr>
          <w:t>22</w:t>
        </w:r>
        <w:r>
          <w:rPr>
            <w:noProof/>
            <w:webHidden/>
          </w:rPr>
          <w:fldChar w:fldCharType="end"/>
        </w:r>
      </w:hyperlink>
    </w:p>
    <w:p w14:paraId="701CCB7A" w14:textId="728940A0" w:rsidR="009327D7" w:rsidRDefault="009327D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895" w:history="1">
        <w:r w:rsidRPr="007B66E9">
          <w:rPr>
            <w:rStyle w:val="Hyperlink"/>
            <w:noProof/>
          </w:rPr>
          <w:t>9.2.2</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Document Date</w:t>
        </w:r>
        <w:r>
          <w:rPr>
            <w:noProof/>
            <w:webHidden/>
          </w:rPr>
          <w:tab/>
        </w:r>
        <w:r>
          <w:rPr>
            <w:noProof/>
            <w:webHidden/>
          </w:rPr>
          <w:fldChar w:fldCharType="begin"/>
        </w:r>
        <w:r>
          <w:rPr>
            <w:noProof/>
            <w:webHidden/>
          </w:rPr>
          <w:instrText xml:space="preserve"> PAGEREF _Toc232841895 \h </w:instrText>
        </w:r>
        <w:r>
          <w:rPr>
            <w:noProof/>
            <w:webHidden/>
          </w:rPr>
        </w:r>
        <w:r>
          <w:rPr>
            <w:noProof/>
            <w:webHidden/>
          </w:rPr>
          <w:fldChar w:fldCharType="separate"/>
        </w:r>
        <w:r>
          <w:rPr>
            <w:noProof/>
            <w:webHidden/>
          </w:rPr>
          <w:t>22</w:t>
        </w:r>
        <w:r>
          <w:rPr>
            <w:noProof/>
            <w:webHidden/>
          </w:rPr>
          <w:fldChar w:fldCharType="end"/>
        </w:r>
      </w:hyperlink>
    </w:p>
    <w:p w14:paraId="1BB6EFB3" w14:textId="76BB996E" w:rsidR="009327D7" w:rsidRDefault="009327D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896" w:history="1">
        <w:r w:rsidRPr="007B66E9">
          <w:rPr>
            <w:rStyle w:val="Hyperlink"/>
            <w:noProof/>
          </w:rPr>
          <w:t>9.2.3</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i/>
            <w:iCs/>
            <w:noProof/>
          </w:rPr>
          <w:t>Define Settings for Legacy Data Transfer</w:t>
        </w:r>
        <w:r w:rsidRPr="007B66E9">
          <w:rPr>
            <w:rStyle w:val="Hyperlink"/>
            <w:noProof/>
          </w:rPr>
          <w:t xml:space="preserve"> </w:t>
        </w:r>
        <w:r w:rsidRPr="007B66E9">
          <w:rPr>
            <w:rStyle w:val="Hyperlink"/>
            <w:rFonts w:ascii="Courier New" w:hAnsi="Courier New"/>
            <w:noProof/>
          </w:rPr>
          <w:t>(FINS_MIG_CTRL_1)</w:t>
        </w:r>
        <w:r>
          <w:rPr>
            <w:noProof/>
            <w:webHidden/>
          </w:rPr>
          <w:tab/>
        </w:r>
        <w:r>
          <w:rPr>
            <w:noProof/>
            <w:webHidden/>
          </w:rPr>
          <w:fldChar w:fldCharType="begin"/>
        </w:r>
        <w:r>
          <w:rPr>
            <w:noProof/>
            <w:webHidden/>
          </w:rPr>
          <w:instrText xml:space="preserve"> PAGEREF _Toc232841896 \h </w:instrText>
        </w:r>
        <w:r>
          <w:rPr>
            <w:noProof/>
            <w:webHidden/>
          </w:rPr>
        </w:r>
        <w:r>
          <w:rPr>
            <w:noProof/>
            <w:webHidden/>
          </w:rPr>
          <w:fldChar w:fldCharType="separate"/>
        </w:r>
        <w:r>
          <w:rPr>
            <w:noProof/>
            <w:webHidden/>
          </w:rPr>
          <w:t>23</w:t>
        </w:r>
        <w:r>
          <w:rPr>
            <w:noProof/>
            <w:webHidden/>
          </w:rPr>
          <w:fldChar w:fldCharType="end"/>
        </w:r>
      </w:hyperlink>
    </w:p>
    <w:p w14:paraId="54165A8D" w14:textId="33240498" w:rsidR="009327D7" w:rsidRDefault="009327D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897" w:history="1">
        <w:r w:rsidRPr="007B66E9">
          <w:rPr>
            <w:rStyle w:val="Hyperlink"/>
            <w:noProof/>
          </w:rPr>
          <w:t>9.2.4</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Transfer Booking Account</w:t>
        </w:r>
        <w:r>
          <w:rPr>
            <w:noProof/>
            <w:webHidden/>
          </w:rPr>
          <w:tab/>
        </w:r>
        <w:r>
          <w:rPr>
            <w:noProof/>
            <w:webHidden/>
          </w:rPr>
          <w:fldChar w:fldCharType="begin"/>
        </w:r>
        <w:r>
          <w:rPr>
            <w:noProof/>
            <w:webHidden/>
          </w:rPr>
          <w:instrText xml:space="preserve"> PAGEREF _Toc232841897 \h </w:instrText>
        </w:r>
        <w:r>
          <w:rPr>
            <w:noProof/>
            <w:webHidden/>
          </w:rPr>
        </w:r>
        <w:r>
          <w:rPr>
            <w:noProof/>
            <w:webHidden/>
          </w:rPr>
          <w:fldChar w:fldCharType="separate"/>
        </w:r>
        <w:r>
          <w:rPr>
            <w:noProof/>
            <w:webHidden/>
          </w:rPr>
          <w:t>24</w:t>
        </w:r>
        <w:r>
          <w:rPr>
            <w:noProof/>
            <w:webHidden/>
          </w:rPr>
          <w:fldChar w:fldCharType="end"/>
        </w:r>
      </w:hyperlink>
    </w:p>
    <w:p w14:paraId="789CB9B9" w14:textId="7786FBA2" w:rsidR="009327D7" w:rsidRDefault="009327D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898" w:history="1">
        <w:r w:rsidRPr="007B66E9">
          <w:rPr>
            <w:rStyle w:val="Hyperlink"/>
            <w:noProof/>
          </w:rPr>
          <w:t>9.2.5</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Migrate Financial Plan Data</w:t>
        </w:r>
        <w:r>
          <w:rPr>
            <w:noProof/>
            <w:webHidden/>
          </w:rPr>
          <w:tab/>
        </w:r>
        <w:r>
          <w:rPr>
            <w:noProof/>
            <w:webHidden/>
          </w:rPr>
          <w:fldChar w:fldCharType="begin"/>
        </w:r>
        <w:r>
          <w:rPr>
            <w:noProof/>
            <w:webHidden/>
          </w:rPr>
          <w:instrText xml:space="preserve"> PAGEREF _Toc232841898 \h </w:instrText>
        </w:r>
        <w:r>
          <w:rPr>
            <w:noProof/>
            <w:webHidden/>
          </w:rPr>
        </w:r>
        <w:r>
          <w:rPr>
            <w:noProof/>
            <w:webHidden/>
          </w:rPr>
          <w:fldChar w:fldCharType="separate"/>
        </w:r>
        <w:r>
          <w:rPr>
            <w:noProof/>
            <w:webHidden/>
          </w:rPr>
          <w:t>24</w:t>
        </w:r>
        <w:r>
          <w:rPr>
            <w:noProof/>
            <w:webHidden/>
          </w:rPr>
          <w:fldChar w:fldCharType="end"/>
        </w:r>
      </w:hyperlink>
    </w:p>
    <w:p w14:paraId="2F8DDAA1" w14:textId="4262CBCE"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899" w:history="1">
        <w:r w:rsidRPr="007B66E9">
          <w:rPr>
            <w:rStyle w:val="Hyperlink"/>
            <w:noProof/>
          </w:rPr>
          <w:t>9.3</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Logistics</w:t>
        </w:r>
        <w:r>
          <w:rPr>
            <w:noProof/>
            <w:webHidden/>
          </w:rPr>
          <w:tab/>
        </w:r>
        <w:r>
          <w:rPr>
            <w:noProof/>
            <w:webHidden/>
          </w:rPr>
          <w:fldChar w:fldCharType="begin"/>
        </w:r>
        <w:r>
          <w:rPr>
            <w:noProof/>
            <w:webHidden/>
          </w:rPr>
          <w:instrText xml:space="preserve"> PAGEREF _Toc232841899 \h </w:instrText>
        </w:r>
        <w:r>
          <w:rPr>
            <w:noProof/>
            <w:webHidden/>
          </w:rPr>
        </w:r>
        <w:r>
          <w:rPr>
            <w:noProof/>
            <w:webHidden/>
          </w:rPr>
          <w:fldChar w:fldCharType="separate"/>
        </w:r>
        <w:r>
          <w:rPr>
            <w:noProof/>
            <w:webHidden/>
          </w:rPr>
          <w:t>25</w:t>
        </w:r>
        <w:r>
          <w:rPr>
            <w:noProof/>
            <w:webHidden/>
          </w:rPr>
          <w:fldChar w:fldCharType="end"/>
        </w:r>
      </w:hyperlink>
    </w:p>
    <w:p w14:paraId="70092608" w14:textId="7C5B92EC" w:rsidR="009327D7" w:rsidRDefault="009327D7">
      <w:pPr>
        <w:pStyle w:val="TOC3"/>
        <w:rPr>
          <w:rFonts w:asciiTheme="minorHAnsi" w:eastAsiaTheme="minorEastAsia" w:hAnsiTheme="minorHAnsi" w:cstheme="minorBidi"/>
          <w:noProof/>
          <w:color w:val="auto"/>
          <w:kern w:val="2"/>
          <w:sz w:val="24"/>
          <w:lang w:eastAsia="zh-CN" w:bidi="he-IL"/>
          <w14:ligatures w14:val="standardContextual"/>
        </w:rPr>
      </w:pPr>
      <w:hyperlink w:anchor="_Toc232841900" w:history="1">
        <w:r w:rsidRPr="007B66E9">
          <w:rPr>
            <w:rStyle w:val="Hyperlink"/>
            <w:noProof/>
          </w:rPr>
          <w:t>9.3.1</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Advanced Variant Configuration</w:t>
        </w:r>
        <w:r>
          <w:rPr>
            <w:noProof/>
            <w:webHidden/>
          </w:rPr>
          <w:tab/>
        </w:r>
        <w:r>
          <w:rPr>
            <w:noProof/>
            <w:webHidden/>
          </w:rPr>
          <w:fldChar w:fldCharType="begin"/>
        </w:r>
        <w:r>
          <w:rPr>
            <w:noProof/>
            <w:webHidden/>
          </w:rPr>
          <w:instrText xml:space="preserve"> PAGEREF _Toc232841900 \h </w:instrText>
        </w:r>
        <w:r>
          <w:rPr>
            <w:noProof/>
            <w:webHidden/>
          </w:rPr>
        </w:r>
        <w:r>
          <w:rPr>
            <w:noProof/>
            <w:webHidden/>
          </w:rPr>
          <w:fldChar w:fldCharType="separate"/>
        </w:r>
        <w:r>
          <w:rPr>
            <w:noProof/>
            <w:webHidden/>
          </w:rPr>
          <w:t>25</w:t>
        </w:r>
        <w:r>
          <w:rPr>
            <w:noProof/>
            <w:webHidden/>
          </w:rPr>
          <w:fldChar w:fldCharType="end"/>
        </w:r>
      </w:hyperlink>
    </w:p>
    <w:p w14:paraId="2A04EF0D" w14:textId="536EB452" w:rsidR="009327D7" w:rsidRDefault="009327D7">
      <w:pPr>
        <w:pStyle w:val="TOC2"/>
        <w:rPr>
          <w:rFonts w:asciiTheme="minorHAnsi" w:eastAsiaTheme="minorEastAsia" w:hAnsiTheme="minorHAnsi" w:cstheme="minorBidi"/>
          <w:noProof/>
          <w:color w:val="auto"/>
          <w:kern w:val="2"/>
          <w:sz w:val="24"/>
          <w:lang w:eastAsia="zh-CN" w:bidi="he-IL"/>
          <w14:ligatures w14:val="standardContextual"/>
        </w:rPr>
      </w:pPr>
      <w:hyperlink w:anchor="_Toc232841901" w:history="1">
        <w:r w:rsidRPr="007B66E9">
          <w:rPr>
            <w:rStyle w:val="Hyperlink"/>
            <w:noProof/>
          </w:rPr>
          <w:t>9.4</w:t>
        </w:r>
        <w:r>
          <w:rPr>
            <w:rFonts w:asciiTheme="minorHAnsi" w:eastAsiaTheme="minorEastAsia" w:hAnsiTheme="minorHAnsi" w:cstheme="minorBidi"/>
            <w:noProof/>
            <w:color w:val="auto"/>
            <w:kern w:val="2"/>
            <w:sz w:val="24"/>
            <w:lang w:eastAsia="zh-CN" w:bidi="he-IL"/>
            <w14:ligatures w14:val="standardContextual"/>
          </w:rPr>
          <w:tab/>
        </w:r>
        <w:r w:rsidRPr="007B66E9">
          <w:rPr>
            <w:rStyle w:val="Hyperlink"/>
            <w:noProof/>
          </w:rPr>
          <w:t>FAQs</w:t>
        </w:r>
        <w:r>
          <w:rPr>
            <w:noProof/>
            <w:webHidden/>
          </w:rPr>
          <w:tab/>
        </w:r>
        <w:r>
          <w:rPr>
            <w:noProof/>
            <w:webHidden/>
          </w:rPr>
          <w:fldChar w:fldCharType="begin"/>
        </w:r>
        <w:r>
          <w:rPr>
            <w:noProof/>
            <w:webHidden/>
          </w:rPr>
          <w:instrText xml:space="preserve"> PAGEREF _Toc232841901 \h </w:instrText>
        </w:r>
        <w:r>
          <w:rPr>
            <w:noProof/>
            <w:webHidden/>
          </w:rPr>
        </w:r>
        <w:r>
          <w:rPr>
            <w:noProof/>
            <w:webHidden/>
          </w:rPr>
          <w:fldChar w:fldCharType="separate"/>
        </w:r>
        <w:r>
          <w:rPr>
            <w:noProof/>
            <w:webHidden/>
          </w:rPr>
          <w:t>26</w:t>
        </w:r>
        <w:r>
          <w:rPr>
            <w:noProof/>
            <w:webHidden/>
          </w:rPr>
          <w:fldChar w:fldCharType="end"/>
        </w:r>
      </w:hyperlink>
    </w:p>
    <w:p w14:paraId="1A53A02A" w14:textId="77777777" w:rsidR="009327D7" w:rsidRPr="00FE477D" w:rsidRDefault="009327D7" w:rsidP="00A62371">
      <w:r>
        <w:fldChar w:fldCharType="end"/>
      </w:r>
    </w:p>
    <w:p w14:paraId="153427F4" w14:textId="77777777" w:rsidR="009327D7" w:rsidRDefault="009327D7" w:rsidP="00A62371"/>
    <w:bookmarkEnd w:id="1"/>
    <w:p w14:paraId="0CED7411" w14:textId="77777777" w:rsidR="009327D7" w:rsidRDefault="009327D7" w:rsidP="00A62371"/>
    <w:p w14:paraId="0C8A5B0A" w14:textId="77777777" w:rsidR="00C6136C" w:rsidRDefault="009327D7">
      <w:pPr>
        <w:pStyle w:val="Heading1"/>
      </w:pPr>
      <w:bookmarkStart w:id="3" w:name="_Toc232841865"/>
      <w:r>
        <w:lastRenderedPageBreak/>
        <w:t>Purpose</w:t>
      </w:r>
      <w:bookmarkEnd w:id="0"/>
      <w:bookmarkEnd w:id="3"/>
    </w:p>
    <w:p w14:paraId="32D33E37" w14:textId="77777777" w:rsidR="00C6136C" w:rsidRDefault="009327D7">
      <w:pPr>
        <w:pStyle w:val="sectiontitle"/>
      </w:pPr>
      <w:r>
        <w:t>Overview</w:t>
      </w:r>
    </w:p>
    <w:p w14:paraId="6D068491" w14:textId="77777777" w:rsidR="00C6136C" w:rsidRDefault="009327D7">
      <w:r>
        <w:t xml:space="preserve">With SAP S/4HANA Cloud Public Edition, you can use the included SAP S/4HANA migration cockpit to migrate your data. When you choose the </w:t>
      </w:r>
      <w:r>
        <w:rPr>
          <w:rStyle w:val="bold"/>
        </w:rPr>
        <w:t xml:space="preserve">Migrate Data </w:t>
      </w:r>
      <w:r>
        <w:rPr>
          <w:rStyle w:val="bold"/>
        </w:rPr>
        <w:t>Using Staging Tables</w:t>
      </w:r>
      <w:r>
        <w:t xml:space="preserve"> approach, the SAP S/4HANA migration cockpit creates staging tables for the migration objects that are relevant for your project and migrates the data from these staging tables to the target SAP S/4HANA Cloud Public Edition system.</w:t>
      </w:r>
    </w:p>
    <w:p w14:paraId="2E189E8C" w14:textId="77777777" w:rsidR="00C6136C" w:rsidRDefault="009327D7">
      <w:pPr>
        <w:pStyle w:val="listpara1"/>
        <w:numPr>
          <w:ilvl w:val="0"/>
          <w:numId w:val="5"/>
        </w:numPr>
      </w:pPr>
      <w:r>
        <w:t xml:space="preserve">If you use the </w:t>
      </w:r>
      <w:r>
        <w:rPr>
          <w:rStyle w:val="bold"/>
        </w:rPr>
        <w:t>Local SAP S/4HANA Database Schema</w:t>
      </w:r>
      <w:r>
        <w:t xml:space="preserve"> option, the SAP S/4HANA migration cockpit generates the staging tables in the local ABAP schema of the SAP S/4HANA Cloud Public Edition system. We recommend using this option if you want to populate the staging tables using the template files provided by SAP.</w:t>
      </w:r>
    </w:p>
    <w:p w14:paraId="01871BAF" w14:textId="77777777" w:rsidR="00C6136C" w:rsidRDefault="009327D7">
      <w:pPr>
        <w:pStyle w:val="listpara1"/>
        <w:numPr>
          <w:ilvl w:val="0"/>
          <w:numId w:val="3"/>
        </w:numPr>
      </w:pPr>
      <w:r>
        <w:t xml:space="preserve">If you use the </w:t>
      </w:r>
      <w:r>
        <w:rPr>
          <w:rStyle w:val="bold"/>
        </w:rPr>
        <w:t>Remote SAP HANA Database Schema</w:t>
      </w:r>
      <w:r>
        <w:t xml:space="preserve"> option, you specify the relevant connection to a remote SAP HANA system. The SAP S/4HANA migration cockpit generates the staging tables there. The set-up instructions provided for this scope item are only relevant for this option.</w:t>
      </w:r>
    </w:p>
    <w:tbl>
      <w:tblPr>
        <w:tblStyle w:val="SAPNote"/>
        <w:tblW w:w="4975" w:type="pct"/>
        <w:tblLook w:val="0600" w:firstRow="0" w:lastRow="0" w:firstColumn="0" w:lastColumn="0" w:noHBand="1" w:noVBand="1"/>
      </w:tblPr>
      <w:tblGrid>
        <w:gridCol w:w="14195"/>
      </w:tblGrid>
      <w:tr w:rsidR="00C6136C" w14:paraId="54058BAF" w14:textId="77777777" w:rsidTr="009327D7">
        <w:tc>
          <w:tcPr>
            <w:tcW w:w="0" w:type="auto"/>
          </w:tcPr>
          <w:p w14:paraId="373DAC3E" w14:textId="77777777" w:rsidR="00C6136C" w:rsidRDefault="009327D7">
            <w:r>
              <w:rPr>
                <w:rStyle w:val="bold"/>
              </w:rPr>
              <w:t xml:space="preserve">Note </w:t>
            </w:r>
            <w:r>
              <w:t xml:space="preserve">The scope item covers some technical prerequisites. Please note that additional costs may apply. For the successful communication configuration between the SAP HANA Cloud </w:t>
            </w:r>
            <w:r>
              <w:t xml:space="preserve">instance and the SAP S/4HANA migration cockpit, you need to have set up SAP HANA Cloud on the SAP Business Technology Platform. After activation, you need to set up the communication arrangement </w:t>
            </w:r>
            <w:r>
              <w:rPr>
                <w:rStyle w:val="CourierNew"/>
              </w:rPr>
              <w:t>SAP_COM_0678</w:t>
            </w:r>
            <w:r>
              <w:t>.</w:t>
            </w:r>
          </w:p>
        </w:tc>
      </w:tr>
    </w:tbl>
    <w:p w14:paraId="73CC909D" w14:textId="77777777" w:rsidR="00C6136C" w:rsidRDefault="00C6136C"/>
    <w:tbl>
      <w:tblPr>
        <w:tblStyle w:val="SAPNote"/>
        <w:tblW w:w="4975" w:type="pct"/>
        <w:tblLook w:val="0600" w:firstRow="0" w:lastRow="0" w:firstColumn="0" w:lastColumn="0" w:noHBand="1" w:noVBand="1"/>
      </w:tblPr>
      <w:tblGrid>
        <w:gridCol w:w="14195"/>
      </w:tblGrid>
      <w:tr w:rsidR="00C6136C" w14:paraId="4207D6E0" w14:textId="77777777" w:rsidTr="009327D7">
        <w:tc>
          <w:tcPr>
            <w:tcW w:w="0" w:type="auto"/>
          </w:tcPr>
          <w:p w14:paraId="09D4C14A" w14:textId="77777777" w:rsidR="00C6136C" w:rsidRDefault="009327D7">
            <w:r>
              <w:rPr>
                <w:rStyle w:val="bold"/>
              </w:rPr>
              <w:t xml:space="preserve">Note </w:t>
            </w:r>
            <w:r>
              <w:t>SAP S/4HANA refers to the default on-premise suite on the SAP HANA platform, SAP S/4HANA Cloud Public Edition refers to our cloud suite on SAP Business Technology Platform.</w:t>
            </w:r>
          </w:p>
        </w:tc>
      </w:tr>
    </w:tbl>
    <w:p w14:paraId="41CB228C" w14:textId="77777777" w:rsidR="00C6136C" w:rsidRDefault="009327D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8F9202A" w14:textId="77777777" w:rsidR="00C6136C" w:rsidRDefault="00C6136C"/>
    <w:tbl>
      <w:tblPr>
        <w:tblStyle w:val="SAPNote"/>
        <w:tblW w:w="4975" w:type="pct"/>
        <w:tblLook w:val="0600" w:firstRow="0" w:lastRow="0" w:firstColumn="0" w:lastColumn="0" w:noHBand="1" w:noVBand="1"/>
      </w:tblPr>
      <w:tblGrid>
        <w:gridCol w:w="14195"/>
      </w:tblGrid>
      <w:tr w:rsidR="00C6136C" w14:paraId="3E251FA1" w14:textId="77777777" w:rsidTr="009327D7">
        <w:tc>
          <w:tcPr>
            <w:tcW w:w="0" w:type="auto"/>
          </w:tcPr>
          <w:p w14:paraId="7853B3C9" w14:textId="77777777" w:rsidR="00C6136C" w:rsidRDefault="009327D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13B35D6" w14:textId="77777777" w:rsidR="009327D7" w:rsidRDefault="009327D7">
      <w:pPr>
        <w:spacing w:before="0" w:after="0"/>
        <w:rPr>
          <w:vanish/>
        </w:rPr>
      </w:pPr>
    </w:p>
    <w:tbl>
      <w:tblPr>
        <w:tblStyle w:val="SAPCaution"/>
        <w:tblW w:w="4975" w:type="pct"/>
        <w:tblLook w:val="0600" w:firstRow="0" w:lastRow="0" w:firstColumn="0" w:lastColumn="0" w:noHBand="1" w:noVBand="1"/>
      </w:tblPr>
      <w:tblGrid>
        <w:gridCol w:w="14195"/>
      </w:tblGrid>
      <w:tr w:rsidR="00C6136C" w14:paraId="0BC95AC4" w14:textId="77777777" w:rsidTr="009327D7">
        <w:tc>
          <w:tcPr>
            <w:tcW w:w="0" w:type="auto"/>
          </w:tcPr>
          <w:p w14:paraId="478D1E1F" w14:textId="77777777" w:rsidR="00C6136C" w:rsidRDefault="009327D7">
            <w:r>
              <w:rPr>
                <w:rStyle w:val="bold"/>
              </w:rPr>
              <w:t xml:space="preserve">Caution </w:t>
            </w:r>
            <w:r>
              <w:t>Data protection legislation may require that personal data is deleted once the data has served its originally defined purpose and is also no longer subject to additional legal data retention requirements. If data protection legislation is applicable in your case, then migrating personal data that should have been deleted could be interpreted as the processing of personal data without any legally justified purpose.</w:t>
            </w:r>
          </w:p>
        </w:tc>
      </w:tr>
    </w:tbl>
    <w:p w14:paraId="46ABB9F7" w14:textId="77777777" w:rsidR="009327D7" w:rsidRDefault="009327D7">
      <w:pPr>
        <w:spacing w:before="0" w:after="0"/>
        <w:rPr>
          <w:vanish/>
        </w:rPr>
      </w:pPr>
    </w:p>
    <w:tbl>
      <w:tblPr>
        <w:tblStyle w:val="SAPNote"/>
        <w:tblW w:w="4975" w:type="pct"/>
        <w:tblLook w:val="0600" w:firstRow="0" w:lastRow="0" w:firstColumn="0" w:lastColumn="0" w:noHBand="1" w:noVBand="1"/>
      </w:tblPr>
      <w:tblGrid>
        <w:gridCol w:w="14195"/>
      </w:tblGrid>
      <w:tr w:rsidR="00C6136C" w14:paraId="54F93601" w14:textId="77777777" w:rsidTr="009327D7">
        <w:tc>
          <w:tcPr>
            <w:tcW w:w="0" w:type="auto"/>
          </w:tcPr>
          <w:p w14:paraId="450A0B60" w14:textId="77777777" w:rsidR="009327D7" w:rsidRDefault="009327D7">
            <w:r>
              <w:rPr>
                <w:rStyle w:val="bold"/>
              </w:rPr>
              <w:t xml:space="preserve">Note </w:t>
            </w:r>
            <w:r>
              <w:t xml:space="preserve">Migration objects are built for initial migration of your data to your SAP S/4HANA Cloud </w:t>
            </w:r>
            <w:r>
              <w:t>Public Edition system. This means that you can create data with a migration object, but you can't change or update existing data with it.</w:t>
            </w:r>
          </w:p>
          <w:p w14:paraId="2D634921" w14:textId="77777777" w:rsidR="00C6136C" w:rsidRDefault="009327D7">
            <w:r>
              <w:t>For some migration objects there are "Extend" migration objects available, that you can use to extend existing data to other organizational levels. If you want to change or update existing data, use the respective maintenance apps (available for all business objects) or mass processing apps (these are only available for selected business objects). Please note that such apps fall outwith the responsibility of data migration development.</w:t>
            </w:r>
          </w:p>
        </w:tc>
      </w:tr>
    </w:tbl>
    <w:p w14:paraId="779994FC" w14:textId="77777777" w:rsidR="00C6136C" w:rsidRDefault="009327D7">
      <w:r>
        <w:t xml:space="preserve">To get the latest information about the SAP S/4HANA migration cockpit, also check SAP Note </w:t>
      </w:r>
      <w:hyperlink r:id="rId9" w:history="1">
        <w:r>
          <w:rPr>
            <w:rStyle w:val="underline"/>
          </w:rPr>
          <w:t>2538700</w:t>
        </w:r>
      </w:hyperlink>
      <w:r>
        <w:t xml:space="preserve"> - Collective SAP Note and FAQ for SAP S/4HANA migration cockpit - File/Staging (Cloud / SAPSCORE)</w:t>
      </w:r>
    </w:p>
    <w:p w14:paraId="59F57278" w14:textId="77777777" w:rsidR="00C6136C" w:rsidRDefault="009327D7">
      <w:pPr>
        <w:pStyle w:val="Heading1"/>
      </w:pPr>
      <w:bookmarkStart w:id="4" w:name="unique_2"/>
      <w:bookmarkStart w:id="5" w:name="_Toc232841866"/>
      <w:r>
        <w:lastRenderedPageBreak/>
        <w:t>Prerequisites</w:t>
      </w:r>
      <w:bookmarkEnd w:id="4"/>
      <w:bookmarkEnd w:id="5"/>
    </w:p>
    <w:p w14:paraId="3835473A" w14:textId="77777777" w:rsidR="00C6136C" w:rsidRDefault="009327D7">
      <w:r>
        <w:t xml:space="preserve">This section summarizes all the prerequisites for conducting the test in terms of systems, users, master data, organizational data, other test </w:t>
      </w:r>
      <w:r>
        <w:t>data and business conditions.</w:t>
      </w:r>
    </w:p>
    <w:p w14:paraId="6EFA498B" w14:textId="77777777" w:rsidR="00C6136C" w:rsidRDefault="009327D7">
      <w:pPr>
        <w:pStyle w:val="Heading2"/>
      </w:pPr>
      <w:bookmarkStart w:id="6" w:name="unique_3"/>
      <w:bookmarkStart w:id="7" w:name="_Toc232841867"/>
      <w:r>
        <w:t>System Access</w:t>
      </w:r>
      <w:bookmarkEnd w:id="6"/>
      <w:bookmarkEnd w:id="7"/>
    </w:p>
    <w:tbl>
      <w:tblPr>
        <w:tblStyle w:val="SAPStandardTable"/>
        <w:tblW w:w="5000" w:type="pct"/>
        <w:tblInd w:w="3" w:type="dxa"/>
        <w:tblLook w:val="0620" w:firstRow="1" w:lastRow="0" w:firstColumn="0" w:lastColumn="0" w:noHBand="1" w:noVBand="1"/>
      </w:tblPr>
      <w:tblGrid>
        <w:gridCol w:w="1380"/>
        <w:gridCol w:w="12924"/>
      </w:tblGrid>
      <w:tr w:rsidR="00C6136C" w:rsidRPr="009327D7" w14:paraId="2F0D1F91"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12E452A9" w14:textId="77777777" w:rsidR="00C6136C" w:rsidRPr="009327D7" w:rsidRDefault="009327D7">
            <w:pPr>
              <w:pStyle w:val="boldparagraph"/>
              <w:rPr>
                <w:sz w:val="16"/>
              </w:rPr>
            </w:pPr>
            <w:r w:rsidRPr="009327D7">
              <w:rPr>
                <w:sz w:val="16"/>
              </w:rPr>
              <w:t>System</w:t>
            </w:r>
          </w:p>
        </w:tc>
        <w:tc>
          <w:tcPr>
            <w:tcW w:w="0" w:type="auto"/>
          </w:tcPr>
          <w:p w14:paraId="5C43C5EE" w14:textId="77777777" w:rsidR="00C6136C" w:rsidRPr="009327D7" w:rsidRDefault="009327D7">
            <w:pPr>
              <w:pStyle w:val="boldparagraph"/>
              <w:rPr>
                <w:sz w:val="16"/>
              </w:rPr>
            </w:pPr>
            <w:r w:rsidRPr="009327D7">
              <w:rPr>
                <w:sz w:val="16"/>
              </w:rPr>
              <w:t>Details</w:t>
            </w:r>
          </w:p>
        </w:tc>
      </w:tr>
      <w:tr w:rsidR="00C6136C" w:rsidRPr="009327D7" w14:paraId="6860B9E2" w14:textId="77777777" w:rsidTr="009327D7">
        <w:tc>
          <w:tcPr>
            <w:tcW w:w="0" w:type="auto"/>
          </w:tcPr>
          <w:p w14:paraId="2580CAEE" w14:textId="77777777" w:rsidR="00C6136C" w:rsidRPr="009327D7" w:rsidRDefault="009327D7">
            <w:pPr>
              <w:rPr>
                <w:sz w:val="16"/>
              </w:rPr>
            </w:pPr>
            <w:r w:rsidRPr="009327D7">
              <w:rPr>
                <w:sz w:val="16"/>
              </w:rPr>
              <w:t>System</w:t>
            </w:r>
          </w:p>
        </w:tc>
        <w:tc>
          <w:tcPr>
            <w:tcW w:w="0" w:type="auto"/>
          </w:tcPr>
          <w:p w14:paraId="58F5CA5A" w14:textId="77777777" w:rsidR="00C6136C" w:rsidRPr="009327D7" w:rsidRDefault="009327D7">
            <w:pPr>
              <w:rPr>
                <w:sz w:val="16"/>
              </w:rPr>
            </w:pPr>
            <w:r w:rsidRPr="009327D7">
              <w:rPr>
                <w:sz w:val="16"/>
              </w:rPr>
              <w:t>Accessible via SAP Fiori launchpad. Your system administrator provides you with the URL to access the various apps assigned to your role.</w:t>
            </w:r>
          </w:p>
        </w:tc>
      </w:tr>
      <w:tr w:rsidR="00C6136C" w:rsidRPr="009327D7" w14:paraId="308481ED" w14:textId="77777777" w:rsidTr="009327D7">
        <w:tc>
          <w:tcPr>
            <w:tcW w:w="0" w:type="auto"/>
          </w:tcPr>
          <w:p w14:paraId="61C7EF1D" w14:textId="77777777" w:rsidR="00C6136C" w:rsidRPr="009327D7" w:rsidRDefault="009327D7">
            <w:pPr>
              <w:rPr>
                <w:sz w:val="16"/>
              </w:rPr>
            </w:pPr>
            <w:r w:rsidRPr="009327D7">
              <w:rPr>
                <w:sz w:val="16"/>
              </w:rPr>
              <w:t>SAP Business Technology Platform</w:t>
            </w:r>
          </w:p>
        </w:tc>
        <w:tc>
          <w:tcPr>
            <w:tcW w:w="0" w:type="auto"/>
          </w:tcPr>
          <w:p w14:paraId="4E2D0779" w14:textId="77777777" w:rsidR="00C6136C" w:rsidRPr="009327D7" w:rsidRDefault="009327D7">
            <w:pPr>
              <w:rPr>
                <w:sz w:val="16"/>
              </w:rPr>
            </w:pPr>
            <w:r w:rsidRPr="009327D7">
              <w:rPr>
                <w:sz w:val="16"/>
              </w:rPr>
              <w:t xml:space="preserve">In case you're using the </w:t>
            </w:r>
            <w:r w:rsidRPr="009327D7">
              <w:rPr>
                <w:rStyle w:val="bold"/>
                <w:sz w:val="16"/>
              </w:rPr>
              <w:t>Remote SAP HANA Database Schema</w:t>
            </w:r>
            <w:r w:rsidRPr="009327D7">
              <w:rPr>
                <w:sz w:val="16"/>
              </w:rPr>
              <w:t xml:space="preserve">, you have to create an SAP HANA Cloud instance on SAP Business Technology Platform with your Global account for SAP Business Technology Platform. The SAP HANA Cloud instance is needed to create the staging tables used by the SAP S/4HANA migration cockpit. Refer to the </w:t>
            </w:r>
            <w:hyperlink r:id="rId10" w:history="1">
              <w:r w:rsidRPr="009327D7">
                <w:rPr>
                  <w:rStyle w:val="underline"/>
                  <w:sz w:val="16"/>
                </w:rPr>
                <w:t>2Q2</w:t>
              </w:r>
            </w:hyperlink>
            <w:r w:rsidRPr="009327D7">
              <w:rPr>
                <w:sz w:val="16"/>
              </w:rPr>
              <w:t xml:space="preserve"> set-up instructions on SAP Signavio Process Navigator for more information about how to create a SAP S/4HANA Cloud Public Edition instance on SAP Business Technology Platform.</w:t>
            </w:r>
          </w:p>
        </w:tc>
      </w:tr>
    </w:tbl>
    <w:p w14:paraId="66793A2F" w14:textId="77777777" w:rsidR="00C6136C" w:rsidRDefault="009327D7">
      <w:pPr>
        <w:pStyle w:val="Heading2"/>
      </w:pPr>
      <w:bookmarkStart w:id="8" w:name="d2e162"/>
      <w:bookmarkStart w:id="9" w:name="_Toc232841868"/>
      <w:r>
        <w:t>Roles</w:t>
      </w:r>
      <w:bookmarkEnd w:id="8"/>
      <w:bookmarkEnd w:id="9"/>
    </w:p>
    <w:p w14:paraId="53BA1C27" w14:textId="77777777" w:rsidR="00C6136C" w:rsidRDefault="009327D7">
      <w:pPr>
        <w:pStyle w:val="Heading3"/>
      </w:pPr>
      <w:bookmarkStart w:id="10" w:name="unique_4"/>
      <w:bookmarkStart w:id="11" w:name="_Toc232841869"/>
      <w:r>
        <w:t>Technical Business Role Templates for Data Migration</w:t>
      </w:r>
      <w:bookmarkEnd w:id="10"/>
      <w:bookmarkEnd w:id="11"/>
    </w:p>
    <w:p w14:paraId="25D6E068" w14:textId="77777777" w:rsidR="00C6136C" w:rsidRDefault="009327D7">
      <w:r>
        <w:t xml:space="preserve">Use the following business role templates to access the </w:t>
      </w:r>
      <w:r>
        <w:rPr>
          <w:rStyle w:val="screenelement"/>
        </w:rPr>
        <w:t>Migrate Your Data</w:t>
      </w:r>
      <w:r>
        <w:t xml:space="preserve"> - </w:t>
      </w:r>
      <w:r>
        <w:rPr>
          <w:rStyle w:val="screenelement"/>
        </w:rPr>
        <w:t>Migration Cockpit</w:t>
      </w:r>
      <w:r>
        <w:t xml:space="preserve"> </w:t>
      </w:r>
      <w:r>
        <w:rPr>
          <w:rStyle w:val="CourierNew"/>
        </w:rPr>
        <w:t>(F3473)</w:t>
      </w:r>
      <w:r>
        <w:t xml:space="preserve">, </w:t>
      </w:r>
      <w:r>
        <w:rPr>
          <w:rStyle w:val="screenelement"/>
        </w:rPr>
        <w:t>Data Migration Status</w:t>
      </w:r>
      <w:r>
        <w:t xml:space="preserve"> </w:t>
      </w:r>
      <w:r>
        <w:rPr>
          <w:rStyle w:val="CourierNew"/>
        </w:rPr>
        <w:t>(F3280)</w:t>
      </w:r>
      <w:r>
        <w:t xml:space="preserve">, and </w:t>
      </w:r>
      <w:r>
        <w:rPr>
          <w:rStyle w:val="screenelement"/>
        </w:rPr>
        <w:t>Define Settings for Legacy Data Transfer</w:t>
      </w:r>
      <w:r>
        <w:t xml:space="preserve"> </w:t>
      </w:r>
      <w:r>
        <w:rPr>
          <w:rStyle w:val="CourierNew"/>
        </w:rPr>
        <w:t>(FINS_MIG_CTRL_1)</w:t>
      </w:r>
      <w:r>
        <w:t xml:space="preserve"> apps:</w:t>
      </w:r>
    </w:p>
    <w:p w14:paraId="3F6BC043" w14:textId="77777777" w:rsidR="00C6136C" w:rsidRDefault="00C6136C"/>
    <w:tbl>
      <w:tblPr>
        <w:tblStyle w:val="SAPStandardTable"/>
        <w:tblW w:w="5000" w:type="pct"/>
        <w:tblInd w:w="3" w:type="dxa"/>
        <w:tblLook w:val="0620" w:firstRow="1" w:lastRow="0" w:firstColumn="0" w:lastColumn="0" w:noHBand="1" w:noVBand="1"/>
      </w:tblPr>
      <w:tblGrid>
        <w:gridCol w:w="2435"/>
        <w:gridCol w:w="1444"/>
        <w:gridCol w:w="4781"/>
        <w:gridCol w:w="5644"/>
      </w:tblGrid>
      <w:tr w:rsidR="00C6136C" w:rsidRPr="009327D7" w14:paraId="43D53B41"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23BB92F3" w14:textId="77777777" w:rsidR="00C6136C" w:rsidRPr="009327D7" w:rsidRDefault="009327D7">
            <w:pPr>
              <w:pStyle w:val="boldparagraph"/>
              <w:rPr>
                <w:sz w:val="16"/>
              </w:rPr>
            </w:pPr>
            <w:r w:rsidRPr="009327D7">
              <w:rPr>
                <w:sz w:val="16"/>
              </w:rPr>
              <w:t>ID (Role Template)</w:t>
            </w:r>
          </w:p>
        </w:tc>
        <w:tc>
          <w:tcPr>
            <w:tcW w:w="0" w:type="auto"/>
          </w:tcPr>
          <w:p w14:paraId="6E012820" w14:textId="77777777" w:rsidR="00C6136C" w:rsidRPr="009327D7" w:rsidRDefault="009327D7">
            <w:pPr>
              <w:pStyle w:val="boldparagraph"/>
              <w:rPr>
                <w:sz w:val="16"/>
              </w:rPr>
            </w:pPr>
            <w:r w:rsidRPr="009327D7">
              <w:rPr>
                <w:sz w:val="16"/>
              </w:rPr>
              <w:t>Name (Role Template)</w:t>
            </w:r>
          </w:p>
        </w:tc>
        <w:tc>
          <w:tcPr>
            <w:tcW w:w="0" w:type="auto"/>
          </w:tcPr>
          <w:p w14:paraId="3D6D4824" w14:textId="77777777" w:rsidR="00C6136C" w:rsidRPr="009327D7" w:rsidRDefault="009327D7">
            <w:pPr>
              <w:pStyle w:val="boldparagraph"/>
              <w:rPr>
                <w:sz w:val="16"/>
              </w:rPr>
            </w:pPr>
            <w:r w:rsidRPr="009327D7">
              <w:rPr>
                <w:sz w:val="16"/>
              </w:rPr>
              <w:t>ID (Launchpad Space)</w:t>
            </w:r>
          </w:p>
        </w:tc>
        <w:tc>
          <w:tcPr>
            <w:tcW w:w="0" w:type="auto"/>
          </w:tcPr>
          <w:p w14:paraId="247551F0" w14:textId="77777777" w:rsidR="00C6136C" w:rsidRPr="009327D7" w:rsidRDefault="009327D7">
            <w:pPr>
              <w:pStyle w:val="boldparagraph"/>
              <w:rPr>
                <w:sz w:val="16"/>
              </w:rPr>
            </w:pPr>
            <w:r w:rsidRPr="009327D7">
              <w:rPr>
                <w:sz w:val="16"/>
              </w:rPr>
              <w:t>Name (Launchpad Space)</w:t>
            </w:r>
          </w:p>
        </w:tc>
      </w:tr>
      <w:tr w:rsidR="00C6136C" w:rsidRPr="009327D7" w14:paraId="3C4DE569" w14:textId="77777777" w:rsidTr="009327D7">
        <w:tc>
          <w:tcPr>
            <w:tcW w:w="0" w:type="auto"/>
          </w:tcPr>
          <w:p w14:paraId="664F08FF" w14:textId="77777777" w:rsidR="00C6136C" w:rsidRPr="009327D7" w:rsidRDefault="009327D7">
            <w:pPr>
              <w:rPr>
                <w:sz w:val="16"/>
              </w:rPr>
            </w:pPr>
            <w:r w:rsidRPr="009327D7">
              <w:rPr>
                <w:rStyle w:val="CourierNew"/>
                <w:sz w:val="16"/>
              </w:rPr>
              <w:t>SAP_BR_CONFIG_EXPERT_DATA_MIG</w:t>
            </w:r>
          </w:p>
        </w:tc>
        <w:tc>
          <w:tcPr>
            <w:tcW w:w="0" w:type="auto"/>
          </w:tcPr>
          <w:p w14:paraId="01191D6B" w14:textId="77777777" w:rsidR="00C6136C" w:rsidRPr="009327D7" w:rsidRDefault="009327D7">
            <w:pPr>
              <w:rPr>
                <w:sz w:val="16"/>
              </w:rPr>
            </w:pPr>
            <w:r w:rsidRPr="009327D7">
              <w:rPr>
                <w:sz w:val="16"/>
              </w:rPr>
              <w:t>Configuration Expert - Data Migration</w:t>
            </w:r>
          </w:p>
        </w:tc>
        <w:tc>
          <w:tcPr>
            <w:tcW w:w="0" w:type="auto"/>
          </w:tcPr>
          <w:p w14:paraId="3B8A523C" w14:textId="77777777" w:rsidR="00C6136C" w:rsidRPr="009327D7" w:rsidRDefault="009327D7">
            <w:pPr>
              <w:rPr>
                <w:sz w:val="16"/>
              </w:rPr>
            </w:pPr>
            <w:r w:rsidRPr="009327D7">
              <w:rPr>
                <w:rStyle w:val="CourierNew"/>
                <w:sz w:val="16"/>
              </w:rPr>
              <w:t>SAP_BR_CONFIG_EXPERT_DATA_MIG</w:t>
            </w:r>
          </w:p>
        </w:tc>
        <w:tc>
          <w:tcPr>
            <w:tcW w:w="0" w:type="auto"/>
          </w:tcPr>
          <w:p w14:paraId="4481A2C3" w14:textId="77777777" w:rsidR="00C6136C" w:rsidRPr="009327D7" w:rsidRDefault="009327D7">
            <w:pPr>
              <w:rPr>
                <w:sz w:val="16"/>
              </w:rPr>
            </w:pPr>
            <w:r w:rsidRPr="009327D7">
              <w:rPr>
                <w:sz w:val="16"/>
              </w:rPr>
              <w:t>Data Migration</w:t>
            </w:r>
          </w:p>
        </w:tc>
      </w:tr>
      <w:tr w:rsidR="00C6136C" w:rsidRPr="009327D7" w14:paraId="5B45B654" w14:textId="77777777" w:rsidTr="009327D7">
        <w:tc>
          <w:tcPr>
            <w:tcW w:w="0" w:type="auto"/>
          </w:tcPr>
          <w:p w14:paraId="1366CD6E" w14:textId="77777777" w:rsidR="009327D7" w:rsidRPr="009327D7" w:rsidRDefault="009327D7">
            <w:pPr>
              <w:rPr>
                <w:sz w:val="16"/>
              </w:rPr>
            </w:pPr>
            <w:r w:rsidRPr="009327D7">
              <w:rPr>
                <w:sz w:val="16"/>
              </w:rPr>
              <w:t xml:space="preserve">Only required if </w:t>
            </w:r>
            <w:r w:rsidRPr="009327D7">
              <w:rPr>
                <w:rStyle w:val="bold"/>
                <w:sz w:val="16"/>
              </w:rPr>
              <w:t>Remote SAP HANA Database Schema</w:t>
            </w:r>
            <w:r w:rsidRPr="009327D7">
              <w:rPr>
                <w:sz w:val="16"/>
              </w:rPr>
              <w:t xml:space="preserve"> is used:</w:t>
            </w:r>
          </w:p>
          <w:p w14:paraId="69E3B818" w14:textId="77777777" w:rsidR="00C6136C" w:rsidRPr="009327D7" w:rsidRDefault="009327D7">
            <w:pPr>
              <w:rPr>
                <w:sz w:val="16"/>
              </w:rPr>
            </w:pPr>
            <w:r w:rsidRPr="009327D7">
              <w:rPr>
                <w:rStyle w:val="CourierNew"/>
                <w:sz w:val="16"/>
              </w:rPr>
              <w:t>SAP_BR_CONF_EXPERT_BUS_NET_INT</w:t>
            </w:r>
          </w:p>
        </w:tc>
        <w:tc>
          <w:tcPr>
            <w:tcW w:w="0" w:type="auto"/>
          </w:tcPr>
          <w:p w14:paraId="601A6754" w14:textId="77777777" w:rsidR="00C6136C" w:rsidRPr="009327D7" w:rsidRDefault="009327D7">
            <w:pPr>
              <w:rPr>
                <w:sz w:val="16"/>
              </w:rPr>
            </w:pPr>
            <w:r w:rsidRPr="009327D7">
              <w:rPr>
                <w:sz w:val="16"/>
              </w:rPr>
              <w:t>Configuration Expert - Business Network Integration</w:t>
            </w:r>
          </w:p>
        </w:tc>
        <w:tc>
          <w:tcPr>
            <w:tcW w:w="0" w:type="auto"/>
          </w:tcPr>
          <w:p w14:paraId="6FFAEFF5" w14:textId="77777777" w:rsidR="00C6136C" w:rsidRPr="009327D7" w:rsidRDefault="009327D7">
            <w:pPr>
              <w:rPr>
                <w:sz w:val="16"/>
              </w:rPr>
            </w:pPr>
            <w:r w:rsidRPr="009327D7">
              <w:rPr>
                <w:rStyle w:val="CourierNew"/>
                <w:sz w:val="16"/>
              </w:rPr>
              <w:t>SAP_CORE_SPT_INT_PC / SAP_CON_SPT_CONCUR_INT_PC / SAP_OC_SPT_INT_PC / SAP_CA_SPT_DATA_REP_PC / SAP_CA_SPT_BUS_NETWORK_INT_PC</w:t>
            </w:r>
          </w:p>
        </w:tc>
        <w:tc>
          <w:tcPr>
            <w:tcW w:w="0" w:type="auto"/>
          </w:tcPr>
          <w:p w14:paraId="08D4802B" w14:textId="77777777" w:rsidR="00C6136C" w:rsidRPr="009327D7" w:rsidRDefault="009327D7">
            <w:pPr>
              <w:rPr>
                <w:sz w:val="16"/>
              </w:rPr>
            </w:pPr>
            <w:r w:rsidRPr="009327D7">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r>
    </w:tbl>
    <w:p w14:paraId="1C70A403" w14:textId="77777777" w:rsidR="00C6136C" w:rsidRDefault="009327D7">
      <w:pPr>
        <w:pStyle w:val="Heading3"/>
      </w:pPr>
      <w:bookmarkStart w:id="12" w:name="unique_5"/>
      <w:bookmarkStart w:id="13" w:name="_Toc232841870"/>
      <w:r>
        <w:t>Additional Business Catalogs Needed for Data Migration</w:t>
      </w:r>
      <w:bookmarkEnd w:id="12"/>
      <w:bookmarkEnd w:id="13"/>
    </w:p>
    <w:p w14:paraId="2850C55B" w14:textId="37002065" w:rsidR="009327D7" w:rsidRDefault="009327D7">
      <w:r>
        <w:t xml:space="preserve">In addition to the business catalogs that are part of the </w:t>
      </w:r>
      <w:hyperlink r:id="rId11" w:history="1">
        <w:r>
          <w:t>Technical Business Role Templates for Data Migration</w:t>
        </w:r>
      </w:hyperlink>
      <w:r>
        <w:t xml:space="preserve">  [page ] </w:t>
      </w:r>
      <w:r>
        <w:fldChar w:fldCharType="begin"/>
      </w:r>
      <w:r>
        <w:instrText xml:space="preserve"> PAGEREF unique_4 </w:instrText>
      </w:r>
      <w:r>
        <w:fldChar w:fldCharType="separate"/>
      </w:r>
      <w:r>
        <w:rPr>
          <w:noProof/>
        </w:rPr>
        <w:t>4</w:t>
      </w:r>
      <w:r>
        <w:fldChar w:fldCharType="end"/>
      </w:r>
      <w:r>
        <w:t>, the data migration user also needs business catalogs specific to the migration objects that are needed to migrate the related business objects.</w:t>
      </w:r>
    </w:p>
    <w:p w14:paraId="3DB00BBA" w14:textId="77777777" w:rsidR="009327D7" w:rsidRDefault="009327D7">
      <w:r>
        <w:t xml:space="preserve">You can find an extensive table listing all migration objects available for SAP S/4HANA Cloud Public Edition, as well as the business catalogs required for creation, in the </w:t>
      </w:r>
      <w:hyperlink r:id="rId12" w:history="1">
        <w:r>
          <w:rPr>
            <w:rStyle w:val="underline"/>
          </w:rPr>
          <w:t>SAP S/4HANA Cloud Public Edition product assistance</w:t>
        </w:r>
      </w:hyperlink>
      <w:r>
        <w:t>.</w:t>
      </w:r>
    </w:p>
    <w:p w14:paraId="25BEA5FB" w14:textId="77777777" w:rsidR="00C6136C" w:rsidRDefault="009327D7">
      <w:r>
        <w:t xml:space="preserve">For some search helps for mapping tasks, there are additional authorization checks. These authorizations, however, might not be covered by the business catalog used for data migration for a specific migration object. In this case, refer to SAP Knowledge Base Article </w:t>
      </w:r>
      <w:hyperlink r:id="rId13" w:history="1">
        <w:r>
          <w:rPr>
            <w:rStyle w:val="underline"/>
          </w:rPr>
          <w:t>3344907</w:t>
        </w:r>
      </w:hyperlink>
      <w:r>
        <w:t>.</w:t>
      </w:r>
    </w:p>
    <w:p w14:paraId="1DF245A2" w14:textId="77777777" w:rsidR="00C6136C" w:rsidRDefault="009327D7">
      <w:pPr>
        <w:pStyle w:val="Heading1"/>
      </w:pPr>
      <w:bookmarkStart w:id="14" w:name="unique_6"/>
      <w:bookmarkStart w:id="15" w:name="_Toc232841871"/>
      <w:r>
        <w:t>Migration Objects for SAP S/4HANA Cloud Public Edition</w:t>
      </w:r>
      <w:bookmarkEnd w:id="14"/>
      <w:bookmarkEnd w:id="15"/>
    </w:p>
    <w:p w14:paraId="72661B36" w14:textId="77777777" w:rsidR="00C6136C" w:rsidRDefault="009327D7">
      <w:r>
        <w:t xml:space="preserve">You can find an extensive table listing all migration objects available for SAP S/4HANA Cloud Public Edition, together with their respective migration object documentation, in the </w:t>
      </w:r>
      <w:hyperlink r:id="rId14" w:history="1">
        <w:r>
          <w:rPr>
            <w:rStyle w:val="underline"/>
          </w:rPr>
          <w:t>SAP S/4HANA Cloud Public Edition product assistance</w:t>
        </w:r>
      </w:hyperlink>
      <w:r>
        <w:t xml:space="preserve"> or via the short link </w:t>
      </w:r>
      <w:hyperlink r:id="rId15" w:history="1">
        <w:r>
          <w:rPr>
            <w:rStyle w:val="underline"/>
          </w:rPr>
          <w:t>https://help.sap.com/S4_CE_MO</w:t>
        </w:r>
      </w:hyperlink>
      <w:r>
        <w:t>.</w:t>
      </w:r>
    </w:p>
    <w:p w14:paraId="522ECBC5" w14:textId="77777777" w:rsidR="00C6136C" w:rsidRDefault="009327D7">
      <w:pPr>
        <w:pStyle w:val="Heading1"/>
      </w:pPr>
      <w:bookmarkStart w:id="16" w:name="unique_7"/>
      <w:bookmarkStart w:id="17" w:name="_Toc232841872"/>
      <w:r>
        <w:t>Preliminary Steps</w:t>
      </w:r>
      <w:bookmarkEnd w:id="16"/>
      <w:bookmarkEnd w:id="17"/>
    </w:p>
    <w:p w14:paraId="684C26CC" w14:textId="77777777" w:rsidR="00C6136C" w:rsidRDefault="009327D7">
      <w:pPr>
        <w:pStyle w:val="sectiontitle"/>
      </w:pPr>
      <w:r>
        <w:t>Use</w:t>
      </w:r>
    </w:p>
    <w:p w14:paraId="4C793EF8" w14:textId="77777777" w:rsidR="00C6136C" w:rsidRDefault="009327D7">
      <w:r>
        <w:t>In these steps, you set up the necessary user settings for migrating your data.</w:t>
      </w:r>
    </w:p>
    <w:p w14:paraId="62718848" w14:textId="77777777" w:rsidR="00C6136C" w:rsidRDefault="009327D7">
      <w:pPr>
        <w:pStyle w:val="Heading2"/>
      </w:pPr>
      <w:bookmarkStart w:id="18" w:name="unique_8"/>
      <w:bookmarkStart w:id="19" w:name="_Toc232841873"/>
      <w:r>
        <w:t>Create and Assign Business Role for Data Migration</w:t>
      </w:r>
      <w:bookmarkEnd w:id="18"/>
      <w:bookmarkEnd w:id="19"/>
    </w:p>
    <w:p w14:paraId="38862A58" w14:textId="77777777" w:rsidR="00C6136C" w:rsidRDefault="009327D7">
      <w:pPr>
        <w:pStyle w:val="sectiontitle"/>
      </w:pPr>
      <w:r>
        <w:t>Use</w:t>
      </w:r>
    </w:p>
    <w:p w14:paraId="0E1332EF" w14:textId="408CD4AD" w:rsidR="00C6136C" w:rsidRDefault="009327D7">
      <w:r>
        <w:t xml:space="preserve">You </w:t>
      </w:r>
      <w:r>
        <w:t xml:space="preserve">create and assign the required business role for data migration using the business role template mentioned under </w:t>
      </w:r>
      <w:hyperlink r:id="rId16" w:history="1">
        <w:r>
          <w:t>Technical Business Role Templates for Data Migration</w:t>
        </w:r>
      </w:hyperlink>
      <w:r>
        <w:t xml:space="preserve">  [page ] </w:t>
      </w:r>
      <w:r>
        <w:fldChar w:fldCharType="begin"/>
      </w:r>
      <w:r>
        <w:instrText xml:space="preserve"> PAGEREF unique_4 </w:instrText>
      </w:r>
      <w:r>
        <w:fldChar w:fldCharType="separate"/>
      </w:r>
      <w:r>
        <w:rPr>
          <w:noProof/>
        </w:rPr>
        <w:t>4</w:t>
      </w:r>
      <w:r>
        <w:fldChar w:fldCharType="end"/>
      </w:r>
      <w:r>
        <w:t xml:space="preserve"> and adjust it to the user's requirements.</w:t>
      </w:r>
    </w:p>
    <w:p w14:paraId="1195C0CF" w14:textId="77777777" w:rsidR="00C6136C" w:rsidRDefault="009327D7">
      <w:pPr>
        <w:pStyle w:val="sectiontitle"/>
      </w:pPr>
      <w:r>
        <w:t>Prerequisites</w:t>
      </w:r>
    </w:p>
    <w:p w14:paraId="391291B4" w14:textId="0C4D3866" w:rsidR="00C6136C" w:rsidRDefault="009327D7">
      <w:r>
        <w:t xml:space="preserve">To create a business role for your data migration user, you need to know the migration objects that they want to use in their migration project. You then need to add the respective business catalogs to their business role. Refer to </w:t>
      </w:r>
      <w:hyperlink r:id="rId17" w:history="1">
        <w:r>
          <w:t>Additional Business Catalogs Needed for Data Migration</w:t>
        </w:r>
      </w:hyperlink>
      <w:r>
        <w:t xml:space="preserve">  [page ] </w:t>
      </w:r>
      <w:r>
        <w:fldChar w:fldCharType="begin"/>
      </w:r>
      <w:r>
        <w:instrText xml:space="preserve"> PAGEREF unique_5 </w:instrText>
      </w:r>
      <w:r>
        <w:fldChar w:fldCharType="separate"/>
      </w:r>
      <w:r>
        <w:rPr>
          <w:noProof/>
        </w:rPr>
        <w:t>5</w:t>
      </w:r>
      <w:r>
        <w:fldChar w:fldCharType="end"/>
      </w:r>
      <w:r>
        <w:t>.</w:t>
      </w:r>
    </w:p>
    <w:p w14:paraId="186C6B54" w14:textId="77777777" w:rsidR="00C6136C" w:rsidRDefault="009327D7">
      <w:pPr>
        <w:pStyle w:val="sectiontitle"/>
      </w:pPr>
      <w:r>
        <w:t>Procedure</w:t>
      </w:r>
    </w:p>
    <w:p w14:paraId="125E2D31" w14:textId="77777777" w:rsidR="00C6136C" w:rsidRDefault="009327D7">
      <w:pPr>
        <w:pStyle w:val="listpara1"/>
        <w:numPr>
          <w:ilvl w:val="0"/>
          <w:numId w:val="6"/>
        </w:numPr>
      </w:pPr>
      <w:r>
        <w:t xml:space="preserve">Log on to SAP Fiori launchpad as an administrator. Open the </w:t>
      </w:r>
      <w:r>
        <w:rPr>
          <w:rStyle w:val="screenelement"/>
        </w:rPr>
        <w:t>Maintain Business Roles</w:t>
      </w:r>
      <w:r>
        <w:t xml:space="preserve"> </w:t>
      </w:r>
      <w:r>
        <w:rPr>
          <w:rStyle w:val="CourierNew"/>
        </w:rPr>
        <w:t>(F1492)</w:t>
      </w:r>
      <w:r>
        <w:t xml:space="preserve"> app. On the initial screen, select </w:t>
      </w:r>
      <w:r>
        <w:rPr>
          <w:rStyle w:val="screenelement"/>
        </w:rPr>
        <w:t>Create From Template</w:t>
      </w:r>
      <w:r>
        <w:t xml:space="preserve"> to create a new role based on the technical business role template for data migration.</w:t>
      </w:r>
    </w:p>
    <w:p w14:paraId="41F862B4" w14:textId="0E78F969" w:rsidR="00C6136C" w:rsidRDefault="009327D7">
      <w:pPr>
        <w:pStyle w:val="listpara1"/>
        <w:numPr>
          <w:ilvl w:val="0"/>
          <w:numId w:val="2"/>
        </w:numPr>
      </w:pPr>
      <w:r>
        <w:t xml:space="preserve">Select the required template as listed under </w:t>
      </w:r>
      <w:hyperlink r:id="rId18" w:history="1">
        <w:r>
          <w:t>Technical Business Role Templates for Data Migration</w:t>
        </w:r>
      </w:hyperlink>
      <w:r>
        <w:t xml:space="preserve">  [page ] </w:t>
      </w:r>
      <w:r>
        <w:fldChar w:fldCharType="begin"/>
      </w:r>
      <w:r>
        <w:instrText xml:space="preserve"> PAGEREF unique_4 </w:instrText>
      </w:r>
      <w:r>
        <w:fldChar w:fldCharType="separate"/>
      </w:r>
      <w:r>
        <w:rPr>
          <w:noProof/>
        </w:rPr>
        <w:t>4</w:t>
      </w:r>
      <w:r>
        <w:fldChar w:fldCharType="end"/>
      </w:r>
      <w:r>
        <w:t xml:space="preserve">. Define the ID and the description of the new business role. Choose </w:t>
      </w:r>
      <w:r>
        <w:rPr>
          <w:rStyle w:val="screenelement"/>
        </w:rPr>
        <w:t>OK</w:t>
      </w:r>
      <w:r>
        <w:t>.</w:t>
      </w:r>
    </w:p>
    <w:p w14:paraId="70EF6C2E" w14:textId="20507E9C" w:rsidR="00C6136C" w:rsidRDefault="009327D7">
      <w:pPr>
        <w:pStyle w:val="listpara1"/>
        <w:numPr>
          <w:ilvl w:val="0"/>
          <w:numId w:val="2"/>
        </w:numPr>
      </w:pPr>
      <w:r>
        <w:t xml:space="preserve">On the </w:t>
      </w:r>
      <w:r>
        <w:rPr>
          <w:rStyle w:val="screenelement"/>
        </w:rPr>
        <w:t>Assigned Business Catalogs</w:t>
      </w:r>
      <w:r>
        <w:t xml:space="preserve"> tab, you can see which catalogs are already assigned to this role. To be able to migrate data, you need to add additional catalogs according to the data migration user's requirements. Add the required business catalogs for the migration objects that the data migration user wants to use in their migration project. Refer to </w:t>
      </w:r>
      <w:hyperlink r:id="rId19" w:history="1">
        <w:r>
          <w:t>Additional Business Catalogs Needed for Data Migration</w:t>
        </w:r>
      </w:hyperlink>
      <w:r>
        <w:t xml:space="preserve">  [page ] </w:t>
      </w:r>
      <w:r>
        <w:fldChar w:fldCharType="begin"/>
      </w:r>
      <w:r>
        <w:instrText xml:space="preserve"> PAGEREF unique_5 </w:instrText>
      </w:r>
      <w:r>
        <w:fldChar w:fldCharType="separate"/>
      </w:r>
      <w:r>
        <w:rPr>
          <w:noProof/>
        </w:rPr>
        <w:t>5</w:t>
      </w:r>
      <w:r>
        <w:fldChar w:fldCharType="end"/>
      </w:r>
      <w:r>
        <w:t>.</w:t>
      </w:r>
    </w:p>
    <w:p w14:paraId="2C1603EB" w14:textId="77777777" w:rsidR="00C6136C" w:rsidRDefault="009327D7">
      <w:pPr>
        <w:pStyle w:val="listpara1"/>
        <w:numPr>
          <w:ilvl w:val="0"/>
          <w:numId w:val="2"/>
        </w:numPr>
      </w:pPr>
      <w:r>
        <w:t xml:space="preserve">Choose </w:t>
      </w:r>
      <w:r>
        <w:rPr>
          <w:rStyle w:val="screenelement"/>
        </w:rPr>
        <w:t>Maintain Restrictions</w:t>
      </w:r>
      <w:r>
        <w:t xml:space="preserve">. By default, the </w:t>
      </w:r>
      <w:r>
        <w:rPr>
          <w:rStyle w:val="screenelement"/>
        </w:rPr>
        <w:t>Read, Value Help</w:t>
      </w:r>
      <w:r>
        <w:t xml:space="preserve"> category for each business catalog is set to </w:t>
      </w:r>
      <w:r>
        <w:rPr>
          <w:rStyle w:val="screenelement"/>
        </w:rPr>
        <w:t>Unrestricted</w:t>
      </w:r>
      <w:r>
        <w:t xml:space="preserve"> and the user has no write access. For data migration, you also need to set the </w:t>
      </w:r>
      <w:r>
        <w:rPr>
          <w:rStyle w:val="screenelement"/>
        </w:rPr>
        <w:t>Write, Read, Value Help</w:t>
      </w:r>
      <w:r>
        <w:t xml:space="preserve"> category to </w:t>
      </w:r>
      <w:r>
        <w:rPr>
          <w:rStyle w:val="screenelement"/>
        </w:rPr>
        <w:t>Unrestricted</w:t>
      </w:r>
      <w:r>
        <w:t>.</w:t>
      </w:r>
    </w:p>
    <w:p w14:paraId="63A114BA" w14:textId="77777777" w:rsidR="00C6136C" w:rsidRDefault="009327D7">
      <w:pPr>
        <w:pStyle w:val="listpara1"/>
        <w:numPr>
          <w:ilvl w:val="0"/>
          <w:numId w:val="2"/>
        </w:numPr>
      </w:pPr>
      <w:r>
        <w:t xml:space="preserve">On the </w:t>
      </w:r>
      <w:r>
        <w:rPr>
          <w:rStyle w:val="screenelement"/>
        </w:rPr>
        <w:t>Assigned Business Users</w:t>
      </w:r>
      <w:r>
        <w:t xml:space="preserve"> tab, you can assign the data migration users to your new business role. These users will receive the authorizations as defined in the business role.</w:t>
      </w:r>
    </w:p>
    <w:p w14:paraId="35A512EA" w14:textId="77777777" w:rsidR="00C6136C" w:rsidRDefault="009327D7">
      <w:pPr>
        <w:pStyle w:val="listpara1"/>
        <w:numPr>
          <w:ilvl w:val="0"/>
          <w:numId w:val="2"/>
        </w:numPr>
      </w:pPr>
      <w:r>
        <w:t>Save the business role to activate it.</w:t>
      </w:r>
    </w:p>
    <w:p w14:paraId="18D371B4" w14:textId="77777777" w:rsidR="00C6136C" w:rsidRDefault="00C6136C">
      <w:pPr>
        <w:pStyle w:val="listpara1"/>
      </w:pPr>
    </w:p>
    <w:tbl>
      <w:tblPr>
        <w:tblStyle w:val="SAPNote"/>
        <w:tblW w:w="4975" w:type="pct"/>
        <w:tblLook w:val="0600" w:firstRow="0" w:lastRow="0" w:firstColumn="0" w:lastColumn="0" w:noHBand="1" w:noVBand="1"/>
      </w:tblPr>
      <w:tblGrid>
        <w:gridCol w:w="14195"/>
      </w:tblGrid>
      <w:tr w:rsidR="00C6136C" w14:paraId="447920D8" w14:textId="77777777" w:rsidTr="009327D7">
        <w:tc>
          <w:tcPr>
            <w:tcW w:w="0" w:type="auto"/>
          </w:tcPr>
          <w:p w14:paraId="02BDBFF1" w14:textId="77777777" w:rsidR="00C6136C" w:rsidRDefault="009327D7">
            <w:pPr>
              <w:pStyle w:val="listpara1"/>
            </w:pPr>
            <w:r>
              <w:rPr>
                <w:rStyle w:val="bold"/>
              </w:rPr>
              <w:t xml:space="preserve">Note </w:t>
            </w:r>
            <w:r>
              <w:t xml:space="preserve">If you go back to the business roles overview </w:t>
            </w:r>
            <w:r>
              <w:rPr>
                <w:rStyle w:val="bold"/>
              </w:rPr>
              <w:t>without saving</w:t>
            </w:r>
            <w:r>
              <w:t xml:space="preserve"> the business role, the business role will automatically be saved in a draft status. You can access it again and edit it from the business roles overview.</w:t>
            </w:r>
          </w:p>
        </w:tc>
      </w:tr>
    </w:tbl>
    <w:p w14:paraId="75EDE352" w14:textId="77777777" w:rsidR="00C6136C" w:rsidRDefault="009327D7">
      <w:pPr>
        <w:pStyle w:val="sectiontitle"/>
      </w:pPr>
      <w:r>
        <w:t>Result</w:t>
      </w:r>
    </w:p>
    <w:p w14:paraId="4236C45D" w14:textId="77777777" w:rsidR="009327D7" w:rsidRDefault="009327D7">
      <w:r>
        <w:t>The data migration user now has the authorization that they need in order to conduct their migration project.</w:t>
      </w:r>
    </w:p>
    <w:p w14:paraId="4A17FC20" w14:textId="77777777" w:rsidR="00C6136C" w:rsidRDefault="009327D7">
      <w:pPr>
        <w:pStyle w:val="Heading1"/>
      </w:pPr>
      <w:bookmarkStart w:id="20" w:name="unique_9"/>
      <w:bookmarkStart w:id="21" w:name="_Toc232841874"/>
      <w:r>
        <w:t>Additional Manual Configuration</w:t>
      </w:r>
      <w:bookmarkEnd w:id="20"/>
      <w:bookmarkEnd w:id="21"/>
    </w:p>
    <w:tbl>
      <w:tblPr>
        <w:tblStyle w:val="SAPNote"/>
        <w:tblW w:w="4975" w:type="pct"/>
        <w:tblLook w:val="0600" w:firstRow="0" w:lastRow="0" w:firstColumn="0" w:lastColumn="0" w:noHBand="1" w:noVBand="1"/>
      </w:tblPr>
      <w:tblGrid>
        <w:gridCol w:w="14195"/>
      </w:tblGrid>
      <w:tr w:rsidR="00C6136C" w14:paraId="75C989AF" w14:textId="77777777" w:rsidTr="009327D7">
        <w:tc>
          <w:tcPr>
            <w:tcW w:w="0" w:type="auto"/>
          </w:tcPr>
          <w:p w14:paraId="15303763" w14:textId="77777777" w:rsidR="00C6136C" w:rsidRDefault="009327D7">
            <w:r>
              <w:rPr>
                <w:rStyle w:val="bold"/>
              </w:rPr>
              <w:t xml:space="preserve">Note </w:t>
            </w:r>
            <w:r>
              <w:t xml:space="preserve">The additional manual configuration that is described here is only necessary if you are using the "Remote SAP HANA </w:t>
            </w:r>
            <w:r>
              <w:t>Database Schema" option. If your are using the “Local SAP S/4HANA Database Schema” option, you can skip this section.</w:t>
            </w:r>
          </w:p>
        </w:tc>
      </w:tr>
    </w:tbl>
    <w:p w14:paraId="4FB3EBAB" w14:textId="77777777" w:rsidR="00C6136C" w:rsidRDefault="009327D7">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464EAF1" w14:textId="77777777" w:rsidR="00C6136C" w:rsidRDefault="009327D7">
      <w:hyperlink r:id="rId20" w:history="1">
        <w:r>
          <w:rPr>
            <w:rStyle w:val="underline"/>
          </w:rPr>
          <w:t>Link to Set-Up Instructions</w:t>
        </w:r>
      </w:hyperlink>
    </w:p>
    <w:p w14:paraId="6E960800" w14:textId="77777777" w:rsidR="00C6136C" w:rsidRDefault="009327D7">
      <w:pPr>
        <w:pStyle w:val="Heading2"/>
      </w:pPr>
      <w:bookmarkStart w:id="22" w:name="unique_10"/>
      <w:bookmarkStart w:id="23" w:name="_Toc232841875"/>
      <w:r>
        <w:t>Set Up Database Connection</w:t>
      </w:r>
      <w:bookmarkEnd w:id="22"/>
      <w:bookmarkEnd w:id="23"/>
    </w:p>
    <w:p w14:paraId="0CBDC9C9" w14:textId="77777777" w:rsidR="00C6136C" w:rsidRDefault="009327D7">
      <w:r>
        <w:t xml:space="preserve">To use the transfer option staging tables of the SAP S/4HANA migration </w:t>
      </w:r>
      <w:r>
        <w:t>cockpit, you first must first deploy the SAP HANA Cloud instance on SAP Business Technology Platform and set up the communication arrangement to allow the migration cockpit to communicate with these tables.</w:t>
      </w:r>
    </w:p>
    <w:p w14:paraId="67F2D924" w14:textId="77777777" w:rsidR="00C6136C" w:rsidRDefault="009327D7">
      <w:pPr>
        <w:pStyle w:val="Heading3"/>
      </w:pPr>
      <w:bookmarkStart w:id="24" w:name="unique_11"/>
      <w:bookmarkStart w:id="25" w:name="_Toc232841876"/>
      <w:r>
        <w:t>Create SAP HANA Cloud Instance</w:t>
      </w:r>
      <w:bookmarkEnd w:id="24"/>
      <w:bookmarkEnd w:id="25"/>
    </w:p>
    <w:p w14:paraId="6A8131F6" w14:textId="77777777" w:rsidR="00C6136C" w:rsidRDefault="009327D7">
      <w:r>
        <w:t>To migrate data to SAP S/4HANA Cloud Public Edition by using the staging tables functionality of the SAP S/4HANA migration cockpit, you must first deploy the SAP HANA Cloud instance on SAP Business Technology Platform.</w:t>
      </w:r>
    </w:p>
    <w:p w14:paraId="79669C2E" w14:textId="77777777" w:rsidR="00C6136C" w:rsidRDefault="009327D7">
      <w:r>
        <w:t xml:space="preserve">Find more information about creating SAP HANA Cloud instances </w:t>
      </w:r>
      <w:hyperlink r:id="rId21" w:history="1">
        <w:r>
          <w:rPr>
            <w:rStyle w:val="underline"/>
          </w:rPr>
          <w:t>here</w:t>
        </w:r>
      </w:hyperlink>
      <w:r>
        <w:t xml:space="preserve"> and in the </w:t>
      </w:r>
      <w:hyperlink r:id="rId22" w:history="1">
        <w:r>
          <w:rPr>
            <w:rStyle w:val="underline"/>
          </w:rPr>
          <w:t>2Q2</w:t>
        </w:r>
      </w:hyperlink>
      <w:r>
        <w:t xml:space="preserve"> set-up instruction on SAP Signavio Process Navigator.</w:t>
      </w:r>
    </w:p>
    <w:p w14:paraId="70828D8A" w14:textId="77777777" w:rsidR="00C6136C" w:rsidRDefault="009327D7">
      <w:pPr>
        <w:pStyle w:val="Heading3"/>
      </w:pPr>
      <w:bookmarkStart w:id="26" w:name="unique_12"/>
      <w:bookmarkStart w:id="27" w:name="_Toc232841877"/>
      <w:r>
        <w:t>Set Up Communication Arrangement</w:t>
      </w:r>
      <w:bookmarkEnd w:id="26"/>
      <w:bookmarkEnd w:id="27"/>
    </w:p>
    <w:p w14:paraId="5B7CD8A6" w14:textId="77777777" w:rsidR="00C6136C" w:rsidRDefault="009327D7">
      <w:r>
        <w:t xml:space="preserve">The database connection between the SAP S/4HANA Cloud Public Edition tenant and the SAP HANA Cloud instance is created via a communication arrangement of the </w:t>
      </w:r>
      <w:r>
        <w:rPr>
          <w:rStyle w:val="screenelement"/>
        </w:rPr>
        <w:t>Migration Cockpit Integration</w:t>
      </w:r>
      <w:r>
        <w:t xml:space="preserve"> communication scenario.</w:t>
      </w:r>
    </w:p>
    <w:p w14:paraId="5F903956" w14:textId="77777777" w:rsidR="00C6136C" w:rsidRDefault="009327D7">
      <w:r>
        <w:t xml:space="preserve">Refer to the </w:t>
      </w:r>
      <w:hyperlink r:id="rId23" w:history="1">
        <w:r>
          <w:rPr>
            <w:rStyle w:val="underline"/>
          </w:rPr>
          <w:t>2Q2</w:t>
        </w:r>
      </w:hyperlink>
      <w:r>
        <w:t xml:space="preserve"> set-up instructions on SAP Signavio Process Navigator.</w:t>
      </w:r>
    </w:p>
    <w:p w14:paraId="3AF47AB3" w14:textId="77777777" w:rsidR="00C6136C" w:rsidRDefault="009327D7">
      <w:pPr>
        <w:pStyle w:val="Heading1"/>
      </w:pPr>
      <w:bookmarkStart w:id="28" w:name="unique_13"/>
      <w:bookmarkStart w:id="29" w:name="_Toc232841878"/>
      <w:r>
        <w:t>Business Conditions</w:t>
      </w:r>
      <w:bookmarkEnd w:id="28"/>
      <w:bookmarkEnd w:id="29"/>
    </w:p>
    <w:p w14:paraId="5013F26D" w14:textId="77777777" w:rsidR="00C6136C" w:rsidRDefault="009327D7">
      <w:r>
        <w:t xml:space="preserve">If you are using the </w:t>
      </w:r>
      <w:r>
        <w:rPr>
          <w:rStyle w:val="screenelement"/>
        </w:rPr>
        <w:t>Remote SAP HANA Database Schema</w:t>
      </w:r>
      <w:r>
        <w:t xml:space="preserve"> option, the following business conditions have to be met, before this scope item can be tested.</w:t>
      </w:r>
    </w:p>
    <w:tbl>
      <w:tblPr>
        <w:tblStyle w:val="SAPStandardTable"/>
        <w:tblW w:w="5000" w:type="pct"/>
        <w:tblInd w:w="3" w:type="dxa"/>
        <w:tblLook w:val="0620" w:firstRow="1" w:lastRow="0" w:firstColumn="0" w:lastColumn="0" w:noHBand="1" w:noVBand="1"/>
      </w:tblPr>
      <w:tblGrid>
        <w:gridCol w:w="14304"/>
      </w:tblGrid>
      <w:tr w:rsidR="00C6136C" w:rsidRPr="009327D7" w14:paraId="74AAE553"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284831CA" w14:textId="77777777" w:rsidR="00C6136C" w:rsidRPr="009327D7" w:rsidRDefault="009327D7">
            <w:pPr>
              <w:pStyle w:val="boldparagraph"/>
              <w:rPr>
                <w:sz w:val="16"/>
              </w:rPr>
            </w:pPr>
            <w:r w:rsidRPr="009327D7">
              <w:rPr>
                <w:sz w:val="16"/>
              </w:rPr>
              <w:t>Business Condition</w:t>
            </w:r>
          </w:p>
        </w:tc>
      </w:tr>
      <w:tr w:rsidR="00C6136C" w:rsidRPr="009327D7" w14:paraId="6EA916C9" w14:textId="77777777" w:rsidTr="009327D7">
        <w:tc>
          <w:tcPr>
            <w:tcW w:w="0" w:type="auto"/>
          </w:tcPr>
          <w:p w14:paraId="5B2CA447" w14:textId="77777777" w:rsidR="009327D7" w:rsidRPr="009327D7" w:rsidRDefault="009327D7">
            <w:pPr>
              <w:rPr>
                <w:sz w:val="16"/>
              </w:rPr>
            </w:pPr>
            <w:r w:rsidRPr="009327D7">
              <w:rPr>
                <w:sz w:val="16"/>
              </w:rPr>
              <w:t xml:space="preserve">With the </w:t>
            </w:r>
            <w:r w:rsidRPr="009327D7">
              <w:rPr>
                <w:rStyle w:val="screenelement"/>
                <w:sz w:val="16"/>
              </w:rPr>
              <w:t xml:space="preserve">Remote SAP HANA </w:t>
            </w:r>
            <w:r w:rsidRPr="009327D7">
              <w:rPr>
                <w:rStyle w:val="screenelement"/>
                <w:sz w:val="16"/>
              </w:rPr>
              <w:t>Database Schema</w:t>
            </w:r>
            <w:r w:rsidRPr="009327D7">
              <w:rPr>
                <w:sz w:val="16"/>
              </w:rPr>
              <w:t>:</w:t>
            </w:r>
          </w:p>
          <w:p w14:paraId="5AA70CD6" w14:textId="77777777" w:rsidR="00C6136C" w:rsidRPr="009327D7" w:rsidRDefault="009327D7">
            <w:pPr>
              <w:pStyle w:val="listpara1"/>
              <w:numPr>
                <w:ilvl w:val="0"/>
                <w:numId w:val="7"/>
              </w:numPr>
              <w:rPr>
                <w:sz w:val="16"/>
              </w:rPr>
            </w:pPr>
            <w:r w:rsidRPr="009327D7">
              <w:rPr>
                <w:sz w:val="16"/>
              </w:rPr>
              <w:t>Acquire SAP Business Technology Platform user and password</w:t>
            </w:r>
          </w:p>
          <w:p w14:paraId="55A44DCD" w14:textId="77777777" w:rsidR="00C6136C" w:rsidRPr="009327D7" w:rsidRDefault="009327D7">
            <w:pPr>
              <w:pStyle w:val="listpara1"/>
              <w:numPr>
                <w:ilvl w:val="0"/>
                <w:numId w:val="3"/>
              </w:numPr>
              <w:rPr>
                <w:sz w:val="16"/>
              </w:rPr>
            </w:pPr>
            <w:r w:rsidRPr="009327D7">
              <w:rPr>
                <w:sz w:val="16"/>
              </w:rPr>
              <w:t>SAP HANA Cloud instance is set up in SAP Business Technology Platform</w:t>
            </w:r>
          </w:p>
          <w:p w14:paraId="1B498612" w14:textId="77777777" w:rsidR="00C6136C" w:rsidRPr="009327D7" w:rsidRDefault="009327D7">
            <w:pPr>
              <w:pStyle w:val="listpara1"/>
              <w:numPr>
                <w:ilvl w:val="0"/>
                <w:numId w:val="3"/>
              </w:numPr>
              <w:rPr>
                <w:sz w:val="16"/>
              </w:rPr>
            </w:pPr>
            <w:r w:rsidRPr="009327D7">
              <w:rPr>
                <w:sz w:val="16"/>
              </w:rPr>
              <w:t>Communication arrangement is activated in SAP S/4HANA Cloud Public Edition system for communication with an SAP HANA database</w:t>
            </w:r>
          </w:p>
        </w:tc>
      </w:tr>
      <w:tr w:rsidR="00C6136C" w:rsidRPr="009327D7" w14:paraId="7F85860A" w14:textId="77777777" w:rsidTr="009327D7">
        <w:tc>
          <w:tcPr>
            <w:tcW w:w="0" w:type="auto"/>
          </w:tcPr>
          <w:p w14:paraId="67DC0A56" w14:textId="77777777" w:rsidR="00C6136C" w:rsidRPr="009327D7" w:rsidRDefault="009327D7">
            <w:pPr>
              <w:rPr>
                <w:sz w:val="16"/>
              </w:rPr>
            </w:pPr>
            <w:r w:rsidRPr="009327D7">
              <w:rPr>
                <w:sz w:val="16"/>
              </w:rPr>
              <w:t>Content is activated</w:t>
            </w:r>
          </w:p>
        </w:tc>
      </w:tr>
      <w:tr w:rsidR="00C6136C" w:rsidRPr="009327D7" w14:paraId="4570CCA8" w14:textId="77777777" w:rsidTr="009327D7">
        <w:tc>
          <w:tcPr>
            <w:tcW w:w="0" w:type="auto"/>
          </w:tcPr>
          <w:p w14:paraId="4074370D" w14:textId="77777777" w:rsidR="00C6136C" w:rsidRPr="009327D7" w:rsidRDefault="009327D7">
            <w:pPr>
              <w:rPr>
                <w:sz w:val="16"/>
              </w:rPr>
            </w:pPr>
            <w:r w:rsidRPr="009327D7">
              <w:rPr>
                <w:sz w:val="16"/>
              </w:rPr>
              <w:t>Org. structures and additional settings are made.</w:t>
            </w:r>
          </w:p>
        </w:tc>
      </w:tr>
    </w:tbl>
    <w:p w14:paraId="13682831" w14:textId="77777777" w:rsidR="00C6136C" w:rsidRDefault="009327D7">
      <w:pPr>
        <w:pStyle w:val="Heading1"/>
      </w:pPr>
      <w:bookmarkStart w:id="30" w:name="unique_14"/>
      <w:bookmarkStart w:id="31" w:name="_Toc232841879"/>
      <w:r>
        <w:t>Overview Table</w:t>
      </w:r>
      <w:bookmarkEnd w:id="30"/>
      <w:bookmarkEnd w:id="31"/>
    </w:p>
    <w:p w14:paraId="1DDAAD81" w14:textId="77777777" w:rsidR="00C6136C" w:rsidRDefault="009327D7">
      <w:r>
        <w:t>This scope item consists of several process steps provided in the table below.</w:t>
      </w:r>
    </w:p>
    <w:tbl>
      <w:tblPr>
        <w:tblStyle w:val="SAPStandardTable"/>
        <w:tblW w:w="5000" w:type="pct"/>
        <w:tblInd w:w="3" w:type="dxa"/>
        <w:tblLook w:val="0620" w:firstRow="1" w:lastRow="0" w:firstColumn="0" w:lastColumn="0" w:noHBand="1" w:noVBand="1"/>
      </w:tblPr>
      <w:tblGrid>
        <w:gridCol w:w="2372"/>
        <w:gridCol w:w="1588"/>
        <w:gridCol w:w="5529"/>
        <w:gridCol w:w="4815"/>
      </w:tblGrid>
      <w:tr w:rsidR="00C6136C" w:rsidRPr="009327D7" w14:paraId="21EFEAFE"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693EEF33" w14:textId="77777777" w:rsidR="00C6136C" w:rsidRPr="009327D7" w:rsidRDefault="009327D7">
            <w:pPr>
              <w:pStyle w:val="boldparagraph"/>
              <w:rPr>
                <w:sz w:val="16"/>
              </w:rPr>
            </w:pPr>
            <w:r w:rsidRPr="009327D7">
              <w:rPr>
                <w:sz w:val="16"/>
              </w:rPr>
              <w:t>Process Step</w:t>
            </w:r>
          </w:p>
        </w:tc>
        <w:tc>
          <w:tcPr>
            <w:tcW w:w="0" w:type="auto"/>
          </w:tcPr>
          <w:p w14:paraId="2E6B605A" w14:textId="77777777" w:rsidR="00C6136C" w:rsidRPr="009327D7" w:rsidRDefault="009327D7">
            <w:pPr>
              <w:pStyle w:val="boldparagraph"/>
              <w:rPr>
                <w:sz w:val="16"/>
              </w:rPr>
            </w:pPr>
            <w:r w:rsidRPr="009327D7">
              <w:rPr>
                <w:sz w:val="16"/>
              </w:rPr>
              <w:t>UI Type</w:t>
            </w:r>
          </w:p>
        </w:tc>
        <w:tc>
          <w:tcPr>
            <w:tcW w:w="0" w:type="auto"/>
          </w:tcPr>
          <w:p w14:paraId="685C3AF4" w14:textId="77777777" w:rsidR="00C6136C" w:rsidRPr="009327D7" w:rsidRDefault="009327D7">
            <w:pPr>
              <w:pStyle w:val="boldparagraph"/>
              <w:rPr>
                <w:sz w:val="16"/>
              </w:rPr>
            </w:pPr>
            <w:r w:rsidRPr="009327D7">
              <w:rPr>
                <w:sz w:val="16"/>
              </w:rPr>
              <w:t>Business Condition</w:t>
            </w:r>
          </w:p>
        </w:tc>
        <w:tc>
          <w:tcPr>
            <w:tcW w:w="0" w:type="auto"/>
          </w:tcPr>
          <w:p w14:paraId="354E8FD0" w14:textId="77777777" w:rsidR="00C6136C" w:rsidRPr="009327D7" w:rsidRDefault="009327D7">
            <w:pPr>
              <w:pStyle w:val="boldparagraph"/>
              <w:rPr>
                <w:sz w:val="16"/>
              </w:rPr>
            </w:pPr>
            <w:r w:rsidRPr="009327D7">
              <w:rPr>
                <w:sz w:val="16"/>
              </w:rPr>
              <w:t>Expected Results</w:t>
            </w:r>
          </w:p>
        </w:tc>
      </w:tr>
      <w:tr w:rsidR="00C6136C" w:rsidRPr="009327D7" w14:paraId="6071C81B" w14:textId="77777777" w:rsidTr="009327D7">
        <w:tc>
          <w:tcPr>
            <w:tcW w:w="0" w:type="auto"/>
          </w:tcPr>
          <w:p w14:paraId="0C16D03E" w14:textId="22026299" w:rsidR="00C6136C" w:rsidRPr="009327D7" w:rsidRDefault="009327D7">
            <w:pPr>
              <w:rPr>
                <w:sz w:val="16"/>
              </w:rPr>
            </w:pPr>
            <w:hyperlink r:id="rId24" w:history="1">
              <w:r w:rsidRPr="009327D7">
                <w:rPr>
                  <w:sz w:val="16"/>
                </w:rPr>
                <w:t>Start the SAP S/4HANA Migration Cockpit</w:t>
              </w:r>
            </w:hyperlink>
            <w:r w:rsidRPr="009327D7">
              <w:rPr>
                <w:sz w:val="16"/>
              </w:rPr>
              <w:t xml:space="preserve">  [page ] </w:t>
            </w:r>
            <w:r w:rsidRPr="009327D7">
              <w:rPr>
                <w:sz w:val="16"/>
              </w:rPr>
              <w:fldChar w:fldCharType="begin"/>
            </w:r>
            <w:r w:rsidRPr="009327D7">
              <w:rPr>
                <w:sz w:val="16"/>
              </w:rPr>
              <w:instrText xml:space="preserve"> PAGEREF unique_15 </w:instrText>
            </w:r>
            <w:r w:rsidRPr="009327D7">
              <w:rPr>
                <w:sz w:val="16"/>
              </w:rPr>
              <w:fldChar w:fldCharType="separate"/>
            </w:r>
            <w:r>
              <w:rPr>
                <w:noProof/>
                <w:sz w:val="16"/>
              </w:rPr>
              <w:t>12</w:t>
            </w:r>
            <w:r w:rsidRPr="009327D7">
              <w:rPr>
                <w:sz w:val="16"/>
              </w:rPr>
              <w:fldChar w:fldCharType="end"/>
            </w:r>
          </w:p>
        </w:tc>
        <w:tc>
          <w:tcPr>
            <w:tcW w:w="0" w:type="auto"/>
          </w:tcPr>
          <w:p w14:paraId="623F9651" w14:textId="77777777" w:rsidR="00C6136C" w:rsidRPr="009327D7" w:rsidRDefault="009327D7">
            <w:pPr>
              <w:rPr>
                <w:sz w:val="16"/>
              </w:rPr>
            </w:pPr>
            <w:r w:rsidRPr="009327D7">
              <w:rPr>
                <w:sz w:val="16"/>
              </w:rPr>
              <w:t>Migration Cockpit</w:t>
            </w:r>
          </w:p>
        </w:tc>
        <w:tc>
          <w:tcPr>
            <w:tcW w:w="0" w:type="auto"/>
          </w:tcPr>
          <w:p w14:paraId="3C767951" w14:textId="77777777" w:rsidR="00C6136C" w:rsidRPr="009327D7" w:rsidRDefault="009327D7">
            <w:pPr>
              <w:rPr>
                <w:sz w:val="16"/>
              </w:rPr>
            </w:pPr>
            <w:r w:rsidRPr="009327D7">
              <w:rPr>
                <w:sz w:val="16"/>
              </w:rPr>
              <w:t>This section describes how you start the SAP S/4HANA migration cockpit.</w:t>
            </w:r>
          </w:p>
        </w:tc>
        <w:tc>
          <w:tcPr>
            <w:tcW w:w="0" w:type="auto"/>
          </w:tcPr>
          <w:p w14:paraId="2818F4BD" w14:textId="77777777" w:rsidR="00C6136C" w:rsidRPr="009327D7" w:rsidRDefault="009327D7">
            <w:pPr>
              <w:rPr>
                <w:sz w:val="16"/>
              </w:rPr>
            </w:pPr>
            <w:r w:rsidRPr="009327D7">
              <w:rPr>
                <w:sz w:val="16"/>
              </w:rPr>
              <w:t xml:space="preserve">The migration cockpit is </w:t>
            </w:r>
            <w:r w:rsidRPr="009327D7">
              <w:rPr>
                <w:sz w:val="16"/>
              </w:rPr>
              <w:t>displayed.</w:t>
            </w:r>
          </w:p>
        </w:tc>
      </w:tr>
      <w:tr w:rsidR="00C6136C" w:rsidRPr="009327D7" w14:paraId="461AB5FC" w14:textId="77777777" w:rsidTr="009327D7">
        <w:tc>
          <w:tcPr>
            <w:tcW w:w="0" w:type="auto"/>
          </w:tcPr>
          <w:p w14:paraId="08169EA9" w14:textId="56DFEBF2" w:rsidR="00C6136C" w:rsidRPr="009327D7" w:rsidRDefault="009327D7">
            <w:pPr>
              <w:rPr>
                <w:sz w:val="16"/>
              </w:rPr>
            </w:pPr>
            <w:hyperlink r:id="rId25" w:history="1">
              <w:r w:rsidRPr="009327D7">
                <w:rPr>
                  <w:sz w:val="16"/>
                </w:rPr>
                <w:t>Create Migration Project</w:t>
              </w:r>
            </w:hyperlink>
            <w:r w:rsidRPr="009327D7">
              <w:rPr>
                <w:sz w:val="16"/>
              </w:rPr>
              <w:t xml:space="preserve">  [page ] </w:t>
            </w:r>
            <w:r w:rsidRPr="009327D7">
              <w:rPr>
                <w:sz w:val="16"/>
              </w:rPr>
              <w:fldChar w:fldCharType="begin"/>
            </w:r>
            <w:r w:rsidRPr="009327D7">
              <w:rPr>
                <w:sz w:val="16"/>
              </w:rPr>
              <w:instrText xml:space="preserve"> PAGEREF unique_16 </w:instrText>
            </w:r>
            <w:r w:rsidRPr="009327D7">
              <w:rPr>
                <w:sz w:val="16"/>
              </w:rPr>
              <w:fldChar w:fldCharType="separate"/>
            </w:r>
            <w:r>
              <w:rPr>
                <w:noProof/>
                <w:sz w:val="16"/>
              </w:rPr>
              <w:t>13</w:t>
            </w:r>
            <w:r w:rsidRPr="009327D7">
              <w:rPr>
                <w:sz w:val="16"/>
              </w:rPr>
              <w:fldChar w:fldCharType="end"/>
            </w:r>
          </w:p>
        </w:tc>
        <w:tc>
          <w:tcPr>
            <w:tcW w:w="0" w:type="auto"/>
          </w:tcPr>
          <w:p w14:paraId="66D16D9E" w14:textId="77777777" w:rsidR="00C6136C" w:rsidRPr="009327D7" w:rsidRDefault="009327D7">
            <w:pPr>
              <w:rPr>
                <w:sz w:val="16"/>
              </w:rPr>
            </w:pPr>
            <w:r w:rsidRPr="009327D7">
              <w:rPr>
                <w:sz w:val="16"/>
              </w:rPr>
              <w:t>Migration Cockpit</w:t>
            </w:r>
          </w:p>
        </w:tc>
        <w:tc>
          <w:tcPr>
            <w:tcW w:w="0" w:type="auto"/>
          </w:tcPr>
          <w:p w14:paraId="0B673765" w14:textId="77777777" w:rsidR="00C6136C" w:rsidRPr="009327D7" w:rsidRDefault="009327D7">
            <w:pPr>
              <w:rPr>
                <w:sz w:val="16"/>
              </w:rPr>
            </w:pPr>
            <w:r w:rsidRPr="009327D7">
              <w:rPr>
                <w:sz w:val="16"/>
              </w:rPr>
              <w:t>This section describes how you create a migration project in the migration cockpit.</w:t>
            </w:r>
          </w:p>
        </w:tc>
        <w:tc>
          <w:tcPr>
            <w:tcW w:w="0" w:type="auto"/>
          </w:tcPr>
          <w:p w14:paraId="11C4CDE0" w14:textId="77777777" w:rsidR="00C6136C" w:rsidRPr="009327D7" w:rsidRDefault="009327D7">
            <w:pPr>
              <w:rPr>
                <w:sz w:val="16"/>
              </w:rPr>
            </w:pPr>
            <w:r w:rsidRPr="009327D7">
              <w:rPr>
                <w:sz w:val="16"/>
              </w:rPr>
              <w:t xml:space="preserve">A migration </w:t>
            </w:r>
            <w:r w:rsidRPr="009327D7">
              <w:rPr>
                <w:sz w:val="16"/>
              </w:rPr>
              <w:t>project is created.</w:t>
            </w:r>
          </w:p>
        </w:tc>
      </w:tr>
      <w:tr w:rsidR="00C6136C" w:rsidRPr="009327D7" w14:paraId="19C45ECD" w14:textId="77777777" w:rsidTr="009327D7">
        <w:tc>
          <w:tcPr>
            <w:tcW w:w="0" w:type="auto"/>
          </w:tcPr>
          <w:p w14:paraId="09C45373" w14:textId="22F0FA87" w:rsidR="00C6136C" w:rsidRPr="009327D7" w:rsidRDefault="009327D7">
            <w:pPr>
              <w:rPr>
                <w:sz w:val="16"/>
              </w:rPr>
            </w:pPr>
            <w:hyperlink r:id="rId26" w:history="1">
              <w:r w:rsidRPr="009327D7">
                <w:rPr>
                  <w:sz w:val="16"/>
                </w:rPr>
                <w:t>Fill Staging Tables Using Your Preferred Tools</w:t>
              </w:r>
            </w:hyperlink>
            <w:r w:rsidRPr="009327D7">
              <w:rPr>
                <w:sz w:val="16"/>
              </w:rPr>
              <w:t xml:space="preserve">  [page ] </w:t>
            </w:r>
            <w:r w:rsidRPr="009327D7">
              <w:rPr>
                <w:sz w:val="16"/>
              </w:rPr>
              <w:fldChar w:fldCharType="begin"/>
            </w:r>
            <w:r w:rsidRPr="009327D7">
              <w:rPr>
                <w:sz w:val="16"/>
              </w:rPr>
              <w:instrText xml:space="preserve"> PAGEREF unique_17 </w:instrText>
            </w:r>
            <w:r w:rsidRPr="009327D7">
              <w:rPr>
                <w:sz w:val="16"/>
              </w:rPr>
              <w:fldChar w:fldCharType="separate"/>
            </w:r>
            <w:r>
              <w:rPr>
                <w:noProof/>
                <w:sz w:val="16"/>
              </w:rPr>
              <w:t>15</w:t>
            </w:r>
            <w:r w:rsidRPr="009327D7">
              <w:rPr>
                <w:sz w:val="16"/>
              </w:rPr>
              <w:fldChar w:fldCharType="end"/>
            </w:r>
          </w:p>
        </w:tc>
        <w:tc>
          <w:tcPr>
            <w:tcW w:w="0" w:type="auto"/>
          </w:tcPr>
          <w:p w14:paraId="4BC22085" w14:textId="77777777" w:rsidR="00C6136C" w:rsidRPr="009327D7" w:rsidRDefault="009327D7">
            <w:pPr>
              <w:rPr>
                <w:sz w:val="16"/>
              </w:rPr>
            </w:pPr>
            <w:r w:rsidRPr="009327D7">
              <w:rPr>
                <w:sz w:val="16"/>
              </w:rPr>
              <w:t>Migration cockpit (Web Dynpro)</w:t>
            </w:r>
          </w:p>
        </w:tc>
        <w:tc>
          <w:tcPr>
            <w:tcW w:w="0" w:type="auto"/>
          </w:tcPr>
          <w:p w14:paraId="71665B91" w14:textId="77777777" w:rsidR="00C6136C" w:rsidRPr="009327D7" w:rsidRDefault="009327D7">
            <w:pPr>
              <w:rPr>
                <w:sz w:val="16"/>
              </w:rPr>
            </w:pPr>
            <w:r w:rsidRPr="009327D7">
              <w:rPr>
                <w:sz w:val="16"/>
              </w:rPr>
              <w:t>This section describes how you fill staging tables.</w:t>
            </w:r>
          </w:p>
        </w:tc>
        <w:tc>
          <w:tcPr>
            <w:tcW w:w="0" w:type="auto"/>
          </w:tcPr>
          <w:p w14:paraId="7ED3ADED" w14:textId="77777777" w:rsidR="00C6136C" w:rsidRPr="009327D7" w:rsidRDefault="009327D7">
            <w:pPr>
              <w:rPr>
                <w:sz w:val="16"/>
              </w:rPr>
            </w:pPr>
            <w:r w:rsidRPr="009327D7">
              <w:rPr>
                <w:sz w:val="16"/>
              </w:rPr>
              <w:t>The staging table is opened and new data is entered.</w:t>
            </w:r>
          </w:p>
        </w:tc>
      </w:tr>
      <w:tr w:rsidR="00C6136C" w:rsidRPr="009327D7" w14:paraId="129EF2CA" w14:textId="77777777" w:rsidTr="009327D7">
        <w:tc>
          <w:tcPr>
            <w:tcW w:w="0" w:type="auto"/>
          </w:tcPr>
          <w:p w14:paraId="1D75A223" w14:textId="38FD6B4C" w:rsidR="00C6136C" w:rsidRPr="009327D7" w:rsidRDefault="009327D7">
            <w:pPr>
              <w:rPr>
                <w:sz w:val="16"/>
              </w:rPr>
            </w:pPr>
            <w:hyperlink r:id="rId27" w:history="1">
              <w:r w:rsidRPr="009327D7">
                <w:rPr>
                  <w:sz w:val="16"/>
                </w:rPr>
                <w:t>Prepare and Simulate the Migration</w:t>
              </w:r>
            </w:hyperlink>
            <w:r w:rsidRPr="009327D7">
              <w:rPr>
                <w:sz w:val="16"/>
              </w:rPr>
              <w:t xml:space="preserve">  [page ] </w:t>
            </w:r>
            <w:r w:rsidRPr="009327D7">
              <w:rPr>
                <w:sz w:val="16"/>
              </w:rPr>
              <w:fldChar w:fldCharType="begin"/>
            </w:r>
            <w:r w:rsidRPr="009327D7">
              <w:rPr>
                <w:sz w:val="16"/>
              </w:rPr>
              <w:instrText xml:space="preserve"> PAGEREF unique_18 </w:instrText>
            </w:r>
            <w:r w:rsidRPr="009327D7">
              <w:rPr>
                <w:sz w:val="16"/>
              </w:rPr>
              <w:fldChar w:fldCharType="separate"/>
            </w:r>
            <w:r>
              <w:rPr>
                <w:noProof/>
                <w:sz w:val="16"/>
              </w:rPr>
              <w:t>17</w:t>
            </w:r>
            <w:r w:rsidRPr="009327D7">
              <w:rPr>
                <w:sz w:val="16"/>
              </w:rPr>
              <w:fldChar w:fldCharType="end"/>
            </w:r>
          </w:p>
        </w:tc>
        <w:tc>
          <w:tcPr>
            <w:tcW w:w="0" w:type="auto"/>
          </w:tcPr>
          <w:p w14:paraId="44D9CD04" w14:textId="77777777" w:rsidR="00C6136C" w:rsidRPr="009327D7" w:rsidRDefault="009327D7">
            <w:pPr>
              <w:rPr>
                <w:sz w:val="16"/>
              </w:rPr>
            </w:pPr>
            <w:r w:rsidRPr="009327D7">
              <w:rPr>
                <w:sz w:val="16"/>
              </w:rPr>
              <w:t>Migration Cockpit</w:t>
            </w:r>
          </w:p>
        </w:tc>
        <w:tc>
          <w:tcPr>
            <w:tcW w:w="0" w:type="auto"/>
          </w:tcPr>
          <w:p w14:paraId="729AE40C" w14:textId="77777777" w:rsidR="00C6136C" w:rsidRPr="009327D7" w:rsidRDefault="009327D7">
            <w:pPr>
              <w:rPr>
                <w:sz w:val="16"/>
              </w:rPr>
            </w:pPr>
            <w:r w:rsidRPr="009327D7">
              <w:rPr>
                <w:sz w:val="16"/>
              </w:rPr>
              <w:t>This section describes the steps necessary to prepare for the final migration.</w:t>
            </w:r>
          </w:p>
        </w:tc>
        <w:tc>
          <w:tcPr>
            <w:tcW w:w="0" w:type="auto"/>
          </w:tcPr>
          <w:p w14:paraId="3B2B9925" w14:textId="77777777" w:rsidR="00C6136C" w:rsidRPr="009327D7" w:rsidRDefault="009327D7">
            <w:pPr>
              <w:rPr>
                <w:sz w:val="16"/>
              </w:rPr>
            </w:pPr>
            <w:r w:rsidRPr="009327D7">
              <w:rPr>
                <w:sz w:val="16"/>
              </w:rPr>
              <w:t>The data is ready to be migrated to the target system.</w:t>
            </w:r>
          </w:p>
        </w:tc>
      </w:tr>
      <w:tr w:rsidR="00C6136C" w:rsidRPr="009327D7" w14:paraId="659AD0E8" w14:textId="77777777" w:rsidTr="009327D7">
        <w:tc>
          <w:tcPr>
            <w:tcW w:w="0" w:type="auto"/>
          </w:tcPr>
          <w:p w14:paraId="76D4FAC2" w14:textId="36CD06A4" w:rsidR="00C6136C" w:rsidRPr="009327D7" w:rsidRDefault="009327D7">
            <w:pPr>
              <w:rPr>
                <w:sz w:val="16"/>
              </w:rPr>
            </w:pPr>
            <w:hyperlink r:id="rId28" w:history="1">
              <w:r w:rsidRPr="009327D7">
                <w:rPr>
                  <w:sz w:val="16"/>
                </w:rPr>
                <w:t>Migrate Data to the Target System</w:t>
              </w:r>
            </w:hyperlink>
            <w:r w:rsidRPr="009327D7">
              <w:rPr>
                <w:sz w:val="16"/>
              </w:rPr>
              <w:t xml:space="preserve">  [page ] </w:t>
            </w:r>
            <w:r w:rsidRPr="009327D7">
              <w:rPr>
                <w:sz w:val="16"/>
              </w:rPr>
              <w:fldChar w:fldCharType="begin"/>
            </w:r>
            <w:r w:rsidRPr="009327D7">
              <w:rPr>
                <w:sz w:val="16"/>
              </w:rPr>
              <w:instrText xml:space="preserve"> PAGEREF unique_19 </w:instrText>
            </w:r>
            <w:r w:rsidRPr="009327D7">
              <w:rPr>
                <w:sz w:val="16"/>
              </w:rPr>
              <w:fldChar w:fldCharType="separate"/>
            </w:r>
            <w:r>
              <w:rPr>
                <w:noProof/>
                <w:sz w:val="16"/>
              </w:rPr>
              <w:t>18</w:t>
            </w:r>
            <w:r w:rsidRPr="009327D7">
              <w:rPr>
                <w:sz w:val="16"/>
              </w:rPr>
              <w:fldChar w:fldCharType="end"/>
            </w:r>
          </w:p>
        </w:tc>
        <w:tc>
          <w:tcPr>
            <w:tcW w:w="0" w:type="auto"/>
          </w:tcPr>
          <w:p w14:paraId="63A4DA56" w14:textId="77777777" w:rsidR="00C6136C" w:rsidRPr="009327D7" w:rsidRDefault="009327D7">
            <w:pPr>
              <w:rPr>
                <w:sz w:val="16"/>
              </w:rPr>
            </w:pPr>
            <w:r w:rsidRPr="009327D7">
              <w:rPr>
                <w:sz w:val="16"/>
              </w:rPr>
              <w:t>Migration Cockpit</w:t>
            </w:r>
          </w:p>
        </w:tc>
        <w:tc>
          <w:tcPr>
            <w:tcW w:w="0" w:type="auto"/>
          </w:tcPr>
          <w:p w14:paraId="46590ACE" w14:textId="77777777" w:rsidR="00C6136C" w:rsidRPr="009327D7" w:rsidRDefault="009327D7">
            <w:pPr>
              <w:rPr>
                <w:sz w:val="16"/>
              </w:rPr>
            </w:pPr>
            <w:r w:rsidRPr="009327D7">
              <w:rPr>
                <w:sz w:val="16"/>
              </w:rPr>
              <w:t>This section describes how you import your data into the target system.</w:t>
            </w:r>
          </w:p>
        </w:tc>
        <w:tc>
          <w:tcPr>
            <w:tcW w:w="0" w:type="auto"/>
          </w:tcPr>
          <w:p w14:paraId="61005A73" w14:textId="77777777" w:rsidR="00C6136C" w:rsidRPr="009327D7" w:rsidRDefault="009327D7">
            <w:pPr>
              <w:rPr>
                <w:sz w:val="16"/>
              </w:rPr>
            </w:pPr>
            <w:r w:rsidRPr="009327D7">
              <w:rPr>
                <w:sz w:val="16"/>
              </w:rPr>
              <w:t>The data is transferred from the staging table to the target system.</w:t>
            </w:r>
          </w:p>
        </w:tc>
      </w:tr>
      <w:tr w:rsidR="00C6136C" w:rsidRPr="009327D7" w14:paraId="63719C91" w14:textId="77777777" w:rsidTr="009327D7">
        <w:tc>
          <w:tcPr>
            <w:tcW w:w="0" w:type="auto"/>
          </w:tcPr>
          <w:p w14:paraId="7F4D3A08" w14:textId="63FAAD2A" w:rsidR="00C6136C" w:rsidRPr="009327D7" w:rsidRDefault="009327D7">
            <w:pPr>
              <w:rPr>
                <w:sz w:val="16"/>
              </w:rPr>
            </w:pPr>
            <w:hyperlink r:id="rId29" w:history="1">
              <w:r w:rsidRPr="009327D7">
                <w:rPr>
                  <w:sz w:val="16"/>
                </w:rPr>
                <w:t>Check Data Migration Status</w:t>
              </w:r>
            </w:hyperlink>
            <w:r w:rsidRPr="009327D7">
              <w:rPr>
                <w:sz w:val="16"/>
              </w:rPr>
              <w:t xml:space="preserve">  [page ] </w:t>
            </w:r>
            <w:r w:rsidRPr="009327D7">
              <w:rPr>
                <w:sz w:val="16"/>
              </w:rPr>
              <w:fldChar w:fldCharType="begin"/>
            </w:r>
            <w:r w:rsidRPr="009327D7">
              <w:rPr>
                <w:sz w:val="16"/>
              </w:rPr>
              <w:instrText xml:space="preserve"> PAGEREF unique_20 </w:instrText>
            </w:r>
            <w:r w:rsidRPr="009327D7">
              <w:rPr>
                <w:sz w:val="16"/>
              </w:rPr>
              <w:fldChar w:fldCharType="separate"/>
            </w:r>
            <w:r>
              <w:rPr>
                <w:noProof/>
                <w:sz w:val="16"/>
              </w:rPr>
              <w:t>18</w:t>
            </w:r>
            <w:r w:rsidRPr="009327D7">
              <w:rPr>
                <w:sz w:val="16"/>
              </w:rPr>
              <w:fldChar w:fldCharType="end"/>
            </w:r>
          </w:p>
        </w:tc>
        <w:tc>
          <w:tcPr>
            <w:tcW w:w="0" w:type="auto"/>
          </w:tcPr>
          <w:p w14:paraId="50B8385F" w14:textId="77777777" w:rsidR="00C6136C" w:rsidRPr="009327D7" w:rsidRDefault="009327D7">
            <w:pPr>
              <w:rPr>
                <w:sz w:val="16"/>
              </w:rPr>
            </w:pPr>
            <w:r w:rsidRPr="009327D7">
              <w:rPr>
                <w:sz w:val="16"/>
              </w:rPr>
              <w:t>Data Migration Status app</w:t>
            </w:r>
          </w:p>
        </w:tc>
        <w:tc>
          <w:tcPr>
            <w:tcW w:w="0" w:type="auto"/>
          </w:tcPr>
          <w:p w14:paraId="46576AE7" w14:textId="77777777" w:rsidR="00C6136C" w:rsidRPr="009327D7" w:rsidRDefault="009327D7">
            <w:pPr>
              <w:rPr>
                <w:sz w:val="16"/>
              </w:rPr>
            </w:pPr>
            <w:r w:rsidRPr="009327D7">
              <w:rPr>
                <w:sz w:val="16"/>
              </w:rPr>
              <w:t xml:space="preserve">This section describes how you use the </w:t>
            </w:r>
            <w:r w:rsidRPr="009327D7">
              <w:rPr>
                <w:rStyle w:val="screenelement"/>
                <w:sz w:val="16"/>
              </w:rPr>
              <w:t>Data Migration Status</w:t>
            </w:r>
            <w:r w:rsidRPr="009327D7">
              <w:rPr>
                <w:sz w:val="16"/>
              </w:rPr>
              <w:t xml:space="preserve"> </w:t>
            </w:r>
            <w:r w:rsidRPr="009327D7">
              <w:rPr>
                <w:rStyle w:val="CourierNew"/>
                <w:sz w:val="16"/>
              </w:rPr>
              <w:t>(F3280)</w:t>
            </w:r>
            <w:r w:rsidRPr="009327D7">
              <w:rPr>
                <w:sz w:val="16"/>
              </w:rPr>
              <w:t xml:space="preserve"> app to check the status of your migration projects and objects.</w:t>
            </w:r>
          </w:p>
        </w:tc>
        <w:tc>
          <w:tcPr>
            <w:tcW w:w="0" w:type="auto"/>
          </w:tcPr>
          <w:p w14:paraId="22AD0A51" w14:textId="77777777" w:rsidR="00C6136C" w:rsidRPr="009327D7" w:rsidRDefault="009327D7">
            <w:pPr>
              <w:rPr>
                <w:sz w:val="16"/>
              </w:rPr>
            </w:pPr>
            <w:r w:rsidRPr="009327D7">
              <w:rPr>
                <w:sz w:val="16"/>
              </w:rPr>
              <w:t>You are up-to-date with the status of your migration projects and objects. Necessary changes in migration projects can then be made.</w:t>
            </w:r>
          </w:p>
        </w:tc>
      </w:tr>
      <w:tr w:rsidR="00C6136C" w:rsidRPr="009327D7" w14:paraId="3458EE54" w14:textId="77777777" w:rsidTr="009327D7">
        <w:tc>
          <w:tcPr>
            <w:tcW w:w="0" w:type="auto"/>
          </w:tcPr>
          <w:p w14:paraId="18904A09" w14:textId="6D0DD6C0" w:rsidR="00C6136C" w:rsidRPr="009327D7" w:rsidRDefault="009327D7">
            <w:pPr>
              <w:rPr>
                <w:sz w:val="16"/>
              </w:rPr>
            </w:pPr>
            <w:hyperlink r:id="rId30" w:history="1">
              <w:r w:rsidRPr="009327D7">
                <w:rPr>
                  <w:sz w:val="16"/>
                </w:rPr>
                <w:t>Validate Imported Data</w:t>
              </w:r>
            </w:hyperlink>
            <w:r w:rsidRPr="009327D7">
              <w:rPr>
                <w:sz w:val="16"/>
              </w:rPr>
              <w:t xml:space="preserve">  [page ] </w:t>
            </w:r>
            <w:r w:rsidRPr="009327D7">
              <w:rPr>
                <w:sz w:val="16"/>
              </w:rPr>
              <w:fldChar w:fldCharType="begin"/>
            </w:r>
            <w:r w:rsidRPr="009327D7">
              <w:rPr>
                <w:sz w:val="16"/>
              </w:rPr>
              <w:instrText xml:space="preserve"> PAGEREF unique_21 </w:instrText>
            </w:r>
            <w:r w:rsidRPr="009327D7">
              <w:rPr>
                <w:sz w:val="16"/>
              </w:rPr>
              <w:fldChar w:fldCharType="separate"/>
            </w:r>
            <w:r>
              <w:rPr>
                <w:noProof/>
                <w:sz w:val="16"/>
              </w:rPr>
              <w:t>20</w:t>
            </w:r>
            <w:r w:rsidRPr="009327D7">
              <w:rPr>
                <w:sz w:val="16"/>
              </w:rPr>
              <w:fldChar w:fldCharType="end"/>
            </w:r>
          </w:p>
        </w:tc>
        <w:tc>
          <w:tcPr>
            <w:tcW w:w="0" w:type="auto"/>
          </w:tcPr>
          <w:p w14:paraId="7274E933" w14:textId="77777777" w:rsidR="00C6136C" w:rsidRPr="009327D7" w:rsidRDefault="009327D7">
            <w:pPr>
              <w:rPr>
                <w:sz w:val="16"/>
              </w:rPr>
            </w:pPr>
            <w:r w:rsidRPr="009327D7">
              <w:rPr>
                <w:sz w:val="16"/>
              </w:rPr>
              <w:t>SAP Fiori launchpad</w:t>
            </w:r>
          </w:p>
        </w:tc>
        <w:tc>
          <w:tcPr>
            <w:tcW w:w="0" w:type="auto"/>
          </w:tcPr>
          <w:p w14:paraId="0A2330A2" w14:textId="77777777" w:rsidR="00C6136C" w:rsidRPr="009327D7" w:rsidRDefault="009327D7">
            <w:pPr>
              <w:rPr>
                <w:sz w:val="16"/>
              </w:rPr>
            </w:pPr>
            <w:r w:rsidRPr="009327D7">
              <w:rPr>
                <w:sz w:val="16"/>
              </w:rPr>
              <w:t>This section describes how you validate completeness and correctness of the migrated data in the target system using corresponding business functions.</w:t>
            </w:r>
          </w:p>
        </w:tc>
        <w:tc>
          <w:tcPr>
            <w:tcW w:w="0" w:type="auto"/>
          </w:tcPr>
          <w:p w14:paraId="030D67EF" w14:textId="77777777" w:rsidR="00C6136C" w:rsidRPr="009327D7" w:rsidRDefault="009327D7">
            <w:pPr>
              <w:rPr>
                <w:sz w:val="16"/>
              </w:rPr>
            </w:pPr>
            <w:r w:rsidRPr="009327D7">
              <w:rPr>
                <w:sz w:val="16"/>
              </w:rPr>
              <w:t>All data from the staging table can be found in the corresponding business functions.</w:t>
            </w:r>
          </w:p>
        </w:tc>
      </w:tr>
    </w:tbl>
    <w:p w14:paraId="52BBD054" w14:textId="77777777" w:rsidR="00C6136C" w:rsidRDefault="009327D7">
      <w:pPr>
        <w:pStyle w:val="Heading1"/>
      </w:pPr>
      <w:bookmarkStart w:id="32" w:name="unique_22"/>
      <w:bookmarkStart w:id="33" w:name="_Toc232841880"/>
      <w:r>
        <w:t>Test Procedures</w:t>
      </w:r>
      <w:bookmarkEnd w:id="32"/>
      <w:bookmarkEnd w:id="33"/>
    </w:p>
    <w:p w14:paraId="0A33FFC2" w14:textId="77777777" w:rsidR="00C6136C" w:rsidRDefault="009327D7">
      <w:r>
        <w:t xml:space="preserve">This </w:t>
      </w:r>
      <w:r>
        <w:t>section describes test procedures for each process step that belongs to this scope item.</w:t>
      </w:r>
    </w:p>
    <w:p w14:paraId="07E775C5" w14:textId="77777777" w:rsidR="00C6136C" w:rsidRDefault="009327D7">
      <w:pPr>
        <w:pStyle w:val="Heading2"/>
      </w:pPr>
      <w:bookmarkStart w:id="34" w:name="unique_15"/>
      <w:bookmarkStart w:id="35" w:name="_Toc232841881"/>
      <w:r>
        <w:t>Start the SAP S/4HANA Migration Cockpit</w:t>
      </w:r>
      <w:bookmarkEnd w:id="34"/>
      <w:bookmarkEnd w:id="35"/>
    </w:p>
    <w:p w14:paraId="559DB432" w14:textId="77777777" w:rsidR="00C6136C" w:rsidRDefault="009327D7">
      <w:pPr>
        <w:pStyle w:val="sectiontitle"/>
      </w:pPr>
      <w:r>
        <w:t>Test Administration</w:t>
      </w:r>
    </w:p>
    <w:p w14:paraId="1E16D3C2" w14:textId="77777777" w:rsidR="00C6136C" w:rsidRDefault="009327D7">
      <w:r>
        <w:t>Customer project: Fill in the project-specific parts.</w:t>
      </w:r>
    </w:p>
    <w:p w14:paraId="6CC67B09" w14:textId="77777777" w:rsidR="00C6136C" w:rsidRDefault="00C6136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6136C" w:rsidRPr="009327D7" w14:paraId="7C9BC5B5" w14:textId="77777777" w:rsidTr="009327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6B0601" w14:textId="77777777" w:rsidR="00C6136C" w:rsidRPr="009327D7" w:rsidRDefault="009327D7">
            <w:pPr>
              <w:rPr>
                <w:sz w:val="12"/>
              </w:rPr>
            </w:pPr>
            <w:r w:rsidRPr="009327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2000C" w14:textId="77777777" w:rsidR="00C6136C" w:rsidRPr="009327D7" w:rsidRDefault="009327D7">
            <w:pPr>
              <w:rPr>
                <w:sz w:val="12"/>
              </w:rPr>
            </w:pPr>
            <w:r w:rsidRPr="009327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58A23B" w14:textId="77777777" w:rsidR="00C6136C" w:rsidRPr="009327D7" w:rsidRDefault="009327D7">
            <w:pPr>
              <w:rPr>
                <w:sz w:val="12"/>
              </w:rPr>
            </w:pPr>
            <w:r w:rsidRPr="009327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46B0D" w14:textId="77777777" w:rsidR="009327D7" w:rsidRPr="009327D7" w:rsidRDefault="009327D7">
            <w:pPr>
              <w:rPr>
                <w:sz w:val="12"/>
              </w:rPr>
            </w:pPr>
          </w:p>
        </w:tc>
      </w:tr>
      <w:tr w:rsidR="00C6136C" w:rsidRPr="009327D7" w14:paraId="5C5379C2"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FCB7D9" w14:textId="77777777" w:rsidR="00C6136C" w:rsidRPr="009327D7" w:rsidRDefault="009327D7">
            <w:pPr>
              <w:rPr>
                <w:sz w:val="12"/>
              </w:rPr>
            </w:pPr>
            <w:r w:rsidRPr="009327D7">
              <w:rPr>
                <w:sz w:val="12"/>
              </w:rPr>
              <w:t xml:space="preserve">Tester </w:t>
            </w:r>
            <w:r w:rsidRPr="009327D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025ECDA"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FC4C21" w14:textId="77777777" w:rsidR="00C6136C" w:rsidRPr="009327D7" w:rsidRDefault="009327D7">
            <w:pPr>
              <w:rPr>
                <w:sz w:val="12"/>
              </w:rPr>
            </w:pPr>
            <w:r w:rsidRPr="009327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0134CD" w14:textId="77777777" w:rsidR="009327D7" w:rsidRPr="009327D7" w:rsidRDefault="009327D7">
            <w:pPr>
              <w:rPr>
                <w:sz w:val="12"/>
              </w:rPr>
            </w:pPr>
          </w:p>
        </w:tc>
      </w:tr>
      <w:tr w:rsidR="00C6136C" w:rsidRPr="009327D7" w14:paraId="5E4342C3"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72E6CA" w14:textId="77777777" w:rsidR="00C6136C" w:rsidRPr="009327D7" w:rsidRDefault="009327D7">
            <w:pPr>
              <w:rPr>
                <w:sz w:val="12"/>
              </w:rPr>
            </w:pPr>
            <w:r w:rsidRPr="009327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0C88A9"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3747E" w14:textId="77777777" w:rsidR="00C6136C" w:rsidRPr="009327D7" w:rsidRDefault="009327D7">
            <w:pPr>
              <w:rPr>
                <w:sz w:val="12"/>
              </w:rPr>
            </w:pPr>
            <w:r w:rsidRPr="009327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F8C8FC" w14:textId="77777777" w:rsidR="00C6136C" w:rsidRPr="009327D7" w:rsidRDefault="009327D7">
            <w:pPr>
              <w:rPr>
                <w:sz w:val="12"/>
              </w:rPr>
            </w:pPr>
            <w:r w:rsidRPr="009327D7">
              <w:rPr>
                <w:rStyle w:val="userinput"/>
                <w:sz w:val="12"/>
              </w:rPr>
              <w:t>&lt;State the Service Provider, Customer or Joint Service Provider and Customer&gt;</w:t>
            </w:r>
          </w:p>
        </w:tc>
      </w:tr>
    </w:tbl>
    <w:p w14:paraId="55651D29" w14:textId="77777777" w:rsidR="00C6136C" w:rsidRDefault="009327D7">
      <w:pPr>
        <w:pStyle w:val="sectiontitle"/>
      </w:pPr>
      <w:r>
        <w:t>Use</w:t>
      </w:r>
    </w:p>
    <w:p w14:paraId="231CA46F" w14:textId="77777777" w:rsidR="00C6136C" w:rsidRDefault="009327D7">
      <w:r>
        <w:t>This section describes how you start the SAP S/4HANA migration cockpit.</w:t>
      </w:r>
    </w:p>
    <w:p w14:paraId="1CDCF770" w14:textId="77777777" w:rsidR="00C6136C" w:rsidRDefault="009327D7">
      <w:pPr>
        <w:pStyle w:val="sectiontitle"/>
      </w:pPr>
      <w:r>
        <w:t>Procedure</w:t>
      </w:r>
    </w:p>
    <w:tbl>
      <w:tblPr>
        <w:tblStyle w:val="SAPStandardTable"/>
        <w:tblW w:w="5000" w:type="pct"/>
        <w:tblInd w:w="3" w:type="dxa"/>
        <w:tblLook w:val="0620" w:firstRow="1" w:lastRow="0" w:firstColumn="0" w:lastColumn="0" w:noHBand="1" w:noVBand="1"/>
      </w:tblPr>
      <w:tblGrid>
        <w:gridCol w:w="1253"/>
        <w:gridCol w:w="2473"/>
        <w:gridCol w:w="5878"/>
        <w:gridCol w:w="2402"/>
        <w:gridCol w:w="2298"/>
      </w:tblGrid>
      <w:tr w:rsidR="00C6136C" w:rsidRPr="009327D7" w14:paraId="2C2ADD29"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640D579B" w14:textId="77777777" w:rsidR="00C6136C" w:rsidRPr="009327D7" w:rsidRDefault="009327D7">
            <w:pPr>
              <w:pStyle w:val="boldparagraph"/>
              <w:rPr>
                <w:sz w:val="16"/>
              </w:rPr>
            </w:pPr>
            <w:r w:rsidRPr="009327D7">
              <w:rPr>
                <w:sz w:val="16"/>
              </w:rPr>
              <w:t>Test Step #</w:t>
            </w:r>
          </w:p>
        </w:tc>
        <w:tc>
          <w:tcPr>
            <w:tcW w:w="0" w:type="auto"/>
          </w:tcPr>
          <w:p w14:paraId="6EE6BFEE" w14:textId="77777777" w:rsidR="00C6136C" w:rsidRPr="009327D7" w:rsidRDefault="009327D7">
            <w:pPr>
              <w:pStyle w:val="boldparagraph"/>
              <w:rPr>
                <w:sz w:val="16"/>
              </w:rPr>
            </w:pPr>
            <w:r w:rsidRPr="009327D7">
              <w:rPr>
                <w:sz w:val="16"/>
              </w:rPr>
              <w:t>Test Step Name</w:t>
            </w:r>
          </w:p>
        </w:tc>
        <w:tc>
          <w:tcPr>
            <w:tcW w:w="0" w:type="auto"/>
          </w:tcPr>
          <w:p w14:paraId="255DF982" w14:textId="77777777" w:rsidR="00C6136C" w:rsidRPr="009327D7" w:rsidRDefault="009327D7">
            <w:pPr>
              <w:pStyle w:val="boldparagraph"/>
              <w:rPr>
                <w:sz w:val="16"/>
              </w:rPr>
            </w:pPr>
            <w:r w:rsidRPr="009327D7">
              <w:rPr>
                <w:sz w:val="16"/>
              </w:rPr>
              <w:t>Instruction</w:t>
            </w:r>
          </w:p>
        </w:tc>
        <w:tc>
          <w:tcPr>
            <w:tcW w:w="0" w:type="auto"/>
          </w:tcPr>
          <w:p w14:paraId="2139C75F" w14:textId="77777777" w:rsidR="00C6136C" w:rsidRPr="009327D7" w:rsidRDefault="009327D7">
            <w:pPr>
              <w:pStyle w:val="boldparagraph"/>
              <w:rPr>
                <w:sz w:val="16"/>
              </w:rPr>
            </w:pPr>
            <w:r w:rsidRPr="009327D7">
              <w:rPr>
                <w:sz w:val="16"/>
              </w:rPr>
              <w:t>Expected Result</w:t>
            </w:r>
          </w:p>
        </w:tc>
        <w:tc>
          <w:tcPr>
            <w:tcW w:w="0" w:type="auto"/>
          </w:tcPr>
          <w:p w14:paraId="40A24481" w14:textId="77777777" w:rsidR="00C6136C" w:rsidRPr="009327D7" w:rsidRDefault="009327D7">
            <w:pPr>
              <w:pStyle w:val="boldparagraph"/>
              <w:rPr>
                <w:sz w:val="16"/>
              </w:rPr>
            </w:pPr>
            <w:r w:rsidRPr="009327D7">
              <w:rPr>
                <w:sz w:val="16"/>
              </w:rPr>
              <w:t>Pass / Fail / Comment</w:t>
            </w:r>
          </w:p>
        </w:tc>
      </w:tr>
      <w:tr w:rsidR="00C6136C" w:rsidRPr="009327D7" w14:paraId="5446B42D" w14:textId="77777777" w:rsidTr="009327D7">
        <w:tc>
          <w:tcPr>
            <w:tcW w:w="0" w:type="auto"/>
          </w:tcPr>
          <w:p w14:paraId="03732EA3" w14:textId="77777777" w:rsidR="00C6136C" w:rsidRPr="009327D7" w:rsidRDefault="009327D7">
            <w:pPr>
              <w:rPr>
                <w:sz w:val="16"/>
              </w:rPr>
            </w:pPr>
            <w:r w:rsidRPr="009327D7">
              <w:rPr>
                <w:sz w:val="16"/>
              </w:rPr>
              <w:t>1</w:t>
            </w:r>
          </w:p>
        </w:tc>
        <w:tc>
          <w:tcPr>
            <w:tcW w:w="0" w:type="auto"/>
          </w:tcPr>
          <w:p w14:paraId="74D0D44A" w14:textId="77777777" w:rsidR="00C6136C" w:rsidRPr="009327D7" w:rsidRDefault="009327D7">
            <w:pPr>
              <w:rPr>
                <w:sz w:val="16"/>
              </w:rPr>
            </w:pPr>
            <w:r w:rsidRPr="009327D7">
              <w:rPr>
                <w:rStyle w:val="bold"/>
                <w:sz w:val="16"/>
              </w:rPr>
              <w:t>Start SAP Fiori launchpad</w:t>
            </w:r>
          </w:p>
        </w:tc>
        <w:tc>
          <w:tcPr>
            <w:tcW w:w="0" w:type="auto"/>
          </w:tcPr>
          <w:p w14:paraId="0A6D1A1D" w14:textId="77777777" w:rsidR="00C6136C" w:rsidRPr="009327D7" w:rsidRDefault="009327D7">
            <w:pPr>
              <w:rPr>
                <w:sz w:val="16"/>
              </w:rPr>
            </w:pPr>
            <w:r w:rsidRPr="009327D7">
              <w:rPr>
                <w:sz w:val="16"/>
              </w:rPr>
              <w:t>Log on to your SAP S/4HANA Cloud Public Edition system.</w:t>
            </w:r>
          </w:p>
        </w:tc>
        <w:tc>
          <w:tcPr>
            <w:tcW w:w="0" w:type="auto"/>
          </w:tcPr>
          <w:p w14:paraId="168F8E7F" w14:textId="77777777" w:rsidR="00C6136C" w:rsidRPr="009327D7" w:rsidRDefault="009327D7">
            <w:pPr>
              <w:rPr>
                <w:sz w:val="16"/>
              </w:rPr>
            </w:pPr>
            <w:r w:rsidRPr="009327D7">
              <w:rPr>
                <w:sz w:val="16"/>
              </w:rPr>
              <w:t xml:space="preserve">The </w:t>
            </w:r>
            <w:r w:rsidRPr="009327D7">
              <w:rPr>
                <w:rStyle w:val="screenelement"/>
                <w:sz w:val="16"/>
              </w:rPr>
              <w:t>Home</w:t>
            </w:r>
            <w:r w:rsidRPr="009327D7">
              <w:rPr>
                <w:sz w:val="16"/>
              </w:rPr>
              <w:t xml:space="preserve"> page appears.</w:t>
            </w:r>
          </w:p>
        </w:tc>
        <w:tc>
          <w:tcPr>
            <w:tcW w:w="0" w:type="auto"/>
          </w:tcPr>
          <w:p w14:paraId="1C5A6E50" w14:textId="77777777" w:rsidR="00C6136C" w:rsidRPr="009327D7" w:rsidRDefault="00C6136C">
            <w:pPr>
              <w:rPr>
                <w:sz w:val="16"/>
              </w:rPr>
            </w:pPr>
          </w:p>
        </w:tc>
      </w:tr>
      <w:tr w:rsidR="00C6136C" w:rsidRPr="009327D7" w14:paraId="4FEE8021" w14:textId="77777777" w:rsidTr="009327D7">
        <w:tc>
          <w:tcPr>
            <w:tcW w:w="0" w:type="auto"/>
          </w:tcPr>
          <w:p w14:paraId="377AF645" w14:textId="77777777" w:rsidR="00C6136C" w:rsidRPr="009327D7" w:rsidRDefault="009327D7">
            <w:pPr>
              <w:rPr>
                <w:sz w:val="16"/>
              </w:rPr>
            </w:pPr>
            <w:r w:rsidRPr="009327D7">
              <w:rPr>
                <w:sz w:val="16"/>
              </w:rPr>
              <w:t>2</w:t>
            </w:r>
          </w:p>
        </w:tc>
        <w:tc>
          <w:tcPr>
            <w:tcW w:w="0" w:type="auto"/>
          </w:tcPr>
          <w:p w14:paraId="03467955" w14:textId="77777777" w:rsidR="00C6136C" w:rsidRPr="009327D7" w:rsidRDefault="009327D7">
            <w:pPr>
              <w:rPr>
                <w:sz w:val="16"/>
              </w:rPr>
            </w:pPr>
            <w:r w:rsidRPr="009327D7">
              <w:rPr>
                <w:rStyle w:val="bold"/>
                <w:sz w:val="16"/>
              </w:rPr>
              <w:t>Open Migration Cockpit</w:t>
            </w:r>
          </w:p>
        </w:tc>
        <w:tc>
          <w:tcPr>
            <w:tcW w:w="0" w:type="auto"/>
          </w:tcPr>
          <w:p w14:paraId="41A95133" w14:textId="77777777" w:rsidR="00C6136C" w:rsidRPr="009327D7" w:rsidRDefault="009327D7">
            <w:pPr>
              <w:rPr>
                <w:sz w:val="16"/>
              </w:rPr>
            </w:pPr>
            <w:r w:rsidRPr="009327D7">
              <w:rPr>
                <w:sz w:val="16"/>
              </w:rPr>
              <w:t xml:space="preserve">Choose the </w:t>
            </w:r>
            <w:r w:rsidRPr="009327D7">
              <w:rPr>
                <w:rStyle w:val="screenelement"/>
                <w:sz w:val="16"/>
              </w:rPr>
              <w:t>Migrate Your Data</w:t>
            </w:r>
            <w:r w:rsidRPr="009327D7">
              <w:rPr>
                <w:sz w:val="16"/>
              </w:rPr>
              <w:t xml:space="preserve"> - </w:t>
            </w:r>
            <w:r w:rsidRPr="009327D7">
              <w:rPr>
                <w:rStyle w:val="screenelement"/>
                <w:sz w:val="16"/>
              </w:rPr>
              <w:t>Migration Cockpit</w:t>
            </w:r>
            <w:r w:rsidRPr="009327D7">
              <w:rPr>
                <w:sz w:val="16"/>
              </w:rPr>
              <w:t xml:space="preserve"> </w:t>
            </w:r>
            <w:r w:rsidRPr="009327D7">
              <w:rPr>
                <w:rStyle w:val="CourierNew"/>
                <w:sz w:val="16"/>
              </w:rPr>
              <w:t>(F3473)</w:t>
            </w:r>
            <w:r w:rsidRPr="009327D7">
              <w:rPr>
                <w:sz w:val="16"/>
              </w:rPr>
              <w:t xml:space="preserve"> tile.</w:t>
            </w:r>
          </w:p>
        </w:tc>
        <w:tc>
          <w:tcPr>
            <w:tcW w:w="0" w:type="auto"/>
          </w:tcPr>
          <w:p w14:paraId="179CE886" w14:textId="77777777" w:rsidR="00C6136C" w:rsidRPr="009327D7" w:rsidRDefault="00C6136C">
            <w:pPr>
              <w:rPr>
                <w:sz w:val="16"/>
              </w:rPr>
            </w:pPr>
          </w:p>
        </w:tc>
        <w:tc>
          <w:tcPr>
            <w:tcW w:w="0" w:type="auto"/>
          </w:tcPr>
          <w:p w14:paraId="799122BC" w14:textId="77777777" w:rsidR="00C6136C" w:rsidRPr="009327D7" w:rsidRDefault="00C6136C">
            <w:pPr>
              <w:rPr>
                <w:sz w:val="16"/>
              </w:rPr>
            </w:pPr>
          </w:p>
        </w:tc>
      </w:tr>
    </w:tbl>
    <w:p w14:paraId="0BB65951" w14:textId="77777777" w:rsidR="00C6136C" w:rsidRDefault="00C6136C"/>
    <w:tbl>
      <w:tblPr>
        <w:tblStyle w:val="SAPNote"/>
        <w:tblW w:w="4975" w:type="pct"/>
        <w:tblLook w:val="0600" w:firstRow="0" w:lastRow="0" w:firstColumn="0" w:lastColumn="0" w:noHBand="1" w:noVBand="1"/>
      </w:tblPr>
      <w:tblGrid>
        <w:gridCol w:w="14195"/>
      </w:tblGrid>
      <w:tr w:rsidR="00C6136C" w14:paraId="5EA00EA5" w14:textId="77777777" w:rsidTr="009327D7">
        <w:tc>
          <w:tcPr>
            <w:tcW w:w="0" w:type="auto"/>
          </w:tcPr>
          <w:p w14:paraId="6D8D3E68" w14:textId="77777777" w:rsidR="00C6136C" w:rsidRDefault="009327D7">
            <w:r>
              <w:rPr>
                <w:rStyle w:val="bold"/>
              </w:rPr>
              <w:t xml:space="preserve">Note </w:t>
            </w:r>
            <w:r>
              <w:t xml:space="preserve">For more information on the SAP S/4HANA migration cockpit in SAP S/4HANA Cloud Public Edition, see the </w:t>
            </w:r>
            <w:hyperlink r:id="rId31" w:history="1">
              <w:r>
                <w:rPr>
                  <w:rStyle w:val="underline"/>
                </w:rPr>
                <w:t>product assistance on SAP Help Portal</w:t>
              </w:r>
            </w:hyperlink>
            <w:r>
              <w:t>.</w:t>
            </w:r>
          </w:p>
        </w:tc>
      </w:tr>
    </w:tbl>
    <w:p w14:paraId="3D5EBB50" w14:textId="77777777" w:rsidR="00C6136C" w:rsidRDefault="009327D7">
      <w:pPr>
        <w:pStyle w:val="sectiontitle"/>
      </w:pPr>
      <w:r>
        <w:t>Result</w:t>
      </w:r>
    </w:p>
    <w:p w14:paraId="7644D110" w14:textId="77777777" w:rsidR="00C6136C" w:rsidRDefault="009327D7">
      <w:r>
        <w:t xml:space="preserve">The </w:t>
      </w:r>
      <w:r>
        <w:rPr>
          <w:rStyle w:val="screenelement"/>
        </w:rPr>
        <w:t>Migrate Your Data</w:t>
      </w:r>
      <w:r>
        <w:t xml:space="preserve"> home screen appears.</w:t>
      </w:r>
    </w:p>
    <w:p w14:paraId="49154D52" w14:textId="77777777" w:rsidR="00C6136C" w:rsidRDefault="009327D7">
      <w:pPr>
        <w:pStyle w:val="Heading2"/>
      </w:pPr>
      <w:bookmarkStart w:id="36" w:name="unique_16"/>
      <w:bookmarkStart w:id="37" w:name="_Toc232841882"/>
      <w:r>
        <w:t>Create Migration Project</w:t>
      </w:r>
      <w:bookmarkEnd w:id="36"/>
      <w:bookmarkEnd w:id="37"/>
    </w:p>
    <w:p w14:paraId="51441C07" w14:textId="77777777" w:rsidR="00C6136C" w:rsidRDefault="009327D7">
      <w:pPr>
        <w:pStyle w:val="sectiontitle"/>
      </w:pPr>
      <w:r>
        <w:t>Test Administration</w:t>
      </w:r>
    </w:p>
    <w:p w14:paraId="3CF41F32" w14:textId="77777777" w:rsidR="00C6136C" w:rsidRDefault="009327D7">
      <w:r>
        <w:t>Customer project: Fill in the project-specific parts.</w:t>
      </w:r>
    </w:p>
    <w:p w14:paraId="7C5D9528" w14:textId="77777777" w:rsidR="00C6136C" w:rsidRDefault="00C6136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6136C" w:rsidRPr="009327D7" w14:paraId="4A5ECE3A" w14:textId="77777777" w:rsidTr="009327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301120" w14:textId="77777777" w:rsidR="00C6136C" w:rsidRPr="009327D7" w:rsidRDefault="009327D7">
            <w:pPr>
              <w:rPr>
                <w:sz w:val="12"/>
              </w:rPr>
            </w:pPr>
            <w:r w:rsidRPr="009327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0DBA30" w14:textId="77777777" w:rsidR="00C6136C" w:rsidRPr="009327D7" w:rsidRDefault="009327D7">
            <w:pPr>
              <w:rPr>
                <w:sz w:val="12"/>
              </w:rPr>
            </w:pPr>
            <w:r w:rsidRPr="009327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AC9ACE" w14:textId="77777777" w:rsidR="00C6136C" w:rsidRPr="009327D7" w:rsidRDefault="009327D7">
            <w:pPr>
              <w:rPr>
                <w:sz w:val="12"/>
              </w:rPr>
            </w:pPr>
            <w:r w:rsidRPr="009327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BA2BC" w14:textId="77777777" w:rsidR="009327D7" w:rsidRPr="009327D7" w:rsidRDefault="009327D7">
            <w:pPr>
              <w:rPr>
                <w:sz w:val="12"/>
              </w:rPr>
            </w:pPr>
          </w:p>
        </w:tc>
      </w:tr>
      <w:tr w:rsidR="00C6136C" w:rsidRPr="009327D7" w14:paraId="071CB2C5"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A6F4C" w14:textId="77777777" w:rsidR="00C6136C" w:rsidRPr="009327D7" w:rsidRDefault="009327D7">
            <w:pPr>
              <w:rPr>
                <w:sz w:val="12"/>
              </w:rPr>
            </w:pPr>
            <w:r w:rsidRPr="009327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2C837D"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BD13D3" w14:textId="77777777" w:rsidR="00C6136C" w:rsidRPr="009327D7" w:rsidRDefault="009327D7">
            <w:pPr>
              <w:rPr>
                <w:sz w:val="12"/>
              </w:rPr>
            </w:pPr>
            <w:r w:rsidRPr="009327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AE4F15" w14:textId="77777777" w:rsidR="009327D7" w:rsidRPr="009327D7" w:rsidRDefault="009327D7">
            <w:pPr>
              <w:rPr>
                <w:sz w:val="12"/>
              </w:rPr>
            </w:pPr>
          </w:p>
        </w:tc>
      </w:tr>
      <w:tr w:rsidR="00C6136C" w:rsidRPr="009327D7" w14:paraId="5B6CC39D"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02F6BF" w14:textId="77777777" w:rsidR="00C6136C" w:rsidRPr="009327D7" w:rsidRDefault="009327D7">
            <w:pPr>
              <w:rPr>
                <w:sz w:val="12"/>
              </w:rPr>
            </w:pPr>
            <w:r w:rsidRPr="009327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C0ECA8"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43B8D5" w14:textId="77777777" w:rsidR="00C6136C" w:rsidRPr="009327D7" w:rsidRDefault="009327D7">
            <w:pPr>
              <w:rPr>
                <w:sz w:val="12"/>
              </w:rPr>
            </w:pPr>
            <w:r w:rsidRPr="009327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168803" w14:textId="77777777" w:rsidR="00C6136C" w:rsidRPr="009327D7" w:rsidRDefault="009327D7">
            <w:pPr>
              <w:rPr>
                <w:sz w:val="12"/>
              </w:rPr>
            </w:pPr>
            <w:r w:rsidRPr="009327D7">
              <w:rPr>
                <w:rStyle w:val="userinput"/>
                <w:sz w:val="12"/>
              </w:rPr>
              <w:t xml:space="preserve">&lt;State the Service Provider, </w:t>
            </w:r>
            <w:r w:rsidRPr="009327D7">
              <w:rPr>
                <w:rStyle w:val="userinput"/>
                <w:sz w:val="12"/>
              </w:rPr>
              <w:t>Customer or Joint Service Provider and Customer&gt;</w:t>
            </w:r>
          </w:p>
        </w:tc>
      </w:tr>
    </w:tbl>
    <w:p w14:paraId="769946C8" w14:textId="77777777" w:rsidR="00C6136C" w:rsidRDefault="009327D7">
      <w:pPr>
        <w:pStyle w:val="sectiontitle"/>
      </w:pPr>
      <w:r>
        <w:t>Use</w:t>
      </w:r>
    </w:p>
    <w:p w14:paraId="713D644F" w14:textId="77777777" w:rsidR="00C6136C" w:rsidRDefault="009327D7">
      <w:r>
        <w:t>This section describes how you create a migration project in the migration cockpit.</w:t>
      </w:r>
    </w:p>
    <w:p w14:paraId="5B3E1C10" w14:textId="77777777" w:rsidR="00C6136C" w:rsidRDefault="009327D7">
      <w:pPr>
        <w:pStyle w:val="sectiontitle"/>
      </w:pPr>
      <w:r>
        <w:t>Procedure</w:t>
      </w:r>
    </w:p>
    <w:tbl>
      <w:tblPr>
        <w:tblStyle w:val="SAPStandardTable"/>
        <w:tblW w:w="5000" w:type="pct"/>
        <w:tblInd w:w="3" w:type="dxa"/>
        <w:tblLook w:val="0620" w:firstRow="1" w:lastRow="0" w:firstColumn="0" w:lastColumn="0" w:noHBand="1" w:noVBand="1"/>
      </w:tblPr>
      <w:tblGrid>
        <w:gridCol w:w="679"/>
        <w:gridCol w:w="1500"/>
        <w:gridCol w:w="9098"/>
        <w:gridCol w:w="1996"/>
        <w:gridCol w:w="1031"/>
      </w:tblGrid>
      <w:tr w:rsidR="00C6136C" w:rsidRPr="009327D7" w14:paraId="0C1D8D35"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78C78B45" w14:textId="77777777" w:rsidR="00C6136C" w:rsidRPr="009327D7" w:rsidRDefault="009327D7">
            <w:pPr>
              <w:pStyle w:val="boldparagraph"/>
              <w:rPr>
                <w:sz w:val="16"/>
              </w:rPr>
            </w:pPr>
            <w:r w:rsidRPr="009327D7">
              <w:rPr>
                <w:sz w:val="16"/>
              </w:rPr>
              <w:t>Test Step #</w:t>
            </w:r>
          </w:p>
        </w:tc>
        <w:tc>
          <w:tcPr>
            <w:tcW w:w="0" w:type="auto"/>
          </w:tcPr>
          <w:p w14:paraId="1A36C0C4" w14:textId="77777777" w:rsidR="00C6136C" w:rsidRPr="009327D7" w:rsidRDefault="009327D7">
            <w:pPr>
              <w:pStyle w:val="boldparagraph"/>
              <w:rPr>
                <w:sz w:val="16"/>
              </w:rPr>
            </w:pPr>
            <w:r w:rsidRPr="009327D7">
              <w:rPr>
                <w:sz w:val="16"/>
              </w:rPr>
              <w:t>Test Step Name</w:t>
            </w:r>
          </w:p>
        </w:tc>
        <w:tc>
          <w:tcPr>
            <w:tcW w:w="0" w:type="auto"/>
          </w:tcPr>
          <w:p w14:paraId="418DEBDB" w14:textId="77777777" w:rsidR="00C6136C" w:rsidRPr="009327D7" w:rsidRDefault="009327D7">
            <w:pPr>
              <w:pStyle w:val="boldparagraph"/>
              <w:rPr>
                <w:sz w:val="16"/>
              </w:rPr>
            </w:pPr>
            <w:r w:rsidRPr="009327D7">
              <w:rPr>
                <w:sz w:val="16"/>
              </w:rPr>
              <w:t>Instruction</w:t>
            </w:r>
          </w:p>
        </w:tc>
        <w:tc>
          <w:tcPr>
            <w:tcW w:w="0" w:type="auto"/>
          </w:tcPr>
          <w:p w14:paraId="7C9E036D" w14:textId="77777777" w:rsidR="00C6136C" w:rsidRPr="009327D7" w:rsidRDefault="009327D7">
            <w:pPr>
              <w:pStyle w:val="boldparagraph"/>
              <w:rPr>
                <w:sz w:val="16"/>
              </w:rPr>
            </w:pPr>
            <w:r w:rsidRPr="009327D7">
              <w:rPr>
                <w:sz w:val="16"/>
              </w:rPr>
              <w:t>Expected Result</w:t>
            </w:r>
          </w:p>
        </w:tc>
        <w:tc>
          <w:tcPr>
            <w:tcW w:w="0" w:type="auto"/>
          </w:tcPr>
          <w:p w14:paraId="54F668C1" w14:textId="77777777" w:rsidR="00C6136C" w:rsidRPr="009327D7" w:rsidRDefault="009327D7">
            <w:pPr>
              <w:pStyle w:val="boldparagraph"/>
              <w:rPr>
                <w:sz w:val="16"/>
              </w:rPr>
            </w:pPr>
            <w:r w:rsidRPr="009327D7">
              <w:rPr>
                <w:sz w:val="16"/>
              </w:rPr>
              <w:t>Pass / Fail / Comment</w:t>
            </w:r>
          </w:p>
        </w:tc>
      </w:tr>
      <w:tr w:rsidR="00C6136C" w:rsidRPr="009327D7" w14:paraId="3F038366" w14:textId="77777777" w:rsidTr="009327D7">
        <w:tc>
          <w:tcPr>
            <w:tcW w:w="0" w:type="auto"/>
          </w:tcPr>
          <w:p w14:paraId="64BEDC9B" w14:textId="77777777" w:rsidR="00C6136C" w:rsidRPr="009327D7" w:rsidRDefault="009327D7">
            <w:pPr>
              <w:rPr>
                <w:sz w:val="16"/>
              </w:rPr>
            </w:pPr>
            <w:r w:rsidRPr="009327D7">
              <w:rPr>
                <w:sz w:val="16"/>
              </w:rPr>
              <w:t>1</w:t>
            </w:r>
          </w:p>
        </w:tc>
        <w:tc>
          <w:tcPr>
            <w:tcW w:w="0" w:type="auto"/>
          </w:tcPr>
          <w:p w14:paraId="0922028D" w14:textId="77777777" w:rsidR="00C6136C" w:rsidRPr="009327D7" w:rsidRDefault="009327D7">
            <w:pPr>
              <w:rPr>
                <w:sz w:val="16"/>
              </w:rPr>
            </w:pPr>
            <w:r w:rsidRPr="009327D7">
              <w:rPr>
                <w:rStyle w:val="bold"/>
                <w:sz w:val="16"/>
              </w:rPr>
              <w:t>Create Migration Project</w:t>
            </w:r>
          </w:p>
        </w:tc>
        <w:tc>
          <w:tcPr>
            <w:tcW w:w="0" w:type="auto"/>
          </w:tcPr>
          <w:p w14:paraId="78C87F56" w14:textId="77777777" w:rsidR="00C6136C" w:rsidRPr="009327D7" w:rsidRDefault="009327D7">
            <w:pPr>
              <w:rPr>
                <w:sz w:val="16"/>
              </w:rPr>
            </w:pPr>
            <w:r w:rsidRPr="009327D7">
              <w:rPr>
                <w:sz w:val="16"/>
              </w:rPr>
              <w:t xml:space="preserve">Choose </w:t>
            </w:r>
            <w:r w:rsidRPr="009327D7">
              <w:rPr>
                <w:rStyle w:val="screenelement"/>
                <w:sz w:val="16"/>
              </w:rPr>
              <w:t>Create</w:t>
            </w:r>
            <w:r w:rsidRPr="009327D7">
              <w:rPr>
                <w:sz w:val="16"/>
              </w:rPr>
              <w:t xml:space="preserve"> on the </w:t>
            </w:r>
            <w:r w:rsidRPr="009327D7">
              <w:rPr>
                <w:rStyle w:val="screenelement"/>
                <w:sz w:val="16"/>
              </w:rPr>
              <w:t>Migration Projects</w:t>
            </w:r>
            <w:r w:rsidRPr="009327D7">
              <w:rPr>
                <w:sz w:val="16"/>
              </w:rPr>
              <w:t xml:space="preserve"> home screen.</w:t>
            </w:r>
          </w:p>
        </w:tc>
        <w:tc>
          <w:tcPr>
            <w:tcW w:w="0" w:type="auto"/>
          </w:tcPr>
          <w:p w14:paraId="3EC9F536" w14:textId="77777777" w:rsidR="00C6136C" w:rsidRPr="009327D7" w:rsidRDefault="009327D7">
            <w:pPr>
              <w:rPr>
                <w:sz w:val="16"/>
              </w:rPr>
            </w:pPr>
            <w:r w:rsidRPr="009327D7">
              <w:rPr>
                <w:sz w:val="16"/>
              </w:rPr>
              <w:t xml:space="preserve">The </w:t>
            </w:r>
            <w:r w:rsidRPr="009327D7">
              <w:rPr>
                <w:rStyle w:val="screenelement"/>
                <w:sz w:val="16"/>
              </w:rPr>
              <w:t>New Migration Project</w:t>
            </w:r>
            <w:r w:rsidRPr="009327D7">
              <w:rPr>
                <w:sz w:val="16"/>
              </w:rPr>
              <w:t xml:space="preserve"> dialog window appears.</w:t>
            </w:r>
          </w:p>
        </w:tc>
        <w:tc>
          <w:tcPr>
            <w:tcW w:w="0" w:type="auto"/>
          </w:tcPr>
          <w:p w14:paraId="64D0F2E7" w14:textId="77777777" w:rsidR="00C6136C" w:rsidRPr="009327D7" w:rsidRDefault="00C6136C">
            <w:pPr>
              <w:rPr>
                <w:sz w:val="16"/>
              </w:rPr>
            </w:pPr>
          </w:p>
        </w:tc>
      </w:tr>
      <w:tr w:rsidR="00C6136C" w:rsidRPr="009327D7" w14:paraId="6F0AB05D" w14:textId="77777777" w:rsidTr="009327D7">
        <w:tc>
          <w:tcPr>
            <w:tcW w:w="0" w:type="auto"/>
          </w:tcPr>
          <w:p w14:paraId="04D4C716" w14:textId="77777777" w:rsidR="00C6136C" w:rsidRPr="009327D7" w:rsidRDefault="009327D7">
            <w:pPr>
              <w:rPr>
                <w:sz w:val="16"/>
              </w:rPr>
            </w:pPr>
            <w:r w:rsidRPr="009327D7">
              <w:rPr>
                <w:sz w:val="16"/>
              </w:rPr>
              <w:t>2</w:t>
            </w:r>
          </w:p>
        </w:tc>
        <w:tc>
          <w:tcPr>
            <w:tcW w:w="0" w:type="auto"/>
          </w:tcPr>
          <w:p w14:paraId="71E64119" w14:textId="77777777" w:rsidR="00C6136C" w:rsidRPr="009327D7" w:rsidRDefault="009327D7">
            <w:pPr>
              <w:rPr>
                <w:sz w:val="16"/>
              </w:rPr>
            </w:pPr>
            <w:r w:rsidRPr="009327D7">
              <w:rPr>
                <w:rStyle w:val="bold"/>
                <w:sz w:val="16"/>
              </w:rPr>
              <w:t>Choose Settings for Migration Project</w:t>
            </w:r>
          </w:p>
        </w:tc>
        <w:tc>
          <w:tcPr>
            <w:tcW w:w="0" w:type="auto"/>
          </w:tcPr>
          <w:p w14:paraId="295C5F6F" w14:textId="77777777" w:rsidR="00C6136C" w:rsidRPr="009327D7" w:rsidRDefault="009327D7">
            <w:pPr>
              <w:rPr>
                <w:sz w:val="16"/>
              </w:rPr>
            </w:pPr>
            <w:r w:rsidRPr="009327D7">
              <w:rPr>
                <w:sz w:val="16"/>
              </w:rPr>
              <w:t xml:space="preserve">Make the required entry in the </w:t>
            </w:r>
            <w:r w:rsidRPr="009327D7">
              <w:rPr>
                <w:rStyle w:val="screenelement"/>
                <w:sz w:val="16"/>
              </w:rPr>
              <w:t>New Migration Project</w:t>
            </w:r>
            <w:r w:rsidRPr="009327D7">
              <w:rPr>
                <w:sz w:val="16"/>
              </w:rPr>
              <w:t xml:space="preserve"> dialog window:</w:t>
            </w:r>
          </w:p>
          <w:p w14:paraId="57C5E8D5" w14:textId="77777777" w:rsidR="00C6136C" w:rsidRPr="009327D7" w:rsidRDefault="009327D7">
            <w:pPr>
              <w:pStyle w:val="listpara1"/>
              <w:numPr>
                <w:ilvl w:val="0"/>
                <w:numId w:val="8"/>
              </w:numPr>
              <w:rPr>
                <w:sz w:val="16"/>
              </w:rPr>
            </w:pPr>
            <w:r w:rsidRPr="009327D7">
              <w:rPr>
                <w:rStyle w:val="screenelement"/>
                <w:sz w:val="16"/>
              </w:rPr>
              <w:t>Name:</w:t>
            </w:r>
          </w:p>
          <w:p w14:paraId="5E822678" w14:textId="77777777" w:rsidR="00C6136C" w:rsidRPr="009327D7" w:rsidRDefault="009327D7">
            <w:pPr>
              <w:pStyle w:val="listpara1"/>
              <w:rPr>
                <w:sz w:val="16"/>
              </w:rPr>
            </w:pPr>
            <w:r w:rsidRPr="009327D7">
              <w:rPr>
                <w:rStyle w:val="userinput"/>
                <w:sz w:val="16"/>
              </w:rPr>
              <w:t>Name of your migration project</w:t>
            </w:r>
            <w:r w:rsidRPr="009327D7">
              <w:rPr>
                <w:sz w:val="16"/>
              </w:rPr>
              <w:t>.</w:t>
            </w:r>
          </w:p>
          <w:p w14:paraId="420AA36F" w14:textId="77777777" w:rsidR="00C6136C" w:rsidRPr="009327D7" w:rsidRDefault="009327D7">
            <w:pPr>
              <w:pStyle w:val="listpara1"/>
              <w:numPr>
                <w:ilvl w:val="0"/>
                <w:numId w:val="3"/>
              </w:numPr>
              <w:rPr>
                <w:sz w:val="16"/>
              </w:rPr>
            </w:pPr>
            <w:r w:rsidRPr="009327D7">
              <w:rPr>
                <w:rStyle w:val="screenelement"/>
                <w:sz w:val="16"/>
              </w:rPr>
              <w:t>Mass Transfer ID:</w:t>
            </w:r>
          </w:p>
          <w:p w14:paraId="2D2CAAFF" w14:textId="77777777" w:rsidR="00C6136C" w:rsidRPr="009327D7" w:rsidRDefault="009327D7">
            <w:pPr>
              <w:pStyle w:val="listpara1"/>
              <w:rPr>
                <w:sz w:val="16"/>
              </w:rPr>
            </w:pPr>
            <w:r w:rsidRPr="009327D7">
              <w:rPr>
                <w:sz w:val="16"/>
              </w:rPr>
              <w:t>See note below this table.</w:t>
            </w:r>
          </w:p>
          <w:p w14:paraId="25A8D207" w14:textId="77777777" w:rsidR="00C6136C" w:rsidRPr="009327D7" w:rsidRDefault="009327D7">
            <w:pPr>
              <w:pStyle w:val="listpara1"/>
              <w:numPr>
                <w:ilvl w:val="0"/>
                <w:numId w:val="3"/>
              </w:numPr>
              <w:rPr>
                <w:sz w:val="16"/>
              </w:rPr>
            </w:pPr>
            <w:r w:rsidRPr="009327D7">
              <w:rPr>
                <w:rStyle w:val="screenelement"/>
                <w:sz w:val="16"/>
              </w:rPr>
              <w:t>Database Connection</w:t>
            </w:r>
            <w:r w:rsidRPr="009327D7">
              <w:rPr>
                <w:sz w:val="16"/>
              </w:rPr>
              <w:t>:</w:t>
            </w:r>
          </w:p>
          <w:p w14:paraId="588E24C4" w14:textId="77777777" w:rsidR="00C6136C" w:rsidRPr="009327D7" w:rsidRDefault="009327D7">
            <w:pPr>
              <w:pStyle w:val="listpara2"/>
              <w:numPr>
                <w:ilvl w:val="1"/>
                <w:numId w:val="3"/>
              </w:numPr>
              <w:rPr>
                <w:sz w:val="16"/>
              </w:rPr>
            </w:pPr>
            <w:r w:rsidRPr="009327D7">
              <w:rPr>
                <w:sz w:val="16"/>
              </w:rPr>
              <w:t xml:space="preserve">If you want to use staging tables that are located in the local ABAP schema, choose the option </w:t>
            </w:r>
            <w:r w:rsidRPr="009327D7">
              <w:rPr>
                <w:rStyle w:val="screenelement"/>
                <w:sz w:val="16"/>
              </w:rPr>
              <w:t>Local SAP S/4HANA Database Schema</w:t>
            </w:r>
            <w:r w:rsidRPr="009327D7">
              <w:rPr>
                <w:sz w:val="16"/>
              </w:rPr>
              <w:t>.</w:t>
            </w:r>
          </w:p>
          <w:p w14:paraId="60256551" w14:textId="77777777" w:rsidR="00C6136C" w:rsidRPr="009327D7" w:rsidRDefault="009327D7">
            <w:pPr>
              <w:pStyle w:val="listpara2"/>
              <w:numPr>
                <w:ilvl w:val="1"/>
                <w:numId w:val="3"/>
              </w:numPr>
              <w:rPr>
                <w:sz w:val="16"/>
              </w:rPr>
            </w:pPr>
            <w:r w:rsidRPr="009327D7">
              <w:rPr>
                <w:sz w:val="16"/>
              </w:rPr>
              <w:t xml:space="preserve">If you want to use files to fill the staging tables with data, choose the option </w:t>
            </w:r>
            <w:r w:rsidRPr="009327D7">
              <w:rPr>
                <w:rStyle w:val="screenelement"/>
                <w:sz w:val="16"/>
              </w:rPr>
              <w:t>Local SAP S/4HANA Database Schema</w:t>
            </w:r>
            <w:r w:rsidRPr="009327D7">
              <w:rPr>
                <w:sz w:val="16"/>
              </w:rPr>
              <w:t>. The system generates the staging tables in the internal schema of the SAP S/4HANA system.</w:t>
            </w:r>
          </w:p>
          <w:p w14:paraId="15ACC6C5" w14:textId="77777777" w:rsidR="00C6136C" w:rsidRPr="009327D7" w:rsidRDefault="009327D7">
            <w:pPr>
              <w:pStyle w:val="listpara2"/>
              <w:numPr>
                <w:ilvl w:val="1"/>
                <w:numId w:val="3"/>
              </w:numPr>
              <w:rPr>
                <w:sz w:val="16"/>
              </w:rPr>
            </w:pPr>
            <w:r w:rsidRPr="009327D7">
              <w:rPr>
                <w:sz w:val="16"/>
              </w:rPr>
              <w:t xml:space="preserve">If you want to use staging tables that are located in an SAP HANA schema that isn’t the local ABAP schema of your system, select the option </w:t>
            </w:r>
            <w:r w:rsidRPr="009327D7">
              <w:rPr>
                <w:rStyle w:val="screenelement"/>
                <w:sz w:val="16"/>
              </w:rPr>
              <w:t>Remote SAP HANA Database Schema</w:t>
            </w:r>
            <w:r w:rsidRPr="009327D7">
              <w:rPr>
                <w:sz w:val="16"/>
              </w:rPr>
              <w:t xml:space="preserve"> and enter a valid database connection to the staging system or choose one from the search help list.</w:t>
            </w:r>
          </w:p>
          <w:p w14:paraId="20522E16" w14:textId="77777777" w:rsidR="009327D7" w:rsidRPr="009327D7" w:rsidRDefault="009327D7">
            <w:pPr>
              <w:pStyle w:val="listpara1"/>
              <w:rPr>
                <w:sz w:val="16"/>
              </w:rPr>
            </w:pPr>
            <w:hyperlink r:id="rId32" w:history="1">
              <w:r w:rsidRPr="009327D7">
                <w:rPr>
                  <w:rStyle w:val="underline"/>
                  <w:sz w:val="16"/>
                </w:rPr>
                <w:t>See the product assistance for further information.</w:t>
              </w:r>
            </w:hyperlink>
          </w:p>
          <w:p w14:paraId="0BBED684" w14:textId="77777777" w:rsidR="00C6136C" w:rsidRPr="009327D7" w:rsidRDefault="009327D7">
            <w:pPr>
              <w:rPr>
                <w:sz w:val="16"/>
              </w:rPr>
            </w:pPr>
            <w:r w:rsidRPr="009327D7">
              <w:rPr>
                <w:sz w:val="16"/>
              </w:rPr>
              <w:t xml:space="preserve">After making the required entries, choose </w:t>
            </w:r>
            <w:r w:rsidRPr="009327D7">
              <w:rPr>
                <w:rStyle w:val="screenelement"/>
                <w:sz w:val="16"/>
              </w:rPr>
              <w:t>Step 2</w:t>
            </w:r>
            <w:r w:rsidRPr="009327D7">
              <w:rPr>
                <w:sz w:val="16"/>
              </w:rPr>
              <w:t>.</w:t>
            </w:r>
          </w:p>
        </w:tc>
        <w:tc>
          <w:tcPr>
            <w:tcW w:w="0" w:type="auto"/>
          </w:tcPr>
          <w:p w14:paraId="3338353C" w14:textId="77777777" w:rsidR="00C6136C" w:rsidRPr="009327D7" w:rsidRDefault="00C6136C">
            <w:pPr>
              <w:rPr>
                <w:sz w:val="16"/>
              </w:rPr>
            </w:pPr>
          </w:p>
        </w:tc>
        <w:tc>
          <w:tcPr>
            <w:tcW w:w="0" w:type="auto"/>
          </w:tcPr>
          <w:p w14:paraId="0E5F09E1" w14:textId="77777777" w:rsidR="00C6136C" w:rsidRPr="009327D7" w:rsidRDefault="00C6136C">
            <w:pPr>
              <w:rPr>
                <w:sz w:val="16"/>
              </w:rPr>
            </w:pPr>
          </w:p>
        </w:tc>
      </w:tr>
      <w:tr w:rsidR="00C6136C" w:rsidRPr="009327D7" w14:paraId="09C76DEE" w14:textId="77777777" w:rsidTr="009327D7">
        <w:tc>
          <w:tcPr>
            <w:tcW w:w="0" w:type="auto"/>
          </w:tcPr>
          <w:p w14:paraId="081CBF66" w14:textId="77777777" w:rsidR="00C6136C" w:rsidRPr="009327D7" w:rsidRDefault="009327D7">
            <w:pPr>
              <w:rPr>
                <w:sz w:val="16"/>
              </w:rPr>
            </w:pPr>
            <w:r w:rsidRPr="009327D7">
              <w:rPr>
                <w:sz w:val="16"/>
              </w:rPr>
              <w:t>3.</w:t>
            </w:r>
          </w:p>
        </w:tc>
        <w:tc>
          <w:tcPr>
            <w:tcW w:w="0" w:type="auto"/>
          </w:tcPr>
          <w:p w14:paraId="51E756D7" w14:textId="77777777" w:rsidR="00C6136C" w:rsidRPr="009327D7" w:rsidRDefault="009327D7">
            <w:pPr>
              <w:rPr>
                <w:sz w:val="16"/>
              </w:rPr>
            </w:pPr>
            <w:r w:rsidRPr="009327D7">
              <w:rPr>
                <w:rStyle w:val="bold"/>
                <w:sz w:val="16"/>
              </w:rPr>
              <w:t>Choose Migration Objects</w:t>
            </w:r>
          </w:p>
        </w:tc>
        <w:tc>
          <w:tcPr>
            <w:tcW w:w="0" w:type="auto"/>
          </w:tcPr>
          <w:p w14:paraId="32FB4515" w14:textId="77777777" w:rsidR="00C6136C" w:rsidRPr="009327D7" w:rsidRDefault="009327D7">
            <w:pPr>
              <w:rPr>
                <w:sz w:val="16"/>
              </w:rPr>
            </w:pPr>
            <w:r w:rsidRPr="009327D7">
              <w:rPr>
                <w:sz w:val="16"/>
              </w:rPr>
              <w:t xml:space="preserve">Choose all relevant migration objects for your project. Then, choose the arrow to add them to the </w:t>
            </w:r>
            <w:r w:rsidRPr="009327D7">
              <w:rPr>
                <w:rStyle w:val="screenelement"/>
                <w:sz w:val="16"/>
              </w:rPr>
              <w:t>Selected Migration Object</w:t>
            </w:r>
            <w:r w:rsidRPr="009327D7">
              <w:rPr>
                <w:sz w:val="16"/>
              </w:rPr>
              <w:t xml:space="preserve"> table on the right-hand side. When you’ve finished your selection, choose </w:t>
            </w:r>
            <w:r w:rsidRPr="009327D7">
              <w:rPr>
                <w:rStyle w:val="screenelement"/>
                <w:sz w:val="16"/>
              </w:rPr>
              <w:t>Review</w:t>
            </w:r>
            <w:r w:rsidRPr="009327D7">
              <w:rPr>
                <w:sz w:val="16"/>
              </w:rPr>
              <w:t>.</w:t>
            </w:r>
          </w:p>
        </w:tc>
        <w:tc>
          <w:tcPr>
            <w:tcW w:w="0" w:type="auto"/>
          </w:tcPr>
          <w:p w14:paraId="6C95FB56" w14:textId="77777777" w:rsidR="00C6136C" w:rsidRPr="009327D7" w:rsidRDefault="00C6136C">
            <w:pPr>
              <w:rPr>
                <w:sz w:val="16"/>
              </w:rPr>
            </w:pPr>
          </w:p>
        </w:tc>
        <w:tc>
          <w:tcPr>
            <w:tcW w:w="0" w:type="auto"/>
          </w:tcPr>
          <w:p w14:paraId="50D801BC" w14:textId="77777777" w:rsidR="00C6136C" w:rsidRPr="009327D7" w:rsidRDefault="00C6136C">
            <w:pPr>
              <w:rPr>
                <w:sz w:val="16"/>
              </w:rPr>
            </w:pPr>
          </w:p>
        </w:tc>
      </w:tr>
      <w:tr w:rsidR="00C6136C" w:rsidRPr="009327D7" w14:paraId="15EC2D6B" w14:textId="77777777" w:rsidTr="009327D7">
        <w:tc>
          <w:tcPr>
            <w:tcW w:w="0" w:type="auto"/>
          </w:tcPr>
          <w:p w14:paraId="42D0F4C4" w14:textId="77777777" w:rsidR="00C6136C" w:rsidRPr="009327D7" w:rsidRDefault="009327D7">
            <w:pPr>
              <w:rPr>
                <w:sz w:val="16"/>
              </w:rPr>
            </w:pPr>
            <w:r w:rsidRPr="009327D7">
              <w:rPr>
                <w:sz w:val="16"/>
              </w:rPr>
              <w:t>4</w:t>
            </w:r>
          </w:p>
        </w:tc>
        <w:tc>
          <w:tcPr>
            <w:tcW w:w="0" w:type="auto"/>
          </w:tcPr>
          <w:p w14:paraId="654ACA9C" w14:textId="77777777" w:rsidR="00C6136C" w:rsidRPr="009327D7" w:rsidRDefault="009327D7">
            <w:pPr>
              <w:rPr>
                <w:sz w:val="16"/>
              </w:rPr>
            </w:pPr>
            <w:r w:rsidRPr="009327D7">
              <w:rPr>
                <w:rStyle w:val="bold"/>
                <w:sz w:val="16"/>
              </w:rPr>
              <w:t>Add Dependent Objects (optional)</w:t>
            </w:r>
          </w:p>
        </w:tc>
        <w:tc>
          <w:tcPr>
            <w:tcW w:w="0" w:type="auto"/>
          </w:tcPr>
          <w:p w14:paraId="014BA07C" w14:textId="77777777" w:rsidR="009327D7" w:rsidRPr="009327D7" w:rsidRDefault="009327D7">
            <w:pPr>
              <w:rPr>
                <w:sz w:val="16"/>
              </w:rPr>
            </w:pPr>
            <w:r w:rsidRPr="009327D7">
              <w:rPr>
                <w:sz w:val="16"/>
              </w:rPr>
              <w:t xml:space="preserve">The system checks for dependent object and might ask you whether you want to add additional migration objects to your project. For more details, choose </w:t>
            </w:r>
            <w:r w:rsidRPr="009327D7">
              <w:rPr>
                <w:rStyle w:val="screenelement"/>
                <w:sz w:val="16"/>
              </w:rPr>
              <w:t>View Details</w:t>
            </w:r>
            <w:r w:rsidRPr="009327D7">
              <w:rPr>
                <w:sz w:val="16"/>
              </w:rPr>
              <w:t>.</w:t>
            </w:r>
          </w:p>
          <w:p w14:paraId="4D587868" w14:textId="77777777" w:rsidR="00C6136C" w:rsidRPr="009327D7" w:rsidRDefault="009327D7">
            <w:pPr>
              <w:rPr>
                <w:sz w:val="16"/>
              </w:rPr>
            </w:pPr>
            <w:r w:rsidRPr="009327D7">
              <w:rPr>
                <w:sz w:val="16"/>
              </w:rPr>
              <w:t xml:space="preserve">Choose </w:t>
            </w:r>
            <w:r w:rsidRPr="009327D7">
              <w:rPr>
                <w:rStyle w:val="screenelement"/>
                <w:sz w:val="16"/>
              </w:rPr>
              <w:t>Add</w:t>
            </w:r>
            <w:r w:rsidRPr="009327D7">
              <w:rPr>
                <w:sz w:val="16"/>
              </w:rPr>
              <w:t xml:space="preserve"> or </w:t>
            </w:r>
            <w:r w:rsidRPr="009327D7">
              <w:rPr>
                <w:rStyle w:val="screenelement"/>
                <w:sz w:val="16"/>
              </w:rPr>
              <w:t>Do Not Add</w:t>
            </w:r>
            <w:r w:rsidRPr="009327D7">
              <w:rPr>
                <w:sz w:val="16"/>
              </w:rPr>
              <w:t xml:space="preserve"> as required.</w:t>
            </w:r>
          </w:p>
        </w:tc>
        <w:tc>
          <w:tcPr>
            <w:tcW w:w="0" w:type="auto"/>
          </w:tcPr>
          <w:p w14:paraId="561012EF" w14:textId="77777777" w:rsidR="00C6136C" w:rsidRPr="009327D7" w:rsidRDefault="009327D7">
            <w:pPr>
              <w:rPr>
                <w:sz w:val="16"/>
              </w:rPr>
            </w:pPr>
            <w:r w:rsidRPr="009327D7">
              <w:rPr>
                <w:sz w:val="16"/>
              </w:rPr>
              <w:t>An overview page with your project settings is displayed.</w:t>
            </w:r>
          </w:p>
        </w:tc>
        <w:tc>
          <w:tcPr>
            <w:tcW w:w="0" w:type="auto"/>
          </w:tcPr>
          <w:p w14:paraId="41B3485F" w14:textId="77777777" w:rsidR="00C6136C" w:rsidRPr="009327D7" w:rsidRDefault="00C6136C">
            <w:pPr>
              <w:rPr>
                <w:sz w:val="16"/>
              </w:rPr>
            </w:pPr>
          </w:p>
        </w:tc>
      </w:tr>
      <w:tr w:rsidR="00C6136C" w:rsidRPr="009327D7" w14:paraId="36FE9C21" w14:textId="77777777" w:rsidTr="009327D7">
        <w:tc>
          <w:tcPr>
            <w:tcW w:w="0" w:type="auto"/>
          </w:tcPr>
          <w:p w14:paraId="20973199" w14:textId="77777777" w:rsidR="00C6136C" w:rsidRPr="009327D7" w:rsidRDefault="009327D7">
            <w:pPr>
              <w:rPr>
                <w:sz w:val="16"/>
              </w:rPr>
            </w:pPr>
            <w:r w:rsidRPr="009327D7">
              <w:rPr>
                <w:sz w:val="16"/>
              </w:rPr>
              <w:t>5</w:t>
            </w:r>
          </w:p>
        </w:tc>
        <w:tc>
          <w:tcPr>
            <w:tcW w:w="0" w:type="auto"/>
          </w:tcPr>
          <w:p w14:paraId="6356783F" w14:textId="77777777" w:rsidR="00C6136C" w:rsidRPr="009327D7" w:rsidRDefault="009327D7">
            <w:pPr>
              <w:rPr>
                <w:sz w:val="16"/>
              </w:rPr>
            </w:pPr>
            <w:r w:rsidRPr="009327D7">
              <w:rPr>
                <w:rStyle w:val="bold"/>
                <w:sz w:val="16"/>
              </w:rPr>
              <w:t>Create Migration Project</w:t>
            </w:r>
          </w:p>
        </w:tc>
        <w:tc>
          <w:tcPr>
            <w:tcW w:w="0" w:type="auto"/>
          </w:tcPr>
          <w:p w14:paraId="074FF589" w14:textId="77777777" w:rsidR="00C6136C" w:rsidRPr="009327D7" w:rsidRDefault="009327D7">
            <w:pPr>
              <w:rPr>
                <w:sz w:val="16"/>
              </w:rPr>
            </w:pPr>
            <w:r w:rsidRPr="009327D7">
              <w:rPr>
                <w:sz w:val="16"/>
              </w:rPr>
              <w:t xml:space="preserve">Double-check your project settings and choose </w:t>
            </w:r>
            <w:r w:rsidRPr="009327D7">
              <w:rPr>
                <w:rStyle w:val="screenelement"/>
                <w:sz w:val="16"/>
              </w:rPr>
              <w:t>Create Project</w:t>
            </w:r>
            <w:r w:rsidRPr="009327D7">
              <w:rPr>
                <w:sz w:val="16"/>
              </w:rPr>
              <w:t>.</w:t>
            </w:r>
          </w:p>
        </w:tc>
        <w:tc>
          <w:tcPr>
            <w:tcW w:w="0" w:type="auto"/>
          </w:tcPr>
          <w:p w14:paraId="218B4AC9" w14:textId="77777777" w:rsidR="00C6136C" w:rsidRPr="009327D7" w:rsidRDefault="00C6136C">
            <w:pPr>
              <w:rPr>
                <w:sz w:val="16"/>
              </w:rPr>
            </w:pPr>
          </w:p>
        </w:tc>
        <w:tc>
          <w:tcPr>
            <w:tcW w:w="0" w:type="auto"/>
          </w:tcPr>
          <w:p w14:paraId="77C0B577" w14:textId="77777777" w:rsidR="00C6136C" w:rsidRPr="009327D7" w:rsidRDefault="00C6136C">
            <w:pPr>
              <w:rPr>
                <w:sz w:val="16"/>
              </w:rPr>
            </w:pPr>
          </w:p>
        </w:tc>
      </w:tr>
    </w:tbl>
    <w:p w14:paraId="60B8683E" w14:textId="77777777" w:rsidR="00C6136C" w:rsidRDefault="00C6136C"/>
    <w:tbl>
      <w:tblPr>
        <w:tblStyle w:val="SAPNote"/>
        <w:tblW w:w="4975" w:type="pct"/>
        <w:tblLook w:val="0600" w:firstRow="0" w:lastRow="0" w:firstColumn="0" w:lastColumn="0" w:noHBand="1" w:noVBand="1"/>
      </w:tblPr>
      <w:tblGrid>
        <w:gridCol w:w="14195"/>
      </w:tblGrid>
      <w:tr w:rsidR="00C6136C" w14:paraId="69181D11" w14:textId="77777777" w:rsidTr="009327D7">
        <w:tc>
          <w:tcPr>
            <w:tcW w:w="0" w:type="auto"/>
          </w:tcPr>
          <w:p w14:paraId="1D83EC97" w14:textId="77777777" w:rsidR="00C6136C" w:rsidRDefault="009327D7">
            <w:r>
              <w:rPr>
                <w:rStyle w:val="bold"/>
              </w:rPr>
              <w:t xml:space="preserve">Note </w:t>
            </w:r>
            <w:r>
              <w:t xml:space="preserve">After an SAP S/4HANA Cloud Public Edition release upgrade, any new migration objects won’t get added to existing migration projects. To be able to use new migration objects, you need to create a new migration project. If there are still migration objects missing after creating a new migration project, please see SAP Note </w:t>
            </w:r>
            <w:hyperlink r:id="rId33" w:history="1">
              <w:r>
                <w:rPr>
                  <w:rStyle w:val="underline"/>
                </w:rPr>
                <w:t>2538700</w:t>
              </w:r>
            </w:hyperlink>
            <w:r>
              <w:t xml:space="preserve"> for further information.</w:t>
            </w:r>
          </w:p>
        </w:tc>
      </w:tr>
    </w:tbl>
    <w:p w14:paraId="5D200890" w14:textId="77777777" w:rsidR="00C6136C" w:rsidRDefault="009327D7">
      <w:pPr>
        <w:pStyle w:val="sectiontitle"/>
      </w:pPr>
      <w:r>
        <w:t>Further Information</w:t>
      </w:r>
    </w:p>
    <w:p w14:paraId="30F57207" w14:textId="77777777" w:rsidR="00C6136C" w:rsidRDefault="009327D7">
      <w:r>
        <w:t xml:space="preserve">Find </w:t>
      </w:r>
      <w:hyperlink r:id="rId34" w:history="1">
        <w:r>
          <w:rPr>
            <w:rStyle w:val="underline"/>
          </w:rPr>
          <w:t>further information about project settings</w:t>
        </w:r>
      </w:hyperlink>
      <w:r>
        <w:t xml:space="preserve"> in the product assistance on SAP Help Portal.</w:t>
      </w:r>
    </w:p>
    <w:p w14:paraId="532437BB" w14:textId="77777777" w:rsidR="00C6136C" w:rsidRDefault="009327D7">
      <w:pPr>
        <w:pStyle w:val="Heading2"/>
      </w:pPr>
      <w:bookmarkStart w:id="38" w:name="unique_23"/>
      <w:bookmarkStart w:id="39" w:name="_Toc232841883"/>
      <w:r>
        <w:t>Fill Staging Tables Using Migration Templates</w:t>
      </w:r>
      <w:bookmarkEnd w:id="38"/>
      <w:bookmarkEnd w:id="39"/>
    </w:p>
    <w:p w14:paraId="2F7ADBD3" w14:textId="77777777" w:rsidR="00C6136C" w:rsidRDefault="009327D7">
      <w:pPr>
        <w:pStyle w:val="sectiontitle"/>
      </w:pPr>
      <w:r>
        <w:t>Test Administration</w:t>
      </w:r>
    </w:p>
    <w:p w14:paraId="174FEDCB" w14:textId="77777777" w:rsidR="00C6136C" w:rsidRDefault="009327D7">
      <w:r>
        <w:t>Customer project: Fill in the project-specific parts.</w:t>
      </w:r>
    </w:p>
    <w:p w14:paraId="70624ACD" w14:textId="77777777" w:rsidR="00C6136C" w:rsidRDefault="00C6136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6136C" w:rsidRPr="009327D7" w14:paraId="63010ECB" w14:textId="77777777" w:rsidTr="009327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DC944F" w14:textId="77777777" w:rsidR="00C6136C" w:rsidRPr="009327D7" w:rsidRDefault="009327D7">
            <w:pPr>
              <w:rPr>
                <w:sz w:val="12"/>
              </w:rPr>
            </w:pPr>
            <w:r w:rsidRPr="009327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25BA9" w14:textId="77777777" w:rsidR="00C6136C" w:rsidRPr="009327D7" w:rsidRDefault="009327D7">
            <w:pPr>
              <w:rPr>
                <w:sz w:val="12"/>
              </w:rPr>
            </w:pPr>
            <w:r w:rsidRPr="009327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34EBD" w14:textId="77777777" w:rsidR="00C6136C" w:rsidRPr="009327D7" w:rsidRDefault="009327D7">
            <w:pPr>
              <w:rPr>
                <w:sz w:val="12"/>
              </w:rPr>
            </w:pPr>
            <w:r w:rsidRPr="009327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209BAD" w14:textId="77777777" w:rsidR="009327D7" w:rsidRPr="009327D7" w:rsidRDefault="009327D7">
            <w:pPr>
              <w:rPr>
                <w:sz w:val="12"/>
              </w:rPr>
            </w:pPr>
          </w:p>
        </w:tc>
      </w:tr>
      <w:tr w:rsidR="00C6136C" w:rsidRPr="009327D7" w14:paraId="3A2A3D8D"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A15E82" w14:textId="77777777" w:rsidR="00C6136C" w:rsidRPr="009327D7" w:rsidRDefault="009327D7">
            <w:pPr>
              <w:rPr>
                <w:sz w:val="12"/>
              </w:rPr>
            </w:pPr>
            <w:r w:rsidRPr="009327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B3761E"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C75563" w14:textId="77777777" w:rsidR="00C6136C" w:rsidRPr="009327D7" w:rsidRDefault="009327D7">
            <w:pPr>
              <w:rPr>
                <w:sz w:val="12"/>
              </w:rPr>
            </w:pPr>
            <w:r w:rsidRPr="009327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236D71" w14:textId="77777777" w:rsidR="009327D7" w:rsidRPr="009327D7" w:rsidRDefault="009327D7">
            <w:pPr>
              <w:rPr>
                <w:sz w:val="12"/>
              </w:rPr>
            </w:pPr>
          </w:p>
        </w:tc>
      </w:tr>
      <w:tr w:rsidR="00C6136C" w:rsidRPr="009327D7" w14:paraId="1B6F0FAD"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8183A" w14:textId="77777777" w:rsidR="00C6136C" w:rsidRPr="009327D7" w:rsidRDefault="009327D7">
            <w:pPr>
              <w:rPr>
                <w:sz w:val="12"/>
              </w:rPr>
            </w:pPr>
            <w:r w:rsidRPr="009327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161FEB"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D352B7" w14:textId="77777777" w:rsidR="00C6136C" w:rsidRPr="009327D7" w:rsidRDefault="009327D7">
            <w:pPr>
              <w:rPr>
                <w:sz w:val="12"/>
              </w:rPr>
            </w:pPr>
            <w:r w:rsidRPr="009327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18FB57" w14:textId="77777777" w:rsidR="00C6136C" w:rsidRPr="009327D7" w:rsidRDefault="009327D7">
            <w:pPr>
              <w:rPr>
                <w:sz w:val="12"/>
              </w:rPr>
            </w:pPr>
            <w:r w:rsidRPr="009327D7">
              <w:rPr>
                <w:rStyle w:val="userinput"/>
                <w:sz w:val="12"/>
              </w:rPr>
              <w:t xml:space="preserve">&lt;State the Service Provider, </w:t>
            </w:r>
            <w:r w:rsidRPr="009327D7">
              <w:rPr>
                <w:rStyle w:val="userinput"/>
                <w:sz w:val="12"/>
              </w:rPr>
              <w:t>Customer or Joint Service Provider and Customer&gt;</w:t>
            </w:r>
          </w:p>
        </w:tc>
      </w:tr>
    </w:tbl>
    <w:p w14:paraId="0EB915E0" w14:textId="77777777" w:rsidR="00C6136C" w:rsidRDefault="009327D7">
      <w:pPr>
        <w:pStyle w:val="sectiontitle"/>
      </w:pPr>
      <w:r>
        <w:t>Use</w:t>
      </w:r>
    </w:p>
    <w:p w14:paraId="6D88E46D" w14:textId="77777777" w:rsidR="00C6136C" w:rsidRDefault="009327D7">
      <w:r>
        <w:t>This section describes how you transfer your data from the migration template to staging tables.</w:t>
      </w:r>
    </w:p>
    <w:p w14:paraId="37B01053" w14:textId="77777777" w:rsidR="00C6136C" w:rsidRDefault="009327D7">
      <w:pPr>
        <w:pStyle w:val="sectiontitle"/>
      </w:pPr>
      <w:r>
        <w:t>Procedure</w:t>
      </w:r>
    </w:p>
    <w:tbl>
      <w:tblPr>
        <w:tblStyle w:val="SAPStandardTable"/>
        <w:tblW w:w="5000" w:type="pct"/>
        <w:tblInd w:w="3" w:type="dxa"/>
        <w:tblLook w:val="0620" w:firstRow="1" w:lastRow="0" w:firstColumn="0" w:lastColumn="0" w:noHBand="1" w:noVBand="1"/>
      </w:tblPr>
      <w:tblGrid>
        <w:gridCol w:w="655"/>
        <w:gridCol w:w="923"/>
        <w:gridCol w:w="10874"/>
        <w:gridCol w:w="880"/>
        <w:gridCol w:w="972"/>
      </w:tblGrid>
      <w:tr w:rsidR="00C6136C" w:rsidRPr="009327D7" w14:paraId="28EE5C10"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786F1B30" w14:textId="77777777" w:rsidR="00C6136C" w:rsidRPr="009327D7" w:rsidRDefault="009327D7">
            <w:pPr>
              <w:pStyle w:val="boldparagraph"/>
              <w:rPr>
                <w:sz w:val="16"/>
              </w:rPr>
            </w:pPr>
            <w:r w:rsidRPr="009327D7">
              <w:rPr>
                <w:sz w:val="16"/>
              </w:rPr>
              <w:t>Test Step #</w:t>
            </w:r>
          </w:p>
        </w:tc>
        <w:tc>
          <w:tcPr>
            <w:tcW w:w="0" w:type="auto"/>
          </w:tcPr>
          <w:p w14:paraId="5972F4E0" w14:textId="77777777" w:rsidR="00C6136C" w:rsidRPr="009327D7" w:rsidRDefault="009327D7">
            <w:pPr>
              <w:pStyle w:val="boldparagraph"/>
              <w:rPr>
                <w:sz w:val="16"/>
              </w:rPr>
            </w:pPr>
            <w:r w:rsidRPr="009327D7">
              <w:rPr>
                <w:sz w:val="16"/>
              </w:rPr>
              <w:t>Test Step Name</w:t>
            </w:r>
          </w:p>
        </w:tc>
        <w:tc>
          <w:tcPr>
            <w:tcW w:w="0" w:type="auto"/>
          </w:tcPr>
          <w:p w14:paraId="2A2919B5" w14:textId="77777777" w:rsidR="00C6136C" w:rsidRPr="009327D7" w:rsidRDefault="009327D7">
            <w:pPr>
              <w:pStyle w:val="boldparagraph"/>
              <w:rPr>
                <w:sz w:val="16"/>
              </w:rPr>
            </w:pPr>
            <w:r w:rsidRPr="009327D7">
              <w:rPr>
                <w:sz w:val="16"/>
              </w:rPr>
              <w:t>Instruction</w:t>
            </w:r>
          </w:p>
        </w:tc>
        <w:tc>
          <w:tcPr>
            <w:tcW w:w="0" w:type="auto"/>
          </w:tcPr>
          <w:p w14:paraId="05CBF08D" w14:textId="77777777" w:rsidR="00C6136C" w:rsidRPr="009327D7" w:rsidRDefault="009327D7">
            <w:pPr>
              <w:pStyle w:val="boldparagraph"/>
              <w:rPr>
                <w:sz w:val="16"/>
              </w:rPr>
            </w:pPr>
            <w:r w:rsidRPr="009327D7">
              <w:rPr>
                <w:sz w:val="16"/>
              </w:rPr>
              <w:t>Expected Result</w:t>
            </w:r>
          </w:p>
        </w:tc>
        <w:tc>
          <w:tcPr>
            <w:tcW w:w="0" w:type="auto"/>
          </w:tcPr>
          <w:p w14:paraId="7BD802BF" w14:textId="77777777" w:rsidR="00C6136C" w:rsidRPr="009327D7" w:rsidRDefault="009327D7">
            <w:pPr>
              <w:pStyle w:val="boldparagraph"/>
              <w:rPr>
                <w:sz w:val="16"/>
              </w:rPr>
            </w:pPr>
            <w:r w:rsidRPr="009327D7">
              <w:rPr>
                <w:sz w:val="16"/>
              </w:rPr>
              <w:t>Pass / Fail / Comment</w:t>
            </w:r>
          </w:p>
        </w:tc>
      </w:tr>
      <w:tr w:rsidR="00C6136C" w:rsidRPr="009327D7" w14:paraId="7F4AA6FA" w14:textId="77777777" w:rsidTr="009327D7">
        <w:tc>
          <w:tcPr>
            <w:tcW w:w="0" w:type="auto"/>
          </w:tcPr>
          <w:p w14:paraId="5B4EA342" w14:textId="77777777" w:rsidR="00C6136C" w:rsidRPr="009327D7" w:rsidRDefault="009327D7">
            <w:pPr>
              <w:rPr>
                <w:sz w:val="16"/>
              </w:rPr>
            </w:pPr>
            <w:r w:rsidRPr="009327D7">
              <w:rPr>
                <w:sz w:val="16"/>
              </w:rPr>
              <w:t>1.</w:t>
            </w:r>
          </w:p>
        </w:tc>
        <w:tc>
          <w:tcPr>
            <w:tcW w:w="0" w:type="auto"/>
          </w:tcPr>
          <w:p w14:paraId="72DA05D2" w14:textId="77777777" w:rsidR="00C6136C" w:rsidRPr="009327D7" w:rsidRDefault="009327D7">
            <w:pPr>
              <w:rPr>
                <w:sz w:val="16"/>
              </w:rPr>
            </w:pPr>
            <w:r w:rsidRPr="009327D7">
              <w:rPr>
                <w:rStyle w:val="bold"/>
                <w:sz w:val="16"/>
              </w:rPr>
              <w:t>Download Template</w:t>
            </w:r>
          </w:p>
        </w:tc>
        <w:tc>
          <w:tcPr>
            <w:tcW w:w="0" w:type="auto"/>
          </w:tcPr>
          <w:p w14:paraId="311E4A3E" w14:textId="77777777" w:rsidR="00C6136C" w:rsidRPr="009327D7" w:rsidRDefault="009327D7">
            <w:pPr>
              <w:rPr>
                <w:sz w:val="16"/>
              </w:rPr>
            </w:pPr>
            <w:r w:rsidRPr="009327D7">
              <w:rPr>
                <w:sz w:val="16"/>
              </w:rPr>
              <w:t xml:space="preserve">On the </w:t>
            </w:r>
            <w:r w:rsidRPr="009327D7">
              <w:rPr>
                <w:rStyle w:val="screenelement"/>
                <w:sz w:val="16"/>
              </w:rPr>
              <w:t>Migration Project</w:t>
            </w:r>
            <w:r w:rsidRPr="009327D7">
              <w:rPr>
                <w:sz w:val="16"/>
              </w:rPr>
              <w:t xml:space="preserve"> screen, select the relevant migration object and choose </w:t>
            </w:r>
            <w:r w:rsidRPr="009327D7">
              <w:rPr>
                <w:rStyle w:val="screenelement"/>
                <w:sz w:val="16"/>
              </w:rPr>
              <w:t>Download Template</w:t>
            </w:r>
            <w:r w:rsidRPr="009327D7">
              <w:rPr>
                <w:sz w:val="16"/>
              </w:rPr>
              <w:t>.</w:t>
            </w:r>
          </w:p>
        </w:tc>
        <w:tc>
          <w:tcPr>
            <w:tcW w:w="0" w:type="auto"/>
          </w:tcPr>
          <w:p w14:paraId="7212F739" w14:textId="77777777" w:rsidR="00C6136C" w:rsidRPr="009327D7" w:rsidRDefault="00C6136C">
            <w:pPr>
              <w:rPr>
                <w:sz w:val="16"/>
              </w:rPr>
            </w:pPr>
          </w:p>
        </w:tc>
        <w:tc>
          <w:tcPr>
            <w:tcW w:w="0" w:type="auto"/>
          </w:tcPr>
          <w:p w14:paraId="5CA34994" w14:textId="77777777" w:rsidR="00C6136C" w:rsidRPr="009327D7" w:rsidRDefault="00C6136C">
            <w:pPr>
              <w:rPr>
                <w:sz w:val="16"/>
              </w:rPr>
            </w:pPr>
          </w:p>
        </w:tc>
      </w:tr>
      <w:tr w:rsidR="00C6136C" w:rsidRPr="009327D7" w14:paraId="09F5E8C5" w14:textId="77777777" w:rsidTr="009327D7">
        <w:tc>
          <w:tcPr>
            <w:tcW w:w="0" w:type="auto"/>
          </w:tcPr>
          <w:p w14:paraId="6DF4BA75" w14:textId="77777777" w:rsidR="00C6136C" w:rsidRPr="009327D7" w:rsidRDefault="009327D7">
            <w:pPr>
              <w:rPr>
                <w:sz w:val="16"/>
              </w:rPr>
            </w:pPr>
            <w:r w:rsidRPr="009327D7">
              <w:rPr>
                <w:sz w:val="16"/>
              </w:rPr>
              <w:t>2.</w:t>
            </w:r>
          </w:p>
        </w:tc>
        <w:tc>
          <w:tcPr>
            <w:tcW w:w="0" w:type="auto"/>
          </w:tcPr>
          <w:p w14:paraId="60A1FB3C" w14:textId="77777777" w:rsidR="00C6136C" w:rsidRPr="009327D7" w:rsidRDefault="009327D7">
            <w:pPr>
              <w:rPr>
                <w:sz w:val="16"/>
              </w:rPr>
            </w:pPr>
            <w:r w:rsidRPr="009327D7">
              <w:rPr>
                <w:rStyle w:val="bold"/>
                <w:sz w:val="16"/>
              </w:rPr>
              <w:t>Fill in Template</w:t>
            </w:r>
          </w:p>
        </w:tc>
        <w:tc>
          <w:tcPr>
            <w:tcW w:w="0" w:type="auto"/>
          </w:tcPr>
          <w:p w14:paraId="413019D1" w14:textId="77777777" w:rsidR="00C6136C" w:rsidRPr="009327D7" w:rsidRDefault="009327D7">
            <w:pPr>
              <w:rPr>
                <w:sz w:val="16"/>
              </w:rPr>
            </w:pPr>
            <w:r w:rsidRPr="009327D7">
              <w:rPr>
                <w:sz w:val="16"/>
              </w:rPr>
              <w:t>Enter the data you want to migrate into the template and save your file.</w:t>
            </w:r>
          </w:p>
        </w:tc>
        <w:tc>
          <w:tcPr>
            <w:tcW w:w="0" w:type="auto"/>
          </w:tcPr>
          <w:p w14:paraId="6D5B4BC7" w14:textId="77777777" w:rsidR="00C6136C" w:rsidRPr="009327D7" w:rsidRDefault="00C6136C">
            <w:pPr>
              <w:rPr>
                <w:sz w:val="16"/>
              </w:rPr>
            </w:pPr>
          </w:p>
        </w:tc>
        <w:tc>
          <w:tcPr>
            <w:tcW w:w="0" w:type="auto"/>
          </w:tcPr>
          <w:p w14:paraId="6276FDDD" w14:textId="77777777" w:rsidR="00C6136C" w:rsidRPr="009327D7" w:rsidRDefault="00C6136C">
            <w:pPr>
              <w:rPr>
                <w:sz w:val="16"/>
              </w:rPr>
            </w:pPr>
          </w:p>
        </w:tc>
      </w:tr>
      <w:tr w:rsidR="00C6136C" w:rsidRPr="009327D7" w14:paraId="04103936" w14:textId="77777777" w:rsidTr="009327D7">
        <w:tc>
          <w:tcPr>
            <w:tcW w:w="0" w:type="auto"/>
          </w:tcPr>
          <w:p w14:paraId="39EF8D1B" w14:textId="77777777" w:rsidR="00C6136C" w:rsidRPr="009327D7" w:rsidRDefault="009327D7">
            <w:pPr>
              <w:rPr>
                <w:sz w:val="16"/>
              </w:rPr>
            </w:pPr>
            <w:r w:rsidRPr="009327D7">
              <w:rPr>
                <w:sz w:val="16"/>
              </w:rPr>
              <w:t>3.</w:t>
            </w:r>
          </w:p>
        </w:tc>
        <w:tc>
          <w:tcPr>
            <w:tcW w:w="0" w:type="auto"/>
          </w:tcPr>
          <w:p w14:paraId="36051FD9" w14:textId="77777777" w:rsidR="00C6136C" w:rsidRPr="009327D7" w:rsidRDefault="009327D7">
            <w:pPr>
              <w:rPr>
                <w:sz w:val="16"/>
              </w:rPr>
            </w:pPr>
            <w:r w:rsidRPr="009327D7">
              <w:rPr>
                <w:rStyle w:val="bold"/>
                <w:sz w:val="16"/>
              </w:rPr>
              <w:t>Upload File</w:t>
            </w:r>
          </w:p>
        </w:tc>
        <w:tc>
          <w:tcPr>
            <w:tcW w:w="0" w:type="auto"/>
          </w:tcPr>
          <w:p w14:paraId="7DA395E7" w14:textId="77777777" w:rsidR="009327D7" w:rsidRPr="009327D7" w:rsidRDefault="009327D7">
            <w:pPr>
              <w:rPr>
                <w:sz w:val="16"/>
              </w:rPr>
            </w:pPr>
            <w:r w:rsidRPr="009327D7">
              <w:rPr>
                <w:sz w:val="16"/>
              </w:rPr>
              <w:t xml:space="preserve">On the </w:t>
            </w:r>
            <w:r w:rsidRPr="009327D7">
              <w:rPr>
                <w:rStyle w:val="screenelement"/>
                <w:sz w:val="16"/>
              </w:rPr>
              <w:t>Migration Project</w:t>
            </w:r>
            <w:r w:rsidRPr="009327D7">
              <w:rPr>
                <w:sz w:val="16"/>
              </w:rPr>
              <w:t xml:space="preserve"> screen, select the relevant migration object and choose the action </w:t>
            </w:r>
            <w:r w:rsidRPr="009327D7">
              <w:rPr>
                <w:rStyle w:val="screenelement"/>
                <w:sz w:val="16"/>
              </w:rPr>
              <w:t>Upload File</w:t>
            </w:r>
            <w:r w:rsidRPr="009327D7">
              <w:rPr>
                <w:sz w:val="16"/>
              </w:rPr>
              <w:t>.</w:t>
            </w:r>
          </w:p>
          <w:p w14:paraId="07BAC977" w14:textId="77777777" w:rsidR="009327D7" w:rsidRPr="009327D7" w:rsidRDefault="009327D7">
            <w:pPr>
              <w:rPr>
                <w:sz w:val="16"/>
              </w:rPr>
            </w:pPr>
            <w:r w:rsidRPr="009327D7">
              <w:rPr>
                <w:sz w:val="16"/>
              </w:rPr>
              <w:t xml:space="preserve">The system displays the </w:t>
            </w:r>
            <w:r w:rsidRPr="009327D7">
              <w:rPr>
                <w:rStyle w:val="screenelement"/>
                <w:sz w:val="16"/>
              </w:rPr>
              <w:t>Migration Object Tables</w:t>
            </w:r>
            <w:r w:rsidRPr="009327D7">
              <w:rPr>
                <w:sz w:val="16"/>
              </w:rPr>
              <w:t xml:space="preserve"> screen. On the </w:t>
            </w:r>
            <w:r w:rsidRPr="009327D7">
              <w:rPr>
                <w:rStyle w:val="screenelement"/>
                <w:sz w:val="16"/>
              </w:rPr>
              <w:t>Files</w:t>
            </w:r>
            <w:r w:rsidRPr="009327D7">
              <w:rPr>
                <w:sz w:val="16"/>
              </w:rPr>
              <w:t xml:space="preserve"> tab, you upload the files and view the status of the validation and transfer process. To upload a file, you can either choose </w:t>
            </w:r>
            <w:r w:rsidRPr="009327D7">
              <w:rPr>
                <w:rStyle w:val="screenelement"/>
                <w:sz w:val="16"/>
              </w:rPr>
              <w:t>Upload</w:t>
            </w:r>
            <w:r w:rsidRPr="009327D7">
              <w:rPr>
                <w:sz w:val="16"/>
              </w:rPr>
              <w:t xml:space="preserve"> or use the drag and drop function.</w:t>
            </w:r>
          </w:p>
          <w:p w14:paraId="23CF882A" w14:textId="77777777" w:rsidR="00C6136C" w:rsidRPr="009327D7" w:rsidRDefault="009327D7">
            <w:pPr>
              <w:rPr>
                <w:sz w:val="16"/>
              </w:rPr>
            </w:pPr>
            <w:r w:rsidRPr="009327D7">
              <w:rPr>
                <w:sz w:val="16"/>
              </w:rPr>
              <w:t xml:space="preserve">The system uploads the file to the SAP S/4HANA migration cockpit. On the </w:t>
            </w:r>
            <w:r w:rsidRPr="009327D7">
              <w:rPr>
                <w:rStyle w:val="screenelement"/>
                <w:sz w:val="16"/>
              </w:rPr>
              <w:t>Files</w:t>
            </w:r>
            <w:r w:rsidRPr="009327D7">
              <w:rPr>
                <w:sz w:val="16"/>
              </w:rPr>
              <w:t xml:space="preserve"> tab, you can view the status of the upload.</w:t>
            </w:r>
          </w:p>
        </w:tc>
        <w:tc>
          <w:tcPr>
            <w:tcW w:w="0" w:type="auto"/>
          </w:tcPr>
          <w:p w14:paraId="6BA773FE" w14:textId="77777777" w:rsidR="00C6136C" w:rsidRPr="009327D7" w:rsidRDefault="00C6136C">
            <w:pPr>
              <w:rPr>
                <w:sz w:val="16"/>
              </w:rPr>
            </w:pPr>
          </w:p>
        </w:tc>
        <w:tc>
          <w:tcPr>
            <w:tcW w:w="0" w:type="auto"/>
          </w:tcPr>
          <w:p w14:paraId="1219D515" w14:textId="77777777" w:rsidR="00C6136C" w:rsidRPr="009327D7" w:rsidRDefault="00C6136C">
            <w:pPr>
              <w:rPr>
                <w:sz w:val="16"/>
              </w:rPr>
            </w:pPr>
          </w:p>
        </w:tc>
      </w:tr>
      <w:tr w:rsidR="00C6136C" w:rsidRPr="009327D7" w14:paraId="139819FE" w14:textId="77777777" w:rsidTr="009327D7">
        <w:tc>
          <w:tcPr>
            <w:tcW w:w="0" w:type="auto"/>
          </w:tcPr>
          <w:p w14:paraId="7D6F7107" w14:textId="77777777" w:rsidR="00C6136C" w:rsidRPr="009327D7" w:rsidRDefault="009327D7">
            <w:pPr>
              <w:rPr>
                <w:sz w:val="16"/>
              </w:rPr>
            </w:pPr>
            <w:r w:rsidRPr="009327D7">
              <w:rPr>
                <w:sz w:val="16"/>
              </w:rPr>
              <w:t>4.</w:t>
            </w:r>
          </w:p>
        </w:tc>
        <w:tc>
          <w:tcPr>
            <w:tcW w:w="0" w:type="auto"/>
          </w:tcPr>
          <w:p w14:paraId="37502463" w14:textId="77777777" w:rsidR="00C6136C" w:rsidRPr="009327D7" w:rsidRDefault="009327D7">
            <w:pPr>
              <w:rPr>
                <w:sz w:val="16"/>
              </w:rPr>
            </w:pPr>
            <w:r w:rsidRPr="009327D7">
              <w:rPr>
                <w:rStyle w:val="bold"/>
                <w:sz w:val="16"/>
              </w:rPr>
              <w:t>Validate Data</w:t>
            </w:r>
          </w:p>
        </w:tc>
        <w:tc>
          <w:tcPr>
            <w:tcW w:w="0" w:type="auto"/>
          </w:tcPr>
          <w:p w14:paraId="1890B3C6" w14:textId="77777777" w:rsidR="009327D7" w:rsidRPr="009327D7" w:rsidRDefault="009327D7">
            <w:pPr>
              <w:rPr>
                <w:sz w:val="16"/>
              </w:rPr>
            </w:pPr>
            <w:r w:rsidRPr="009327D7">
              <w:rPr>
                <w:sz w:val="16"/>
              </w:rPr>
              <w:t xml:space="preserve">The system validates the data in the file. On the </w:t>
            </w:r>
            <w:r w:rsidRPr="009327D7">
              <w:rPr>
                <w:rStyle w:val="screenelement"/>
                <w:sz w:val="16"/>
              </w:rPr>
              <w:t>Files</w:t>
            </w:r>
            <w:r w:rsidRPr="009327D7">
              <w:rPr>
                <w:sz w:val="16"/>
              </w:rPr>
              <w:t xml:space="preserve"> tab, you can view the status of the validation as well as information such as the time the process was started.</w:t>
            </w:r>
          </w:p>
          <w:p w14:paraId="024D6330" w14:textId="77777777" w:rsidR="00C6136C" w:rsidRPr="009327D7" w:rsidRDefault="009327D7">
            <w:pPr>
              <w:rPr>
                <w:sz w:val="16"/>
              </w:rPr>
            </w:pPr>
            <w:hyperlink r:id="rId35" w:history="1">
              <w:r w:rsidRPr="009327D7">
                <w:rPr>
                  <w:rStyle w:val="underline"/>
                  <w:sz w:val="16"/>
                </w:rPr>
                <w:t>Find more information about issue handling and validation in the product assistance.</w:t>
              </w:r>
            </w:hyperlink>
          </w:p>
        </w:tc>
        <w:tc>
          <w:tcPr>
            <w:tcW w:w="0" w:type="auto"/>
          </w:tcPr>
          <w:p w14:paraId="6DE2DB03" w14:textId="77777777" w:rsidR="00C6136C" w:rsidRPr="009327D7" w:rsidRDefault="00C6136C">
            <w:pPr>
              <w:rPr>
                <w:sz w:val="16"/>
              </w:rPr>
            </w:pPr>
          </w:p>
        </w:tc>
        <w:tc>
          <w:tcPr>
            <w:tcW w:w="0" w:type="auto"/>
          </w:tcPr>
          <w:p w14:paraId="32F8F33C" w14:textId="77777777" w:rsidR="00C6136C" w:rsidRPr="009327D7" w:rsidRDefault="00C6136C">
            <w:pPr>
              <w:rPr>
                <w:sz w:val="16"/>
              </w:rPr>
            </w:pPr>
          </w:p>
        </w:tc>
      </w:tr>
      <w:tr w:rsidR="00C6136C" w:rsidRPr="009327D7" w14:paraId="2E3AEC97" w14:textId="77777777" w:rsidTr="009327D7">
        <w:tc>
          <w:tcPr>
            <w:tcW w:w="0" w:type="auto"/>
          </w:tcPr>
          <w:p w14:paraId="4D29ECE8" w14:textId="77777777" w:rsidR="00C6136C" w:rsidRPr="009327D7" w:rsidRDefault="009327D7">
            <w:pPr>
              <w:rPr>
                <w:sz w:val="16"/>
              </w:rPr>
            </w:pPr>
            <w:r w:rsidRPr="009327D7">
              <w:rPr>
                <w:sz w:val="16"/>
              </w:rPr>
              <w:t>5.</w:t>
            </w:r>
          </w:p>
        </w:tc>
        <w:tc>
          <w:tcPr>
            <w:tcW w:w="0" w:type="auto"/>
          </w:tcPr>
          <w:p w14:paraId="5C724CA2" w14:textId="77777777" w:rsidR="00C6136C" w:rsidRPr="009327D7" w:rsidRDefault="009327D7">
            <w:pPr>
              <w:rPr>
                <w:sz w:val="16"/>
              </w:rPr>
            </w:pPr>
            <w:r w:rsidRPr="009327D7">
              <w:rPr>
                <w:rStyle w:val="bold"/>
                <w:sz w:val="16"/>
              </w:rPr>
              <w:t>Transfer Data</w:t>
            </w:r>
          </w:p>
        </w:tc>
        <w:tc>
          <w:tcPr>
            <w:tcW w:w="0" w:type="auto"/>
          </w:tcPr>
          <w:p w14:paraId="27F2C037" w14:textId="77777777" w:rsidR="00C6136C" w:rsidRPr="009327D7" w:rsidRDefault="009327D7">
            <w:pPr>
              <w:rPr>
                <w:sz w:val="16"/>
              </w:rPr>
            </w:pPr>
            <w:r w:rsidRPr="009327D7">
              <w:rPr>
                <w:sz w:val="16"/>
              </w:rPr>
              <w:t xml:space="preserve">Once the file has been validated successfully, the system automatically starts transferring the data in the file to the staging tables that were generated for that migration object. Once all the data in the file has been transferred to the staging tables, the system displays the information </w:t>
            </w:r>
            <w:r w:rsidRPr="009327D7">
              <w:rPr>
                <w:rStyle w:val="screenelement"/>
                <w:sz w:val="16"/>
              </w:rPr>
              <w:t>Data Successfully Transferred to Staging Tables</w:t>
            </w:r>
            <w:r w:rsidRPr="009327D7">
              <w:rPr>
                <w:sz w:val="16"/>
              </w:rPr>
              <w:t>. You can also view information such as the number of transferred migration object instances.</w:t>
            </w:r>
          </w:p>
        </w:tc>
        <w:tc>
          <w:tcPr>
            <w:tcW w:w="0" w:type="auto"/>
          </w:tcPr>
          <w:p w14:paraId="26C4BDE5" w14:textId="77777777" w:rsidR="00C6136C" w:rsidRPr="009327D7" w:rsidRDefault="00C6136C">
            <w:pPr>
              <w:rPr>
                <w:sz w:val="16"/>
              </w:rPr>
            </w:pPr>
          </w:p>
        </w:tc>
        <w:tc>
          <w:tcPr>
            <w:tcW w:w="0" w:type="auto"/>
          </w:tcPr>
          <w:p w14:paraId="64B5D1B5" w14:textId="77777777" w:rsidR="00C6136C" w:rsidRPr="009327D7" w:rsidRDefault="00C6136C">
            <w:pPr>
              <w:rPr>
                <w:sz w:val="16"/>
              </w:rPr>
            </w:pPr>
          </w:p>
        </w:tc>
      </w:tr>
    </w:tbl>
    <w:p w14:paraId="25931C8C" w14:textId="77777777" w:rsidR="00C6136C" w:rsidRDefault="009327D7">
      <w:pPr>
        <w:pStyle w:val="Heading2"/>
      </w:pPr>
      <w:bookmarkStart w:id="40" w:name="unique_17"/>
      <w:bookmarkStart w:id="41" w:name="_Toc232841884"/>
      <w:r>
        <w:t>Fill Staging Tables Using Your Preferred Tools</w:t>
      </w:r>
      <w:bookmarkEnd w:id="40"/>
      <w:bookmarkEnd w:id="41"/>
    </w:p>
    <w:p w14:paraId="17BAE979" w14:textId="77777777" w:rsidR="00C6136C" w:rsidRDefault="009327D7">
      <w:pPr>
        <w:pStyle w:val="sectiontitle"/>
      </w:pPr>
      <w:r>
        <w:t>Test Administration</w:t>
      </w:r>
    </w:p>
    <w:p w14:paraId="789B8CC9" w14:textId="77777777" w:rsidR="00C6136C" w:rsidRDefault="009327D7">
      <w:r>
        <w:t>Customer project: Fill in the project-specific parts.</w:t>
      </w:r>
    </w:p>
    <w:p w14:paraId="02750651" w14:textId="77777777" w:rsidR="00C6136C" w:rsidRDefault="00C6136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6136C" w:rsidRPr="009327D7" w14:paraId="6614E6BA" w14:textId="77777777" w:rsidTr="009327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7FF850" w14:textId="77777777" w:rsidR="00C6136C" w:rsidRPr="009327D7" w:rsidRDefault="009327D7">
            <w:pPr>
              <w:rPr>
                <w:sz w:val="12"/>
              </w:rPr>
            </w:pPr>
            <w:r w:rsidRPr="009327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65F951" w14:textId="77777777" w:rsidR="00C6136C" w:rsidRPr="009327D7" w:rsidRDefault="009327D7">
            <w:pPr>
              <w:rPr>
                <w:sz w:val="12"/>
              </w:rPr>
            </w:pPr>
            <w:r w:rsidRPr="009327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1A8A9E" w14:textId="77777777" w:rsidR="00C6136C" w:rsidRPr="009327D7" w:rsidRDefault="009327D7">
            <w:pPr>
              <w:rPr>
                <w:sz w:val="12"/>
              </w:rPr>
            </w:pPr>
            <w:r w:rsidRPr="009327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4A258" w14:textId="77777777" w:rsidR="009327D7" w:rsidRPr="009327D7" w:rsidRDefault="009327D7">
            <w:pPr>
              <w:rPr>
                <w:sz w:val="12"/>
              </w:rPr>
            </w:pPr>
          </w:p>
        </w:tc>
      </w:tr>
      <w:tr w:rsidR="00C6136C" w:rsidRPr="009327D7" w14:paraId="234510FF"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E468D4" w14:textId="77777777" w:rsidR="00C6136C" w:rsidRPr="009327D7" w:rsidRDefault="009327D7">
            <w:pPr>
              <w:rPr>
                <w:sz w:val="12"/>
              </w:rPr>
            </w:pPr>
            <w:r w:rsidRPr="009327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965F23"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CC9E8E" w14:textId="77777777" w:rsidR="00C6136C" w:rsidRPr="009327D7" w:rsidRDefault="009327D7">
            <w:pPr>
              <w:rPr>
                <w:sz w:val="12"/>
              </w:rPr>
            </w:pPr>
            <w:r w:rsidRPr="009327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EB6316" w14:textId="77777777" w:rsidR="009327D7" w:rsidRPr="009327D7" w:rsidRDefault="009327D7">
            <w:pPr>
              <w:rPr>
                <w:sz w:val="12"/>
              </w:rPr>
            </w:pPr>
          </w:p>
        </w:tc>
      </w:tr>
      <w:tr w:rsidR="00C6136C" w:rsidRPr="009327D7" w14:paraId="442CC6FA"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9BD7C" w14:textId="77777777" w:rsidR="00C6136C" w:rsidRPr="009327D7" w:rsidRDefault="009327D7">
            <w:pPr>
              <w:rPr>
                <w:sz w:val="12"/>
              </w:rPr>
            </w:pPr>
            <w:r w:rsidRPr="009327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D71664"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82B3B9" w14:textId="77777777" w:rsidR="00C6136C" w:rsidRPr="009327D7" w:rsidRDefault="009327D7">
            <w:pPr>
              <w:rPr>
                <w:sz w:val="12"/>
              </w:rPr>
            </w:pPr>
            <w:r w:rsidRPr="009327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359F4B" w14:textId="77777777" w:rsidR="00C6136C" w:rsidRPr="009327D7" w:rsidRDefault="009327D7">
            <w:pPr>
              <w:rPr>
                <w:sz w:val="12"/>
              </w:rPr>
            </w:pPr>
            <w:r w:rsidRPr="009327D7">
              <w:rPr>
                <w:rStyle w:val="userinput"/>
                <w:sz w:val="12"/>
              </w:rPr>
              <w:t>&lt;State the Service Provider, Customer or Joint Service Provider and Customer&gt;</w:t>
            </w:r>
          </w:p>
        </w:tc>
      </w:tr>
    </w:tbl>
    <w:p w14:paraId="04DA50A5" w14:textId="77777777" w:rsidR="00C6136C" w:rsidRDefault="009327D7">
      <w:pPr>
        <w:pStyle w:val="sectiontitle"/>
      </w:pPr>
      <w:r>
        <w:t>Use</w:t>
      </w:r>
    </w:p>
    <w:p w14:paraId="46548C07" w14:textId="77777777" w:rsidR="00C6136C" w:rsidRDefault="009327D7">
      <w:r>
        <w:t>You can fill the staging tables manually or by using your preferred tools (for example SAP Data Services or SAP Smart Data Integration, SDI).</w:t>
      </w:r>
    </w:p>
    <w:p w14:paraId="348CCA53" w14:textId="77777777" w:rsidR="00C6136C" w:rsidRDefault="009327D7">
      <w:pPr>
        <w:pStyle w:val="sectiontitle"/>
      </w:pPr>
      <w:r>
        <w:t>Procedure</w:t>
      </w:r>
    </w:p>
    <w:tbl>
      <w:tblPr>
        <w:tblStyle w:val="SAPStandardTable"/>
        <w:tblW w:w="5000" w:type="pct"/>
        <w:tblInd w:w="3" w:type="dxa"/>
        <w:tblLook w:val="0620" w:firstRow="1" w:lastRow="0" w:firstColumn="0" w:lastColumn="0" w:noHBand="1" w:noVBand="1"/>
      </w:tblPr>
      <w:tblGrid>
        <w:gridCol w:w="786"/>
        <w:gridCol w:w="1071"/>
        <w:gridCol w:w="9312"/>
        <w:gridCol w:w="1839"/>
        <w:gridCol w:w="1296"/>
      </w:tblGrid>
      <w:tr w:rsidR="00C6136C" w:rsidRPr="009327D7" w14:paraId="37033FB1"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183AAD91" w14:textId="77777777" w:rsidR="00C6136C" w:rsidRPr="009327D7" w:rsidRDefault="009327D7">
            <w:pPr>
              <w:pStyle w:val="boldparagraph"/>
              <w:rPr>
                <w:sz w:val="16"/>
              </w:rPr>
            </w:pPr>
            <w:r w:rsidRPr="009327D7">
              <w:rPr>
                <w:sz w:val="16"/>
              </w:rPr>
              <w:t>Test Step #</w:t>
            </w:r>
          </w:p>
        </w:tc>
        <w:tc>
          <w:tcPr>
            <w:tcW w:w="0" w:type="auto"/>
          </w:tcPr>
          <w:p w14:paraId="1E215E3B" w14:textId="77777777" w:rsidR="00C6136C" w:rsidRPr="009327D7" w:rsidRDefault="009327D7">
            <w:pPr>
              <w:pStyle w:val="boldparagraph"/>
              <w:rPr>
                <w:sz w:val="16"/>
              </w:rPr>
            </w:pPr>
            <w:r w:rsidRPr="009327D7">
              <w:rPr>
                <w:sz w:val="16"/>
              </w:rPr>
              <w:t>Test Step Name</w:t>
            </w:r>
          </w:p>
        </w:tc>
        <w:tc>
          <w:tcPr>
            <w:tcW w:w="0" w:type="auto"/>
          </w:tcPr>
          <w:p w14:paraId="0128CD03" w14:textId="77777777" w:rsidR="00C6136C" w:rsidRPr="009327D7" w:rsidRDefault="009327D7">
            <w:pPr>
              <w:pStyle w:val="boldparagraph"/>
              <w:rPr>
                <w:sz w:val="16"/>
              </w:rPr>
            </w:pPr>
            <w:r w:rsidRPr="009327D7">
              <w:rPr>
                <w:sz w:val="16"/>
              </w:rPr>
              <w:t>Instruction</w:t>
            </w:r>
          </w:p>
        </w:tc>
        <w:tc>
          <w:tcPr>
            <w:tcW w:w="0" w:type="auto"/>
          </w:tcPr>
          <w:p w14:paraId="154D9BD2" w14:textId="77777777" w:rsidR="00C6136C" w:rsidRPr="009327D7" w:rsidRDefault="009327D7">
            <w:pPr>
              <w:pStyle w:val="boldparagraph"/>
              <w:rPr>
                <w:sz w:val="16"/>
              </w:rPr>
            </w:pPr>
            <w:r w:rsidRPr="009327D7">
              <w:rPr>
                <w:sz w:val="16"/>
              </w:rPr>
              <w:t>Expected Result</w:t>
            </w:r>
          </w:p>
        </w:tc>
        <w:tc>
          <w:tcPr>
            <w:tcW w:w="0" w:type="auto"/>
          </w:tcPr>
          <w:p w14:paraId="5D5F95D0" w14:textId="77777777" w:rsidR="00C6136C" w:rsidRPr="009327D7" w:rsidRDefault="009327D7">
            <w:pPr>
              <w:pStyle w:val="boldparagraph"/>
              <w:rPr>
                <w:sz w:val="16"/>
              </w:rPr>
            </w:pPr>
            <w:r w:rsidRPr="009327D7">
              <w:rPr>
                <w:sz w:val="16"/>
              </w:rPr>
              <w:t>Pass / Fail / Comment</w:t>
            </w:r>
          </w:p>
        </w:tc>
      </w:tr>
      <w:tr w:rsidR="00C6136C" w:rsidRPr="009327D7" w14:paraId="65EE1C80" w14:textId="77777777" w:rsidTr="009327D7">
        <w:tc>
          <w:tcPr>
            <w:tcW w:w="0" w:type="auto"/>
          </w:tcPr>
          <w:p w14:paraId="12AF337C" w14:textId="77777777" w:rsidR="00C6136C" w:rsidRPr="009327D7" w:rsidRDefault="009327D7">
            <w:pPr>
              <w:rPr>
                <w:sz w:val="16"/>
              </w:rPr>
            </w:pPr>
            <w:r w:rsidRPr="009327D7">
              <w:rPr>
                <w:sz w:val="16"/>
              </w:rPr>
              <w:t>1</w:t>
            </w:r>
          </w:p>
        </w:tc>
        <w:tc>
          <w:tcPr>
            <w:tcW w:w="0" w:type="auto"/>
          </w:tcPr>
          <w:p w14:paraId="6656C8C7" w14:textId="77777777" w:rsidR="00C6136C" w:rsidRPr="009327D7" w:rsidRDefault="009327D7">
            <w:pPr>
              <w:rPr>
                <w:sz w:val="16"/>
              </w:rPr>
            </w:pPr>
            <w:r w:rsidRPr="009327D7">
              <w:rPr>
                <w:rStyle w:val="bold"/>
                <w:sz w:val="16"/>
              </w:rPr>
              <w:t>Fill Staging Tables</w:t>
            </w:r>
          </w:p>
        </w:tc>
        <w:tc>
          <w:tcPr>
            <w:tcW w:w="0" w:type="auto"/>
          </w:tcPr>
          <w:p w14:paraId="2A6164FE" w14:textId="77777777" w:rsidR="00C6136C" w:rsidRPr="009327D7" w:rsidRDefault="009327D7">
            <w:pPr>
              <w:rPr>
                <w:sz w:val="16"/>
              </w:rPr>
            </w:pPr>
            <w:r w:rsidRPr="009327D7">
              <w:rPr>
                <w:sz w:val="16"/>
              </w:rPr>
              <w:t>Fill the staging tables manually or by using your preferred tools</w:t>
            </w:r>
          </w:p>
          <w:tbl>
            <w:tblPr>
              <w:tblW w:w="4975" w:type="pct"/>
              <w:tblCellMar>
                <w:left w:w="10" w:type="dxa"/>
                <w:right w:w="10" w:type="dxa"/>
              </w:tblCellMar>
              <w:tblLook w:val="04A0" w:firstRow="1" w:lastRow="0" w:firstColumn="1" w:lastColumn="0" w:noHBand="0" w:noVBand="1"/>
            </w:tblPr>
            <w:tblGrid>
              <w:gridCol w:w="9104"/>
            </w:tblGrid>
            <w:tr w:rsidR="00C6136C" w:rsidRPr="009327D7" w14:paraId="529DC6F8" w14:textId="77777777" w:rsidTr="009327D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6C30EC" w14:textId="77777777" w:rsidR="00C6136C" w:rsidRPr="009327D7" w:rsidRDefault="009327D7">
                  <w:pPr>
                    <w:rPr>
                      <w:sz w:val="16"/>
                    </w:rPr>
                  </w:pPr>
                  <w:r w:rsidRPr="009327D7">
                    <w:rPr>
                      <w:rStyle w:val="bold"/>
                      <w:sz w:val="16"/>
                    </w:rPr>
                    <w:t xml:space="preserve">Note </w:t>
                  </w:r>
                  <w:r w:rsidRPr="009327D7">
                    <w:rPr>
                      <w:sz w:val="16"/>
                    </w:rPr>
                    <w:t>Make sure the key fields, the mandatory fields and fields' default initial values contain valid data.</w:t>
                  </w:r>
                </w:p>
              </w:tc>
            </w:tr>
          </w:tbl>
          <w:p w14:paraId="09E6EE0A" w14:textId="77777777" w:rsidR="00C6136C" w:rsidRPr="009327D7" w:rsidRDefault="00C6136C">
            <w:pPr>
              <w:rPr>
                <w:sz w:val="16"/>
              </w:rPr>
            </w:pPr>
          </w:p>
          <w:p w14:paraId="7B46B638" w14:textId="77777777" w:rsidR="00C6136C" w:rsidRPr="009327D7" w:rsidRDefault="009327D7">
            <w:pPr>
              <w:rPr>
                <w:sz w:val="16"/>
              </w:rPr>
            </w:pPr>
            <w:r w:rsidRPr="009327D7">
              <w:rPr>
                <w:sz w:val="16"/>
              </w:rPr>
              <w:t xml:space="preserve">More information can be found in SAP Note </w:t>
            </w:r>
            <w:hyperlink r:id="rId36" w:history="1">
              <w:r w:rsidRPr="009327D7">
                <w:rPr>
                  <w:rStyle w:val="underline"/>
                  <w:sz w:val="16"/>
                </w:rPr>
                <w:t>2733253</w:t>
              </w:r>
            </w:hyperlink>
            <w:r w:rsidRPr="009327D7">
              <w:rPr>
                <w:sz w:val="16"/>
              </w:rPr>
              <w:t xml:space="preserve"> – </w:t>
            </w:r>
            <w:r w:rsidRPr="009327D7">
              <w:rPr>
                <w:rStyle w:val="italic"/>
                <w:sz w:val="16"/>
              </w:rPr>
              <w:t>FAQ for SAP S/4HANA migration cockpit. Migration approach: Transfer / Migrate data from staging tables</w:t>
            </w:r>
            <w:r w:rsidRPr="009327D7">
              <w:rPr>
                <w:sz w:val="16"/>
              </w:rPr>
              <w:t xml:space="preserve">, and in SAP Community Blogs, for example, </w:t>
            </w:r>
            <w:hyperlink r:id="rId37" w:history="1">
              <w:r w:rsidRPr="009327D7">
                <w:rPr>
                  <w:rStyle w:val="underline"/>
                  <w:sz w:val="16"/>
                </w:rPr>
                <w:t>here</w:t>
              </w:r>
            </w:hyperlink>
            <w:r w:rsidRPr="009327D7">
              <w:rPr>
                <w:sz w:val="16"/>
              </w:rPr>
              <w:t>.</w:t>
            </w:r>
          </w:p>
        </w:tc>
        <w:tc>
          <w:tcPr>
            <w:tcW w:w="0" w:type="auto"/>
          </w:tcPr>
          <w:p w14:paraId="62C97236" w14:textId="77777777" w:rsidR="00C6136C" w:rsidRPr="009327D7" w:rsidRDefault="009327D7">
            <w:pPr>
              <w:rPr>
                <w:sz w:val="16"/>
              </w:rPr>
            </w:pPr>
            <w:r w:rsidRPr="009327D7">
              <w:rPr>
                <w:sz w:val="16"/>
              </w:rPr>
              <w:t>The staging table contains the data.</w:t>
            </w:r>
          </w:p>
        </w:tc>
        <w:tc>
          <w:tcPr>
            <w:tcW w:w="0" w:type="auto"/>
          </w:tcPr>
          <w:p w14:paraId="652F62CC" w14:textId="77777777" w:rsidR="009327D7" w:rsidRPr="009327D7" w:rsidRDefault="009327D7">
            <w:pPr>
              <w:rPr>
                <w:sz w:val="16"/>
              </w:rPr>
            </w:pPr>
          </w:p>
        </w:tc>
      </w:tr>
    </w:tbl>
    <w:p w14:paraId="7AC84605" w14:textId="77777777" w:rsidR="00C6136C" w:rsidRDefault="009327D7">
      <w:pPr>
        <w:pStyle w:val="sectiontitle"/>
      </w:pPr>
      <w:r>
        <w:t>Additional Information</w:t>
      </w:r>
    </w:p>
    <w:tbl>
      <w:tblPr>
        <w:tblStyle w:val="SAPStandardTable"/>
        <w:tblW w:w="5000" w:type="pct"/>
        <w:tblInd w:w="0" w:type="dxa"/>
        <w:tblLook w:val="0620" w:firstRow="1" w:lastRow="0" w:firstColumn="0" w:lastColumn="0" w:noHBand="1" w:noVBand="1"/>
      </w:tblPr>
      <w:tblGrid>
        <w:gridCol w:w="2861"/>
        <w:gridCol w:w="7325"/>
        <w:gridCol w:w="4118"/>
      </w:tblGrid>
      <w:tr w:rsidR="00C6136C" w:rsidRPr="009327D7" w14:paraId="6C6DE5A2"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703320C1" w14:textId="77777777" w:rsidR="00C6136C" w:rsidRPr="009327D7" w:rsidRDefault="009327D7">
            <w:pPr>
              <w:pStyle w:val="boldparagraph"/>
              <w:numPr>
                <w:ilvl w:val="0"/>
                <w:numId w:val="9"/>
              </w:numPr>
              <w:rPr>
                <w:sz w:val="16"/>
              </w:rPr>
            </w:pPr>
            <w:r w:rsidRPr="009327D7">
              <w:rPr>
                <w:sz w:val="16"/>
              </w:rPr>
              <w:t>Filling staging tables...</w:t>
            </w:r>
          </w:p>
        </w:tc>
        <w:tc>
          <w:tcPr>
            <w:tcW w:w="0" w:type="auto"/>
          </w:tcPr>
          <w:p w14:paraId="747C7E87" w14:textId="77777777" w:rsidR="009327D7" w:rsidRPr="009327D7" w:rsidRDefault="009327D7">
            <w:pPr>
              <w:pStyle w:val="boldparagraph"/>
              <w:rPr>
                <w:sz w:val="16"/>
              </w:rPr>
            </w:pPr>
            <w:r w:rsidRPr="009327D7">
              <w:rPr>
                <w:sz w:val="16"/>
              </w:rPr>
              <w:t>Using a secondary database connection</w:t>
            </w:r>
          </w:p>
          <w:p w14:paraId="670EE8F7" w14:textId="77777777" w:rsidR="00C6136C" w:rsidRPr="009327D7" w:rsidRDefault="009327D7">
            <w:pPr>
              <w:pStyle w:val="boldparagraph"/>
              <w:rPr>
                <w:sz w:val="16"/>
              </w:rPr>
            </w:pPr>
            <w:r w:rsidRPr="009327D7">
              <w:rPr>
                <w:sz w:val="16"/>
              </w:rPr>
              <w:t>"Remote SAP HANA Database"</w:t>
            </w:r>
          </w:p>
        </w:tc>
        <w:tc>
          <w:tcPr>
            <w:tcW w:w="0" w:type="auto"/>
          </w:tcPr>
          <w:p w14:paraId="420C4989" w14:textId="77777777" w:rsidR="00C6136C" w:rsidRPr="009327D7" w:rsidRDefault="009327D7">
            <w:pPr>
              <w:pStyle w:val="boldparagraph"/>
              <w:rPr>
                <w:sz w:val="16"/>
              </w:rPr>
            </w:pPr>
            <w:r w:rsidRPr="009327D7">
              <w:rPr>
                <w:sz w:val="16"/>
              </w:rPr>
              <w:t>Using the same scheme "Local SAP HANA Database"</w:t>
            </w:r>
          </w:p>
        </w:tc>
      </w:tr>
      <w:tr w:rsidR="00C6136C" w:rsidRPr="009327D7" w14:paraId="2497EDD9" w14:textId="77777777" w:rsidTr="009327D7">
        <w:tc>
          <w:tcPr>
            <w:tcW w:w="0" w:type="auto"/>
          </w:tcPr>
          <w:p w14:paraId="4F0F6206" w14:textId="77777777" w:rsidR="00C6136C" w:rsidRPr="009327D7" w:rsidRDefault="009327D7">
            <w:pPr>
              <w:rPr>
                <w:sz w:val="16"/>
              </w:rPr>
            </w:pPr>
            <w:r w:rsidRPr="009327D7">
              <w:rPr>
                <w:sz w:val="16"/>
              </w:rPr>
              <w:t>In SAP S/4HANA Cloud Public Edition</w:t>
            </w:r>
          </w:p>
        </w:tc>
        <w:tc>
          <w:tcPr>
            <w:tcW w:w="0" w:type="auto"/>
          </w:tcPr>
          <w:p w14:paraId="1C3068DB" w14:textId="77777777" w:rsidR="009327D7" w:rsidRPr="009327D7" w:rsidRDefault="009327D7">
            <w:pPr>
              <w:rPr>
                <w:sz w:val="16"/>
              </w:rPr>
            </w:pPr>
            <w:r w:rsidRPr="009327D7">
              <w:rPr>
                <w:sz w:val="16"/>
              </w:rPr>
              <w:t>SAP Business Technology Platform</w:t>
            </w:r>
          </w:p>
          <w:p w14:paraId="083369E3" w14:textId="77777777" w:rsidR="00C6136C" w:rsidRPr="009327D7" w:rsidRDefault="009327D7">
            <w:pPr>
              <w:rPr>
                <w:sz w:val="16"/>
              </w:rPr>
            </w:pPr>
            <w:r w:rsidRPr="009327D7">
              <w:rPr>
                <w:sz w:val="16"/>
              </w:rPr>
              <w:t xml:space="preserve">Via openSQL, third party ETL Tools or from SAP </w:t>
            </w:r>
            <w:r w:rsidRPr="009327D7">
              <w:rPr>
                <w:sz w:val="16"/>
              </w:rPr>
              <w:t>like SAPHANA Studio, SDI, ADP, SAP Data Services</w:t>
            </w:r>
          </w:p>
        </w:tc>
        <w:tc>
          <w:tcPr>
            <w:tcW w:w="0" w:type="auto"/>
          </w:tcPr>
          <w:p w14:paraId="3771D227" w14:textId="77777777" w:rsidR="00C6136C" w:rsidRPr="009327D7" w:rsidRDefault="009327D7">
            <w:pPr>
              <w:rPr>
                <w:sz w:val="16"/>
              </w:rPr>
            </w:pPr>
            <w:r w:rsidRPr="009327D7">
              <w:rPr>
                <w:sz w:val="16"/>
              </w:rPr>
              <w:t>Only via XML or CSV template files</w:t>
            </w:r>
          </w:p>
        </w:tc>
      </w:tr>
    </w:tbl>
    <w:p w14:paraId="738C62D7" w14:textId="77777777" w:rsidR="00C6136C" w:rsidRDefault="009327D7">
      <w:pPr>
        <w:pStyle w:val="listpara1"/>
        <w:numPr>
          <w:ilvl w:val="0"/>
          <w:numId w:val="3"/>
        </w:numPr>
      </w:pPr>
      <w:r>
        <w:t xml:space="preserve">Sometimes it's necessary to synchronize staging tables with migration objects. Reasons for that could be changed default views of the migration project, changed </w:t>
      </w:r>
      <w:r>
        <w:t xml:space="preserve">active views of the migration object, or changed migration object content. The staging tables that must be changed have the status </w:t>
      </w:r>
      <w:r>
        <w:rPr>
          <w:rStyle w:val="screenelement"/>
        </w:rPr>
        <w:t>Synchronization Required</w:t>
      </w:r>
      <w:r>
        <w:t>. You must synchronize these tables before you can use them for data transfer.</w:t>
      </w:r>
    </w:p>
    <w:p w14:paraId="6BB8B71B" w14:textId="77777777" w:rsidR="00C6136C" w:rsidRDefault="009327D7">
      <w:pPr>
        <w:pStyle w:val="listpara2"/>
        <w:numPr>
          <w:ilvl w:val="1"/>
          <w:numId w:val="3"/>
        </w:numPr>
      </w:pPr>
      <w:r>
        <w:t xml:space="preserve">To synchronize all the staging tables of a migration object, choose </w:t>
      </w:r>
      <w:r>
        <w:rPr>
          <w:rStyle w:val="screenelement"/>
        </w:rPr>
        <w:t>Start Synchronization</w:t>
      </w:r>
      <w:r>
        <w:t xml:space="preserve"> on the </w:t>
      </w:r>
      <w:r>
        <w:rPr>
          <w:rStyle w:val="screenelement"/>
        </w:rPr>
        <w:t>Migration Object Details</w:t>
      </w:r>
      <w:r>
        <w:t xml:space="preserve"> screen.</w:t>
      </w:r>
    </w:p>
    <w:p w14:paraId="28558151" w14:textId="77777777" w:rsidR="00C6136C" w:rsidRDefault="009327D7">
      <w:pPr>
        <w:pStyle w:val="listpara2"/>
        <w:numPr>
          <w:ilvl w:val="1"/>
          <w:numId w:val="3"/>
        </w:numPr>
      </w:pPr>
      <w:r>
        <w:t xml:space="preserve">To synchronize a single staging table, choose </w:t>
      </w:r>
      <w:r>
        <w:rPr>
          <w:rStyle w:val="screenelement"/>
        </w:rPr>
        <w:t>Start Synchronization</w:t>
      </w:r>
      <w:r>
        <w:t xml:space="preserve"> on the </w:t>
      </w:r>
      <w:r>
        <w:rPr>
          <w:rStyle w:val="screenelement"/>
        </w:rPr>
        <w:t>Staging Table Details</w:t>
      </w:r>
      <w:r>
        <w:t xml:space="preserve"> screen of the table.</w:t>
      </w:r>
    </w:p>
    <w:p w14:paraId="734ED9AA" w14:textId="77777777" w:rsidR="00C6136C" w:rsidRDefault="009327D7">
      <w:pPr>
        <w:pStyle w:val="listpara1"/>
        <w:numPr>
          <w:ilvl w:val="0"/>
          <w:numId w:val="3"/>
        </w:numPr>
      </w:pPr>
      <w:r>
        <w:t xml:space="preserve">To show the documentation of the staging table go to the staging table details screen and choose </w:t>
      </w:r>
      <w:r>
        <w:rPr>
          <w:rStyle w:val="screenelement"/>
        </w:rPr>
        <w:t>Show</w:t>
      </w:r>
      <w:r>
        <w:t xml:space="preserve">. A window appears that shows information about </w:t>
      </w:r>
      <w:r>
        <w:rPr>
          <w:rStyle w:val="screenelement"/>
        </w:rPr>
        <w:t>Field Name</w:t>
      </w:r>
      <w:r>
        <w:t xml:space="preserve">, </w:t>
      </w:r>
      <w:r>
        <w:rPr>
          <w:rStyle w:val="screenelement"/>
        </w:rPr>
        <w:t>Group</w:t>
      </w:r>
      <w:r>
        <w:t xml:space="preserve">, and </w:t>
      </w:r>
      <w:r>
        <w:rPr>
          <w:rStyle w:val="screenelement"/>
        </w:rPr>
        <w:t>Description</w:t>
      </w:r>
      <w:r>
        <w:t xml:space="preserve">, as well as which field is </w:t>
      </w:r>
      <w:r>
        <w:rPr>
          <w:rStyle w:val="screenelement"/>
        </w:rPr>
        <w:t>Key</w:t>
      </w:r>
      <w:r>
        <w:t xml:space="preserve"> and which field is </w:t>
      </w:r>
      <w:r>
        <w:rPr>
          <w:rStyle w:val="screenelement"/>
        </w:rPr>
        <w:t>Mandatory</w:t>
      </w:r>
      <w:r>
        <w:t>.</w:t>
      </w:r>
    </w:p>
    <w:p w14:paraId="33013569" w14:textId="77777777" w:rsidR="00C6136C" w:rsidRDefault="009327D7">
      <w:pPr>
        <w:pStyle w:val="listpara1"/>
        <w:numPr>
          <w:ilvl w:val="0"/>
          <w:numId w:val="3"/>
        </w:numPr>
      </w:pPr>
      <w:r>
        <w:t xml:space="preserve">If you fill the SAP HANA staging </w:t>
      </w:r>
      <w:r>
        <w:t>tables with values, be aware of the following datatypes and the rules:</w:t>
      </w:r>
    </w:p>
    <w:p w14:paraId="506AD14A" w14:textId="77777777" w:rsidR="00C6136C" w:rsidRDefault="009327D7">
      <w:pPr>
        <w:pStyle w:val="listpara2"/>
        <w:numPr>
          <w:ilvl w:val="1"/>
          <w:numId w:val="3"/>
        </w:numPr>
      </w:pPr>
      <w:r>
        <w:t>Date fields might be shown in SAP HANA as NVARCHAR length 8 with DEFAULT 00000000. The format of the value is YYYYMMDD, so 2018-DEC-31 must be entered 20181231. Initial values must be set to the defined DEFAULT value.</w:t>
      </w:r>
    </w:p>
    <w:p w14:paraId="2CEBDD0D" w14:textId="77777777" w:rsidR="00C6136C" w:rsidRDefault="009327D7">
      <w:pPr>
        <w:pStyle w:val="listpara2"/>
        <w:numPr>
          <w:ilvl w:val="1"/>
          <w:numId w:val="3"/>
        </w:numPr>
      </w:pPr>
      <w:r>
        <w:t>Time fields might be shown in SAP HANA as NVARCHAR length 6 with DEFAULT 000000. The format of the value is HHMMSS, so 2:34:12 pm/14:34:12 must be entered 143412. Initial values must be set to the defined DEFAULT value.</w:t>
      </w:r>
    </w:p>
    <w:p w14:paraId="6F8BF50A" w14:textId="77777777" w:rsidR="00C6136C" w:rsidRDefault="009327D7">
      <w:pPr>
        <w:pStyle w:val="listpara2"/>
        <w:numPr>
          <w:ilvl w:val="1"/>
          <w:numId w:val="3"/>
        </w:numPr>
      </w:pPr>
      <w:r>
        <w:t xml:space="preserve">Numerical character fields of ABAP data type NUMC must contain leading zeros. You can determine such fields as they are NVARCHAR with a default value with one zero minimum. So NVARCHAR (3) with DEFAULT 000 is a NUMC field with length 3. The value 90, for example, must be entered as 090, the value 0 as 000. You can cross-check this when you download the template for this object in a project with transfer option </w:t>
      </w:r>
      <w:r>
        <w:rPr>
          <w:rStyle w:val="screenelement"/>
        </w:rPr>
        <w:t>Transfer Data from File</w:t>
      </w:r>
      <w:r>
        <w:t>. The field is shown in the field list of the template as number with length 3 and 0 decimals.</w:t>
      </w:r>
    </w:p>
    <w:p w14:paraId="67447F1C" w14:textId="77777777" w:rsidR="009327D7" w:rsidRDefault="009327D7">
      <w:pPr>
        <w:pStyle w:val="listpara2"/>
        <w:numPr>
          <w:ilvl w:val="1"/>
          <w:numId w:val="3"/>
        </w:numPr>
      </w:pPr>
      <w:r>
        <w:t xml:space="preserve">Decimal values must have a </w:t>
      </w:r>
      <w:r>
        <w:rPr>
          <w:rStyle w:val="bold"/>
        </w:rPr>
        <w:t xml:space="preserve">'.' </w:t>
      </w:r>
      <w:r>
        <w:t>as decimal separator.</w:t>
      </w:r>
    </w:p>
    <w:p w14:paraId="49CD4663" w14:textId="77777777" w:rsidR="00C6136C" w:rsidRDefault="009327D7">
      <w:pPr>
        <w:pStyle w:val="listpara1"/>
      </w:pPr>
      <w:r>
        <w:t xml:space="preserve">Find more information on this in SAP Note </w:t>
      </w:r>
      <w:hyperlink r:id="rId38" w:history="1">
        <w:r>
          <w:rPr>
            <w:rStyle w:val="underline"/>
          </w:rPr>
          <w:t>2733253</w:t>
        </w:r>
      </w:hyperlink>
      <w:r>
        <w:t xml:space="preserve"> – </w:t>
      </w:r>
      <w:r>
        <w:rPr>
          <w:rStyle w:val="italic"/>
        </w:rPr>
        <w:t>FAQ for SAP S/4HANA migration cockpit - Transfer option: Transfer data from staging tables</w:t>
      </w:r>
      <w:r>
        <w:t>.</w:t>
      </w:r>
    </w:p>
    <w:p w14:paraId="63122F69" w14:textId="77777777" w:rsidR="00C6136C" w:rsidRDefault="009327D7">
      <w:pPr>
        <w:pStyle w:val="sectiontitle"/>
      </w:pPr>
      <w:r>
        <w:t>Result</w:t>
      </w:r>
    </w:p>
    <w:p w14:paraId="4BB1BB1E" w14:textId="77777777" w:rsidR="00C6136C" w:rsidRDefault="009327D7">
      <w:r>
        <w:t>The system created the staging tables automatically, and you entered new data using your preferred tools.</w:t>
      </w:r>
    </w:p>
    <w:p w14:paraId="7C643DEB" w14:textId="77777777" w:rsidR="00C6136C" w:rsidRDefault="009327D7">
      <w:pPr>
        <w:pStyle w:val="Heading2"/>
      </w:pPr>
      <w:bookmarkStart w:id="42" w:name="unique_18"/>
      <w:bookmarkStart w:id="43" w:name="_Toc232841885"/>
      <w:r>
        <w:t>Prepare and Simulate the Migration</w:t>
      </w:r>
      <w:bookmarkEnd w:id="42"/>
      <w:bookmarkEnd w:id="43"/>
    </w:p>
    <w:p w14:paraId="2CA86046" w14:textId="77777777" w:rsidR="00C6136C" w:rsidRDefault="009327D7">
      <w:pPr>
        <w:pStyle w:val="sectiontitle"/>
      </w:pPr>
      <w:r>
        <w:t>Test Administration</w:t>
      </w:r>
    </w:p>
    <w:p w14:paraId="528239AA" w14:textId="77777777" w:rsidR="00C6136C" w:rsidRDefault="009327D7">
      <w:r>
        <w:t>Customer project: Fill in the project-specific parts.</w:t>
      </w:r>
    </w:p>
    <w:p w14:paraId="68EB1F99" w14:textId="77777777" w:rsidR="00C6136C" w:rsidRDefault="00C6136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6136C" w:rsidRPr="009327D7" w14:paraId="1CE382EE" w14:textId="77777777" w:rsidTr="009327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281F8E" w14:textId="77777777" w:rsidR="00C6136C" w:rsidRPr="009327D7" w:rsidRDefault="009327D7">
            <w:pPr>
              <w:rPr>
                <w:sz w:val="12"/>
              </w:rPr>
            </w:pPr>
            <w:r w:rsidRPr="009327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4F3E6F" w14:textId="77777777" w:rsidR="00C6136C" w:rsidRPr="009327D7" w:rsidRDefault="009327D7">
            <w:pPr>
              <w:rPr>
                <w:sz w:val="12"/>
              </w:rPr>
            </w:pPr>
            <w:r w:rsidRPr="009327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B1CD7" w14:textId="77777777" w:rsidR="00C6136C" w:rsidRPr="009327D7" w:rsidRDefault="009327D7">
            <w:pPr>
              <w:rPr>
                <w:sz w:val="12"/>
              </w:rPr>
            </w:pPr>
            <w:r w:rsidRPr="009327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2E28E5" w14:textId="77777777" w:rsidR="009327D7" w:rsidRPr="009327D7" w:rsidRDefault="009327D7">
            <w:pPr>
              <w:rPr>
                <w:sz w:val="12"/>
              </w:rPr>
            </w:pPr>
          </w:p>
        </w:tc>
      </w:tr>
      <w:tr w:rsidR="00C6136C" w:rsidRPr="009327D7" w14:paraId="6F22F7B9"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29E9B" w14:textId="77777777" w:rsidR="00C6136C" w:rsidRPr="009327D7" w:rsidRDefault="009327D7">
            <w:pPr>
              <w:rPr>
                <w:sz w:val="12"/>
              </w:rPr>
            </w:pPr>
            <w:r w:rsidRPr="009327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2B8F5A"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2750E0" w14:textId="77777777" w:rsidR="00C6136C" w:rsidRPr="009327D7" w:rsidRDefault="009327D7">
            <w:pPr>
              <w:rPr>
                <w:sz w:val="12"/>
              </w:rPr>
            </w:pPr>
            <w:r w:rsidRPr="009327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5691C5" w14:textId="77777777" w:rsidR="009327D7" w:rsidRPr="009327D7" w:rsidRDefault="009327D7">
            <w:pPr>
              <w:rPr>
                <w:sz w:val="12"/>
              </w:rPr>
            </w:pPr>
          </w:p>
        </w:tc>
      </w:tr>
      <w:tr w:rsidR="00C6136C" w:rsidRPr="009327D7" w14:paraId="4CF34F97"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66726" w14:textId="77777777" w:rsidR="00C6136C" w:rsidRPr="009327D7" w:rsidRDefault="009327D7">
            <w:pPr>
              <w:rPr>
                <w:sz w:val="12"/>
              </w:rPr>
            </w:pPr>
            <w:r w:rsidRPr="009327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2FE8DB"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050168" w14:textId="77777777" w:rsidR="00C6136C" w:rsidRPr="009327D7" w:rsidRDefault="009327D7">
            <w:pPr>
              <w:rPr>
                <w:sz w:val="12"/>
              </w:rPr>
            </w:pPr>
            <w:r w:rsidRPr="009327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13E98B" w14:textId="77777777" w:rsidR="00C6136C" w:rsidRPr="009327D7" w:rsidRDefault="009327D7">
            <w:pPr>
              <w:rPr>
                <w:sz w:val="12"/>
              </w:rPr>
            </w:pPr>
            <w:r w:rsidRPr="009327D7">
              <w:rPr>
                <w:rStyle w:val="userinput"/>
                <w:sz w:val="12"/>
              </w:rPr>
              <w:t>&lt;State the Service Provider, Customer or Joint Service Provider and Customer&gt;</w:t>
            </w:r>
          </w:p>
        </w:tc>
      </w:tr>
    </w:tbl>
    <w:p w14:paraId="2D412262" w14:textId="77777777" w:rsidR="00C6136C" w:rsidRDefault="009327D7">
      <w:pPr>
        <w:pStyle w:val="sectiontitle"/>
      </w:pPr>
      <w:r>
        <w:t>Use</w:t>
      </w:r>
    </w:p>
    <w:p w14:paraId="36D0CADD" w14:textId="77777777" w:rsidR="00C6136C" w:rsidRDefault="009327D7">
      <w:r>
        <w:t>Before migrating your data to the productive system, you need to conduct a couple of preparational steps.</w:t>
      </w:r>
    </w:p>
    <w:p w14:paraId="03036225" w14:textId="77777777" w:rsidR="00C6136C" w:rsidRDefault="009327D7">
      <w:pPr>
        <w:pStyle w:val="sectiontitle"/>
      </w:pPr>
      <w:r>
        <w:t>Procedure</w:t>
      </w:r>
    </w:p>
    <w:tbl>
      <w:tblPr>
        <w:tblStyle w:val="SAPStandardTable"/>
        <w:tblW w:w="5000" w:type="pct"/>
        <w:tblInd w:w="3" w:type="dxa"/>
        <w:tblLook w:val="0620" w:firstRow="1" w:lastRow="0" w:firstColumn="0" w:lastColumn="0" w:noHBand="1" w:noVBand="1"/>
      </w:tblPr>
      <w:tblGrid>
        <w:gridCol w:w="785"/>
        <w:gridCol w:w="1449"/>
        <w:gridCol w:w="9718"/>
        <w:gridCol w:w="1055"/>
        <w:gridCol w:w="1297"/>
      </w:tblGrid>
      <w:tr w:rsidR="00C6136C" w:rsidRPr="009327D7" w14:paraId="69315425"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33D8E176" w14:textId="77777777" w:rsidR="00C6136C" w:rsidRPr="009327D7" w:rsidRDefault="009327D7">
            <w:pPr>
              <w:pStyle w:val="boldparagraph"/>
              <w:rPr>
                <w:sz w:val="16"/>
              </w:rPr>
            </w:pPr>
            <w:r w:rsidRPr="009327D7">
              <w:rPr>
                <w:sz w:val="16"/>
              </w:rPr>
              <w:t>Test Step #</w:t>
            </w:r>
          </w:p>
        </w:tc>
        <w:tc>
          <w:tcPr>
            <w:tcW w:w="0" w:type="auto"/>
          </w:tcPr>
          <w:p w14:paraId="224E324E" w14:textId="77777777" w:rsidR="00C6136C" w:rsidRPr="009327D7" w:rsidRDefault="009327D7">
            <w:pPr>
              <w:pStyle w:val="boldparagraph"/>
              <w:rPr>
                <w:sz w:val="16"/>
              </w:rPr>
            </w:pPr>
            <w:r w:rsidRPr="009327D7">
              <w:rPr>
                <w:sz w:val="16"/>
              </w:rPr>
              <w:t>Test Step Name</w:t>
            </w:r>
          </w:p>
        </w:tc>
        <w:tc>
          <w:tcPr>
            <w:tcW w:w="0" w:type="auto"/>
          </w:tcPr>
          <w:p w14:paraId="2CEC9AED" w14:textId="77777777" w:rsidR="00C6136C" w:rsidRPr="009327D7" w:rsidRDefault="009327D7">
            <w:pPr>
              <w:pStyle w:val="boldparagraph"/>
              <w:rPr>
                <w:sz w:val="16"/>
              </w:rPr>
            </w:pPr>
            <w:r w:rsidRPr="009327D7">
              <w:rPr>
                <w:sz w:val="16"/>
              </w:rPr>
              <w:t>Instruction</w:t>
            </w:r>
          </w:p>
        </w:tc>
        <w:tc>
          <w:tcPr>
            <w:tcW w:w="0" w:type="auto"/>
          </w:tcPr>
          <w:p w14:paraId="0C003F9B" w14:textId="77777777" w:rsidR="00C6136C" w:rsidRPr="009327D7" w:rsidRDefault="009327D7">
            <w:pPr>
              <w:pStyle w:val="boldparagraph"/>
              <w:rPr>
                <w:sz w:val="16"/>
              </w:rPr>
            </w:pPr>
            <w:r w:rsidRPr="009327D7">
              <w:rPr>
                <w:sz w:val="16"/>
              </w:rPr>
              <w:t>Expected Result</w:t>
            </w:r>
          </w:p>
        </w:tc>
        <w:tc>
          <w:tcPr>
            <w:tcW w:w="0" w:type="auto"/>
          </w:tcPr>
          <w:p w14:paraId="0094D80E" w14:textId="77777777" w:rsidR="00C6136C" w:rsidRPr="009327D7" w:rsidRDefault="009327D7">
            <w:pPr>
              <w:pStyle w:val="boldparagraph"/>
              <w:rPr>
                <w:sz w:val="16"/>
              </w:rPr>
            </w:pPr>
            <w:r w:rsidRPr="009327D7">
              <w:rPr>
                <w:sz w:val="16"/>
              </w:rPr>
              <w:t>Pass / Fail / Comment</w:t>
            </w:r>
          </w:p>
        </w:tc>
      </w:tr>
      <w:tr w:rsidR="00C6136C" w:rsidRPr="009327D7" w14:paraId="37185A75" w14:textId="77777777" w:rsidTr="009327D7">
        <w:tc>
          <w:tcPr>
            <w:tcW w:w="0" w:type="auto"/>
          </w:tcPr>
          <w:p w14:paraId="2475FF16" w14:textId="77777777" w:rsidR="00C6136C" w:rsidRPr="009327D7" w:rsidRDefault="009327D7">
            <w:pPr>
              <w:rPr>
                <w:sz w:val="16"/>
              </w:rPr>
            </w:pPr>
            <w:r w:rsidRPr="009327D7">
              <w:rPr>
                <w:sz w:val="16"/>
              </w:rPr>
              <w:t>1.</w:t>
            </w:r>
          </w:p>
        </w:tc>
        <w:tc>
          <w:tcPr>
            <w:tcW w:w="0" w:type="auto"/>
          </w:tcPr>
          <w:p w14:paraId="5DC7C6A8" w14:textId="77777777" w:rsidR="00C6136C" w:rsidRPr="009327D7" w:rsidRDefault="009327D7">
            <w:pPr>
              <w:rPr>
                <w:sz w:val="16"/>
              </w:rPr>
            </w:pPr>
            <w:r w:rsidRPr="009327D7">
              <w:rPr>
                <w:rStyle w:val="bold"/>
                <w:sz w:val="16"/>
              </w:rPr>
              <w:t>Prepare the Staging Tables</w:t>
            </w:r>
          </w:p>
        </w:tc>
        <w:tc>
          <w:tcPr>
            <w:tcW w:w="0" w:type="auto"/>
          </w:tcPr>
          <w:p w14:paraId="541D08CD" w14:textId="77777777" w:rsidR="009327D7" w:rsidRPr="009327D7" w:rsidRDefault="009327D7">
            <w:pPr>
              <w:rPr>
                <w:sz w:val="16"/>
              </w:rPr>
            </w:pPr>
            <w:r w:rsidRPr="009327D7">
              <w:rPr>
                <w:sz w:val="16"/>
              </w:rPr>
              <w:t xml:space="preserve">On the </w:t>
            </w:r>
            <w:r w:rsidRPr="009327D7">
              <w:rPr>
                <w:rStyle w:val="screenelement"/>
                <w:sz w:val="16"/>
              </w:rPr>
              <w:t>Migration Project</w:t>
            </w:r>
            <w:r w:rsidRPr="009327D7">
              <w:rPr>
                <w:sz w:val="16"/>
              </w:rPr>
              <w:t xml:space="preserve"> screen, select the relevant migration object.</w:t>
            </w:r>
          </w:p>
          <w:p w14:paraId="78E77E48" w14:textId="77777777" w:rsidR="009327D7" w:rsidRPr="009327D7" w:rsidRDefault="009327D7">
            <w:pPr>
              <w:rPr>
                <w:sz w:val="16"/>
              </w:rPr>
            </w:pPr>
            <w:r w:rsidRPr="009327D7">
              <w:rPr>
                <w:sz w:val="16"/>
              </w:rPr>
              <w:t xml:space="preserve">In the </w:t>
            </w:r>
            <w:r w:rsidRPr="009327D7">
              <w:rPr>
                <w:rStyle w:val="screenelement"/>
                <w:sz w:val="16"/>
              </w:rPr>
              <w:t>Action</w:t>
            </w:r>
            <w:r w:rsidRPr="009327D7">
              <w:rPr>
                <w:sz w:val="16"/>
              </w:rPr>
              <w:t xml:space="preserve"> column, choose </w:t>
            </w:r>
            <w:r w:rsidRPr="009327D7">
              <w:rPr>
                <w:rStyle w:val="screenelement"/>
                <w:sz w:val="16"/>
              </w:rPr>
              <w:t>Prepare</w:t>
            </w:r>
            <w:r w:rsidRPr="009327D7">
              <w:rPr>
                <w:sz w:val="16"/>
              </w:rPr>
              <w:t>.</w:t>
            </w:r>
          </w:p>
          <w:p w14:paraId="63E479E1" w14:textId="77777777" w:rsidR="00C6136C" w:rsidRPr="009327D7" w:rsidRDefault="009327D7">
            <w:pPr>
              <w:rPr>
                <w:sz w:val="16"/>
              </w:rPr>
            </w:pPr>
            <w:r w:rsidRPr="009327D7">
              <w:rPr>
                <w:sz w:val="16"/>
              </w:rPr>
              <w:t>The system will prepare the staging tables so that they can be used to transfer your data.</w:t>
            </w:r>
          </w:p>
        </w:tc>
        <w:tc>
          <w:tcPr>
            <w:tcW w:w="0" w:type="auto"/>
          </w:tcPr>
          <w:p w14:paraId="4F2491F7" w14:textId="77777777" w:rsidR="00C6136C" w:rsidRPr="009327D7" w:rsidRDefault="00C6136C">
            <w:pPr>
              <w:rPr>
                <w:sz w:val="16"/>
              </w:rPr>
            </w:pPr>
          </w:p>
        </w:tc>
        <w:tc>
          <w:tcPr>
            <w:tcW w:w="0" w:type="auto"/>
          </w:tcPr>
          <w:p w14:paraId="490099C8" w14:textId="77777777" w:rsidR="00C6136C" w:rsidRPr="009327D7" w:rsidRDefault="00C6136C">
            <w:pPr>
              <w:rPr>
                <w:sz w:val="16"/>
              </w:rPr>
            </w:pPr>
          </w:p>
        </w:tc>
      </w:tr>
      <w:tr w:rsidR="00C6136C" w:rsidRPr="009327D7" w14:paraId="7F789AF8" w14:textId="77777777" w:rsidTr="009327D7">
        <w:tc>
          <w:tcPr>
            <w:tcW w:w="0" w:type="auto"/>
          </w:tcPr>
          <w:p w14:paraId="3C531B50" w14:textId="77777777" w:rsidR="00C6136C" w:rsidRPr="009327D7" w:rsidRDefault="009327D7">
            <w:pPr>
              <w:rPr>
                <w:sz w:val="16"/>
              </w:rPr>
            </w:pPr>
            <w:r w:rsidRPr="009327D7">
              <w:rPr>
                <w:sz w:val="16"/>
              </w:rPr>
              <w:t>2.</w:t>
            </w:r>
          </w:p>
        </w:tc>
        <w:tc>
          <w:tcPr>
            <w:tcW w:w="0" w:type="auto"/>
          </w:tcPr>
          <w:p w14:paraId="5B4B999D" w14:textId="77777777" w:rsidR="00C6136C" w:rsidRPr="009327D7" w:rsidRDefault="009327D7">
            <w:pPr>
              <w:rPr>
                <w:sz w:val="16"/>
              </w:rPr>
            </w:pPr>
            <w:r w:rsidRPr="009327D7">
              <w:rPr>
                <w:rStyle w:val="bold"/>
                <w:sz w:val="16"/>
              </w:rPr>
              <w:t>Complete Mapping of Data</w:t>
            </w:r>
          </w:p>
        </w:tc>
        <w:tc>
          <w:tcPr>
            <w:tcW w:w="0" w:type="auto"/>
          </w:tcPr>
          <w:p w14:paraId="7E50F5CC" w14:textId="77777777" w:rsidR="009327D7" w:rsidRPr="009327D7" w:rsidRDefault="009327D7">
            <w:pPr>
              <w:rPr>
                <w:sz w:val="16"/>
              </w:rPr>
            </w:pPr>
            <w:r w:rsidRPr="009327D7">
              <w:rPr>
                <w:sz w:val="16"/>
              </w:rPr>
              <w:t>You need to process any open mapping tasks for the migration object before you can proceed with the simulation or the migration.</w:t>
            </w:r>
          </w:p>
          <w:p w14:paraId="02F2842E" w14:textId="77777777" w:rsidR="009327D7" w:rsidRPr="009327D7" w:rsidRDefault="009327D7">
            <w:pPr>
              <w:rPr>
                <w:sz w:val="16"/>
              </w:rPr>
            </w:pPr>
            <w:r w:rsidRPr="009327D7">
              <w:rPr>
                <w:sz w:val="16"/>
              </w:rPr>
              <w:t xml:space="preserve">On the </w:t>
            </w:r>
            <w:r w:rsidRPr="009327D7">
              <w:rPr>
                <w:rStyle w:val="screenelement"/>
                <w:sz w:val="16"/>
              </w:rPr>
              <w:t>Migration Project</w:t>
            </w:r>
            <w:r w:rsidRPr="009327D7">
              <w:rPr>
                <w:sz w:val="16"/>
              </w:rPr>
              <w:t xml:space="preserve"> screen, in the </w:t>
            </w:r>
            <w:r w:rsidRPr="009327D7">
              <w:rPr>
                <w:rStyle w:val="screenelement"/>
                <w:sz w:val="16"/>
              </w:rPr>
              <w:t>Mapping Tasks</w:t>
            </w:r>
            <w:r w:rsidRPr="009327D7">
              <w:rPr>
                <w:sz w:val="16"/>
              </w:rPr>
              <w:t xml:space="preserve"> column, you can view the number of open and completed tasks for each migration object.</w:t>
            </w:r>
          </w:p>
          <w:p w14:paraId="2CC58FEF" w14:textId="77777777" w:rsidR="00C6136C" w:rsidRPr="009327D7" w:rsidRDefault="009327D7">
            <w:pPr>
              <w:rPr>
                <w:sz w:val="16"/>
              </w:rPr>
            </w:pPr>
            <w:hyperlink r:id="rId39" w:history="1">
              <w:r w:rsidRPr="009327D7">
                <w:rPr>
                  <w:rStyle w:val="underline"/>
                  <w:sz w:val="16"/>
                </w:rPr>
                <w:t>Find more information about mapping tasks in the product assistance.</w:t>
              </w:r>
            </w:hyperlink>
          </w:p>
        </w:tc>
        <w:tc>
          <w:tcPr>
            <w:tcW w:w="0" w:type="auto"/>
          </w:tcPr>
          <w:p w14:paraId="322F98A6" w14:textId="77777777" w:rsidR="00C6136C" w:rsidRPr="009327D7" w:rsidRDefault="00C6136C">
            <w:pPr>
              <w:rPr>
                <w:sz w:val="16"/>
              </w:rPr>
            </w:pPr>
          </w:p>
        </w:tc>
        <w:tc>
          <w:tcPr>
            <w:tcW w:w="0" w:type="auto"/>
          </w:tcPr>
          <w:p w14:paraId="66FFD418" w14:textId="77777777" w:rsidR="00C6136C" w:rsidRPr="009327D7" w:rsidRDefault="00C6136C">
            <w:pPr>
              <w:rPr>
                <w:sz w:val="16"/>
              </w:rPr>
            </w:pPr>
          </w:p>
        </w:tc>
      </w:tr>
      <w:tr w:rsidR="00C6136C" w:rsidRPr="009327D7" w14:paraId="3042F12C" w14:textId="77777777" w:rsidTr="009327D7">
        <w:tc>
          <w:tcPr>
            <w:tcW w:w="0" w:type="auto"/>
          </w:tcPr>
          <w:p w14:paraId="50DE1EC5" w14:textId="77777777" w:rsidR="00C6136C" w:rsidRPr="009327D7" w:rsidRDefault="009327D7">
            <w:pPr>
              <w:rPr>
                <w:sz w:val="16"/>
              </w:rPr>
            </w:pPr>
            <w:r w:rsidRPr="009327D7">
              <w:rPr>
                <w:sz w:val="16"/>
              </w:rPr>
              <w:t>3.</w:t>
            </w:r>
          </w:p>
        </w:tc>
        <w:tc>
          <w:tcPr>
            <w:tcW w:w="0" w:type="auto"/>
          </w:tcPr>
          <w:p w14:paraId="744F3D03" w14:textId="77777777" w:rsidR="00C6136C" w:rsidRPr="009327D7" w:rsidRDefault="009327D7">
            <w:pPr>
              <w:rPr>
                <w:sz w:val="16"/>
              </w:rPr>
            </w:pPr>
            <w:r w:rsidRPr="009327D7">
              <w:rPr>
                <w:rStyle w:val="bold"/>
                <w:sz w:val="16"/>
              </w:rPr>
              <w:t>Simulate the Migration</w:t>
            </w:r>
          </w:p>
        </w:tc>
        <w:tc>
          <w:tcPr>
            <w:tcW w:w="0" w:type="auto"/>
          </w:tcPr>
          <w:p w14:paraId="1EE486F1" w14:textId="77777777" w:rsidR="009327D7" w:rsidRPr="009327D7" w:rsidRDefault="009327D7">
            <w:pPr>
              <w:rPr>
                <w:sz w:val="16"/>
              </w:rPr>
            </w:pPr>
            <w:r w:rsidRPr="009327D7">
              <w:rPr>
                <w:sz w:val="16"/>
              </w:rPr>
              <w:t>Once you have processed all open tasks for a migration object and prepared the staging tables, you can simulate the transfer of data</w:t>
            </w:r>
          </w:p>
          <w:p w14:paraId="40197FED" w14:textId="77777777" w:rsidR="00C6136C" w:rsidRPr="009327D7" w:rsidRDefault="009327D7">
            <w:pPr>
              <w:rPr>
                <w:sz w:val="16"/>
              </w:rPr>
            </w:pPr>
            <w:r w:rsidRPr="009327D7">
              <w:rPr>
                <w:sz w:val="16"/>
              </w:rPr>
              <w:t xml:space="preserve">On the </w:t>
            </w:r>
            <w:r w:rsidRPr="009327D7">
              <w:rPr>
                <w:rStyle w:val="screenelement"/>
                <w:sz w:val="16"/>
              </w:rPr>
              <w:t>Migration Project</w:t>
            </w:r>
            <w:r w:rsidRPr="009327D7">
              <w:rPr>
                <w:sz w:val="16"/>
              </w:rPr>
              <w:t xml:space="preserve"> screen, select the relevant migration object and choose </w:t>
            </w:r>
            <w:r w:rsidRPr="009327D7">
              <w:rPr>
                <w:rStyle w:val="screenelement"/>
                <w:sz w:val="16"/>
              </w:rPr>
              <w:t>Actions</w:t>
            </w:r>
            <w:r w:rsidRPr="009327D7">
              <w:rPr>
                <w:sz w:val="16"/>
              </w:rPr>
              <w:t xml:space="preserve"> and then </w:t>
            </w:r>
            <w:r w:rsidRPr="009327D7">
              <w:rPr>
                <w:rStyle w:val="screenelement"/>
                <w:sz w:val="16"/>
              </w:rPr>
              <w:t>Simulate</w:t>
            </w:r>
            <w:r w:rsidRPr="009327D7">
              <w:rPr>
                <w:sz w:val="16"/>
              </w:rPr>
              <w:t>. The system simulates the migration for all migration object instances in the staging tables for the migration object.</w:t>
            </w:r>
          </w:p>
        </w:tc>
        <w:tc>
          <w:tcPr>
            <w:tcW w:w="0" w:type="auto"/>
          </w:tcPr>
          <w:p w14:paraId="2D4D7FAA" w14:textId="77777777" w:rsidR="00C6136C" w:rsidRPr="009327D7" w:rsidRDefault="00C6136C">
            <w:pPr>
              <w:rPr>
                <w:sz w:val="16"/>
              </w:rPr>
            </w:pPr>
          </w:p>
        </w:tc>
        <w:tc>
          <w:tcPr>
            <w:tcW w:w="0" w:type="auto"/>
          </w:tcPr>
          <w:p w14:paraId="11276B10" w14:textId="77777777" w:rsidR="00C6136C" w:rsidRPr="009327D7" w:rsidRDefault="00C6136C">
            <w:pPr>
              <w:rPr>
                <w:sz w:val="16"/>
              </w:rPr>
            </w:pPr>
          </w:p>
        </w:tc>
      </w:tr>
    </w:tbl>
    <w:p w14:paraId="132AECD8" w14:textId="77777777" w:rsidR="00C6136C" w:rsidRDefault="009327D7">
      <w:pPr>
        <w:pStyle w:val="Heading2"/>
      </w:pPr>
      <w:bookmarkStart w:id="44" w:name="unique_19"/>
      <w:bookmarkStart w:id="45" w:name="_Toc232841886"/>
      <w:r>
        <w:t>Migrate Data to the Target System</w:t>
      </w:r>
      <w:bookmarkEnd w:id="44"/>
      <w:bookmarkEnd w:id="45"/>
    </w:p>
    <w:p w14:paraId="70CCD55C" w14:textId="77777777" w:rsidR="00C6136C" w:rsidRDefault="009327D7">
      <w:pPr>
        <w:pStyle w:val="sectiontitle"/>
      </w:pPr>
      <w:r>
        <w:t>Test Administration</w:t>
      </w:r>
    </w:p>
    <w:p w14:paraId="7D2221C7" w14:textId="77777777" w:rsidR="00C6136C" w:rsidRDefault="009327D7">
      <w:r>
        <w:t>Customer project: Fill in the project-specific parts.</w:t>
      </w:r>
    </w:p>
    <w:p w14:paraId="2176DD22" w14:textId="77777777" w:rsidR="00C6136C" w:rsidRDefault="00C6136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6136C" w:rsidRPr="009327D7" w14:paraId="5F61B9EB" w14:textId="77777777" w:rsidTr="009327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0E3558" w14:textId="77777777" w:rsidR="00C6136C" w:rsidRPr="009327D7" w:rsidRDefault="009327D7">
            <w:pPr>
              <w:rPr>
                <w:sz w:val="12"/>
              </w:rPr>
            </w:pPr>
            <w:r w:rsidRPr="009327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16290" w14:textId="77777777" w:rsidR="00C6136C" w:rsidRPr="009327D7" w:rsidRDefault="009327D7">
            <w:pPr>
              <w:rPr>
                <w:sz w:val="12"/>
              </w:rPr>
            </w:pPr>
            <w:r w:rsidRPr="009327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CEEFE1" w14:textId="77777777" w:rsidR="00C6136C" w:rsidRPr="009327D7" w:rsidRDefault="009327D7">
            <w:pPr>
              <w:rPr>
                <w:sz w:val="12"/>
              </w:rPr>
            </w:pPr>
            <w:r w:rsidRPr="009327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53BBF" w14:textId="77777777" w:rsidR="009327D7" w:rsidRPr="009327D7" w:rsidRDefault="009327D7">
            <w:pPr>
              <w:rPr>
                <w:sz w:val="12"/>
              </w:rPr>
            </w:pPr>
          </w:p>
        </w:tc>
      </w:tr>
      <w:tr w:rsidR="00C6136C" w:rsidRPr="009327D7" w14:paraId="5C190685"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265AAA" w14:textId="77777777" w:rsidR="00C6136C" w:rsidRPr="009327D7" w:rsidRDefault="009327D7">
            <w:pPr>
              <w:rPr>
                <w:sz w:val="12"/>
              </w:rPr>
            </w:pPr>
            <w:r w:rsidRPr="009327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7113FC"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8776C" w14:textId="77777777" w:rsidR="00C6136C" w:rsidRPr="009327D7" w:rsidRDefault="009327D7">
            <w:pPr>
              <w:rPr>
                <w:sz w:val="12"/>
              </w:rPr>
            </w:pPr>
            <w:r w:rsidRPr="009327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AA5202" w14:textId="77777777" w:rsidR="009327D7" w:rsidRPr="009327D7" w:rsidRDefault="009327D7">
            <w:pPr>
              <w:rPr>
                <w:sz w:val="12"/>
              </w:rPr>
            </w:pPr>
          </w:p>
        </w:tc>
      </w:tr>
      <w:tr w:rsidR="00C6136C" w:rsidRPr="009327D7" w14:paraId="21B5BAD5"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BF674" w14:textId="77777777" w:rsidR="00C6136C" w:rsidRPr="009327D7" w:rsidRDefault="009327D7">
            <w:pPr>
              <w:rPr>
                <w:sz w:val="12"/>
              </w:rPr>
            </w:pPr>
            <w:r w:rsidRPr="009327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CAADB0"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7601D7" w14:textId="77777777" w:rsidR="00C6136C" w:rsidRPr="009327D7" w:rsidRDefault="009327D7">
            <w:pPr>
              <w:rPr>
                <w:sz w:val="12"/>
              </w:rPr>
            </w:pPr>
            <w:r w:rsidRPr="009327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318B31" w14:textId="77777777" w:rsidR="00C6136C" w:rsidRPr="009327D7" w:rsidRDefault="009327D7">
            <w:pPr>
              <w:rPr>
                <w:sz w:val="12"/>
              </w:rPr>
            </w:pPr>
            <w:r w:rsidRPr="009327D7">
              <w:rPr>
                <w:rStyle w:val="userinput"/>
                <w:sz w:val="12"/>
              </w:rPr>
              <w:t xml:space="preserve">&lt;State the Service Provider, Customer or Joint </w:t>
            </w:r>
            <w:r w:rsidRPr="009327D7">
              <w:rPr>
                <w:rStyle w:val="userinput"/>
                <w:sz w:val="12"/>
              </w:rPr>
              <w:t>Service Provider and Customer&gt;</w:t>
            </w:r>
          </w:p>
        </w:tc>
      </w:tr>
    </w:tbl>
    <w:p w14:paraId="53CD43A9" w14:textId="77777777" w:rsidR="00C6136C" w:rsidRDefault="009327D7">
      <w:pPr>
        <w:pStyle w:val="sectiontitle"/>
      </w:pPr>
      <w:r>
        <w:t>Use</w:t>
      </w:r>
    </w:p>
    <w:p w14:paraId="04A992C6" w14:textId="77777777" w:rsidR="00C6136C" w:rsidRDefault="009327D7">
      <w:r>
        <w:t>This section describes how you migrate your data into your target system.</w:t>
      </w:r>
    </w:p>
    <w:p w14:paraId="78706A60" w14:textId="77777777" w:rsidR="00C6136C" w:rsidRDefault="009327D7">
      <w:pPr>
        <w:pStyle w:val="sectiontitle"/>
      </w:pPr>
      <w:r>
        <w:t>Procedure</w:t>
      </w:r>
    </w:p>
    <w:tbl>
      <w:tblPr>
        <w:tblStyle w:val="SAPStandardTable"/>
        <w:tblW w:w="5000" w:type="pct"/>
        <w:tblInd w:w="3" w:type="dxa"/>
        <w:tblLook w:val="0620" w:firstRow="1" w:lastRow="0" w:firstColumn="0" w:lastColumn="0" w:noHBand="1" w:noVBand="1"/>
      </w:tblPr>
      <w:tblGrid>
        <w:gridCol w:w="831"/>
        <w:gridCol w:w="1080"/>
        <w:gridCol w:w="9874"/>
        <w:gridCol w:w="1113"/>
        <w:gridCol w:w="1406"/>
      </w:tblGrid>
      <w:tr w:rsidR="00C6136C" w:rsidRPr="009327D7" w14:paraId="2E2B4CA7"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0BADEAC6" w14:textId="77777777" w:rsidR="00C6136C" w:rsidRPr="009327D7" w:rsidRDefault="009327D7">
            <w:pPr>
              <w:pStyle w:val="boldparagraph"/>
              <w:rPr>
                <w:sz w:val="16"/>
              </w:rPr>
            </w:pPr>
            <w:r w:rsidRPr="009327D7">
              <w:rPr>
                <w:sz w:val="16"/>
              </w:rPr>
              <w:t>Test Step #</w:t>
            </w:r>
          </w:p>
        </w:tc>
        <w:tc>
          <w:tcPr>
            <w:tcW w:w="0" w:type="auto"/>
          </w:tcPr>
          <w:p w14:paraId="2A14782F" w14:textId="77777777" w:rsidR="00C6136C" w:rsidRPr="009327D7" w:rsidRDefault="009327D7">
            <w:pPr>
              <w:pStyle w:val="boldparagraph"/>
              <w:rPr>
                <w:sz w:val="16"/>
              </w:rPr>
            </w:pPr>
            <w:r w:rsidRPr="009327D7">
              <w:rPr>
                <w:sz w:val="16"/>
              </w:rPr>
              <w:t>Test Step Name</w:t>
            </w:r>
          </w:p>
        </w:tc>
        <w:tc>
          <w:tcPr>
            <w:tcW w:w="0" w:type="auto"/>
          </w:tcPr>
          <w:p w14:paraId="6E537D23" w14:textId="77777777" w:rsidR="00C6136C" w:rsidRPr="009327D7" w:rsidRDefault="009327D7">
            <w:pPr>
              <w:pStyle w:val="boldparagraph"/>
              <w:rPr>
                <w:sz w:val="16"/>
              </w:rPr>
            </w:pPr>
            <w:r w:rsidRPr="009327D7">
              <w:rPr>
                <w:sz w:val="16"/>
              </w:rPr>
              <w:t>Instruction</w:t>
            </w:r>
          </w:p>
        </w:tc>
        <w:tc>
          <w:tcPr>
            <w:tcW w:w="0" w:type="auto"/>
          </w:tcPr>
          <w:p w14:paraId="13F48E4B" w14:textId="77777777" w:rsidR="00C6136C" w:rsidRPr="009327D7" w:rsidRDefault="009327D7">
            <w:pPr>
              <w:pStyle w:val="boldparagraph"/>
              <w:rPr>
                <w:sz w:val="16"/>
              </w:rPr>
            </w:pPr>
            <w:r w:rsidRPr="009327D7">
              <w:rPr>
                <w:sz w:val="16"/>
              </w:rPr>
              <w:t>Expected Result</w:t>
            </w:r>
          </w:p>
        </w:tc>
        <w:tc>
          <w:tcPr>
            <w:tcW w:w="0" w:type="auto"/>
          </w:tcPr>
          <w:p w14:paraId="2803A059" w14:textId="77777777" w:rsidR="00C6136C" w:rsidRPr="009327D7" w:rsidRDefault="009327D7">
            <w:pPr>
              <w:pStyle w:val="boldparagraph"/>
              <w:rPr>
                <w:sz w:val="16"/>
              </w:rPr>
            </w:pPr>
            <w:r w:rsidRPr="009327D7">
              <w:rPr>
                <w:sz w:val="16"/>
              </w:rPr>
              <w:t>Pass / Fail / Comment</w:t>
            </w:r>
          </w:p>
        </w:tc>
      </w:tr>
      <w:tr w:rsidR="00C6136C" w:rsidRPr="009327D7" w14:paraId="6B84BF2C" w14:textId="77777777" w:rsidTr="009327D7">
        <w:tc>
          <w:tcPr>
            <w:tcW w:w="0" w:type="auto"/>
          </w:tcPr>
          <w:p w14:paraId="4E285FBC" w14:textId="77777777" w:rsidR="00C6136C" w:rsidRPr="009327D7" w:rsidRDefault="009327D7">
            <w:pPr>
              <w:rPr>
                <w:sz w:val="16"/>
              </w:rPr>
            </w:pPr>
            <w:r w:rsidRPr="009327D7">
              <w:rPr>
                <w:sz w:val="16"/>
              </w:rPr>
              <w:t>1.</w:t>
            </w:r>
          </w:p>
        </w:tc>
        <w:tc>
          <w:tcPr>
            <w:tcW w:w="0" w:type="auto"/>
          </w:tcPr>
          <w:p w14:paraId="7DED8A8E" w14:textId="77777777" w:rsidR="00C6136C" w:rsidRPr="009327D7" w:rsidRDefault="009327D7">
            <w:pPr>
              <w:rPr>
                <w:sz w:val="16"/>
              </w:rPr>
            </w:pPr>
            <w:r w:rsidRPr="009327D7">
              <w:rPr>
                <w:rStyle w:val="bold"/>
                <w:sz w:val="16"/>
              </w:rPr>
              <w:t>Migrate Data</w:t>
            </w:r>
          </w:p>
        </w:tc>
        <w:tc>
          <w:tcPr>
            <w:tcW w:w="0" w:type="auto"/>
          </w:tcPr>
          <w:p w14:paraId="1CE972EF" w14:textId="77777777" w:rsidR="00C6136C" w:rsidRPr="009327D7" w:rsidRDefault="009327D7">
            <w:pPr>
              <w:rPr>
                <w:sz w:val="16"/>
              </w:rPr>
            </w:pPr>
            <w:r w:rsidRPr="009327D7">
              <w:rPr>
                <w:sz w:val="16"/>
              </w:rPr>
              <w:t xml:space="preserve">On the </w:t>
            </w:r>
            <w:r w:rsidRPr="009327D7">
              <w:rPr>
                <w:rStyle w:val="screenelement"/>
                <w:sz w:val="16"/>
              </w:rPr>
              <w:t>Migration Project</w:t>
            </w:r>
            <w:r w:rsidRPr="009327D7">
              <w:rPr>
                <w:sz w:val="16"/>
              </w:rPr>
              <w:t xml:space="preserve"> screen, select the relevant migration object and choose the action </w:t>
            </w:r>
            <w:r w:rsidRPr="009327D7">
              <w:rPr>
                <w:rStyle w:val="screenelement"/>
                <w:sz w:val="16"/>
              </w:rPr>
              <w:t>Migrate</w:t>
            </w:r>
            <w:r w:rsidRPr="009327D7">
              <w:rPr>
                <w:sz w:val="16"/>
              </w:rPr>
              <w:t>. The system will migrate all migration object instances in the staging tables for the migration object.</w:t>
            </w:r>
          </w:p>
        </w:tc>
        <w:tc>
          <w:tcPr>
            <w:tcW w:w="0" w:type="auto"/>
          </w:tcPr>
          <w:p w14:paraId="42EAEC5A" w14:textId="77777777" w:rsidR="00C6136C" w:rsidRPr="009327D7" w:rsidRDefault="00C6136C">
            <w:pPr>
              <w:rPr>
                <w:sz w:val="16"/>
              </w:rPr>
            </w:pPr>
          </w:p>
        </w:tc>
        <w:tc>
          <w:tcPr>
            <w:tcW w:w="0" w:type="auto"/>
          </w:tcPr>
          <w:p w14:paraId="497A1502" w14:textId="77777777" w:rsidR="00C6136C" w:rsidRPr="009327D7" w:rsidRDefault="00C6136C">
            <w:pPr>
              <w:rPr>
                <w:sz w:val="16"/>
              </w:rPr>
            </w:pPr>
          </w:p>
        </w:tc>
      </w:tr>
    </w:tbl>
    <w:p w14:paraId="5EA6E5D5" w14:textId="77777777" w:rsidR="00C6136C" w:rsidRDefault="009327D7">
      <w:pPr>
        <w:pStyle w:val="sectiontitle"/>
      </w:pPr>
      <w:r>
        <w:t>Result</w:t>
      </w:r>
    </w:p>
    <w:p w14:paraId="43CBF71E" w14:textId="77777777" w:rsidR="00C6136C" w:rsidRDefault="009327D7">
      <w:r>
        <w:t>The data is transferred from the staging table to the target system.</w:t>
      </w:r>
    </w:p>
    <w:p w14:paraId="02D41278" w14:textId="77777777" w:rsidR="00C6136C" w:rsidRDefault="009327D7">
      <w:pPr>
        <w:pStyle w:val="Heading2"/>
      </w:pPr>
      <w:bookmarkStart w:id="46" w:name="unique_20"/>
      <w:bookmarkStart w:id="47" w:name="_Toc232841887"/>
      <w:r>
        <w:t>Check Data Migration Status</w:t>
      </w:r>
      <w:bookmarkEnd w:id="46"/>
      <w:bookmarkEnd w:id="47"/>
    </w:p>
    <w:p w14:paraId="1CD52D88" w14:textId="77777777" w:rsidR="00C6136C" w:rsidRDefault="009327D7">
      <w:pPr>
        <w:pStyle w:val="sectiontitle"/>
      </w:pPr>
      <w:r>
        <w:t>Test Administration</w:t>
      </w:r>
    </w:p>
    <w:p w14:paraId="39408D21" w14:textId="77777777" w:rsidR="00C6136C" w:rsidRDefault="009327D7">
      <w:r>
        <w:t>Customer project: Fill in the project-specific parts.</w:t>
      </w:r>
    </w:p>
    <w:p w14:paraId="7C7309D8" w14:textId="77777777" w:rsidR="00C6136C" w:rsidRDefault="00C6136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6136C" w:rsidRPr="009327D7" w14:paraId="1D8AF035" w14:textId="77777777" w:rsidTr="009327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4DA205" w14:textId="77777777" w:rsidR="00C6136C" w:rsidRPr="009327D7" w:rsidRDefault="009327D7">
            <w:pPr>
              <w:rPr>
                <w:sz w:val="12"/>
              </w:rPr>
            </w:pPr>
            <w:r w:rsidRPr="009327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4D9214" w14:textId="77777777" w:rsidR="00C6136C" w:rsidRPr="009327D7" w:rsidRDefault="009327D7">
            <w:pPr>
              <w:rPr>
                <w:sz w:val="12"/>
              </w:rPr>
            </w:pPr>
            <w:r w:rsidRPr="009327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E9D132" w14:textId="77777777" w:rsidR="00C6136C" w:rsidRPr="009327D7" w:rsidRDefault="009327D7">
            <w:pPr>
              <w:rPr>
                <w:sz w:val="12"/>
              </w:rPr>
            </w:pPr>
            <w:r w:rsidRPr="009327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0B5364" w14:textId="77777777" w:rsidR="009327D7" w:rsidRPr="009327D7" w:rsidRDefault="009327D7">
            <w:pPr>
              <w:rPr>
                <w:sz w:val="12"/>
              </w:rPr>
            </w:pPr>
          </w:p>
        </w:tc>
      </w:tr>
      <w:tr w:rsidR="00C6136C" w:rsidRPr="009327D7" w14:paraId="5A12B326"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DE2AA" w14:textId="77777777" w:rsidR="00C6136C" w:rsidRPr="009327D7" w:rsidRDefault="009327D7">
            <w:pPr>
              <w:rPr>
                <w:sz w:val="12"/>
              </w:rPr>
            </w:pPr>
            <w:r w:rsidRPr="009327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5D838D"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C925C" w14:textId="77777777" w:rsidR="00C6136C" w:rsidRPr="009327D7" w:rsidRDefault="009327D7">
            <w:pPr>
              <w:rPr>
                <w:sz w:val="12"/>
              </w:rPr>
            </w:pPr>
            <w:r w:rsidRPr="009327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D7C0F7" w14:textId="77777777" w:rsidR="009327D7" w:rsidRPr="009327D7" w:rsidRDefault="009327D7">
            <w:pPr>
              <w:rPr>
                <w:sz w:val="12"/>
              </w:rPr>
            </w:pPr>
          </w:p>
        </w:tc>
      </w:tr>
      <w:tr w:rsidR="00C6136C" w:rsidRPr="009327D7" w14:paraId="11372999"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F968B" w14:textId="77777777" w:rsidR="00C6136C" w:rsidRPr="009327D7" w:rsidRDefault="009327D7">
            <w:pPr>
              <w:rPr>
                <w:sz w:val="12"/>
              </w:rPr>
            </w:pPr>
            <w:r w:rsidRPr="009327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EF0EE3"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1B03BC" w14:textId="77777777" w:rsidR="00C6136C" w:rsidRPr="009327D7" w:rsidRDefault="009327D7">
            <w:pPr>
              <w:rPr>
                <w:sz w:val="12"/>
              </w:rPr>
            </w:pPr>
            <w:r w:rsidRPr="009327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6B4B5E" w14:textId="77777777" w:rsidR="00C6136C" w:rsidRPr="009327D7" w:rsidRDefault="009327D7">
            <w:pPr>
              <w:rPr>
                <w:sz w:val="12"/>
              </w:rPr>
            </w:pPr>
            <w:r w:rsidRPr="009327D7">
              <w:rPr>
                <w:rStyle w:val="userinput"/>
                <w:sz w:val="12"/>
              </w:rPr>
              <w:t xml:space="preserve">&lt;State the Service </w:t>
            </w:r>
            <w:r w:rsidRPr="009327D7">
              <w:rPr>
                <w:rStyle w:val="userinput"/>
                <w:sz w:val="12"/>
              </w:rPr>
              <w:t>Provider, Customer or Joint Service Provider and Customer&gt;</w:t>
            </w:r>
          </w:p>
        </w:tc>
      </w:tr>
    </w:tbl>
    <w:p w14:paraId="0C437AE6" w14:textId="77777777" w:rsidR="00C6136C" w:rsidRDefault="009327D7">
      <w:pPr>
        <w:pStyle w:val="sectiontitle"/>
      </w:pPr>
      <w:r>
        <w:t>Use</w:t>
      </w:r>
    </w:p>
    <w:p w14:paraId="13CE7265" w14:textId="77777777" w:rsidR="00C6136C" w:rsidRDefault="009327D7">
      <w:r>
        <w:t xml:space="preserve">This section describes how you use the </w:t>
      </w:r>
      <w:r>
        <w:rPr>
          <w:rStyle w:val="screenelement"/>
        </w:rPr>
        <w:t>Data Migration Status</w:t>
      </w:r>
      <w:r>
        <w:t xml:space="preserve"> </w:t>
      </w:r>
      <w:r>
        <w:rPr>
          <w:rStyle w:val="CourierNew"/>
        </w:rPr>
        <w:t>(F3280)</w:t>
      </w:r>
      <w:r>
        <w:t xml:space="preserve"> app to check the status of your migration projects and objects.</w:t>
      </w:r>
    </w:p>
    <w:p w14:paraId="72073FF1" w14:textId="77777777" w:rsidR="00C6136C" w:rsidRDefault="009327D7">
      <w:pPr>
        <w:pStyle w:val="sectiontitle"/>
      </w:pPr>
      <w:r>
        <w:t>Prerequisite</w:t>
      </w:r>
    </w:p>
    <w:p w14:paraId="1B2CE3AF" w14:textId="77777777" w:rsidR="00C6136C" w:rsidRDefault="009327D7">
      <w:r>
        <w:t>You've started migrating data to your SAP S/4HANA Cloud Public Edition system for at least one migration object.</w:t>
      </w:r>
    </w:p>
    <w:p w14:paraId="2427700A" w14:textId="77777777" w:rsidR="00C6136C" w:rsidRDefault="009327D7">
      <w:pPr>
        <w:pStyle w:val="sectiontitle"/>
      </w:pPr>
      <w:r>
        <w:t>Procedure</w:t>
      </w:r>
    </w:p>
    <w:tbl>
      <w:tblPr>
        <w:tblStyle w:val="SAPStandardTable"/>
        <w:tblW w:w="5000" w:type="pct"/>
        <w:tblInd w:w="3" w:type="dxa"/>
        <w:tblLook w:val="0620" w:firstRow="1" w:lastRow="0" w:firstColumn="0" w:lastColumn="0" w:noHBand="1" w:noVBand="1"/>
      </w:tblPr>
      <w:tblGrid>
        <w:gridCol w:w="575"/>
        <w:gridCol w:w="977"/>
        <w:gridCol w:w="6431"/>
        <w:gridCol w:w="5544"/>
        <w:gridCol w:w="777"/>
      </w:tblGrid>
      <w:tr w:rsidR="00C6136C" w:rsidRPr="009327D7" w14:paraId="78B25619"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180203B5" w14:textId="77777777" w:rsidR="00C6136C" w:rsidRPr="009327D7" w:rsidRDefault="009327D7">
            <w:pPr>
              <w:pStyle w:val="boldparagraph"/>
              <w:rPr>
                <w:sz w:val="16"/>
              </w:rPr>
            </w:pPr>
            <w:r w:rsidRPr="009327D7">
              <w:rPr>
                <w:sz w:val="16"/>
              </w:rPr>
              <w:t>Test Step #</w:t>
            </w:r>
          </w:p>
        </w:tc>
        <w:tc>
          <w:tcPr>
            <w:tcW w:w="0" w:type="auto"/>
          </w:tcPr>
          <w:p w14:paraId="2054E297" w14:textId="77777777" w:rsidR="00C6136C" w:rsidRPr="009327D7" w:rsidRDefault="009327D7">
            <w:pPr>
              <w:pStyle w:val="boldparagraph"/>
              <w:rPr>
                <w:sz w:val="16"/>
              </w:rPr>
            </w:pPr>
            <w:r w:rsidRPr="009327D7">
              <w:rPr>
                <w:sz w:val="16"/>
              </w:rPr>
              <w:t>Test Step Name</w:t>
            </w:r>
          </w:p>
        </w:tc>
        <w:tc>
          <w:tcPr>
            <w:tcW w:w="0" w:type="auto"/>
          </w:tcPr>
          <w:p w14:paraId="7385784B" w14:textId="77777777" w:rsidR="00C6136C" w:rsidRPr="009327D7" w:rsidRDefault="009327D7">
            <w:pPr>
              <w:pStyle w:val="boldparagraph"/>
              <w:rPr>
                <w:sz w:val="16"/>
              </w:rPr>
            </w:pPr>
            <w:r w:rsidRPr="009327D7">
              <w:rPr>
                <w:sz w:val="16"/>
              </w:rPr>
              <w:t>Instruction</w:t>
            </w:r>
          </w:p>
        </w:tc>
        <w:tc>
          <w:tcPr>
            <w:tcW w:w="0" w:type="auto"/>
          </w:tcPr>
          <w:p w14:paraId="6264D359" w14:textId="77777777" w:rsidR="00C6136C" w:rsidRPr="009327D7" w:rsidRDefault="009327D7">
            <w:pPr>
              <w:pStyle w:val="boldparagraph"/>
              <w:rPr>
                <w:sz w:val="16"/>
              </w:rPr>
            </w:pPr>
            <w:r w:rsidRPr="009327D7">
              <w:rPr>
                <w:sz w:val="16"/>
              </w:rPr>
              <w:t>Expected Result</w:t>
            </w:r>
          </w:p>
        </w:tc>
        <w:tc>
          <w:tcPr>
            <w:tcW w:w="0" w:type="auto"/>
          </w:tcPr>
          <w:p w14:paraId="510CF225" w14:textId="77777777" w:rsidR="00C6136C" w:rsidRPr="009327D7" w:rsidRDefault="009327D7">
            <w:pPr>
              <w:pStyle w:val="boldparagraph"/>
              <w:rPr>
                <w:sz w:val="16"/>
              </w:rPr>
            </w:pPr>
            <w:r w:rsidRPr="009327D7">
              <w:rPr>
                <w:sz w:val="16"/>
              </w:rPr>
              <w:t>Pass / Fail / Comment</w:t>
            </w:r>
          </w:p>
        </w:tc>
      </w:tr>
      <w:tr w:rsidR="00C6136C" w:rsidRPr="009327D7" w14:paraId="3284A326" w14:textId="77777777" w:rsidTr="009327D7">
        <w:tc>
          <w:tcPr>
            <w:tcW w:w="0" w:type="auto"/>
          </w:tcPr>
          <w:p w14:paraId="6C9DE30F" w14:textId="77777777" w:rsidR="00C6136C" w:rsidRPr="009327D7" w:rsidRDefault="009327D7">
            <w:pPr>
              <w:rPr>
                <w:sz w:val="16"/>
              </w:rPr>
            </w:pPr>
            <w:r w:rsidRPr="009327D7">
              <w:rPr>
                <w:sz w:val="16"/>
              </w:rPr>
              <w:t>1</w:t>
            </w:r>
          </w:p>
        </w:tc>
        <w:tc>
          <w:tcPr>
            <w:tcW w:w="0" w:type="auto"/>
          </w:tcPr>
          <w:p w14:paraId="001C9889" w14:textId="77777777" w:rsidR="00C6136C" w:rsidRPr="009327D7" w:rsidRDefault="009327D7">
            <w:pPr>
              <w:rPr>
                <w:sz w:val="16"/>
              </w:rPr>
            </w:pPr>
            <w:r w:rsidRPr="009327D7">
              <w:rPr>
                <w:rStyle w:val="bold"/>
                <w:sz w:val="16"/>
              </w:rPr>
              <w:t>Open Data Migration Status app</w:t>
            </w:r>
          </w:p>
        </w:tc>
        <w:tc>
          <w:tcPr>
            <w:tcW w:w="0" w:type="auto"/>
          </w:tcPr>
          <w:p w14:paraId="64146A67" w14:textId="77777777" w:rsidR="00C6136C" w:rsidRPr="009327D7" w:rsidRDefault="009327D7">
            <w:pPr>
              <w:rPr>
                <w:sz w:val="16"/>
              </w:rPr>
            </w:pPr>
            <w:r w:rsidRPr="009327D7">
              <w:rPr>
                <w:sz w:val="16"/>
              </w:rPr>
              <w:t xml:space="preserve">Choose the </w:t>
            </w:r>
            <w:r w:rsidRPr="009327D7">
              <w:rPr>
                <w:rStyle w:val="screenelement"/>
                <w:sz w:val="16"/>
              </w:rPr>
              <w:t>Data Migration Status</w:t>
            </w:r>
            <w:r w:rsidRPr="009327D7">
              <w:rPr>
                <w:sz w:val="16"/>
              </w:rPr>
              <w:t xml:space="preserve"> </w:t>
            </w:r>
            <w:r w:rsidRPr="009327D7">
              <w:rPr>
                <w:rStyle w:val="CourierNew"/>
                <w:sz w:val="16"/>
              </w:rPr>
              <w:t>(F3280)</w:t>
            </w:r>
            <w:r w:rsidRPr="009327D7">
              <w:rPr>
                <w:sz w:val="16"/>
              </w:rPr>
              <w:t xml:space="preserve"> app.</w:t>
            </w:r>
          </w:p>
        </w:tc>
        <w:tc>
          <w:tcPr>
            <w:tcW w:w="0" w:type="auto"/>
          </w:tcPr>
          <w:p w14:paraId="7E42D8D1" w14:textId="77777777" w:rsidR="00C6136C" w:rsidRPr="009327D7" w:rsidRDefault="009327D7">
            <w:pPr>
              <w:rPr>
                <w:sz w:val="16"/>
              </w:rPr>
            </w:pPr>
            <w:r w:rsidRPr="009327D7">
              <w:rPr>
                <w:sz w:val="16"/>
              </w:rPr>
              <w:t xml:space="preserve">The </w:t>
            </w:r>
            <w:r w:rsidRPr="009327D7">
              <w:rPr>
                <w:rStyle w:val="screenelement"/>
                <w:sz w:val="16"/>
              </w:rPr>
              <w:t>Data Migration Status</w:t>
            </w:r>
            <w:r w:rsidRPr="009327D7">
              <w:rPr>
                <w:sz w:val="16"/>
              </w:rPr>
              <w:t xml:space="preserve"> page appears. Here you can see an overview of all migration objects that you've started using so far. The table shows the total number of records, the number of imported records, the number of records that are ready for import, and the number of failed records. In the right column you find a progress bar on the status of your objects.</w:t>
            </w:r>
          </w:p>
        </w:tc>
        <w:tc>
          <w:tcPr>
            <w:tcW w:w="0" w:type="auto"/>
          </w:tcPr>
          <w:p w14:paraId="6584CBA0" w14:textId="77777777" w:rsidR="00C6136C" w:rsidRPr="009327D7" w:rsidRDefault="00C6136C">
            <w:pPr>
              <w:rPr>
                <w:sz w:val="16"/>
              </w:rPr>
            </w:pPr>
          </w:p>
        </w:tc>
      </w:tr>
      <w:tr w:rsidR="00C6136C" w:rsidRPr="009327D7" w14:paraId="5A0333BA" w14:textId="77777777" w:rsidTr="009327D7">
        <w:tc>
          <w:tcPr>
            <w:tcW w:w="0" w:type="auto"/>
          </w:tcPr>
          <w:p w14:paraId="2573C378" w14:textId="77777777" w:rsidR="00C6136C" w:rsidRPr="009327D7" w:rsidRDefault="009327D7">
            <w:pPr>
              <w:rPr>
                <w:sz w:val="16"/>
              </w:rPr>
            </w:pPr>
            <w:r w:rsidRPr="009327D7">
              <w:rPr>
                <w:sz w:val="16"/>
              </w:rPr>
              <w:t>2</w:t>
            </w:r>
          </w:p>
        </w:tc>
        <w:tc>
          <w:tcPr>
            <w:tcW w:w="0" w:type="auto"/>
          </w:tcPr>
          <w:p w14:paraId="651EA430" w14:textId="77777777" w:rsidR="00C6136C" w:rsidRPr="009327D7" w:rsidRDefault="009327D7">
            <w:pPr>
              <w:rPr>
                <w:sz w:val="16"/>
              </w:rPr>
            </w:pPr>
            <w:r w:rsidRPr="009327D7">
              <w:rPr>
                <w:sz w:val="16"/>
              </w:rPr>
              <w:t>Optional: Apply Filters</w:t>
            </w:r>
          </w:p>
        </w:tc>
        <w:tc>
          <w:tcPr>
            <w:tcW w:w="0" w:type="auto"/>
          </w:tcPr>
          <w:p w14:paraId="638DBE38" w14:textId="77777777" w:rsidR="00C6136C" w:rsidRPr="009327D7" w:rsidRDefault="009327D7">
            <w:pPr>
              <w:rPr>
                <w:sz w:val="16"/>
              </w:rPr>
            </w:pPr>
            <w:r w:rsidRPr="009327D7">
              <w:rPr>
                <w:sz w:val="16"/>
              </w:rPr>
              <w:t xml:space="preserve">You can apply filters on the overview table to find the object you're looking for faster. Therefore, choose </w:t>
            </w:r>
            <w:r w:rsidRPr="009327D7">
              <w:rPr>
                <w:rStyle w:val="screenelement"/>
                <w:sz w:val="16"/>
              </w:rPr>
              <w:t>Expand Header</w:t>
            </w:r>
            <w:r w:rsidRPr="009327D7">
              <w:rPr>
                <w:sz w:val="16"/>
              </w:rPr>
              <w:t xml:space="preserve"> and the filter header expands. You can use the first field for free text search, or you can use the </w:t>
            </w:r>
            <w:r w:rsidRPr="009327D7">
              <w:rPr>
                <w:rStyle w:val="screenelement"/>
                <w:sz w:val="16"/>
              </w:rPr>
              <w:t>Migration Period</w:t>
            </w:r>
            <w:r w:rsidRPr="009327D7">
              <w:rPr>
                <w:sz w:val="16"/>
              </w:rPr>
              <w:t xml:space="preserve">, </w:t>
            </w:r>
            <w:r w:rsidRPr="009327D7">
              <w:rPr>
                <w:rStyle w:val="screenelement"/>
                <w:sz w:val="16"/>
              </w:rPr>
              <w:t>Migration Project</w:t>
            </w:r>
            <w:r w:rsidRPr="009327D7">
              <w:rPr>
                <w:sz w:val="16"/>
              </w:rPr>
              <w:t xml:space="preserve">, </w:t>
            </w:r>
            <w:r w:rsidRPr="009327D7">
              <w:rPr>
                <w:rStyle w:val="screenelement"/>
                <w:sz w:val="16"/>
              </w:rPr>
              <w:t>Object Name</w:t>
            </w:r>
            <w:r w:rsidRPr="009327D7">
              <w:rPr>
                <w:sz w:val="16"/>
              </w:rPr>
              <w:t xml:space="preserve">, and </w:t>
            </w:r>
            <w:r w:rsidRPr="009327D7">
              <w:rPr>
                <w:rStyle w:val="screenelement"/>
                <w:sz w:val="16"/>
              </w:rPr>
              <w:t>Record Status</w:t>
            </w:r>
            <w:r w:rsidRPr="009327D7">
              <w:rPr>
                <w:sz w:val="16"/>
              </w:rPr>
              <w:t xml:space="preserve"> fields for your query. After you've entered the desired values, choose </w:t>
            </w:r>
            <w:r w:rsidRPr="009327D7">
              <w:rPr>
                <w:rStyle w:val="screenelement"/>
                <w:sz w:val="16"/>
              </w:rPr>
              <w:t>Go</w:t>
            </w:r>
            <w:r w:rsidRPr="009327D7">
              <w:rPr>
                <w:sz w:val="16"/>
              </w:rPr>
              <w:t>.</w:t>
            </w:r>
          </w:p>
        </w:tc>
        <w:tc>
          <w:tcPr>
            <w:tcW w:w="0" w:type="auto"/>
          </w:tcPr>
          <w:p w14:paraId="4FC7630D" w14:textId="77777777" w:rsidR="00C6136C" w:rsidRPr="009327D7" w:rsidRDefault="009327D7">
            <w:pPr>
              <w:rPr>
                <w:sz w:val="16"/>
              </w:rPr>
            </w:pPr>
            <w:r w:rsidRPr="009327D7">
              <w:rPr>
                <w:sz w:val="16"/>
              </w:rPr>
              <w:t>The table is filtered according to your requirements.</w:t>
            </w:r>
          </w:p>
        </w:tc>
        <w:tc>
          <w:tcPr>
            <w:tcW w:w="0" w:type="auto"/>
          </w:tcPr>
          <w:p w14:paraId="2F2FDB77" w14:textId="77777777" w:rsidR="009327D7" w:rsidRPr="009327D7" w:rsidRDefault="009327D7">
            <w:pPr>
              <w:rPr>
                <w:sz w:val="16"/>
              </w:rPr>
            </w:pPr>
          </w:p>
        </w:tc>
      </w:tr>
      <w:tr w:rsidR="00C6136C" w:rsidRPr="009327D7" w14:paraId="56BD22B0" w14:textId="77777777" w:rsidTr="009327D7">
        <w:tc>
          <w:tcPr>
            <w:tcW w:w="0" w:type="auto"/>
          </w:tcPr>
          <w:p w14:paraId="47E45C0F" w14:textId="77777777" w:rsidR="00C6136C" w:rsidRPr="009327D7" w:rsidRDefault="009327D7">
            <w:pPr>
              <w:rPr>
                <w:sz w:val="16"/>
              </w:rPr>
            </w:pPr>
            <w:r w:rsidRPr="009327D7">
              <w:rPr>
                <w:sz w:val="16"/>
              </w:rPr>
              <w:t>3</w:t>
            </w:r>
          </w:p>
        </w:tc>
        <w:tc>
          <w:tcPr>
            <w:tcW w:w="0" w:type="auto"/>
          </w:tcPr>
          <w:p w14:paraId="1EAC7E19" w14:textId="77777777" w:rsidR="00C6136C" w:rsidRPr="009327D7" w:rsidRDefault="009327D7">
            <w:pPr>
              <w:rPr>
                <w:sz w:val="16"/>
              </w:rPr>
            </w:pPr>
            <w:r w:rsidRPr="009327D7">
              <w:rPr>
                <w:sz w:val="16"/>
              </w:rPr>
              <w:t>Drill Down on a Migration Object</w:t>
            </w:r>
          </w:p>
        </w:tc>
        <w:tc>
          <w:tcPr>
            <w:tcW w:w="0" w:type="auto"/>
          </w:tcPr>
          <w:p w14:paraId="5A6E45F8" w14:textId="77777777" w:rsidR="00C6136C" w:rsidRPr="009327D7" w:rsidRDefault="009327D7">
            <w:pPr>
              <w:rPr>
                <w:sz w:val="16"/>
              </w:rPr>
            </w:pPr>
            <w:r w:rsidRPr="009327D7">
              <w:rPr>
                <w:sz w:val="16"/>
              </w:rPr>
              <w:t>For more information on a migration object, just choose the name of the respective object.</w:t>
            </w:r>
          </w:p>
        </w:tc>
        <w:tc>
          <w:tcPr>
            <w:tcW w:w="0" w:type="auto"/>
          </w:tcPr>
          <w:p w14:paraId="537F2079" w14:textId="77777777" w:rsidR="00C6136C" w:rsidRPr="009327D7" w:rsidRDefault="009327D7">
            <w:pPr>
              <w:rPr>
                <w:sz w:val="16"/>
              </w:rPr>
            </w:pPr>
            <w:r w:rsidRPr="009327D7">
              <w:rPr>
                <w:sz w:val="16"/>
              </w:rPr>
              <w:t xml:space="preserve">A pane opens on the right side. In the first table in this pane, you find an overview of all </w:t>
            </w:r>
            <w:r w:rsidRPr="009327D7">
              <w:rPr>
                <w:rStyle w:val="screenelement"/>
                <w:sz w:val="16"/>
              </w:rPr>
              <w:t>Records</w:t>
            </w:r>
            <w:r w:rsidRPr="009327D7">
              <w:rPr>
                <w:sz w:val="16"/>
              </w:rPr>
              <w:t xml:space="preserve"> of this migration object. This table shows the </w:t>
            </w:r>
            <w:r w:rsidRPr="009327D7">
              <w:rPr>
                <w:rStyle w:val="screenelement"/>
                <w:sz w:val="16"/>
              </w:rPr>
              <w:t>Source ID</w:t>
            </w:r>
            <w:r w:rsidRPr="009327D7">
              <w:rPr>
                <w:sz w:val="16"/>
              </w:rPr>
              <w:t xml:space="preserve">, </w:t>
            </w:r>
            <w:r w:rsidRPr="009327D7">
              <w:rPr>
                <w:rStyle w:val="screenelement"/>
                <w:sz w:val="16"/>
              </w:rPr>
              <w:t>Status</w:t>
            </w:r>
            <w:r w:rsidRPr="009327D7">
              <w:rPr>
                <w:sz w:val="16"/>
              </w:rPr>
              <w:t xml:space="preserve">, </w:t>
            </w:r>
            <w:r w:rsidRPr="009327D7">
              <w:rPr>
                <w:rStyle w:val="screenelement"/>
                <w:sz w:val="16"/>
              </w:rPr>
              <w:t>Description</w:t>
            </w:r>
            <w:r w:rsidRPr="009327D7">
              <w:rPr>
                <w:sz w:val="16"/>
              </w:rPr>
              <w:t xml:space="preserve">, </w:t>
            </w:r>
            <w:r w:rsidRPr="009327D7">
              <w:rPr>
                <w:rStyle w:val="screenelement"/>
                <w:sz w:val="16"/>
              </w:rPr>
              <w:t>Project</w:t>
            </w:r>
            <w:r w:rsidRPr="009327D7">
              <w:rPr>
                <w:sz w:val="16"/>
              </w:rPr>
              <w:t xml:space="preserve">, and </w:t>
            </w:r>
            <w:r w:rsidRPr="009327D7">
              <w:rPr>
                <w:rStyle w:val="screenelement"/>
                <w:sz w:val="16"/>
              </w:rPr>
              <w:t>Audit Status</w:t>
            </w:r>
            <w:r w:rsidRPr="009327D7">
              <w:rPr>
                <w:sz w:val="16"/>
              </w:rPr>
              <w:t xml:space="preserve">. In the second table in this pane, you find an overview of all </w:t>
            </w:r>
            <w:r w:rsidRPr="009327D7">
              <w:rPr>
                <w:rStyle w:val="screenelement"/>
                <w:sz w:val="16"/>
              </w:rPr>
              <w:t>Messages</w:t>
            </w:r>
            <w:r w:rsidRPr="009327D7">
              <w:rPr>
                <w:sz w:val="16"/>
              </w:rPr>
              <w:t xml:space="preserve"> of this migration object. This table shows all </w:t>
            </w:r>
            <w:r w:rsidRPr="009327D7">
              <w:rPr>
                <w:rStyle w:val="screenelement"/>
                <w:sz w:val="16"/>
              </w:rPr>
              <w:t>Message Types</w:t>
            </w:r>
            <w:r w:rsidRPr="009327D7">
              <w:rPr>
                <w:sz w:val="16"/>
              </w:rPr>
              <w:t xml:space="preserve">, </w:t>
            </w:r>
            <w:r w:rsidRPr="009327D7">
              <w:rPr>
                <w:rStyle w:val="screenelement"/>
                <w:sz w:val="16"/>
              </w:rPr>
              <w:t>Messages</w:t>
            </w:r>
            <w:r w:rsidRPr="009327D7">
              <w:rPr>
                <w:sz w:val="16"/>
              </w:rPr>
              <w:t xml:space="preserve">, and the </w:t>
            </w:r>
            <w:r w:rsidRPr="009327D7">
              <w:rPr>
                <w:rStyle w:val="screenelement"/>
                <w:sz w:val="16"/>
              </w:rPr>
              <w:t>Number</w:t>
            </w:r>
            <w:r w:rsidRPr="009327D7">
              <w:rPr>
                <w:sz w:val="16"/>
              </w:rPr>
              <w:t xml:space="preserve"> of messages.</w:t>
            </w:r>
          </w:p>
        </w:tc>
        <w:tc>
          <w:tcPr>
            <w:tcW w:w="0" w:type="auto"/>
          </w:tcPr>
          <w:p w14:paraId="4F0D9294" w14:textId="77777777" w:rsidR="009327D7" w:rsidRPr="009327D7" w:rsidRDefault="009327D7">
            <w:pPr>
              <w:rPr>
                <w:sz w:val="16"/>
              </w:rPr>
            </w:pPr>
          </w:p>
        </w:tc>
      </w:tr>
      <w:tr w:rsidR="00C6136C" w:rsidRPr="009327D7" w14:paraId="0A9CB38C" w14:textId="77777777" w:rsidTr="009327D7">
        <w:tc>
          <w:tcPr>
            <w:tcW w:w="0" w:type="auto"/>
          </w:tcPr>
          <w:p w14:paraId="30E89B7F" w14:textId="77777777" w:rsidR="00C6136C" w:rsidRPr="009327D7" w:rsidRDefault="009327D7">
            <w:pPr>
              <w:rPr>
                <w:sz w:val="16"/>
              </w:rPr>
            </w:pPr>
            <w:r w:rsidRPr="009327D7">
              <w:rPr>
                <w:sz w:val="16"/>
              </w:rPr>
              <w:t>4</w:t>
            </w:r>
          </w:p>
        </w:tc>
        <w:tc>
          <w:tcPr>
            <w:tcW w:w="0" w:type="auto"/>
          </w:tcPr>
          <w:p w14:paraId="66A21DA4" w14:textId="77777777" w:rsidR="00C6136C" w:rsidRPr="009327D7" w:rsidRDefault="009327D7">
            <w:pPr>
              <w:rPr>
                <w:sz w:val="16"/>
              </w:rPr>
            </w:pPr>
            <w:r w:rsidRPr="009327D7">
              <w:rPr>
                <w:sz w:val="16"/>
              </w:rPr>
              <w:t>Optional: Apply Filters</w:t>
            </w:r>
          </w:p>
        </w:tc>
        <w:tc>
          <w:tcPr>
            <w:tcW w:w="0" w:type="auto"/>
          </w:tcPr>
          <w:p w14:paraId="745819DB" w14:textId="77777777" w:rsidR="00C6136C" w:rsidRPr="009327D7" w:rsidRDefault="009327D7">
            <w:pPr>
              <w:rPr>
                <w:sz w:val="16"/>
              </w:rPr>
            </w:pPr>
            <w:r w:rsidRPr="009327D7">
              <w:rPr>
                <w:sz w:val="16"/>
              </w:rPr>
              <w:t xml:space="preserve">You can apply filters on both the </w:t>
            </w:r>
            <w:r w:rsidRPr="009327D7">
              <w:rPr>
                <w:rStyle w:val="screenelement"/>
                <w:sz w:val="16"/>
              </w:rPr>
              <w:t>Records</w:t>
            </w:r>
            <w:r w:rsidRPr="009327D7">
              <w:rPr>
                <w:sz w:val="16"/>
              </w:rPr>
              <w:t xml:space="preserve"> and the </w:t>
            </w:r>
            <w:r w:rsidRPr="009327D7">
              <w:rPr>
                <w:rStyle w:val="screenelement"/>
                <w:sz w:val="16"/>
              </w:rPr>
              <w:t>Messages</w:t>
            </w:r>
            <w:r w:rsidRPr="009327D7">
              <w:rPr>
                <w:sz w:val="16"/>
              </w:rPr>
              <w:t xml:space="preserve"> table to find the record or message you're looking for faster. For the </w:t>
            </w:r>
            <w:r w:rsidRPr="009327D7">
              <w:rPr>
                <w:rStyle w:val="screenelement"/>
                <w:sz w:val="16"/>
              </w:rPr>
              <w:t>Records</w:t>
            </w:r>
            <w:r w:rsidRPr="009327D7">
              <w:rPr>
                <w:sz w:val="16"/>
              </w:rPr>
              <w:t xml:space="preserve"> table, you can use the field for free text search on the right side, or you can use the dropdown list on the left side to filter for the </w:t>
            </w:r>
            <w:r w:rsidRPr="009327D7">
              <w:rPr>
                <w:rStyle w:val="screenelement"/>
                <w:sz w:val="16"/>
              </w:rPr>
              <w:t>Status</w:t>
            </w:r>
            <w:r w:rsidRPr="009327D7">
              <w:rPr>
                <w:sz w:val="16"/>
              </w:rPr>
              <w:t xml:space="preserve"> or the </w:t>
            </w:r>
            <w:r w:rsidRPr="009327D7">
              <w:rPr>
                <w:rStyle w:val="screenelement"/>
                <w:sz w:val="16"/>
              </w:rPr>
              <w:t>Audit Status</w:t>
            </w:r>
            <w:r w:rsidRPr="009327D7">
              <w:rPr>
                <w:sz w:val="16"/>
              </w:rPr>
              <w:t xml:space="preserve"> of the records. For the </w:t>
            </w:r>
            <w:r w:rsidRPr="009327D7">
              <w:rPr>
                <w:rStyle w:val="screenelement"/>
                <w:sz w:val="16"/>
              </w:rPr>
              <w:t>Messages</w:t>
            </w:r>
            <w:r w:rsidRPr="009327D7">
              <w:rPr>
                <w:sz w:val="16"/>
              </w:rPr>
              <w:t xml:space="preserve"> table, you can use the message type options – </w:t>
            </w:r>
            <w:r w:rsidRPr="009327D7">
              <w:rPr>
                <w:rStyle w:val="screenelement"/>
                <w:sz w:val="16"/>
              </w:rPr>
              <w:t>Error</w:t>
            </w:r>
            <w:r w:rsidRPr="009327D7">
              <w:rPr>
                <w:sz w:val="16"/>
              </w:rPr>
              <w:t xml:space="preserve"> and </w:t>
            </w:r>
            <w:r w:rsidRPr="009327D7">
              <w:rPr>
                <w:rStyle w:val="screenelement"/>
                <w:sz w:val="16"/>
              </w:rPr>
              <w:t>Warning</w:t>
            </w:r>
            <w:r w:rsidRPr="009327D7">
              <w:rPr>
                <w:sz w:val="16"/>
              </w:rPr>
              <w:t xml:space="preserve"> – to filter for the </w:t>
            </w:r>
            <w:r w:rsidRPr="009327D7">
              <w:rPr>
                <w:rStyle w:val="screenelement"/>
                <w:sz w:val="16"/>
              </w:rPr>
              <w:t>Message Type</w:t>
            </w:r>
            <w:r w:rsidRPr="009327D7">
              <w:rPr>
                <w:sz w:val="16"/>
              </w:rPr>
              <w:t>.</w:t>
            </w:r>
          </w:p>
        </w:tc>
        <w:tc>
          <w:tcPr>
            <w:tcW w:w="0" w:type="auto"/>
          </w:tcPr>
          <w:p w14:paraId="72E4DB5E" w14:textId="77777777" w:rsidR="00C6136C" w:rsidRPr="009327D7" w:rsidRDefault="009327D7">
            <w:pPr>
              <w:rPr>
                <w:sz w:val="16"/>
              </w:rPr>
            </w:pPr>
            <w:r w:rsidRPr="009327D7">
              <w:rPr>
                <w:sz w:val="16"/>
              </w:rPr>
              <w:t>The table is filtered according to your requirements.</w:t>
            </w:r>
          </w:p>
        </w:tc>
        <w:tc>
          <w:tcPr>
            <w:tcW w:w="0" w:type="auto"/>
          </w:tcPr>
          <w:p w14:paraId="50C0AC3E" w14:textId="77777777" w:rsidR="009327D7" w:rsidRPr="009327D7" w:rsidRDefault="009327D7">
            <w:pPr>
              <w:rPr>
                <w:sz w:val="16"/>
              </w:rPr>
            </w:pPr>
          </w:p>
        </w:tc>
      </w:tr>
      <w:tr w:rsidR="00C6136C" w:rsidRPr="009327D7" w14:paraId="787B68DE" w14:textId="77777777" w:rsidTr="009327D7">
        <w:tc>
          <w:tcPr>
            <w:tcW w:w="0" w:type="auto"/>
          </w:tcPr>
          <w:p w14:paraId="38A0C05A" w14:textId="77777777" w:rsidR="00C6136C" w:rsidRPr="009327D7" w:rsidRDefault="009327D7">
            <w:pPr>
              <w:rPr>
                <w:sz w:val="16"/>
              </w:rPr>
            </w:pPr>
            <w:r w:rsidRPr="009327D7">
              <w:rPr>
                <w:sz w:val="16"/>
              </w:rPr>
              <w:t>5</w:t>
            </w:r>
          </w:p>
        </w:tc>
        <w:tc>
          <w:tcPr>
            <w:tcW w:w="0" w:type="auto"/>
          </w:tcPr>
          <w:p w14:paraId="0A0002E8" w14:textId="77777777" w:rsidR="00C6136C" w:rsidRPr="009327D7" w:rsidRDefault="009327D7">
            <w:pPr>
              <w:rPr>
                <w:sz w:val="16"/>
              </w:rPr>
            </w:pPr>
            <w:r w:rsidRPr="009327D7">
              <w:rPr>
                <w:sz w:val="16"/>
              </w:rPr>
              <w:t>Drill Down on a Record or a Message</w:t>
            </w:r>
          </w:p>
        </w:tc>
        <w:tc>
          <w:tcPr>
            <w:tcW w:w="0" w:type="auto"/>
          </w:tcPr>
          <w:p w14:paraId="3D7C3953" w14:textId="77777777" w:rsidR="00C6136C" w:rsidRPr="009327D7" w:rsidRDefault="009327D7">
            <w:pPr>
              <w:rPr>
                <w:sz w:val="16"/>
              </w:rPr>
            </w:pPr>
            <w:r w:rsidRPr="009327D7">
              <w:rPr>
                <w:sz w:val="16"/>
              </w:rPr>
              <w:t>For more information on a record or a message, just choose the name of the respective object.</w:t>
            </w:r>
          </w:p>
        </w:tc>
        <w:tc>
          <w:tcPr>
            <w:tcW w:w="0" w:type="auto"/>
          </w:tcPr>
          <w:p w14:paraId="61B00416" w14:textId="77777777" w:rsidR="00C6136C" w:rsidRPr="009327D7" w:rsidRDefault="009327D7">
            <w:pPr>
              <w:rPr>
                <w:sz w:val="16"/>
              </w:rPr>
            </w:pPr>
            <w:r w:rsidRPr="009327D7">
              <w:rPr>
                <w:sz w:val="16"/>
              </w:rPr>
              <w:t>A pane opens on the right side. In this pane, you find detailed information on the record or the message.</w:t>
            </w:r>
          </w:p>
        </w:tc>
        <w:tc>
          <w:tcPr>
            <w:tcW w:w="0" w:type="auto"/>
          </w:tcPr>
          <w:p w14:paraId="38999F27" w14:textId="77777777" w:rsidR="009327D7" w:rsidRPr="009327D7" w:rsidRDefault="009327D7">
            <w:pPr>
              <w:rPr>
                <w:sz w:val="16"/>
              </w:rPr>
            </w:pPr>
          </w:p>
        </w:tc>
      </w:tr>
      <w:tr w:rsidR="00C6136C" w:rsidRPr="009327D7" w14:paraId="3DDB7C6B" w14:textId="77777777" w:rsidTr="009327D7">
        <w:tc>
          <w:tcPr>
            <w:tcW w:w="0" w:type="auto"/>
          </w:tcPr>
          <w:p w14:paraId="3172F45A" w14:textId="77777777" w:rsidR="00C6136C" w:rsidRPr="009327D7" w:rsidRDefault="009327D7">
            <w:pPr>
              <w:rPr>
                <w:sz w:val="16"/>
              </w:rPr>
            </w:pPr>
            <w:r w:rsidRPr="009327D7">
              <w:rPr>
                <w:sz w:val="16"/>
              </w:rPr>
              <w:t>6</w:t>
            </w:r>
          </w:p>
        </w:tc>
        <w:tc>
          <w:tcPr>
            <w:tcW w:w="0" w:type="auto"/>
          </w:tcPr>
          <w:p w14:paraId="2214E329" w14:textId="77777777" w:rsidR="00C6136C" w:rsidRPr="009327D7" w:rsidRDefault="009327D7">
            <w:pPr>
              <w:rPr>
                <w:sz w:val="16"/>
              </w:rPr>
            </w:pPr>
            <w:r w:rsidRPr="009327D7">
              <w:rPr>
                <w:sz w:val="16"/>
              </w:rPr>
              <w:t>Close all Panes</w:t>
            </w:r>
          </w:p>
        </w:tc>
        <w:tc>
          <w:tcPr>
            <w:tcW w:w="0" w:type="auto"/>
          </w:tcPr>
          <w:p w14:paraId="165B53CB" w14:textId="77777777" w:rsidR="00C6136C" w:rsidRPr="009327D7" w:rsidRDefault="009327D7">
            <w:pPr>
              <w:rPr>
                <w:sz w:val="16"/>
              </w:rPr>
            </w:pPr>
            <w:r w:rsidRPr="009327D7">
              <w:rPr>
                <w:sz w:val="16"/>
              </w:rPr>
              <w:t>You can close every pane by choosing the close symbol in the upper right corner of the pane.</w:t>
            </w:r>
          </w:p>
        </w:tc>
        <w:tc>
          <w:tcPr>
            <w:tcW w:w="0" w:type="auto"/>
          </w:tcPr>
          <w:p w14:paraId="48AA598E" w14:textId="77777777" w:rsidR="00C6136C" w:rsidRPr="009327D7" w:rsidRDefault="009327D7">
            <w:pPr>
              <w:rPr>
                <w:sz w:val="16"/>
              </w:rPr>
            </w:pPr>
            <w:r w:rsidRPr="009327D7">
              <w:rPr>
                <w:sz w:val="16"/>
              </w:rPr>
              <w:t xml:space="preserve">The panes are closed and you're back on the </w:t>
            </w:r>
            <w:r w:rsidRPr="009327D7">
              <w:rPr>
                <w:rStyle w:val="screenelement"/>
                <w:sz w:val="16"/>
              </w:rPr>
              <w:t>Data Migration Status</w:t>
            </w:r>
            <w:r w:rsidRPr="009327D7">
              <w:rPr>
                <w:sz w:val="16"/>
              </w:rPr>
              <w:t xml:space="preserve"> page.</w:t>
            </w:r>
          </w:p>
        </w:tc>
        <w:tc>
          <w:tcPr>
            <w:tcW w:w="0" w:type="auto"/>
          </w:tcPr>
          <w:p w14:paraId="4A3A6903" w14:textId="77777777" w:rsidR="009327D7" w:rsidRPr="009327D7" w:rsidRDefault="009327D7">
            <w:pPr>
              <w:rPr>
                <w:sz w:val="16"/>
              </w:rPr>
            </w:pPr>
          </w:p>
        </w:tc>
      </w:tr>
    </w:tbl>
    <w:p w14:paraId="2840F707" w14:textId="77777777" w:rsidR="00C6136C" w:rsidRDefault="009327D7">
      <w:pPr>
        <w:pStyle w:val="sectiontitle"/>
      </w:pPr>
      <w:r>
        <w:t>Result</w:t>
      </w:r>
    </w:p>
    <w:p w14:paraId="5F519F6F" w14:textId="77777777" w:rsidR="00C6136C" w:rsidRDefault="009327D7">
      <w:r>
        <w:t>You are up-to-date with the status of your migration projects and objects, and you can make the necessary changes in your migration projects.</w:t>
      </w:r>
    </w:p>
    <w:p w14:paraId="595E41A2" w14:textId="77777777" w:rsidR="00C6136C" w:rsidRDefault="009327D7">
      <w:pPr>
        <w:pStyle w:val="sectiontitle"/>
      </w:pPr>
      <w:r>
        <w:t>Further Information</w:t>
      </w:r>
    </w:p>
    <w:p w14:paraId="1008DBAA" w14:textId="77777777" w:rsidR="009327D7" w:rsidRDefault="009327D7">
      <w:r>
        <w:t xml:space="preserve">Make sure you read the </w:t>
      </w:r>
      <w:hyperlink r:id="rId40" w:history="1">
        <w:r>
          <w:rPr>
            <w:rStyle w:val="underline"/>
          </w:rPr>
          <w:t>SAP S/4HANA Cloud Public Edition product assistance</w:t>
        </w:r>
      </w:hyperlink>
      <w:r>
        <w:t xml:space="preserve">. There, you can find detailed information on the features of the </w:t>
      </w:r>
      <w:r>
        <w:rPr>
          <w:rStyle w:val="screenelement"/>
        </w:rPr>
        <w:t>Data Migration Status</w:t>
      </w:r>
      <w:r>
        <w:t xml:space="preserve"> app, for example how to use the audit function, how to set up notifications, and lots more.</w:t>
      </w:r>
    </w:p>
    <w:p w14:paraId="3EDFCD3E" w14:textId="77777777" w:rsidR="00C6136C" w:rsidRDefault="009327D7">
      <w:r>
        <w:t xml:space="preserve">You can find frequently asked questions relating to the </w:t>
      </w:r>
      <w:r>
        <w:rPr>
          <w:rStyle w:val="screenelement"/>
        </w:rPr>
        <w:t>Data Migration Status</w:t>
      </w:r>
      <w:r>
        <w:t xml:space="preserve"> app in the SAP Knowledge Base Article </w:t>
      </w:r>
      <w:hyperlink r:id="rId41" w:history="1">
        <w:r>
          <w:rPr>
            <w:rStyle w:val="underline"/>
          </w:rPr>
          <w:t>2681413</w:t>
        </w:r>
      </w:hyperlink>
      <w:r>
        <w:t>.</w:t>
      </w:r>
    </w:p>
    <w:p w14:paraId="2AD19E1D" w14:textId="77777777" w:rsidR="00C6136C" w:rsidRDefault="009327D7">
      <w:pPr>
        <w:pStyle w:val="Heading2"/>
      </w:pPr>
      <w:bookmarkStart w:id="48" w:name="unique_21"/>
      <w:bookmarkStart w:id="49" w:name="_Toc232841888"/>
      <w:r>
        <w:t>Validate Imported Data</w:t>
      </w:r>
      <w:bookmarkEnd w:id="48"/>
      <w:bookmarkEnd w:id="49"/>
    </w:p>
    <w:p w14:paraId="46AB892A" w14:textId="77777777" w:rsidR="00C6136C" w:rsidRDefault="009327D7">
      <w:pPr>
        <w:pStyle w:val="sectiontitle"/>
      </w:pPr>
      <w:r>
        <w:t>Test Administration</w:t>
      </w:r>
    </w:p>
    <w:p w14:paraId="3DB9E6CD" w14:textId="77777777" w:rsidR="00C6136C" w:rsidRDefault="009327D7">
      <w:r>
        <w:t>Customer project: Fill in the project-specific parts.</w:t>
      </w:r>
    </w:p>
    <w:p w14:paraId="1FD81872" w14:textId="77777777" w:rsidR="00C6136C" w:rsidRDefault="00C6136C"/>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6136C" w:rsidRPr="009327D7" w14:paraId="249B2DE5" w14:textId="77777777" w:rsidTr="009327D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2E9C50" w14:textId="77777777" w:rsidR="00C6136C" w:rsidRPr="009327D7" w:rsidRDefault="009327D7">
            <w:pPr>
              <w:rPr>
                <w:sz w:val="12"/>
              </w:rPr>
            </w:pPr>
            <w:r w:rsidRPr="009327D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2F8D2A" w14:textId="77777777" w:rsidR="00C6136C" w:rsidRPr="009327D7" w:rsidRDefault="009327D7">
            <w:pPr>
              <w:rPr>
                <w:sz w:val="12"/>
              </w:rPr>
            </w:pPr>
            <w:r w:rsidRPr="009327D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4777DF" w14:textId="77777777" w:rsidR="00C6136C" w:rsidRPr="009327D7" w:rsidRDefault="009327D7">
            <w:pPr>
              <w:rPr>
                <w:sz w:val="12"/>
              </w:rPr>
            </w:pPr>
            <w:r w:rsidRPr="009327D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E8A45" w14:textId="77777777" w:rsidR="009327D7" w:rsidRPr="009327D7" w:rsidRDefault="009327D7">
            <w:pPr>
              <w:rPr>
                <w:sz w:val="12"/>
              </w:rPr>
            </w:pPr>
          </w:p>
        </w:tc>
      </w:tr>
      <w:tr w:rsidR="00C6136C" w:rsidRPr="009327D7" w14:paraId="4CAB63E5"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3C5FD6" w14:textId="77777777" w:rsidR="00C6136C" w:rsidRPr="009327D7" w:rsidRDefault="009327D7">
            <w:pPr>
              <w:rPr>
                <w:sz w:val="12"/>
              </w:rPr>
            </w:pPr>
            <w:r w:rsidRPr="009327D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35970B"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F0560A" w14:textId="77777777" w:rsidR="00C6136C" w:rsidRPr="009327D7" w:rsidRDefault="009327D7">
            <w:pPr>
              <w:rPr>
                <w:sz w:val="12"/>
              </w:rPr>
            </w:pPr>
            <w:r w:rsidRPr="009327D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219DB1" w14:textId="77777777" w:rsidR="009327D7" w:rsidRPr="009327D7" w:rsidRDefault="009327D7">
            <w:pPr>
              <w:rPr>
                <w:sz w:val="12"/>
              </w:rPr>
            </w:pPr>
          </w:p>
        </w:tc>
      </w:tr>
      <w:tr w:rsidR="00C6136C" w:rsidRPr="009327D7" w14:paraId="07C46FE3" w14:textId="77777777" w:rsidTr="009327D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2424CD" w14:textId="77777777" w:rsidR="00C6136C" w:rsidRPr="009327D7" w:rsidRDefault="009327D7">
            <w:pPr>
              <w:rPr>
                <w:sz w:val="12"/>
              </w:rPr>
            </w:pPr>
            <w:r w:rsidRPr="009327D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A4B9CC" w14:textId="77777777" w:rsidR="009327D7" w:rsidRPr="009327D7" w:rsidRDefault="009327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787B1C" w14:textId="77777777" w:rsidR="00C6136C" w:rsidRPr="009327D7" w:rsidRDefault="009327D7">
            <w:pPr>
              <w:rPr>
                <w:sz w:val="12"/>
              </w:rPr>
            </w:pPr>
            <w:r w:rsidRPr="009327D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17BD41" w14:textId="77777777" w:rsidR="00C6136C" w:rsidRPr="009327D7" w:rsidRDefault="009327D7">
            <w:pPr>
              <w:rPr>
                <w:sz w:val="12"/>
              </w:rPr>
            </w:pPr>
            <w:r w:rsidRPr="009327D7">
              <w:rPr>
                <w:rStyle w:val="userinput"/>
                <w:sz w:val="12"/>
              </w:rPr>
              <w:t xml:space="preserve">&lt;State the </w:t>
            </w:r>
            <w:r w:rsidRPr="009327D7">
              <w:rPr>
                <w:rStyle w:val="userinput"/>
                <w:sz w:val="12"/>
              </w:rPr>
              <w:t>Service Provider, Customer or Joint Service Provider and Customer&gt;</w:t>
            </w:r>
          </w:p>
        </w:tc>
      </w:tr>
    </w:tbl>
    <w:p w14:paraId="160501F4" w14:textId="77777777" w:rsidR="00C6136C" w:rsidRDefault="009327D7">
      <w:pPr>
        <w:pStyle w:val="sectiontitle"/>
      </w:pPr>
      <w:r>
        <w:t>Use</w:t>
      </w:r>
    </w:p>
    <w:p w14:paraId="5928A0BE" w14:textId="77777777" w:rsidR="00C6136C" w:rsidRDefault="009327D7">
      <w:r>
        <w:t>This section describes how you validate completeness and correctness of the migrated data in the target system using corresponding business functions.</w:t>
      </w:r>
    </w:p>
    <w:p w14:paraId="06AB6E39" w14:textId="77777777" w:rsidR="00C6136C" w:rsidRDefault="009327D7">
      <w:pPr>
        <w:pStyle w:val="sectiontitle"/>
      </w:pPr>
      <w:r>
        <w:t>Procedure</w:t>
      </w:r>
    </w:p>
    <w:tbl>
      <w:tblPr>
        <w:tblStyle w:val="SAPStandardTable"/>
        <w:tblW w:w="5000" w:type="pct"/>
        <w:tblInd w:w="3" w:type="dxa"/>
        <w:tblLook w:val="0620" w:firstRow="1" w:lastRow="0" w:firstColumn="0" w:lastColumn="0" w:noHBand="1" w:noVBand="1"/>
      </w:tblPr>
      <w:tblGrid>
        <w:gridCol w:w="803"/>
        <w:gridCol w:w="1698"/>
        <w:gridCol w:w="5991"/>
        <w:gridCol w:w="4472"/>
        <w:gridCol w:w="1340"/>
      </w:tblGrid>
      <w:tr w:rsidR="00C6136C" w:rsidRPr="009327D7" w14:paraId="0B420080"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79B021F9" w14:textId="77777777" w:rsidR="00C6136C" w:rsidRPr="009327D7" w:rsidRDefault="009327D7">
            <w:pPr>
              <w:pStyle w:val="boldparagraph"/>
              <w:rPr>
                <w:sz w:val="16"/>
              </w:rPr>
            </w:pPr>
            <w:r w:rsidRPr="009327D7">
              <w:rPr>
                <w:sz w:val="16"/>
              </w:rPr>
              <w:t>Test Step #</w:t>
            </w:r>
          </w:p>
        </w:tc>
        <w:tc>
          <w:tcPr>
            <w:tcW w:w="0" w:type="auto"/>
          </w:tcPr>
          <w:p w14:paraId="7514402B" w14:textId="77777777" w:rsidR="00C6136C" w:rsidRPr="009327D7" w:rsidRDefault="009327D7">
            <w:pPr>
              <w:pStyle w:val="boldparagraph"/>
              <w:rPr>
                <w:sz w:val="16"/>
              </w:rPr>
            </w:pPr>
            <w:r w:rsidRPr="009327D7">
              <w:rPr>
                <w:sz w:val="16"/>
              </w:rPr>
              <w:t xml:space="preserve">Test </w:t>
            </w:r>
            <w:r w:rsidRPr="009327D7">
              <w:rPr>
                <w:sz w:val="16"/>
              </w:rPr>
              <w:t>Step Name</w:t>
            </w:r>
          </w:p>
        </w:tc>
        <w:tc>
          <w:tcPr>
            <w:tcW w:w="0" w:type="auto"/>
          </w:tcPr>
          <w:p w14:paraId="24EEB56C" w14:textId="77777777" w:rsidR="00C6136C" w:rsidRPr="009327D7" w:rsidRDefault="009327D7">
            <w:pPr>
              <w:pStyle w:val="boldparagraph"/>
              <w:rPr>
                <w:sz w:val="16"/>
              </w:rPr>
            </w:pPr>
            <w:r w:rsidRPr="009327D7">
              <w:rPr>
                <w:sz w:val="16"/>
              </w:rPr>
              <w:t>Instruction</w:t>
            </w:r>
          </w:p>
        </w:tc>
        <w:tc>
          <w:tcPr>
            <w:tcW w:w="0" w:type="auto"/>
          </w:tcPr>
          <w:p w14:paraId="74B2B730" w14:textId="77777777" w:rsidR="00C6136C" w:rsidRPr="009327D7" w:rsidRDefault="009327D7">
            <w:pPr>
              <w:pStyle w:val="boldparagraph"/>
              <w:rPr>
                <w:sz w:val="16"/>
              </w:rPr>
            </w:pPr>
            <w:r w:rsidRPr="009327D7">
              <w:rPr>
                <w:sz w:val="16"/>
              </w:rPr>
              <w:t>Expected Result</w:t>
            </w:r>
          </w:p>
        </w:tc>
        <w:tc>
          <w:tcPr>
            <w:tcW w:w="0" w:type="auto"/>
          </w:tcPr>
          <w:p w14:paraId="072AAD2B" w14:textId="77777777" w:rsidR="00C6136C" w:rsidRPr="009327D7" w:rsidRDefault="009327D7">
            <w:pPr>
              <w:pStyle w:val="boldparagraph"/>
              <w:rPr>
                <w:sz w:val="16"/>
              </w:rPr>
            </w:pPr>
            <w:r w:rsidRPr="009327D7">
              <w:rPr>
                <w:sz w:val="16"/>
              </w:rPr>
              <w:t>Pass / Fail / Comment</w:t>
            </w:r>
          </w:p>
        </w:tc>
      </w:tr>
      <w:tr w:rsidR="00C6136C" w:rsidRPr="009327D7" w14:paraId="389A7DD5" w14:textId="77777777" w:rsidTr="009327D7">
        <w:tc>
          <w:tcPr>
            <w:tcW w:w="0" w:type="auto"/>
          </w:tcPr>
          <w:p w14:paraId="7E19D29D" w14:textId="77777777" w:rsidR="00C6136C" w:rsidRPr="009327D7" w:rsidRDefault="009327D7">
            <w:pPr>
              <w:rPr>
                <w:sz w:val="16"/>
              </w:rPr>
            </w:pPr>
            <w:r w:rsidRPr="009327D7">
              <w:rPr>
                <w:sz w:val="16"/>
              </w:rPr>
              <w:t>1</w:t>
            </w:r>
          </w:p>
        </w:tc>
        <w:tc>
          <w:tcPr>
            <w:tcW w:w="0" w:type="auto"/>
          </w:tcPr>
          <w:p w14:paraId="3FB1C001" w14:textId="77777777" w:rsidR="00C6136C" w:rsidRPr="009327D7" w:rsidRDefault="009327D7">
            <w:pPr>
              <w:rPr>
                <w:sz w:val="16"/>
              </w:rPr>
            </w:pPr>
            <w:r w:rsidRPr="009327D7">
              <w:rPr>
                <w:rStyle w:val="bold"/>
                <w:sz w:val="16"/>
              </w:rPr>
              <w:t>Access the Corresponding App</w:t>
            </w:r>
          </w:p>
        </w:tc>
        <w:tc>
          <w:tcPr>
            <w:tcW w:w="0" w:type="auto"/>
          </w:tcPr>
          <w:p w14:paraId="211FC0A7" w14:textId="77777777" w:rsidR="00C6136C" w:rsidRPr="009327D7" w:rsidRDefault="009327D7">
            <w:pPr>
              <w:rPr>
                <w:sz w:val="16"/>
              </w:rPr>
            </w:pPr>
            <w:r w:rsidRPr="009327D7">
              <w:rPr>
                <w:sz w:val="16"/>
              </w:rPr>
              <w:t>Open the corresponding app of the SAP S/4HANA Cloud Public Edition system and check completeness of the imported data.</w:t>
            </w:r>
          </w:p>
        </w:tc>
        <w:tc>
          <w:tcPr>
            <w:tcW w:w="0" w:type="auto"/>
          </w:tcPr>
          <w:p w14:paraId="5A2E9BC9" w14:textId="77777777" w:rsidR="00C6136C" w:rsidRPr="009327D7" w:rsidRDefault="009327D7">
            <w:pPr>
              <w:rPr>
                <w:sz w:val="16"/>
              </w:rPr>
            </w:pPr>
            <w:r w:rsidRPr="009327D7">
              <w:rPr>
                <w:sz w:val="16"/>
              </w:rPr>
              <w:t>All migrated data is displayed in the corresponding SAP S/4HANA Cloud Public Edition app.</w:t>
            </w:r>
          </w:p>
        </w:tc>
        <w:tc>
          <w:tcPr>
            <w:tcW w:w="0" w:type="auto"/>
          </w:tcPr>
          <w:p w14:paraId="491B550C" w14:textId="77777777" w:rsidR="00C6136C" w:rsidRPr="009327D7" w:rsidRDefault="00C6136C">
            <w:pPr>
              <w:rPr>
                <w:sz w:val="16"/>
              </w:rPr>
            </w:pPr>
          </w:p>
        </w:tc>
      </w:tr>
    </w:tbl>
    <w:p w14:paraId="19DA315E" w14:textId="77777777" w:rsidR="00C6136C" w:rsidRDefault="00C6136C"/>
    <w:tbl>
      <w:tblPr>
        <w:tblStyle w:val="SAPNote"/>
        <w:tblW w:w="4975" w:type="pct"/>
        <w:tblLook w:val="0600" w:firstRow="0" w:lastRow="0" w:firstColumn="0" w:lastColumn="0" w:noHBand="1" w:noVBand="1"/>
      </w:tblPr>
      <w:tblGrid>
        <w:gridCol w:w="14195"/>
      </w:tblGrid>
      <w:tr w:rsidR="00C6136C" w14:paraId="61978E40" w14:textId="77777777" w:rsidTr="009327D7">
        <w:tc>
          <w:tcPr>
            <w:tcW w:w="0" w:type="auto"/>
          </w:tcPr>
          <w:p w14:paraId="62A4A695" w14:textId="77777777" w:rsidR="00C6136C" w:rsidRDefault="009327D7">
            <w:r>
              <w:rPr>
                <w:rStyle w:val="bold"/>
              </w:rPr>
              <w:t xml:space="preserve">Note </w:t>
            </w:r>
            <w:r>
              <w:t xml:space="preserve">Check the </w:t>
            </w:r>
            <w:hyperlink r:id="rId42" w:history="1">
              <w:r>
                <w:rPr>
                  <w:rStyle w:val="underline"/>
                </w:rPr>
                <w:t>migration object documentation</w:t>
              </w:r>
            </w:hyperlink>
            <w:r>
              <w:t xml:space="preserve"> for the name of the required app and the corresponding business role, or for the required backend transaction to validate the data in the system.</w:t>
            </w:r>
          </w:p>
        </w:tc>
      </w:tr>
    </w:tbl>
    <w:p w14:paraId="0E390B37" w14:textId="77777777" w:rsidR="00C6136C" w:rsidRDefault="009327D7">
      <w:pPr>
        <w:pStyle w:val="sectiontitle"/>
      </w:pPr>
      <w:r>
        <w:t>Result</w:t>
      </w:r>
    </w:p>
    <w:p w14:paraId="3D6FE7EA" w14:textId="77777777" w:rsidR="00C6136C" w:rsidRDefault="009327D7">
      <w:r>
        <w:t>All migrated data can be found in the corresponding business functions.</w:t>
      </w:r>
    </w:p>
    <w:p w14:paraId="0920D8EC" w14:textId="77777777" w:rsidR="00C6136C" w:rsidRDefault="009327D7">
      <w:pPr>
        <w:pStyle w:val="Heading1"/>
      </w:pPr>
      <w:bookmarkStart w:id="50" w:name="d2e708"/>
      <w:bookmarkStart w:id="51" w:name="_Toc232841889"/>
      <w:r>
        <w:t>Appendix</w:t>
      </w:r>
      <w:bookmarkEnd w:id="50"/>
      <w:bookmarkEnd w:id="51"/>
    </w:p>
    <w:p w14:paraId="4C2E9233" w14:textId="77777777" w:rsidR="00C6136C" w:rsidRDefault="009327D7">
      <w:pPr>
        <w:pStyle w:val="Heading2"/>
      </w:pPr>
      <w:bookmarkStart w:id="52" w:name="d2e709"/>
      <w:bookmarkStart w:id="53" w:name="_Toc232841890"/>
      <w:r>
        <w:t>General Topics and Limitations</w:t>
      </w:r>
      <w:bookmarkEnd w:id="52"/>
      <w:bookmarkEnd w:id="53"/>
    </w:p>
    <w:p w14:paraId="31AB9EC5" w14:textId="77777777" w:rsidR="00C6136C" w:rsidRDefault="009327D7">
      <w:pPr>
        <w:pStyle w:val="Heading3"/>
      </w:pPr>
      <w:bookmarkStart w:id="54" w:name="unique_24"/>
      <w:bookmarkStart w:id="55" w:name="_Toc232841891"/>
      <w:r>
        <w:t>Unit of Measure Conversion</w:t>
      </w:r>
      <w:bookmarkEnd w:id="54"/>
      <w:bookmarkEnd w:id="55"/>
    </w:p>
    <w:p w14:paraId="1FF6C927" w14:textId="77777777" w:rsidR="00C6136C" w:rsidRDefault="009327D7">
      <w:r>
        <w:t xml:space="preserve">Find detailed information in SAP Knowledge Base Article </w:t>
      </w:r>
      <w:hyperlink r:id="rId43" w:history="1">
        <w:r>
          <w:rPr>
            <w:rStyle w:val="underline"/>
          </w:rPr>
          <w:t>2907822</w:t>
        </w:r>
      </w:hyperlink>
      <w:r>
        <w:t>.</w:t>
      </w:r>
    </w:p>
    <w:p w14:paraId="598FB1FC" w14:textId="77777777" w:rsidR="00C6136C" w:rsidRDefault="009327D7">
      <w:pPr>
        <w:pStyle w:val="Heading3"/>
      </w:pPr>
      <w:bookmarkStart w:id="56" w:name="unique_25"/>
      <w:bookmarkStart w:id="57" w:name="_Toc232841892"/>
      <w:r>
        <w:t>ALE/IDoc Distribution After Data Migration</w:t>
      </w:r>
      <w:bookmarkEnd w:id="56"/>
      <w:bookmarkEnd w:id="57"/>
    </w:p>
    <w:p w14:paraId="78AC020F" w14:textId="77777777" w:rsidR="00C6136C" w:rsidRDefault="009327D7">
      <w:r>
        <w:t xml:space="preserve">If you want to distribute data from your SAP S/4HANA Cloud Public Edition system to other systems via Application Link Enabling (ALE), carefully read SAP Knowledge Base Article </w:t>
      </w:r>
      <w:hyperlink r:id="rId44" w:history="1">
        <w:r>
          <w:rPr>
            <w:rStyle w:val="underline"/>
          </w:rPr>
          <w:t>2858316</w:t>
        </w:r>
      </w:hyperlink>
      <w:r>
        <w:t xml:space="preserve"> before you start migrating the data using the SAP S/4HANA migration cockpit.</w:t>
      </w:r>
    </w:p>
    <w:p w14:paraId="79D800C4" w14:textId="77777777" w:rsidR="00C6136C" w:rsidRDefault="009327D7">
      <w:pPr>
        <w:pStyle w:val="Heading2"/>
      </w:pPr>
      <w:bookmarkStart w:id="58" w:name="d2e764"/>
      <w:bookmarkStart w:id="59" w:name="_Toc232841893"/>
      <w:r>
        <w:t>Financials</w:t>
      </w:r>
      <w:bookmarkEnd w:id="58"/>
      <w:bookmarkEnd w:id="59"/>
    </w:p>
    <w:p w14:paraId="6EA26134" w14:textId="77777777" w:rsidR="00C6136C" w:rsidRDefault="009327D7">
      <w:pPr>
        <w:pStyle w:val="Heading3"/>
      </w:pPr>
      <w:bookmarkStart w:id="60" w:name="unique_26"/>
      <w:bookmarkStart w:id="61" w:name="_Toc232841894"/>
      <w:r>
        <w:t>Document Types for Data Migration</w:t>
      </w:r>
      <w:bookmarkEnd w:id="60"/>
      <w:bookmarkEnd w:id="61"/>
    </w:p>
    <w:p w14:paraId="6677E76C" w14:textId="77777777" w:rsidR="00C6136C" w:rsidRDefault="009327D7">
      <w:r>
        <w:t xml:space="preserve">The document type for all </w:t>
      </w:r>
      <w:r>
        <w:rPr>
          <w:rStyle w:val="bold"/>
        </w:rPr>
        <w:t>open item</w:t>
      </w:r>
      <w:r>
        <w:t xml:space="preserve"> and </w:t>
      </w:r>
      <w:r>
        <w:rPr>
          <w:rStyle w:val="bold"/>
        </w:rPr>
        <w:t>open balance</w:t>
      </w:r>
      <w:r>
        <w:t xml:space="preserve"> migration objects can be freely chosen and entered into the </w:t>
      </w:r>
      <w:r>
        <w:rPr>
          <w:rStyle w:val="screenelement"/>
        </w:rPr>
        <w:t>Document Type</w:t>
      </w:r>
      <w:r>
        <w:t xml:space="preserve"> field.</w:t>
      </w:r>
    </w:p>
    <w:p w14:paraId="20F60ADB" w14:textId="77777777" w:rsidR="00C6136C" w:rsidRDefault="009327D7">
      <w:r>
        <w:t xml:space="preserve">For migration of general ledger balances, we recommend the document type </w:t>
      </w:r>
      <w:r>
        <w:rPr>
          <w:rStyle w:val="userinput"/>
        </w:rPr>
        <w:t>UE</w:t>
      </w:r>
      <w:r>
        <w:t xml:space="preserve">, and for </w:t>
      </w:r>
      <w:r>
        <w:rPr>
          <w:rStyle w:val="bold"/>
        </w:rPr>
        <w:t>open item</w:t>
      </w:r>
      <w:r>
        <w:t xml:space="preserve"> migration objects, we recommend the document types </w:t>
      </w:r>
      <w:r>
        <w:rPr>
          <w:rStyle w:val="userinput"/>
        </w:rPr>
        <w:t>DR</w:t>
      </w:r>
      <w:r>
        <w:t xml:space="preserve"> (</w:t>
      </w:r>
      <w:r>
        <w:rPr>
          <w:rStyle w:val="screenelement"/>
        </w:rPr>
        <w:t>Customer Invoice</w:t>
      </w:r>
      <w:r>
        <w:t xml:space="preserve">) and </w:t>
      </w:r>
      <w:r>
        <w:rPr>
          <w:rStyle w:val="userinput"/>
        </w:rPr>
        <w:t>KR</w:t>
      </w:r>
      <w:r>
        <w:t xml:space="preserve"> (</w:t>
      </w:r>
      <w:r>
        <w:rPr>
          <w:rStyle w:val="screenelement"/>
        </w:rPr>
        <w:t>Vendor Invoice</w:t>
      </w:r>
      <w:r>
        <w:t>), respectively.</w:t>
      </w:r>
    </w:p>
    <w:p w14:paraId="1A0B2743" w14:textId="77777777" w:rsidR="00C6136C" w:rsidRDefault="009327D7">
      <w:pPr>
        <w:pStyle w:val="Heading3"/>
      </w:pPr>
      <w:bookmarkStart w:id="62" w:name="unique_27"/>
      <w:bookmarkStart w:id="63" w:name="_Toc232841895"/>
      <w:r>
        <w:t>Document Date</w:t>
      </w:r>
      <w:bookmarkEnd w:id="62"/>
      <w:bookmarkEnd w:id="63"/>
    </w:p>
    <w:p w14:paraId="38EDF58E" w14:textId="77777777" w:rsidR="00C6136C" w:rsidRDefault="009327D7">
      <w:r>
        <w:t>The document date must be the same date as in the original data record.</w:t>
      </w:r>
    </w:p>
    <w:p w14:paraId="1BF2159D" w14:textId="77777777" w:rsidR="00C6136C" w:rsidRDefault="009327D7">
      <w:pPr>
        <w:pStyle w:val="Heading3"/>
      </w:pPr>
      <w:bookmarkStart w:id="64" w:name="unique_28"/>
      <w:bookmarkStart w:id="65" w:name="_Toc232841896"/>
      <w:r>
        <w:rPr>
          <w:rStyle w:val="screenelement"/>
        </w:rPr>
        <w:t>Define Settings for Legacy Data Transfer</w:t>
      </w:r>
      <w:r>
        <w:t xml:space="preserve"> </w:t>
      </w:r>
      <w:r>
        <w:rPr>
          <w:rStyle w:val="CourierNew"/>
        </w:rPr>
        <w:t>(FINS_MIG_CTRL_1)</w:t>
      </w:r>
      <w:bookmarkEnd w:id="64"/>
      <w:bookmarkEnd w:id="65"/>
    </w:p>
    <w:p w14:paraId="3133F763" w14:textId="77777777" w:rsidR="00C6136C" w:rsidRDefault="009327D7">
      <w:pPr>
        <w:pStyle w:val="sectiontitle"/>
      </w:pPr>
      <w:r>
        <w:t>Migration Key Date/Posting Date for Financial Documents</w:t>
      </w:r>
    </w:p>
    <w:p w14:paraId="31A65227" w14:textId="77777777" w:rsidR="009327D7" w:rsidRDefault="009327D7">
      <w:r>
        <w:t>Before you go live with SAP S/4HANA Cloud Public Edition, you may want to do an initial transfer of open balances and open items from a legacy system to your SAP S/4HANA Cloud Public Edition system. You transfer such data using the SAP S/4HANA migration cockpit.</w:t>
      </w:r>
    </w:p>
    <w:p w14:paraId="54AA7D0E" w14:textId="77777777" w:rsidR="009327D7" w:rsidRDefault="009327D7">
      <w:r>
        <w:t xml:space="preserve">To ensure a proper transfer of your legacy financial transactional data, use the </w:t>
      </w:r>
      <w:r>
        <w:rPr>
          <w:rStyle w:val="screenelement"/>
        </w:rPr>
        <w:t>Define Settings for Legacy Data Transfer</w:t>
      </w:r>
      <w:r>
        <w:t xml:space="preserve"> </w:t>
      </w:r>
      <w:r>
        <w:rPr>
          <w:rStyle w:val="CourierNew"/>
        </w:rPr>
        <w:t>(FINS_MIG_CTRL_1)</w:t>
      </w:r>
      <w:r>
        <w:t xml:space="preserve"> app to maintain the migration key date on which you want to complete all preparatory activities for each company code before the actual data transfer.</w:t>
      </w:r>
    </w:p>
    <w:p w14:paraId="2B8C6897" w14:textId="77777777" w:rsidR="009327D7" w:rsidRDefault="009327D7">
      <w:r>
        <w:t>The migration key date must allow for you to complete the following actions:</w:t>
      </w:r>
    </w:p>
    <w:p w14:paraId="44952EEA" w14:textId="77777777" w:rsidR="00C6136C" w:rsidRDefault="009327D7">
      <w:pPr>
        <w:pStyle w:val="listpara1"/>
        <w:numPr>
          <w:ilvl w:val="0"/>
          <w:numId w:val="10"/>
        </w:numPr>
      </w:pPr>
      <w:r>
        <w:t>Complete all postings available up to this date, in full, in the source system</w:t>
      </w:r>
    </w:p>
    <w:p w14:paraId="2A359A7B" w14:textId="77777777" w:rsidR="00C6136C" w:rsidRDefault="009327D7">
      <w:pPr>
        <w:pStyle w:val="listpara1"/>
        <w:numPr>
          <w:ilvl w:val="0"/>
          <w:numId w:val="3"/>
        </w:numPr>
      </w:pPr>
      <w:r>
        <w:t>Reconcile and close the journals in the source system for the period</w:t>
      </w:r>
    </w:p>
    <w:p w14:paraId="6574217F" w14:textId="77777777" w:rsidR="00C6136C" w:rsidRDefault="009327D7">
      <w:pPr>
        <w:pStyle w:val="listpara1"/>
        <w:numPr>
          <w:ilvl w:val="0"/>
          <w:numId w:val="3"/>
        </w:numPr>
      </w:pPr>
      <w:r>
        <w:t>Extract source data and enter it into the migration templates</w:t>
      </w:r>
    </w:p>
    <w:p w14:paraId="3335E38C" w14:textId="77777777" w:rsidR="00C6136C" w:rsidRDefault="009327D7">
      <w:pPr>
        <w:pStyle w:val="listpara1"/>
        <w:numPr>
          <w:ilvl w:val="0"/>
          <w:numId w:val="3"/>
        </w:numPr>
      </w:pPr>
      <w:r>
        <w:t>Clean and convert data as needed</w:t>
      </w:r>
    </w:p>
    <w:p w14:paraId="3567469B" w14:textId="77777777" w:rsidR="009327D7" w:rsidRDefault="009327D7">
      <w:pPr>
        <w:pStyle w:val="listpara1"/>
        <w:numPr>
          <w:ilvl w:val="0"/>
          <w:numId w:val="3"/>
        </w:numPr>
      </w:pPr>
      <w:r>
        <w:t>Validate the imported data against your legacy system</w:t>
      </w:r>
    </w:p>
    <w:p w14:paraId="560C6C7E" w14:textId="77777777" w:rsidR="009327D7" w:rsidRDefault="009327D7">
      <w:r>
        <w:t>The date chosen is usually the end of a period (month, quarter, year) since this will fit in with the normal reconciliation cycle.</w:t>
      </w:r>
    </w:p>
    <w:p w14:paraId="35AB02DA" w14:textId="77777777" w:rsidR="009327D7" w:rsidRDefault="009327D7">
      <w:r>
        <w:t>Please note that the migration key date is also used as the posting date when the legacy data is actually transferred to your SAP S/4HANA Cloud Public Edition system.</w:t>
      </w:r>
    </w:p>
    <w:p w14:paraId="7C99404E" w14:textId="77777777" w:rsidR="009327D7" w:rsidRDefault="009327D7">
      <w:r>
        <w:t xml:space="preserve">Set the </w:t>
      </w:r>
      <w:r>
        <w:rPr>
          <w:rStyle w:val="screenelement"/>
        </w:rPr>
        <w:t>Legacy Data Transfer Status</w:t>
      </w:r>
      <w:r>
        <w:t xml:space="preserve"> for each migration key date provided:</w:t>
      </w:r>
    </w:p>
    <w:p w14:paraId="1E44EBBF" w14:textId="77777777" w:rsidR="00C6136C" w:rsidRDefault="009327D7">
      <w:pPr>
        <w:pStyle w:val="listpara1"/>
        <w:numPr>
          <w:ilvl w:val="0"/>
          <w:numId w:val="11"/>
        </w:numPr>
      </w:pPr>
      <w:r>
        <w:rPr>
          <w:rStyle w:val="screenelement"/>
        </w:rPr>
        <w:t>In Preparation</w:t>
      </w:r>
      <w:r>
        <w:t>: migration key date is still unclear (migration of transactional data is not possible)</w:t>
      </w:r>
    </w:p>
    <w:p w14:paraId="5514B828" w14:textId="77777777" w:rsidR="00C6136C" w:rsidRDefault="009327D7">
      <w:pPr>
        <w:pStyle w:val="listpara1"/>
        <w:numPr>
          <w:ilvl w:val="0"/>
          <w:numId w:val="3"/>
        </w:numPr>
      </w:pPr>
      <w:r>
        <w:rPr>
          <w:rStyle w:val="screenelement"/>
        </w:rPr>
        <w:t>Ongoing</w:t>
      </w:r>
      <w:r>
        <w:t>: required for the initial data transfer (migration of transactional data is possible)</w:t>
      </w:r>
    </w:p>
    <w:p w14:paraId="16E9B219" w14:textId="77777777" w:rsidR="009327D7" w:rsidRDefault="009327D7">
      <w:pPr>
        <w:pStyle w:val="listpara1"/>
        <w:numPr>
          <w:ilvl w:val="0"/>
          <w:numId w:val="3"/>
        </w:numPr>
      </w:pPr>
      <w:r>
        <w:rPr>
          <w:rStyle w:val="screenelement"/>
        </w:rPr>
        <w:t>Completed</w:t>
      </w:r>
      <w:r>
        <w:t>: after successful completion of the initial data transfer (migration of transactional data is not possible)</w:t>
      </w:r>
    </w:p>
    <w:p w14:paraId="1E621B36" w14:textId="77777777" w:rsidR="009327D7" w:rsidRDefault="009327D7">
      <w:r>
        <w:t>For the following financial objects, the posting date will be automatically derived by the predefined migration key date for the related company code which is maintained via the aforementioned app:</w:t>
      </w:r>
    </w:p>
    <w:p w14:paraId="34BAADF3" w14:textId="77777777" w:rsidR="00C6136C" w:rsidRDefault="009327D7">
      <w:pPr>
        <w:pStyle w:val="listpara1"/>
        <w:numPr>
          <w:ilvl w:val="0"/>
          <w:numId w:val="12"/>
        </w:numPr>
      </w:pPr>
      <w:r>
        <w:rPr>
          <w:rStyle w:val="screenelement"/>
        </w:rPr>
        <w:t>FI - Accounts payable open item</w:t>
      </w:r>
    </w:p>
    <w:p w14:paraId="78B01A1E" w14:textId="77777777" w:rsidR="00C6136C" w:rsidRDefault="009327D7">
      <w:pPr>
        <w:pStyle w:val="listpara1"/>
        <w:numPr>
          <w:ilvl w:val="0"/>
          <w:numId w:val="3"/>
        </w:numPr>
      </w:pPr>
      <w:r>
        <w:rPr>
          <w:rStyle w:val="screenelement"/>
        </w:rPr>
        <w:t>FI - Accounts receivable open item</w:t>
      </w:r>
    </w:p>
    <w:p w14:paraId="16E6DEBF" w14:textId="77777777" w:rsidR="00C6136C" w:rsidRDefault="009327D7">
      <w:pPr>
        <w:pStyle w:val="listpara1"/>
        <w:numPr>
          <w:ilvl w:val="0"/>
          <w:numId w:val="3"/>
        </w:numPr>
      </w:pPr>
      <w:r>
        <w:rPr>
          <w:rStyle w:val="screenelement"/>
        </w:rPr>
        <w:t>FI - G/L account balance and open/line item</w:t>
      </w:r>
    </w:p>
    <w:p w14:paraId="31FC03F4" w14:textId="77777777" w:rsidR="00C6136C" w:rsidRDefault="009327D7">
      <w:pPr>
        <w:pStyle w:val="listpara1"/>
        <w:numPr>
          <w:ilvl w:val="0"/>
          <w:numId w:val="3"/>
        </w:numPr>
      </w:pPr>
      <w:r>
        <w:rPr>
          <w:rStyle w:val="screenelement"/>
        </w:rPr>
        <w:t>Material inventory balance</w:t>
      </w:r>
    </w:p>
    <w:p w14:paraId="2C3074D1" w14:textId="77777777" w:rsidR="00C6136C" w:rsidRDefault="009327D7">
      <w:pPr>
        <w:pStyle w:val="listpara1"/>
        <w:numPr>
          <w:ilvl w:val="0"/>
          <w:numId w:val="3"/>
        </w:numPr>
      </w:pPr>
      <w:r>
        <w:rPr>
          <w:rStyle w:val="screenelement"/>
        </w:rPr>
        <w:t>FI - Historical balance (deprecated)</w:t>
      </w:r>
      <w:r>
        <w:t xml:space="preserve"> (migration key date is required to allow the migration of historical balances only up until this initial transfer date)</w:t>
      </w:r>
    </w:p>
    <w:p w14:paraId="59FE5336" w14:textId="77777777" w:rsidR="00C6136C" w:rsidRDefault="009327D7">
      <w:pPr>
        <w:pStyle w:val="sectiontitle"/>
      </w:pPr>
      <w:r>
        <w:t>Exception</w:t>
      </w:r>
    </w:p>
    <w:p w14:paraId="0CCB1DEE" w14:textId="77777777" w:rsidR="00C6136C" w:rsidRDefault="009327D7">
      <w:pPr>
        <w:pStyle w:val="listpara1"/>
        <w:numPr>
          <w:ilvl w:val="0"/>
          <w:numId w:val="13"/>
        </w:numPr>
      </w:pPr>
      <w:r>
        <w:t xml:space="preserve">For the financial object </w:t>
      </w:r>
      <w:r>
        <w:rPr>
          <w:rStyle w:val="screenelement"/>
        </w:rPr>
        <w:t>FI-CA - Open item</w:t>
      </w:r>
      <w:r>
        <w:t>, a field for posting date is available on the migration template. The posting date is marked as mandatory on the template and must be provided for each data record. The migration key date has no additional effect on the provided posting date.</w:t>
      </w:r>
    </w:p>
    <w:p w14:paraId="6747E8BC" w14:textId="77777777" w:rsidR="00C6136C" w:rsidRDefault="009327D7">
      <w:pPr>
        <w:pStyle w:val="listpara1"/>
        <w:numPr>
          <w:ilvl w:val="0"/>
          <w:numId w:val="3"/>
        </w:numPr>
      </w:pPr>
      <w:r>
        <w:t xml:space="preserve">For the financial object </w:t>
      </w:r>
      <w:r>
        <w:rPr>
          <w:rStyle w:val="screenelement"/>
        </w:rPr>
        <w:t>Fixed asset - Master data</w:t>
      </w:r>
      <w:r>
        <w:t xml:space="preserve">, use the </w:t>
      </w:r>
      <w:r>
        <w:rPr>
          <w:rStyle w:val="screenelement"/>
        </w:rPr>
        <w:t>Make Company Code Settings</w:t>
      </w:r>
      <w:r>
        <w:t xml:space="preserve"> - </w:t>
      </w:r>
      <w:r>
        <w:rPr>
          <w:rStyle w:val="screenelement"/>
        </w:rPr>
        <w:t>Asset Accounting-Specific</w:t>
      </w:r>
      <w:r>
        <w:t xml:space="preserve"> </w:t>
      </w:r>
      <w:r>
        <w:rPr>
          <w:rStyle w:val="CourierNew"/>
        </w:rPr>
        <w:t>(F7312)</w:t>
      </w:r>
      <w:r>
        <w:t xml:space="preserve"> app to specify the data transfer date, document type, and the legacy data transfer status.</w:t>
      </w:r>
    </w:p>
    <w:tbl>
      <w:tblPr>
        <w:tblStyle w:val="SAPNote"/>
        <w:tblW w:w="4975" w:type="pct"/>
        <w:tblLook w:val="0600" w:firstRow="0" w:lastRow="0" w:firstColumn="0" w:lastColumn="0" w:noHBand="1" w:noVBand="1"/>
      </w:tblPr>
      <w:tblGrid>
        <w:gridCol w:w="14195"/>
      </w:tblGrid>
      <w:tr w:rsidR="00C6136C" w14:paraId="5671FCB0" w14:textId="77777777" w:rsidTr="009327D7">
        <w:tc>
          <w:tcPr>
            <w:tcW w:w="0" w:type="auto"/>
          </w:tcPr>
          <w:p w14:paraId="4CB853C1" w14:textId="77777777" w:rsidR="00C6136C" w:rsidRDefault="009327D7">
            <w:r>
              <w:rPr>
                <w:rStyle w:val="bold"/>
              </w:rPr>
              <w:t xml:space="preserve">Note </w:t>
            </w:r>
            <w:r>
              <w:t xml:space="preserve">See also </w:t>
            </w:r>
            <w:hyperlink r:id="rId45" w:history="1">
              <w:r>
                <w:rPr>
                  <w:rStyle w:val="screenelement"/>
                </w:rPr>
                <w:t>General Ledger Accounting &gt; Current Settings</w:t>
              </w:r>
              <w:r>
                <w:rPr>
                  <w:rStyle w:val="underline"/>
                </w:rPr>
                <w:t xml:space="preserve"> in the SAP S/4HANA Cloud Public Edition product assistance</w:t>
              </w:r>
            </w:hyperlink>
            <w:r>
              <w:t xml:space="preserve"> for further information on the configuration of the </w:t>
            </w:r>
            <w:r>
              <w:rPr>
                <w:rStyle w:val="screenelement"/>
              </w:rPr>
              <w:t>Migration Key Date</w:t>
            </w:r>
            <w:r>
              <w:t xml:space="preserve"> before migrating transactional data.</w:t>
            </w:r>
          </w:p>
        </w:tc>
      </w:tr>
    </w:tbl>
    <w:p w14:paraId="6DF7C327" w14:textId="77777777" w:rsidR="00C6136C" w:rsidRDefault="009327D7">
      <w:pPr>
        <w:pStyle w:val="Heading3"/>
      </w:pPr>
      <w:bookmarkStart w:id="66" w:name="unique_29"/>
      <w:bookmarkStart w:id="67" w:name="_Toc232841897"/>
      <w:r>
        <w:t>Transfer Booking Account</w:t>
      </w:r>
      <w:bookmarkEnd w:id="66"/>
      <w:bookmarkEnd w:id="67"/>
    </w:p>
    <w:p w14:paraId="5506997E" w14:textId="77777777" w:rsidR="00C6136C" w:rsidRDefault="009327D7">
      <w:r>
        <w:t xml:space="preserve">The transfer booking accounts to be used for the </w:t>
      </w:r>
      <w:r>
        <w:rPr>
          <w:rStyle w:val="screenelement"/>
        </w:rPr>
        <w:t>Open item</w:t>
      </w:r>
      <w:r>
        <w:t xml:space="preserve"> and </w:t>
      </w:r>
      <w:r>
        <w:rPr>
          <w:rStyle w:val="screenelement"/>
        </w:rPr>
        <w:t>Open balance</w:t>
      </w:r>
      <w:r>
        <w:t xml:space="preserve"> migration objects are as follows:</w:t>
      </w:r>
    </w:p>
    <w:tbl>
      <w:tblPr>
        <w:tblStyle w:val="SAPStandardTable"/>
        <w:tblW w:w="5000" w:type="pct"/>
        <w:tblInd w:w="3" w:type="dxa"/>
        <w:tblLook w:val="0620" w:firstRow="1" w:lastRow="0" w:firstColumn="0" w:lastColumn="0" w:noHBand="1" w:noVBand="1"/>
      </w:tblPr>
      <w:tblGrid>
        <w:gridCol w:w="1790"/>
        <w:gridCol w:w="5741"/>
        <w:gridCol w:w="6773"/>
      </w:tblGrid>
      <w:tr w:rsidR="00C6136C" w:rsidRPr="009327D7" w14:paraId="32951C88"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793B4705" w14:textId="77777777" w:rsidR="00C6136C" w:rsidRPr="009327D7" w:rsidRDefault="009327D7">
            <w:pPr>
              <w:pStyle w:val="boldparagraph"/>
              <w:rPr>
                <w:sz w:val="16"/>
              </w:rPr>
            </w:pPr>
            <w:r w:rsidRPr="009327D7">
              <w:rPr>
                <w:sz w:val="16"/>
              </w:rPr>
              <w:t>Account</w:t>
            </w:r>
          </w:p>
        </w:tc>
        <w:tc>
          <w:tcPr>
            <w:tcW w:w="0" w:type="auto"/>
          </w:tcPr>
          <w:p w14:paraId="72207942" w14:textId="77777777" w:rsidR="00C6136C" w:rsidRPr="009327D7" w:rsidRDefault="009327D7">
            <w:pPr>
              <w:pStyle w:val="boldparagraph"/>
              <w:rPr>
                <w:sz w:val="16"/>
              </w:rPr>
            </w:pPr>
            <w:r w:rsidRPr="009327D7">
              <w:rPr>
                <w:sz w:val="16"/>
              </w:rPr>
              <w:t>Description</w:t>
            </w:r>
          </w:p>
        </w:tc>
        <w:tc>
          <w:tcPr>
            <w:tcW w:w="0" w:type="auto"/>
          </w:tcPr>
          <w:p w14:paraId="62D8CF49" w14:textId="77777777" w:rsidR="00C6136C" w:rsidRPr="009327D7" w:rsidRDefault="009327D7">
            <w:pPr>
              <w:pStyle w:val="boldparagraph"/>
              <w:rPr>
                <w:sz w:val="16"/>
              </w:rPr>
            </w:pPr>
            <w:r w:rsidRPr="009327D7">
              <w:rPr>
                <w:sz w:val="16"/>
              </w:rPr>
              <w:t>Migration Cockpit Object Name</w:t>
            </w:r>
          </w:p>
        </w:tc>
      </w:tr>
      <w:tr w:rsidR="00C6136C" w:rsidRPr="009327D7" w14:paraId="1CC52450" w14:textId="77777777" w:rsidTr="009327D7">
        <w:tc>
          <w:tcPr>
            <w:tcW w:w="0" w:type="auto"/>
          </w:tcPr>
          <w:p w14:paraId="1D744E4C" w14:textId="77777777" w:rsidR="00C6136C" w:rsidRPr="009327D7" w:rsidRDefault="009327D7">
            <w:pPr>
              <w:rPr>
                <w:sz w:val="16"/>
              </w:rPr>
            </w:pPr>
            <w:r w:rsidRPr="009327D7">
              <w:rPr>
                <w:rStyle w:val="userinput"/>
                <w:sz w:val="16"/>
              </w:rPr>
              <w:t>39911000</w:t>
            </w:r>
          </w:p>
        </w:tc>
        <w:tc>
          <w:tcPr>
            <w:tcW w:w="0" w:type="auto"/>
          </w:tcPr>
          <w:p w14:paraId="11EC78A1" w14:textId="77777777" w:rsidR="00C6136C" w:rsidRPr="009327D7" w:rsidRDefault="009327D7">
            <w:pPr>
              <w:rPr>
                <w:sz w:val="16"/>
              </w:rPr>
            </w:pPr>
            <w:r w:rsidRPr="009327D7">
              <w:rPr>
                <w:sz w:val="16"/>
              </w:rPr>
              <w:t>Initial Entry of Raw Material Balances</w:t>
            </w:r>
          </w:p>
        </w:tc>
        <w:tc>
          <w:tcPr>
            <w:tcW w:w="0" w:type="auto"/>
          </w:tcPr>
          <w:p w14:paraId="37DC62C0" w14:textId="77777777" w:rsidR="00C6136C" w:rsidRPr="009327D7" w:rsidRDefault="009327D7">
            <w:pPr>
              <w:rPr>
                <w:sz w:val="16"/>
              </w:rPr>
            </w:pPr>
            <w:r w:rsidRPr="009327D7">
              <w:rPr>
                <w:rStyle w:val="screenelement"/>
                <w:sz w:val="16"/>
              </w:rPr>
              <w:t>Material inventory balance</w:t>
            </w:r>
          </w:p>
        </w:tc>
      </w:tr>
      <w:tr w:rsidR="00C6136C" w:rsidRPr="009327D7" w14:paraId="4375272E" w14:textId="77777777" w:rsidTr="009327D7">
        <w:tc>
          <w:tcPr>
            <w:tcW w:w="0" w:type="auto"/>
          </w:tcPr>
          <w:p w14:paraId="520ECC41" w14:textId="77777777" w:rsidR="00C6136C" w:rsidRPr="009327D7" w:rsidRDefault="009327D7">
            <w:pPr>
              <w:rPr>
                <w:sz w:val="16"/>
              </w:rPr>
            </w:pPr>
            <w:r w:rsidRPr="009327D7">
              <w:rPr>
                <w:rStyle w:val="userinput"/>
                <w:sz w:val="16"/>
              </w:rPr>
              <w:t>39912000</w:t>
            </w:r>
          </w:p>
        </w:tc>
        <w:tc>
          <w:tcPr>
            <w:tcW w:w="0" w:type="auto"/>
          </w:tcPr>
          <w:p w14:paraId="1CBEC67D" w14:textId="77777777" w:rsidR="00C6136C" w:rsidRPr="009327D7" w:rsidRDefault="009327D7">
            <w:pPr>
              <w:rPr>
                <w:sz w:val="16"/>
              </w:rPr>
            </w:pPr>
            <w:r w:rsidRPr="009327D7">
              <w:rPr>
                <w:sz w:val="16"/>
              </w:rPr>
              <w:t>Initial Entry SF &amp; Finish Gds Balances</w:t>
            </w:r>
          </w:p>
        </w:tc>
        <w:tc>
          <w:tcPr>
            <w:tcW w:w="0" w:type="auto"/>
          </w:tcPr>
          <w:p w14:paraId="5DD159F6" w14:textId="77777777" w:rsidR="00C6136C" w:rsidRPr="009327D7" w:rsidRDefault="009327D7">
            <w:pPr>
              <w:rPr>
                <w:sz w:val="16"/>
              </w:rPr>
            </w:pPr>
            <w:r w:rsidRPr="009327D7">
              <w:rPr>
                <w:rStyle w:val="screenelement"/>
                <w:sz w:val="16"/>
              </w:rPr>
              <w:t>Material inventory balance</w:t>
            </w:r>
          </w:p>
        </w:tc>
      </w:tr>
      <w:tr w:rsidR="00C6136C" w:rsidRPr="009327D7" w14:paraId="361B8158" w14:textId="77777777" w:rsidTr="009327D7">
        <w:tc>
          <w:tcPr>
            <w:tcW w:w="0" w:type="auto"/>
          </w:tcPr>
          <w:p w14:paraId="006CF05F" w14:textId="77777777" w:rsidR="00C6136C" w:rsidRPr="009327D7" w:rsidRDefault="009327D7">
            <w:pPr>
              <w:rPr>
                <w:sz w:val="16"/>
              </w:rPr>
            </w:pPr>
            <w:r w:rsidRPr="009327D7">
              <w:rPr>
                <w:rStyle w:val="userinput"/>
                <w:sz w:val="16"/>
              </w:rPr>
              <w:t>39913000</w:t>
            </w:r>
          </w:p>
        </w:tc>
        <w:tc>
          <w:tcPr>
            <w:tcW w:w="0" w:type="auto"/>
          </w:tcPr>
          <w:p w14:paraId="6E4E2C20" w14:textId="77777777" w:rsidR="00C6136C" w:rsidRPr="009327D7" w:rsidRDefault="009327D7">
            <w:pPr>
              <w:rPr>
                <w:sz w:val="16"/>
              </w:rPr>
            </w:pPr>
            <w:r w:rsidRPr="009327D7">
              <w:rPr>
                <w:sz w:val="16"/>
              </w:rPr>
              <w:t>Initial FI-AM offset</w:t>
            </w:r>
          </w:p>
        </w:tc>
        <w:tc>
          <w:tcPr>
            <w:tcW w:w="0" w:type="auto"/>
          </w:tcPr>
          <w:p w14:paraId="47FFA9A2" w14:textId="77777777" w:rsidR="00C6136C" w:rsidRPr="009327D7" w:rsidRDefault="009327D7">
            <w:pPr>
              <w:rPr>
                <w:sz w:val="16"/>
              </w:rPr>
            </w:pPr>
            <w:r w:rsidRPr="009327D7">
              <w:rPr>
                <w:rStyle w:val="screenelement"/>
                <w:sz w:val="16"/>
              </w:rPr>
              <w:t>Fixed asset - Postings</w:t>
            </w:r>
          </w:p>
        </w:tc>
      </w:tr>
      <w:tr w:rsidR="00C6136C" w:rsidRPr="009327D7" w14:paraId="05C5DFCE" w14:textId="77777777" w:rsidTr="009327D7">
        <w:tc>
          <w:tcPr>
            <w:tcW w:w="0" w:type="auto"/>
          </w:tcPr>
          <w:p w14:paraId="583DF079" w14:textId="77777777" w:rsidR="00C6136C" w:rsidRPr="009327D7" w:rsidRDefault="009327D7">
            <w:pPr>
              <w:rPr>
                <w:sz w:val="16"/>
              </w:rPr>
            </w:pPr>
            <w:r w:rsidRPr="009327D7">
              <w:rPr>
                <w:rStyle w:val="userinput"/>
                <w:sz w:val="16"/>
              </w:rPr>
              <w:t>39914000</w:t>
            </w:r>
          </w:p>
        </w:tc>
        <w:tc>
          <w:tcPr>
            <w:tcW w:w="0" w:type="auto"/>
          </w:tcPr>
          <w:p w14:paraId="5B3F3430" w14:textId="77777777" w:rsidR="00C6136C" w:rsidRPr="009327D7" w:rsidRDefault="009327D7">
            <w:pPr>
              <w:rPr>
                <w:sz w:val="16"/>
              </w:rPr>
            </w:pPr>
            <w:r w:rsidRPr="009327D7">
              <w:rPr>
                <w:sz w:val="16"/>
              </w:rPr>
              <w:t>Initial FI-AR offset</w:t>
            </w:r>
          </w:p>
        </w:tc>
        <w:tc>
          <w:tcPr>
            <w:tcW w:w="0" w:type="auto"/>
          </w:tcPr>
          <w:p w14:paraId="22C1F44C" w14:textId="77777777" w:rsidR="00C6136C" w:rsidRPr="009327D7" w:rsidRDefault="009327D7">
            <w:pPr>
              <w:rPr>
                <w:sz w:val="16"/>
              </w:rPr>
            </w:pPr>
            <w:r w:rsidRPr="009327D7">
              <w:rPr>
                <w:rStyle w:val="screenelement"/>
                <w:sz w:val="16"/>
              </w:rPr>
              <w:t>FI - Accounts receivable open item</w:t>
            </w:r>
          </w:p>
        </w:tc>
      </w:tr>
      <w:tr w:rsidR="00C6136C" w:rsidRPr="009327D7" w14:paraId="12A4209F" w14:textId="77777777" w:rsidTr="009327D7">
        <w:tc>
          <w:tcPr>
            <w:tcW w:w="0" w:type="auto"/>
          </w:tcPr>
          <w:p w14:paraId="13278D4C" w14:textId="77777777" w:rsidR="00C6136C" w:rsidRPr="009327D7" w:rsidRDefault="009327D7">
            <w:pPr>
              <w:rPr>
                <w:sz w:val="16"/>
              </w:rPr>
            </w:pPr>
            <w:r w:rsidRPr="009327D7">
              <w:rPr>
                <w:rStyle w:val="userinput"/>
                <w:sz w:val="16"/>
              </w:rPr>
              <w:t>39915000</w:t>
            </w:r>
          </w:p>
        </w:tc>
        <w:tc>
          <w:tcPr>
            <w:tcW w:w="0" w:type="auto"/>
          </w:tcPr>
          <w:p w14:paraId="6F645D92" w14:textId="77777777" w:rsidR="00C6136C" w:rsidRPr="009327D7" w:rsidRDefault="009327D7">
            <w:pPr>
              <w:rPr>
                <w:sz w:val="16"/>
              </w:rPr>
            </w:pPr>
            <w:r w:rsidRPr="009327D7">
              <w:rPr>
                <w:sz w:val="16"/>
              </w:rPr>
              <w:t>Initial FI-AP offset</w:t>
            </w:r>
          </w:p>
        </w:tc>
        <w:tc>
          <w:tcPr>
            <w:tcW w:w="0" w:type="auto"/>
          </w:tcPr>
          <w:p w14:paraId="78669662" w14:textId="77777777" w:rsidR="00C6136C" w:rsidRPr="009327D7" w:rsidRDefault="009327D7">
            <w:pPr>
              <w:rPr>
                <w:sz w:val="16"/>
              </w:rPr>
            </w:pPr>
            <w:r w:rsidRPr="009327D7">
              <w:rPr>
                <w:rStyle w:val="screenelement"/>
                <w:sz w:val="16"/>
              </w:rPr>
              <w:t>FI - Accounts payable open item</w:t>
            </w:r>
          </w:p>
        </w:tc>
      </w:tr>
      <w:tr w:rsidR="00C6136C" w:rsidRPr="009327D7" w14:paraId="4C43D523" w14:textId="77777777" w:rsidTr="009327D7">
        <w:tc>
          <w:tcPr>
            <w:tcW w:w="0" w:type="auto"/>
          </w:tcPr>
          <w:p w14:paraId="3D842058" w14:textId="77777777" w:rsidR="00C6136C" w:rsidRPr="009327D7" w:rsidRDefault="009327D7">
            <w:pPr>
              <w:rPr>
                <w:sz w:val="16"/>
              </w:rPr>
            </w:pPr>
            <w:r w:rsidRPr="009327D7">
              <w:rPr>
                <w:rStyle w:val="userinput"/>
                <w:sz w:val="16"/>
              </w:rPr>
              <w:t>39916000</w:t>
            </w:r>
          </w:p>
        </w:tc>
        <w:tc>
          <w:tcPr>
            <w:tcW w:w="0" w:type="auto"/>
          </w:tcPr>
          <w:p w14:paraId="10D9ACBC" w14:textId="77777777" w:rsidR="00C6136C" w:rsidRPr="009327D7" w:rsidRDefault="009327D7">
            <w:pPr>
              <w:rPr>
                <w:sz w:val="16"/>
              </w:rPr>
            </w:pPr>
            <w:r w:rsidRPr="009327D7">
              <w:rPr>
                <w:sz w:val="16"/>
              </w:rPr>
              <w:t>Initial other G/L offset</w:t>
            </w:r>
          </w:p>
        </w:tc>
        <w:tc>
          <w:tcPr>
            <w:tcW w:w="0" w:type="auto"/>
          </w:tcPr>
          <w:p w14:paraId="09C456D5" w14:textId="77777777" w:rsidR="00C6136C" w:rsidRPr="009327D7" w:rsidRDefault="009327D7">
            <w:pPr>
              <w:rPr>
                <w:sz w:val="16"/>
              </w:rPr>
            </w:pPr>
            <w:r w:rsidRPr="009327D7">
              <w:rPr>
                <w:rStyle w:val="screenelement"/>
                <w:sz w:val="16"/>
              </w:rPr>
              <w:t>FI - G/L account balance and open/line item</w:t>
            </w:r>
          </w:p>
        </w:tc>
      </w:tr>
      <w:tr w:rsidR="00C6136C" w:rsidRPr="009327D7" w14:paraId="17C1137D" w14:textId="77777777" w:rsidTr="009327D7">
        <w:tc>
          <w:tcPr>
            <w:tcW w:w="0" w:type="auto"/>
          </w:tcPr>
          <w:p w14:paraId="61547C8D" w14:textId="77777777" w:rsidR="00C6136C" w:rsidRPr="009327D7" w:rsidRDefault="009327D7">
            <w:pPr>
              <w:rPr>
                <w:sz w:val="16"/>
              </w:rPr>
            </w:pPr>
            <w:r w:rsidRPr="009327D7">
              <w:rPr>
                <w:rStyle w:val="userinput"/>
                <w:sz w:val="16"/>
              </w:rPr>
              <w:t>39917000</w:t>
            </w:r>
          </w:p>
        </w:tc>
        <w:tc>
          <w:tcPr>
            <w:tcW w:w="0" w:type="auto"/>
          </w:tcPr>
          <w:p w14:paraId="013B0917" w14:textId="77777777" w:rsidR="00C6136C" w:rsidRPr="009327D7" w:rsidRDefault="009327D7">
            <w:pPr>
              <w:rPr>
                <w:sz w:val="16"/>
              </w:rPr>
            </w:pPr>
            <w:r w:rsidRPr="009327D7">
              <w:rPr>
                <w:sz w:val="16"/>
              </w:rPr>
              <w:t>Initial other Open Item G/L offset</w:t>
            </w:r>
          </w:p>
        </w:tc>
        <w:tc>
          <w:tcPr>
            <w:tcW w:w="0" w:type="auto"/>
          </w:tcPr>
          <w:p w14:paraId="50D85EFE" w14:textId="77777777" w:rsidR="00C6136C" w:rsidRPr="009327D7" w:rsidRDefault="009327D7">
            <w:pPr>
              <w:rPr>
                <w:sz w:val="16"/>
              </w:rPr>
            </w:pPr>
            <w:r w:rsidRPr="009327D7">
              <w:rPr>
                <w:rStyle w:val="screenelement"/>
                <w:sz w:val="16"/>
              </w:rPr>
              <w:t>FI - G/L account balance and open/line item</w:t>
            </w:r>
          </w:p>
        </w:tc>
      </w:tr>
    </w:tbl>
    <w:p w14:paraId="65155FD9" w14:textId="77777777" w:rsidR="00C6136C" w:rsidRDefault="009327D7">
      <w:pPr>
        <w:pStyle w:val="Heading3"/>
      </w:pPr>
      <w:bookmarkStart w:id="68" w:name="unique_30"/>
      <w:bookmarkStart w:id="69" w:name="_Toc232841898"/>
      <w:r>
        <w:t>Migrate Financial Plan Data</w:t>
      </w:r>
      <w:bookmarkEnd w:id="68"/>
      <w:bookmarkEnd w:id="69"/>
    </w:p>
    <w:p w14:paraId="000B05F1" w14:textId="77777777" w:rsidR="00C6136C" w:rsidRDefault="009327D7">
      <w:r>
        <w:t xml:space="preserve">If you have financial plan data in your legacy system that you want to import to your SAP S/4HANA system, you may do so by using the </w:t>
      </w:r>
      <w:r>
        <w:rPr>
          <w:rStyle w:val="screenelement"/>
        </w:rPr>
        <w:t>Import Financial Plan Data</w:t>
      </w:r>
      <w:r>
        <w:t xml:space="preserve"> </w:t>
      </w:r>
      <w:r>
        <w:rPr>
          <w:rStyle w:val="CourierNew"/>
        </w:rPr>
        <w:t>(F1711)</w:t>
      </w:r>
    </w:p>
    <w:p w14:paraId="41EF9690" w14:textId="77777777" w:rsidR="00C6136C" w:rsidRDefault="009327D7">
      <w:r>
        <w:t>By using this app, you can import periodic financial plan data for the following planning areas:</w:t>
      </w:r>
    </w:p>
    <w:p w14:paraId="1F6FEC01" w14:textId="77777777" w:rsidR="00C6136C" w:rsidRDefault="009327D7">
      <w:pPr>
        <w:pStyle w:val="listpara1"/>
        <w:numPr>
          <w:ilvl w:val="0"/>
          <w:numId w:val="14"/>
        </w:numPr>
      </w:pPr>
      <w:r>
        <w:t>Cost Centers</w:t>
      </w:r>
    </w:p>
    <w:p w14:paraId="23BDB3BD" w14:textId="77777777" w:rsidR="00C6136C" w:rsidRDefault="009327D7">
      <w:pPr>
        <w:pStyle w:val="listpara1"/>
        <w:numPr>
          <w:ilvl w:val="0"/>
          <w:numId w:val="3"/>
        </w:numPr>
      </w:pPr>
      <w:r>
        <w:t>Projects</w:t>
      </w:r>
    </w:p>
    <w:p w14:paraId="3FA5172D" w14:textId="77777777" w:rsidR="00C6136C" w:rsidRDefault="009327D7">
      <w:pPr>
        <w:pStyle w:val="listpara1"/>
        <w:numPr>
          <w:ilvl w:val="0"/>
          <w:numId w:val="3"/>
        </w:numPr>
      </w:pPr>
      <w:r>
        <w:t>Profit Centers</w:t>
      </w:r>
    </w:p>
    <w:p w14:paraId="3B76F80F" w14:textId="77777777" w:rsidR="00C6136C" w:rsidRDefault="009327D7">
      <w:pPr>
        <w:pStyle w:val="listpara1"/>
        <w:numPr>
          <w:ilvl w:val="0"/>
          <w:numId w:val="3"/>
        </w:numPr>
      </w:pPr>
      <w:r>
        <w:t>Market Segments</w:t>
      </w:r>
    </w:p>
    <w:p w14:paraId="5E1721B4" w14:textId="77777777" w:rsidR="00C6136C" w:rsidRDefault="009327D7">
      <w:pPr>
        <w:pStyle w:val="listpara1"/>
        <w:numPr>
          <w:ilvl w:val="0"/>
          <w:numId w:val="3"/>
        </w:numPr>
      </w:pPr>
      <w:r>
        <w:t>P&amp;L</w:t>
      </w:r>
    </w:p>
    <w:p w14:paraId="3874D075" w14:textId="77777777" w:rsidR="00C6136C" w:rsidRDefault="009327D7">
      <w:pPr>
        <w:pStyle w:val="listpara1"/>
        <w:numPr>
          <w:ilvl w:val="0"/>
          <w:numId w:val="3"/>
        </w:numPr>
      </w:pPr>
      <w:r>
        <w:t>Balance Sheet</w:t>
      </w:r>
    </w:p>
    <w:p w14:paraId="746DD8B7" w14:textId="77777777" w:rsidR="00C6136C" w:rsidRDefault="009327D7">
      <w:pPr>
        <w:pStyle w:val="listpara1"/>
        <w:numPr>
          <w:ilvl w:val="0"/>
          <w:numId w:val="3"/>
        </w:numPr>
      </w:pPr>
      <w:r>
        <w:t>Functional Areas</w:t>
      </w:r>
    </w:p>
    <w:p w14:paraId="351FD7DF" w14:textId="77777777" w:rsidR="00C6136C" w:rsidRDefault="009327D7">
      <w:r>
        <w:t xml:space="preserve">For further information on this </w:t>
      </w:r>
      <w:r>
        <w:t xml:space="preserve">app, check the </w:t>
      </w:r>
      <w:hyperlink r:id="rId46" w:history="1">
        <w:r>
          <w:rPr>
            <w:rStyle w:val="underline"/>
          </w:rPr>
          <w:t>SAP Fiori apps reference library</w:t>
        </w:r>
      </w:hyperlink>
      <w:r>
        <w:t xml:space="preserve"> and refer to the </w:t>
      </w:r>
      <w:hyperlink r:id="rId47" w:history="1">
        <w:r>
          <w:rPr>
            <w:rStyle w:val="underline"/>
          </w:rPr>
          <w:t>online help</w:t>
        </w:r>
      </w:hyperlink>
      <w:r>
        <w:t>.</w:t>
      </w:r>
    </w:p>
    <w:p w14:paraId="21A9555D" w14:textId="77777777" w:rsidR="00C6136C" w:rsidRDefault="009327D7">
      <w:pPr>
        <w:pStyle w:val="Heading2"/>
      </w:pPr>
      <w:bookmarkStart w:id="70" w:name="d2e900"/>
      <w:bookmarkStart w:id="71" w:name="_Toc232841899"/>
      <w:r>
        <w:t>Logistics</w:t>
      </w:r>
      <w:bookmarkEnd w:id="70"/>
      <w:bookmarkEnd w:id="71"/>
    </w:p>
    <w:p w14:paraId="783C91F8" w14:textId="77777777" w:rsidR="00C6136C" w:rsidRDefault="009327D7">
      <w:pPr>
        <w:pStyle w:val="Heading3"/>
      </w:pPr>
      <w:bookmarkStart w:id="72" w:name="unique_31"/>
      <w:bookmarkStart w:id="73" w:name="_Toc232841900"/>
      <w:r>
        <w:t>Advanced Variant Configuration</w:t>
      </w:r>
      <w:bookmarkEnd w:id="72"/>
      <w:bookmarkEnd w:id="73"/>
    </w:p>
    <w:p w14:paraId="46B8D858" w14:textId="77777777" w:rsidR="00C6136C" w:rsidRDefault="009327D7">
      <w:r>
        <w:t>To create objects of a configuration model, create the objects in the following order:</w:t>
      </w:r>
    </w:p>
    <w:tbl>
      <w:tblPr>
        <w:tblStyle w:val="SAPStandardTable"/>
        <w:tblW w:w="5000" w:type="pct"/>
        <w:tblInd w:w="3" w:type="dxa"/>
        <w:tblLook w:val="0620" w:firstRow="1" w:lastRow="0" w:firstColumn="0" w:lastColumn="0" w:noHBand="1" w:noVBand="1"/>
      </w:tblPr>
      <w:tblGrid>
        <w:gridCol w:w="288"/>
        <w:gridCol w:w="2708"/>
        <w:gridCol w:w="11308"/>
      </w:tblGrid>
      <w:tr w:rsidR="00C6136C" w:rsidRPr="009327D7" w14:paraId="4B73BF30" w14:textId="77777777" w:rsidTr="009327D7">
        <w:trPr>
          <w:cnfStyle w:val="100000000000" w:firstRow="1" w:lastRow="0" w:firstColumn="0" w:lastColumn="0" w:oddVBand="0" w:evenVBand="0" w:oddHBand="0" w:evenHBand="0" w:firstRowFirstColumn="0" w:firstRowLastColumn="0" w:lastRowFirstColumn="0" w:lastRowLastColumn="0"/>
        </w:trPr>
        <w:tc>
          <w:tcPr>
            <w:tcW w:w="0" w:type="auto"/>
          </w:tcPr>
          <w:p w14:paraId="3C508E8C" w14:textId="77777777" w:rsidR="00C6136C" w:rsidRPr="009327D7" w:rsidRDefault="009327D7">
            <w:pPr>
              <w:pStyle w:val="boldparagraph"/>
              <w:rPr>
                <w:sz w:val="16"/>
              </w:rPr>
            </w:pPr>
            <w:r w:rsidRPr="009327D7">
              <w:rPr>
                <w:sz w:val="16"/>
              </w:rPr>
              <w:t>#</w:t>
            </w:r>
          </w:p>
        </w:tc>
        <w:tc>
          <w:tcPr>
            <w:tcW w:w="0" w:type="auto"/>
          </w:tcPr>
          <w:p w14:paraId="79795DE2" w14:textId="77777777" w:rsidR="00C6136C" w:rsidRPr="009327D7" w:rsidRDefault="009327D7">
            <w:pPr>
              <w:pStyle w:val="boldparagraph"/>
              <w:rPr>
                <w:sz w:val="16"/>
              </w:rPr>
            </w:pPr>
            <w:r w:rsidRPr="009327D7">
              <w:rPr>
                <w:sz w:val="16"/>
              </w:rPr>
              <w:t>Object Name</w:t>
            </w:r>
          </w:p>
        </w:tc>
        <w:tc>
          <w:tcPr>
            <w:tcW w:w="0" w:type="auto"/>
          </w:tcPr>
          <w:p w14:paraId="40139CD0" w14:textId="77777777" w:rsidR="00C6136C" w:rsidRPr="009327D7" w:rsidRDefault="009327D7">
            <w:pPr>
              <w:pStyle w:val="boldparagraph"/>
              <w:rPr>
                <w:sz w:val="16"/>
              </w:rPr>
            </w:pPr>
            <w:r w:rsidRPr="009327D7">
              <w:rPr>
                <w:sz w:val="16"/>
              </w:rPr>
              <w:t>Comments</w:t>
            </w:r>
          </w:p>
        </w:tc>
      </w:tr>
      <w:tr w:rsidR="00C6136C" w:rsidRPr="009327D7" w14:paraId="122360B0" w14:textId="77777777" w:rsidTr="009327D7">
        <w:tc>
          <w:tcPr>
            <w:tcW w:w="0" w:type="auto"/>
          </w:tcPr>
          <w:p w14:paraId="327A764C" w14:textId="77777777" w:rsidR="00C6136C" w:rsidRPr="009327D7" w:rsidRDefault="009327D7">
            <w:pPr>
              <w:rPr>
                <w:sz w:val="16"/>
              </w:rPr>
            </w:pPr>
            <w:r w:rsidRPr="009327D7">
              <w:rPr>
                <w:sz w:val="16"/>
              </w:rPr>
              <w:t>1</w:t>
            </w:r>
          </w:p>
        </w:tc>
        <w:tc>
          <w:tcPr>
            <w:tcW w:w="0" w:type="auto"/>
          </w:tcPr>
          <w:p w14:paraId="1F18FDA1" w14:textId="77777777" w:rsidR="00C6136C" w:rsidRPr="009327D7" w:rsidRDefault="009327D7">
            <w:pPr>
              <w:rPr>
                <w:sz w:val="16"/>
              </w:rPr>
            </w:pPr>
            <w:r w:rsidRPr="009327D7">
              <w:rPr>
                <w:rStyle w:val="screenelement"/>
                <w:sz w:val="16"/>
              </w:rPr>
              <w:t>ECM - Change master</w:t>
            </w:r>
          </w:p>
        </w:tc>
        <w:tc>
          <w:tcPr>
            <w:tcW w:w="0" w:type="auto"/>
          </w:tcPr>
          <w:p w14:paraId="1CC6CFEC" w14:textId="77777777" w:rsidR="00C6136C" w:rsidRPr="009327D7" w:rsidRDefault="009327D7">
            <w:pPr>
              <w:rPr>
                <w:sz w:val="16"/>
              </w:rPr>
            </w:pPr>
            <w:r w:rsidRPr="009327D7">
              <w:rPr>
                <w:sz w:val="16"/>
              </w:rPr>
              <w:t>If you want to use a change number, create a new change number first.</w:t>
            </w:r>
          </w:p>
        </w:tc>
      </w:tr>
      <w:tr w:rsidR="00C6136C" w:rsidRPr="009327D7" w14:paraId="281348E0" w14:textId="77777777" w:rsidTr="009327D7">
        <w:tc>
          <w:tcPr>
            <w:tcW w:w="0" w:type="auto"/>
          </w:tcPr>
          <w:p w14:paraId="7240EC24" w14:textId="77777777" w:rsidR="00C6136C" w:rsidRPr="009327D7" w:rsidRDefault="009327D7">
            <w:pPr>
              <w:rPr>
                <w:sz w:val="16"/>
              </w:rPr>
            </w:pPr>
            <w:r w:rsidRPr="009327D7">
              <w:rPr>
                <w:sz w:val="16"/>
              </w:rPr>
              <w:t>2</w:t>
            </w:r>
          </w:p>
        </w:tc>
        <w:tc>
          <w:tcPr>
            <w:tcW w:w="0" w:type="auto"/>
          </w:tcPr>
          <w:p w14:paraId="3FB027BA" w14:textId="77777777" w:rsidR="00C6136C" w:rsidRPr="009327D7" w:rsidRDefault="009327D7">
            <w:pPr>
              <w:rPr>
                <w:sz w:val="16"/>
              </w:rPr>
            </w:pPr>
            <w:r w:rsidRPr="009327D7">
              <w:rPr>
                <w:rStyle w:val="screenelement"/>
                <w:sz w:val="16"/>
              </w:rPr>
              <w:t>Document info record</w:t>
            </w:r>
          </w:p>
        </w:tc>
        <w:tc>
          <w:tcPr>
            <w:tcW w:w="0" w:type="auto"/>
          </w:tcPr>
          <w:p w14:paraId="63F0CDC7" w14:textId="77777777" w:rsidR="009327D7" w:rsidRPr="009327D7" w:rsidRDefault="009327D7">
            <w:pPr>
              <w:rPr>
                <w:sz w:val="16"/>
              </w:rPr>
            </w:pPr>
          </w:p>
        </w:tc>
      </w:tr>
      <w:tr w:rsidR="00C6136C" w:rsidRPr="009327D7" w14:paraId="4AD79877" w14:textId="77777777" w:rsidTr="009327D7">
        <w:tc>
          <w:tcPr>
            <w:tcW w:w="0" w:type="auto"/>
          </w:tcPr>
          <w:p w14:paraId="06DF7D57" w14:textId="77777777" w:rsidR="00C6136C" w:rsidRPr="009327D7" w:rsidRDefault="009327D7">
            <w:pPr>
              <w:rPr>
                <w:sz w:val="16"/>
              </w:rPr>
            </w:pPr>
            <w:r w:rsidRPr="009327D7">
              <w:rPr>
                <w:sz w:val="16"/>
              </w:rPr>
              <w:t>3</w:t>
            </w:r>
          </w:p>
        </w:tc>
        <w:tc>
          <w:tcPr>
            <w:tcW w:w="0" w:type="auto"/>
          </w:tcPr>
          <w:p w14:paraId="46D81C6A" w14:textId="77777777" w:rsidR="00C6136C" w:rsidRPr="009327D7" w:rsidRDefault="009327D7">
            <w:pPr>
              <w:rPr>
                <w:sz w:val="16"/>
              </w:rPr>
            </w:pPr>
            <w:r w:rsidRPr="009327D7">
              <w:rPr>
                <w:rStyle w:val="screenelement"/>
                <w:sz w:val="16"/>
              </w:rPr>
              <w:t>Characteristic</w:t>
            </w:r>
          </w:p>
        </w:tc>
        <w:tc>
          <w:tcPr>
            <w:tcW w:w="0" w:type="auto"/>
          </w:tcPr>
          <w:p w14:paraId="6BC6F5FB" w14:textId="77777777" w:rsidR="00C6136C" w:rsidRPr="009327D7" w:rsidRDefault="009327D7">
            <w:pPr>
              <w:rPr>
                <w:sz w:val="16"/>
              </w:rPr>
            </w:pPr>
            <w:r w:rsidRPr="009327D7">
              <w:rPr>
                <w:sz w:val="16"/>
              </w:rPr>
              <w:t>Dependencies must be added manually.</w:t>
            </w:r>
          </w:p>
        </w:tc>
      </w:tr>
      <w:tr w:rsidR="00C6136C" w:rsidRPr="009327D7" w14:paraId="3553FC5F" w14:textId="77777777" w:rsidTr="009327D7">
        <w:tc>
          <w:tcPr>
            <w:tcW w:w="0" w:type="auto"/>
          </w:tcPr>
          <w:p w14:paraId="4C00F7DA" w14:textId="77777777" w:rsidR="00C6136C" w:rsidRPr="009327D7" w:rsidRDefault="009327D7">
            <w:pPr>
              <w:rPr>
                <w:sz w:val="16"/>
              </w:rPr>
            </w:pPr>
            <w:r w:rsidRPr="009327D7">
              <w:rPr>
                <w:sz w:val="16"/>
              </w:rPr>
              <w:t>4</w:t>
            </w:r>
          </w:p>
        </w:tc>
        <w:tc>
          <w:tcPr>
            <w:tcW w:w="0" w:type="auto"/>
          </w:tcPr>
          <w:p w14:paraId="5C31523E" w14:textId="77777777" w:rsidR="00C6136C" w:rsidRPr="009327D7" w:rsidRDefault="009327D7">
            <w:pPr>
              <w:rPr>
                <w:sz w:val="16"/>
              </w:rPr>
            </w:pPr>
            <w:r w:rsidRPr="009327D7">
              <w:rPr>
                <w:rStyle w:val="screenelement"/>
                <w:sz w:val="16"/>
              </w:rPr>
              <w:t>Class</w:t>
            </w:r>
          </w:p>
        </w:tc>
        <w:tc>
          <w:tcPr>
            <w:tcW w:w="0" w:type="auto"/>
          </w:tcPr>
          <w:p w14:paraId="6B2CEB83" w14:textId="77777777" w:rsidR="009327D7" w:rsidRPr="009327D7" w:rsidRDefault="009327D7">
            <w:pPr>
              <w:rPr>
                <w:sz w:val="16"/>
              </w:rPr>
            </w:pPr>
          </w:p>
        </w:tc>
      </w:tr>
      <w:tr w:rsidR="00C6136C" w:rsidRPr="009327D7" w14:paraId="760EBE65" w14:textId="77777777" w:rsidTr="009327D7">
        <w:tc>
          <w:tcPr>
            <w:tcW w:w="0" w:type="auto"/>
          </w:tcPr>
          <w:p w14:paraId="7205A50C" w14:textId="77777777" w:rsidR="00C6136C" w:rsidRPr="009327D7" w:rsidRDefault="009327D7">
            <w:pPr>
              <w:rPr>
                <w:sz w:val="16"/>
              </w:rPr>
            </w:pPr>
            <w:r w:rsidRPr="009327D7">
              <w:rPr>
                <w:sz w:val="16"/>
              </w:rPr>
              <w:t>5</w:t>
            </w:r>
          </w:p>
        </w:tc>
        <w:tc>
          <w:tcPr>
            <w:tcW w:w="0" w:type="auto"/>
          </w:tcPr>
          <w:p w14:paraId="5D99A3B6" w14:textId="77777777" w:rsidR="00C6136C" w:rsidRPr="009327D7" w:rsidRDefault="009327D7">
            <w:pPr>
              <w:rPr>
                <w:sz w:val="16"/>
              </w:rPr>
            </w:pPr>
            <w:r w:rsidRPr="009327D7">
              <w:rPr>
                <w:rStyle w:val="screenelement"/>
                <w:sz w:val="16"/>
              </w:rPr>
              <w:t>VC - Variant table structure</w:t>
            </w:r>
          </w:p>
        </w:tc>
        <w:tc>
          <w:tcPr>
            <w:tcW w:w="0" w:type="auto"/>
          </w:tcPr>
          <w:p w14:paraId="6A2A5BC0" w14:textId="77777777" w:rsidR="009327D7" w:rsidRPr="009327D7" w:rsidRDefault="009327D7">
            <w:pPr>
              <w:rPr>
                <w:sz w:val="16"/>
              </w:rPr>
            </w:pPr>
          </w:p>
        </w:tc>
      </w:tr>
      <w:tr w:rsidR="00C6136C" w:rsidRPr="009327D7" w14:paraId="15C785BA" w14:textId="77777777" w:rsidTr="009327D7">
        <w:tc>
          <w:tcPr>
            <w:tcW w:w="0" w:type="auto"/>
          </w:tcPr>
          <w:p w14:paraId="2EAB2D3E" w14:textId="77777777" w:rsidR="00C6136C" w:rsidRPr="009327D7" w:rsidRDefault="009327D7">
            <w:pPr>
              <w:rPr>
                <w:sz w:val="16"/>
              </w:rPr>
            </w:pPr>
            <w:r w:rsidRPr="009327D7">
              <w:rPr>
                <w:sz w:val="16"/>
              </w:rPr>
              <w:t>6</w:t>
            </w:r>
          </w:p>
        </w:tc>
        <w:tc>
          <w:tcPr>
            <w:tcW w:w="0" w:type="auto"/>
          </w:tcPr>
          <w:p w14:paraId="77F3636F" w14:textId="77777777" w:rsidR="00C6136C" w:rsidRPr="009327D7" w:rsidRDefault="009327D7">
            <w:pPr>
              <w:rPr>
                <w:sz w:val="16"/>
              </w:rPr>
            </w:pPr>
            <w:r w:rsidRPr="009327D7">
              <w:rPr>
                <w:rStyle w:val="screenelement"/>
                <w:sz w:val="16"/>
              </w:rPr>
              <w:t>VC - Variant table entry</w:t>
            </w:r>
          </w:p>
        </w:tc>
        <w:tc>
          <w:tcPr>
            <w:tcW w:w="0" w:type="auto"/>
          </w:tcPr>
          <w:p w14:paraId="4F3A9734" w14:textId="77777777" w:rsidR="009327D7" w:rsidRPr="009327D7" w:rsidRDefault="009327D7">
            <w:pPr>
              <w:rPr>
                <w:sz w:val="16"/>
              </w:rPr>
            </w:pPr>
          </w:p>
        </w:tc>
      </w:tr>
      <w:tr w:rsidR="00C6136C" w:rsidRPr="009327D7" w14:paraId="1BBB20E3" w14:textId="77777777" w:rsidTr="009327D7">
        <w:tc>
          <w:tcPr>
            <w:tcW w:w="0" w:type="auto"/>
          </w:tcPr>
          <w:p w14:paraId="2261F043" w14:textId="77777777" w:rsidR="00C6136C" w:rsidRPr="009327D7" w:rsidRDefault="009327D7">
            <w:pPr>
              <w:rPr>
                <w:sz w:val="16"/>
              </w:rPr>
            </w:pPr>
            <w:r w:rsidRPr="009327D7">
              <w:rPr>
                <w:sz w:val="16"/>
              </w:rPr>
              <w:t>7</w:t>
            </w:r>
          </w:p>
        </w:tc>
        <w:tc>
          <w:tcPr>
            <w:tcW w:w="0" w:type="auto"/>
          </w:tcPr>
          <w:p w14:paraId="224AFCF4" w14:textId="77777777" w:rsidR="00C6136C" w:rsidRPr="009327D7" w:rsidRDefault="009327D7">
            <w:pPr>
              <w:rPr>
                <w:sz w:val="16"/>
              </w:rPr>
            </w:pPr>
            <w:r w:rsidRPr="009327D7">
              <w:rPr>
                <w:rStyle w:val="screenelement"/>
                <w:sz w:val="16"/>
              </w:rPr>
              <w:t>VC - Object dependencies</w:t>
            </w:r>
          </w:p>
        </w:tc>
        <w:tc>
          <w:tcPr>
            <w:tcW w:w="0" w:type="auto"/>
          </w:tcPr>
          <w:p w14:paraId="31D6E27A" w14:textId="77777777" w:rsidR="00C6136C" w:rsidRPr="009327D7" w:rsidRDefault="009327D7">
            <w:pPr>
              <w:rPr>
                <w:sz w:val="16"/>
              </w:rPr>
            </w:pPr>
            <w:r w:rsidRPr="009327D7">
              <w:rPr>
                <w:sz w:val="16"/>
              </w:rPr>
              <w:t xml:space="preserve">Only for global dependencies. Create object dependencies with status </w:t>
            </w:r>
            <w:r w:rsidRPr="009327D7">
              <w:rPr>
                <w:rStyle w:val="screenelement"/>
                <w:sz w:val="16"/>
              </w:rPr>
              <w:t>Released</w:t>
            </w:r>
            <w:r w:rsidRPr="009327D7">
              <w:rPr>
                <w:sz w:val="16"/>
              </w:rPr>
              <w:t>. In case of a syntax error in the dependency the creation of this dependency will be prevented.</w:t>
            </w:r>
          </w:p>
        </w:tc>
      </w:tr>
      <w:tr w:rsidR="00C6136C" w:rsidRPr="009327D7" w14:paraId="1E5590BB" w14:textId="77777777" w:rsidTr="009327D7">
        <w:tc>
          <w:tcPr>
            <w:tcW w:w="0" w:type="auto"/>
          </w:tcPr>
          <w:p w14:paraId="74E971A3" w14:textId="77777777" w:rsidR="00C6136C" w:rsidRPr="009327D7" w:rsidRDefault="009327D7">
            <w:pPr>
              <w:rPr>
                <w:sz w:val="16"/>
              </w:rPr>
            </w:pPr>
            <w:r w:rsidRPr="009327D7">
              <w:rPr>
                <w:sz w:val="16"/>
              </w:rPr>
              <w:t>8</w:t>
            </w:r>
          </w:p>
        </w:tc>
        <w:tc>
          <w:tcPr>
            <w:tcW w:w="0" w:type="auto"/>
          </w:tcPr>
          <w:p w14:paraId="3AB97DDD" w14:textId="77777777" w:rsidR="00C6136C" w:rsidRPr="009327D7" w:rsidRDefault="009327D7">
            <w:pPr>
              <w:rPr>
                <w:sz w:val="16"/>
              </w:rPr>
            </w:pPr>
            <w:r w:rsidRPr="009327D7">
              <w:rPr>
                <w:rStyle w:val="screenelement"/>
                <w:sz w:val="16"/>
              </w:rPr>
              <w:t>Product</w:t>
            </w:r>
          </w:p>
        </w:tc>
        <w:tc>
          <w:tcPr>
            <w:tcW w:w="0" w:type="auto"/>
          </w:tcPr>
          <w:p w14:paraId="791E66AA" w14:textId="77777777" w:rsidR="009327D7" w:rsidRPr="009327D7" w:rsidRDefault="009327D7">
            <w:pPr>
              <w:rPr>
                <w:sz w:val="16"/>
              </w:rPr>
            </w:pPr>
          </w:p>
        </w:tc>
      </w:tr>
      <w:tr w:rsidR="00C6136C" w:rsidRPr="009327D7" w14:paraId="5F1EB6C8" w14:textId="77777777" w:rsidTr="009327D7">
        <w:tc>
          <w:tcPr>
            <w:tcW w:w="0" w:type="auto"/>
          </w:tcPr>
          <w:p w14:paraId="539E0AE8" w14:textId="77777777" w:rsidR="00C6136C" w:rsidRPr="009327D7" w:rsidRDefault="009327D7">
            <w:pPr>
              <w:rPr>
                <w:sz w:val="16"/>
              </w:rPr>
            </w:pPr>
            <w:r w:rsidRPr="009327D7">
              <w:rPr>
                <w:sz w:val="16"/>
              </w:rPr>
              <w:t>9</w:t>
            </w:r>
          </w:p>
        </w:tc>
        <w:tc>
          <w:tcPr>
            <w:tcW w:w="0" w:type="auto"/>
          </w:tcPr>
          <w:p w14:paraId="7115503A" w14:textId="77777777" w:rsidR="00C6136C" w:rsidRPr="009327D7" w:rsidRDefault="009327D7">
            <w:pPr>
              <w:rPr>
                <w:sz w:val="16"/>
              </w:rPr>
            </w:pPr>
            <w:r w:rsidRPr="009327D7">
              <w:rPr>
                <w:rStyle w:val="screenelement"/>
                <w:sz w:val="16"/>
              </w:rPr>
              <w:t>Object classification - General template</w:t>
            </w:r>
          </w:p>
        </w:tc>
        <w:tc>
          <w:tcPr>
            <w:tcW w:w="0" w:type="auto"/>
          </w:tcPr>
          <w:p w14:paraId="59B3BB21" w14:textId="77777777" w:rsidR="009327D7" w:rsidRPr="009327D7" w:rsidRDefault="009327D7">
            <w:pPr>
              <w:rPr>
                <w:sz w:val="16"/>
              </w:rPr>
            </w:pPr>
          </w:p>
        </w:tc>
      </w:tr>
      <w:tr w:rsidR="00C6136C" w:rsidRPr="009327D7" w14:paraId="6428B400" w14:textId="77777777" w:rsidTr="009327D7">
        <w:tc>
          <w:tcPr>
            <w:tcW w:w="0" w:type="auto"/>
          </w:tcPr>
          <w:p w14:paraId="3856EFAC" w14:textId="77777777" w:rsidR="00C6136C" w:rsidRPr="009327D7" w:rsidRDefault="009327D7">
            <w:pPr>
              <w:rPr>
                <w:sz w:val="16"/>
              </w:rPr>
            </w:pPr>
            <w:r w:rsidRPr="009327D7">
              <w:rPr>
                <w:sz w:val="16"/>
              </w:rPr>
              <w:t>10</w:t>
            </w:r>
          </w:p>
        </w:tc>
        <w:tc>
          <w:tcPr>
            <w:tcW w:w="0" w:type="auto"/>
          </w:tcPr>
          <w:p w14:paraId="7A356B3A" w14:textId="77777777" w:rsidR="00C6136C" w:rsidRPr="009327D7" w:rsidRDefault="009327D7">
            <w:pPr>
              <w:rPr>
                <w:sz w:val="16"/>
              </w:rPr>
            </w:pPr>
            <w:r w:rsidRPr="009327D7">
              <w:rPr>
                <w:rStyle w:val="screenelement"/>
                <w:sz w:val="16"/>
              </w:rPr>
              <w:t>VC - Constraint</w:t>
            </w:r>
          </w:p>
        </w:tc>
        <w:tc>
          <w:tcPr>
            <w:tcW w:w="0" w:type="auto"/>
          </w:tcPr>
          <w:p w14:paraId="6E5F96CA" w14:textId="77777777" w:rsidR="009327D7" w:rsidRPr="009327D7" w:rsidRDefault="009327D7">
            <w:pPr>
              <w:rPr>
                <w:sz w:val="16"/>
              </w:rPr>
            </w:pPr>
          </w:p>
        </w:tc>
      </w:tr>
      <w:tr w:rsidR="00C6136C" w:rsidRPr="009327D7" w14:paraId="3AAAA99C" w14:textId="77777777" w:rsidTr="009327D7">
        <w:tc>
          <w:tcPr>
            <w:tcW w:w="0" w:type="auto"/>
          </w:tcPr>
          <w:p w14:paraId="088E3E24" w14:textId="77777777" w:rsidR="00C6136C" w:rsidRPr="009327D7" w:rsidRDefault="009327D7">
            <w:pPr>
              <w:rPr>
                <w:sz w:val="16"/>
              </w:rPr>
            </w:pPr>
            <w:r w:rsidRPr="009327D7">
              <w:rPr>
                <w:sz w:val="16"/>
              </w:rPr>
              <w:t>11</w:t>
            </w:r>
          </w:p>
        </w:tc>
        <w:tc>
          <w:tcPr>
            <w:tcW w:w="0" w:type="auto"/>
          </w:tcPr>
          <w:p w14:paraId="53F2B242" w14:textId="77777777" w:rsidR="00C6136C" w:rsidRPr="009327D7" w:rsidRDefault="009327D7">
            <w:pPr>
              <w:rPr>
                <w:sz w:val="16"/>
              </w:rPr>
            </w:pPr>
            <w:r w:rsidRPr="009327D7">
              <w:rPr>
                <w:rStyle w:val="screenelement"/>
                <w:sz w:val="16"/>
              </w:rPr>
              <w:t>VC - Dependency net</w:t>
            </w:r>
          </w:p>
        </w:tc>
        <w:tc>
          <w:tcPr>
            <w:tcW w:w="0" w:type="auto"/>
          </w:tcPr>
          <w:p w14:paraId="20AD7D3F" w14:textId="77777777" w:rsidR="009327D7" w:rsidRPr="009327D7" w:rsidRDefault="009327D7">
            <w:pPr>
              <w:rPr>
                <w:sz w:val="16"/>
              </w:rPr>
            </w:pPr>
          </w:p>
        </w:tc>
      </w:tr>
      <w:tr w:rsidR="00C6136C" w:rsidRPr="009327D7" w14:paraId="796F4CCF" w14:textId="77777777" w:rsidTr="009327D7">
        <w:tc>
          <w:tcPr>
            <w:tcW w:w="0" w:type="auto"/>
          </w:tcPr>
          <w:p w14:paraId="4039A9B4" w14:textId="77777777" w:rsidR="00C6136C" w:rsidRPr="009327D7" w:rsidRDefault="009327D7">
            <w:pPr>
              <w:rPr>
                <w:sz w:val="16"/>
              </w:rPr>
            </w:pPr>
            <w:r w:rsidRPr="009327D7">
              <w:rPr>
                <w:sz w:val="16"/>
              </w:rPr>
              <w:t>12</w:t>
            </w:r>
          </w:p>
        </w:tc>
        <w:tc>
          <w:tcPr>
            <w:tcW w:w="0" w:type="auto"/>
          </w:tcPr>
          <w:p w14:paraId="7F3024AB" w14:textId="77777777" w:rsidR="00C6136C" w:rsidRPr="009327D7" w:rsidRDefault="009327D7">
            <w:pPr>
              <w:rPr>
                <w:sz w:val="16"/>
              </w:rPr>
            </w:pPr>
            <w:r w:rsidRPr="009327D7">
              <w:rPr>
                <w:rStyle w:val="screenelement"/>
                <w:sz w:val="16"/>
              </w:rPr>
              <w:t>VC - Configuration profile</w:t>
            </w:r>
          </w:p>
        </w:tc>
        <w:tc>
          <w:tcPr>
            <w:tcW w:w="0" w:type="auto"/>
          </w:tcPr>
          <w:p w14:paraId="74FBC2DB" w14:textId="77777777" w:rsidR="009327D7" w:rsidRPr="009327D7" w:rsidRDefault="009327D7">
            <w:pPr>
              <w:rPr>
                <w:sz w:val="16"/>
              </w:rPr>
            </w:pPr>
          </w:p>
        </w:tc>
      </w:tr>
      <w:tr w:rsidR="00C6136C" w:rsidRPr="009327D7" w14:paraId="7BEB1F27" w14:textId="77777777" w:rsidTr="009327D7">
        <w:tc>
          <w:tcPr>
            <w:tcW w:w="0" w:type="auto"/>
          </w:tcPr>
          <w:p w14:paraId="3DE287C7" w14:textId="77777777" w:rsidR="00C6136C" w:rsidRPr="009327D7" w:rsidRDefault="009327D7">
            <w:pPr>
              <w:rPr>
                <w:sz w:val="16"/>
              </w:rPr>
            </w:pPr>
            <w:r w:rsidRPr="009327D7">
              <w:rPr>
                <w:sz w:val="16"/>
              </w:rPr>
              <w:t>13</w:t>
            </w:r>
          </w:p>
        </w:tc>
        <w:tc>
          <w:tcPr>
            <w:tcW w:w="0" w:type="auto"/>
          </w:tcPr>
          <w:p w14:paraId="367FAA65" w14:textId="77777777" w:rsidR="00C6136C" w:rsidRPr="009327D7" w:rsidRDefault="009327D7">
            <w:pPr>
              <w:rPr>
                <w:sz w:val="16"/>
              </w:rPr>
            </w:pPr>
            <w:r w:rsidRPr="009327D7">
              <w:rPr>
                <w:rStyle w:val="screenelement"/>
                <w:sz w:val="16"/>
              </w:rPr>
              <w:t>Material BOM</w:t>
            </w:r>
          </w:p>
        </w:tc>
        <w:tc>
          <w:tcPr>
            <w:tcW w:w="0" w:type="auto"/>
          </w:tcPr>
          <w:p w14:paraId="5AB8BB02" w14:textId="77777777" w:rsidR="009327D7" w:rsidRPr="009327D7" w:rsidRDefault="009327D7">
            <w:pPr>
              <w:rPr>
                <w:sz w:val="16"/>
              </w:rPr>
            </w:pPr>
          </w:p>
        </w:tc>
      </w:tr>
    </w:tbl>
    <w:p w14:paraId="06171CCC" w14:textId="77777777" w:rsidR="009327D7" w:rsidRDefault="009327D7">
      <w:pPr>
        <w:spacing w:before="0" w:after="0"/>
        <w:rPr>
          <w:vanish/>
        </w:rPr>
      </w:pPr>
    </w:p>
    <w:tbl>
      <w:tblPr>
        <w:tblStyle w:val="SAPNote"/>
        <w:tblW w:w="4975" w:type="pct"/>
        <w:tblLook w:val="0600" w:firstRow="0" w:lastRow="0" w:firstColumn="0" w:lastColumn="0" w:noHBand="1" w:noVBand="1"/>
      </w:tblPr>
      <w:tblGrid>
        <w:gridCol w:w="14195"/>
      </w:tblGrid>
      <w:tr w:rsidR="00C6136C" w14:paraId="234EC921" w14:textId="77777777" w:rsidTr="009327D7">
        <w:tc>
          <w:tcPr>
            <w:tcW w:w="0" w:type="auto"/>
          </w:tcPr>
          <w:p w14:paraId="3FB87AE0" w14:textId="77777777" w:rsidR="00C6136C" w:rsidRDefault="009327D7">
            <w:r>
              <w:rPr>
                <w:rStyle w:val="bold"/>
              </w:rPr>
              <w:t xml:space="preserve">Note </w:t>
            </w:r>
            <w:r>
              <w:t>Migration of local dependencies is currently not supported for all objects. Please read the migration object documentation carefully to determine which objects support this.</w:t>
            </w:r>
          </w:p>
        </w:tc>
      </w:tr>
    </w:tbl>
    <w:p w14:paraId="2086C417" w14:textId="77777777" w:rsidR="00C6136C" w:rsidRDefault="009327D7">
      <w:pPr>
        <w:pStyle w:val="Heading2"/>
      </w:pPr>
      <w:bookmarkStart w:id="74" w:name="unique_32"/>
      <w:bookmarkStart w:id="75" w:name="_Toc232841901"/>
      <w:r>
        <w:t>FAQs</w:t>
      </w:r>
      <w:bookmarkEnd w:id="74"/>
      <w:bookmarkEnd w:id="75"/>
    </w:p>
    <w:p w14:paraId="6D1D7CAC" w14:textId="77777777" w:rsidR="00C6136C" w:rsidRDefault="009327D7">
      <w:r>
        <w:t xml:space="preserve">For frequently asked questions regarding migrating data using the SAP S/4HANA migration cockpit, see SAP Knowledge Base Article </w:t>
      </w:r>
      <w:hyperlink r:id="rId48" w:history="1">
        <w:r>
          <w:rPr>
            <w:rStyle w:val="underline"/>
          </w:rPr>
          <w:t>2733253</w:t>
        </w:r>
      </w:hyperlink>
      <w:r>
        <w:t>.</w:t>
      </w:r>
    </w:p>
    <w:p w14:paraId="1F44B5EB" w14:textId="77777777" w:rsidR="009327D7" w:rsidRDefault="009327D7"/>
    <w:p w14:paraId="2A03AD59" w14:textId="77777777" w:rsidR="009327D7" w:rsidRDefault="009327D7" w:rsidP="00C55188">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9327D7" w14:paraId="185262E6" w14:textId="77777777" w:rsidTr="008C7623">
        <w:trPr>
          <w:cnfStyle w:val="100000000000" w:firstRow="1" w:lastRow="0" w:firstColumn="0" w:lastColumn="0" w:oddVBand="0" w:evenVBand="0" w:oddHBand="0" w:evenHBand="0" w:firstRowFirstColumn="0" w:firstRowLastColumn="0" w:lastRowFirstColumn="0" w:lastRowLastColumn="0"/>
        </w:trPr>
        <w:tc>
          <w:tcPr>
            <w:tcW w:w="1554" w:type="dxa"/>
          </w:tcPr>
          <w:p w14:paraId="6A1DF2EA" w14:textId="77777777" w:rsidR="009327D7" w:rsidRDefault="009327D7" w:rsidP="008C7623">
            <w:r>
              <w:t>Type Style</w:t>
            </w:r>
          </w:p>
        </w:tc>
        <w:tc>
          <w:tcPr>
            <w:tcW w:w="11598" w:type="dxa"/>
          </w:tcPr>
          <w:p w14:paraId="19FCF512" w14:textId="77777777" w:rsidR="009327D7" w:rsidRDefault="009327D7" w:rsidP="008C7623">
            <w:r>
              <w:t>Description</w:t>
            </w:r>
          </w:p>
        </w:tc>
      </w:tr>
      <w:tr w:rsidR="009327D7" w:rsidRPr="001B5034" w14:paraId="78FEBFAA" w14:textId="77777777" w:rsidTr="008C7623">
        <w:trPr>
          <w:cnfStyle w:val="000000100000" w:firstRow="0" w:lastRow="0" w:firstColumn="0" w:lastColumn="0" w:oddVBand="0" w:evenVBand="0" w:oddHBand="1" w:evenHBand="0" w:firstRowFirstColumn="0" w:firstRowLastColumn="0" w:lastRowFirstColumn="0" w:lastRowLastColumn="0"/>
        </w:trPr>
        <w:tc>
          <w:tcPr>
            <w:tcW w:w="1554" w:type="dxa"/>
          </w:tcPr>
          <w:p w14:paraId="2BA8BD3D" w14:textId="77777777" w:rsidR="009327D7" w:rsidRPr="001B5034" w:rsidRDefault="009327D7" w:rsidP="008C7623">
            <w:r w:rsidRPr="00601DC2">
              <w:rPr>
                <w:rStyle w:val="SAPScreenElement"/>
              </w:rPr>
              <w:t>Example</w:t>
            </w:r>
          </w:p>
        </w:tc>
        <w:tc>
          <w:tcPr>
            <w:tcW w:w="11598" w:type="dxa"/>
          </w:tcPr>
          <w:p w14:paraId="0370A308" w14:textId="77777777" w:rsidR="009327D7" w:rsidRDefault="009327D7" w:rsidP="008C7623">
            <w:r w:rsidRPr="001B5034">
              <w:t>Words or characters quoted from the screen. These include field names, screen titles, pushbuttons labels, menu names, menu paths, and menu options.</w:t>
            </w:r>
          </w:p>
          <w:p w14:paraId="132B2387" w14:textId="77777777" w:rsidR="009327D7" w:rsidRPr="001B5034" w:rsidRDefault="009327D7" w:rsidP="008C7623">
            <w:r>
              <w:t>Textual c</w:t>
            </w:r>
            <w:r w:rsidRPr="001B5034">
              <w:t xml:space="preserve">ross-references to other </w:t>
            </w:r>
            <w:r>
              <w:t>documents</w:t>
            </w:r>
            <w:r w:rsidRPr="001B5034">
              <w:t>.</w:t>
            </w:r>
          </w:p>
        </w:tc>
      </w:tr>
      <w:tr w:rsidR="009327D7" w:rsidRPr="001B5034" w14:paraId="4C2195D5" w14:textId="77777777" w:rsidTr="008C7623">
        <w:trPr>
          <w:cnfStyle w:val="000000010000" w:firstRow="0" w:lastRow="0" w:firstColumn="0" w:lastColumn="0" w:oddVBand="0" w:evenVBand="0" w:oddHBand="0" w:evenHBand="1" w:firstRowFirstColumn="0" w:firstRowLastColumn="0" w:lastRowFirstColumn="0" w:lastRowLastColumn="0"/>
        </w:trPr>
        <w:tc>
          <w:tcPr>
            <w:tcW w:w="1554" w:type="dxa"/>
          </w:tcPr>
          <w:p w14:paraId="600BE3DA" w14:textId="77777777" w:rsidR="009327D7" w:rsidRPr="005A5AB7" w:rsidRDefault="009327D7" w:rsidP="008C7623">
            <w:pPr>
              <w:rPr>
                <w:rStyle w:val="SAPEmphasis"/>
              </w:rPr>
            </w:pPr>
            <w:r w:rsidRPr="00D61EBC">
              <w:rPr>
                <w:rStyle w:val="SAPEmphasis"/>
              </w:rPr>
              <w:t>Example</w:t>
            </w:r>
          </w:p>
        </w:tc>
        <w:tc>
          <w:tcPr>
            <w:tcW w:w="11598" w:type="dxa"/>
          </w:tcPr>
          <w:p w14:paraId="43310F37" w14:textId="77777777" w:rsidR="009327D7" w:rsidRPr="001B5034" w:rsidRDefault="009327D7" w:rsidP="008C7623">
            <w:r w:rsidRPr="001B5034">
              <w:t xml:space="preserve">Emphasized words or </w:t>
            </w:r>
            <w:r>
              <w:t>expressions.</w:t>
            </w:r>
          </w:p>
        </w:tc>
      </w:tr>
      <w:tr w:rsidR="009327D7" w:rsidRPr="001B5034" w14:paraId="2F310F82" w14:textId="77777777" w:rsidTr="008C7623">
        <w:trPr>
          <w:cnfStyle w:val="000000100000" w:firstRow="0" w:lastRow="0" w:firstColumn="0" w:lastColumn="0" w:oddVBand="0" w:evenVBand="0" w:oddHBand="1" w:evenHBand="0" w:firstRowFirstColumn="0" w:firstRowLastColumn="0" w:lastRowFirstColumn="0" w:lastRowLastColumn="0"/>
        </w:trPr>
        <w:tc>
          <w:tcPr>
            <w:tcW w:w="1554" w:type="dxa"/>
          </w:tcPr>
          <w:p w14:paraId="3F7DF8F3" w14:textId="77777777" w:rsidR="009327D7" w:rsidRPr="001B5034" w:rsidRDefault="009327D7" w:rsidP="008C7623">
            <w:r w:rsidRPr="009A20CD">
              <w:rPr>
                <w:rStyle w:val="SAPMonospace"/>
              </w:rPr>
              <w:t>EXAMPLE</w:t>
            </w:r>
          </w:p>
        </w:tc>
        <w:tc>
          <w:tcPr>
            <w:tcW w:w="11598" w:type="dxa"/>
          </w:tcPr>
          <w:p w14:paraId="5EC463AF" w14:textId="77777777" w:rsidR="009327D7" w:rsidRPr="001B5034" w:rsidRDefault="009327D7" w:rsidP="008C762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327D7" w:rsidRPr="001B5034" w14:paraId="7FE88D74" w14:textId="77777777" w:rsidTr="008C7623">
        <w:trPr>
          <w:cnfStyle w:val="000000010000" w:firstRow="0" w:lastRow="0" w:firstColumn="0" w:lastColumn="0" w:oddVBand="0" w:evenVBand="0" w:oddHBand="0" w:evenHBand="1" w:firstRowFirstColumn="0" w:firstRowLastColumn="0" w:lastRowFirstColumn="0" w:lastRowLastColumn="0"/>
        </w:trPr>
        <w:tc>
          <w:tcPr>
            <w:tcW w:w="1554" w:type="dxa"/>
          </w:tcPr>
          <w:p w14:paraId="082CCD64" w14:textId="77777777" w:rsidR="009327D7" w:rsidRPr="005411A0" w:rsidRDefault="009327D7" w:rsidP="008C7623">
            <w:pPr>
              <w:rPr>
                <w:rStyle w:val="SAPMonospace"/>
              </w:rPr>
            </w:pPr>
            <w:r w:rsidRPr="005411A0">
              <w:rPr>
                <w:rStyle w:val="SAPMonospace"/>
              </w:rPr>
              <w:t>Example</w:t>
            </w:r>
          </w:p>
        </w:tc>
        <w:tc>
          <w:tcPr>
            <w:tcW w:w="11598" w:type="dxa"/>
          </w:tcPr>
          <w:p w14:paraId="39D01CAB" w14:textId="77777777" w:rsidR="009327D7" w:rsidRPr="001B5034" w:rsidRDefault="009327D7" w:rsidP="008C7623">
            <w:r w:rsidRPr="001B5034">
              <w:t>Output on the screen. This includes file and directory names and their paths, messages, names of variables and parameters, source text, and names of installation, upgrade and database tools.</w:t>
            </w:r>
          </w:p>
        </w:tc>
      </w:tr>
      <w:tr w:rsidR="009327D7" w:rsidRPr="001B5034" w14:paraId="32AB16F9" w14:textId="77777777" w:rsidTr="008C7623">
        <w:trPr>
          <w:cnfStyle w:val="000000100000" w:firstRow="0" w:lastRow="0" w:firstColumn="0" w:lastColumn="0" w:oddVBand="0" w:evenVBand="0" w:oddHBand="1" w:evenHBand="0" w:firstRowFirstColumn="0" w:firstRowLastColumn="0" w:lastRowFirstColumn="0" w:lastRowLastColumn="0"/>
        </w:trPr>
        <w:tc>
          <w:tcPr>
            <w:tcW w:w="1554" w:type="dxa"/>
          </w:tcPr>
          <w:p w14:paraId="1787AA55" w14:textId="77777777" w:rsidR="009327D7" w:rsidRPr="005A5AB7" w:rsidRDefault="009327D7" w:rsidP="008C7623">
            <w:pPr>
              <w:rPr>
                <w:rStyle w:val="SAPEmphasis"/>
              </w:rPr>
            </w:pPr>
            <w:r w:rsidRPr="006F3BFA">
              <w:rPr>
                <w:rStyle w:val="SAPUserEntry"/>
              </w:rPr>
              <w:t>Example</w:t>
            </w:r>
          </w:p>
        </w:tc>
        <w:tc>
          <w:tcPr>
            <w:tcW w:w="11598" w:type="dxa"/>
          </w:tcPr>
          <w:p w14:paraId="4A9E36DA" w14:textId="77777777" w:rsidR="009327D7" w:rsidRPr="001B5034" w:rsidRDefault="009327D7" w:rsidP="008C7623">
            <w:r w:rsidRPr="001B5034">
              <w:t>Exact user entry. These are words or characters that you enter in the system exactly as they appear in the documentation.</w:t>
            </w:r>
          </w:p>
        </w:tc>
      </w:tr>
      <w:tr w:rsidR="009327D7" w:rsidRPr="001B5034" w14:paraId="40508221" w14:textId="77777777" w:rsidTr="008C7623">
        <w:trPr>
          <w:cnfStyle w:val="000000010000" w:firstRow="0" w:lastRow="0" w:firstColumn="0" w:lastColumn="0" w:oddVBand="0" w:evenVBand="0" w:oddHBand="0" w:evenHBand="1" w:firstRowFirstColumn="0" w:firstRowLastColumn="0" w:lastRowFirstColumn="0" w:lastRowLastColumn="0"/>
        </w:trPr>
        <w:tc>
          <w:tcPr>
            <w:tcW w:w="1554" w:type="dxa"/>
          </w:tcPr>
          <w:p w14:paraId="689D16C3" w14:textId="77777777" w:rsidR="009327D7" w:rsidRPr="006F3BFA" w:rsidRDefault="009327D7" w:rsidP="008C7623">
            <w:pPr>
              <w:rPr>
                <w:rStyle w:val="SAPUserEntry"/>
              </w:rPr>
            </w:pPr>
            <w:r w:rsidRPr="006F3BFA">
              <w:rPr>
                <w:rStyle w:val="SAPUserEntry"/>
              </w:rPr>
              <w:t>&lt;Example&gt;</w:t>
            </w:r>
          </w:p>
        </w:tc>
        <w:tc>
          <w:tcPr>
            <w:tcW w:w="11598" w:type="dxa"/>
          </w:tcPr>
          <w:p w14:paraId="6D7F1B8B" w14:textId="77777777" w:rsidR="009327D7" w:rsidRPr="001B5034" w:rsidRDefault="009327D7" w:rsidP="008C7623">
            <w:r w:rsidRPr="001B5034">
              <w:t>Variable user entry. Angle brackets indicate that you replace these words and characters with appropriate entries to make entries in the system.</w:t>
            </w:r>
          </w:p>
        </w:tc>
      </w:tr>
      <w:tr w:rsidR="009327D7" w:rsidRPr="001B5034" w14:paraId="10E7554D" w14:textId="77777777" w:rsidTr="008C7623">
        <w:trPr>
          <w:cnfStyle w:val="000000100000" w:firstRow="0" w:lastRow="0" w:firstColumn="0" w:lastColumn="0" w:oddVBand="0" w:evenVBand="0" w:oddHBand="1" w:evenHBand="0" w:firstRowFirstColumn="0" w:firstRowLastColumn="0" w:lastRowFirstColumn="0" w:lastRowLastColumn="0"/>
        </w:trPr>
        <w:tc>
          <w:tcPr>
            <w:tcW w:w="1554" w:type="dxa"/>
          </w:tcPr>
          <w:p w14:paraId="6B9D15B6" w14:textId="77777777" w:rsidR="009327D7" w:rsidRPr="00601DC2" w:rsidRDefault="009327D7" w:rsidP="008C7623">
            <w:pPr>
              <w:rPr>
                <w:rStyle w:val="SAPKeyboard"/>
              </w:rPr>
            </w:pPr>
            <w:r w:rsidRPr="005E595C">
              <w:rPr>
                <w:rStyle w:val="SAPKeyboard"/>
              </w:rPr>
              <w:t>EXAMPLE</w:t>
            </w:r>
          </w:p>
        </w:tc>
        <w:tc>
          <w:tcPr>
            <w:tcW w:w="11598" w:type="dxa"/>
          </w:tcPr>
          <w:p w14:paraId="0456CC46" w14:textId="77777777" w:rsidR="009327D7" w:rsidRPr="001B5034" w:rsidRDefault="009327D7" w:rsidP="008C762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5C02379" w14:textId="77777777" w:rsidR="009327D7" w:rsidRDefault="009327D7" w:rsidP="00C55188"/>
    <w:p w14:paraId="071D8ACA" w14:textId="77777777" w:rsidR="009327D7" w:rsidRPr="00416A0C" w:rsidRDefault="009327D7" w:rsidP="00C55188">
      <w:pPr>
        <w:sectPr w:rsidR="009327D7" w:rsidRPr="00416A0C" w:rsidSect="009327D7">
          <w:headerReference w:type="even" r:id="rId49"/>
          <w:headerReference w:type="default" r:id="rId50"/>
          <w:footerReference w:type="even" r:id="rId51"/>
          <w:footerReference w:type="default" r:id="rId52"/>
          <w:headerReference w:type="first" r:id="rId53"/>
          <w:footerReference w:type="first" r:id="rId5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327D7" w14:paraId="3479A96F" w14:textId="77777777" w:rsidTr="008C7623">
        <w:trPr>
          <w:trHeight w:hRule="exact" w:val="227"/>
        </w:trPr>
        <w:tc>
          <w:tcPr>
            <w:tcW w:w="3969" w:type="dxa"/>
            <w:tcMar>
              <w:top w:w="0" w:type="dxa"/>
              <w:bottom w:w="0" w:type="dxa"/>
            </w:tcMar>
          </w:tcPr>
          <w:p w14:paraId="136212D8" w14:textId="77777777" w:rsidR="009327D7" w:rsidRDefault="009327D7" w:rsidP="008C7623"/>
        </w:tc>
      </w:tr>
      <w:tr w:rsidR="009327D7" w14:paraId="6E821C33" w14:textId="77777777" w:rsidTr="008C7623">
        <w:trPr>
          <w:trHeight w:hRule="exact" w:val="1134"/>
        </w:trPr>
        <w:tc>
          <w:tcPr>
            <w:tcW w:w="3969" w:type="dxa"/>
            <w:shd w:val="clear" w:color="auto" w:fill="FFFFFF" w:themeFill="background1"/>
          </w:tcPr>
          <w:p w14:paraId="3A65CD4F" w14:textId="77777777" w:rsidR="009327D7" w:rsidRDefault="009327D7" w:rsidP="008C7623">
            <w:pPr>
              <w:pStyle w:val="SAPLastPageGray"/>
            </w:pPr>
            <w:r w:rsidRPr="00447440">
              <w:rPr>
                <w:color w:val="auto"/>
              </w:rPr>
              <w:t>www.sap.com</w:t>
            </w:r>
            <w:r>
              <w:t>/contactsap</w:t>
            </w:r>
          </w:p>
        </w:tc>
      </w:tr>
      <w:tr w:rsidR="009327D7" w14:paraId="7AC8047E" w14:textId="77777777" w:rsidTr="008C7623">
        <w:trPr>
          <w:trHeight w:val="8120"/>
        </w:trPr>
        <w:tc>
          <w:tcPr>
            <w:tcW w:w="3969" w:type="dxa"/>
            <w:shd w:val="clear" w:color="auto" w:fill="FFFFFF" w:themeFill="background1"/>
            <w:vAlign w:val="bottom"/>
          </w:tcPr>
          <w:p w14:paraId="1080BBD4" w14:textId="77777777" w:rsidR="009327D7" w:rsidRPr="00CD309F" w:rsidRDefault="009327D7" w:rsidP="008C7623">
            <w:pPr>
              <w:pStyle w:val="SAPLastPageNormal"/>
              <w:rPr>
                <w:lang w:val="en-US"/>
              </w:rPr>
            </w:pPr>
            <w:bookmarkStart w:id="7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6"/>
          </w:p>
          <w:p w14:paraId="35B26BB0" w14:textId="77777777" w:rsidR="009327D7" w:rsidRDefault="009327D7" w:rsidP="008C7623">
            <w:pPr>
              <w:rPr>
                <w:rFonts w:cs="Arial"/>
                <w:sz w:val="12"/>
                <w:szCs w:val="18"/>
              </w:rPr>
            </w:pPr>
            <w:bookmarkStart w:id="7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8DA1735" w14:textId="77777777" w:rsidR="009327D7" w:rsidRPr="00F42CDC" w:rsidRDefault="009327D7" w:rsidP="008C762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1B8FEAF" w14:textId="77777777" w:rsidR="009327D7" w:rsidRPr="00F42CDC" w:rsidRDefault="009327D7" w:rsidP="008C762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10F3C6B" w14:textId="77777777" w:rsidR="009327D7" w:rsidRPr="00F42CDC" w:rsidRDefault="009327D7" w:rsidP="008C762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08D9B3B" w14:textId="77777777" w:rsidR="009327D7" w:rsidRDefault="009327D7" w:rsidP="008C7623">
            <w:pPr>
              <w:pStyle w:val="SAPLastPageNormal"/>
              <w:rPr>
                <w:lang w:val="en-US"/>
              </w:rPr>
            </w:pPr>
            <w:r w:rsidRPr="00F42CDC">
              <w:rPr>
                <w:lang w:val="en-US"/>
              </w:rPr>
              <w:t xml:space="preserve">See </w:t>
            </w:r>
            <w:hyperlink r:id="rId55"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77"/>
          </w:p>
          <w:p w14:paraId="4389066B" w14:textId="77777777" w:rsidR="009327D7" w:rsidRPr="00907380" w:rsidRDefault="009327D7" w:rsidP="008C7623">
            <w:pPr>
              <w:pStyle w:val="SAPMaterialNumber"/>
            </w:pPr>
          </w:p>
        </w:tc>
      </w:tr>
    </w:tbl>
    <w:p w14:paraId="66615CDE" w14:textId="77777777" w:rsidR="009327D7" w:rsidRPr="00C55188" w:rsidRDefault="009327D7" w:rsidP="00C55188">
      <w:pPr>
        <w:pStyle w:val="SAPLastPageNormal"/>
        <w:rPr>
          <w:lang w:val="en-US"/>
        </w:rPr>
      </w:pPr>
      <w:r>
        <w:rPr>
          <w:noProof/>
        </w:rPr>
        <w:drawing>
          <wp:anchor distT="0" distB="0" distL="114300" distR="114300" simplePos="0" relativeHeight="251662336" behindDoc="1" locked="0" layoutInCell="1" allowOverlap="1" wp14:anchorId="3518124B" wp14:editId="778295B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327D7" w:rsidRPr="00C55188" w:rsidSect="009327D7">
      <w:footerReference w:type="even" r:id="rId56"/>
      <w:footerReference w:type="default" r:id="rId57"/>
      <w:footerReference w:type="first" r:id="rId5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37A88" w14:textId="77777777" w:rsidR="009327D7" w:rsidRDefault="009327D7">
      <w:pPr>
        <w:spacing w:before="0" w:after="0" w:line="240" w:lineRule="auto"/>
      </w:pPr>
      <w:r>
        <w:separator/>
      </w:r>
    </w:p>
  </w:endnote>
  <w:endnote w:type="continuationSeparator" w:id="0">
    <w:p w14:paraId="34BE3A36" w14:textId="77777777" w:rsidR="009327D7" w:rsidRDefault="009327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79C0E" w14:textId="77777777" w:rsidR="009327D7" w:rsidRDefault="009327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327D7" w:rsidRPr="005D1853" w14:paraId="36AA3785" w14:textId="77777777" w:rsidTr="00D81FC1">
      <w:tc>
        <w:tcPr>
          <w:tcW w:w="5245" w:type="dxa"/>
          <w:vAlign w:val="bottom"/>
        </w:tcPr>
        <w:p w14:paraId="0D7DBFDB" w14:textId="77777777" w:rsidR="009327D7" w:rsidRDefault="009327D7" w:rsidP="00D81FC1">
          <w:pPr>
            <w:pStyle w:val="SAPFooterleft"/>
          </w:pPr>
          <w:fldSimple w:instr=" REF maintitle \* MERGEFORMAT ">
            <w:r w:rsidRPr="009327D7">
              <w:t>Data Migration to SAP S</w:t>
            </w:r>
            <w:r>
              <w:rPr>
                <w:u w:color="000000" w:themeColor="text1"/>
              </w:rPr>
              <w:t>/4HANA from Staging (2Q2)</w:t>
            </w:r>
          </w:fldSimple>
        </w:p>
        <w:p w14:paraId="2C35E676" w14:textId="3B422049" w:rsidR="009327D7" w:rsidRPr="001B2C66" w:rsidRDefault="009327D7" w:rsidP="00D81F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AD715A9" w14:textId="2F9A2762" w:rsidR="009327D7" w:rsidRPr="00860C35" w:rsidRDefault="009327D7" w:rsidP="00D81F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866B13D" w14:textId="77777777" w:rsidR="009327D7" w:rsidRPr="004319A4" w:rsidRDefault="009327D7" w:rsidP="00D81F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B20B24C" w14:textId="77777777" w:rsidR="009327D7" w:rsidRDefault="009327D7" w:rsidP="00C54606">
    <w:pPr>
      <w:pStyle w:val="Footer"/>
    </w:pPr>
  </w:p>
  <w:p w14:paraId="7064E44C" w14:textId="77777777" w:rsidR="009327D7" w:rsidRPr="00E63F4C" w:rsidRDefault="009327D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3316" w14:textId="77777777" w:rsidR="009327D7" w:rsidRDefault="009327D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6BDC" w14:textId="77777777" w:rsidR="009327D7" w:rsidRPr="009327D7" w:rsidRDefault="009327D7" w:rsidP="009327D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2F872" w14:textId="77777777" w:rsidR="009327D7" w:rsidRPr="009327D7" w:rsidRDefault="009327D7" w:rsidP="009327D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CA65" w14:textId="77777777" w:rsidR="009327D7" w:rsidRPr="009327D7" w:rsidRDefault="009327D7" w:rsidP="009327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A7285" w14:textId="77777777" w:rsidR="009327D7" w:rsidRDefault="009327D7">
      <w:pPr>
        <w:spacing w:before="0" w:after="0" w:line="240" w:lineRule="auto"/>
      </w:pPr>
      <w:r>
        <w:rPr>
          <w:color w:val="000000"/>
        </w:rPr>
        <w:separator/>
      </w:r>
    </w:p>
  </w:footnote>
  <w:footnote w:type="continuationSeparator" w:id="0">
    <w:p w14:paraId="2821E489" w14:textId="77777777" w:rsidR="009327D7" w:rsidRDefault="009327D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F5C7" w14:textId="77777777" w:rsidR="009327D7" w:rsidRDefault="009327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F1700" w14:textId="77777777" w:rsidR="009327D7" w:rsidRDefault="009327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DCDC2" w14:textId="77777777" w:rsidR="009327D7" w:rsidRDefault="009327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F67347"/>
    <w:multiLevelType w:val="multilevel"/>
    <w:tmpl w:val="7F2A0A6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2B7501E"/>
    <w:multiLevelType w:val="multilevel"/>
    <w:tmpl w:val="B862188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364A0530"/>
    <w:multiLevelType w:val="multilevel"/>
    <w:tmpl w:val="67AA49E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5A30EFF"/>
    <w:multiLevelType w:val="multilevel"/>
    <w:tmpl w:val="F9E670B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99320738">
    <w:abstractNumId w:val="19"/>
  </w:num>
  <w:num w:numId="2" w16cid:durableId="782456041">
    <w:abstractNumId w:val="22"/>
  </w:num>
  <w:num w:numId="3" w16cid:durableId="1515028222">
    <w:abstractNumId w:val="18"/>
  </w:num>
  <w:num w:numId="4" w16cid:durableId="603921515">
    <w:abstractNumId w:val="17"/>
  </w:num>
  <w:num w:numId="5" w16cid:durableId="1304626766">
    <w:abstractNumId w:val="18"/>
    <w:lvlOverride w:ilvl="0"/>
  </w:num>
  <w:num w:numId="6" w16cid:durableId="288126778">
    <w:abstractNumId w:val="22"/>
    <w:lvlOverride w:ilvl="0">
      <w:startOverride w:val="1"/>
    </w:lvlOverride>
  </w:num>
  <w:num w:numId="7" w16cid:durableId="1716469824">
    <w:abstractNumId w:val="18"/>
    <w:lvlOverride w:ilvl="0"/>
  </w:num>
  <w:num w:numId="8" w16cid:durableId="712847209">
    <w:abstractNumId w:val="18"/>
    <w:lvlOverride w:ilvl="0"/>
  </w:num>
  <w:num w:numId="9" w16cid:durableId="1672491758">
    <w:abstractNumId w:val="18"/>
    <w:lvlOverride w:ilvl="0"/>
  </w:num>
  <w:num w:numId="10" w16cid:durableId="558595328">
    <w:abstractNumId w:val="18"/>
    <w:lvlOverride w:ilvl="0"/>
  </w:num>
  <w:num w:numId="11" w16cid:durableId="1731537040">
    <w:abstractNumId w:val="18"/>
    <w:lvlOverride w:ilvl="0"/>
  </w:num>
  <w:num w:numId="12" w16cid:durableId="1475487014">
    <w:abstractNumId w:val="18"/>
    <w:lvlOverride w:ilvl="0"/>
  </w:num>
  <w:num w:numId="13" w16cid:durableId="1013143651">
    <w:abstractNumId w:val="18"/>
    <w:lvlOverride w:ilvl="0"/>
  </w:num>
  <w:num w:numId="14" w16cid:durableId="437214766">
    <w:abstractNumId w:val="18"/>
    <w:lvlOverride w:ilvl="0"/>
  </w:num>
  <w:num w:numId="15" w16cid:durableId="316229044">
    <w:abstractNumId w:val="9"/>
  </w:num>
  <w:num w:numId="16" w16cid:durableId="456025498">
    <w:abstractNumId w:val="7"/>
  </w:num>
  <w:num w:numId="17" w16cid:durableId="1389038261">
    <w:abstractNumId w:val="6"/>
  </w:num>
  <w:num w:numId="18" w16cid:durableId="776558984">
    <w:abstractNumId w:val="8"/>
  </w:num>
  <w:num w:numId="19" w16cid:durableId="1160850209">
    <w:abstractNumId w:val="3"/>
  </w:num>
  <w:num w:numId="20" w16cid:durableId="390927031">
    <w:abstractNumId w:val="2"/>
  </w:num>
  <w:num w:numId="21" w16cid:durableId="1739015314">
    <w:abstractNumId w:val="10"/>
  </w:num>
  <w:num w:numId="22" w16cid:durableId="1998069550">
    <w:abstractNumId w:val="20"/>
  </w:num>
  <w:num w:numId="23" w16cid:durableId="1671326926">
    <w:abstractNumId w:val="24"/>
  </w:num>
  <w:num w:numId="24" w16cid:durableId="823006341">
    <w:abstractNumId w:val="5"/>
  </w:num>
  <w:num w:numId="25" w16cid:durableId="1015574112">
    <w:abstractNumId w:val="4"/>
  </w:num>
  <w:num w:numId="26" w16cid:durableId="852262299">
    <w:abstractNumId w:val="1"/>
  </w:num>
  <w:num w:numId="27" w16cid:durableId="1986548244">
    <w:abstractNumId w:val="0"/>
  </w:num>
  <w:num w:numId="28" w16cid:durableId="1501188924">
    <w:abstractNumId w:val="14"/>
  </w:num>
  <w:num w:numId="29" w16cid:durableId="1024550587">
    <w:abstractNumId w:val="12"/>
  </w:num>
  <w:num w:numId="30" w16cid:durableId="472606069">
    <w:abstractNumId w:val="16"/>
  </w:num>
  <w:num w:numId="31" w16cid:durableId="1789079479">
    <w:abstractNumId w:val="23"/>
  </w:num>
  <w:num w:numId="32" w16cid:durableId="378748802">
    <w:abstractNumId w:val="13"/>
  </w:num>
  <w:num w:numId="33" w16cid:durableId="184054497">
    <w:abstractNumId w:val="21"/>
  </w:num>
  <w:num w:numId="34" w16cid:durableId="107701435">
    <w:abstractNumId w:val="8"/>
    <w:lvlOverride w:ilvl="0">
      <w:startOverride w:val="1"/>
    </w:lvlOverride>
  </w:num>
  <w:num w:numId="35" w16cid:durableId="489295684">
    <w:abstractNumId w:val="8"/>
    <w:lvlOverride w:ilvl="0">
      <w:startOverride w:val="1"/>
    </w:lvlOverride>
  </w:num>
  <w:num w:numId="36" w16cid:durableId="1158767900">
    <w:abstractNumId w:val="11"/>
  </w:num>
  <w:num w:numId="37" w16cid:durableId="1531722640">
    <w:abstractNumId w:val="25"/>
  </w:num>
  <w:num w:numId="38" w16cid:durableId="676932258">
    <w:abstractNumId w:val="15"/>
  </w:num>
  <w:num w:numId="39" w16cid:durableId="4009078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085856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6136C"/>
    <w:rsid w:val="009327D7"/>
    <w:rsid w:val="00C6136C"/>
    <w:rsid w:val="00D41C1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2D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7D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9327D7"/>
    <w:pPr>
      <w:keepNext/>
      <w:keepLines/>
      <w:pageBreakBefore/>
      <w:numPr>
        <w:numId w:val="2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327D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327D7"/>
    <w:pPr>
      <w:numPr>
        <w:ilvl w:val="2"/>
      </w:numPr>
      <w:ind w:left="1134" w:hanging="1134"/>
      <w:outlineLvl w:val="2"/>
    </w:pPr>
    <w:rPr>
      <w:bCs/>
    </w:rPr>
  </w:style>
  <w:style w:type="paragraph" w:styleId="Heading4">
    <w:name w:val="heading 4"/>
    <w:basedOn w:val="Heading2"/>
    <w:next w:val="Normal"/>
    <w:link w:val="Heading4Char"/>
    <w:unhideWhenUsed/>
    <w:qFormat/>
    <w:rsid w:val="009327D7"/>
    <w:pPr>
      <w:numPr>
        <w:ilvl w:val="3"/>
      </w:numPr>
      <w:ind w:left="1418" w:hanging="1418"/>
      <w:outlineLvl w:val="3"/>
    </w:pPr>
    <w:rPr>
      <w:bCs/>
      <w:iCs/>
    </w:rPr>
  </w:style>
  <w:style w:type="paragraph" w:styleId="Heading5">
    <w:name w:val="heading 5"/>
    <w:basedOn w:val="Heading2"/>
    <w:next w:val="Normal"/>
    <w:link w:val="Heading5Char"/>
    <w:unhideWhenUsed/>
    <w:qFormat/>
    <w:rsid w:val="009327D7"/>
    <w:pPr>
      <w:numPr>
        <w:ilvl w:val="4"/>
      </w:numPr>
      <w:ind w:left="1701" w:hanging="1701"/>
      <w:outlineLvl w:val="4"/>
    </w:pPr>
  </w:style>
  <w:style w:type="paragraph" w:styleId="Heading6">
    <w:name w:val="heading 6"/>
    <w:basedOn w:val="Heading2"/>
    <w:next w:val="Normal"/>
    <w:link w:val="Heading6Char"/>
    <w:uiPriority w:val="9"/>
    <w:unhideWhenUsed/>
    <w:rsid w:val="009327D7"/>
    <w:pPr>
      <w:numPr>
        <w:ilvl w:val="5"/>
      </w:numPr>
      <w:ind w:left="1871" w:hanging="1871"/>
      <w:outlineLvl w:val="5"/>
    </w:pPr>
    <w:rPr>
      <w:iCs/>
    </w:rPr>
  </w:style>
  <w:style w:type="paragraph" w:styleId="Heading7">
    <w:name w:val="heading 7"/>
    <w:basedOn w:val="Heading2"/>
    <w:next w:val="Normal"/>
    <w:link w:val="Heading7Char"/>
    <w:uiPriority w:val="9"/>
    <w:unhideWhenUsed/>
    <w:rsid w:val="009327D7"/>
    <w:pPr>
      <w:numPr>
        <w:ilvl w:val="6"/>
      </w:numPr>
      <w:ind w:left="1985" w:hanging="1985"/>
      <w:outlineLvl w:val="6"/>
    </w:pPr>
    <w:rPr>
      <w:iCs/>
    </w:rPr>
  </w:style>
  <w:style w:type="paragraph" w:styleId="Heading8">
    <w:name w:val="heading 8"/>
    <w:basedOn w:val="Heading2"/>
    <w:next w:val="Normal"/>
    <w:link w:val="Heading8Char"/>
    <w:uiPriority w:val="9"/>
    <w:unhideWhenUsed/>
    <w:rsid w:val="009327D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327D7"/>
    <w:pPr>
      <w:numPr>
        <w:ilvl w:val="8"/>
      </w:numPr>
      <w:ind w:left="2495" w:hanging="2495"/>
      <w:outlineLvl w:val="8"/>
    </w:pPr>
    <w:rPr>
      <w:iCs/>
      <w:szCs w:val="20"/>
    </w:rPr>
  </w:style>
  <w:style w:type="character" w:default="1" w:styleId="DefaultParagraphFont">
    <w:name w:val="Default Paragraph Font"/>
    <w:uiPriority w:val="1"/>
    <w:semiHidden/>
    <w:unhideWhenUsed/>
    <w:rsid w:val="009327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27D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327D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9327D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327D7"/>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9327D7"/>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9327D7"/>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9327D7"/>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9327D7"/>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9327D7"/>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9327D7"/>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9327D7"/>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9327D7"/>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9327D7"/>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9327D7"/>
    <w:rPr>
      <w:rFonts w:ascii="BentonSans Medium" w:hAnsi="BentonSans Medium"/>
      <w:sz w:val="20"/>
    </w:rPr>
  </w:style>
  <w:style w:type="paragraph" w:customStyle="1" w:styleId="SAPMainTitle">
    <w:name w:val="SAP_MainTitle"/>
    <w:basedOn w:val="Normal"/>
    <w:next w:val="SAPSubTitle"/>
    <w:rsid w:val="009327D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327D7"/>
    <w:pPr>
      <w:spacing w:before="120"/>
    </w:pPr>
    <w:rPr>
      <w:color w:val="000000" w:themeColor="text1"/>
      <w:sz w:val="28"/>
    </w:rPr>
  </w:style>
  <w:style w:type="paragraph" w:customStyle="1" w:styleId="SAPSecurityLevel">
    <w:name w:val="SAP_SecurityLevel"/>
    <w:basedOn w:val="SAPMainTitle"/>
    <w:locked/>
    <w:rsid w:val="009327D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327D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327D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327D7"/>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327D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27D7"/>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9327D7"/>
    <w:pPr>
      <w:spacing w:before="1080"/>
    </w:pPr>
    <w:rPr>
      <w:b/>
      <w:color w:val="999999"/>
      <w:sz w:val="20"/>
    </w:rPr>
  </w:style>
  <w:style w:type="paragraph" w:customStyle="1" w:styleId="SAPTargetAudience">
    <w:name w:val="SAP_TargetAudience"/>
    <w:basedOn w:val="Normal"/>
    <w:locked/>
    <w:rsid w:val="009327D7"/>
    <w:pPr>
      <w:ind w:left="170" w:right="170"/>
    </w:pPr>
  </w:style>
  <w:style w:type="paragraph" w:customStyle="1" w:styleId="SAPHeading1NoNumber">
    <w:name w:val="SAP_Heading1NoNumber"/>
    <w:basedOn w:val="Heading1"/>
    <w:next w:val="Normal"/>
    <w:locked/>
    <w:rsid w:val="009327D7"/>
    <w:pPr>
      <w:numPr>
        <w:numId w:val="0"/>
      </w:numPr>
      <w:outlineLvl w:val="9"/>
    </w:pPr>
  </w:style>
  <w:style w:type="table" w:customStyle="1" w:styleId="LightShading1">
    <w:name w:val="Light Shading1"/>
    <w:basedOn w:val="TableNormal"/>
    <w:uiPriority w:val="60"/>
    <w:locked/>
    <w:rsid w:val="009327D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327D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327D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327D7"/>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327D7"/>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327D7"/>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327D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327D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327D7"/>
    <w:pPr>
      <w:keepNext w:val="0"/>
      <w:spacing w:before="0"/>
    </w:pPr>
  </w:style>
  <w:style w:type="paragraph" w:styleId="TOC1">
    <w:name w:val="toc 1"/>
    <w:basedOn w:val="Normal"/>
    <w:autoRedefine/>
    <w:uiPriority w:val="39"/>
    <w:unhideWhenUsed/>
    <w:rsid w:val="009327D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327D7"/>
    <w:pPr>
      <w:keepNext w:val="0"/>
      <w:tabs>
        <w:tab w:val="left" w:pos="1418"/>
      </w:tabs>
      <w:spacing w:before="0"/>
      <w:ind w:left="1418" w:hanging="794"/>
    </w:pPr>
  </w:style>
  <w:style w:type="paragraph" w:styleId="TOC4">
    <w:name w:val="toc 4"/>
    <w:basedOn w:val="TOC3"/>
    <w:next w:val="Normal"/>
    <w:autoRedefine/>
    <w:uiPriority w:val="39"/>
    <w:unhideWhenUsed/>
    <w:rsid w:val="009327D7"/>
    <w:pPr>
      <w:tabs>
        <w:tab w:val="left" w:pos="1985"/>
      </w:tabs>
      <w:ind w:right="851"/>
    </w:pPr>
  </w:style>
  <w:style w:type="paragraph" w:styleId="TOC5">
    <w:name w:val="toc 5"/>
    <w:basedOn w:val="TOC4"/>
    <w:next w:val="Normal"/>
    <w:autoRedefine/>
    <w:uiPriority w:val="39"/>
    <w:unhideWhenUsed/>
    <w:rsid w:val="009327D7"/>
  </w:style>
  <w:style w:type="paragraph" w:customStyle="1" w:styleId="SAPKeyblockTitle">
    <w:name w:val="SAP_KeyblockTitle"/>
    <w:basedOn w:val="Normal"/>
    <w:next w:val="Normal"/>
    <w:qFormat/>
    <w:rsid w:val="009327D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327D7"/>
    <w:pPr>
      <w:ind w:left="680"/>
    </w:pPr>
  </w:style>
  <w:style w:type="paragraph" w:styleId="ListContinue">
    <w:name w:val="List Continue"/>
    <w:basedOn w:val="Normal"/>
    <w:uiPriority w:val="99"/>
    <w:qFormat/>
    <w:rsid w:val="009327D7"/>
    <w:pPr>
      <w:ind w:left="340"/>
    </w:pPr>
  </w:style>
  <w:style w:type="paragraph" w:styleId="ListContinue2">
    <w:name w:val="List Continue 2"/>
    <w:basedOn w:val="Normal"/>
    <w:uiPriority w:val="99"/>
    <w:qFormat/>
    <w:rsid w:val="009327D7"/>
    <w:pPr>
      <w:ind w:left="680"/>
    </w:pPr>
  </w:style>
  <w:style w:type="paragraph" w:styleId="ListContinue3">
    <w:name w:val="List Continue 3"/>
    <w:basedOn w:val="Normal"/>
    <w:uiPriority w:val="99"/>
    <w:qFormat/>
    <w:rsid w:val="009327D7"/>
    <w:pPr>
      <w:ind w:left="1021"/>
    </w:pPr>
  </w:style>
  <w:style w:type="character" w:styleId="Hyperlink">
    <w:name w:val="Hyperlink"/>
    <w:basedOn w:val="DefaultParagraphFont"/>
    <w:uiPriority w:val="99"/>
    <w:unhideWhenUsed/>
    <w:rsid w:val="009327D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327D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327D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327D7"/>
    <w:rPr>
      <w:rFonts w:ascii="Courier New" w:hAnsi="Courier New" w:cs="Times New Roman"/>
      <w:sz w:val="18"/>
    </w:rPr>
  </w:style>
  <w:style w:type="character" w:customStyle="1" w:styleId="FooterChar">
    <w:name w:val="Footer Char"/>
    <w:basedOn w:val="DefaultParagraphFont"/>
    <w:link w:val="Footer"/>
    <w:uiPriority w:val="99"/>
    <w:locked/>
    <w:rsid w:val="009327D7"/>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9327D7"/>
    <w:pPr>
      <w:tabs>
        <w:tab w:val="clear" w:pos="4703"/>
        <w:tab w:val="clear" w:pos="9406"/>
      </w:tabs>
      <w:spacing w:line="180" w:lineRule="exact"/>
    </w:pPr>
    <w:rPr>
      <w:sz w:val="12"/>
    </w:rPr>
  </w:style>
  <w:style w:type="character" w:customStyle="1" w:styleId="SAPUserEntry">
    <w:name w:val="SAP_UserEntry"/>
    <w:basedOn w:val="SAPMonospace"/>
    <w:uiPriority w:val="1"/>
    <w:qFormat/>
    <w:rsid w:val="009327D7"/>
    <w:rPr>
      <w:rFonts w:ascii="Courier New" w:hAnsi="Courier New" w:cs="Times New Roman"/>
      <w:b/>
      <w:color w:val="45157E"/>
      <w:sz w:val="18"/>
    </w:rPr>
  </w:style>
  <w:style w:type="character" w:customStyle="1" w:styleId="SAPScreenElement">
    <w:name w:val="SAP_ScreenElement"/>
    <w:basedOn w:val="DefaultParagraphFont"/>
    <w:uiPriority w:val="1"/>
    <w:qFormat/>
    <w:rsid w:val="009327D7"/>
    <w:rPr>
      <w:rFonts w:ascii="BentonSans Book Italic" w:hAnsi="BentonSans Book Italic" w:cs="Times New Roman"/>
      <w:color w:val="003283"/>
    </w:rPr>
  </w:style>
  <w:style w:type="character" w:customStyle="1" w:styleId="SAPEmphasis">
    <w:name w:val="SAP_Emphasis"/>
    <w:basedOn w:val="DefaultParagraphFont"/>
    <w:uiPriority w:val="1"/>
    <w:qFormat/>
    <w:rsid w:val="009327D7"/>
    <w:rPr>
      <w:rFonts w:ascii="BentonSans Medium" w:hAnsi="BentonSans Medium" w:cs="Times New Roman"/>
      <w:sz w:val="18"/>
    </w:rPr>
  </w:style>
  <w:style w:type="character" w:customStyle="1" w:styleId="SAPKeyboard">
    <w:name w:val="SAP_Keyboard"/>
    <w:basedOn w:val="SAPMonospace"/>
    <w:uiPriority w:val="1"/>
    <w:qFormat/>
    <w:rsid w:val="009327D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327D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327D7"/>
    <w:rPr>
      <w:rFonts w:ascii="BentonSans Bold" w:hAnsi="BentonSans Bold" w:cs="Times New Roman"/>
    </w:rPr>
  </w:style>
  <w:style w:type="character" w:customStyle="1" w:styleId="SAPFooterSecurityLevel">
    <w:name w:val="SAP_Footer_SecurityLevel"/>
    <w:basedOn w:val="DefaultParagraphFont"/>
    <w:uiPriority w:val="1"/>
    <w:locked/>
    <w:rsid w:val="009327D7"/>
    <w:rPr>
      <w:rFonts w:cs="Times New Roman"/>
      <w:caps/>
      <w:spacing w:val="6"/>
    </w:rPr>
  </w:style>
  <w:style w:type="character" w:styleId="PlaceholderText">
    <w:name w:val="Placeholder Text"/>
    <w:basedOn w:val="DefaultParagraphFont"/>
    <w:uiPriority w:val="99"/>
    <w:semiHidden/>
    <w:rsid w:val="009327D7"/>
    <w:rPr>
      <w:rFonts w:cs="Times New Roman"/>
      <w:color w:val="808080"/>
    </w:rPr>
  </w:style>
  <w:style w:type="paragraph" w:customStyle="1" w:styleId="SAPGraphicParagraph">
    <w:name w:val="SAP_GraphicParagraph"/>
    <w:basedOn w:val="Normal"/>
    <w:next w:val="Normal"/>
    <w:rsid w:val="009327D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327D7"/>
    <w:rPr>
      <w:rFonts w:cs="Times New Roman"/>
      <w:color w:val="96607D" w:themeColor="followedHyperlink"/>
      <w:u w:val="single"/>
    </w:rPr>
  </w:style>
  <w:style w:type="character" w:styleId="SubtleEmphasis">
    <w:name w:val="Subtle Emphasis"/>
    <w:basedOn w:val="DefaultParagraphFont"/>
    <w:uiPriority w:val="19"/>
    <w:rsid w:val="009327D7"/>
    <w:rPr>
      <w:rFonts w:cs="Times New Roman"/>
      <w:i/>
      <w:iCs/>
      <w:color w:val="808080" w:themeColor="text1" w:themeTint="7F"/>
    </w:rPr>
  </w:style>
  <w:style w:type="character" w:styleId="Strong">
    <w:name w:val="Strong"/>
    <w:basedOn w:val="DefaultParagraphFont"/>
    <w:uiPriority w:val="22"/>
    <w:rsid w:val="009327D7"/>
    <w:rPr>
      <w:rFonts w:cs="Times New Roman"/>
      <w:b/>
      <w:bCs/>
    </w:rPr>
  </w:style>
  <w:style w:type="paragraph" w:customStyle="1" w:styleId="SAPCopyrightShort">
    <w:name w:val="SAP_CopyrightShort"/>
    <w:basedOn w:val="Normal"/>
    <w:locked/>
    <w:rsid w:val="009327D7"/>
    <w:pPr>
      <w:spacing w:before="11760" w:after="0" w:line="220" w:lineRule="exact"/>
      <w:ind w:left="-1418" w:right="-567"/>
    </w:pPr>
  </w:style>
  <w:style w:type="paragraph" w:customStyle="1" w:styleId="SAPLastPageGray">
    <w:name w:val="SAP_LastPage_Gray"/>
    <w:basedOn w:val="Normal"/>
    <w:locked/>
    <w:rsid w:val="009327D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327D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327D7"/>
  </w:style>
  <w:style w:type="paragraph" w:styleId="List">
    <w:name w:val="List"/>
    <w:basedOn w:val="Normal"/>
    <w:uiPriority w:val="99"/>
    <w:unhideWhenUsed/>
    <w:rsid w:val="009327D7"/>
    <w:pPr>
      <w:ind w:left="340" w:hanging="340"/>
      <w:contextualSpacing/>
    </w:pPr>
  </w:style>
  <w:style w:type="paragraph" w:styleId="ListBullet">
    <w:name w:val="List Bullet"/>
    <w:basedOn w:val="Normal"/>
    <w:uiPriority w:val="99"/>
    <w:qFormat/>
    <w:rsid w:val="009327D7"/>
    <w:pPr>
      <w:numPr>
        <w:numId w:val="15"/>
      </w:numPr>
      <w:ind w:left="341" w:hanging="284"/>
    </w:pPr>
  </w:style>
  <w:style w:type="paragraph" w:styleId="ListBullet2">
    <w:name w:val="List Bullet 2"/>
    <w:basedOn w:val="Normal"/>
    <w:uiPriority w:val="99"/>
    <w:qFormat/>
    <w:rsid w:val="009327D7"/>
    <w:pPr>
      <w:numPr>
        <w:numId w:val="16"/>
      </w:numPr>
      <w:ind w:left="681" w:hanging="284"/>
    </w:pPr>
  </w:style>
  <w:style w:type="paragraph" w:styleId="ListBullet3">
    <w:name w:val="List Bullet 3"/>
    <w:basedOn w:val="Normal"/>
    <w:uiPriority w:val="99"/>
    <w:qFormat/>
    <w:rsid w:val="009327D7"/>
    <w:pPr>
      <w:numPr>
        <w:numId w:val="17"/>
      </w:numPr>
      <w:ind w:left="1021" w:hanging="284"/>
    </w:pPr>
  </w:style>
  <w:style w:type="paragraph" w:styleId="ListNumber">
    <w:name w:val="List Number"/>
    <w:basedOn w:val="Normal"/>
    <w:uiPriority w:val="99"/>
    <w:qFormat/>
    <w:rsid w:val="009327D7"/>
    <w:pPr>
      <w:numPr>
        <w:numId w:val="40"/>
      </w:numPr>
    </w:pPr>
  </w:style>
  <w:style w:type="paragraph" w:styleId="ListNumber2">
    <w:name w:val="List Number 2"/>
    <w:basedOn w:val="Normal"/>
    <w:uiPriority w:val="99"/>
    <w:qFormat/>
    <w:rsid w:val="009327D7"/>
    <w:pPr>
      <w:numPr>
        <w:ilvl w:val="1"/>
        <w:numId w:val="40"/>
      </w:numPr>
    </w:pPr>
  </w:style>
  <w:style w:type="paragraph" w:styleId="ListNumber3">
    <w:name w:val="List Number 3"/>
    <w:basedOn w:val="Normal"/>
    <w:uiPriority w:val="99"/>
    <w:qFormat/>
    <w:rsid w:val="009327D7"/>
    <w:pPr>
      <w:numPr>
        <w:ilvl w:val="2"/>
        <w:numId w:val="40"/>
      </w:numPr>
    </w:pPr>
  </w:style>
  <w:style w:type="paragraph" w:styleId="List2">
    <w:name w:val="List 2"/>
    <w:basedOn w:val="Normal"/>
    <w:uiPriority w:val="99"/>
    <w:unhideWhenUsed/>
    <w:rsid w:val="009327D7"/>
    <w:pPr>
      <w:ind w:left="680" w:hanging="340"/>
      <w:contextualSpacing/>
    </w:pPr>
  </w:style>
  <w:style w:type="paragraph" w:styleId="List3">
    <w:name w:val="List 3"/>
    <w:basedOn w:val="Normal"/>
    <w:uiPriority w:val="99"/>
    <w:unhideWhenUsed/>
    <w:rsid w:val="009327D7"/>
    <w:pPr>
      <w:ind w:left="1020" w:hanging="340"/>
      <w:contextualSpacing/>
    </w:pPr>
  </w:style>
  <w:style w:type="paragraph" w:styleId="DocumentMap">
    <w:name w:val="Document Map"/>
    <w:basedOn w:val="Normal"/>
    <w:link w:val="DocumentMapChar"/>
    <w:uiPriority w:val="99"/>
    <w:semiHidden/>
    <w:unhideWhenUsed/>
    <w:rsid w:val="009327D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327D7"/>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9327D7"/>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9327D7"/>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9327D7"/>
    <w:pPr>
      <w:jc w:val="right"/>
    </w:pPr>
    <w:rPr>
      <w:noProof/>
    </w:rPr>
  </w:style>
  <w:style w:type="character" w:styleId="Emphasis">
    <w:name w:val="Emphasis"/>
    <w:basedOn w:val="DefaultParagraphFont"/>
    <w:uiPriority w:val="20"/>
    <w:rsid w:val="009327D7"/>
    <w:rPr>
      <w:rFonts w:cs="Times New Roman"/>
      <w:i/>
      <w:iCs/>
    </w:rPr>
  </w:style>
  <w:style w:type="paragraph" w:styleId="Quote">
    <w:name w:val="Quote"/>
    <w:basedOn w:val="Normal"/>
    <w:next w:val="Normal"/>
    <w:link w:val="QuoteChar"/>
    <w:uiPriority w:val="29"/>
    <w:rsid w:val="009327D7"/>
    <w:rPr>
      <w:i/>
      <w:iCs/>
    </w:rPr>
  </w:style>
  <w:style w:type="character" w:customStyle="1" w:styleId="QuoteChar">
    <w:name w:val="Quote Char"/>
    <w:basedOn w:val="DefaultParagraphFont"/>
    <w:link w:val="Quote"/>
    <w:uiPriority w:val="29"/>
    <w:rsid w:val="009327D7"/>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9327D7"/>
    <w:rPr>
      <w:rFonts w:cs="Times New Roman"/>
      <w:smallCaps/>
      <w:color w:val="E97132" w:themeColor="accent2"/>
      <w:u w:val="single"/>
    </w:rPr>
  </w:style>
  <w:style w:type="paragraph" w:styleId="IntenseQuote">
    <w:name w:val="Intense Quote"/>
    <w:basedOn w:val="Normal"/>
    <w:next w:val="Normal"/>
    <w:link w:val="IntenseQuoteChar"/>
    <w:uiPriority w:val="30"/>
    <w:rsid w:val="009327D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327D7"/>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9327D7"/>
    <w:rPr>
      <w:rFonts w:cs="Times New Roman"/>
      <w:b/>
      <w:bCs/>
      <w:smallCaps/>
      <w:color w:val="E97132" w:themeColor="accent2"/>
      <w:spacing w:val="5"/>
      <w:u w:val="single"/>
    </w:rPr>
  </w:style>
  <w:style w:type="character" w:styleId="IntenseEmphasis">
    <w:name w:val="Intense Emphasis"/>
    <w:basedOn w:val="DefaultParagraphFont"/>
    <w:uiPriority w:val="21"/>
    <w:rsid w:val="009327D7"/>
    <w:rPr>
      <w:rFonts w:cs="Times New Roman"/>
      <w:b/>
      <w:bCs/>
      <w:i/>
      <w:iCs/>
      <w:color w:val="156082" w:themeColor="accent1"/>
    </w:rPr>
  </w:style>
  <w:style w:type="paragraph" w:styleId="ListParagraph">
    <w:name w:val="List Paragraph"/>
    <w:basedOn w:val="Normal"/>
    <w:uiPriority w:val="34"/>
    <w:rsid w:val="009327D7"/>
    <w:pPr>
      <w:ind w:left="720"/>
      <w:contextualSpacing/>
    </w:pPr>
  </w:style>
  <w:style w:type="character" w:styleId="BookTitle">
    <w:name w:val="Book Title"/>
    <w:basedOn w:val="DefaultParagraphFont"/>
    <w:uiPriority w:val="33"/>
    <w:rsid w:val="009327D7"/>
    <w:rPr>
      <w:rFonts w:cs="Times New Roman"/>
      <w:b/>
      <w:bCs/>
      <w:smallCaps/>
      <w:spacing w:val="5"/>
    </w:rPr>
  </w:style>
  <w:style w:type="character" w:customStyle="1" w:styleId="SAPTextReference">
    <w:name w:val="SAP_TextReference"/>
    <w:basedOn w:val="SAPScreenElement"/>
    <w:uiPriority w:val="1"/>
    <w:qFormat/>
    <w:rsid w:val="009327D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327D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327D7"/>
    <w:rPr>
      <w:rFonts w:ascii="BentonSans Bold" w:hAnsi="BentonSans Bold"/>
    </w:rPr>
  </w:style>
  <w:style w:type="paragraph" w:customStyle="1" w:styleId="SAPFooterCurrentTopicLeft">
    <w:name w:val="SAP_Footer_CurrentTopicLeft"/>
    <w:basedOn w:val="SAPFooterleft"/>
    <w:qFormat/>
    <w:locked/>
    <w:rsid w:val="009327D7"/>
    <w:rPr>
      <w:rFonts w:ascii="BentonSans Bold" w:hAnsi="BentonSans Bold"/>
    </w:rPr>
  </w:style>
  <w:style w:type="character" w:customStyle="1" w:styleId="Superscript">
    <w:name w:val="Superscript"/>
    <w:basedOn w:val="DefaultParagraphFont"/>
    <w:uiPriority w:val="1"/>
    <w:rsid w:val="009327D7"/>
    <w:rPr>
      <w:rFonts w:cs="Times New Roman"/>
      <w:vertAlign w:val="superscript"/>
    </w:rPr>
  </w:style>
  <w:style w:type="character" w:customStyle="1" w:styleId="SAPGreenTextNotPrintedChar">
    <w:name w:val="SAP_GreenText_(NotPrinted) Char"/>
    <w:basedOn w:val="DefaultParagraphFont"/>
    <w:link w:val="SAPGreenTextNotPrinted"/>
    <w:rsid w:val="009327D7"/>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9327D7"/>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9327D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327D7"/>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9327D7"/>
    <w:pPr>
      <w:spacing w:before="0" w:after="200" w:line="240" w:lineRule="auto"/>
    </w:pPr>
    <w:rPr>
      <w:i/>
      <w:iCs/>
      <w:color w:val="0E2841" w:themeColor="text2"/>
      <w:szCs w:val="18"/>
    </w:rPr>
  </w:style>
  <w:style w:type="paragraph" w:customStyle="1" w:styleId="SAPXMLCodeblock">
    <w:name w:val="SAP_XML_Codeblock"/>
    <w:basedOn w:val="Normal"/>
    <w:qFormat/>
    <w:rsid w:val="009327D7"/>
    <w:rPr>
      <w:rFonts w:ascii="Courier New" w:eastAsiaTheme="majorEastAsia" w:hAnsi="Courier New"/>
      <w:szCs w:val="26"/>
    </w:rPr>
  </w:style>
  <w:style w:type="character" w:customStyle="1" w:styleId="SAPIcon">
    <w:name w:val="SAP_Icon"/>
    <w:basedOn w:val="SAPTextReference"/>
    <w:uiPriority w:val="1"/>
    <w:qFormat/>
    <w:rsid w:val="009327D7"/>
    <w:rPr>
      <w:rFonts w:ascii="SAP-icons" w:hAnsi="SAP-icons" w:cs="Times New Roman"/>
      <w:color w:val="7F7F7F" w:themeColor="text1" w:themeTint="80"/>
      <w:sz w:val="18"/>
    </w:rPr>
  </w:style>
  <w:style w:type="table" w:customStyle="1" w:styleId="SAPNote">
    <w:name w:val="SAP_Note"/>
    <w:basedOn w:val="TableGrid"/>
    <w:uiPriority w:val="99"/>
    <w:rsid w:val="009327D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327D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aunchpad.support.sap.com/#/notes/3344907" TargetMode="External"/><Relationship Id="rId18" Type="http://schemas.openxmlformats.org/officeDocument/2006/relationships/hyperlink" Target="#unique_4" TargetMode="External"/><Relationship Id="rId26" Type="http://schemas.openxmlformats.org/officeDocument/2006/relationships/hyperlink" Target="#unique_17" TargetMode="External"/><Relationship Id="rId39" Type="http://schemas.openxmlformats.org/officeDocument/2006/relationships/hyperlink" Target="https://help.sap.com/docs/SAP_S4HANA_CLOUD/d5699934e7004d048c4801b552f3b013/76cbbf659549445384b91ffd0353b698.html?locale=en-US" TargetMode="External"/><Relationship Id="rId21" Type="http://schemas.openxmlformats.org/officeDocument/2006/relationships/hyperlink" Target="https://help.sap.com/viewer/9ae9104a46f74a6583ce5182e7fb20cb/latest/en-US/784a1dbb421a4da29fb1e3bdf5f198ec.html" TargetMode="External"/><Relationship Id="rId34" Type="http://schemas.openxmlformats.org/officeDocument/2006/relationships/hyperlink" Target="https://help.sap.com/viewer/d5699934e7004d048c4801b552f3b013/latest/en-US/08b9a967045643bd8c80fdc29e70b944.html" TargetMode="External"/><Relationship Id="rId42" Type="http://schemas.openxmlformats.org/officeDocument/2006/relationships/hyperlink" Target="https://help.sap.com/s4_ce_mo" TargetMode="External"/><Relationship Id="rId47" Type="http://schemas.openxmlformats.org/officeDocument/2006/relationships/hyperlink" Target="https://help.sap.com/docs/SAP_S4HANA_CLOUD/1cbcff7ccd35405ab445b223c1ab1588/c5e0cd55db8c3105e10000000a44538d.html" TargetMode="External"/><Relationship Id="rId50" Type="http://schemas.openxmlformats.org/officeDocument/2006/relationships/header" Target="header2.xml"/><Relationship Id="rId55" Type="http://schemas.openxmlformats.org/officeDocument/2006/relationships/hyperlink" Target="http://www.sap.com/copyright"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4" TargetMode="External"/><Relationship Id="rId29" Type="http://schemas.openxmlformats.org/officeDocument/2006/relationships/hyperlink" Target="#unique_20" TargetMode="External"/><Relationship Id="rId11" Type="http://schemas.openxmlformats.org/officeDocument/2006/relationships/hyperlink" Target="#unique_4" TargetMode="External"/><Relationship Id="rId24" Type="http://schemas.openxmlformats.org/officeDocument/2006/relationships/hyperlink" Target="#unique_15" TargetMode="External"/><Relationship Id="rId32" Type="http://schemas.openxmlformats.org/officeDocument/2006/relationships/hyperlink" Target="https://help.sap.com/viewer/d5699934e7004d048c4801b552f3b013/latest/en-US/aa6a939478474887a411a73aea67a624.html" TargetMode="External"/><Relationship Id="rId37" Type="http://schemas.openxmlformats.org/officeDocument/2006/relationships/hyperlink" Target="https://blogs.sap.com/2019/12/02/sap-s-4-hana-migration-cockpit-migrating-data-using-staging-tables-and-methods-for-populating-the-staging-tables/" TargetMode="External"/><Relationship Id="rId40" Type="http://schemas.openxmlformats.org/officeDocument/2006/relationships/hyperlink" Target="https://help.sap.com/viewer/d5699934e7004d048c4801b552f3b013/latest/en-US/30b5a3e91d0d469bb321360586003211.html" TargetMode="External"/><Relationship Id="rId45" Type="http://schemas.openxmlformats.org/officeDocument/2006/relationships/hyperlink" Target="https://help.sap.com/viewer/0fa84c9d9c634132b7c4abb9ffdd8f06/latest/en-US/ac2759e115d64984b32bc4eacb4bd418.html" TargetMode="External"/><Relationship Id="rId53" Type="http://schemas.openxmlformats.org/officeDocument/2006/relationships/header" Target="header3.xml"/><Relationship Id="rId58" Type="http://schemas.openxmlformats.org/officeDocument/2006/relationships/footer" Target="footer6.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unique_5" TargetMode="External"/><Relationship Id="rId14" Type="http://schemas.openxmlformats.org/officeDocument/2006/relationships/hyperlink" Target="https://help.sap.com/viewer/cc9ecc5f5f6b400a98d10e930324f7ad" TargetMode="External"/><Relationship Id="rId22" Type="http://schemas.openxmlformats.org/officeDocument/2006/relationships/hyperlink" Target="https://me.sap.com/processnavigator/SolS/SolS-013/2608/SolP/2Q2" TargetMode="External"/><Relationship Id="rId27" Type="http://schemas.openxmlformats.org/officeDocument/2006/relationships/hyperlink" Target="#unique_18" TargetMode="External"/><Relationship Id="rId30" Type="http://schemas.openxmlformats.org/officeDocument/2006/relationships/hyperlink" Target="#unique_21" TargetMode="External"/><Relationship Id="rId35" Type="http://schemas.openxmlformats.org/officeDocument/2006/relationships/hyperlink" Target="https://help.sap.com/docs/SAP_S4HANA_CLOUD/d5699934e7004d048c4801b552f3b013/47082e0d2baf40f5854f429dea179706.html" TargetMode="External"/><Relationship Id="rId43" Type="http://schemas.openxmlformats.org/officeDocument/2006/relationships/hyperlink" Target="https://me.sap.com/notes/2907822" TargetMode="External"/><Relationship Id="rId48" Type="http://schemas.openxmlformats.org/officeDocument/2006/relationships/hyperlink" Target="https://me.sap.com/notes/2733253" TargetMode="External"/><Relationship Id="rId56" Type="http://schemas.openxmlformats.org/officeDocument/2006/relationships/footer" Target="footer4.xml"/><Relationship Id="rId8" Type="http://schemas.openxmlformats.org/officeDocument/2006/relationships/image" Target="media/image2.534C5550"/><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help.sap.com/viewer/cc9ecc5f5f6b400a98d10e930324f7ad" TargetMode="External"/><Relationship Id="rId17" Type="http://schemas.openxmlformats.org/officeDocument/2006/relationships/hyperlink" Target="#unique_5" TargetMode="External"/><Relationship Id="rId25" Type="http://schemas.openxmlformats.org/officeDocument/2006/relationships/hyperlink" Target="#unique_16" TargetMode="External"/><Relationship Id="rId33" Type="http://schemas.openxmlformats.org/officeDocument/2006/relationships/hyperlink" Target="https://me.sap.com/notes/2538700" TargetMode="External"/><Relationship Id="rId38" Type="http://schemas.openxmlformats.org/officeDocument/2006/relationships/hyperlink" Target="https://me.sap.com/notes/2733253" TargetMode="External"/><Relationship Id="rId46" Type="http://schemas.openxmlformats.org/officeDocument/2006/relationships/hyperlink" Target="https://fioriappslibrary.hana.ondemand.com/sap/fix/externalViewer/?appId=F1711" TargetMode="External"/><Relationship Id="rId59" Type="http://schemas.openxmlformats.org/officeDocument/2006/relationships/fontTable" Target="fontTable.xml"/><Relationship Id="rId20" Type="http://schemas.openxmlformats.org/officeDocument/2006/relationships/hyperlink" Target="https://help.sap.com/docs/SAP_S4HANA_BEST_PRACTICES/0b0e955d215a17a9ff23d9a84f152351" TargetMode="External"/><Relationship Id="rId41" Type="http://schemas.openxmlformats.org/officeDocument/2006/relationships/hyperlink" Target="https://me.sap.com/notes/2681413" TargetMode="External"/><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elp.sap.com/S4_CE_MO" TargetMode="External"/><Relationship Id="rId23" Type="http://schemas.openxmlformats.org/officeDocument/2006/relationships/hyperlink" Target="https://me.sap.com/processnavigator/SolS/SolS-013/2608/SolP/2Q2" TargetMode="External"/><Relationship Id="rId28" Type="http://schemas.openxmlformats.org/officeDocument/2006/relationships/hyperlink" Target="#unique_19" TargetMode="External"/><Relationship Id="rId36" Type="http://schemas.openxmlformats.org/officeDocument/2006/relationships/hyperlink" Target="https://me.sap.com/notes/2733253" TargetMode="External"/><Relationship Id="rId49" Type="http://schemas.openxmlformats.org/officeDocument/2006/relationships/header" Target="header1.xml"/><Relationship Id="rId57" Type="http://schemas.openxmlformats.org/officeDocument/2006/relationships/footer" Target="footer5.xml"/><Relationship Id="rId10" Type="http://schemas.openxmlformats.org/officeDocument/2006/relationships/hyperlink" Target="https://me.sap.com/processnavigator/SolS/SolS-013/2608/SolP/2Q2" TargetMode="External"/><Relationship Id="rId31" Type="http://schemas.openxmlformats.org/officeDocument/2006/relationships/hyperlink" Target="https://help.sap.com/docs/SAP_S4HANA_CLOUD/d5699934e7004d048c4801b552f3b013/f32db0c240484241abc53a876253e118.html" TargetMode="External"/><Relationship Id="rId44" Type="http://schemas.openxmlformats.org/officeDocument/2006/relationships/hyperlink" Target="https://me.sap.com/notes/2858316" TargetMode="External"/><Relationship Id="rId52" Type="http://schemas.openxmlformats.org/officeDocument/2006/relationships/footer" Target="footer2.xml"/><Relationship Id="rId6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me.sap.com/notes/253870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F3209214A2461490E76F6D7BBA384D"/>
        <w:category>
          <w:name w:val="General"/>
          <w:gallery w:val="placeholder"/>
        </w:category>
        <w:types>
          <w:type w:val="bbPlcHdr"/>
        </w:types>
        <w:behaviors>
          <w:behavior w:val="content"/>
        </w:behaviors>
        <w:guid w:val="{EC63AB08-90A3-47E3-8773-512D4C8676BB}"/>
      </w:docPartPr>
      <w:docPartBody>
        <w:p w:rsidR="00AF09B2" w:rsidRDefault="00AF09B2" w:rsidP="00AF09B2">
          <w:pPr>
            <w:pStyle w:val="F7F3209214A2461490E76F6D7BBA384D"/>
          </w:pPr>
          <w:r>
            <w:t>Enter Scope Item Name</w:t>
          </w:r>
        </w:p>
      </w:docPartBody>
    </w:docPart>
    <w:docPart>
      <w:docPartPr>
        <w:name w:val="822F5AD47C8F41B7A7FD8AA8191460D0"/>
        <w:category>
          <w:name w:val="General"/>
          <w:gallery w:val="placeholder"/>
        </w:category>
        <w:types>
          <w:type w:val="bbPlcHdr"/>
        </w:types>
        <w:behaviors>
          <w:behavior w:val="content"/>
        </w:behaviors>
        <w:guid w:val="{2820EBC3-827D-40A0-9E7B-77A9839FC432}"/>
      </w:docPartPr>
      <w:docPartBody>
        <w:p w:rsidR="00AF09B2" w:rsidRDefault="00AF09B2" w:rsidP="00AF09B2">
          <w:pPr>
            <w:pStyle w:val="822F5AD47C8F41B7A7FD8AA8191460D0"/>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9B2"/>
    <w:rsid w:val="00AF09B2"/>
    <w:rsid w:val="00D41C1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0251B208B345B786EDBF78EEEC5FC3">
    <w:name w:val="090251B208B345B786EDBF78EEEC5FC3"/>
    <w:rsid w:val="00AF09B2"/>
  </w:style>
  <w:style w:type="paragraph" w:customStyle="1" w:styleId="F7F3209214A2461490E76F6D7BBA384D">
    <w:name w:val="F7F3209214A2461490E76F6D7BBA384D"/>
    <w:rsid w:val="00AF09B2"/>
  </w:style>
  <w:style w:type="paragraph" w:customStyle="1" w:styleId="822F5AD47C8F41B7A7FD8AA8191460D0">
    <w:name w:val="822F5AD47C8F41B7A7FD8AA8191460D0"/>
    <w:rsid w:val="00AF09B2"/>
  </w:style>
  <w:style w:type="paragraph" w:customStyle="1" w:styleId="F98A94F88D7E44B4971911E8A7A1E414">
    <w:name w:val="F98A94F88D7E44B4971911E8A7A1E414"/>
    <w:rsid w:val="00AF09B2"/>
  </w:style>
  <w:style w:type="paragraph" w:customStyle="1" w:styleId="B7B27F3C18234BDFA96EFEFD5F30278C">
    <w:name w:val="B7B27F3C18234BDFA96EFEFD5F30278C"/>
    <w:rsid w:val="00AF09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6618</Words>
  <Characters>37725</Characters>
  <Application>Microsoft Office Word</Application>
  <DocSecurity>4</DocSecurity>
  <Lines>314</Lines>
  <Paragraphs>88</Paragraphs>
  <ScaleCrop>false</ScaleCrop>
  <Manager/>
  <Company/>
  <LinksUpToDate>false</LinksUpToDate>
  <CharactersWithSpaces>44255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2026-06-20T01:52:00Z</dcterms:created>
  <dcterms:modified xsi:type="dcterms:W3CDTF">2026-06-20T01:52:00Z</dcterms:modified>
</cp:coreProperties>
</file>