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6104C" w14:paraId="26F9F646" w14:textId="77777777" w:rsidTr="0000412F">
        <w:trPr>
          <w:trHeight w:val="636"/>
        </w:trPr>
        <w:tc>
          <w:tcPr>
            <w:tcW w:w="3227" w:type="dxa"/>
          </w:tcPr>
          <w:p w14:paraId="7204C3A2" w14:textId="77777777" w:rsidR="0076104C" w:rsidRPr="006A4D17" w:rsidRDefault="0076104C" w:rsidP="0000412F">
            <w:bookmarkStart w:id="0" w:name="unique_1"/>
            <w:bookmarkStart w:id="1" w:name="_Hlk107001998"/>
            <w:r w:rsidRPr="006A4D17">
              <w:rPr>
                <w:noProof/>
              </w:rPr>
              <w:drawing>
                <wp:anchor distT="0" distB="0" distL="114300" distR="114300" simplePos="0" relativeHeight="251659264" behindDoc="1" locked="0" layoutInCell="1" allowOverlap="1" wp14:anchorId="5EF12BFF" wp14:editId="6531CBC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5A71E8C" w14:textId="4D7D48B2" w:rsidR="0076104C" w:rsidRPr="00E540A2" w:rsidRDefault="0076104C" w:rsidP="0076104C">
            <w:pPr>
              <w:pStyle w:val="SAPCollateralType"/>
            </w:pPr>
            <w:r>
              <w:t>Test Script</w:t>
            </w:r>
          </w:p>
          <w:p w14:paraId="774B8353" w14:textId="65696B13" w:rsidR="0076104C" w:rsidRPr="00CF3F1C" w:rsidRDefault="0076104C" w:rsidP="0076104C">
            <w:pPr>
              <w:pStyle w:val="SAPDocumentVersion"/>
            </w:pPr>
            <w:r>
              <w:t>SAP S/4HANA Cloud Public Edition - 19-06-26</w:t>
            </w:r>
          </w:p>
        </w:tc>
      </w:tr>
      <w:tr w:rsidR="0076104C" w14:paraId="2069CFD3" w14:textId="77777777" w:rsidTr="0000412F">
        <w:trPr>
          <w:trHeight w:hRule="exact" w:val="1656"/>
        </w:trPr>
        <w:tc>
          <w:tcPr>
            <w:tcW w:w="3227" w:type="dxa"/>
          </w:tcPr>
          <w:p w14:paraId="5E699D4A" w14:textId="77777777" w:rsidR="0076104C" w:rsidRPr="006A4D17" w:rsidRDefault="0076104C" w:rsidP="0000412F"/>
        </w:tc>
        <w:tc>
          <w:tcPr>
            <w:tcW w:w="11340" w:type="dxa"/>
          </w:tcPr>
          <w:p w14:paraId="411E740A" w14:textId="183DA467" w:rsidR="0076104C" w:rsidRDefault="0076104C" w:rsidP="0076104C">
            <w:pPr>
              <w:pStyle w:val="SAPMainTitle"/>
            </w:pPr>
            <w:bookmarkStart w:id="2" w:name="maintitle"/>
            <w:r>
              <w:t>Asset Accounting – Group Ledger US GAAP (33F_AE)</w:t>
            </w:r>
            <w:bookmarkEnd w:id="2"/>
            <w:r w:rsidRPr="00585F3D">
              <w:t xml:space="preserve"> </w:t>
            </w:r>
          </w:p>
          <w:p w14:paraId="48566D10" w14:textId="77777777" w:rsidR="0076104C" w:rsidRDefault="0076104C" w:rsidP="0000412F"/>
          <w:p w14:paraId="36A2D8F4" w14:textId="77777777" w:rsidR="0076104C" w:rsidRPr="00585F3D" w:rsidRDefault="0076104C" w:rsidP="0000412F">
            <w:r w:rsidRPr="00DE3655">
              <w:rPr>
                <w:b/>
                <w:bCs/>
                <w:noProof/>
                <w:szCs w:val="28"/>
              </w:rPr>
              <w:drawing>
                <wp:anchor distT="0" distB="0" distL="114300" distR="114300" simplePos="0" relativeHeight="251660288" behindDoc="1" locked="0" layoutInCell="1" allowOverlap="1" wp14:anchorId="42643C1B" wp14:editId="1A62C05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6104C" w14:paraId="6B55BD83" w14:textId="77777777" w:rsidTr="0000412F">
        <w:trPr>
          <w:trHeight w:hRule="exact" w:val="481"/>
        </w:trPr>
        <w:tc>
          <w:tcPr>
            <w:tcW w:w="3227" w:type="dxa"/>
          </w:tcPr>
          <w:p w14:paraId="16569A8F" w14:textId="77777777" w:rsidR="0076104C" w:rsidRDefault="0076104C" w:rsidP="0000412F"/>
        </w:tc>
        <w:tc>
          <w:tcPr>
            <w:tcW w:w="11340" w:type="dxa"/>
          </w:tcPr>
          <w:p w14:paraId="13742FAD" w14:textId="77777777" w:rsidR="0076104C" w:rsidRDefault="0076104C" w:rsidP="0000412F">
            <w:pPr>
              <w:pStyle w:val="SAPSecurityLevel"/>
              <w:jc w:val="left"/>
            </w:pPr>
            <w:r>
              <w:t>PUBLIC</w:t>
            </w:r>
          </w:p>
        </w:tc>
      </w:tr>
    </w:tbl>
    <w:p w14:paraId="5354373C" w14:textId="77777777" w:rsidR="0076104C" w:rsidRPr="009B6859" w:rsidRDefault="0076104C" w:rsidP="00CF6034">
      <w:pPr>
        <w:pStyle w:val="SAPKeyblockTitle"/>
      </w:pPr>
      <w:r w:rsidRPr="009B6859">
        <w:t>Table of Contents</w:t>
      </w:r>
      <w:r w:rsidRPr="00BE29C5">
        <w:rPr>
          <w:rFonts w:ascii="BentonSans Book" w:hAnsi="BentonSans Book"/>
          <w:noProof/>
          <w:color w:val="000000" w:themeColor="text1"/>
          <w:sz w:val="18"/>
        </w:rPr>
        <w:t xml:space="preserve"> </w:t>
      </w:r>
    </w:p>
    <w:p w14:paraId="786B37AB" w14:textId="4C1E36AC" w:rsidR="0076104C" w:rsidRDefault="0076104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399" w:history="1">
        <w:r w:rsidRPr="00526A0F">
          <w:rPr>
            <w:rStyle w:val="Hyperlink"/>
            <w:noProof/>
          </w:rPr>
          <w:t>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Purpose</w:t>
        </w:r>
        <w:r>
          <w:rPr>
            <w:noProof/>
            <w:webHidden/>
          </w:rPr>
          <w:tab/>
        </w:r>
        <w:r>
          <w:rPr>
            <w:noProof/>
            <w:webHidden/>
          </w:rPr>
          <w:fldChar w:fldCharType="begin"/>
        </w:r>
        <w:r>
          <w:rPr>
            <w:noProof/>
            <w:webHidden/>
          </w:rPr>
          <w:instrText xml:space="preserve"> PAGEREF _Toc232851399 \h </w:instrText>
        </w:r>
        <w:r>
          <w:rPr>
            <w:noProof/>
            <w:webHidden/>
          </w:rPr>
        </w:r>
        <w:r>
          <w:rPr>
            <w:noProof/>
            <w:webHidden/>
          </w:rPr>
          <w:fldChar w:fldCharType="separate"/>
        </w:r>
        <w:r>
          <w:rPr>
            <w:noProof/>
            <w:webHidden/>
          </w:rPr>
          <w:t>3</w:t>
        </w:r>
        <w:r>
          <w:rPr>
            <w:noProof/>
            <w:webHidden/>
          </w:rPr>
          <w:fldChar w:fldCharType="end"/>
        </w:r>
      </w:hyperlink>
    </w:p>
    <w:p w14:paraId="44439D46" w14:textId="0F35AACD" w:rsidR="0076104C" w:rsidRDefault="0076104C">
      <w:pPr>
        <w:pStyle w:val="TOC1"/>
        <w:rPr>
          <w:rFonts w:asciiTheme="minorHAnsi" w:eastAsiaTheme="minorEastAsia" w:hAnsiTheme="minorHAnsi" w:cstheme="minorBidi"/>
          <w:noProof/>
          <w:color w:val="auto"/>
          <w:kern w:val="2"/>
          <w:sz w:val="24"/>
          <w:lang/>
          <w14:ligatures w14:val="standardContextual"/>
        </w:rPr>
      </w:pPr>
      <w:hyperlink w:anchor="_Toc232851400" w:history="1">
        <w:r w:rsidRPr="00526A0F">
          <w:rPr>
            <w:rStyle w:val="Hyperlink"/>
            <w:noProof/>
          </w:rPr>
          <w:t>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Prerequisites</w:t>
        </w:r>
        <w:r>
          <w:rPr>
            <w:noProof/>
            <w:webHidden/>
          </w:rPr>
          <w:tab/>
        </w:r>
        <w:r>
          <w:rPr>
            <w:noProof/>
            <w:webHidden/>
          </w:rPr>
          <w:fldChar w:fldCharType="begin"/>
        </w:r>
        <w:r>
          <w:rPr>
            <w:noProof/>
            <w:webHidden/>
          </w:rPr>
          <w:instrText xml:space="preserve"> PAGEREF _Toc232851400 \h </w:instrText>
        </w:r>
        <w:r>
          <w:rPr>
            <w:noProof/>
            <w:webHidden/>
          </w:rPr>
        </w:r>
        <w:r>
          <w:rPr>
            <w:noProof/>
            <w:webHidden/>
          </w:rPr>
          <w:fldChar w:fldCharType="separate"/>
        </w:r>
        <w:r>
          <w:rPr>
            <w:noProof/>
            <w:webHidden/>
          </w:rPr>
          <w:t>4</w:t>
        </w:r>
        <w:r>
          <w:rPr>
            <w:noProof/>
            <w:webHidden/>
          </w:rPr>
          <w:fldChar w:fldCharType="end"/>
        </w:r>
      </w:hyperlink>
    </w:p>
    <w:p w14:paraId="70F54D89" w14:textId="5421168F"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01" w:history="1">
        <w:r w:rsidRPr="00526A0F">
          <w:rPr>
            <w:rStyle w:val="Hyperlink"/>
            <w:noProof/>
          </w:rPr>
          <w:t>2.1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System Access</w:t>
        </w:r>
        <w:r>
          <w:rPr>
            <w:noProof/>
            <w:webHidden/>
          </w:rPr>
          <w:tab/>
        </w:r>
        <w:r>
          <w:rPr>
            <w:noProof/>
            <w:webHidden/>
          </w:rPr>
          <w:fldChar w:fldCharType="begin"/>
        </w:r>
        <w:r>
          <w:rPr>
            <w:noProof/>
            <w:webHidden/>
          </w:rPr>
          <w:instrText xml:space="preserve"> PAGEREF _Toc232851401 \h </w:instrText>
        </w:r>
        <w:r>
          <w:rPr>
            <w:noProof/>
            <w:webHidden/>
          </w:rPr>
        </w:r>
        <w:r>
          <w:rPr>
            <w:noProof/>
            <w:webHidden/>
          </w:rPr>
          <w:fldChar w:fldCharType="separate"/>
        </w:r>
        <w:r>
          <w:rPr>
            <w:noProof/>
            <w:webHidden/>
          </w:rPr>
          <w:t>4</w:t>
        </w:r>
        <w:r>
          <w:rPr>
            <w:noProof/>
            <w:webHidden/>
          </w:rPr>
          <w:fldChar w:fldCharType="end"/>
        </w:r>
      </w:hyperlink>
    </w:p>
    <w:p w14:paraId="0DAC6913" w14:textId="70E898FE"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02" w:history="1">
        <w:r w:rsidRPr="00526A0F">
          <w:rPr>
            <w:rStyle w:val="Hyperlink"/>
            <w:noProof/>
          </w:rPr>
          <w:t>2.2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Roles</w:t>
        </w:r>
        <w:r>
          <w:rPr>
            <w:noProof/>
            <w:webHidden/>
          </w:rPr>
          <w:tab/>
        </w:r>
        <w:r>
          <w:rPr>
            <w:noProof/>
            <w:webHidden/>
          </w:rPr>
          <w:fldChar w:fldCharType="begin"/>
        </w:r>
        <w:r>
          <w:rPr>
            <w:noProof/>
            <w:webHidden/>
          </w:rPr>
          <w:instrText xml:space="preserve"> PAGEREF _Toc232851402 \h </w:instrText>
        </w:r>
        <w:r>
          <w:rPr>
            <w:noProof/>
            <w:webHidden/>
          </w:rPr>
        </w:r>
        <w:r>
          <w:rPr>
            <w:noProof/>
            <w:webHidden/>
          </w:rPr>
          <w:fldChar w:fldCharType="separate"/>
        </w:r>
        <w:r>
          <w:rPr>
            <w:noProof/>
            <w:webHidden/>
          </w:rPr>
          <w:t>4</w:t>
        </w:r>
        <w:r>
          <w:rPr>
            <w:noProof/>
            <w:webHidden/>
          </w:rPr>
          <w:fldChar w:fldCharType="end"/>
        </w:r>
      </w:hyperlink>
    </w:p>
    <w:p w14:paraId="2A47AB63" w14:textId="583C5E22"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03" w:history="1">
        <w:r w:rsidRPr="00526A0F">
          <w:rPr>
            <w:rStyle w:val="Hyperlink"/>
            <w:noProof/>
          </w:rPr>
          <w:t>2.3</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Master Data, Organizational Data, and Other Data</w:t>
        </w:r>
        <w:r>
          <w:rPr>
            <w:noProof/>
            <w:webHidden/>
          </w:rPr>
          <w:tab/>
        </w:r>
        <w:r>
          <w:rPr>
            <w:noProof/>
            <w:webHidden/>
          </w:rPr>
          <w:fldChar w:fldCharType="begin"/>
        </w:r>
        <w:r>
          <w:rPr>
            <w:noProof/>
            <w:webHidden/>
          </w:rPr>
          <w:instrText xml:space="preserve"> PAGEREF _Toc232851403 \h </w:instrText>
        </w:r>
        <w:r>
          <w:rPr>
            <w:noProof/>
            <w:webHidden/>
          </w:rPr>
        </w:r>
        <w:r>
          <w:rPr>
            <w:noProof/>
            <w:webHidden/>
          </w:rPr>
          <w:fldChar w:fldCharType="separate"/>
        </w:r>
        <w:r>
          <w:rPr>
            <w:noProof/>
            <w:webHidden/>
          </w:rPr>
          <w:t>4</w:t>
        </w:r>
        <w:r>
          <w:rPr>
            <w:noProof/>
            <w:webHidden/>
          </w:rPr>
          <w:fldChar w:fldCharType="end"/>
        </w:r>
      </w:hyperlink>
    </w:p>
    <w:p w14:paraId="1A86B242" w14:textId="1570800E"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04" w:history="1">
        <w:r w:rsidRPr="00526A0F">
          <w:rPr>
            <w:rStyle w:val="Hyperlink"/>
            <w:noProof/>
          </w:rPr>
          <w:t>2.4</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Business Conditions</w:t>
        </w:r>
        <w:r>
          <w:rPr>
            <w:noProof/>
            <w:webHidden/>
          </w:rPr>
          <w:tab/>
        </w:r>
        <w:r>
          <w:rPr>
            <w:noProof/>
            <w:webHidden/>
          </w:rPr>
          <w:fldChar w:fldCharType="begin"/>
        </w:r>
        <w:r>
          <w:rPr>
            <w:noProof/>
            <w:webHidden/>
          </w:rPr>
          <w:instrText xml:space="preserve"> PAGEREF _Toc232851404 \h </w:instrText>
        </w:r>
        <w:r>
          <w:rPr>
            <w:noProof/>
            <w:webHidden/>
          </w:rPr>
        </w:r>
        <w:r>
          <w:rPr>
            <w:noProof/>
            <w:webHidden/>
          </w:rPr>
          <w:fldChar w:fldCharType="separate"/>
        </w:r>
        <w:r>
          <w:rPr>
            <w:noProof/>
            <w:webHidden/>
          </w:rPr>
          <w:t>6</w:t>
        </w:r>
        <w:r>
          <w:rPr>
            <w:noProof/>
            <w:webHidden/>
          </w:rPr>
          <w:fldChar w:fldCharType="end"/>
        </w:r>
      </w:hyperlink>
    </w:p>
    <w:p w14:paraId="3C7157C8" w14:textId="04826ECB"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05" w:history="1">
        <w:r w:rsidRPr="00526A0F">
          <w:rPr>
            <w:rStyle w:val="Hyperlink"/>
            <w:noProof/>
          </w:rPr>
          <w:t>2.5</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Preliminary Steps</w:t>
        </w:r>
        <w:r>
          <w:rPr>
            <w:noProof/>
            <w:webHidden/>
          </w:rPr>
          <w:tab/>
        </w:r>
        <w:r>
          <w:rPr>
            <w:noProof/>
            <w:webHidden/>
          </w:rPr>
          <w:fldChar w:fldCharType="begin"/>
        </w:r>
        <w:r>
          <w:rPr>
            <w:noProof/>
            <w:webHidden/>
          </w:rPr>
          <w:instrText xml:space="preserve"> PAGEREF _Toc232851405 \h </w:instrText>
        </w:r>
        <w:r>
          <w:rPr>
            <w:noProof/>
            <w:webHidden/>
          </w:rPr>
        </w:r>
        <w:r>
          <w:rPr>
            <w:noProof/>
            <w:webHidden/>
          </w:rPr>
          <w:fldChar w:fldCharType="separate"/>
        </w:r>
        <w:r>
          <w:rPr>
            <w:noProof/>
            <w:webHidden/>
          </w:rPr>
          <w:t>7</w:t>
        </w:r>
        <w:r>
          <w:rPr>
            <w:noProof/>
            <w:webHidden/>
          </w:rPr>
          <w:fldChar w:fldCharType="end"/>
        </w:r>
      </w:hyperlink>
    </w:p>
    <w:p w14:paraId="63416A46" w14:textId="45CD3657"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06" w:history="1">
        <w:r w:rsidRPr="00526A0F">
          <w:rPr>
            <w:rStyle w:val="Hyperlink"/>
            <w:noProof/>
          </w:rPr>
          <w:t>2.5.1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Validate Asset Accounting System Readiness</w:t>
        </w:r>
        <w:r>
          <w:rPr>
            <w:noProof/>
            <w:webHidden/>
          </w:rPr>
          <w:tab/>
        </w:r>
        <w:r>
          <w:rPr>
            <w:noProof/>
            <w:webHidden/>
          </w:rPr>
          <w:fldChar w:fldCharType="begin"/>
        </w:r>
        <w:r>
          <w:rPr>
            <w:noProof/>
            <w:webHidden/>
          </w:rPr>
          <w:instrText xml:space="preserve"> PAGEREF _Toc232851406 \h </w:instrText>
        </w:r>
        <w:r>
          <w:rPr>
            <w:noProof/>
            <w:webHidden/>
          </w:rPr>
        </w:r>
        <w:r>
          <w:rPr>
            <w:noProof/>
            <w:webHidden/>
          </w:rPr>
          <w:fldChar w:fldCharType="separate"/>
        </w:r>
        <w:r>
          <w:rPr>
            <w:noProof/>
            <w:webHidden/>
          </w:rPr>
          <w:t>7</w:t>
        </w:r>
        <w:r>
          <w:rPr>
            <w:noProof/>
            <w:webHidden/>
          </w:rPr>
          <w:fldChar w:fldCharType="end"/>
        </w:r>
      </w:hyperlink>
    </w:p>
    <w:p w14:paraId="5F96D85E" w14:textId="6299B694" w:rsidR="0076104C" w:rsidRDefault="0076104C">
      <w:pPr>
        <w:pStyle w:val="TOC4"/>
        <w:rPr>
          <w:rFonts w:asciiTheme="minorHAnsi" w:eastAsiaTheme="minorEastAsia" w:hAnsiTheme="minorHAnsi" w:cstheme="minorBidi"/>
          <w:noProof/>
          <w:color w:val="auto"/>
          <w:kern w:val="2"/>
          <w:sz w:val="24"/>
          <w:lang/>
          <w14:ligatures w14:val="standardContextual"/>
        </w:rPr>
      </w:pPr>
      <w:hyperlink w:anchor="_Toc232851407" w:history="1">
        <w:r w:rsidRPr="00526A0F">
          <w:rPr>
            <w:rStyle w:val="Hyperlink"/>
            <w:noProof/>
          </w:rPr>
          <w:t>2.5.1.1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Confirm Takeover Date Information</w:t>
        </w:r>
        <w:r>
          <w:rPr>
            <w:noProof/>
            <w:webHidden/>
          </w:rPr>
          <w:tab/>
        </w:r>
        <w:r>
          <w:rPr>
            <w:noProof/>
            <w:webHidden/>
          </w:rPr>
          <w:fldChar w:fldCharType="begin"/>
        </w:r>
        <w:r>
          <w:rPr>
            <w:noProof/>
            <w:webHidden/>
          </w:rPr>
          <w:instrText xml:space="preserve"> PAGEREF _Toc232851407 \h </w:instrText>
        </w:r>
        <w:r>
          <w:rPr>
            <w:noProof/>
            <w:webHidden/>
          </w:rPr>
        </w:r>
        <w:r>
          <w:rPr>
            <w:noProof/>
            <w:webHidden/>
          </w:rPr>
          <w:fldChar w:fldCharType="separate"/>
        </w:r>
        <w:r>
          <w:rPr>
            <w:noProof/>
            <w:webHidden/>
          </w:rPr>
          <w:t>7</w:t>
        </w:r>
        <w:r>
          <w:rPr>
            <w:noProof/>
            <w:webHidden/>
          </w:rPr>
          <w:fldChar w:fldCharType="end"/>
        </w:r>
      </w:hyperlink>
    </w:p>
    <w:p w14:paraId="38F77F4A" w14:textId="5BFAE5B3" w:rsidR="0076104C" w:rsidRDefault="0076104C">
      <w:pPr>
        <w:pStyle w:val="TOC4"/>
        <w:rPr>
          <w:rFonts w:asciiTheme="minorHAnsi" w:eastAsiaTheme="minorEastAsia" w:hAnsiTheme="minorHAnsi" w:cstheme="minorBidi"/>
          <w:noProof/>
          <w:color w:val="auto"/>
          <w:kern w:val="2"/>
          <w:sz w:val="24"/>
          <w:lang/>
          <w14:ligatures w14:val="standardContextual"/>
        </w:rPr>
      </w:pPr>
      <w:hyperlink w:anchor="_Toc232851408" w:history="1">
        <w:r w:rsidRPr="00526A0F">
          <w:rPr>
            <w:rStyle w:val="Hyperlink"/>
            <w:noProof/>
          </w:rPr>
          <w:t>2.5.1.2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_Toc232851408 \h </w:instrText>
        </w:r>
        <w:r>
          <w:rPr>
            <w:noProof/>
            <w:webHidden/>
          </w:rPr>
        </w:r>
        <w:r>
          <w:rPr>
            <w:noProof/>
            <w:webHidden/>
          </w:rPr>
          <w:fldChar w:fldCharType="separate"/>
        </w:r>
        <w:r>
          <w:rPr>
            <w:noProof/>
            <w:webHidden/>
          </w:rPr>
          <w:t>8</w:t>
        </w:r>
        <w:r>
          <w:rPr>
            <w:noProof/>
            <w:webHidden/>
          </w:rPr>
          <w:fldChar w:fldCharType="end"/>
        </w:r>
      </w:hyperlink>
    </w:p>
    <w:p w14:paraId="09DB1E5E" w14:textId="2DEE7420" w:rsidR="0076104C" w:rsidRDefault="0076104C">
      <w:pPr>
        <w:pStyle w:val="TOC4"/>
        <w:rPr>
          <w:rFonts w:asciiTheme="minorHAnsi" w:eastAsiaTheme="minorEastAsia" w:hAnsiTheme="minorHAnsi" w:cstheme="minorBidi"/>
          <w:noProof/>
          <w:color w:val="auto"/>
          <w:kern w:val="2"/>
          <w:sz w:val="24"/>
          <w:lang/>
          <w14:ligatures w14:val="standardContextual"/>
        </w:rPr>
      </w:pPr>
      <w:hyperlink w:anchor="_Toc232851409" w:history="1">
        <w:r w:rsidRPr="00526A0F">
          <w:rPr>
            <w:rStyle w:val="Hyperlink"/>
            <w:noProof/>
          </w:rPr>
          <w:t>2.5.1.3</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Create Asset Master Record for Legacy Asset</w:t>
        </w:r>
        <w:r>
          <w:rPr>
            <w:noProof/>
            <w:webHidden/>
          </w:rPr>
          <w:tab/>
        </w:r>
        <w:r>
          <w:rPr>
            <w:noProof/>
            <w:webHidden/>
          </w:rPr>
          <w:fldChar w:fldCharType="begin"/>
        </w:r>
        <w:r>
          <w:rPr>
            <w:noProof/>
            <w:webHidden/>
          </w:rPr>
          <w:instrText xml:space="preserve"> PAGEREF _Toc232851409 \h </w:instrText>
        </w:r>
        <w:r>
          <w:rPr>
            <w:noProof/>
            <w:webHidden/>
          </w:rPr>
        </w:r>
        <w:r>
          <w:rPr>
            <w:noProof/>
            <w:webHidden/>
          </w:rPr>
          <w:fldChar w:fldCharType="separate"/>
        </w:r>
        <w:r>
          <w:rPr>
            <w:noProof/>
            <w:webHidden/>
          </w:rPr>
          <w:t>9</w:t>
        </w:r>
        <w:r>
          <w:rPr>
            <w:noProof/>
            <w:webHidden/>
          </w:rPr>
          <w:fldChar w:fldCharType="end"/>
        </w:r>
      </w:hyperlink>
    </w:p>
    <w:p w14:paraId="36289F84" w14:textId="3783A4A9" w:rsidR="0076104C" w:rsidRDefault="0076104C">
      <w:pPr>
        <w:pStyle w:val="TOC4"/>
        <w:rPr>
          <w:rFonts w:asciiTheme="minorHAnsi" w:eastAsiaTheme="minorEastAsia" w:hAnsiTheme="minorHAnsi" w:cstheme="minorBidi"/>
          <w:noProof/>
          <w:color w:val="auto"/>
          <w:kern w:val="2"/>
          <w:sz w:val="24"/>
          <w:lang/>
          <w14:ligatures w14:val="standardContextual"/>
        </w:rPr>
      </w:pPr>
      <w:hyperlink w:anchor="_Toc232851410" w:history="1">
        <w:r w:rsidRPr="00526A0F">
          <w:rPr>
            <w:rStyle w:val="Hyperlink"/>
            <w:noProof/>
          </w:rPr>
          <w:t>2.5.1.4</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Transfer Values for Legacy Asset</w:t>
        </w:r>
        <w:r>
          <w:rPr>
            <w:noProof/>
            <w:webHidden/>
          </w:rPr>
          <w:tab/>
        </w:r>
        <w:r>
          <w:rPr>
            <w:noProof/>
            <w:webHidden/>
          </w:rPr>
          <w:fldChar w:fldCharType="begin"/>
        </w:r>
        <w:r>
          <w:rPr>
            <w:noProof/>
            <w:webHidden/>
          </w:rPr>
          <w:instrText xml:space="preserve"> PAGEREF _Toc232851410 \h </w:instrText>
        </w:r>
        <w:r>
          <w:rPr>
            <w:noProof/>
            <w:webHidden/>
          </w:rPr>
        </w:r>
        <w:r>
          <w:rPr>
            <w:noProof/>
            <w:webHidden/>
          </w:rPr>
          <w:fldChar w:fldCharType="separate"/>
        </w:r>
        <w:r>
          <w:rPr>
            <w:noProof/>
            <w:webHidden/>
          </w:rPr>
          <w:t>11</w:t>
        </w:r>
        <w:r>
          <w:rPr>
            <w:noProof/>
            <w:webHidden/>
          </w:rPr>
          <w:fldChar w:fldCharType="end"/>
        </w:r>
      </w:hyperlink>
    </w:p>
    <w:p w14:paraId="4F7C5A9A" w14:textId="44E9AE48"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11" w:history="1">
        <w:r w:rsidRPr="00526A0F">
          <w:rPr>
            <w:rStyle w:val="Hyperlink"/>
            <w:noProof/>
          </w:rPr>
          <w:t>2.5.2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Asset Revaluation Index (Optional)</w:t>
        </w:r>
        <w:r>
          <w:rPr>
            <w:noProof/>
            <w:webHidden/>
          </w:rPr>
          <w:tab/>
        </w:r>
        <w:r>
          <w:rPr>
            <w:noProof/>
            <w:webHidden/>
          </w:rPr>
          <w:fldChar w:fldCharType="begin"/>
        </w:r>
        <w:r>
          <w:rPr>
            <w:noProof/>
            <w:webHidden/>
          </w:rPr>
          <w:instrText xml:space="preserve"> PAGEREF _Toc232851411 \h </w:instrText>
        </w:r>
        <w:r>
          <w:rPr>
            <w:noProof/>
            <w:webHidden/>
          </w:rPr>
        </w:r>
        <w:r>
          <w:rPr>
            <w:noProof/>
            <w:webHidden/>
          </w:rPr>
          <w:fldChar w:fldCharType="separate"/>
        </w:r>
        <w:r>
          <w:rPr>
            <w:noProof/>
            <w:webHidden/>
          </w:rPr>
          <w:t>13</w:t>
        </w:r>
        <w:r>
          <w:rPr>
            <w:noProof/>
            <w:webHidden/>
          </w:rPr>
          <w:fldChar w:fldCharType="end"/>
        </w:r>
      </w:hyperlink>
    </w:p>
    <w:p w14:paraId="70ACA301" w14:textId="64FF7EEE" w:rsidR="0076104C" w:rsidRDefault="0076104C">
      <w:pPr>
        <w:pStyle w:val="TOC4"/>
        <w:rPr>
          <w:rFonts w:asciiTheme="minorHAnsi" w:eastAsiaTheme="minorEastAsia" w:hAnsiTheme="minorHAnsi" w:cstheme="minorBidi"/>
          <w:noProof/>
          <w:color w:val="auto"/>
          <w:kern w:val="2"/>
          <w:sz w:val="24"/>
          <w:lang/>
          <w14:ligatures w14:val="standardContextual"/>
        </w:rPr>
      </w:pPr>
      <w:hyperlink w:anchor="_Toc232851412" w:history="1">
        <w:r w:rsidRPr="00526A0F">
          <w:rPr>
            <w:rStyle w:val="Hyperlink"/>
            <w:noProof/>
          </w:rPr>
          <w:t>2.5.2.1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Maintain Asset Revaluation Index</w:t>
        </w:r>
        <w:r>
          <w:rPr>
            <w:noProof/>
            <w:webHidden/>
          </w:rPr>
          <w:tab/>
        </w:r>
        <w:r>
          <w:rPr>
            <w:noProof/>
            <w:webHidden/>
          </w:rPr>
          <w:fldChar w:fldCharType="begin"/>
        </w:r>
        <w:r>
          <w:rPr>
            <w:noProof/>
            <w:webHidden/>
          </w:rPr>
          <w:instrText xml:space="preserve"> PAGEREF _Toc232851412 \h </w:instrText>
        </w:r>
        <w:r>
          <w:rPr>
            <w:noProof/>
            <w:webHidden/>
          </w:rPr>
        </w:r>
        <w:r>
          <w:rPr>
            <w:noProof/>
            <w:webHidden/>
          </w:rPr>
          <w:fldChar w:fldCharType="separate"/>
        </w:r>
        <w:r>
          <w:rPr>
            <w:noProof/>
            <w:webHidden/>
          </w:rPr>
          <w:t>13</w:t>
        </w:r>
        <w:r>
          <w:rPr>
            <w:noProof/>
            <w:webHidden/>
          </w:rPr>
          <w:fldChar w:fldCharType="end"/>
        </w:r>
      </w:hyperlink>
    </w:p>
    <w:p w14:paraId="29F64E22" w14:textId="233740DD" w:rsidR="0076104C" w:rsidRDefault="0076104C">
      <w:pPr>
        <w:pStyle w:val="TOC4"/>
        <w:rPr>
          <w:rFonts w:asciiTheme="minorHAnsi" w:eastAsiaTheme="minorEastAsia" w:hAnsiTheme="minorHAnsi" w:cstheme="minorBidi"/>
          <w:noProof/>
          <w:color w:val="auto"/>
          <w:kern w:val="2"/>
          <w:sz w:val="24"/>
          <w:lang/>
          <w14:ligatures w14:val="standardContextual"/>
        </w:rPr>
      </w:pPr>
      <w:hyperlink w:anchor="_Toc232851413" w:history="1">
        <w:r w:rsidRPr="00526A0F">
          <w:rPr>
            <w:rStyle w:val="Hyperlink"/>
            <w:noProof/>
          </w:rPr>
          <w:t>2.5.2.2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Assign Asset Revaluation Index in Asset Master Data</w:t>
        </w:r>
        <w:r>
          <w:rPr>
            <w:noProof/>
            <w:webHidden/>
          </w:rPr>
          <w:tab/>
        </w:r>
        <w:r>
          <w:rPr>
            <w:noProof/>
            <w:webHidden/>
          </w:rPr>
          <w:fldChar w:fldCharType="begin"/>
        </w:r>
        <w:r>
          <w:rPr>
            <w:noProof/>
            <w:webHidden/>
          </w:rPr>
          <w:instrText xml:space="preserve"> PAGEREF _Toc232851413 \h </w:instrText>
        </w:r>
        <w:r>
          <w:rPr>
            <w:noProof/>
            <w:webHidden/>
          </w:rPr>
        </w:r>
        <w:r>
          <w:rPr>
            <w:noProof/>
            <w:webHidden/>
          </w:rPr>
          <w:fldChar w:fldCharType="separate"/>
        </w:r>
        <w:r>
          <w:rPr>
            <w:noProof/>
            <w:webHidden/>
          </w:rPr>
          <w:t>14</w:t>
        </w:r>
        <w:r>
          <w:rPr>
            <w:noProof/>
            <w:webHidden/>
          </w:rPr>
          <w:fldChar w:fldCharType="end"/>
        </w:r>
      </w:hyperlink>
    </w:p>
    <w:p w14:paraId="69203010" w14:textId="7B561667" w:rsidR="0076104C" w:rsidRDefault="0076104C">
      <w:pPr>
        <w:pStyle w:val="TOC4"/>
        <w:rPr>
          <w:rFonts w:asciiTheme="minorHAnsi" w:eastAsiaTheme="minorEastAsia" w:hAnsiTheme="minorHAnsi" w:cstheme="minorBidi"/>
          <w:noProof/>
          <w:color w:val="auto"/>
          <w:kern w:val="2"/>
          <w:sz w:val="24"/>
          <w:lang/>
          <w14:ligatures w14:val="standardContextual"/>
        </w:rPr>
      </w:pPr>
      <w:hyperlink w:anchor="_Toc232851414" w:history="1">
        <w:r w:rsidRPr="00526A0F">
          <w:rPr>
            <w:rStyle w:val="Hyperlink"/>
            <w:noProof/>
          </w:rPr>
          <w:t>2.5.2.3</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Assign Asset Revaluation Index - View Results</w:t>
        </w:r>
        <w:r>
          <w:rPr>
            <w:noProof/>
            <w:webHidden/>
          </w:rPr>
          <w:tab/>
        </w:r>
        <w:r>
          <w:rPr>
            <w:noProof/>
            <w:webHidden/>
          </w:rPr>
          <w:fldChar w:fldCharType="begin"/>
        </w:r>
        <w:r>
          <w:rPr>
            <w:noProof/>
            <w:webHidden/>
          </w:rPr>
          <w:instrText xml:space="preserve"> PAGEREF _Toc232851414 \h </w:instrText>
        </w:r>
        <w:r>
          <w:rPr>
            <w:noProof/>
            <w:webHidden/>
          </w:rPr>
        </w:r>
        <w:r>
          <w:rPr>
            <w:noProof/>
            <w:webHidden/>
          </w:rPr>
          <w:fldChar w:fldCharType="separate"/>
        </w:r>
        <w:r>
          <w:rPr>
            <w:noProof/>
            <w:webHidden/>
          </w:rPr>
          <w:t>15</w:t>
        </w:r>
        <w:r>
          <w:rPr>
            <w:noProof/>
            <w:webHidden/>
          </w:rPr>
          <w:fldChar w:fldCharType="end"/>
        </w:r>
      </w:hyperlink>
    </w:p>
    <w:p w14:paraId="12E0BB1E" w14:textId="78D72064" w:rsidR="0076104C" w:rsidRDefault="0076104C">
      <w:pPr>
        <w:pStyle w:val="TOC1"/>
        <w:rPr>
          <w:rFonts w:asciiTheme="minorHAnsi" w:eastAsiaTheme="minorEastAsia" w:hAnsiTheme="minorHAnsi" w:cstheme="minorBidi"/>
          <w:noProof/>
          <w:color w:val="auto"/>
          <w:kern w:val="2"/>
          <w:sz w:val="24"/>
          <w:lang/>
          <w14:ligatures w14:val="standardContextual"/>
        </w:rPr>
      </w:pPr>
      <w:hyperlink w:anchor="_Toc232851415" w:history="1">
        <w:r w:rsidRPr="00526A0F">
          <w:rPr>
            <w:rStyle w:val="Hyperlink"/>
            <w:noProof/>
          </w:rPr>
          <w:t>3</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Overview Table</w:t>
        </w:r>
        <w:r>
          <w:rPr>
            <w:noProof/>
            <w:webHidden/>
          </w:rPr>
          <w:tab/>
        </w:r>
        <w:r>
          <w:rPr>
            <w:noProof/>
            <w:webHidden/>
          </w:rPr>
          <w:fldChar w:fldCharType="begin"/>
        </w:r>
        <w:r>
          <w:rPr>
            <w:noProof/>
            <w:webHidden/>
          </w:rPr>
          <w:instrText xml:space="preserve"> PAGEREF _Toc232851415 \h </w:instrText>
        </w:r>
        <w:r>
          <w:rPr>
            <w:noProof/>
            <w:webHidden/>
          </w:rPr>
        </w:r>
        <w:r>
          <w:rPr>
            <w:noProof/>
            <w:webHidden/>
          </w:rPr>
          <w:fldChar w:fldCharType="separate"/>
        </w:r>
        <w:r>
          <w:rPr>
            <w:noProof/>
            <w:webHidden/>
          </w:rPr>
          <w:t>16</w:t>
        </w:r>
        <w:r>
          <w:rPr>
            <w:noProof/>
            <w:webHidden/>
          </w:rPr>
          <w:fldChar w:fldCharType="end"/>
        </w:r>
      </w:hyperlink>
    </w:p>
    <w:p w14:paraId="5277378D" w14:textId="2B4AEC79" w:rsidR="0076104C" w:rsidRDefault="0076104C">
      <w:pPr>
        <w:pStyle w:val="TOC1"/>
        <w:rPr>
          <w:rFonts w:asciiTheme="minorHAnsi" w:eastAsiaTheme="minorEastAsia" w:hAnsiTheme="minorHAnsi" w:cstheme="minorBidi"/>
          <w:noProof/>
          <w:color w:val="auto"/>
          <w:kern w:val="2"/>
          <w:sz w:val="24"/>
          <w:lang/>
          <w14:ligatures w14:val="standardContextual"/>
        </w:rPr>
      </w:pPr>
      <w:hyperlink w:anchor="_Toc232851416" w:history="1">
        <w:r w:rsidRPr="00526A0F">
          <w:rPr>
            <w:rStyle w:val="Hyperlink"/>
            <w:noProof/>
          </w:rPr>
          <w:t>4</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Test Procedures</w:t>
        </w:r>
        <w:r>
          <w:rPr>
            <w:noProof/>
            <w:webHidden/>
          </w:rPr>
          <w:tab/>
        </w:r>
        <w:r>
          <w:rPr>
            <w:noProof/>
            <w:webHidden/>
          </w:rPr>
          <w:fldChar w:fldCharType="begin"/>
        </w:r>
        <w:r>
          <w:rPr>
            <w:noProof/>
            <w:webHidden/>
          </w:rPr>
          <w:instrText xml:space="preserve"> PAGEREF _Toc232851416 \h </w:instrText>
        </w:r>
        <w:r>
          <w:rPr>
            <w:noProof/>
            <w:webHidden/>
          </w:rPr>
        </w:r>
        <w:r>
          <w:rPr>
            <w:noProof/>
            <w:webHidden/>
          </w:rPr>
          <w:fldChar w:fldCharType="separate"/>
        </w:r>
        <w:r>
          <w:rPr>
            <w:noProof/>
            <w:webHidden/>
          </w:rPr>
          <w:t>18</w:t>
        </w:r>
        <w:r>
          <w:rPr>
            <w:noProof/>
            <w:webHidden/>
          </w:rPr>
          <w:fldChar w:fldCharType="end"/>
        </w:r>
      </w:hyperlink>
    </w:p>
    <w:p w14:paraId="429B0B44" w14:textId="6EFD72F4"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17" w:history="1">
        <w:r w:rsidRPr="00526A0F">
          <w:rPr>
            <w:rStyle w:val="Hyperlink"/>
            <w:noProof/>
          </w:rPr>
          <w:t>4.1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Create Asset Subnumber</w:t>
        </w:r>
        <w:r>
          <w:rPr>
            <w:noProof/>
            <w:webHidden/>
          </w:rPr>
          <w:tab/>
        </w:r>
        <w:r>
          <w:rPr>
            <w:noProof/>
            <w:webHidden/>
          </w:rPr>
          <w:fldChar w:fldCharType="begin"/>
        </w:r>
        <w:r>
          <w:rPr>
            <w:noProof/>
            <w:webHidden/>
          </w:rPr>
          <w:instrText xml:space="preserve"> PAGEREF _Toc232851417 \h </w:instrText>
        </w:r>
        <w:r>
          <w:rPr>
            <w:noProof/>
            <w:webHidden/>
          </w:rPr>
        </w:r>
        <w:r>
          <w:rPr>
            <w:noProof/>
            <w:webHidden/>
          </w:rPr>
          <w:fldChar w:fldCharType="separate"/>
        </w:r>
        <w:r>
          <w:rPr>
            <w:noProof/>
            <w:webHidden/>
          </w:rPr>
          <w:t>18</w:t>
        </w:r>
        <w:r>
          <w:rPr>
            <w:noProof/>
            <w:webHidden/>
          </w:rPr>
          <w:fldChar w:fldCharType="end"/>
        </w:r>
      </w:hyperlink>
    </w:p>
    <w:p w14:paraId="510C10E2" w14:textId="264712C5"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18" w:history="1">
        <w:r w:rsidRPr="00526A0F">
          <w:rPr>
            <w:rStyle w:val="Hyperlink"/>
            <w:noProof/>
          </w:rPr>
          <w:t>4.2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Acquisition</w:t>
        </w:r>
        <w:r>
          <w:rPr>
            <w:noProof/>
            <w:webHidden/>
          </w:rPr>
          <w:tab/>
        </w:r>
        <w:r>
          <w:rPr>
            <w:noProof/>
            <w:webHidden/>
          </w:rPr>
          <w:fldChar w:fldCharType="begin"/>
        </w:r>
        <w:r>
          <w:rPr>
            <w:noProof/>
            <w:webHidden/>
          </w:rPr>
          <w:instrText xml:space="preserve"> PAGEREF _Toc232851418 \h </w:instrText>
        </w:r>
        <w:r>
          <w:rPr>
            <w:noProof/>
            <w:webHidden/>
          </w:rPr>
        </w:r>
        <w:r>
          <w:rPr>
            <w:noProof/>
            <w:webHidden/>
          </w:rPr>
          <w:fldChar w:fldCharType="separate"/>
        </w:r>
        <w:r>
          <w:rPr>
            <w:noProof/>
            <w:webHidden/>
          </w:rPr>
          <w:t>19</w:t>
        </w:r>
        <w:r>
          <w:rPr>
            <w:noProof/>
            <w:webHidden/>
          </w:rPr>
          <w:fldChar w:fldCharType="end"/>
        </w:r>
      </w:hyperlink>
    </w:p>
    <w:p w14:paraId="56F09E7E" w14:textId="373C31C2"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19" w:history="1">
        <w:r w:rsidRPr="00526A0F">
          <w:rPr>
            <w:rStyle w:val="Hyperlink"/>
            <w:noProof/>
          </w:rPr>
          <w:t>4.2.1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Credit Memo - in Year of Invoice</w:t>
        </w:r>
        <w:r>
          <w:rPr>
            <w:noProof/>
            <w:webHidden/>
          </w:rPr>
          <w:tab/>
        </w:r>
        <w:r>
          <w:rPr>
            <w:noProof/>
            <w:webHidden/>
          </w:rPr>
          <w:fldChar w:fldCharType="begin"/>
        </w:r>
        <w:r>
          <w:rPr>
            <w:noProof/>
            <w:webHidden/>
          </w:rPr>
          <w:instrText xml:space="preserve"> PAGEREF _Toc232851419 \h </w:instrText>
        </w:r>
        <w:r>
          <w:rPr>
            <w:noProof/>
            <w:webHidden/>
          </w:rPr>
        </w:r>
        <w:r>
          <w:rPr>
            <w:noProof/>
            <w:webHidden/>
          </w:rPr>
          <w:fldChar w:fldCharType="separate"/>
        </w:r>
        <w:r>
          <w:rPr>
            <w:noProof/>
            <w:webHidden/>
          </w:rPr>
          <w:t>19</w:t>
        </w:r>
        <w:r>
          <w:rPr>
            <w:noProof/>
            <w:webHidden/>
          </w:rPr>
          <w:fldChar w:fldCharType="end"/>
        </w:r>
      </w:hyperlink>
    </w:p>
    <w:p w14:paraId="67FD334B" w14:textId="0C4D3252"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0" w:history="1">
        <w:r w:rsidRPr="00526A0F">
          <w:rPr>
            <w:rStyle w:val="Hyperlink"/>
            <w:noProof/>
          </w:rPr>
          <w:t>4.2.2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Credit Memo After Year of Invoice</w:t>
        </w:r>
        <w:r>
          <w:rPr>
            <w:noProof/>
            <w:webHidden/>
          </w:rPr>
          <w:tab/>
        </w:r>
        <w:r>
          <w:rPr>
            <w:noProof/>
            <w:webHidden/>
          </w:rPr>
          <w:fldChar w:fldCharType="begin"/>
        </w:r>
        <w:r>
          <w:rPr>
            <w:noProof/>
            <w:webHidden/>
          </w:rPr>
          <w:instrText xml:space="preserve"> PAGEREF _Toc232851420 \h </w:instrText>
        </w:r>
        <w:r>
          <w:rPr>
            <w:noProof/>
            <w:webHidden/>
          </w:rPr>
        </w:r>
        <w:r>
          <w:rPr>
            <w:noProof/>
            <w:webHidden/>
          </w:rPr>
          <w:fldChar w:fldCharType="separate"/>
        </w:r>
        <w:r>
          <w:rPr>
            <w:noProof/>
            <w:webHidden/>
          </w:rPr>
          <w:t>19</w:t>
        </w:r>
        <w:r>
          <w:rPr>
            <w:noProof/>
            <w:webHidden/>
          </w:rPr>
          <w:fldChar w:fldCharType="end"/>
        </w:r>
      </w:hyperlink>
    </w:p>
    <w:p w14:paraId="77A5B72F" w14:textId="1F86B320"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21" w:history="1">
        <w:r w:rsidRPr="00526A0F">
          <w:rPr>
            <w:rStyle w:val="Hyperlink"/>
            <w:noProof/>
          </w:rPr>
          <w:t>4.3</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Retirement</w:t>
        </w:r>
        <w:r>
          <w:rPr>
            <w:noProof/>
            <w:webHidden/>
          </w:rPr>
          <w:tab/>
        </w:r>
        <w:r>
          <w:rPr>
            <w:noProof/>
            <w:webHidden/>
          </w:rPr>
          <w:fldChar w:fldCharType="begin"/>
        </w:r>
        <w:r>
          <w:rPr>
            <w:noProof/>
            <w:webHidden/>
          </w:rPr>
          <w:instrText xml:space="preserve"> PAGEREF _Toc232851421 \h </w:instrText>
        </w:r>
        <w:r>
          <w:rPr>
            <w:noProof/>
            <w:webHidden/>
          </w:rPr>
        </w:r>
        <w:r>
          <w:rPr>
            <w:noProof/>
            <w:webHidden/>
          </w:rPr>
          <w:fldChar w:fldCharType="separate"/>
        </w:r>
        <w:r>
          <w:rPr>
            <w:noProof/>
            <w:webHidden/>
          </w:rPr>
          <w:t>20</w:t>
        </w:r>
        <w:r>
          <w:rPr>
            <w:noProof/>
            <w:webHidden/>
          </w:rPr>
          <w:fldChar w:fldCharType="end"/>
        </w:r>
      </w:hyperlink>
    </w:p>
    <w:p w14:paraId="2B717857" w14:textId="4A3AB917"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2" w:history="1">
        <w:r w:rsidRPr="00526A0F">
          <w:rPr>
            <w:rStyle w:val="Hyperlink"/>
            <w:noProof/>
          </w:rPr>
          <w:t>4.3.1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Retirement with Revenue</w:t>
        </w:r>
        <w:r>
          <w:rPr>
            <w:noProof/>
            <w:webHidden/>
          </w:rPr>
          <w:tab/>
        </w:r>
        <w:r>
          <w:rPr>
            <w:noProof/>
            <w:webHidden/>
          </w:rPr>
          <w:fldChar w:fldCharType="begin"/>
        </w:r>
        <w:r>
          <w:rPr>
            <w:noProof/>
            <w:webHidden/>
          </w:rPr>
          <w:instrText xml:space="preserve"> PAGEREF _Toc232851422 \h </w:instrText>
        </w:r>
        <w:r>
          <w:rPr>
            <w:noProof/>
            <w:webHidden/>
          </w:rPr>
        </w:r>
        <w:r>
          <w:rPr>
            <w:noProof/>
            <w:webHidden/>
          </w:rPr>
          <w:fldChar w:fldCharType="separate"/>
        </w:r>
        <w:r>
          <w:rPr>
            <w:noProof/>
            <w:webHidden/>
          </w:rPr>
          <w:t>20</w:t>
        </w:r>
        <w:r>
          <w:rPr>
            <w:noProof/>
            <w:webHidden/>
          </w:rPr>
          <w:fldChar w:fldCharType="end"/>
        </w:r>
      </w:hyperlink>
    </w:p>
    <w:p w14:paraId="3B227B98" w14:textId="04F54CF8"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3" w:history="1">
        <w:r w:rsidRPr="00526A0F">
          <w:rPr>
            <w:rStyle w:val="Hyperlink"/>
            <w:noProof/>
          </w:rPr>
          <w:t>4.3.2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Retirement Without Revenue</w:t>
        </w:r>
        <w:r>
          <w:rPr>
            <w:noProof/>
            <w:webHidden/>
          </w:rPr>
          <w:tab/>
        </w:r>
        <w:r>
          <w:rPr>
            <w:noProof/>
            <w:webHidden/>
          </w:rPr>
          <w:fldChar w:fldCharType="begin"/>
        </w:r>
        <w:r>
          <w:rPr>
            <w:noProof/>
            <w:webHidden/>
          </w:rPr>
          <w:instrText xml:space="preserve"> PAGEREF _Toc232851423 \h </w:instrText>
        </w:r>
        <w:r>
          <w:rPr>
            <w:noProof/>
            <w:webHidden/>
          </w:rPr>
        </w:r>
        <w:r>
          <w:rPr>
            <w:noProof/>
            <w:webHidden/>
          </w:rPr>
          <w:fldChar w:fldCharType="separate"/>
        </w:r>
        <w:r>
          <w:rPr>
            <w:noProof/>
            <w:webHidden/>
          </w:rPr>
          <w:t>21</w:t>
        </w:r>
        <w:r>
          <w:rPr>
            <w:noProof/>
            <w:webHidden/>
          </w:rPr>
          <w:fldChar w:fldCharType="end"/>
        </w:r>
      </w:hyperlink>
    </w:p>
    <w:p w14:paraId="34EC55D4" w14:textId="154F8160"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24" w:history="1">
        <w:r w:rsidRPr="00526A0F">
          <w:rPr>
            <w:rStyle w:val="Hyperlink"/>
            <w:noProof/>
          </w:rPr>
          <w:t>4.4</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Valuation (Transfer and Manual Value Correction)</w:t>
        </w:r>
        <w:r>
          <w:rPr>
            <w:noProof/>
            <w:webHidden/>
          </w:rPr>
          <w:tab/>
        </w:r>
        <w:r>
          <w:rPr>
            <w:noProof/>
            <w:webHidden/>
          </w:rPr>
          <w:fldChar w:fldCharType="begin"/>
        </w:r>
        <w:r>
          <w:rPr>
            <w:noProof/>
            <w:webHidden/>
          </w:rPr>
          <w:instrText xml:space="preserve"> PAGEREF _Toc232851424 \h </w:instrText>
        </w:r>
        <w:r>
          <w:rPr>
            <w:noProof/>
            <w:webHidden/>
          </w:rPr>
        </w:r>
        <w:r>
          <w:rPr>
            <w:noProof/>
            <w:webHidden/>
          </w:rPr>
          <w:fldChar w:fldCharType="separate"/>
        </w:r>
        <w:r>
          <w:rPr>
            <w:noProof/>
            <w:webHidden/>
          </w:rPr>
          <w:t>22</w:t>
        </w:r>
        <w:r>
          <w:rPr>
            <w:noProof/>
            <w:webHidden/>
          </w:rPr>
          <w:fldChar w:fldCharType="end"/>
        </w:r>
      </w:hyperlink>
    </w:p>
    <w:p w14:paraId="69A57729" w14:textId="2A090564"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5" w:history="1">
        <w:r w:rsidRPr="00526A0F">
          <w:rPr>
            <w:rStyle w:val="Hyperlink"/>
            <w:noProof/>
          </w:rPr>
          <w:t>4.4.1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Reverse Journal Entry (Asset Accounting-Specific)</w:t>
        </w:r>
        <w:r>
          <w:rPr>
            <w:noProof/>
            <w:webHidden/>
          </w:rPr>
          <w:tab/>
        </w:r>
        <w:r>
          <w:rPr>
            <w:noProof/>
            <w:webHidden/>
          </w:rPr>
          <w:fldChar w:fldCharType="begin"/>
        </w:r>
        <w:r>
          <w:rPr>
            <w:noProof/>
            <w:webHidden/>
          </w:rPr>
          <w:instrText xml:space="preserve"> PAGEREF _Toc232851425 \h </w:instrText>
        </w:r>
        <w:r>
          <w:rPr>
            <w:noProof/>
            <w:webHidden/>
          </w:rPr>
        </w:r>
        <w:r>
          <w:rPr>
            <w:noProof/>
            <w:webHidden/>
          </w:rPr>
          <w:fldChar w:fldCharType="separate"/>
        </w:r>
        <w:r>
          <w:rPr>
            <w:noProof/>
            <w:webHidden/>
          </w:rPr>
          <w:t>22</w:t>
        </w:r>
        <w:r>
          <w:rPr>
            <w:noProof/>
            <w:webHidden/>
          </w:rPr>
          <w:fldChar w:fldCharType="end"/>
        </w:r>
      </w:hyperlink>
    </w:p>
    <w:p w14:paraId="0BD9553C" w14:textId="75C08795"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6" w:history="1">
        <w:r w:rsidRPr="00526A0F">
          <w:rPr>
            <w:rStyle w:val="Hyperlink"/>
            <w:noProof/>
          </w:rPr>
          <w:t>4.4.2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Transfer Within Company Code</w:t>
        </w:r>
        <w:r>
          <w:rPr>
            <w:noProof/>
            <w:webHidden/>
          </w:rPr>
          <w:tab/>
        </w:r>
        <w:r>
          <w:rPr>
            <w:noProof/>
            <w:webHidden/>
          </w:rPr>
          <w:fldChar w:fldCharType="begin"/>
        </w:r>
        <w:r>
          <w:rPr>
            <w:noProof/>
            <w:webHidden/>
          </w:rPr>
          <w:instrText xml:space="preserve"> PAGEREF _Toc232851426 \h </w:instrText>
        </w:r>
        <w:r>
          <w:rPr>
            <w:noProof/>
            <w:webHidden/>
          </w:rPr>
        </w:r>
        <w:r>
          <w:rPr>
            <w:noProof/>
            <w:webHidden/>
          </w:rPr>
          <w:fldChar w:fldCharType="separate"/>
        </w:r>
        <w:r>
          <w:rPr>
            <w:noProof/>
            <w:webHidden/>
          </w:rPr>
          <w:t>22</w:t>
        </w:r>
        <w:r>
          <w:rPr>
            <w:noProof/>
            <w:webHidden/>
          </w:rPr>
          <w:fldChar w:fldCharType="end"/>
        </w:r>
      </w:hyperlink>
    </w:p>
    <w:p w14:paraId="2BA7A382" w14:textId="03CC4DC5"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7" w:history="1">
        <w:r w:rsidRPr="00526A0F">
          <w:rPr>
            <w:rStyle w:val="Hyperlink"/>
            <w:noProof/>
          </w:rPr>
          <w:t>4.4.3</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Post-Capitalization</w:t>
        </w:r>
        <w:r>
          <w:rPr>
            <w:noProof/>
            <w:webHidden/>
          </w:rPr>
          <w:tab/>
        </w:r>
        <w:r>
          <w:rPr>
            <w:noProof/>
            <w:webHidden/>
          </w:rPr>
          <w:fldChar w:fldCharType="begin"/>
        </w:r>
        <w:r>
          <w:rPr>
            <w:noProof/>
            <w:webHidden/>
          </w:rPr>
          <w:instrText xml:space="preserve"> PAGEREF _Toc232851427 \h </w:instrText>
        </w:r>
        <w:r>
          <w:rPr>
            <w:noProof/>
            <w:webHidden/>
          </w:rPr>
        </w:r>
        <w:r>
          <w:rPr>
            <w:noProof/>
            <w:webHidden/>
          </w:rPr>
          <w:fldChar w:fldCharType="separate"/>
        </w:r>
        <w:r>
          <w:rPr>
            <w:noProof/>
            <w:webHidden/>
          </w:rPr>
          <w:t>23</w:t>
        </w:r>
        <w:r>
          <w:rPr>
            <w:noProof/>
            <w:webHidden/>
          </w:rPr>
          <w:fldChar w:fldCharType="end"/>
        </w:r>
      </w:hyperlink>
    </w:p>
    <w:p w14:paraId="59387B5B" w14:textId="7F2E37E9"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8" w:history="1">
        <w:r w:rsidRPr="00526A0F">
          <w:rPr>
            <w:rStyle w:val="Hyperlink"/>
            <w:noProof/>
          </w:rPr>
          <w:t>4.4.4</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Write-Up</w:t>
        </w:r>
        <w:r>
          <w:rPr>
            <w:noProof/>
            <w:webHidden/>
          </w:rPr>
          <w:tab/>
        </w:r>
        <w:r>
          <w:rPr>
            <w:noProof/>
            <w:webHidden/>
          </w:rPr>
          <w:fldChar w:fldCharType="begin"/>
        </w:r>
        <w:r>
          <w:rPr>
            <w:noProof/>
            <w:webHidden/>
          </w:rPr>
          <w:instrText xml:space="preserve"> PAGEREF _Toc232851428 \h </w:instrText>
        </w:r>
        <w:r>
          <w:rPr>
            <w:noProof/>
            <w:webHidden/>
          </w:rPr>
        </w:r>
        <w:r>
          <w:rPr>
            <w:noProof/>
            <w:webHidden/>
          </w:rPr>
          <w:fldChar w:fldCharType="separate"/>
        </w:r>
        <w:r>
          <w:rPr>
            <w:noProof/>
            <w:webHidden/>
          </w:rPr>
          <w:t>24</w:t>
        </w:r>
        <w:r>
          <w:rPr>
            <w:noProof/>
            <w:webHidden/>
          </w:rPr>
          <w:fldChar w:fldCharType="end"/>
        </w:r>
      </w:hyperlink>
    </w:p>
    <w:p w14:paraId="66E136AF" w14:textId="1821EB04"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29" w:history="1">
        <w:r w:rsidRPr="00526A0F">
          <w:rPr>
            <w:rStyle w:val="Hyperlink"/>
            <w:noProof/>
          </w:rPr>
          <w:t>4.4.5</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Post Depreciation Manually - Unplanned and Planned</w:t>
        </w:r>
        <w:r>
          <w:rPr>
            <w:noProof/>
            <w:webHidden/>
          </w:rPr>
          <w:tab/>
        </w:r>
        <w:r>
          <w:rPr>
            <w:noProof/>
            <w:webHidden/>
          </w:rPr>
          <w:fldChar w:fldCharType="begin"/>
        </w:r>
        <w:r>
          <w:rPr>
            <w:noProof/>
            <w:webHidden/>
          </w:rPr>
          <w:instrText xml:space="preserve"> PAGEREF _Toc232851429 \h </w:instrText>
        </w:r>
        <w:r>
          <w:rPr>
            <w:noProof/>
            <w:webHidden/>
          </w:rPr>
        </w:r>
        <w:r>
          <w:rPr>
            <w:noProof/>
            <w:webHidden/>
          </w:rPr>
          <w:fldChar w:fldCharType="separate"/>
        </w:r>
        <w:r>
          <w:rPr>
            <w:noProof/>
            <w:webHidden/>
          </w:rPr>
          <w:t>24</w:t>
        </w:r>
        <w:r>
          <w:rPr>
            <w:noProof/>
            <w:webHidden/>
          </w:rPr>
          <w:fldChar w:fldCharType="end"/>
        </w:r>
      </w:hyperlink>
    </w:p>
    <w:p w14:paraId="68FBD59A" w14:textId="3DE5D32C"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30" w:history="1">
        <w:r w:rsidRPr="00526A0F">
          <w:rPr>
            <w:rStyle w:val="Hyperlink"/>
            <w:noProof/>
          </w:rPr>
          <w:t>4.4.6</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Recalculating Values</w:t>
        </w:r>
        <w:r>
          <w:rPr>
            <w:noProof/>
            <w:webHidden/>
          </w:rPr>
          <w:tab/>
        </w:r>
        <w:r>
          <w:rPr>
            <w:noProof/>
            <w:webHidden/>
          </w:rPr>
          <w:fldChar w:fldCharType="begin"/>
        </w:r>
        <w:r>
          <w:rPr>
            <w:noProof/>
            <w:webHidden/>
          </w:rPr>
          <w:instrText xml:space="preserve"> PAGEREF _Toc232851430 \h </w:instrText>
        </w:r>
        <w:r>
          <w:rPr>
            <w:noProof/>
            <w:webHidden/>
          </w:rPr>
        </w:r>
        <w:r>
          <w:rPr>
            <w:noProof/>
            <w:webHidden/>
          </w:rPr>
          <w:fldChar w:fldCharType="separate"/>
        </w:r>
        <w:r>
          <w:rPr>
            <w:noProof/>
            <w:webHidden/>
          </w:rPr>
          <w:t>25</w:t>
        </w:r>
        <w:r>
          <w:rPr>
            <w:noProof/>
            <w:webHidden/>
          </w:rPr>
          <w:fldChar w:fldCharType="end"/>
        </w:r>
      </w:hyperlink>
    </w:p>
    <w:p w14:paraId="203E62B8" w14:textId="060E55E8" w:rsidR="0076104C" w:rsidRDefault="0076104C">
      <w:pPr>
        <w:pStyle w:val="TOC2"/>
        <w:rPr>
          <w:rFonts w:asciiTheme="minorHAnsi" w:eastAsiaTheme="minorEastAsia" w:hAnsiTheme="minorHAnsi" w:cstheme="minorBidi"/>
          <w:noProof/>
          <w:color w:val="auto"/>
          <w:kern w:val="2"/>
          <w:sz w:val="24"/>
          <w:lang/>
          <w14:ligatures w14:val="standardContextual"/>
        </w:rPr>
      </w:pPr>
      <w:hyperlink w:anchor="_Toc232851431" w:history="1">
        <w:r w:rsidRPr="00526A0F">
          <w:rPr>
            <w:rStyle w:val="Hyperlink"/>
            <w:noProof/>
          </w:rPr>
          <w:t>4.5</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Closings</w:t>
        </w:r>
        <w:r>
          <w:rPr>
            <w:noProof/>
            <w:webHidden/>
          </w:rPr>
          <w:tab/>
        </w:r>
        <w:r>
          <w:rPr>
            <w:noProof/>
            <w:webHidden/>
          </w:rPr>
          <w:fldChar w:fldCharType="begin"/>
        </w:r>
        <w:r>
          <w:rPr>
            <w:noProof/>
            <w:webHidden/>
          </w:rPr>
          <w:instrText xml:space="preserve"> PAGEREF _Toc232851431 \h </w:instrText>
        </w:r>
        <w:r>
          <w:rPr>
            <w:noProof/>
            <w:webHidden/>
          </w:rPr>
        </w:r>
        <w:r>
          <w:rPr>
            <w:noProof/>
            <w:webHidden/>
          </w:rPr>
          <w:fldChar w:fldCharType="separate"/>
        </w:r>
        <w:r>
          <w:rPr>
            <w:noProof/>
            <w:webHidden/>
          </w:rPr>
          <w:t>26</w:t>
        </w:r>
        <w:r>
          <w:rPr>
            <w:noProof/>
            <w:webHidden/>
          </w:rPr>
          <w:fldChar w:fldCharType="end"/>
        </w:r>
      </w:hyperlink>
    </w:p>
    <w:p w14:paraId="145DE44B" w14:textId="499DAA6E"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32" w:history="1">
        <w:r w:rsidRPr="00526A0F">
          <w:rPr>
            <w:rStyle w:val="Hyperlink"/>
            <w:noProof/>
          </w:rPr>
          <w:t>4.5.1</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Manage Depreciation Run</w:t>
        </w:r>
        <w:r>
          <w:rPr>
            <w:noProof/>
            <w:webHidden/>
          </w:rPr>
          <w:tab/>
        </w:r>
        <w:r>
          <w:rPr>
            <w:noProof/>
            <w:webHidden/>
          </w:rPr>
          <w:fldChar w:fldCharType="begin"/>
        </w:r>
        <w:r>
          <w:rPr>
            <w:noProof/>
            <w:webHidden/>
          </w:rPr>
          <w:instrText xml:space="preserve"> PAGEREF _Toc232851432 \h </w:instrText>
        </w:r>
        <w:r>
          <w:rPr>
            <w:noProof/>
            <w:webHidden/>
          </w:rPr>
        </w:r>
        <w:r>
          <w:rPr>
            <w:noProof/>
            <w:webHidden/>
          </w:rPr>
          <w:fldChar w:fldCharType="separate"/>
        </w:r>
        <w:r>
          <w:rPr>
            <w:noProof/>
            <w:webHidden/>
          </w:rPr>
          <w:t>26</w:t>
        </w:r>
        <w:r>
          <w:rPr>
            <w:noProof/>
            <w:webHidden/>
          </w:rPr>
          <w:fldChar w:fldCharType="end"/>
        </w:r>
      </w:hyperlink>
    </w:p>
    <w:p w14:paraId="710BD49B" w14:textId="5A50530A" w:rsidR="0076104C" w:rsidRDefault="0076104C">
      <w:pPr>
        <w:pStyle w:val="TOC3"/>
        <w:rPr>
          <w:rFonts w:asciiTheme="minorHAnsi" w:eastAsiaTheme="minorEastAsia" w:hAnsiTheme="minorHAnsi" w:cstheme="minorBidi"/>
          <w:noProof/>
          <w:color w:val="auto"/>
          <w:kern w:val="2"/>
          <w:sz w:val="24"/>
          <w:lang/>
          <w14:ligatures w14:val="standardContextual"/>
        </w:rPr>
      </w:pPr>
      <w:hyperlink w:anchor="_Toc232851433" w:history="1">
        <w:r w:rsidRPr="00526A0F">
          <w:rPr>
            <w:rStyle w:val="Hyperlink"/>
            <w:noProof/>
          </w:rPr>
          <w:t>4.5.2</w:t>
        </w:r>
        <w:r>
          <w:rPr>
            <w:rFonts w:asciiTheme="minorHAnsi" w:eastAsiaTheme="minorEastAsia" w:hAnsiTheme="minorHAnsi" w:cstheme="minorBidi"/>
            <w:noProof/>
            <w:color w:val="auto"/>
            <w:kern w:val="2"/>
            <w:sz w:val="24"/>
            <w:lang/>
            <w14:ligatures w14:val="standardContextual"/>
          </w:rPr>
          <w:tab/>
        </w:r>
        <w:r w:rsidRPr="00526A0F">
          <w:rPr>
            <w:rStyle w:val="Hyperlink"/>
            <w:noProof/>
          </w:rPr>
          <w:t>Depreciation Lists - Year End Closing</w:t>
        </w:r>
        <w:r>
          <w:rPr>
            <w:noProof/>
            <w:webHidden/>
          </w:rPr>
          <w:tab/>
        </w:r>
        <w:r>
          <w:rPr>
            <w:noProof/>
            <w:webHidden/>
          </w:rPr>
          <w:fldChar w:fldCharType="begin"/>
        </w:r>
        <w:r>
          <w:rPr>
            <w:noProof/>
            <w:webHidden/>
          </w:rPr>
          <w:instrText xml:space="preserve"> PAGEREF _Toc232851433 \h </w:instrText>
        </w:r>
        <w:r>
          <w:rPr>
            <w:noProof/>
            <w:webHidden/>
          </w:rPr>
        </w:r>
        <w:r>
          <w:rPr>
            <w:noProof/>
            <w:webHidden/>
          </w:rPr>
          <w:fldChar w:fldCharType="separate"/>
        </w:r>
        <w:r>
          <w:rPr>
            <w:noProof/>
            <w:webHidden/>
          </w:rPr>
          <w:t>26</w:t>
        </w:r>
        <w:r>
          <w:rPr>
            <w:noProof/>
            <w:webHidden/>
          </w:rPr>
          <w:fldChar w:fldCharType="end"/>
        </w:r>
      </w:hyperlink>
    </w:p>
    <w:p w14:paraId="4B16896F" w14:textId="6DE82376" w:rsidR="0076104C" w:rsidRPr="00FE477D" w:rsidRDefault="0076104C" w:rsidP="00CF6034">
      <w:r>
        <w:fldChar w:fldCharType="end"/>
      </w:r>
    </w:p>
    <w:p w14:paraId="3AA350D3" w14:textId="77777777" w:rsidR="0076104C" w:rsidRDefault="0076104C" w:rsidP="00CF6034"/>
    <w:bookmarkEnd w:id="1"/>
    <w:p w14:paraId="26607EE7" w14:textId="77777777" w:rsidR="0076104C" w:rsidRDefault="0076104C"/>
    <w:p w14:paraId="7CE9C154" w14:textId="77777777" w:rsidR="003C1B5E" w:rsidRDefault="0008636E">
      <w:pPr>
        <w:pStyle w:val="Heading1"/>
      </w:pPr>
      <w:bookmarkStart w:id="3" w:name="_Toc232851399"/>
      <w:r>
        <w:lastRenderedPageBreak/>
        <w:t>Purpose</w:t>
      </w:r>
      <w:bookmarkEnd w:id="0"/>
      <w:bookmarkEnd w:id="3"/>
    </w:p>
    <w:p w14:paraId="2EAAA290" w14:textId="77777777" w:rsidR="003C1B5E" w:rsidRDefault="0008636E">
      <w:pPr>
        <w:pStyle w:val="sectiontitle"/>
      </w:pPr>
      <w:r>
        <w:t>Overview</w:t>
      </w:r>
    </w:p>
    <w:p w14:paraId="632B2947" w14:textId="77777777" w:rsidR="003C1B5E" w:rsidRDefault="0008636E">
      <w:r>
        <w:t>Asset accounting is a subsidiary ledger of the general ledger and is used to manage and document fixed asset transactions in detail. In general ledger accounting, you can update depreciation and change asset balance sheet values in asset accounting. You can also make various account assignments to cost accounting for these transactions. Because of the integration in SAP S/4HANA Cloud Public Edition, Asset Accounting (FI-AA) transfers data directly to and from other components of SAP S/4HANA Cloud Public Edi</w:t>
      </w:r>
      <w:r>
        <w:t>tion such as Financial Accounting (FI) components.</w:t>
      </w:r>
    </w:p>
    <w:p w14:paraId="09DB8720" w14:textId="77777777" w:rsidR="003C1B5E" w:rsidRDefault="0008636E">
      <w:r>
        <w:t>Ledger-specific transactions and reports support analysis of depreciation and asset balance to fulfill different accounting principle, such as Asset Revaluation, Depreciation Reporting, Manage Depreciation Runs, Asset Balance, and Asset Total Depreciation.</w:t>
      </w:r>
    </w:p>
    <w:p w14:paraId="45DB938B" w14:textId="77777777" w:rsidR="003C1B5E" w:rsidRDefault="0008636E">
      <w:r>
        <w:t>This scope item is for US GAAP.</w:t>
      </w:r>
    </w:p>
    <w:tbl>
      <w:tblPr>
        <w:tblStyle w:val="SAPNote"/>
        <w:tblW w:w="4975" w:type="pct"/>
        <w:tblLook w:val="0600" w:firstRow="0" w:lastRow="0" w:firstColumn="0" w:lastColumn="0" w:noHBand="1" w:noVBand="1"/>
      </w:tblPr>
      <w:tblGrid>
        <w:gridCol w:w="14195"/>
      </w:tblGrid>
      <w:tr w:rsidR="003C1B5E" w14:paraId="4EF95162" w14:textId="77777777" w:rsidTr="0076104C">
        <w:tc>
          <w:tcPr>
            <w:tcW w:w="0" w:type="auto"/>
          </w:tcPr>
          <w:p w14:paraId="13B808D3" w14:textId="77777777" w:rsidR="003C1B5E" w:rsidRDefault="0008636E">
            <w:r>
              <w:rPr>
                <w:rStyle w:val="bold"/>
              </w:rPr>
              <w:t xml:space="preserve">Note </w:t>
            </w:r>
            <w:r>
              <w:t xml:space="preserve">When you perform a </w:t>
            </w:r>
            <w:r>
              <w:t>ledger switch, USGP is assigned to ledger 0L and the local ledger is assigned to ledger 3L. Index-based revaluation may apply because it's based on the local ledger (not USGP). Revaluation of the local ledger is determined in the valuation view based on local accounting laws.</w:t>
            </w:r>
          </w:p>
          <w:p w14:paraId="16374B84" w14:textId="77777777" w:rsidR="003C1B5E" w:rsidRDefault="0008636E">
            <w:r>
              <w:t>As an example, the following tables show this using Germany. The same logic applies for all countries/regions using your own local ledger:</w:t>
            </w:r>
          </w:p>
          <w:p w14:paraId="6258B7A8" w14:textId="77777777" w:rsidR="003C1B5E" w:rsidRDefault="0008636E">
            <w:pPr>
              <w:pStyle w:val="tabletitle"/>
            </w:pPr>
            <w:r>
              <w:rPr>
                <w:rStyle w:val="bold"/>
              </w:rPr>
              <w:t>Table 1: Example: SAP Best Practices Solution for DE with USGP</w:t>
            </w:r>
          </w:p>
          <w:tbl>
            <w:tblPr>
              <w:tblW w:w="0" w:type="auto"/>
              <w:tblCellMar>
                <w:left w:w="10" w:type="dxa"/>
                <w:right w:w="10" w:type="dxa"/>
              </w:tblCellMar>
              <w:tblLook w:val="04A0" w:firstRow="1" w:lastRow="0" w:firstColumn="1" w:lastColumn="0" w:noHBand="0" w:noVBand="1"/>
            </w:tblPr>
            <w:tblGrid>
              <w:gridCol w:w="759"/>
              <w:gridCol w:w="2159"/>
              <w:gridCol w:w="1544"/>
            </w:tblGrid>
            <w:tr w:rsidR="003C1B5E" w14:paraId="7D47AF4F" w14:textId="77777777" w:rsidTr="0076104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A846C" w14:textId="77777777" w:rsidR="003C1B5E" w:rsidRDefault="0008636E">
                  <w:pPr>
                    <w:pStyle w:val="boldparagraph"/>
                  </w:pPr>
                  <w:r>
                    <w:t>Ledger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6D549" w14:textId="77777777" w:rsidR="003C1B5E" w:rsidRDefault="0008636E">
                  <w:pPr>
                    <w:pStyle w:val="boldparagraph"/>
                  </w:pPr>
                  <w:r>
                    <w:t>Accounting Principle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1383F" w14:textId="77777777" w:rsidR="003C1B5E" w:rsidRDefault="0008636E">
                  <w:pPr>
                    <w:pStyle w:val="boldparagraph"/>
                  </w:pPr>
                  <w:r>
                    <w:t>Revaluation</w:t>
                  </w:r>
                </w:p>
              </w:tc>
            </w:tr>
            <w:tr w:rsidR="003C1B5E" w14:paraId="14A3287A"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D7584" w14:textId="77777777" w:rsidR="003C1B5E" w:rsidRDefault="0008636E">
                  <w:r>
                    <w:t>0L</w:t>
                  </w:r>
                </w:p>
              </w:tc>
              <w:tc>
                <w:tcPr>
                  <w:tcW w:w="0" w:type="auto"/>
                  <w:tcBorders>
                    <w:bottom w:val="single" w:sz="2" w:space="0" w:color="000000"/>
                    <w:right w:val="single" w:sz="2" w:space="0" w:color="000000"/>
                  </w:tcBorders>
                  <w:tcMar>
                    <w:top w:w="29" w:type="dxa"/>
                    <w:left w:w="29" w:type="dxa"/>
                    <w:bottom w:w="29" w:type="dxa"/>
                    <w:right w:w="29" w:type="dxa"/>
                  </w:tcMar>
                </w:tcPr>
                <w:p w14:paraId="7F3220B1" w14:textId="77777777" w:rsidR="003C1B5E" w:rsidRDefault="0008636E">
                  <w:r>
                    <w:t>DEAP</w:t>
                  </w:r>
                </w:p>
              </w:tc>
              <w:tc>
                <w:tcPr>
                  <w:tcW w:w="0" w:type="auto"/>
                  <w:tcBorders>
                    <w:bottom w:val="single" w:sz="2" w:space="0" w:color="000000"/>
                    <w:right w:val="single" w:sz="2" w:space="0" w:color="000000"/>
                  </w:tcBorders>
                  <w:tcMar>
                    <w:top w:w="29" w:type="dxa"/>
                    <w:left w:w="29" w:type="dxa"/>
                    <w:bottom w:w="29" w:type="dxa"/>
                    <w:right w:w="29" w:type="dxa"/>
                  </w:tcMar>
                </w:tcPr>
                <w:p w14:paraId="411D1B0A" w14:textId="77777777" w:rsidR="003C1B5E" w:rsidRDefault="0008636E">
                  <w:r>
                    <w:t>Revaluation allowed</w:t>
                  </w:r>
                </w:p>
              </w:tc>
            </w:tr>
            <w:tr w:rsidR="003C1B5E" w14:paraId="4271087C"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47BA1" w14:textId="77777777" w:rsidR="003C1B5E" w:rsidRDefault="0008636E">
                  <w:r>
                    <w:t>3L</w:t>
                  </w:r>
                </w:p>
              </w:tc>
              <w:tc>
                <w:tcPr>
                  <w:tcW w:w="0" w:type="auto"/>
                  <w:tcBorders>
                    <w:bottom w:val="single" w:sz="2" w:space="0" w:color="000000"/>
                    <w:right w:val="single" w:sz="2" w:space="0" w:color="000000"/>
                  </w:tcBorders>
                  <w:tcMar>
                    <w:top w:w="29" w:type="dxa"/>
                    <w:left w:w="29" w:type="dxa"/>
                    <w:bottom w:w="29" w:type="dxa"/>
                    <w:right w:w="29" w:type="dxa"/>
                  </w:tcMar>
                </w:tcPr>
                <w:p w14:paraId="0E17A8E2" w14:textId="77777777" w:rsidR="003C1B5E" w:rsidRDefault="0008636E">
                  <w:r>
                    <w:t>USGP</w:t>
                  </w:r>
                </w:p>
              </w:tc>
              <w:tc>
                <w:tcPr>
                  <w:tcW w:w="0" w:type="auto"/>
                  <w:tcBorders>
                    <w:bottom w:val="single" w:sz="2" w:space="0" w:color="000000"/>
                    <w:right w:val="single" w:sz="2" w:space="0" w:color="000000"/>
                  </w:tcBorders>
                  <w:tcMar>
                    <w:top w:w="29" w:type="dxa"/>
                    <w:left w:w="29" w:type="dxa"/>
                    <w:bottom w:w="29" w:type="dxa"/>
                    <w:right w:w="29" w:type="dxa"/>
                  </w:tcMar>
                </w:tcPr>
                <w:p w14:paraId="3CB68DF7" w14:textId="77777777" w:rsidR="003C1B5E" w:rsidRDefault="0008636E">
                  <w:r>
                    <w:t>No revaluation</w:t>
                  </w:r>
                </w:p>
              </w:tc>
            </w:tr>
          </w:tbl>
          <w:p w14:paraId="055F4907" w14:textId="77777777" w:rsidR="003C1B5E" w:rsidRDefault="003C1B5E"/>
          <w:p w14:paraId="33814C10" w14:textId="77777777" w:rsidR="003C1B5E" w:rsidRDefault="0008636E">
            <w:pPr>
              <w:pStyle w:val="tabletitle"/>
            </w:pPr>
            <w:r>
              <w:rPr>
                <w:rStyle w:val="bold"/>
              </w:rPr>
              <w:t>Table 2: Example: Ledger Switch Solution for DE</w:t>
            </w:r>
          </w:p>
          <w:tbl>
            <w:tblPr>
              <w:tblW w:w="0" w:type="auto"/>
              <w:tblCellMar>
                <w:left w:w="10" w:type="dxa"/>
                <w:right w:w="10" w:type="dxa"/>
              </w:tblCellMar>
              <w:tblLook w:val="04A0" w:firstRow="1" w:lastRow="0" w:firstColumn="1" w:lastColumn="0" w:noHBand="0" w:noVBand="1"/>
            </w:tblPr>
            <w:tblGrid>
              <w:gridCol w:w="759"/>
              <w:gridCol w:w="2159"/>
              <w:gridCol w:w="1544"/>
            </w:tblGrid>
            <w:tr w:rsidR="003C1B5E" w14:paraId="39D1D678" w14:textId="77777777" w:rsidTr="0076104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FD656" w14:textId="77777777" w:rsidR="003C1B5E" w:rsidRDefault="0008636E">
                  <w:pPr>
                    <w:pStyle w:val="boldparagraph"/>
                  </w:pPr>
                  <w:r>
                    <w:t>Ledger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E5086" w14:textId="77777777" w:rsidR="003C1B5E" w:rsidRDefault="0008636E">
                  <w:pPr>
                    <w:pStyle w:val="boldparagraph"/>
                  </w:pPr>
                  <w:r>
                    <w:t>Accounting Principle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3EFC3" w14:textId="77777777" w:rsidR="003C1B5E" w:rsidRDefault="0008636E">
                  <w:pPr>
                    <w:pStyle w:val="boldparagraph"/>
                  </w:pPr>
                  <w:r>
                    <w:t>Revaluation</w:t>
                  </w:r>
                </w:p>
              </w:tc>
            </w:tr>
            <w:tr w:rsidR="003C1B5E" w14:paraId="634F0BD9"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D9023" w14:textId="77777777" w:rsidR="003C1B5E" w:rsidRDefault="0008636E">
                  <w:r>
                    <w:t>0L</w:t>
                  </w:r>
                </w:p>
              </w:tc>
              <w:tc>
                <w:tcPr>
                  <w:tcW w:w="0" w:type="auto"/>
                  <w:tcBorders>
                    <w:bottom w:val="single" w:sz="2" w:space="0" w:color="000000"/>
                    <w:right w:val="single" w:sz="2" w:space="0" w:color="000000"/>
                  </w:tcBorders>
                  <w:tcMar>
                    <w:top w:w="29" w:type="dxa"/>
                    <w:left w:w="29" w:type="dxa"/>
                    <w:bottom w:w="29" w:type="dxa"/>
                    <w:right w:w="29" w:type="dxa"/>
                  </w:tcMar>
                </w:tcPr>
                <w:p w14:paraId="032F60B1" w14:textId="77777777" w:rsidR="003C1B5E" w:rsidRDefault="0008636E">
                  <w:r>
                    <w:t>USGP</w:t>
                  </w:r>
                </w:p>
              </w:tc>
              <w:tc>
                <w:tcPr>
                  <w:tcW w:w="0" w:type="auto"/>
                  <w:tcBorders>
                    <w:bottom w:val="single" w:sz="2" w:space="0" w:color="000000"/>
                    <w:right w:val="single" w:sz="2" w:space="0" w:color="000000"/>
                  </w:tcBorders>
                  <w:tcMar>
                    <w:top w:w="29" w:type="dxa"/>
                    <w:left w:w="29" w:type="dxa"/>
                    <w:bottom w:w="29" w:type="dxa"/>
                    <w:right w:w="29" w:type="dxa"/>
                  </w:tcMar>
                </w:tcPr>
                <w:p w14:paraId="4B9D0ED6" w14:textId="77777777" w:rsidR="003C1B5E" w:rsidRDefault="0008636E">
                  <w:r>
                    <w:t>No revaluation</w:t>
                  </w:r>
                </w:p>
              </w:tc>
            </w:tr>
            <w:tr w:rsidR="003C1B5E" w14:paraId="732EFC24"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66815" w14:textId="77777777" w:rsidR="003C1B5E" w:rsidRDefault="0008636E">
                  <w:r>
                    <w:t>3L</w:t>
                  </w:r>
                </w:p>
              </w:tc>
              <w:tc>
                <w:tcPr>
                  <w:tcW w:w="0" w:type="auto"/>
                  <w:tcBorders>
                    <w:bottom w:val="single" w:sz="2" w:space="0" w:color="000000"/>
                    <w:right w:val="single" w:sz="2" w:space="0" w:color="000000"/>
                  </w:tcBorders>
                  <w:tcMar>
                    <w:top w:w="29" w:type="dxa"/>
                    <w:left w:w="29" w:type="dxa"/>
                    <w:bottom w:w="29" w:type="dxa"/>
                    <w:right w:w="29" w:type="dxa"/>
                  </w:tcMar>
                </w:tcPr>
                <w:p w14:paraId="4153EF2E" w14:textId="77777777" w:rsidR="003C1B5E" w:rsidRDefault="0008636E">
                  <w:r>
                    <w:t>DEAP</w:t>
                  </w:r>
                </w:p>
              </w:tc>
              <w:tc>
                <w:tcPr>
                  <w:tcW w:w="0" w:type="auto"/>
                  <w:tcBorders>
                    <w:bottom w:val="single" w:sz="2" w:space="0" w:color="000000"/>
                    <w:right w:val="single" w:sz="2" w:space="0" w:color="000000"/>
                  </w:tcBorders>
                  <w:tcMar>
                    <w:top w:w="29" w:type="dxa"/>
                    <w:left w:w="29" w:type="dxa"/>
                    <w:bottom w:w="29" w:type="dxa"/>
                    <w:right w:w="29" w:type="dxa"/>
                  </w:tcMar>
                </w:tcPr>
                <w:p w14:paraId="4C0B93B9" w14:textId="77777777" w:rsidR="003C1B5E" w:rsidRDefault="0008636E">
                  <w:r>
                    <w:t>Revaluation allowed</w:t>
                  </w:r>
                </w:p>
              </w:tc>
            </w:tr>
          </w:tbl>
          <w:p w14:paraId="6C8BEC68" w14:textId="77777777" w:rsidR="0008636E" w:rsidRDefault="0008636E"/>
        </w:tc>
      </w:tr>
    </w:tbl>
    <w:p w14:paraId="4DB40354" w14:textId="77777777" w:rsidR="003C1B5E" w:rsidRDefault="0008636E">
      <w:r>
        <w:t xml:space="preserve">This document provides a detailed </w:t>
      </w:r>
      <w:r>
        <w:t>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DF0887B" w14:textId="77777777" w:rsidR="003C1B5E" w:rsidRDefault="003C1B5E"/>
    <w:tbl>
      <w:tblPr>
        <w:tblStyle w:val="SAPNote"/>
        <w:tblW w:w="4975" w:type="pct"/>
        <w:tblLook w:val="0600" w:firstRow="0" w:lastRow="0" w:firstColumn="0" w:lastColumn="0" w:noHBand="1" w:noVBand="1"/>
      </w:tblPr>
      <w:tblGrid>
        <w:gridCol w:w="14195"/>
      </w:tblGrid>
      <w:tr w:rsidR="003C1B5E" w14:paraId="15A236B0" w14:textId="77777777" w:rsidTr="0076104C">
        <w:tc>
          <w:tcPr>
            <w:tcW w:w="0" w:type="auto"/>
          </w:tcPr>
          <w:p w14:paraId="5FB09DCA" w14:textId="77777777" w:rsidR="003C1B5E" w:rsidRDefault="0008636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B18AB6C" w14:textId="77777777" w:rsidR="003C1B5E" w:rsidRDefault="0008636E">
      <w:pPr>
        <w:pStyle w:val="Heading1"/>
      </w:pPr>
      <w:bookmarkStart w:id="4" w:name="unique_2"/>
      <w:bookmarkStart w:id="5" w:name="_Toc232851400"/>
      <w:r>
        <w:lastRenderedPageBreak/>
        <w:t>Prerequisites</w:t>
      </w:r>
      <w:bookmarkEnd w:id="4"/>
      <w:bookmarkEnd w:id="5"/>
    </w:p>
    <w:p w14:paraId="4C750B86" w14:textId="77777777" w:rsidR="003C1B5E" w:rsidRDefault="0008636E">
      <w:r>
        <w:t>This section summarizes all the prerequisites for conducting the test in terms of systems, users, master data, organizational data, other test data and business conditions.</w:t>
      </w:r>
    </w:p>
    <w:p w14:paraId="414803D9" w14:textId="77777777" w:rsidR="003C1B5E" w:rsidRDefault="0008636E">
      <w:pPr>
        <w:pStyle w:val="Heading2"/>
      </w:pPr>
      <w:bookmarkStart w:id="6" w:name="unique_3"/>
      <w:bookmarkStart w:id="7" w:name="_Toc23285140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C1B5E" w:rsidRPr="0076104C" w14:paraId="259923A0"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02C87274" w14:textId="77777777" w:rsidR="003C1B5E" w:rsidRPr="0076104C" w:rsidRDefault="0008636E">
            <w:pPr>
              <w:pStyle w:val="boldparagraph"/>
              <w:rPr>
                <w:sz w:val="16"/>
              </w:rPr>
            </w:pPr>
            <w:r w:rsidRPr="0076104C">
              <w:rPr>
                <w:sz w:val="16"/>
              </w:rPr>
              <w:t>System</w:t>
            </w:r>
          </w:p>
        </w:tc>
        <w:tc>
          <w:tcPr>
            <w:tcW w:w="0" w:type="auto"/>
          </w:tcPr>
          <w:p w14:paraId="5EDB7EB7" w14:textId="77777777" w:rsidR="003C1B5E" w:rsidRPr="0076104C" w:rsidRDefault="0008636E">
            <w:pPr>
              <w:pStyle w:val="boldparagraph"/>
              <w:rPr>
                <w:sz w:val="16"/>
              </w:rPr>
            </w:pPr>
            <w:r w:rsidRPr="0076104C">
              <w:rPr>
                <w:sz w:val="16"/>
              </w:rPr>
              <w:t>Details</w:t>
            </w:r>
          </w:p>
        </w:tc>
      </w:tr>
      <w:tr w:rsidR="003C1B5E" w:rsidRPr="0076104C" w14:paraId="6386F4C5" w14:textId="77777777" w:rsidTr="0076104C">
        <w:tc>
          <w:tcPr>
            <w:tcW w:w="0" w:type="auto"/>
          </w:tcPr>
          <w:p w14:paraId="7EF8863D" w14:textId="77777777" w:rsidR="003C1B5E" w:rsidRPr="0076104C" w:rsidRDefault="0008636E">
            <w:pPr>
              <w:rPr>
                <w:sz w:val="16"/>
              </w:rPr>
            </w:pPr>
            <w:r w:rsidRPr="0076104C">
              <w:rPr>
                <w:sz w:val="16"/>
              </w:rPr>
              <w:t>System</w:t>
            </w:r>
          </w:p>
        </w:tc>
        <w:tc>
          <w:tcPr>
            <w:tcW w:w="0" w:type="auto"/>
          </w:tcPr>
          <w:p w14:paraId="1F42DF8D" w14:textId="77777777" w:rsidR="003C1B5E" w:rsidRPr="0076104C" w:rsidRDefault="0008636E">
            <w:pPr>
              <w:rPr>
                <w:sz w:val="16"/>
              </w:rPr>
            </w:pPr>
            <w:r w:rsidRPr="0076104C">
              <w:rPr>
                <w:sz w:val="16"/>
              </w:rPr>
              <w:t>Accessible via SAP Fiori launchpad. Your system administrator provides you with the URL to access the various apps assigned to your role.</w:t>
            </w:r>
          </w:p>
        </w:tc>
      </w:tr>
    </w:tbl>
    <w:p w14:paraId="4B690D85" w14:textId="77777777" w:rsidR="003C1B5E" w:rsidRDefault="0008636E">
      <w:pPr>
        <w:pStyle w:val="Heading2"/>
      </w:pPr>
      <w:bookmarkStart w:id="8" w:name="unique_4"/>
      <w:bookmarkStart w:id="9" w:name="_Toc232851402"/>
      <w:r>
        <w:t>Roles</w:t>
      </w:r>
      <w:bookmarkEnd w:id="8"/>
      <w:bookmarkEnd w:id="9"/>
    </w:p>
    <w:p w14:paraId="23A6C64F" w14:textId="77777777" w:rsidR="0076104C" w:rsidRDefault="0008636E">
      <w:r>
        <w:t xml:space="preserve">Create business roles using the following business role </w:t>
      </w:r>
      <w:r>
        <w:t>templates delivered by SAP and assign them to your individual test users.</w:t>
      </w:r>
    </w:p>
    <w:p w14:paraId="7414146A" w14:textId="77777777" w:rsidR="0076104C" w:rsidRDefault="0008636E">
      <w:r>
        <w:t>Alternatively, if available, you can use the following spaces delivered by SAP. You create a space with pages containing predefined essential apps and assign it to the business role. You then assign this business role to your individual users.</w:t>
      </w:r>
    </w:p>
    <w:p w14:paraId="32B1C4A8" w14:textId="3D61EE56" w:rsidR="003C1B5E" w:rsidRDefault="0008636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3C1B5E" w:rsidRPr="0076104C" w14:paraId="67DA2B36"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68D23240" w14:textId="77777777" w:rsidR="003C1B5E" w:rsidRPr="0076104C" w:rsidRDefault="0008636E">
            <w:pPr>
              <w:pStyle w:val="boldparagraph"/>
              <w:rPr>
                <w:sz w:val="16"/>
              </w:rPr>
            </w:pPr>
            <w:r w:rsidRPr="0076104C">
              <w:rPr>
                <w:sz w:val="16"/>
              </w:rPr>
              <w:t>Name (Role Template)</w:t>
            </w:r>
          </w:p>
        </w:tc>
        <w:tc>
          <w:tcPr>
            <w:tcW w:w="0" w:type="auto"/>
          </w:tcPr>
          <w:p w14:paraId="62DEBD8E" w14:textId="77777777" w:rsidR="003C1B5E" w:rsidRPr="0076104C" w:rsidRDefault="0008636E">
            <w:pPr>
              <w:pStyle w:val="boldparagraph"/>
              <w:rPr>
                <w:sz w:val="16"/>
              </w:rPr>
            </w:pPr>
            <w:r w:rsidRPr="0076104C">
              <w:rPr>
                <w:sz w:val="16"/>
              </w:rPr>
              <w:t>ID (Role Template)</w:t>
            </w:r>
          </w:p>
        </w:tc>
        <w:tc>
          <w:tcPr>
            <w:tcW w:w="0" w:type="auto"/>
          </w:tcPr>
          <w:p w14:paraId="161AD78A" w14:textId="77777777" w:rsidR="003C1B5E" w:rsidRPr="0076104C" w:rsidRDefault="0008636E">
            <w:pPr>
              <w:pStyle w:val="boldparagraph"/>
              <w:rPr>
                <w:sz w:val="16"/>
              </w:rPr>
            </w:pPr>
            <w:r w:rsidRPr="0076104C">
              <w:rPr>
                <w:sz w:val="16"/>
              </w:rPr>
              <w:t>Name (Launchpad Space)</w:t>
            </w:r>
          </w:p>
        </w:tc>
        <w:tc>
          <w:tcPr>
            <w:tcW w:w="0" w:type="auto"/>
          </w:tcPr>
          <w:p w14:paraId="1ECB92A4" w14:textId="77777777" w:rsidR="003C1B5E" w:rsidRPr="0076104C" w:rsidRDefault="0008636E">
            <w:pPr>
              <w:pStyle w:val="boldparagraph"/>
              <w:rPr>
                <w:sz w:val="16"/>
              </w:rPr>
            </w:pPr>
            <w:r w:rsidRPr="0076104C">
              <w:rPr>
                <w:sz w:val="16"/>
              </w:rPr>
              <w:t>ID (Launchpad Space)</w:t>
            </w:r>
          </w:p>
        </w:tc>
        <w:tc>
          <w:tcPr>
            <w:tcW w:w="0" w:type="auto"/>
          </w:tcPr>
          <w:p w14:paraId="02C55853" w14:textId="77777777" w:rsidR="003C1B5E" w:rsidRPr="0076104C" w:rsidRDefault="0008636E">
            <w:pPr>
              <w:pStyle w:val="boldparagraph"/>
              <w:rPr>
                <w:sz w:val="16"/>
              </w:rPr>
            </w:pPr>
            <w:r w:rsidRPr="0076104C">
              <w:rPr>
                <w:sz w:val="16"/>
              </w:rPr>
              <w:t>Log On</w:t>
            </w:r>
          </w:p>
        </w:tc>
      </w:tr>
      <w:tr w:rsidR="003C1B5E" w:rsidRPr="0076104C" w14:paraId="20F5F161" w14:textId="77777777" w:rsidTr="0076104C">
        <w:tc>
          <w:tcPr>
            <w:tcW w:w="0" w:type="auto"/>
          </w:tcPr>
          <w:p w14:paraId="37B8A643" w14:textId="77777777" w:rsidR="003C1B5E" w:rsidRPr="0076104C" w:rsidRDefault="0008636E">
            <w:pPr>
              <w:rPr>
                <w:sz w:val="16"/>
              </w:rPr>
            </w:pPr>
            <w:r w:rsidRPr="0076104C">
              <w:rPr>
                <w:sz w:val="16"/>
              </w:rPr>
              <w:t>Asset Accountant</w:t>
            </w:r>
          </w:p>
        </w:tc>
        <w:tc>
          <w:tcPr>
            <w:tcW w:w="0" w:type="auto"/>
          </w:tcPr>
          <w:p w14:paraId="41CF3B8C" w14:textId="77777777" w:rsidR="003C1B5E" w:rsidRPr="0076104C" w:rsidRDefault="0008636E">
            <w:pPr>
              <w:rPr>
                <w:sz w:val="16"/>
              </w:rPr>
            </w:pPr>
            <w:r w:rsidRPr="0076104C">
              <w:rPr>
                <w:rStyle w:val="CourierNew"/>
                <w:sz w:val="16"/>
              </w:rPr>
              <w:t>SAP_BR_AA_ACCOUNTANT</w:t>
            </w:r>
          </w:p>
        </w:tc>
        <w:tc>
          <w:tcPr>
            <w:tcW w:w="0" w:type="auto"/>
          </w:tcPr>
          <w:p w14:paraId="462C3038" w14:textId="77777777" w:rsidR="003C1B5E" w:rsidRPr="0076104C" w:rsidRDefault="0008636E">
            <w:pPr>
              <w:rPr>
                <w:sz w:val="16"/>
              </w:rPr>
            </w:pPr>
            <w:r w:rsidRPr="0076104C">
              <w:rPr>
                <w:sz w:val="16"/>
              </w:rPr>
              <w:t>Fixed Assets</w:t>
            </w:r>
          </w:p>
        </w:tc>
        <w:tc>
          <w:tcPr>
            <w:tcW w:w="0" w:type="auto"/>
          </w:tcPr>
          <w:p w14:paraId="28429D53" w14:textId="77777777" w:rsidR="003C1B5E" w:rsidRPr="0076104C" w:rsidRDefault="0008636E">
            <w:pPr>
              <w:rPr>
                <w:sz w:val="16"/>
              </w:rPr>
            </w:pPr>
            <w:r w:rsidRPr="0076104C">
              <w:rPr>
                <w:rStyle w:val="CourierNew"/>
                <w:sz w:val="16"/>
              </w:rPr>
              <w:t>SAP_BR_AA_ACCOUNTANT</w:t>
            </w:r>
          </w:p>
        </w:tc>
        <w:tc>
          <w:tcPr>
            <w:tcW w:w="0" w:type="auto"/>
          </w:tcPr>
          <w:p w14:paraId="1E9A4FD9" w14:textId="77777777" w:rsidR="003C1B5E" w:rsidRPr="0076104C" w:rsidRDefault="003C1B5E">
            <w:pPr>
              <w:rPr>
                <w:sz w:val="16"/>
              </w:rPr>
            </w:pPr>
          </w:p>
        </w:tc>
      </w:tr>
      <w:tr w:rsidR="003C1B5E" w:rsidRPr="0076104C" w14:paraId="58A2FF78" w14:textId="77777777" w:rsidTr="0076104C">
        <w:tc>
          <w:tcPr>
            <w:tcW w:w="0" w:type="auto"/>
          </w:tcPr>
          <w:p w14:paraId="1639DCE6" w14:textId="77777777" w:rsidR="003C1B5E" w:rsidRPr="0076104C" w:rsidRDefault="0008636E">
            <w:pPr>
              <w:rPr>
                <w:sz w:val="16"/>
              </w:rPr>
            </w:pPr>
            <w:r w:rsidRPr="0076104C">
              <w:rPr>
                <w:sz w:val="16"/>
              </w:rPr>
              <w:t>General Ledger Accountant</w:t>
            </w:r>
          </w:p>
        </w:tc>
        <w:tc>
          <w:tcPr>
            <w:tcW w:w="0" w:type="auto"/>
          </w:tcPr>
          <w:p w14:paraId="44DC220B" w14:textId="77777777" w:rsidR="003C1B5E" w:rsidRPr="0076104C" w:rsidRDefault="0008636E">
            <w:pPr>
              <w:rPr>
                <w:sz w:val="16"/>
              </w:rPr>
            </w:pPr>
            <w:r w:rsidRPr="0076104C">
              <w:rPr>
                <w:rStyle w:val="CourierNew"/>
                <w:sz w:val="16"/>
              </w:rPr>
              <w:t>SAP_BR_GL_ACCOUNTANT</w:t>
            </w:r>
          </w:p>
        </w:tc>
        <w:tc>
          <w:tcPr>
            <w:tcW w:w="0" w:type="auto"/>
          </w:tcPr>
          <w:p w14:paraId="4C12EC91" w14:textId="77777777" w:rsidR="003C1B5E" w:rsidRPr="0076104C" w:rsidRDefault="0008636E">
            <w:pPr>
              <w:rPr>
                <w:sz w:val="16"/>
              </w:rPr>
            </w:pPr>
            <w:r w:rsidRPr="0076104C">
              <w:rPr>
                <w:sz w:val="16"/>
              </w:rPr>
              <w:t>General Ledger</w:t>
            </w:r>
          </w:p>
        </w:tc>
        <w:tc>
          <w:tcPr>
            <w:tcW w:w="0" w:type="auto"/>
          </w:tcPr>
          <w:p w14:paraId="0D0A5816" w14:textId="77777777" w:rsidR="003C1B5E" w:rsidRPr="0076104C" w:rsidRDefault="0008636E">
            <w:pPr>
              <w:rPr>
                <w:sz w:val="16"/>
              </w:rPr>
            </w:pPr>
            <w:r w:rsidRPr="0076104C">
              <w:rPr>
                <w:rStyle w:val="CourierNew"/>
                <w:sz w:val="16"/>
              </w:rPr>
              <w:t>SAP_BR_GL_ACCOUNTANT</w:t>
            </w:r>
          </w:p>
        </w:tc>
        <w:tc>
          <w:tcPr>
            <w:tcW w:w="0" w:type="auto"/>
          </w:tcPr>
          <w:p w14:paraId="60E1FC90" w14:textId="77777777" w:rsidR="0008636E" w:rsidRPr="0076104C" w:rsidRDefault="0008636E">
            <w:pPr>
              <w:rPr>
                <w:sz w:val="16"/>
              </w:rPr>
            </w:pPr>
          </w:p>
        </w:tc>
      </w:tr>
    </w:tbl>
    <w:p w14:paraId="002F92A9" w14:textId="77777777" w:rsidR="003C1B5E" w:rsidRDefault="0008636E">
      <w:pPr>
        <w:pStyle w:val="Heading2"/>
      </w:pPr>
      <w:bookmarkStart w:id="10" w:name="unique_5"/>
      <w:bookmarkStart w:id="11" w:name="_Toc232851403"/>
      <w:r>
        <w:t>Master Data, Organizational Data, and Other Data</w:t>
      </w:r>
      <w:bookmarkEnd w:id="10"/>
      <w:bookmarkEnd w:id="11"/>
    </w:p>
    <w:p w14:paraId="3C1A1EBC" w14:textId="77777777" w:rsidR="003C1B5E" w:rsidRDefault="0008636E">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C1B5E" w14:paraId="01E4B6EE" w14:textId="77777777" w:rsidTr="0076104C">
        <w:tc>
          <w:tcPr>
            <w:tcW w:w="0" w:type="auto"/>
          </w:tcPr>
          <w:p w14:paraId="2174BD63" w14:textId="77777777" w:rsidR="0076104C" w:rsidRDefault="0008636E">
            <w:r>
              <w:rPr>
                <w:rStyle w:val="bold"/>
              </w:rPr>
              <w:t>Caution Update Behavior of Predelivered Demo Data</w:t>
            </w:r>
          </w:p>
          <w:p w14:paraId="01AE8A57" w14:textId="77777777" w:rsidR="0076104C" w:rsidRDefault="0008636E">
            <w:r>
              <w:t>In non-productive environments (such as starter systems, sandbox systems, or partner demo systems), SAP initially deploys demo data for your selected scope. You can use this data to test and evaluate business processes.</w:t>
            </w:r>
          </w:p>
          <w:p w14:paraId="6778706A" w14:textId="77777777" w:rsidR="0076104C" w:rsidRDefault="0008636E">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4CE8583" w14:textId="1FFDD245" w:rsidR="003C1B5E" w:rsidRDefault="0008636E">
            <w:r>
              <w:t>In partner systems, you can use the demo data deployed with the initial activation. No additional demo data will be deployed in the system with scope enhancements. You can only create additional demo data manually.</w:t>
            </w:r>
          </w:p>
        </w:tc>
      </w:tr>
    </w:tbl>
    <w:p w14:paraId="3E4A6EC0" w14:textId="77777777" w:rsidR="003C1B5E" w:rsidRDefault="0008636E">
      <w:r>
        <w:lastRenderedPageBreak/>
        <w:t>Use your own master data to go through the test procedure. If you have installed an SAP Best Practices Baseline Package, you can use the following Baseline Package scenario data:</w:t>
      </w:r>
    </w:p>
    <w:tbl>
      <w:tblPr>
        <w:tblStyle w:val="SAPStandardTable"/>
        <w:tblW w:w="5000" w:type="pct"/>
        <w:tblInd w:w="3" w:type="dxa"/>
        <w:tblLook w:val="0620" w:firstRow="1" w:lastRow="0" w:firstColumn="0" w:lastColumn="0" w:noHBand="1" w:noVBand="1"/>
      </w:tblPr>
      <w:tblGrid>
        <w:gridCol w:w="1481"/>
        <w:gridCol w:w="3032"/>
        <w:gridCol w:w="562"/>
        <w:gridCol w:w="9229"/>
      </w:tblGrid>
      <w:tr w:rsidR="003C1B5E" w:rsidRPr="0076104C" w14:paraId="16AB20E9"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8878E9F" w14:textId="77777777" w:rsidR="003C1B5E" w:rsidRPr="0076104C" w:rsidRDefault="0008636E">
            <w:pPr>
              <w:pStyle w:val="boldparagraph"/>
              <w:rPr>
                <w:sz w:val="16"/>
              </w:rPr>
            </w:pPr>
            <w:r w:rsidRPr="0076104C">
              <w:rPr>
                <w:sz w:val="16"/>
              </w:rPr>
              <w:t>Data</w:t>
            </w:r>
          </w:p>
        </w:tc>
        <w:tc>
          <w:tcPr>
            <w:tcW w:w="0" w:type="auto"/>
          </w:tcPr>
          <w:p w14:paraId="13775690" w14:textId="77777777" w:rsidR="003C1B5E" w:rsidRPr="0076104C" w:rsidRDefault="0008636E">
            <w:pPr>
              <w:pStyle w:val="boldparagraph"/>
              <w:rPr>
                <w:sz w:val="16"/>
              </w:rPr>
            </w:pPr>
            <w:r w:rsidRPr="0076104C">
              <w:rPr>
                <w:sz w:val="16"/>
              </w:rPr>
              <w:t>Sample Value</w:t>
            </w:r>
          </w:p>
        </w:tc>
        <w:tc>
          <w:tcPr>
            <w:tcW w:w="0" w:type="auto"/>
          </w:tcPr>
          <w:p w14:paraId="64407BE5" w14:textId="77777777" w:rsidR="003C1B5E" w:rsidRPr="0076104C" w:rsidRDefault="0008636E">
            <w:pPr>
              <w:pStyle w:val="boldparagraph"/>
              <w:rPr>
                <w:sz w:val="16"/>
              </w:rPr>
            </w:pPr>
            <w:r w:rsidRPr="0076104C">
              <w:rPr>
                <w:sz w:val="16"/>
              </w:rPr>
              <w:t>Details</w:t>
            </w:r>
          </w:p>
        </w:tc>
        <w:tc>
          <w:tcPr>
            <w:tcW w:w="0" w:type="auto"/>
          </w:tcPr>
          <w:p w14:paraId="18DDF921" w14:textId="77777777" w:rsidR="003C1B5E" w:rsidRPr="0076104C" w:rsidRDefault="0008636E">
            <w:pPr>
              <w:pStyle w:val="boldparagraph"/>
              <w:rPr>
                <w:sz w:val="16"/>
              </w:rPr>
            </w:pPr>
            <w:r w:rsidRPr="0076104C">
              <w:rPr>
                <w:sz w:val="16"/>
              </w:rPr>
              <w:t>Comments</w:t>
            </w:r>
          </w:p>
        </w:tc>
      </w:tr>
      <w:tr w:rsidR="003C1B5E" w:rsidRPr="0076104C" w14:paraId="076F5335" w14:textId="77777777" w:rsidTr="0076104C">
        <w:tc>
          <w:tcPr>
            <w:tcW w:w="0" w:type="auto"/>
          </w:tcPr>
          <w:p w14:paraId="3E1A4DC8" w14:textId="77777777" w:rsidR="003C1B5E" w:rsidRPr="0076104C" w:rsidRDefault="0008636E">
            <w:pPr>
              <w:rPr>
                <w:sz w:val="16"/>
              </w:rPr>
            </w:pPr>
            <w:r w:rsidRPr="0076104C">
              <w:rPr>
                <w:rStyle w:val="bold"/>
                <w:sz w:val="16"/>
              </w:rPr>
              <w:t xml:space="preserve">Company </w:t>
            </w:r>
            <w:r w:rsidRPr="0076104C">
              <w:rPr>
                <w:rStyle w:val="bold"/>
                <w:sz w:val="16"/>
              </w:rPr>
              <w:t>Code</w:t>
            </w:r>
          </w:p>
        </w:tc>
        <w:tc>
          <w:tcPr>
            <w:tcW w:w="0" w:type="auto"/>
          </w:tcPr>
          <w:p w14:paraId="1226C1E8" w14:textId="77777777" w:rsidR="003C1B5E" w:rsidRPr="0076104C" w:rsidRDefault="0008636E">
            <w:pPr>
              <w:rPr>
                <w:sz w:val="16"/>
              </w:rPr>
            </w:pPr>
            <w:r w:rsidRPr="0076104C">
              <w:rPr>
                <w:rStyle w:val="userinput"/>
                <w:sz w:val="16"/>
              </w:rPr>
              <w:t>3310</w:t>
            </w:r>
          </w:p>
        </w:tc>
        <w:tc>
          <w:tcPr>
            <w:tcW w:w="0" w:type="auto"/>
          </w:tcPr>
          <w:p w14:paraId="73E9A95C" w14:textId="77777777" w:rsidR="003C1B5E" w:rsidRPr="0076104C" w:rsidRDefault="003C1B5E">
            <w:pPr>
              <w:rPr>
                <w:sz w:val="16"/>
              </w:rPr>
            </w:pPr>
          </w:p>
        </w:tc>
        <w:tc>
          <w:tcPr>
            <w:tcW w:w="0" w:type="auto"/>
          </w:tcPr>
          <w:p w14:paraId="66132495" w14:textId="77777777" w:rsidR="003C1B5E" w:rsidRPr="0076104C" w:rsidRDefault="003C1B5E">
            <w:pPr>
              <w:rPr>
                <w:sz w:val="16"/>
              </w:rPr>
            </w:pPr>
          </w:p>
        </w:tc>
      </w:tr>
      <w:tr w:rsidR="003C1B5E" w:rsidRPr="0076104C" w14:paraId="4E4403D2" w14:textId="77777777" w:rsidTr="0076104C">
        <w:tc>
          <w:tcPr>
            <w:tcW w:w="0" w:type="auto"/>
          </w:tcPr>
          <w:p w14:paraId="54D7BB05" w14:textId="77777777" w:rsidR="003C1B5E" w:rsidRPr="0076104C" w:rsidRDefault="0008636E">
            <w:pPr>
              <w:rPr>
                <w:sz w:val="16"/>
              </w:rPr>
            </w:pPr>
            <w:r w:rsidRPr="0076104C">
              <w:rPr>
                <w:rStyle w:val="bold"/>
                <w:sz w:val="16"/>
              </w:rPr>
              <w:t>Chart of Depreciation</w:t>
            </w:r>
          </w:p>
        </w:tc>
        <w:tc>
          <w:tcPr>
            <w:tcW w:w="0" w:type="auto"/>
          </w:tcPr>
          <w:p w14:paraId="732E9371" w14:textId="77777777" w:rsidR="003C1B5E" w:rsidRPr="0076104C" w:rsidRDefault="0008636E">
            <w:pPr>
              <w:rPr>
                <w:sz w:val="16"/>
              </w:rPr>
            </w:pPr>
            <w:r w:rsidRPr="0076104C">
              <w:rPr>
                <w:rStyle w:val="userinput"/>
                <w:sz w:val="16"/>
              </w:rPr>
              <w:t>3310</w:t>
            </w:r>
          </w:p>
        </w:tc>
        <w:tc>
          <w:tcPr>
            <w:tcW w:w="0" w:type="auto"/>
          </w:tcPr>
          <w:p w14:paraId="5CDB5414" w14:textId="77777777" w:rsidR="003C1B5E" w:rsidRPr="0076104C" w:rsidRDefault="003C1B5E">
            <w:pPr>
              <w:rPr>
                <w:sz w:val="16"/>
              </w:rPr>
            </w:pPr>
          </w:p>
        </w:tc>
        <w:tc>
          <w:tcPr>
            <w:tcW w:w="0" w:type="auto"/>
          </w:tcPr>
          <w:p w14:paraId="6535712F" w14:textId="77777777" w:rsidR="003C1B5E" w:rsidRPr="0076104C" w:rsidRDefault="003C1B5E">
            <w:pPr>
              <w:rPr>
                <w:sz w:val="16"/>
              </w:rPr>
            </w:pPr>
          </w:p>
        </w:tc>
      </w:tr>
      <w:tr w:rsidR="003C1B5E" w:rsidRPr="0076104C" w14:paraId="26721926" w14:textId="77777777" w:rsidTr="0076104C">
        <w:tc>
          <w:tcPr>
            <w:tcW w:w="0" w:type="auto"/>
          </w:tcPr>
          <w:p w14:paraId="225370C6" w14:textId="77777777" w:rsidR="003C1B5E" w:rsidRPr="0076104C" w:rsidRDefault="0008636E">
            <w:pPr>
              <w:rPr>
                <w:sz w:val="16"/>
              </w:rPr>
            </w:pPr>
            <w:r w:rsidRPr="0076104C">
              <w:rPr>
                <w:rStyle w:val="bold"/>
                <w:sz w:val="16"/>
              </w:rPr>
              <w:t>Asset Class</w:t>
            </w:r>
          </w:p>
        </w:tc>
        <w:tc>
          <w:tcPr>
            <w:tcW w:w="0" w:type="auto"/>
          </w:tcPr>
          <w:p w14:paraId="761A1B77" w14:textId="77777777" w:rsidR="003C1B5E" w:rsidRPr="0076104C" w:rsidRDefault="0008636E">
            <w:pPr>
              <w:rPr>
                <w:sz w:val="16"/>
              </w:rPr>
            </w:pPr>
            <w:r w:rsidRPr="0076104C">
              <w:rPr>
                <w:sz w:val="16"/>
              </w:rPr>
              <w:t>Any available asset class, except 4000 and 4001</w:t>
            </w:r>
          </w:p>
        </w:tc>
        <w:tc>
          <w:tcPr>
            <w:tcW w:w="0" w:type="auto"/>
          </w:tcPr>
          <w:p w14:paraId="629CA5A1" w14:textId="77777777" w:rsidR="003C1B5E" w:rsidRPr="0076104C" w:rsidRDefault="003C1B5E">
            <w:pPr>
              <w:rPr>
                <w:sz w:val="16"/>
              </w:rPr>
            </w:pPr>
          </w:p>
        </w:tc>
        <w:tc>
          <w:tcPr>
            <w:tcW w:w="0" w:type="auto"/>
          </w:tcPr>
          <w:p w14:paraId="2E8B0601" w14:textId="77777777" w:rsidR="003C1B5E" w:rsidRPr="0076104C" w:rsidRDefault="0008636E">
            <w:pPr>
              <w:rPr>
                <w:sz w:val="16"/>
              </w:rPr>
            </w:pPr>
            <w:r w:rsidRPr="0076104C">
              <w:rPr>
                <w:sz w:val="16"/>
              </w:rPr>
              <w:t xml:space="preserve">If a special asset class is required see the </w:t>
            </w:r>
            <w:r w:rsidRPr="0076104C">
              <w:rPr>
                <w:rStyle w:val="screenelement"/>
                <w:sz w:val="16"/>
              </w:rPr>
              <w:t>Prerequisites</w:t>
            </w:r>
            <w:r w:rsidRPr="0076104C">
              <w:rPr>
                <w:sz w:val="16"/>
              </w:rPr>
              <w:t>section for each process step.</w:t>
            </w:r>
          </w:p>
        </w:tc>
      </w:tr>
      <w:tr w:rsidR="003C1B5E" w:rsidRPr="0076104C" w14:paraId="7589F2BB" w14:textId="77777777" w:rsidTr="0076104C">
        <w:tc>
          <w:tcPr>
            <w:tcW w:w="0" w:type="auto"/>
          </w:tcPr>
          <w:p w14:paraId="023B96E8" w14:textId="77777777" w:rsidR="003C1B5E" w:rsidRPr="0076104C" w:rsidRDefault="0008636E">
            <w:pPr>
              <w:rPr>
                <w:sz w:val="16"/>
              </w:rPr>
            </w:pPr>
            <w:r w:rsidRPr="0076104C">
              <w:rPr>
                <w:rStyle w:val="bold"/>
                <w:sz w:val="16"/>
              </w:rPr>
              <w:t>Asset</w:t>
            </w:r>
          </w:p>
        </w:tc>
        <w:tc>
          <w:tcPr>
            <w:tcW w:w="0" w:type="auto"/>
          </w:tcPr>
          <w:p w14:paraId="4318FC6D" w14:textId="77777777" w:rsidR="003C1B5E" w:rsidRPr="0076104C" w:rsidRDefault="0008636E">
            <w:pPr>
              <w:rPr>
                <w:sz w:val="16"/>
              </w:rPr>
            </w:pPr>
            <w:r w:rsidRPr="0076104C">
              <w:rPr>
                <w:sz w:val="16"/>
              </w:rPr>
              <w:t>Any available asset master</w:t>
            </w:r>
          </w:p>
        </w:tc>
        <w:tc>
          <w:tcPr>
            <w:tcW w:w="0" w:type="auto"/>
          </w:tcPr>
          <w:p w14:paraId="3098B9A4" w14:textId="77777777" w:rsidR="003C1B5E" w:rsidRPr="0076104C" w:rsidRDefault="003C1B5E">
            <w:pPr>
              <w:rPr>
                <w:sz w:val="16"/>
              </w:rPr>
            </w:pPr>
          </w:p>
        </w:tc>
        <w:tc>
          <w:tcPr>
            <w:tcW w:w="0" w:type="auto"/>
          </w:tcPr>
          <w:p w14:paraId="6E16A377" w14:textId="77777777" w:rsidR="003C1B5E" w:rsidRPr="0076104C" w:rsidRDefault="0008636E">
            <w:pPr>
              <w:rPr>
                <w:sz w:val="16"/>
              </w:rPr>
            </w:pPr>
            <w:r w:rsidRPr="0076104C">
              <w:rPr>
                <w:sz w:val="16"/>
              </w:rPr>
              <w:t xml:space="preserve">If no asset master is </w:t>
            </w:r>
            <w:r w:rsidRPr="0076104C">
              <w:rPr>
                <w:sz w:val="16"/>
              </w:rPr>
              <w:t xml:space="preserve">available in your system, create an asset master. If a special asset is required, see the </w:t>
            </w:r>
            <w:r w:rsidRPr="0076104C">
              <w:rPr>
                <w:rStyle w:val="screenelement"/>
                <w:sz w:val="16"/>
              </w:rPr>
              <w:t>Prerequisites</w:t>
            </w:r>
            <w:r w:rsidRPr="0076104C">
              <w:rPr>
                <w:sz w:val="16"/>
              </w:rPr>
              <w:t xml:space="preserve"> section for each process step.</w:t>
            </w:r>
          </w:p>
        </w:tc>
      </w:tr>
      <w:tr w:rsidR="003C1B5E" w:rsidRPr="0076104C" w14:paraId="3405A710" w14:textId="77777777" w:rsidTr="0076104C">
        <w:tc>
          <w:tcPr>
            <w:tcW w:w="0" w:type="auto"/>
          </w:tcPr>
          <w:p w14:paraId="4831DC5B" w14:textId="77777777" w:rsidR="003C1B5E" w:rsidRPr="0076104C" w:rsidRDefault="0008636E">
            <w:pPr>
              <w:rPr>
                <w:sz w:val="16"/>
              </w:rPr>
            </w:pPr>
            <w:r w:rsidRPr="0076104C">
              <w:rPr>
                <w:rStyle w:val="bold"/>
                <w:sz w:val="16"/>
              </w:rPr>
              <w:t>Vendor</w:t>
            </w:r>
          </w:p>
        </w:tc>
        <w:tc>
          <w:tcPr>
            <w:tcW w:w="0" w:type="auto"/>
          </w:tcPr>
          <w:p w14:paraId="3BDF629B" w14:textId="77777777" w:rsidR="003C1B5E" w:rsidRPr="0076104C" w:rsidRDefault="0008636E">
            <w:pPr>
              <w:rPr>
                <w:sz w:val="16"/>
              </w:rPr>
            </w:pPr>
            <w:r w:rsidRPr="0076104C">
              <w:rPr>
                <w:sz w:val="16"/>
              </w:rPr>
              <w:t>Any domestic vendor</w:t>
            </w:r>
          </w:p>
        </w:tc>
        <w:tc>
          <w:tcPr>
            <w:tcW w:w="0" w:type="auto"/>
          </w:tcPr>
          <w:p w14:paraId="03D69C18" w14:textId="77777777" w:rsidR="003C1B5E" w:rsidRPr="0076104C" w:rsidRDefault="003C1B5E">
            <w:pPr>
              <w:rPr>
                <w:sz w:val="16"/>
              </w:rPr>
            </w:pPr>
          </w:p>
        </w:tc>
        <w:tc>
          <w:tcPr>
            <w:tcW w:w="0" w:type="auto"/>
          </w:tcPr>
          <w:p w14:paraId="5B2EF8A5" w14:textId="77777777" w:rsidR="003C1B5E" w:rsidRPr="0076104C" w:rsidRDefault="0008636E">
            <w:pPr>
              <w:rPr>
                <w:sz w:val="16"/>
              </w:rPr>
            </w:pPr>
            <w:r w:rsidRPr="0076104C">
              <w:rPr>
                <w:sz w:val="16"/>
              </w:rPr>
              <w:t>If no vendor is available in your system yet, create a domestic vendor.</w:t>
            </w:r>
          </w:p>
        </w:tc>
      </w:tr>
      <w:tr w:rsidR="003C1B5E" w:rsidRPr="0076104C" w14:paraId="6988660E" w14:textId="77777777" w:rsidTr="0076104C">
        <w:tc>
          <w:tcPr>
            <w:tcW w:w="0" w:type="auto"/>
          </w:tcPr>
          <w:p w14:paraId="57E6D179" w14:textId="77777777" w:rsidR="003C1B5E" w:rsidRPr="0076104C" w:rsidRDefault="0008636E">
            <w:pPr>
              <w:rPr>
                <w:sz w:val="16"/>
              </w:rPr>
            </w:pPr>
            <w:r w:rsidRPr="0076104C">
              <w:rPr>
                <w:rStyle w:val="bold"/>
                <w:sz w:val="16"/>
              </w:rPr>
              <w:t>Customer</w:t>
            </w:r>
          </w:p>
        </w:tc>
        <w:tc>
          <w:tcPr>
            <w:tcW w:w="0" w:type="auto"/>
          </w:tcPr>
          <w:p w14:paraId="4CFF05CB" w14:textId="77777777" w:rsidR="003C1B5E" w:rsidRPr="0076104C" w:rsidRDefault="0008636E">
            <w:pPr>
              <w:rPr>
                <w:sz w:val="16"/>
              </w:rPr>
            </w:pPr>
            <w:r w:rsidRPr="0076104C">
              <w:rPr>
                <w:sz w:val="16"/>
              </w:rPr>
              <w:t xml:space="preserve">Any </w:t>
            </w:r>
            <w:r w:rsidRPr="0076104C">
              <w:rPr>
                <w:sz w:val="16"/>
              </w:rPr>
              <w:t>domestic customer</w:t>
            </w:r>
          </w:p>
        </w:tc>
        <w:tc>
          <w:tcPr>
            <w:tcW w:w="0" w:type="auto"/>
          </w:tcPr>
          <w:p w14:paraId="6E8E19BB" w14:textId="77777777" w:rsidR="003C1B5E" w:rsidRPr="0076104C" w:rsidRDefault="003C1B5E">
            <w:pPr>
              <w:rPr>
                <w:sz w:val="16"/>
              </w:rPr>
            </w:pPr>
          </w:p>
        </w:tc>
        <w:tc>
          <w:tcPr>
            <w:tcW w:w="0" w:type="auto"/>
          </w:tcPr>
          <w:p w14:paraId="5C7E04BB" w14:textId="77777777" w:rsidR="003C1B5E" w:rsidRPr="0076104C" w:rsidRDefault="0008636E">
            <w:pPr>
              <w:rPr>
                <w:sz w:val="16"/>
              </w:rPr>
            </w:pPr>
            <w:r w:rsidRPr="0076104C">
              <w:rPr>
                <w:sz w:val="16"/>
              </w:rPr>
              <w:t>If no customer is available in your system, create a domestic customer.</w:t>
            </w:r>
          </w:p>
        </w:tc>
      </w:tr>
      <w:tr w:rsidR="003C1B5E" w:rsidRPr="0076104C" w14:paraId="6622B07B" w14:textId="77777777" w:rsidTr="0076104C">
        <w:tc>
          <w:tcPr>
            <w:tcW w:w="0" w:type="auto"/>
          </w:tcPr>
          <w:p w14:paraId="30C0050C" w14:textId="77777777" w:rsidR="003C1B5E" w:rsidRPr="0076104C" w:rsidRDefault="0008636E">
            <w:pPr>
              <w:rPr>
                <w:sz w:val="16"/>
              </w:rPr>
            </w:pPr>
            <w:r w:rsidRPr="0076104C">
              <w:rPr>
                <w:rStyle w:val="bold"/>
                <w:sz w:val="16"/>
              </w:rPr>
              <w:t>Cost Center</w:t>
            </w:r>
          </w:p>
        </w:tc>
        <w:tc>
          <w:tcPr>
            <w:tcW w:w="0" w:type="auto"/>
          </w:tcPr>
          <w:p w14:paraId="518E6EA8" w14:textId="77777777" w:rsidR="003C1B5E" w:rsidRPr="0076104C" w:rsidRDefault="0008636E">
            <w:pPr>
              <w:rPr>
                <w:sz w:val="16"/>
              </w:rPr>
            </w:pPr>
            <w:r w:rsidRPr="0076104C">
              <w:rPr>
                <w:sz w:val="16"/>
              </w:rPr>
              <w:t>Any domestic cost center</w:t>
            </w:r>
          </w:p>
        </w:tc>
        <w:tc>
          <w:tcPr>
            <w:tcW w:w="0" w:type="auto"/>
          </w:tcPr>
          <w:p w14:paraId="6037FFF1" w14:textId="77777777" w:rsidR="003C1B5E" w:rsidRPr="0076104C" w:rsidRDefault="003C1B5E">
            <w:pPr>
              <w:rPr>
                <w:sz w:val="16"/>
              </w:rPr>
            </w:pPr>
          </w:p>
        </w:tc>
        <w:tc>
          <w:tcPr>
            <w:tcW w:w="0" w:type="auto"/>
          </w:tcPr>
          <w:p w14:paraId="5F62A361" w14:textId="77777777" w:rsidR="003C1B5E" w:rsidRPr="0076104C" w:rsidRDefault="0008636E">
            <w:pPr>
              <w:rPr>
                <w:sz w:val="16"/>
              </w:rPr>
            </w:pPr>
            <w:r w:rsidRPr="0076104C">
              <w:rPr>
                <w:sz w:val="16"/>
              </w:rPr>
              <w:t>If no cost center is available in your system, create a cost center.</w:t>
            </w:r>
          </w:p>
        </w:tc>
      </w:tr>
      <w:tr w:rsidR="003C1B5E" w:rsidRPr="0076104C" w14:paraId="31936E8C" w14:textId="77777777" w:rsidTr="0076104C">
        <w:tc>
          <w:tcPr>
            <w:tcW w:w="0" w:type="auto"/>
          </w:tcPr>
          <w:p w14:paraId="5BD93C45" w14:textId="77777777" w:rsidR="003C1B5E" w:rsidRPr="0076104C" w:rsidRDefault="0008636E">
            <w:pPr>
              <w:rPr>
                <w:sz w:val="16"/>
              </w:rPr>
            </w:pPr>
            <w:r w:rsidRPr="0076104C">
              <w:rPr>
                <w:rStyle w:val="bold"/>
                <w:sz w:val="16"/>
              </w:rPr>
              <w:t>Ledger</w:t>
            </w:r>
          </w:p>
        </w:tc>
        <w:tc>
          <w:tcPr>
            <w:tcW w:w="0" w:type="auto"/>
          </w:tcPr>
          <w:p w14:paraId="37E9F7E3" w14:textId="77777777" w:rsidR="003C1B5E" w:rsidRPr="0076104C" w:rsidRDefault="0008636E">
            <w:pPr>
              <w:rPr>
                <w:sz w:val="16"/>
              </w:rPr>
            </w:pPr>
            <w:r w:rsidRPr="0076104C">
              <w:rPr>
                <w:rStyle w:val="userinput"/>
                <w:sz w:val="16"/>
              </w:rPr>
              <w:t>3L</w:t>
            </w:r>
          </w:p>
        </w:tc>
        <w:tc>
          <w:tcPr>
            <w:tcW w:w="0" w:type="auto"/>
          </w:tcPr>
          <w:p w14:paraId="25D78A9F" w14:textId="77777777" w:rsidR="003C1B5E" w:rsidRPr="0076104C" w:rsidRDefault="003C1B5E">
            <w:pPr>
              <w:rPr>
                <w:sz w:val="16"/>
              </w:rPr>
            </w:pPr>
          </w:p>
        </w:tc>
        <w:tc>
          <w:tcPr>
            <w:tcW w:w="0" w:type="auto"/>
          </w:tcPr>
          <w:p w14:paraId="58EDB05B" w14:textId="77777777" w:rsidR="003C1B5E" w:rsidRPr="0076104C" w:rsidRDefault="003C1B5E">
            <w:pPr>
              <w:rPr>
                <w:sz w:val="16"/>
              </w:rPr>
            </w:pPr>
          </w:p>
        </w:tc>
      </w:tr>
    </w:tbl>
    <w:p w14:paraId="0004C263" w14:textId="5520092A" w:rsidR="003C1B5E" w:rsidRDefault="0008636E">
      <w:r>
        <w:t xml:space="preserve">For more information on creating master data objects, see the following </w:t>
      </w:r>
      <w:hyperlink r:id="rId10" w:history="1">
        <w:r>
          <w:rPr>
            <w:rStyle w:val="underline"/>
          </w:rPr>
          <w:t>Master Data Scripts (MDS)</w:t>
        </w:r>
      </w:hyperlink>
    </w:p>
    <w:p w14:paraId="51A1F50E" w14:textId="77777777" w:rsidR="003C1B5E" w:rsidRDefault="0008636E">
      <w:pPr>
        <w:pStyle w:val="tabletitle"/>
      </w:pPr>
      <w:r>
        <w:rPr>
          <w:rStyle w:val="bold"/>
        </w:rPr>
        <w:t>Table 3: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3C1B5E" w:rsidRPr="0076104C" w14:paraId="2C0235F4"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D42F08E" w14:textId="77777777" w:rsidR="003C1B5E" w:rsidRPr="0076104C" w:rsidRDefault="0008636E">
            <w:pPr>
              <w:pStyle w:val="boldparagraph"/>
              <w:rPr>
                <w:sz w:val="16"/>
              </w:rPr>
            </w:pPr>
            <w:r w:rsidRPr="0076104C">
              <w:rPr>
                <w:sz w:val="16"/>
              </w:rPr>
              <w:t>Master Data ID</w:t>
            </w:r>
          </w:p>
        </w:tc>
        <w:tc>
          <w:tcPr>
            <w:tcW w:w="0" w:type="auto"/>
          </w:tcPr>
          <w:p w14:paraId="1C135074" w14:textId="77777777" w:rsidR="003C1B5E" w:rsidRPr="0076104C" w:rsidRDefault="0008636E">
            <w:pPr>
              <w:pStyle w:val="boldparagraph"/>
              <w:rPr>
                <w:sz w:val="16"/>
              </w:rPr>
            </w:pPr>
            <w:r w:rsidRPr="0076104C">
              <w:rPr>
                <w:sz w:val="16"/>
              </w:rPr>
              <w:t>Description</w:t>
            </w:r>
          </w:p>
        </w:tc>
      </w:tr>
      <w:tr w:rsidR="003C1B5E" w:rsidRPr="0076104C" w14:paraId="17D1B3F8" w14:textId="77777777" w:rsidTr="0076104C">
        <w:tc>
          <w:tcPr>
            <w:tcW w:w="0" w:type="auto"/>
          </w:tcPr>
          <w:p w14:paraId="6BDC93E0" w14:textId="77777777" w:rsidR="003C1B5E" w:rsidRPr="0076104C" w:rsidRDefault="0008636E">
            <w:pPr>
              <w:rPr>
                <w:sz w:val="16"/>
              </w:rPr>
            </w:pPr>
            <w:r w:rsidRPr="0076104C">
              <w:rPr>
                <w:sz w:val="16"/>
              </w:rPr>
              <w:t>BNM</w:t>
            </w:r>
          </w:p>
        </w:tc>
        <w:tc>
          <w:tcPr>
            <w:tcW w:w="0" w:type="auto"/>
          </w:tcPr>
          <w:p w14:paraId="0821E819" w14:textId="77777777" w:rsidR="003C1B5E" w:rsidRPr="0076104C" w:rsidRDefault="0008636E">
            <w:pPr>
              <w:rPr>
                <w:sz w:val="16"/>
              </w:rPr>
            </w:pPr>
            <w:r w:rsidRPr="0076104C">
              <w:rPr>
                <w:sz w:val="16"/>
              </w:rPr>
              <w:t>Create Cost Center and Cost Center Group - MDS</w:t>
            </w:r>
          </w:p>
        </w:tc>
      </w:tr>
      <w:tr w:rsidR="003C1B5E" w:rsidRPr="0076104C" w14:paraId="7CA7068C" w14:textId="77777777" w:rsidTr="0076104C">
        <w:tc>
          <w:tcPr>
            <w:tcW w:w="0" w:type="auto"/>
          </w:tcPr>
          <w:p w14:paraId="62F1DD00" w14:textId="77777777" w:rsidR="003C1B5E" w:rsidRPr="0076104C" w:rsidRDefault="0008636E">
            <w:pPr>
              <w:rPr>
                <w:sz w:val="16"/>
              </w:rPr>
            </w:pPr>
            <w:r w:rsidRPr="0076104C">
              <w:rPr>
                <w:sz w:val="16"/>
              </w:rPr>
              <w:t>BND</w:t>
            </w:r>
          </w:p>
        </w:tc>
        <w:tc>
          <w:tcPr>
            <w:tcW w:w="0" w:type="auto"/>
          </w:tcPr>
          <w:p w14:paraId="73B833C5" w14:textId="77777777" w:rsidR="003C1B5E" w:rsidRPr="0076104C" w:rsidRDefault="0008636E">
            <w:pPr>
              <w:rPr>
                <w:sz w:val="16"/>
              </w:rPr>
            </w:pPr>
            <w:r w:rsidRPr="0076104C">
              <w:rPr>
                <w:sz w:val="16"/>
              </w:rPr>
              <w:t>Create Customer Master - MDS</w:t>
            </w:r>
          </w:p>
        </w:tc>
      </w:tr>
      <w:tr w:rsidR="003C1B5E" w:rsidRPr="0076104C" w14:paraId="780E427C" w14:textId="77777777" w:rsidTr="0076104C">
        <w:tc>
          <w:tcPr>
            <w:tcW w:w="0" w:type="auto"/>
          </w:tcPr>
          <w:p w14:paraId="2EB31DF9" w14:textId="77777777" w:rsidR="003C1B5E" w:rsidRPr="0076104C" w:rsidRDefault="0008636E">
            <w:pPr>
              <w:rPr>
                <w:sz w:val="16"/>
              </w:rPr>
            </w:pPr>
            <w:r w:rsidRPr="0076104C">
              <w:rPr>
                <w:sz w:val="16"/>
              </w:rPr>
              <w:t>BNE</w:t>
            </w:r>
          </w:p>
        </w:tc>
        <w:tc>
          <w:tcPr>
            <w:tcW w:w="0" w:type="auto"/>
          </w:tcPr>
          <w:p w14:paraId="2891AFB4" w14:textId="77777777" w:rsidR="003C1B5E" w:rsidRPr="0076104C" w:rsidRDefault="0008636E">
            <w:pPr>
              <w:rPr>
                <w:sz w:val="16"/>
              </w:rPr>
            </w:pPr>
            <w:r w:rsidRPr="0076104C">
              <w:rPr>
                <w:sz w:val="16"/>
              </w:rPr>
              <w:t>Create Supplier Master - MDS</w:t>
            </w:r>
          </w:p>
        </w:tc>
      </w:tr>
      <w:tr w:rsidR="003C1B5E" w:rsidRPr="0076104C" w14:paraId="4FC5C1E7" w14:textId="77777777" w:rsidTr="0076104C">
        <w:tc>
          <w:tcPr>
            <w:tcW w:w="0" w:type="auto"/>
          </w:tcPr>
          <w:p w14:paraId="561994CB" w14:textId="77777777" w:rsidR="003C1B5E" w:rsidRPr="0076104C" w:rsidRDefault="0008636E">
            <w:pPr>
              <w:rPr>
                <w:sz w:val="16"/>
              </w:rPr>
            </w:pPr>
            <w:r w:rsidRPr="0076104C">
              <w:rPr>
                <w:sz w:val="16"/>
              </w:rPr>
              <w:t>BNI</w:t>
            </w:r>
          </w:p>
        </w:tc>
        <w:tc>
          <w:tcPr>
            <w:tcW w:w="0" w:type="auto"/>
          </w:tcPr>
          <w:p w14:paraId="2E6E126E" w14:textId="77777777" w:rsidR="003C1B5E" w:rsidRPr="0076104C" w:rsidRDefault="0008636E">
            <w:pPr>
              <w:rPr>
                <w:sz w:val="16"/>
              </w:rPr>
            </w:pPr>
            <w:r w:rsidRPr="0076104C">
              <w:rPr>
                <w:sz w:val="16"/>
              </w:rPr>
              <w:t>Create Asset - MDS</w:t>
            </w:r>
          </w:p>
        </w:tc>
      </w:tr>
    </w:tbl>
    <w:p w14:paraId="70ACA0BE" w14:textId="77777777" w:rsidR="003C1B5E" w:rsidRDefault="0008636E">
      <w:pPr>
        <w:pStyle w:val="Heading2"/>
      </w:pPr>
      <w:bookmarkStart w:id="12" w:name="unique_6"/>
      <w:bookmarkStart w:id="13" w:name="_Toc232851404"/>
      <w:r>
        <w:lastRenderedPageBreak/>
        <w:t>Business Conditions</w:t>
      </w:r>
      <w:bookmarkEnd w:id="12"/>
      <w:bookmarkEnd w:id="13"/>
    </w:p>
    <w:p w14:paraId="299F9375" w14:textId="77777777" w:rsidR="003C1B5E" w:rsidRDefault="0008636E">
      <w:r>
        <w:t>Before this scope item can be tested, the following business conditions must be met.</w:t>
      </w:r>
    </w:p>
    <w:p w14:paraId="69E8C1D9" w14:textId="77777777" w:rsidR="003C1B5E" w:rsidRDefault="003C1B5E"/>
    <w:tbl>
      <w:tblPr>
        <w:tblStyle w:val="SAPStandardTable"/>
        <w:tblW w:w="5000" w:type="pct"/>
        <w:tblInd w:w="3" w:type="dxa"/>
        <w:tblLook w:val="0620" w:firstRow="1" w:lastRow="0" w:firstColumn="0" w:lastColumn="0" w:noHBand="1" w:noVBand="1"/>
      </w:tblPr>
      <w:tblGrid>
        <w:gridCol w:w="3528"/>
        <w:gridCol w:w="10776"/>
      </w:tblGrid>
      <w:tr w:rsidR="003C1B5E" w:rsidRPr="0076104C" w14:paraId="0EBE960C"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21619393" w14:textId="77777777" w:rsidR="003C1B5E" w:rsidRPr="0076104C" w:rsidRDefault="0008636E">
            <w:pPr>
              <w:pStyle w:val="boldparagraph"/>
              <w:rPr>
                <w:sz w:val="16"/>
              </w:rPr>
            </w:pPr>
            <w:r w:rsidRPr="0076104C">
              <w:rPr>
                <w:sz w:val="16"/>
              </w:rPr>
              <w:t xml:space="preserve">Scope </w:t>
            </w:r>
            <w:r w:rsidRPr="0076104C">
              <w:rPr>
                <w:sz w:val="16"/>
              </w:rPr>
              <w:t>Item</w:t>
            </w:r>
          </w:p>
        </w:tc>
        <w:tc>
          <w:tcPr>
            <w:tcW w:w="0" w:type="auto"/>
          </w:tcPr>
          <w:p w14:paraId="37673DE7" w14:textId="77777777" w:rsidR="003C1B5E" w:rsidRPr="0076104C" w:rsidRDefault="0008636E">
            <w:pPr>
              <w:pStyle w:val="boldparagraph"/>
              <w:rPr>
                <w:sz w:val="16"/>
              </w:rPr>
            </w:pPr>
            <w:r w:rsidRPr="0076104C">
              <w:rPr>
                <w:sz w:val="16"/>
              </w:rPr>
              <w:t>Business Condition</w:t>
            </w:r>
          </w:p>
        </w:tc>
      </w:tr>
      <w:tr w:rsidR="003C1B5E" w:rsidRPr="0076104C" w14:paraId="4DC32265" w14:textId="77777777" w:rsidTr="0076104C">
        <w:tc>
          <w:tcPr>
            <w:tcW w:w="0" w:type="auto"/>
          </w:tcPr>
          <w:p w14:paraId="408EF6A4" w14:textId="77777777" w:rsidR="003C1B5E" w:rsidRPr="0076104C" w:rsidRDefault="0008636E">
            <w:pPr>
              <w:rPr>
                <w:sz w:val="16"/>
              </w:rPr>
            </w:pPr>
            <w:r w:rsidRPr="0076104C">
              <w:rPr>
                <w:sz w:val="16"/>
              </w:rPr>
              <w:t>BNI - Create Asset - MDS</w:t>
            </w:r>
          </w:p>
        </w:tc>
        <w:tc>
          <w:tcPr>
            <w:tcW w:w="0" w:type="auto"/>
          </w:tcPr>
          <w:p w14:paraId="4798D8D4" w14:textId="77777777" w:rsidR="003C1B5E" w:rsidRPr="0076104C" w:rsidRDefault="0008636E">
            <w:pPr>
              <w:rPr>
                <w:sz w:val="16"/>
              </w:rPr>
            </w:pPr>
            <w:r w:rsidRPr="0076104C">
              <w:rPr>
                <w:sz w:val="16"/>
              </w:rPr>
              <w:t xml:space="preserve">During the execution of this scope item, asset master records are created. To create the assets, use the </w:t>
            </w:r>
            <w:r w:rsidRPr="0076104C">
              <w:rPr>
                <w:rStyle w:val="italic"/>
                <w:sz w:val="16"/>
              </w:rPr>
              <w:t>Create Asset - MDS (BNI)</w:t>
            </w:r>
            <w:r w:rsidRPr="0076104C">
              <w:rPr>
                <w:sz w:val="16"/>
              </w:rPr>
              <w:t xml:space="preserve"> master data script and then use the data described in this test script.</w:t>
            </w:r>
          </w:p>
        </w:tc>
      </w:tr>
      <w:tr w:rsidR="003C1B5E" w:rsidRPr="0076104C" w14:paraId="5B41051A" w14:textId="77777777" w:rsidTr="0076104C">
        <w:tc>
          <w:tcPr>
            <w:tcW w:w="0" w:type="auto"/>
          </w:tcPr>
          <w:p w14:paraId="520B4D50" w14:textId="77777777" w:rsidR="003C1B5E" w:rsidRPr="0076104C" w:rsidRDefault="0008636E">
            <w:pPr>
              <w:rPr>
                <w:sz w:val="16"/>
              </w:rPr>
            </w:pPr>
            <w:r w:rsidRPr="0076104C">
              <w:rPr>
                <w:sz w:val="16"/>
              </w:rPr>
              <w:t>J62 - Asset Accounting</w:t>
            </w:r>
          </w:p>
        </w:tc>
        <w:tc>
          <w:tcPr>
            <w:tcW w:w="0" w:type="auto"/>
          </w:tcPr>
          <w:p w14:paraId="16A1E0FD" w14:textId="77777777" w:rsidR="003C1B5E" w:rsidRPr="0076104C" w:rsidRDefault="0008636E">
            <w:pPr>
              <w:rPr>
                <w:sz w:val="16"/>
              </w:rPr>
            </w:pPr>
            <w:r w:rsidRPr="0076104C">
              <w:rPr>
                <w:sz w:val="16"/>
              </w:rPr>
              <w:t>The test script must be executed in its entirety. The business process described in this scope item build upon the data processed in J62.</w:t>
            </w:r>
          </w:p>
        </w:tc>
      </w:tr>
      <w:tr w:rsidR="003C1B5E" w:rsidRPr="0076104C" w14:paraId="34B4CB6B" w14:textId="77777777" w:rsidTr="0076104C">
        <w:tc>
          <w:tcPr>
            <w:tcW w:w="0" w:type="auto"/>
          </w:tcPr>
          <w:p w14:paraId="686DA350" w14:textId="77777777" w:rsidR="003C1B5E" w:rsidRPr="0076104C" w:rsidRDefault="0008636E">
            <w:pPr>
              <w:rPr>
                <w:sz w:val="16"/>
              </w:rPr>
            </w:pPr>
            <w:r w:rsidRPr="0076104C">
              <w:rPr>
                <w:sz w:val="16"/>
              </w:rPr>
              <w:t>2VA - Accounting and Financial Close – Group Ledger US GAAP</w:t>
            </w:r>
          </w:p>
        </w:tc>
        <w:tc>
          <w:tcPr>
            <w:tcW w:w="0" w:type="auto"/>
          </w:tcPr>
          <w:p w14:paraId="511F3158" w14:textId="77777777" w:rsidR="003C1B5E" w:rsidRPr="0076104C" w:rsidRDefault="0008636E">
            <w:pPr>
              <w:rPr>
                <w:sz w:val="16"/>
              </w:rPr>
            </w:pPr>
            <w:r w:rsidRPr="0076104C">
              <w:rPr>
                <w:sz w:val="16"/>
              </w:rPr>
              <w:t>The test script must be executed in its entirety to set up the Group Ledger US GAAP.</w:t>
            </w:r>
          </w:p>
        </w:tc>
      </w:tr>
    </w:tbl>
    <w:p w14:paraId="16ECA888" w14:textId="77777777" w:rsidR="003C1B5E" w:rsidRDefault="0008636E">
      <w:pPr>
        <w:pStyle w:val="sectiontitle"/>
      </w:pPr>
      <w:r>
        <w:t>Activate Features</w:t>
      </w:r>
    </w:p>
    <w:p w14:paraId="7632E4A2" w14:textId="77777777" w:rsidR="0076104C" w:rsidRDefault="0008636E">
      <w:r>
        <w:t>In a software update, SAP delivers certain features that could have an impact on your implemented solution initially in an inactive state. You can choose to already activate these features before they become available by default in a later release.</w:t>
      </w:r>
    </w:p>
    <w:p w14:paraId="78B264C4" w14:textId="7C6611B7" w:rsidR="0076104C" w:rsidRDefault="0008636E">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568B1998" w14:textId="77777777" w:rsidR="0076104C" w:rsidRDefault="0008636E">
      <w:r>
        <w:t>Depending on your configuration environment for SAP S/4HANA Cloud Public Edition, choose one of the following options:</w:t>
      </w:r>
    </w:p>
    <w:p w14:paraId="0F5B0F0D" w14:textId="77777777" w:rsidR="0076104C" w:rsidRDefault="0008636E">
      <w:pPr>
        <w:pStyle w:val="listpara1"/>
        <w:numPr>
          <w:ilvl w:val="0"/>
          <w:numId w:val="5"/>
        </w:numPr>
      </w:pPr>
      <w:r>
        <w:rPr>
          <w:rStyle w:val="bold"/>
        </w:rPr>
        <w:t>Configure Your Solution:</w:t>
      </w:r>
    </w:p>
    <w:p w14:paraId="179C342F" w14:textId="77777777" w:rsidR="0076104C" w:rsidRDefault="0008636E">
      <w:pPr>
        <w:pStyle w:val="listpara1"/>
      </w:pPr>
      <w:r>
        <w:t>Log on to the SAP Fiori launchpad as a Configuration Expert - Business Process Configuration (</w:t>
      </w:r>
      <w:r>
        <w:rPr>
          <w:rStyle w:val="CourierNew"/>
        </w:rPr>
        <w:t>SAP_BR_BPC_EXPERT</w:t>
      </w:r>
      <w:r>
        <w:t>).</w:t>
      </w:r>
    </w:p>
    <w:p w14:paraId="463AF336" w14:textId="335D2689" w:rsidR="003C1B5E" w:rsidRDefault="0008636E">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06C755B1" w14:textId="77777777" w:rsidR="0076104C" w:rsidRDefault="0008636E">
      <w:pPr>
        <w:pStyle w:val="listpara1"/>
        <w:numPr>
          <w:ilvl w:val="0"/>
          <w:numId w:val="3"/>
        </w:numPr>
      </w:pPr>
      <w:r>
        <w:rPr>
          <w:rStyle w:val="bold"/>
        </w:rPr>
        <w:t>SAP Central Business Configuration:</w:t>
      </w:r>
    </w:p>
    <w:p w14:paraId="33D24291" w14:textId="77777777" w:rsidR="0076104C" w:rsidRDefault="0008636E">
      <w:pPr>
        <w:pStyle w:val="listpara1"/>
      </w:pPr>
      <w:r>
        <w:t>Log on to the project experience in SAP Central Business Configuration.</w:t>
      </w:r>
    </w:p>
    <w:p w14:paraId="7F9A713C" w14:textId="282F2604" w:rsidR="003C1B5E" w:rsidRDefault="0008636E">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3C1B5E" w:rsidRPr="0076104C" w14:paraId="08199516"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62F713C4" w14:textId="77777777" w:rsidR="003C1B5E" w:rsidRPr="0076104C" w:rsidRDefault="0008636E">
            <w:pPr>
              <w:pStyle w:val="boldparagraph"/>
              <w:rPr>
                <w:sz w:val="16"/>
              </w:rPr>
            </w:pPr>
            <w:r w:rsidRPr="0076104C">
              <w:rPr>
                <w:sz w:val="16"/>
              </w:rPr>
              <w:t>Feature ID</w:t>
            </w:r>
          </w:p>
        </w:tc>
        <w:tc>
          <w:tcPr>
            <w:tcW w:w="0" w:type="auto"/>
          </w:tcPr>
          <w:p w14:paraId="3BBE218B" w14:textId="77777777" w:rsidR="003C1B5E" w:rsidRPr="0076104C" w:rsidRDefault="0008636E">
            <w:pPr>
              <w:pStyle w:val="boldparagraph"/>
              <w:rPr>
                <w:sz w:val="16"/>
              </w:rPr>
            </w:pPr>
            <w:r w:rsidRPr="0076104C">
              <w:rPr>
                <w:sz w:val="16"/>
              </w:rPr>
              <w:t>Feature Title</w:t>
            </w:r>
          </w:p>
        </w:tc>
      </w:tr>
      <w:tr w:rsidR="003C1B5E" w:rsidRPr="0076104C" w14:paraId="78E1B80E" w14:textId="77777777" w:rsidTr="0076104C">
        <w:tc>
          <w:tcPr>
            <w:tcW w:w="0" w:type="auto"/>
          </w:tcPr>
          <w:p w14:paraId="58791A53" w14:textId="77777777" w:rsidR="003C1B5E" w:rsidRPr="0076104C" w:rsidRDefault="0008636E">
            <w:pPr>
              <w:rPr>
                <w:sz w:val="16"/>
              </w:rPr>
            </w:pPr>
            <w:r w:rsidRPr="0076104C">
              <w:rPr>
                <w:sz w:val="16"/>
              </w:rPr>
              <w:t>FAA_DEPRECIATION_PROFILE</w:t>
            </w:r>
          </w:p>
        </w:tc>
        <w:tc>
          <w:tcPr>
            <w:tcW w:w="0" w:type="auto"/>
          </w:tcPr>
          <w:p w14:paraId="38F3B7DF" w14:textId="77777777" w:rsidR="003C1B5E" w:rsidRPr="0076104C" w:rsidRDefault="0008636E">
            <w:pPr>
              <w:rPr>
                <w:sz w:val="16"/>
              </w:rPr>
            </w:pPr>
            <w:r w:rsidRPr="0076104C">
              <w:rPr>
                <w:sz w:val="16"/>
              </w:rPr>
              <w:t>Introduction of configurable depreciation profiles</w:t>
            </w:r>
          </w:p>
        </w:tc>
      </w:tr>
    </w:tbl>
    <w:p w14:paraId="065EED52" w14:textId="77777777" w:rsidR="003C1B5E" w:rsidRDefault="0008636E">
      <w:pPr>
        <w:pStyle w:val="Heading2"/>
      </w:pPr>
      <w:bookmarkStart w:id="14" w:name="d2e1434"/>
      <w:bookmarkStart w:id="15" w:name="_Toc232851405"/>
      <w:r>
        <w:lastRenderedPageBreak/>
        <w:t>Preliminary Steps</w:t>
      </w:r>
      <w:bookmarkEnd w:id="14"/>
      <w:bookmarkEnd w:id="15"/>
    </w:p>
    <w:p w14:paraId="02C31C90" w14:textId="77777777" w:rsidR="003C1B5E" w:rsidRDefault="0008636E">
      <w:pPr>
        <w:pStyle w:val="Heading3"/>
      </w:pPr>
      <w:bookmarkStart w:id="16" w:name="d2e1435"/>
      <w:bookmarkStart w:id="17" w:name="_Toc232851406"/>
      <w:r>
        <w:t>Validate Asset Accounting System Readiness</w:t>
      </w:r>
      <w:bookmarkEnd w:id="16"/>
      <w:bookmarkEnd w:id="17"/>
    </w:p>
    <w:p w14:paraId="122B7584" w14:textId="77777777" w:rsidR="003C1B5E" w:rsidRDefault="0008636E">
      <w:pPr>
        <w:pStyle w:val="Heading4"/>
      </w:pPr>
      <w:bookmarkStart w:id="18" w:name="unique_7"/>
      <w:bookmarkStart w:id="19" w:name="_Toc232851407"/>
      <w:r>
        <w:t>Confirm Takeover Date Information</w:t>
      </w:r>
      <w:bookmarkEnd w:id="18"/>
      <w:bookmarkEnd w:id="19"/>
    </w:p>
    <w:p w14:paraId="2847FB16" w14:textId="77777777" w:rsidR="003C1B5E" w:rsidRDefault="0008636E">
      <w:pPr>
        <w:pStyle w:val="sectiontitle"/>
      </w:pPr>
      <w:r>
        <w:t>Purpose</w:t>
      </w:r>
    </w:p>
    <w:p w14:paraId="6C7832F6" w14:textId="77777777" w:rsidR="003C1B5E" w:rsidRDefault="0008636E">
      <w:r>
        <w:t xml:space="preserve">In this activity, you create a legacy data transfer segment to allow for transfer of fixed assets on a specific transfer date. You </w:t>
      </w:r>
      <w:r>
        <w:t>can also define additional parameters for the legacy data transfer.</w:t>
      </w:r>
    </w:p>
    <w:tbl>
      <w:tblPr>
        <w:tblStyle w:val="SAPNote"/>
        <w:tblW w:w="4975" w:type="pct"/>
        <w:tblLook w:val="0600" w:firstRow="0" w:lastRow="0" w:firstColumn="0" w:lastColumn="0" w:noHBand="1" w:noVBand="1"/>
      </w:tblPr>
      <w:tblGrid>
        <w:gridCol w:w="14195"/>
      </w:tblGrid>
      <w:tr w:rsidR="003C1B5E" w14:paraId="168872AF" w14:textId="77777777" w:rsidTr="0076104C">
        <w:tc>
          <w:tcPr>
            <w:tcW w:w="0" w:type="auto"/>
          </w:tcPr>
          <w:p w14:paraId="5A47FB81" w14:textId="77777777" w:rsidR="003C1B5E" w:rsidRDefault="0008636E">
            <w:r>
              <w:rPr>
                <w:rStyle w:val="bold"/>
              </w:rPr>
              <w:t xml:space="preserve">Note </w:t>
            </w:r>
            <w:r>
              <w:t xml:space="preserve">Once you complete the initial content activation, you must define a take-over date. This defines the current fiscal year and last closed fiscal year in </w:t>
            </w:r>
            <w:r>
              <w:rPr>
                <w:rStyle w:val="bold"/>
              </w:rPr>
              <w:t>Asset Accounting</w:t>
            </w:r>
            <w:r>
              <w:t xml:space="preserve">. The </w:t>
            </w:r>
            <w:r>
              <w:t xml:space="preserve">takeover date is critical for system processing, as it identifies the point in time that old asset values are loaded. This is usually the prior year-end day. For </w:t>
            </w:r>
            <w:r>
              <w:rPr>
                <w:rStyle w:val="screenelement"/>
              </w:rPr>
              <w:t>AuC Asset Value Date</w:t>
            </w:r>
            <w:r>
              <w:t>, the value is automatically set to the first day of the new fiscal year (1/1/YYYY+1) instead of the transfer date (12/31/YYYY). For example, if you're in fiscal year 2025, this implies the loading of old legacy assets is as of the year end 2023.</w:t>
            </w:r>
          </w:p>
        </w:tc>
      </w:tr>
    </w:tbl>
    <w:p w14:paraId="0BA46FDB" w14:textId="77777777" w:rsidR="0008636E" w:rsidRDefault="0008636E">
      <w:pPr>
        <w:spacing w:before="0" w:after="0"/>
        <w:rPr>
          <w:vanish/>
        </w:rPr>
      </w:pPr>
    </w:p>
    <w:tbl>
      <w:tblPr>
        <w:tblStyle w:val="SAPCaution"/>
        <w:tblW w:w="4975" w:type="pct"/>
        <w:tblLook w:val="0600" w:firstRow="0" w:lastRow="0" w:firstColumn="0" w:lastColumn="0" w:noHBand="1" w:noVBand="1"/>
      </w:tblPr>
      <w:tblGrid>
        <w:gridCol w:w="14195"/>
      </w:tblGrid>
      <w:tr w:rsidR="003C1B5E" w14:paraId="16DF68E5" w14:textId="77777777" w:rsidTr="0076104C">
        <w:tc>
          <w:tcPr>
            <w:tcW w:w="0" w:type="auto"/>
          </w:tcPr>
          <w:p w14:paraId="3E63D497" w14:textId="77777777" w:rsidR="003C1B5E" w:rsidRDefault="0008636E">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14:paraId="13C7C9F9" w14:textId="77777777" w:rsidR="003C1B5E" w:rsidRDefault="0008636E">
      <w:pPr>
        <w:pStyle w:val="sectiontitle"/>
      </w:pPr>
      <w:r>
        <w:t>Procedure</w:t>
      </w:r>
    </w:p>
    <w:p w14:paraId="729C1272" w14:textId="77777777" w:rsidR="003C1B5E" w:rsidRDefault="0008636E">
      <w:pPr>
        <w:pStyle w:val="listpara1"/>
        <w:numPr>
          <w:ilvl w:val="0"/>
          <w:numId w:val="6"/>
        </w:numPr>
      </w:pPr>
      <w:r>
        <w:t>Log on to the SAP Fiori launchpad as an Asset Accountant.</w:t>
      </w:r>
    </w:p>
    <w:p w14:paraId="687C9A12" w14:textId="77777777" w:rsidR="003C1B5E" w:rsidRDefault="0008636E">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3C1B5E" w14:paraId="2E0FC9E4" w14:textId="77777777" w:rsidTr="0076104C">
        <w:tc>
          <w:tcPr>
            <w:tcW w:w="0" w:type="auto"/>
          </w:tcPr>
          <w:p w14:paraId="0F2F8BB8" w14:textId="77777777" w:rsidR="003C1B5E" w:rsidRDefault="0008636E">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14:paraId="2EC10493" w14:textId="77777777" w:rsidR="003C1B5E" w:rsidRDefault="0008636E">
      <w:pPr>
        <w:pStyle w:val="listpara1"/>
        <w:numPr>
          <w:ilvl w:val="0"/>
          <w:numId w:val="2"/>
        </w:numPr>
      </w:pPr>
      <w:r>
        <w:t xml:space="preserve">Enter your company code in the filter area and choose </w:t>
      </w:r>
      <w:r>
        <w:rPr>
          <w:rStyle w:val="screenelement"/>
        </w:rPr>
        <w:t>Go</w:t>
      </w:r>
      <w:r>
        <w:t>.</w:t>
      </w:r>
    </w:p>
    <w:p w14:paraId="3DD93F96" w14:textId="77777777" w:rsidR="003C1B5E" w:rsidRDefault="0008636E">
      <w:pPr>
        <w:pStyle w:val="listpara1"/>
        <w:numPr>
          <w:ilvl w:val="0"/>
          <w:numId w:val="2"/>
        </w:numPr>
      </w:pPr>
      <w:r>
        <w:t xml:space="preserve">Select your company code. On the next view, choose </w:t>
      </w:r>
      <w:r>
        <w:rPr>
          <w:rStyle w:val="screenelement"/>
        </w:rPr>
        <w:t>Edit</w:t>
      </w:r>
      <w:r>
        <w:t>.</w:t>
      </w:r>
    </w:p>
    <w:p w14:paraId="52694292" w14:textId="77777777" w:rsidR="003C1B5E" w:rsidRDefault="0008636E">
      <w:pPr>
        <w:pStyle w:val="listpara1"/>
        <w:numPr>
          <w:ilvl w:val="0"/>
          <w:numId w:val="2"/>
        </w:numPr>
      </w:pPr>
      <w:r>
        <w:t xml:space="preserve">Check the status for your company. If it isn't in </w:t>
      </w:r>
      <w:r>
        <w:rPr>
          <w:rStyle w:val="screenelement"/>
        </w:rPr>
        <w:t>For Testing</w:t>
      </w:r>
      <w:r>
        <w:t xml:space="preserve"> status, set it to that status.</w:t>
      </w:r>
    </w:p>
    <w:p w14:paraId="2B2BB627" w14:textId="77777777" w:rsidR="003C1B5E" w:rsidRDefault="0008636E">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3C1B5E" w:rsidRPr="0076104C" w14:paraId="0A17CEAA"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6F7CB36" w14:textId="77777777" w:rsidR="003C1B5E" w:rsidRPr="0076104C" w:rsidRDefault="0008636E">
            <w:pPr>
              <w:pStyle w:val="boldparagraph"/>
              <w:rPr>
                <w:sz w:val="16"/>
              </w:rPr>
            </w:pPr>
            <w:r w:rsidRPr="0076104C">
              <w:rPr>
                <w:sz w:val="16"/>
              </w:rPr>
              <w:t>Field</w:t>
            </w:r>
          </w:p>
        </w:tc>
        <w:tc>
          <w:tcPr>
            <w:tcW w:w="0" w:type="auto"/>
          </w:tcPr>
          <w:p w14:paraId="2B3BB6AD" w14:textId="77777777" w:rsidR="003C1B5E" w:rsidRPr="0076104C" w:rsidRDefault="0008636E">
            <w:pPr>
              <w:pStyle w:val="boldparagraph"/>
              <w:rPr>
                <w:sz w:val="16"/>
              </w:rPr>
            </w:pPr>
            <w:r w:rsidRPr="0076104C">
              <w:rPr>
                <w:sz w:val="16"/>
              </w:rPr>
              <w:t>Value</w:t>
            </w:r>
          </w:p>
        </w:tc>
        <w:tc>
          <w:tcPr>
            <w:tcW w:w="0" w:type="auto"/>
          </w:tcPr>
          <w:p w14:paraId="2CDBDF71" w14:textId="77777777" w:rsidR="003C1B5E" w:rsidRPr="0076104C" w:rsidRDefault="0008636E">
            <w:pPr>
              <w:pStyle w:val="boldparagraph"/>
              <w:rPr>
                <w:sz w:val="16"/>
              </w:rPr>
            </w:pPr>
            <w:r w:rsidRPr="0076104C">
              <w:rPr>
                <w:sz w:val="16"/>
              </w:rPr>
              <w:t>Comments</w:t>
            </w:r>
          </w:p>
        </w:tc>
      </w:tr>
      <w:tr w:rsidR="003C1B5E" w:rsidRPr="0076104C" w14:paraId="5EBB9555" w14:textId="77777777" w:rsidTr="0076104C">
        <w:tc>
          <w:tcPr>
            <w:tcW w:w="0" w:type="auto"/>
          </w:tcPr>
          <w:p w14:paraId="4E6016B7" w14:textId="77777777" w:rsidR="003C1B5E" w:rsidRPr="0076104C" w:rsidRDefault="0008636E">
            <w:pPr>
              <w:rPr>
                <w:sz w:val="16"/>
              </w:rPr>
            </w:pPr>
            <w:r w:rsidRPr="0076104C">
              <w:rPr>
                <w:rStyle w:val="screenelement"/>
                <w:sz w:val="16"/>
              </w:rPr>
              <w:t>Transfer Date</w:t>
            </w:r>
          </w:p>
        </w:tc>
        <w:tc>
          <w:tcPr>
            <w:tcW w:w="0" w:type="auto"/>
          </w:tcPr>
          <w:p w14:paraId="575444D8" w14:textId="77777777" w:rsidR="003C1B5E" w:rsidRPr="0076104C" w:rsidRDefault="0008636E">
            <w:pPr>
              <w:rPr>
                <w:sz w:val="16"/>
              </w:rPr>
            </w:pPr>
            <w:r w:rsidRPr="0076104C">
              <w:rPr>
                <w:rStyle w:val="userinput"/>
                <w:sz w:val="16"/>
              </w:rPr>
              <w:t>&lt;last day of prior fiscal year end&gt;</w:t>
            </w:r>
          </w:p>
        </w:tc>
        <w:tc>
          <w:tcPr>
            <w:tcW w:w="0" w:type="auto"/>
          </w:tcPr>
          <w:p w14:paraId="40C037E7" w14:textId="77777777" w:rsidR="0076104C" w:rsidRPr="0076104C" w:rsidRDefault="0008636E">
            <w:pPr>
              <w:rPr>
                <w:sz w:val="16"/>
              </w:rPr>
            </w:pPr>
            <w:r w:rsidRPr="0076104C">
              <w:rPr>
                <w:sz w:val="16"/>
              </w:rPr>
              <w:t>This date is usually the year-end date of the previous year. If you are instructed to use a mid-year date, choose a month-end date instead. The date should always move forward; do not change it backward.</w:t>
            </w:r>
          </w:p>
          <w:p w14:paraId="4ECF1733" w14:textId="77777777" w:rsidR="0076104C" w:rsidRPr="0076104C" w:rsidRDefault="0008636E">
            <w:pPr>
              <w:rPr>
                <w:sz w:val="16"/>
              </w:rPr>
            </w:pPr>
            <w:r w:rsidRPr="0076104C">
              <w:rPr>
                <w:sz w:val="16"/>
              </w:rPr>
              <w:t xml:space="preserve">The current and closed fiscal years are determined based on the </w:t>
            </w:r>
            <w:r w:rsidRPr="0076104C">
              <w:rPr>
                <w:rStyle w:val="screenelement"/>
                <w:sz w:val="16"/>
              </w:rPr>
              <w:t>Transfer Date</w:t>
            </w:r>
            <w:r w:rsidRPr="0076104C">
              <w:rPr>
                <w:sz w:val="16"/>
              </w:rPr>
              <w:t xml:space="preserve">. To check these fiscal years, double-click the ledger on the left side of the screen. The result is displayed on the right side of the screen, under the </w:t>
            </w:r>
            <w:r w:rsidRPr="0076104C">
              <w:rPr>
                <w:rStyle w:val="screenelement"/>
                <w:sz w:val="16"/>
              </w:rPr>
              <w:t>Ledger Settings</w:t>
            </w:r>
            <w:r w:rsidRPr="0076104C">
              <w:rPr>
                <w:sz w:val="16"/>
              </w:rPr>
              <w:t xml:space="preserve"> tab.</w:t>
            </w:r>
          </w:p>
          <w:p w14:paraId="55134143" w14:textId="292D6D84" w:rsidR="003C1B5E" w:rsidRPr="0076104C" w:rsidRDefault="0008636E">
            <w:pPr>
              <w:rPr>
                <w:sz w:val="16"/>
              </w:rPr>
            </w:pPr>
            <w:r w:rsidRPr="0076104C">
              <w:rPr>
                <w:sz w:val="16"/>
              </w:rPr>
              <w:t xml:space="preserve">If the </w:t>
            </w:r>
            <w:r w:rsidRPr="0076104C">
              <w:rPr>
                <w:rStyle w:val="bold"/>
                <w:sz w:val="16"/>
              </w:rPr>
              <w:t>Legacy Data Transfer Segment</w:t>
            </w:r>
            <w:r w:rsidRPr="0076104C">
              <w:rPr>
                <w:sz w:val="16"/>
              </w:rPr>
              <w:t xml:space="preserve"> isn't required, you can manually enter the current fiscal year. The closed fiscal year is then derived automatically. Without defining the Legacy Data Transfer Segment, no legacy asset master data can be created.</w:t>
            </w:r>
          </w:p>
        </w:tc>
      </w:tr>
      <w:tr w:rsidR="003C1B5E" w:rsidRPr="0076104C" w14:paraId="231BE43A" w14:textId="77777777" w:rsidTr="0076104C">
        <w:tc>
          <w:tcPr>
            <w:tcW w:w="0" w:type="auto"/>
          </w:tcPr>
          <w:p w14:paraId="5D5CD098" w14:textId="77777777" w:rsidR="003C1B5E" w:rsidRPr="0076104C" w:rsidRDefault="0008636E">
            <w:pPr>
              <w:rPr>
                <w:sz w:val="16"/>
              </w:rPr>
            </w:pPr>
            <w:r w:rsidRPr="0076104C">
              <w:rPr>
                <w:rStyle w:val="screenelement"/>
                <w:sz w:val="16"/>
              </w:rPr>
              <w:lastRenderedPageBreak/>
              <w:t>Legacy Data Transfer Status</w:t>
            </w:r>
          </w:p>
        </w:tc>
        <w:tc>
          <w:tcPr>
            <w:tcW w:w="0" w:type="auto"/>
          </w:tcPr>
          <w:p w14:paraId="4CBB3494" w14:textId="77777777" w:rsidR="003C1B5E" w:rsidRPr="0076104C" w:rsidRDefault="0008636E">
            <w:pPr>
              <w:rPr>
                <w:sz w:val="16"/>
              </w:rPr>
            </w:pPr>
            <w:r w:rsidRPr="0076104C">
              <w:rPr>
                <w:rStyle w:val="userinput"/>
                <w:sz w:val="16"/>
              </w:rPr>
              <w:t>Ongoing (Other Postings Allowed)</w:t>
            </w:r>
          </w:p>
        </w:tc>
        <w:tc>
          <w:tcPr>
            <w:tcW w:w="0" w:type="auto"/>
          </w:tcPr>
          <w:p w14:paraId="6CC01B31" w14:textId="77777777" w:rsidR="0076104C" w:rsidRPr="0076104C" w:rsidRDefault="0008636E">
            <w:pPr>
              <w:rPr>
                <w:sz w:val="16"/>
              </w:rPr>
            </w:pPr>
            <w:r w:rsidRPr="0076104C">
              <w:rPr>
                <w:sz w:val="16"/>
              </w:rPr>
              <w:t>Possible settings:</w:t>
            </w:r>
          </w:p>
          <w:p w14:paraId="5288A26C" w14:textId="79B9ECD8" w:rsidR="003C1B5E" w:rsidRPr="0076104C" w:rsidRDefault="0008636E">
            <w:pPr>
              <w:pStyle w:val="listpara1"/>
              <w:numPr>
                <w:ilvl w:val="1"/>
                <w:numId w:val="3"/>
              </w:numPr>
              <w:rPr>
                <w:sz w:val="16"/>
              </w:rPr>
            </w:pPr>
            <w:r w:rsidRPr="0076104C">
              <w:rPr>
                <w:rStyle w:val="userinput"/>
                <w:sz w:val="16"/>
              </w:rPr>
              <w:t>In Preparation</w:t>
            </w:r>
            <w:r w:rsidRPr="0076104C">
              <w:rPr>
                <w:sz w:val="16"/>
              </w:rPr>
              <w:t xml:space="preserve">: The system allows incomplete customizing settings for the legacy data transfer (for example, the </w:t>
            </w:r>
            <w:r w:rsidRPr="0076104C">
              <w:rPr>
                <w:sz w:val="16"/>
              </w:rPr>
              <w:t xml:space="preserve">document type for posting of the legacy data transfer can be missing). When set to </w:t>
            </w:r>
            <w:r w:rsidRPr="0076104C">
              <w:rPr>
                <w:rStyle w:val="screenelement"/>
                <w:sz w:val="16"/>
              </w:rPr>
              <w:t>In Preparation</w:t>
            </w:r>
            <w:r w:rsidRPr="0076104C">
              <w:rPr>
                <w:sz w:val="16"/>
              </w:rPr>
              <w:t>, no postings are allowed.</w:t>
            </w:r>
          </w:p>
          <w:p w14:paraId="5ECBEF5C" w14:textId="77777777" w:rsidR="003C1B5E" w:rsidRPr="0076104C" w:rsidRDefault="0008636E">
            <w:pPr>
              <w:pStyle w:val="listpara1"/>
              <w:numPr>
                <w:ilvl w:val="1"/>
                <w:numId w:val="3"/>
              </w:numPr>
              <w:rPr>
                <w:sz w:val="16"/>
              </w:rPr>
            </w:pPr>
            <w:r w:rsidRPr="0076104C">
              <w:rPr>
                <w:rStyle w:val="userinput"/>
                <w:sz w:val="16"/>
              </w:rPr>
              <w:t>Ongoing</w:t>
            </w:r>
            <w:r w:rsidRPr="0076104C">
              <w:rPr>
                <w:sz w:val="16"/>
              </w:rPr>
              <w:t>: Only legacy data transfer postings are permitted. Other types of postings, such as acquisitions or retirements aren’t permitted.</w:t>
            </w:r>
          </w:p>
          <w:p w14:paraId="50AA8C5D" w14:textId="77777777" w:rsidR="003C1B5E" w:rsidRPr="0076104C" w:rsidRDefault="0008636E">
            <w:pPr>
              <w:pStyle w:val="listpara1"/>
              <w:numPr>
                <w:ilvl w:val="1"/>
                <w:numId w:val="3"/>
              </w:numPr>
              <w:rPr>
                <w:sz w:val="16"/>
              </w:rPr>
            </w:pPr>
            <w:r w:rsidRPr="0076104C">
              <w:rPr>
                <w:rStyle w:val="userinput"/>
                <w:sz w:val="16"/>
              </w:rPr>
              <w:t>Ongoing (Other Postings Allowed)</w:t>
            </w:r>
            <w:r w:rsidRPr="0076104C">
              <w:rPr>
                <w:sz w:val="16"/>
              </w:rPr>
              <w:t>: Both legacy data transfer postings and other postings are permitted. This status is useful when performing further legacy data transfers in an already productive company code.</w:t>
            </w:r>
          </w:p>
          <w:p w14:paraId="39D7B3DC" w14:textId="77777777" w:rsidR="003C1B5E" w:rsidRPr="0076104C" w:rsidRDefault="0008636E">
            <w:pPr>
              <w:pStyle w:val="listpara1"/>
              <w:numPr>
                <w:ilvl w:val="1"/>
                <w:numId w:val="3"/>
              </w:numPr>
              <w:rPr>
                <w:sz w:val="16"/>
              </w:rPr>
            </w:pPr>
            <w:r w:rsidRPr="0076104C">
              <w:rPr>
                <w:rStyle w:val="userinput"/>
                <w:sz w:val="16"/>
              </w:rPr>
              <w:t>Completed</w:t>
            </w:r>
            <w:r w:rsidRPr="0076104C">
              <w:rPr>
                <w:sz w:val="16"/>
              </w:rPr>
              <w:t xml:space="preserve">: The legacy data transfer is completed. Legacy Data Transfer postings and creation of legacy assets aren’t allowed. The </w:t>
            </w:r>
            <w:r w:rsidRPr="0076104C">
              <w:rPr>
                <w:rStyle w:val="screenelement"/>
                <w:sz w:val="16"/>
              </w:rPr>
              <w:t>Completed</w:t>
            </w:r>
            <w:r w:rsidRPr="0076104C">
              <w:rPr>
                <w:sz w:val="16"/>
              </w:rPr>
              <w:t xml:space="preserve"> status becomes visible only after you complete the segment.</w:t>
            </w:r>
          </w:p>
        </w:tc>
      </w:tr>
      <w:tr w:rsidR="003C1B5E" w:rsidRPr="0076104C" w14:paraId="36477FFE" w14:textId="77777777" w:rsidTr="0076104C">
        <w:tc>
          <w:tcPr>
            <w:tcW w:w="0" w:type="auto"/>
          </w:tcPr>
          <w:p w14:paraId="000F4EBB" w14:textId="77777777" w:rsidR="003C1B5E" w:rsidRPr="0076104C" w:rsidRDefault="0008636E">
            <w:pPr>
              <w:rPr>
                <w:sz w:val="16"/>
              </w:rPr>
            </w:pPr>
            <w:r w:rsidRPr="0076104C">
              <w:rPr>
                <w:rStyle w:val="screenelement"/>
                <w:sz w:val="16"/>
              </w:rPr>
              <w:t>Document Type</w:t>
            </w:r>
          </w:p>
        </w:tc>
        <w:tc>
          <w:tcPr>
            <w:tcW w:w="0" w:type="auto"/>
          </w:tcPr>
          <w:p w14:paraId="664BFE40" w14:textId="77777777" w:rsidR="003C1B5E" w:rsidRPr="0076104C" w:rsidRDefault="0008636E">
            <w:pPr>
              <w:rPr>
                <w:sz w:val="16"/>
              </w:rPr>
            </w:pPr>
            <w:r w:rsidRPr="0076104C">
              <w:rPr>
                <w:rStyle w:val="userinput"/>
                <w:sz w:val="16"/>
              </w:rPr>
              <w:t>AA – Asset Posting</w:t>
            </w:r>
          </w:p>
        </w:tc>
        <w:tc>
          <w:tcPr>
            <w:tcW w:w="0" w:type="auto"/>
          </w:tcPr>
          <w:p w14:paraId="0C65BE70" w14:textId="77777777" w:rsidR="003C1B5E" w:rsidRPr="0076104C" w:rsidRDefault="003C1B5E">
            <w:pPr>
              <w:rPr>
                <w:sz w:val="16"/>
              </w:rPr>
            </w:pPr>
          </w:p>
        </w:tc>
      </w:tr>
    </w:tbl>
    <w:p w14:paraId="7005FAAD" w14:textId="77777777" w:rsidR="003C1B5E" w:rsidRDefault="0008636E">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14:paraId="306EC306" w14:textId="77777777" w:rsidR="003C1B5E" w:rsidRDefault="0008636E">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14:paraId="243C808B" w14:textId="77777777" w:rsidR="003C1B5E" w:rsidRDefault="0008636E">
      <w:pPr>
        <w:pStyle w:val="Heading4"/>
      </w:pPr>
      <w:bookmarkStart w:id="20" w:name="unique_8"/>
      <w:bookmarkStart w:id="21" w:name="_Toc232851408"/>
      <w:r>
        <w:t>Confirm Run of Balance Carryforward for Current Fiscal Year</w:t>
      </w:r>
      <w:bookmarkEnd w:id="20"/>
      <w:bookmarkEnd w:id="21"/>
    </w:p>
    <w:p w14:paraId="401C1349" w14:textId="77777777" w:rsidR="003C1B5E" w:rsidRDefault="0008636E">
      <w:pPr>
        <w:pStyle w:val="sectiontitle"/>
      </w:pPr>
      <w:r>
        <w:t>Purpose</w:t>
      </w:r>
    </w:p>
    <w:p w14:paraId="101CB99B" w14:textId="77777777" w:rsidR="003C1B5E" w:rsidRDefault="0008636E">
      <w:r>
        <w:t xml:space="preserve">In this activity, you confirm that </w:t>
      </w:r>
      <w:r>
        <w:rPr>
          <w:rStyle w:val="bold"/>
        </w:rPr>
        <w:t>Balance Carryforward</w:t>
      </w:r>
      <w:r>
        <w:t xml:space="preserve"> is run for the current fiscal year.</w:t>
      </w:r>
    </w:p>
    <w:p w14:paraId="390919DE" w14:textId="77777777" w:rsidR="003C1B5E" w:rsidRDefault="003C1B5E"/>
    <w:tbl>
      <w:tblPr>
        <w:tblStyle w:val="SAPNote"/>
        <w:tblW w:w="4975" w:type="pct"/>
        <w:tblLook w:val="0600" w:firstRow="0" w:lastRow="0" w:firstColumn="0" w:lastColumn="0" w:noHBand="1" w:noVBand="1"/>
      </w:tblPr>
      <w:tblGrid>
        <w:gridCol w:w="14195"/>
      </w:tblGrid>
      <w:tr w:rsidR="003C1B5E" w14:paraId="7AEB08B3" w14:textId="77777777" w:rsidTr="0076104C">
        <w:tc>
          <w:tcPr>
            <w:tcW w:w="0" w:type="auto"/>
          </w:tcPr>
          <w:p w14:paraId="2D323A15" w14:textId="77777777" w:rsidR="003C1B5E" w:rsidRDefault="0008636E">
            <w:r>
              <w:rPr>
                <w:rStyle w:val="bold"/>
              </w:rPr>
              <w:t xml:space="preserve">Note </w:t>
            </w:r>
            <w:r>
              <w:t>If your implementation doesn't use a specific ledger, disregard that ledger.</w:t>
            </w:r>
          </w:p>
        </w:tc>
      </w:tr>
    </w:tbl>
    <w:p w14:paraId="25B9A966" w14:textId="77777777" w:rsidR="003C1B5E" w:rsidRDefault="0008636E">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3C1B5E" w:rsidRPr="0076104C" w14:paraId="67D8DF27"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5EA476F5" w14:textId="77777777" w:rsidR="003C1B5E" w:rsidRPr="0076104C" w:rsidRDefault="0008636E">
            <w:pPr>
              <w:pStyle w:val="boldparagraph"/>
              <w:rPr>
                <w:sz w:val="16"/>
              </w:rPr>
            </w:pPr>
            <w:r w:rsidRPr="0076104C">
              <w:rPr>
                <w:rStyle w:val="bold"/>
                <w:sz w:val="16"/>
              </w:rPr>
              <w:t>Test Step #</w:t>
            </w:r>
          </w:p>
        </w:tc>
        <w:tc>
          <w:tcPr>
            <w:tcW w:w="0" w:type="auto"/>
          </w:tcPr>
          <w:p w14:paraId="66748B17" w14:textId="77777777" w:rsidR="003C1B5E" w:rsidRPr="0076104C" w:rsidRDefault="0008636E">
            <w:pPr>
              <w:pStyle w:val="boldparagraph"/>
              <w:rPr>
                <w:sz w:val="16"/>
              </w:rPr>
            </w:pPr>
            <w:r w:rsidRPr="0076104C">
              <w:rPr>
                <w:rStyle w:val="bold"/>
                <w:sz w:val="16"/>
              </w:rPr>
              <w:t>Test Step Name</w:t>
            </w:r>
          </w:p>
        </w:tc>
        <w:tc>
          <w:tcPr>
            <w:tcW w:w="0" w:type="auto"/>
          </w:tcPr>
          <w:p w14:paraId="2008D563" w14:textId="77777777" w:rsidR="003C1B5E" w:rsidRPr="0076104C" w:rsidRDefault="0008636E">
            <w:pPr>
              <w:pStyle w:val="boldparagraph"/>
              <w:rPr>
                <w:sz w:val="16"/>
              </w:rPr>
            </w:pPr>
            <w:r w:rsidRPr="0076104C">
              <w:rPr>
                <w:rStyle w:val="bold"/>
                <w:sz w:val="16"/>
              </w:rPr>
              <w:t>Instruction</w:t>
            </w:r>
          </w:p>
        </w:tc>
        <w:tc>
          <w:tcPr>
            <w:tcW w:w="0" w:type="auto"/>
          </w:tcPr>
          <w:p w14:paraId="0DEEFD40" w14:textId="77777777" w:rsidR="003C1B5E" w:rsidRPr="0076104C" w:rsidRDefault="0008636E">
            <w:pPr>
              <w:pStyle w:val="boldparagraph"/>
              <w:rPr>
                <w:sz w:val="16"/>
              </w:rPr>
            </w:pPr>
            <w:r w:rsidRPr="0076104C">
              <w:rPr>
                <w:rStyle w:val="bold"/>
                <w:sz w:val="16"/>
              </w:rPr>
              <w:t>Expected Result</w:t>
            </w:r>
          </w:p>
        </w:tc>
        <w:tc>
          <w:tcPr>
            <w:tcW w:w="0" w:type="auto"/>
          </w:tcPr>
          <w:p w14:paraId="24764244" w14:textId="77777777" w:rsidR="003C1B5E" w:rsidRPr="0076104C" w:rsidRDefault="0008636E">
            <w:pPr>
              <w:pStyle w:val="boldparagraph"/>
              <w:rPr>
                <w:sz w:val="16"/>
              </w:rPr>
            </w:pPr>
            <w:r w:rsidRPr="0076104C">
              <w:rPr>
                <w:rStyle w:val="bold"/>
                <w:sz w:val="16"/>
              </w:rPr>
              <w:t>Pass / Fail / Comment</w:t>
            </w:r>
          </w:p>
        </w:tc>
      </w:tr>
      <w:tr w:rsidR="003C1B5E" w:rsidRPr="0076104C" w14:paraId="5A79DCBF" w14:textId="77777777" w:rsidTr="0076104C">
        <w:tc>
          <w:tcPr>
            <w:tcW w:w="0" w:type="auto"/>
          </w:tcPr>
          <w:p w14:paraId="05F5BAB5" w14:textId="77777777" w:rsidR="003C1B5E" w:rsidRPr="0076104C" w:rsidRDefault="0008636E">
            <w:pPr>
              <w:rPr>
                <w:sz w:val="16"/>
              </w:rPr>
            </w:pPr>
            <w:r w:rsidRPr="0076104C">
              <w:rPr>
                <w:sz w:val="16"/>
              </w:rPr>
              <w:t>1</w:t>
            </w:r>
          </w:p>
        </w:tc>
        <w:tc>
          <w:tcPr>
            <w:tcW w:w="0" w:type="auto"/>
          </w:tcPr>
          <w:p w14:paraId="3F085592" w14:textId="77777777" w:rsidR="003C1B5E" w:rsidRPr="0076104C" w:rsidRDefault="0008636E">
            <w:pPr>
              <w:rPr>
                <w:sz w:val="16"/>
              </w:rPr>
            </w:pPr>
            <w:r w:rsidRPr="0076104C">
              <w:rPr>
                <w:rStyle w:val="bold"/>
                <w:sz w:val="16"/>
              </w:rPr>
              <w:t>Log On</w:t>
            </w:r>
          </w:p>
        </w:tc>
        <w:tc>
          <w:tcPr>
            <w:tcW w:w="0" w:type="auto"/>
          </w:tcPr>
          <w:p w14:paraId="3DC79523" w14:textId="77777777" w:rsidR="003C1B5E" w:rsidRPr="0076104C" w:rsidRDefault="0008636E">
            <w:pPr>
              <w:rPr>
                <w:sz w:val="16"/>
              </w:rPr>
            </w:pPr>
            <w:r w:rsidRPr="0076104C">
              <w:rPr>
                <w:sz w:val="16"/>
              </w:rPr>
              <w:t>Log on to the SAP Fiori launchpad as a General Ledger Accountant.</w:t>
            </w:r>
          </w:p>
        </w:tc>
        <w:tc>
          <w:tcPr>
            <w:tcW w:w="0" w:type="auto"/>
          </w:tcPr>
          <w:p w14:paraId="2CB1240D" w14:textId="77777777" w:rsidR="0008636E" w:rsidRPr="0076104C" w:rsidRDefault="0008636E">
            <w:pPr>
              <w:rPr>
                <w:sz w:val="16"/>
              </w:rPr>
            </w:pPr>
          </w:p>
        </w:tc>
        <w:tc>
          <w:tcPr>
            <w:tcW w:w="0" w:type="auto"/>
          </w:tcPr>
          <w:p w14:paraId="22C0D360" w14:textId="77777777" w:rsidR="0008636E" w:rsidRPr="0076104C" w:rsidRDefault="0008636E">
            <w:pPr>
              <w:rPr>
                <w:sz w:val="16"/>
              </w:rPr>
            </w:pPr>
          </w:p>
        </w:tc>
      </w:tr>
      <w:tr w:rsidR="003C1B5E" w:rsidRPr="0076104C" w14:paraId="764826C0" w14:textId="77777777" w:rsidTr="0076104C">
        <w:tc>
          <w:tcPr>
            <w:tcW w:w="0" w:type="auto"/>
          </w:tcPr>
          <w:p w14:paraId="1016612F" w14:textId="77777777" w:rsidR="003C1B5E" w:rsidRPr="0076104C" w:rsidRDefault="0008636E">
            <w:pPr>
              <w:rPr>
                <w:sz w:val="16"/>
              </w:rPr>
            </w:pPr>
            <w:r w:rsidRPr="0076104C">
              <w:rPr>
                <w:sz w:val="16"/>
              </w:rPr>
              <w:t>2</w:t>
            </w:r>
          </w:p>
        </w:tc>
        <w:tc>
          <w:tcPr>
            <w:tcW w:w="0" w:type="auto"/>
          </w:tcPr>
          <w:p w14:paraId="459AFABA" w14:textId="77777777" w:rsidR="003C1B5E" w:rsidRPr="0076104C" w:rsidRDefault="0008636E">
            <w:pPr>
              <w:rPr>
                <w:sz w:val="16"/>
              </w:rPr>
            </w:pPr>
            <w:r w:rsidRPr="0076104C">
              <w:rPr>
                <w:rStyle w:val="bold"/>
                <w:sz w:val="16"/>
              </w:rPr>
              <w:t>Access App</w:t>
            </w:r>
          </w:p>
        </w:tc>
        <w:tc>
          <w:tcPr>
            <w:tcW w:w="0" w:type="auto"/>
          </w:tcPr>
          <w:p w14:paraId="65918351" w14:textId="77777777" w:rsidR="003C1B5E" w:rsidRPr="0076104C" w:rsidRDefault="0008636E">
            <w:pPr>
              <w:rPr>
                <w:sz w:val="16"/>
              </w:rPr>
            </w:pPr>
            <w:r w:rsidRPr="0076104C">
              <w:rPr>
                <w:sz w:val="16"/>
              </w:rPr>
              <w:t xml:space="preserve">Open </w:t>
            </w:r>
            <w:r w:rsidRPr="0076104C">
              <w:rPr>
                <w:rStyle w:val="screenelement"/>
                <w:sz w:val="16"/>
              </w:rPr>
              <w:t>Schedule General Ledger Jobs</w:t>
            </w:r>
            <w:r w:rsidRPr="0076104C">
              <w:rPr>
                <w:sz w:val="16"/>
              </w:rPr>
              <w:t xml:space="preserve"> </w:t>
            </w:r>
            <w:r w:rsidRPr="0076104C">
              <w:rPr>
                <w:rStyle w:val="CourierNew"/>
                <w:sz w:val="16"/>
              </w:rPr>
              <w:t>(F1927)</w:t>
            </w:r>
            <w:r w:rsidRPr="0076104C">
              <w:rPr>
                <w:sz w:val="16"/>
              </w:rPr>
              <w:t>.</w:t>
            </w:r>
          </w:p>
        </w:tc>
        <w:tc>
          <w:tcPr>
            <w:tcW w:w="0" w:type="auto"/>
          </w:tcPr>
          <w:p w14:paraId="1A679AC9" w14:textId="77777777" w:rsidR="003C1B5E" w:rsidRPr="0076104C" w:rsidRDefault="0008636E">
            <w:pPr>
              <w:rPr>
                <w:sz w:val="16"/>
              </w:rPr>
            </w:pPr>
            <w:r w:rsidRPr="0076104C">
              <w:rPr>
                <w:sz w:val="16"/>
              </w:rPr>
              <w:t xml:space="preserve">The </w:t>
            </w:r>
            <w:r w:rsidRPr="0076104C">
              <w:rPr>
                <w:rStyle w:val="screenelement"/>
                <w:sz w:val="16"/>
              </w:rPr>
              <w:t>Application Jobs</w:t>
            </w:r>
            <w:r w:rsidRPr="0076104C">
              <w:rPr>
                <w:sz w:val="16"/>
              </w:rPr>
              <w:t xml:space="preserve"> view is displayed.</w:t>
            </w:r>
          </w:p>
        </w:tc>
        <w:tc>
          <w:tcPr>
            <w:tcW w:w="0" w:type="auto"/>
          </w:tcPr>
          <w:p w14:paraId="13A9DB20" w14:textId="77777777" w:rsidR="0008636E" w:rsidRPr="0076104C" w:rsidRDefault="0008636E">
            <w:pPr>
              <w:rPr>
                <w:sz w:val="16"/>
              </w:rPr>
            </w:pPr>
          </w:p>
        </w:tc>
      </w:tr>
      <w:tr w:rsidR="003C1B5E" w:rsidRPr="0076104C" w14:paraId="041F52F9" w14:textId="77777777" w:rsidTr="0076104C">
        <w:tc>
          <w:tcPr>
            <w:tcW w:w="0" w:type="auto"/>
          </w:tcPr>
          <w:p w14:paraId="49038292" w14:textId="77777777" w:rsidR="003C1B5E" w:rsidRPr="0076104C" w:rsidRDefault="0008636E">
            <w:pPr>
              <w:rPr>
                <w:sz w:val="16"/>
              </w:rPr>
            </w:pPr>
            <w:r w:rsidRPr="0076104C">
              <w:rPr>
                <w:sz w:val="16"/>
              </w:rPr>
              <w:t>3</w:t>
            </w:r>
          </w:p>
        </w:tc>
        <w:tc>
          <w:tcPr>
            <w:tcW w:w="0" w:type="auto"/>
          </w:tcPr>
          <w:p w14:paraId="26B4E765" w14:textId="77777777" w:rsidR="003C1B5E" w:rsidRPr="0076104C" w:rsidRDefault="0008636E">
            <w:pPr>
              <w:rPr>
                <w:sz w:val="16"/>
              </w:rPr>
            </w:pPr>
            <w:r w:rsidRPr="0076104C">
              <w:rPr>
                <w:rStyle w:val="bold"/>
                <w:sz w:val="16"/>
              </w:rPr>
              <w:t>Create</w:t>
            </w:r>
          </w:p>
        </w:tc>
        <w:tc>
          <w:tcPr>
            <w:tcW w:w="0" w:type="auto"/>
          </w:tcPr>
          <w:p w14:paraId="051DC4B1" w14:textId="77777777" w:rsidR="003C1B5E" w:rsidRPr="0076104C" w:rsidRDefault="0008636E">
            <w:pPr>
              <w:rPr>
                <w:sz w:val="16"/>
              </w:rPr>
            </w:pPr>
            <w:r w:rsidRPr="0076104C">
              <w:rPr>
                <w:sz w:val="16"/>
              </w:rPr>
              <w:t xml:space="preserve">Choose </w:t>
            </w:r>
            <w:r w:rsidRPr="0076104C">
              <w:rPr>
                <w:rStyle w:val="screenelement"/>
                <w:sz w:val="16"/>
              </w:rPr>
              <w:t>Create</w:t>
            </w:r>
            <w:r w:rsidRPr="0076104C">
              <w:rPr>
                <w:sz w:val="16"/>
              </w:rPr>
              <w:t>.</w:t>
            </w:r>
          </w:p>
        </w:tc>
        <w:tc>
          <w:tcPr>
            <w:tcW w:w="0" w:type="auto"/>
          </w:tcPr>
          <w:p w14:paraId="620F7A36" w14:textId="77777777" w:rsidR="0008636E" w:rsidRPr="0076104C" w:rsidRDefault="0008636E">
            <w:pPr>
              <w:rPr>
                <w:sz w:val="16"/>
              </w:rPr>
            </w:pPr>
          </w:p>
        </w:tc>
        <w:tc>
          <w:tcPr>
            <w:tcW w:w="0" w:type="auto"/>
          </w:tcPr>
          <w:p w14:paraId="06D06780" w14:textId="77777777" w:rsidR="0008636E" w:rsidRPr="0076104C" w:rsidRDefault="0008636E">
            <w:pPr>
              <w:rPr>
                <w:sz w:val="16"/>
              </w:rPr>
            </w:pPr>
          </w:p>
        </w:tc>
      </w:tr>
      <w:tr w:rsidR="003C1B5E" w:rsidRPr="0076104C" w14:paraId="6E06FBDD" w14:textId="77777777" w:rsidTr="0076104C">
        <w:tc>
          <w:tcPr>
            <w:tcW w:w="0" w:type="auto"/>
          </w:tcPr>
          <w:p w14:paraId="40BEDA25" w14:textId="77777777" w:rsidR="003C1B5E" w:rsidRPr="0076104C" w:rsidRDefault="0008636E">
            <w:pPr>
              <w:rPr>
                <w:sz w:val="16"/>
              </w:rPr>
            </w:pPr>
            <w:r w:rsidRPr="0076104C">
              <w:rPr>
                <w:sz w:val="16"/>
              </w:rPr>
              <w:t>4</w:t>
            </w:r>
          </w:p>
        </w:tc>
        <w:tc>
          <w:tcPr>
            <w:tcW w:w="0" w:type="auto"/>
          </w:tcPr>
          <w:p w14:paraId="74C3A66A" w14:textId="77777777" w:rsidR="003C1B5E" w:rsidRPr="0076104C" w:rsidRDefault="0008636E">
            <w:pPr>
              <w:rPr>
                <w:sz w:val="16"/>
              </w:rPr>
            </w:pPr>
            <w:r w:rsidRPr="0076104C">
              <w:rPr>
                <w:rStyle w:val="bold"/>
                <w:sz w:val="16"/>
              </w:rPr>
              <w:t>Enter Details</w:t>
            </w:r>
          </w:p>
        </w:tc>
        <w:tc>
          <w:tcPr>
            <w:tcW w:w="0" w:type="auto"/>
          </w:tcPr>
          <w:p w14:paraId="52A11EF9" w14:textId="77777777" w:rsidR="0076104C" w:rsidRPr="0076104C" w:rsidRDefault="0008636E">
            <w:pPr>
              <w:rPr>
                <w:sz w:val="16"/>
              </w:rPr>
            </w:pPr>
            <w:r w:rsidRPr="0076104C">
              <w:rPr>
                <w:sz w:val="16"/>
              </w:rPr>
              <w:t xml:space="preserve">Make the following entries and choose </w:t>
            </w:r>
            <w:r w:rsidRPr="0076104C">
              <w:rPr>
                <w:rStyle w:val="screenelement"/>
                <w:sz w:val="16"/>
              </w:rPr>
              <w:t>Step 2</w:t>
            </w:r>
            <w:r w:rsidRPr="0076104C">
              <w:rPr>
                <w:sz w:val="16"/>
              </w:rPr>
              <w:t>:</w:t>
            </w:r>
          </w:p>
          <w:p w14:paraId="22AA3700" w14:textId="77777777" w:rsidR="0076104C" w:rsidRPr="0076104C" w:rsidRDefault="0008636E">
            <w:pPr>
              <w:rPr>
                <w:sz w:val="16"/>
              </w:rPr>
            </w:pPr>
            <w:r w:rsidRPr="0076104C">
              <w:rPr>
                <w:rStyle w:val="screenelement"/>
                <w:sz w:val="16"/>
              </w:rPr>
              <w:t>Job Template</w:t>
            </w:r>
            <w:r w:rsidRPr="0076104C">
              <w:rPr>
                <w:sz w:val="16"/>
              </w:rPr>
              <w:t xml:space="preserve">: </w:t>
            </w:r>
            <w:r w:rsidRPr="0076104C">
              <w:rPr>
                <w:rStyle w:val="userinput"/>
                <w:sz w:val="16"/>
              </w:rPr>
              <w:t>Balance Carryforward</w:t>
            </w:r>
          </w:p>
          <w:p w14:paraId="5528ADC3" w14:textId="0A2E0609" w:rsidR="003C1B5E" w:rsidRPr="0076104C" w:rsidRDefault="0008636E">
            <w:pPr>
              <w:rPr>
                <w:sz w:val="16"/>
              </w:rPr>
            </w:pPr>
            <w:r w:rsidRPr="0076104C">
              <w:rPr>
                <w:rStyle w:val="screenelement"/>
                <w:sz w:val="16"/>
              </w:rPr>
              <w:lastRenderedPageBreak/>
              <w:t>Job Name</w:t>
            </w:r>
            <w:r w:rsidRPr="0076104C">
              <w:rPr>
                <w:sz w:val="16"/>
              </w:rPr>
              <w:t xml:space="preserve">: </w:t>
            </w:r>
            <w:r w:rsidRPr="0076104C">
              <w:rPr>
                <w:rStyle w:val="userinput"/>
                <w:sz w:val="16"/>
              </w:rPr>
              <w:t>Balance Carryforward</w:t>
            </w:r>
          </w:p>
        </w:tc>
        <w:tc>
          <w:tcPr>
            <w:tcW w:w="0" w:type="auto"/>
          </w:tcPr>
          <w:p w14:paraId="149EED7B" w14:textId="77777777" w:rsidR="0008636E" w:rsidRPr="0076104C" w:rsidRDefault="0008636E">
            <w:pPr>
              <w:rPr>
                <w:sz w:val="16"/>
              </w:rPr>
            </w:pPr>
          </w:p>
        </w:tc>
        <w:tc>
          <w:tcPr>
            <w:tcW w:w="0" w:type="auto"/>
          </w:tcPr>
          <w:p w14:paraId="300940C8" w14:textId="77777777" w:rsidR="0008636E" w:rsidRPr="0076104C" w:rsidRDefault="0008636E">
            <w:pPr>
              <w:rPr>
                <w:sz w:val="16"/>
              </w:rPr>
            </w:pPr>
          </w:p>
        </w:tc>
      </w:tr>
      <w:tr w:rsidR="003C1B5E" w:rsidRPr="0076104C" w14:paraId="29A8775A" w14:textId="77777777" w:rsidTr="0076104C">
        <w:tc>
          <w:tcPr>
            <w:tcW w:w="0" w:type="auto"/>
          </w:tcPr>
          <w:p w14:paraId="1CF94ADE" w14:textId="77777777" w:rsidR="003C1B5E" w:rsidRPr="0076104C" w:rsidRDefault="0008636E">
            <w:pPr>
              <w:rPr>
                <w:sz w:val="16"/>
              </w:rPr>
            </w:pPr>
            <w:r w:rsidRPr="0076104C">
              <w:rPr>
                <w:sz w:val="16"/>
              </w:rPr>
              <w:t>5</w:t>
            </w:r>
          </w:p>
        </w:tc>
        <w:tc>
          <w:tcPr>
            <w:tcW w:w="0" w:type="auto"/>
          </w:tcPr>
          <w:p w14:paraId="22B9EA9C" w14:textId="77777777" w:rsidR="003C1B5E" w:rsidRPr="0076104C" w:rsidRDefault="0008636E">
            <w:pPr>
              <w:rPr>
                <w:sz w:val="16"/>
              </w:rPr>
            </w:pPr>
            <w:r w:rsidRPr="0076104C">
              <w:rPr>
                <w:rStyle w:val="bold"/>
                <w:sz w:val="16"/>
              </w:rPr>
              <w:t>Enter Details</w:t>
            </w:r>
          </w:p>
        </w:tc>
        <w:tc>
          <w:tcPr>
            <w:tcW w:w="0" w:type="auto"/>
          </w:tcPr>
          <w:p w14:paraId="409C014E" w14:textId="77777777" w:rsidR="0076104C" w:rsidRPr="0076104C" w:rsidRDefault="0008636E">
            <w:pPr>
              <w:rPr>
                <w:sz w:val="16"/>
              </w:rPr>
            </w:pPr>
            <w:r w:rsidRPr="0076104C">
              <w:rPr>
                <w:sz w:val="16"/>
              </w:rPr>
              <w:t xml:space="preserve">Make the following entries and choose </w:t>
            </w:r>
            <w:r w:rsidRPr="0076104C">
              <w:rPr>
                <w:rStyle w:val="screenelement"/>
                <w:sz w:val="16"/>
              </w:rPr>
              <w:t>Step 3</w:t>
            </w:r>
            <w:r w:rsidRPr="0076104C">
              <w:rPr>
                <w:sz w:val="16"/>
              </w:rPr>
              <w:t>:</w:t>
            </w:r>
          </w:p>
          <w:p w14:paraId="542C6AD5" w14:textId="770CC986" w:rsidR="003C1B5E" w:rsidRPr="0076104C" w:rsidRDefault="0008636E">
            <w:pPr>
              <w:rPr>
                <w:sz w:val="16"/>
              </w:rPr>
            </w:pPr>
            <w:r w:rsidRPr="0076104C">
              <w:rPr>
                <w:rStyle w:val="screenelement"/>
                <w:sz w:val="16"/>
              </w:rPr>
              <w:t>Start Immediately</w:t>
            </w:r>
            <w:r w:rsidRPr="0076104C">
              <w:rPr>
                <w:sz w:val="16"/>
              </w:rPr>
              <w:t xml:space="preserve">: </w:t>
            </w:r>
            <w:r w:rsidRPr="0076104C">
              <w:rPr>
                <w:rStyle w:val="userinput"/>
                <w:sz w:val="16"/>
              </w:rPr>
              <w:t>Selected</w:t>
            </w:r>
          </w:p>
        </w:tc>
        <w:tc>
          <w:tcPr>
            <w:tcW w:w="0" w:type="auto"/>
          </w:tcPr>
          <w:p w14:paraId="470B5800" w14:textId="77777777" w:rsidR="0008636E" w:rsidRPr="0076104C" w:rsidRDefault="0008636E">
            <w:pPr>
              <w:rPr>
                <w:sz w:val="16"/>
              </w:rPr>
            </w:pPr>
          </w:p>
        </w:tc>
        <w:tc>
          <w:tcPr>
            <w:tcW w:w="0" w:type="auto"/>
          </w:tcPr>
          <w:p w14:paraId="193BE40D" w14:textId="77777777" w:rsidR="0008636E" w:rsidRPr="0076104C" w:rsidRDefault="0008636E">
            <w:pPr>
              <w:rPr>
                <w:sz w:val="16"/>
              </w:rPr>
            </w:pPr>
          </w:p>
        </w:tc>
      </w:tr>
      <w:tr w:rsidR="003C1B5E" w:rsidRPr="0076104C" w14:paraId="4280D4C2" w14:textId="77777777" w:rsidTr="0076104C">
        <w:tc>
          <w:tcPr>
            <w:tcW w:w="0" w:type="auto"/>
          </w:tcPr>
          <w:p w14:paraId="3EF78D1D" w14:textId="77777777" w:rsidR="003C1B5E" w:rsidRPr="0076104C" w:rsidRDefault="0008636E">
            <w:pPr>
              <w:rPr>
                <w:sz w:val="16"/>
              </w:rPr>
            </w:pPr>
            <w:r w:rsidRPr="0076104C">
              <w:rPr>
                <w:sz w:val="16"/>
              </w:rPr>
              <w:t>6</w:t>
            </w:r>
          </w:p>
        </w:tc>
        <w:tc>
          <w:tcPr>
            <w:tcW w:w="0" w:type="auto"/>
          </w:tcPr>
          <w:p w14:paraId="39ED6E13" w14:textId="77777777" w:rsidR="003C1B5E" w:rsidRPr="0076104C" w:rsidRDefault="0008636E">
            <w:pPr>
              <w:rPr>
                <w:sz w:val="16"/>
              </w:rPr>
            </w:pPr>
            <w:r w:rsidRPr="0076104C">
              <w:rPr>
                <w:rStyle w:val="bold"/>
                <w:sz w:val="16"/>
              </w:rPr>
              <w:t>Enter Details</w:t>
            </w:r>
          </w:p>
        </w:tc>
        <w:tc>
          <w:tcPr>
            <w:tcW w:w="0" w:type="auto"/>
          </w:tcPr>
          <w:p w14:paraId="3EE9ED0D" w14:textId="77777777" w:rsidR="0076104C" w:rsidRPr="0076104C" w:rsidRDefault="0008636E">
            <w:pPr>
              <w:rPr>
                <w:sz w:val="16"/>
              </w:rPr>
            </w:pPr>
            <w:r w:rsidRPr="0076104C">
              <w:rPr>
                <w:sz w:val="16"/>
              </w:rPr>
              <w:t xml:space="preserve">Make the following entries and choose </w:t>
            </w:r>
            <w:r w:rsidRPr="0076104C">
              <w:rPr>
                <w:rStyle w:val="screenelement"/>
                <w:sz w:val="16"/>
              </w:rPr>
              <w:t>Schedule</w:t>
            </w:r>
            <w:r w:rsidRPr="0076104C">
              <w:rPr>
                <w:sz w:val="16"/>
              </w:rPr>
              <w:t>:</w:t>
            </w:r>
          </w:p>
          <w:p w14:paraId="10A7BD62" w14:textId="77777777" w:rsidR="0076104C" w:rsidRPr="0076104C" w:rsidRDefault="0008636E">
            <w:pPr>
              <w:rPr>
                <w:sz w:val="16"/>
              </w:rPr>
            </w:pPr>
            <w:r w:rsidRPr="0076104C">
              <w:rPr>
                <w:rStyle w:val="screenelement"/>
                <w:sz w:val="16"/>
              </w:rPr>
              <w:t>Ledger</w:t>
            </w:r>
            <w:r w:rsidRPr="0076104C">
              <w:rPr>
                <w:sz w:val="16"/>
              </w:rPr>
              <w:t xml:space="preserve">: </w:t>
            </w:r>
            <w:r w:rsidRPr="0076104C">
              <w:rPr>
                <w:rStyle w:val="userinput"/>
                <w:sz w:val="16"/>
              </w:rPr>
              <w:t>&lt;ledger; use the Ledger value in the Master Data, Organizational Data, and Other Data topic&gt;</w:t>
            </w:r>
          </w:p>
          <w:p w14:paraId="70533F8F" w14:textId="77777777" w:rsidR="0076104C" w:rsidRPr="0076104C" w:rsidRDefault="0008636E">
            <w:pPr>
              <w:rPr>
                <w:sz w:val="16"/>
              </w:rPr>
            </w:pPr>
            <w:r w:rsidRPr="0076104C">
              <w:rPr>
                <w:rStyle w:val="screenelement"/>
                <w:sz w:val="16"/>
              </w:rPr>
              <w:t>Company Code</w:t>
            </w:r>
            <w:r w:rsidRPr="0076104C">
              <w:rPr>
                <w:sz w:val="16"/>
              </w:rPr>
              <w:t xml:space="preserve">: </w:t>
            </w:r>
            <w:r w:rsidRPr="0076104C">
              <w:rPr>
                <w:rStyle w:val="userinput"/>
                <w:sz w:val="16"/>
              </w:rPr>
              <w:t>3310</w:t>
            </w:r>
          </w:p>
          <w:p w14:paraId="37A8FADE" w14:textId="77777777" w:rsidR="0076104C" w:rsidRPr="0076104C" w:rsidRDefault="0008636E">
            <w:pPr>
              <w:rPr>
                <w:sz w:val="16"/>
              </w:rPr>
            </w:pPr>
            <w:r w:rsidRPr="0076104C">
              <w:rPr>
                <w:rStyle w:val="screenelement"/>
                <w:sz w:val="16"/>
              </w:rPr>
              <w:t>Carry Forward to Fiscal Year</w:t>
            </w:r>
            <w:r w:rsidRPr="0076104C">
              <w:rPr>
                <w:sz w:val="16"/>
              </w:rPr>
              <w:t xml:space="preserve">: </w:t>
            </w:r>
            <w:r w:rsidRPr="0076104C">
              <w:rPr>
                <w:rStyle w:val="userinput"/>
                <w:sz w:val="16"/>
              </w:rPr>
              <w:t>&lt;fiscal year&gt;</w:t>
            </w:r>
          </w:p>
          <w:p w14:paraId="056E2426" w14:textId="44BA3C52" w:rsidR="003C1B5E" w:rsidRPr="0076104C" w:rsidRDefault="0008636E">
            <w:pPr>
              <w:rPr>
                <w:sz w:val="16"/>
              </w:rPr>
            </w:pPr>
            <w:r w:rsidRPr="0076104C">
              <w:rPr>
                <w:rStyle w:val="screenelement"/>
                <w:sz w:val="16"/>
              </w:rPr>
              <w:t>Test Run</w:t>
            </w:r>
            <w:r w:rsidRPr="0076104C">
              <w:rPr>
                <w:sz w:val="16"/>
              </w:rPr>
              <w:t xml:space="preserve">: </w:t>
            </w:r>
            <w:r w:rsidRPr="0076104C">
              <w:rPr>
                <w:rStyle w:val="userinput"/>
                <w:sz w:val="16"/>
              </w:rPr>
              <w:t>Selected</w:t>
            </w:r>
          </w:p>
        </w:tc>
        <w:tc>
          <w:tcPr>
            <w:tcW w:w="0" w:type="auto"/>
          </w:tcPr>
          <w:p w14:paraId="6D6D881D" w14:textId="77777777" w:rsidR="003C1B5E" w:rsidRPr="0076104C" w:rsidRDefault="0008636E">
            <w:pPr>
              <w:rPr>
                <w:sz w:val="16"/>
              </w:rPr>
            </w:pPr>
            <w:r w:rsidRPr="0076104C">
              <w:rPr>
                <w:sz w:val="16"/>
              </w:rPr>
              <w:t>You scheduled the job run as a test run.</w:t>
            </w:r>
          </w:p>
        </w:tc>
        <w:tc>
          <w:tcPr>
            <w:tcW w:w="0" w:type="auto"/>
          </w:tcPr>
          <w:p w14:paraId="1E0BB739" w14:textId="77777777" w:rsidR="0008636E" w:rsidRPr="0076104C" w:rsidRDefault="0008636E">
            <w:pPr>
              <w:rPr>
                <w:sz w:val="16"/>
              </w:rPr>
            </w:pPr>
          </w:p>
        </w:tc>
      </w:tr>
      <w:tr w:rsidR="003C1B5E" w:rsidRPr="0076104C" w14:paraId="581A86AD" w14:textId="77777777" w:rsidTr="0076104C">
        <w:tc>
          <w:tcPr>
            <w:tcW w:w="0" w:type="auto"/>
          </w:tcPr>
          <w:p w14:paraId="636EE227" w14:textId="77777777" w:rsidR="003C1B5E" w:rsidRPr="0076104C" w:rsidRDefault="0008636E">
            <w:pPr>
              <w:rPr>
                <w:sz w:val="16"/>
              </w:rPr>
            </w:pPr>
            <w:r w:rsidRPr="0076104C">
              <w:rPr>
                <w:sz w:val="16"/>
              </w:rPr>
              <w:t>7</w:t>
            </w:r>
          </w:p>
        </w:tc>
        <w:tc>
          <w:tcPr>
            <w:tcW w:w="0" w:type="auto"/>
          </w:tcPr>
          <w:p w14:paraId="2FE6DD8B" w14:textId="77777777" w:rsidR="003C1B5E" w:rsidRPr="0076104C" w:rsidRDefault="0008636E">
            <w:pPr>
              <w:rPr>
                <w:sz w:val="16"/>
              </w:rPr>
            </w:pPr>
            <w:r w:rsidRPr="0076104C">
              <w:rPr>
                <w:rStyle w:val="bold"/>
                <w:sz w:val="16"/>
              </w:rPr>
              <w:t>Review Results</w:t>
            </w:r>
          </w:p>
        </w:tc>
        <w:tc>
          <w:tcPr>
            <w:tcW w:w="0" w:type="auto"/>
          </w:tcPr>
          <w:p w14:paraId="46CDDC23" w14:textId="77777777" w:rsidR="003C1B5E" w:rsidRPr="0076104C" w:rsidRDefault="0008636E">
            <w:pPr>
              <w:rPr>
                <w:sz w:val="16"/>
              </w:rPr>
            </w:pPr>
            <w:r w:rsidRPr="0076104C">
              <w:rPr>
                <w:sz w:val="16"/>
              </w:rPr>
              <w:t xml:space="preserve">To review the results of your test run, find your run in the </w:t>
            </w:r>
            <w:r w:rsidRPr="0076104C">
              <w:rPr>
                <w:rStyle w:val="screenelement"/>
                <w:sz w:val="16"/>
              </w:rPr>
              <w:t>Jobs</w:t>
            </w:r>
            <w:r w:rsidRPr="0076104C">
              <w:rPr>
                <w:sz w:val="16"/>
              </w:rPr>
              <w:t xml:space="preserve"> pane and choose </w:t>
            </w:r>
            <w:r w:rsidRPr="0076104C">
              <w:rPr>
                <w:rStyle w:val="screenelement"/>
                <w:sz w:val="16"/>
              </w:rPr>
              <w:t>Details (&gt;)</w:t>
            </w:r>
            <w:r w:rsidRPr="0076104C">
              <w:rPr>
                <w:sz w:val="16"/>
              </w:rPr>
              <w:t xml:space="preserve"> on the right side of its row.</w:t>
            </w:r>
          </w:p>
        </w:tc>
        <w:tc>
          <w:tcPr>
            <w:tcW w:w="0" w:type="auto"/>
          </w:tcPr>
          <w:p w14:paraId="6282FEDC" w14:textId="77777777" w:rsidR="0008636E" w:rsidRPr="0076104C" w:rsidRDefault="0008636E">
            <w:pPr>
              <w:rPr>
                <w:sz w:val="16"/>
              </w:rPr>
            </w:pPr>
          </w:p>
        </w:tc>
        <w:tc>
          <w:tcPr>
            <w:tcW w:w="0" w:type="auto"/>
          </w:tcPr>
          <w:p w14:paraId="56781716" w14:textId="77777777" w:rsidR="0008636E" w:rsidRPr="0076104C" w:rsidRDefault="0008636E">
            <w:pPr>
              <w:rPr>
                <w:sz w:val="16"/>
              </w:rPr>
            </w:pPr>
          </w:p>
        </w:tc>
      </w:tr>
      <w:tr w:rsidR="003C1B5E" w:rsidRPr="0076104C" w14:paraId="56A1ECBF" w14:textId="77777777" w:rsidTr="0076104C">
        <w:tc>
          <w:tcPr>
            <w:tcW w:w="0" w:type="auto"/>
          </w:tcPr>
          <w:p w14:paraId="0CAD72F7" w14:textId="77777777" w:rsidR="003C1B5E" w:rsidRPr="0076104C" w:rsidRDefault="0008636E">
            <w:pPr>
              <w:rPr>
                <w:sz w:val="16"/>
              </w:rPr>
            </w:pPr>
            <w:r w:rsidRPr="0076104C">
              <w:rPr>
                <w:sz w:val="16"/>
              </w:rPr>
              <w:t>8</w:t>
            </w:r>
          </w:p>
        </w:tc>
        <w:tc>
          <w:tcPr>
            <w:tcW w:w="0" w:type="auto"/>
          </w:tcPr>
          <w:p w14:paraId="75203895" w14:textId="77777777" w:rsidR="003C1B5E" w:rsidRPr="0076104C" w:rsidRDefault="0008636E">
            <w:pPr>
              <w:rPr>
                <w:sz w:val="16"/>
              </w:rPr>
            </w:pPr>
            <w:r w:rsidRPr="0076104C">
              <w:rPr>
                <w:rStyle w:val="bold"/>
                <w:sz w:val="16"/>
              </w:rPr>
              <w:t>Run Details</w:t>
            </w:r>
          </w:p>
        </w:tc>
        <w:tc>
          <w:tcPr>
            <w:tcW w:w="0" w:type="auto"/>
          </w:tcPr>
          <w:p w14:paraId="70279793" w14:textId="77777777" w:rsidR="003C1B5E" w:rsidRPr="0076104C" w:rsidRDefault="0008636E">
            <w:pPr>
              <w:rPr>
                <w:sz w:val="16"/>
              </w:rPr>
            </w:pPr>
            <w:r w:rsidRPr="0076104C">
              <w:rPr>
                <w:sz w:val="16"/>
              </w:rPr>
              <w:t xml:space="preserve">Choose the </w:t>
            </w:r>
            <w:r w:rsidRPr="0076104C">
              <w:rPr>
                <w:rStyle w:val="screenelement"/>
                <w:sz w:val="16"/>
              </w:rPr>
              <w:t>Run Details</w:t>
            </w:r>
            <w:r w:rsidRPr="0076104C">
              <w:rPr>
                <w:sz w:val="16"/>
              </w:rPr>
              <w:t xml:space="preserve"> tab. Review the log status.</w:t>
            </w:r>
          </w:p>
        </w:tc>
        <w:tc>
          <w:tcPr>
            <w:tcW w:w="0" w:type="auto"/>
          </w:tcPr>
          <w:p w14:paraId="39EECE86" w14:textId="77777777" w:rsidR="0008636E" w:rsidRPr="0076104C" w:rsidRDefault="0008636E">
            <w:pPr>
              <w:rPr>
                <w:sz w:val="16"/>
              </w:rPr>
            </w:pPr>
          </w:p>
        </w:tc>
        <w:tc>
          <w:tcPr>
            <w:tcW w:w="0" w:type="auto"/>
          </w:tcPr>
          <w:p w14:paraId="1975C8B8" w14:textId="77777777" w:rsidR="0008636E" w:rsidRPr="0076104C" w:rsidRDefault="0008636E">
            <w:pPr>
              <w:rPr>
                <w:sz w:val="16"/>
              </w:rPr>
            </w:pPr>
          </w:p>
        </w:tc>
      </w:tr>
      <w:tr w:rsidR="003C1B5E" w:rsidRPr="0076104C" w14:paraId="432C2B03" w14:textId="77777777" w:rsidTr="0076104C">
        <w:tc>
          <w:tcPr>
            <w:tcW w:w="0" w:type="auto"/>
          </w:tcPr>
          <w:p w14:paraId="1D04342E" w14:textId="77777777" w:rsidR="003C1B5E" w:rsidRPr="0076104C" w:rsidRDefault="0008636E">
            <w:pPr>
              <w:rPr>
                <w:sz w:val="16"/>
              </w:rPr>
            </w:pPr>
            <w:r w:rsidRPr="0076104C">
              <w:rPr>
                <w:sz w:val="16"/>
              </w:rPr>
              <w:t>9</w:t>
            </w:r>
          </w:p>
        </w:tc>
        <w:tc>
          <w:tcPr>
            <w:tcW w:w="0" w:type="auto"/>
          </w:tcPr>
          <w:p w14:paraId="4552858D" w14:textId="77777777" w:rsidR="003C1B5E" w:rsidRPr="0076104C" w:rsidRDefault="0008636E">
            <w:pPr>
              <w:rPr>
                <w:sz w:val="16"/>
              </w:rPr>
            </w:pPr>
            <w:r w:rsidRPr="0076104C">
              <w:rPr>
                <w:rStyle w:val="bold"/>
                <w:sz w:val="16"/>
              </w:rPr>
              <w:t>Productive Run</w:t>
            </w:r>
          </w:p>
        </w:tc>
        <w:tc>
          <w:tcPr>
            <w:tcW w:w="0" w:type="auto"/>
          </w:tcPr>
          <w:p w14:paraId="09DA5EF2" w14:textId="77777777" w:rsidR="003C1B5E" w:rsidRPr="0076104C" w:rsidRDefault="0008636E">
            <w:pPr>
              <w:rPr>
                <w:sz w:val="16"/>
              </w:rPr>
            </w:pPr>
            <w:r w:rsidRPr="0076104C">
              <w:rPr>
                <w:sz w:val="16"/>
              </w:rPr>
              <w:t xml:space="preserve">To perform a productive run, repeat this process, but deselect </w:t>
            </w:r>
            <w:r w:rsidRPr="0076104C">
              <w:rPr>
                <w:rStyle w:val="screenelement"/>
                <w:sz w:val="16"/>
              </w:rPr>
              <w:t>Test Run</w:t>
            </w:r>
            <w:r w:rsidRPr="0076104C">
              <w:rPr>
                <w:sz w:val="16"/>
              </w:rPr>
              <w:t>.</w:t>
            </w:r>
          </w:p>
        </w:tc>
        <w:tc>
          <w:tcPr>
            <w:tcW w:w="0" w:type="auto"/>
          </w:tcPr>
          <w:p w14:paraId="197932E6" w14:textId="77777777" w:rsidR="003C1B5E" w:rsidRPr="0076104C" w:rsidRDefault="0008636E">
            <w:pPr>
              <w:rPr>
                <w:sz w:val="16"/>
              </w:rPr>
            </w:pPr>
            <w:r w:rsidRPr="0076104C">
              <w:rPr>
                <w:sz w:val="16"/>
              </w:rPr>
              <w:t>You scheduled the job run as a productive run.</w:t>
            </w:r>
          </w:p>
        </w:tc>
        <w:tc>
          <w:tcPr>
            <w:tcW w:w="0" w:type="auto"/>
          </w:tcPr>
          <w:p w14:paraId="59A251E2" w14:textId="77777777" w:rsidR="0008636E" w:rsidRPr="0076104C" w:rsidRDefault="0008636E">
            <w:pPr>
              <w:rPr>
                <w:sz w:val="16"/>
              </w:rPr>
            </w:pPr>
          </w:p>
        </w:tc>
      </w:tr>
    </w:tbl>
    <w:p w14:paraId="107AD8C0" w14:textId="77777777" w:rsidR="003C1B5E" w:rsidRDefault="0008636E">
      <w:pPr>
        <w:pStyle w:val="Heading4"/>
      </w:pPr>
      <w:bookmarkStart w:id="22" w:name="unique_9"/>
      <w:bookmarkStart w:id="23" w:name="_Toc232851409"/>
      <w:r>
        <w:t>Create Asset Master Record for Legacy Asset</w:t>
      </w:r>
      <w:bookmarkEnd w:id="22"/>
      <w:bookmarkEnd w:id="23"/>
    </w:p>
    <w:p w14:paraId="53D9FC3D" w14:textId="77777777" w:rsidR="003C1B5E" w:rsidRDefault="0008636E">
      <w:pPr>
        <w:pStyle w:val="sectiontitle"/>
      </w:pPr>
      <w:r>
        <w:t>Test Administration</w:t>
      </w:r>
    </w:p>
    <w:p w14:paraId="6CAE9CBB" w14:textId="77777777" w:rsidR="003C1B5E" w:rsidRDefault="0008636E">
      <w:r>
        <w:t>Customer project: Fill in the project-specific parts.</w:t>
      </w:r>
    </w:p>
    <w:p w14:paraId="01BF9358"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3BB3254B"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844F8B"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C404B"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B61F3"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985EA" w14:textId="77777777" w:rsidR="0008636E" w:rsidRPr="0076104C" w:rsidRDefault="0008636E">
            <w:pPr>
              <w:rPr>
                <w:sz w:val="12"/>
              </w:rPr>
            </w:pPr>
          </w:p>
        </w:tc>
      </w:tr>
      <w:tr w:rsidR="003C1B5E" w:rsidRPr="0076104C" w14:paraId="687F0E0F"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A8C6E"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DA3E2A"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FA1CF"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3F3FCA" w14:textId="77777777" w:rsidR="0008636E" w:rsidRPr="0076104C" w:rsidRDefault="0008636E">
            <w:pPr>
              <w:rPr>
                <w:sz w:val="12"/>
              </w:rPr>
            </w:pPr>
          </w:p>
        </w:tc>
      </w:tr>
      <w:tr w:rsidR="003C1B5E" w:rsidRPr="0076104C" w14:paraId="1211E23C"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B4205"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309B38"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FB8A5"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1B4ACF" w14:textId="77777777" w:rsidR="003C1B5E" w:rsidRPr="0076104C" w:rsidRDefault="0008636E">
            <w:pPr>
              <w:rPr>
                <w:sz w:val="12"/>
              </w:rPr>
            </w:pPr>
            <w:r w:rsidRPr="0076104C">
              <w:rPr>
                <w:rStyle w:val="userinput"/>
                <w:sz w:val="12"/>
              </w:rPr>
              <w:t xml:space="preserve">&lt;State the </w:t>
            </w:r>
            <w:r w:rsidRPr="0076104C">
              <w:rPr>
                <w:rStyle w:val="userinput"/>
                <w:sz w:val="12"/>
              </w:rPr>
              <w:t>Service Provider, Customer or Joint Service Provider and Customer&gt;</w:t>
            </w:r>
          </w:p>
        </w:tc>
      </w:tr>
    </w:tbl>
    <w:p w14:paraId="5320D503" w14:textId="77777777" w:rsidR="003C1B5E" w:rsidRDefault="0008636E">
      <w:pPr>
        <w:pStyle w:val="sectiontitle"/>
      </w:pPr>
      <w:r>
        <w:t>Purpose</w:t>
      </w:r>
    </w:p>
    <w:p w14:paraId="2D98BD4A" w14:textId="77777777" w:rsidR="003C1B5E" w:rsidRDefault="0008636E">
      <w:r>
        <w:t>In this activity, you can create legacy assets with values. These assets may be for various testing scenarios.</w:t>
      </w:r>
    </w:p>
    <w:p w14:paraId="57A29A9F" w14:textId="77777777" w:rsidR="003C1B5E" w:rsidRDefault="0008636E">
      <w:pPr>
        <w:pStyle w:val="sectiontitle"/>
      </w:pPr>
      <w:r>
        <w:lastRenderedPageBreak/>
        <w:t>Prerequisites</w:t>
      </w:r>
    </w:p>
    <w:p w14:paraId="14129E54" w14:textId="77777777" w:rsidR="003C1B5E" w:rsidRDefault="0008636E">
      <w:r>
        <w:t xml:space="preserve">To take over your legacy data in asset </w:t>
      </w:r>
      <w:r>
        <w:t xml:space="preserve">accounting, you can only have one fiscal year opened. If you receive an error stating that more than one year is open, check that the previous fiscal year is closed in asset accounting. To do this, use the </w:t>
      </w:r>
      <w:r>
        <w:rPr>
          <w:rStyle w:val="screenelement"/>
        </w:rPr>
        <w:t>Make Company Code Settings - Asset Accounting Specific</w:t>
      </w:r>
      <w:r>
        <w:t xml:space="preserve"> (</w:t>
      </w:r>
      <w:r>
        <w:rPr>
          <w:rStyle w:val="CourierNew"/>
        </w:rPr>
        <w:t>F7312</w:t>
      </w:r>
      <w:r>
        <w:t>) app. For your company code, the previous fiscal year must be closed.</w:t>
      </w:r>
    </w:p>
    <w:p w14:paraId="2950CAD1" w14:textId="77777777" w:rsidR="003C1B5E" w:rsidRDefault="0008636E">
      <w:pPr>
        <w:pStyle w:val="sectiontitle"/>
      </w:pPr>
      <w:r>
        <w:t>Procedure</w:t>
      </w:r>
    </w:p>
    <w:tbl>
      <w:tblPr>
        <w:tblStyle w:val="SAPNote"/>
        <w:tblW w:w="4975" w:type="pct"/>
        <w:tblLook w:val="0600" w:firstRow="0" w:lastRow="0" w:firstColumn="0" w:lastColumn="0" w:noHBand="1" w:noVBand="1"/>
      </w:tblPr>
      <w:tblGrid>
        <w:gridCol w:w="14195"/>
      </w:tblGrid>
      <w:tr w:rsidR="003C1B5E" w14:paraId="53175629" w14:textId="77777777" w:rsidTr="0076104C">
        <w:tc>
          <w:tcPr>
            <w:tcW w:w="0" w:type="auto"/>
          </w:tcPr>
          <w:p w14:paraId="1B8186A6" w14:textId="77777777" w:rsidR="003C1B5E" w:rsidRDefault="0008636E">
            <w:r>
              <w:rPr>
                <w:rStyle w:val="bold"/>
              </w:rPr>
              <w:t xml:space="preserve">Note </w:t>
            </w:r>
            <w:r>
              <w:t xml:space="preserve">Create five legacy assets with different descriptions. Ensure that the asset description begins with the word </w:t>
            </w:r>
            <w:r>
              <w:rPr>
                <w:rStyle w:val="bold"/>
              </w:rPr>
              <w:t>Legacy</w:t>
            </w:r>
            <w:r>
              <w:t>.</w:t>
            </w:r>
          </w:p>
        </w:tc>
      </w:tr>
    </w:tbl>
    <w:p w14:paraId="41514427" w14:textId="77777777" w:rsidR="003C1B5E" w:rsidRDefault="003C1B5E"/>
    <w:p w14:paraId="65B05D2A" w14:textId="77777777" w:rsidR="003C1B5E" w:rsidRDefault="0008636E">
      <w:pPr>
        <w:pStyle w:val="tabletitle"/>
      </w:pPr>
      <w:r>
        <w:rPr>
          <w:rStyle w:val="bold"/>
        </w:rPr>
        <w:t xml:space="preserve">Table 4: Create Asset Master </w:t>
      </w:r>
      <w:r>
        <w:rPr>
          <w:rStyle w:val="bold"/>
        </w:rPr>
        <w:t>Record for Legacy Asset</w:t>
      </w:r>
    </w:p>
    <w:tbl>
      <w:tblPr>
        <w:tblStyle w:val="SAPStandardTable"/>
        <w:tblW w:w="5000" w:type="pct"/>
        <w:tblInd w:w="3" w:type="dxa"/>
        <w:tblLook w:val="0620" w:firstRow="1" w:lastRow="0" w:firstColumn="0" w:lastColumn="0" w:noHBand="1" w:noVBand="1"/>
      </w:tblPr>
      <w:tblGrid>
        <w:gridCol w:w="838"/>
        <w:gridCol w:w="1516"/>
        <w:gridCol w:w="7531"/>
        <w:gridCol w:w="3055"/>
        <w:gridCol w:w="1364"/>
      </w:tblGrid>
      <w:tr w:rsidR="003C1B5E" w:rsidRPr="0076104C" w14:paraId="48680C37"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39F2FBA9" w14:textId="77777777" w:rsidR="003C1B5E" w:rsidRPr="0076104C" w:rsidRDefault="0008636E">
            <w:pPr>
              <w:pStyle w:val="boldparagraph"/>
              <w:rPr>
                <w:sz w:val="16"/>
              </w:rPr>
            </w:pPr>
            <w:r w:rsidRPr="0076104C">
              <w:rPr>
                <w:sz w:val="16"/>
              </w:rPr>
              <w:t>Process Step</w:t>
            </w:r>
          </w:p>
        </w:tc>
        <w:tc>
          <w:tcPr>
            <w:tcW w:w="0" w:type="auto"/>
          </w:tcPr>
          <w:p w14:paraId="39AD4F59" w14:textId="77777777" w:rsidR="003C1B5E" w:rsidRPr="0076104C" w:rsidRDefault="0008636E">
            <w:pPr>
              <w:pStyle w:val="boldparagraph"/>
              <w:rPr>
                <w:sz w:val="16"/>
              </w:rPr>
            </w:pPr>
            <w:r w:rsidRPr="0076104C">
              <w:rPr>
                <w:sz w:val="16"/>
              </w:rPr>
              <w:t>Test Step Name</w:t>
            </w:r>
          </w:p>
        </w:tc>
        <w:tc>
          <w:tcPr>
            <w:tcW w:w="0" w:type="auto"/>
          </w:tcPr>
          <w:p w14:paraId="48C9D1B6" w14:textId="77777777" w:rsidR="003C1B5E" w:rsidRPr="0076104C" w:rsidRDefault="0008636E">
            <w:pPr>
              <w:pStyle w:val="boldparagraph"/>
              <w:rPr>
                <w:sz w:val="16"/>
              </w:rPr>
            </w:pPr>
            <w:r w:rsidRPr="0076104C">
              <w:rPr>
                <w:sz w:val="16"/>
              </w:rPr>
              <w:t>Instruction</w:t>
            </w:r>
          </w:p>
        </w:tc>
        <w:tc>
          <w:tcPr>
            <w:tcW w:w="0" w:type="auto"/>
          </w:tcPr>
          <w:p w14:paraId="017F1ECB" w14:textId="77777777" w:rsidR="003C1B5E" w:rsidRPr="0076104C" w:rsidRDefault="0008636E">
            <w:pPr>
              <w:pStyle w:val="boldparagraph"/>
              <w:rPr>
                <w:sz w:val="16"/>
              </w:rPr>
            </w:pPr>
            <w:r w:rsidRPr="0076104C">
              <w:rPr>
                <w:sz w:val="16"/>
              </w:rPr>
              <w:t>Expected Result</w:t>
            </w:r>
          </w:p>
        </w:tc>
        <w:tc>
          <w:tcPr>
            <w:tcW w:w="0" w:type="auto"/>
          </w:tcPr>
          <w:p w14:paraId="04CD05E6" w14:textId="77777777" w:rsidR="003C1B5E" w:rsidRPr="0076104C" w:rsidRDefault="0008636E">
            <w:pPr>
              <w:pStyle w:val="boldparagraph"/>
              <w:rPr>
                <w:sz w:val="16"/>
              </w:rPr>
            </w:pPr>
            <w:r w:rsidRPr="0076104C">
              <w:rPr>
                <w:sz w:val="16"/>
              </w:rPr>
              <w:t>Pass/Fail/Comment</w:t>
            </w:r>
          </w:p>
        </w:tc>
      </w:tr>
      <w:tr w:rsidR="003C1B5E" w:rsidRPr="0076104C" w14:paraId="6B4B2385" w14:textId="77777777" w:rsidTr="0076104C">
        <w:tc>
          <w:tcPr>
            <w:tcW w:w="0" w:type="auto"/>
          </w:tcPr>
          <w:p w14:paraId="5AA98024" w14:textId="77777777" w:rsidR="003C1B5E" w:rsidRPr="0076104C" w:rsidRDefault="0008636E">
            <w:pPr>
              <w:rPr>
                <w:sz w:val="16"/>
              </w:rPr>
            </w:pPr>
            <w:r w:rsidRPr="0076104C">
              <w:rPr>
                <w:sz w:val="16"/>
              </w:rPr>
              <w:t>1</w:t>
            </w:r>
          </w:p>
        </w:tc>
        <w:tc>
          <w:tcPr>
            <w:tcW w:w="0" w:type="auto"/>
          </w:tcPr>
          <w:p w14:paraId="33A5BDB8" w14:textId="77777777" w:rsidR="003C1B5E" w:rsidRPr="0076104C" w:rsidRDefault="0008636E">
            <w:pPr>
              <w:rPr>
                <w:sz w:val="16"/>
              </w:rPr>
            </w:pPr>
            <w:r w:rsidRPr="0076104C">
              <w:rPr>
                <w:rStyle w:val="bold"/>
                <w:sz w:val="16"/>
              </w:rPr>
              <w:t>Log On</w:t>
            </w:r>
          </w:p>
        </w:tc>
        <w:tc>
          <w:tcPr>
            <w:tcW w:w="0" w:type="auto"/>
          </w:tcPr>
          <w:p w14:paraId="786C111C" w14:textId="77777777" w:rsidR="003C1B5E" w:rsidRPr="0076104C" w:rsidRDefault="0008636E">
            <w:pPr>
              <w:rPr>
                <w:sz w:val="16"/>
              </w:rPr>
            </w:pPr>
            <w:r w:rsidRPr="0076104C">
              <w:rPr>
                <w:sz w:val="16"/>
              </w:rPr>
              <w:t>Log on to the SAP Fiori launchpad as an Asset Accountant.</w:t>
            </w:r>
          </w:p>
        </w:tc>
        <w:tc>
          <w:tcPr>
            <w:tcW w:w="0" w:type="auto"/>
          </w:tcPr>
          <w:p w14:paraId="64D95422" w14:textId="77777777" w:rsidR="003C1B5E" w:rsidRPr="0076104C" w:rsidRDefault="003C1B5E">
            <w:pPr>
              <w:rPr>
                <w:sz w:val="16"/>
              </w:rPr>
            </w:pPr>
          </w:p>
        </w:tc>
        <w:tc>
          <w:tcPr>
            <w:tcW w:w="0" w:type="auto"/>
          </w:tcPr>
          <w:p w14:paraId="007D8B06" w14:textId="77777777" w:rsidR="0008636E" w:rsidRPr="0076104C" w:rsidRDefault="0008636E">
            <w:pPr>
              <w:rPr>
                <w:sz w:val="16"/>
              </w:rPr>
            </w:pPr>
          </w:p>
        </w:tc>
      </w:tr>
      <w:tr w:rsidR="003C1B5E" w:rsidRPr="0076104C" w14:paraId="139C2D3F" w14:textId="77777777" w:rsidTr="0076104C">
        <w:tc>
          <w:tcPr>
            <w:tcW w:w="0" w:type="auto"/>
          </w:tcPr>
          <w:p w14:paraId="3C9E83F4" w14:textId="77777777" w:rsidR="003C1B5E" w:rsidRPr="0076104C" w:rsidRDefault="0008636E">
            <w:pPr>
              <w:rPr>
                <w:sz w:val="16"/>
              </w:rPr>
            </w:pPr>
            <w:r w:rsidRPr="0076104C">
              <w:rPr>
                <w:sz w:val="16"/>
              </w:rPr>
              <w:t>2</w:t>
            </w:r>
          </w:p>
        </w:tc>
        <w:tc>
          <w:tcPr>
            <w:tcW w:w="0" w:type="auto"/>
          </w:tcPr>
          <w:p w14:paraId="2838F68B" w14:textId="77777777" w:rsidR="003C1B5E" w:rsidRPr="0076104C" w:rsidRDefault="0008636E">
            <w:pPr>
              <w:rPr>
                <w:sz w:val="16"/>
              </w:rPr>
            </w:pPr>
            <w:r w:rsidRPr="0076104C">
              <w:rPr>
                <w:rStyle w:val="bold"/>
                <w:sz w:val="16"/>
              </w:rPr>
              <w:t>Access the SAP Fiori app</w:t>
            </w:r>
          </w:p>
        </w:tc>
        <w:tc>
          <w:tcPr>
            <w:tcW w:w="0" w:type="auto"/>
          </w:tcPr>
          <w:p w14:paraId="2C56F03D" w14:textId="77777777" w:rsidR="003C1B5E" w:rsidRPr="0076104C" w:rsidRDefault="0008636E">
            <w:pPr>
              <w:rPr>
                <w:sz w:val="16"/>
              </w:rPr>
            </w:pPr>
            <w:r w:rsidRPr="0076104C">
              <w:rPr>
                <w:sz w:val="16"/>
              </w:rPr>
              <w:t xml:space="preserve">Open </w:t>
            </w:r>
            <w:r w:rsidRPr="0076104C">
              <w:rPr>
                <w:rStyle w:val="screenelement"/>
                <w:sz w:val="16"/>
              </w:rPr>
              <w:t>Manage Fixed Assets</w:t>
            </w:r>
            <w:r w:rsidRPr="0076104C">
              <w:rPr>
                <w:sz w:val="16"/>
              </w:rPr>
              <w:t xml:space="preserve"> </w:t>
            </w:r>
            <w:r w:rsidRPr="0076104C">
              <w:rPr>
                <w:rStyle w:val="CourierNew"/>
                <w:sz w:val="16"/>
              </w:rPr>
              <w:t>(F3425A)</w:t>
            </w:r>
            <w:r w:rsidRPr="0076104C">
              <w:rPr>
                <w:sz w:val="16"/>
              </w:rPr>
              <w:t>.</w:t>
            </w:r>
          </w:p>
        </w:tc>
        <w:tc>
          <w:tcPr>
            <w:tcW w:w="0" w:type="auto"/>
          </w:tcPr>
          <w:p w14:paraId="1E4B216A" w14:textId="77777777" w:rsidR="003C1B5E" w:rsidRPr="0076104C" w:rsidRDefault="0008636E">
            <w:pPr>
              <w:rPr>
                <w:sz w:val="16"/>
              </w:rPr>
            </w:pPr>
            <w:r w:rsidRPr="0076104C">
              <w:rPr>
                <w:sz w:val="16"/>
              </w:rPr>
              <w:t xml:space="preserve">The </w:t>
            </w:r>
            <w:r w:rsidRPr="0076104C">
              <w:rPr>
                <w:rStyle w:val="screenelement"/>
                <w:sz w:val="16"/>
              </w:rPr>
              <w:t>Manage Fixed Assets - Legacy</w:t>
            </w:r>
            <w:r w:rsidRPr="0076104C">
              <w:rPr>
                <w:sz w:val="16"/>
              </w:rPr>
              <w:t xml:space="preserve"> view is displayed.</w:t>
            </w:r>
          </w:p>
        </w:tc>
        <w:tc>
          <w:tcPr>
            <w:tcW w:w="0" w:type="auto"/>
          </w:tcPr>
          <w:p w14:paraId="434D9D66" w14:textId="77777777" w:rsidR="0008636E" w:rsidRPr="0076104C" w:rsidRDefault="0008636E">
            <w:pPr>
              <w:rPr>
                <w:sz w:val="16"/>
              </w:rPr>
            </w:pPr>
          </w:p>
        </w:tc>
      </w:tr>
      <w:tr w:rsidR="003C1B5E" w:rsidRPr="0076104C" w14:paraId="6CE3B09A" w14:textId="77777777" w:rsidTr="0076104C">
        <w:tc>
          <w:tcPr>
            <w:tcW w:w="0" w:type="auto"/>
          </w:tcPr>
          <w:p w14:paraId="69807F88" w14:textId="77777777" w:rsidR="003C1B5E" w:rsidRPr="0076104C" w:rsidRDefault="0008636E">
            <w:pPr>
              <w:rPr>
                <w:sz w:val="16"/>
              </w:rPr>
            </w:pPr>
            <w:r w:rsidRPr="0076104C">
              <w:rPr>
                <w:sz w:val="16"/>
              </w:rPr>
              <w:t>3</w:t>
            </w:r>
          </w:p>
        </w:tc>
        <w:tc>
          <w:tcPr>
            <w:tcW w:w="0" w:type="auto"/>
          </w:tcPr>
          <w:p w14:paraId="01A986B6" w14:textId="77777777" w:rsidR="003C1B5E" w:rsidRPr="0076104C" w:rsidRDefault="0008636E">
            <w:pPr>
              <w:rPr>
                <w:sz w:val="16"/>
              </w:rPr>
            </w:pPr>
            <w:r w:rsidRPr="0076104C">
              <w:rPr>
                <w:rStyle w:val="bold"/>
                <w:sz w:val="16"/>
              </w:rPr>
              <w:t>Create Fixed Asset</w:t>
            </w:r>
          </w:p>
        </w:tc>
        <w:tc>
          <w:tcPr>
            <w:tcW w:w="0" w:type="auto"/>
          </w:tcPr>
          <w:p w14:paraId="5FA1A2B9" w14:textId="77777777" w:rsidR="003C1B5E" w:rsidRPr="0076104C" w:rsidRDefault="0008636E">
            <w:pPr>
              <w:rPr>
                <w:sz w:val="16"/>
              </w:rPr>
            </w:pPr>
            <w:r w:rsidRPr="0076104C">
              <w:rPr>
                <w:sz w:val="16"/>
              </w:rPr>
              <w:t xml:space="preserve">Choose </w:t>
            </w:r>
            <w:r w:rsidRPr="0076104C">
              <w:rPr>
                <w:rStyle w:val="screenelement"/>
                <w:sz w:val="16"/>
              </w:rPr>
              <w:t>Create &gt; Create Legacy Main Asset</w:t>
            </w:r>
            <w:r w:rsidRPr="0076104C">
              <w:rPr>
                <w:sz w:val="16"/>
              </w:rPr>
              <w:t xml:space="preserve"> .</w:t>
            </w:r>
          </w:p>
        </w:tc>
        <w:tc>
          <w:tcPr>
            <w:tcW w:w="0" w:type="auto"/>
          </w:tcPr>
          <w:p w14:paraId="56EC6C4C" w14:textId="77777777" w:rsidR="003C1B5E" w:rsidRPr="0076104C" w:rsidRDefault="003C1B5E">
            <w:pPr>
              <w:rPr>
                <w:sz w:val="16"/>
              </w:rPr>
            </w:pPr>
          </w:p>
        </w:tc>
        <w:tc>
          <w:tcPr>
            <w:tcW w:w="0" w:type="auto"/>
          </w:tcPr>
          <w:p w14:paraId="470383CA" w14:textId="77777777" w:rsidR="003C1B5E" w:rsidRPr="0076104C" w:rsidRDefault="003C1B5E">
            <w:pPr>
              <w:rPr>
                <w:sz w:val="16"/>
              </w:rPr>
            </w:pPr>
          </w:p>
        </w:tc>
      </w:tr>
      <w:tr w:rsidR="003C1B5E" w:rsidRPr="0076104C" w14:paraId="043AA28E" w14:textId="77777777" w:rsidTr="0076104C">
        <w:tc>
          <w:tcPr>
            <w:tcW w:w="0" w:type="auto"/>
          </w:tcPr>
          <w:p w14:paraId="75FAE413" w14:textId="77777777" w:rsidR="003C1B5E" w:rsidRPr="0076104C" w:rsidRDefault="0008636E">
            <w:pPr>
              <w:rPr>
                <w:sz w:val="16"/>
              </w:rPr>
            </w:pPr>
            <w:r w:rsidRPr="0076104C">
              <w:rPr>
                <w:sz w:val="16"/>
              </w:rPr>
              <w:t>4</w:t>
            </w:r>
          </w:p>
        </w:tc>
        <w:tc>
          <w:tcPr>
            <w:tcW w:w="0" w:type="auto"/>
          </w:tcPr>
          <w:p w14:paraId="350CAEE7" w14:textId="77777777" w:rsidR="003C1B5E" w:rsidRPr="0076104C" w:rsidRDefault="0008636E">
            <w:pPr>
              <w:rPr>
                <w:sz w:val="16"/>
              </w:rPr>
            </w:pPr>
            <w:r w:rsidRPr="0076104C">
              <w:rPr>
                <w:rStyle w:val="bold"/>
                <w:sz w:val="16"/>
              </w:rPr>
              <w:t>Enter Transaction Details</w:t>
            </w:r>
          </w:p>
        </w:tc>
        <w:tc>
          <w:tcPr>
            <w:tcW w:w="0" w:type="auto"/>
          </w:tcPr>
          <w:p w14:paraId="4DC39AE2" w14:textId="77777777" w:rsidR="0076104C" w:rsidRPr="0076104C" w:rsidRDefault="0008636E">
            <w:pPr>
              <w:rPr>
                <w:sz w:val="16"/>
              </w:rPr>
            </w:pPr>
            <w:r w:rsidRPr="0076104C">
              <w:rPr>
                <w:sz w:val="16"/>
              </w:rPr>
              <w:t xml:space="preserve">Make the following entries and press </w:t>
            </w:r>
            <w:r w:rsidRPr="0076104C">
              <w:rPr>
                <w:rStyle w:val="CourierNew"/>
                <w:sz w:val="16"/>
              </w:rPr>
              <w:t>Enter</w:t>
            </w:r>
            <w:r w:rsidRPr="0076104C">
              <w:rPr>
                <w:sz w:val="16"/>
              </w:rPr>
              <w:t>:</w:t>
            </w:r>
          </w:p>
          <w:p w14:paraId="4887E97D" w14:textId="77777777" w:rsidR="0076104C" w:rsidRPr="0076104C" w:rsidRDefault="0008636E">
            <w:pPr>
              <w:rPr>
                <w:sz w:val="16"/>
              </w:rPr>
            </w:pPr>
            <w:r w:rsidRPr="0076104C">
              <w:rPr>
                <w:rStyle w:val="screenelement"/>
                <w:sz w:val="16"/>
              </w:rPr>
              <w:t>Company Code</w:t>
            </w:r>
            <w:r w:rsidRPr="0076104C">
              <w:rPr>
                <w:sz w:val="16"/>
              </w:rPr>
              <w:t xml:space="preserve">: For example, </w:t>
            </w:r>
            <w:r w:rsidRPr="0076104C">
              <w:rPr>
                <w:rStyle w:val="userinput"/>
                <w:sz w:val="16"/>
              </w:rPr>
              <w:t>3310</w:t>
            </w:r>
          </w:p>
          <w:p w14:paraId="1CC92820" w14:textId="6419B028" w:rsidR="003C1B5E" w:rsidRPr="0076104C" w:rsidRDefault="0008636E">
            <w:pPr>
              <w:rPr>
                <w:sz w:val="16"/>
              </w:rPr>
            </w:pPr>
            <w:r w:rsidRPr="0076104C">
              <w:rPr>
                <w:rStyle w:val="screenelement"/>
                <w:sz w:val="16"/>
              </w:rPr>
              <w:t>Asset Class</w:t>
            </w:r>
            <w:r w:rsidRPr="0076104C">
              <w:rPr>
                <w:sz w:val="16"/>
              </w:rPr>
              <w:t xml:space="preserve">: For example, </w:t>
            </w:r>
            <w:r w:rsidRPr="0076104C">
              <w:rPr>
                <w:rStyle w:val="userinput"/>
                <w:sz w:val="16"/>
              </w:rPr>
              <w:t>&lt;asset class; See the Master Data, Organizational Data, and Other Data topic&gt;</w:t>
            </w:r>
          </w:p>
        </w:tc>
        <w:tc>
          <w:tcPr>
            <w:tcW w:w="0" w:type="auto"/>
          </w:tcPr>
          <w:p w14:paraId="6C15267E" w14:textId="77777777" w:rsidR="0008636E" w:rsidRPr="0076104C" w:rsidRDefault="0008636E">
            <w:pPr>
              <w:rPr>
                <w:sz w:val="16"/>
              </w:rPr>
            </w:pPr>
          </w:p>
        </w:tc>
        <w:tc>
          <w:tcPr>
            <w:tcW w:w="0" w:type="auto"/>
          </w:tcPr>
          <w:p w14:paraId="0272ABEF" w14:textId="77777777" w:rsidR="0008636E" w:rsidRPr="0076104C" w:rsidRDefault="0008636E">
            <w:pPr>
              <w:rPr>
                <w:sz w:val="16"/>
              </w:rPr>
            </w:pPr>
          </w:p>
        </w:tc>
      </w:tr>
      <w:tr w:rsidR="003C1B5E" w:rsidRPr="0076104C" w14:paraId="0BD2CB8E" w14:textId="77777777" w:rsidTr="0076104C">
        <w:tc>
          <w:tcPr>
            <w:tcW w:w="0" w:type="auto"/>
          </w:tcPr>
          <w:p w14:paraId="587AD3F0" w14:textId="77777777" w:rsidR="003C1B5E" w:rsidRPr="0076104C" w:rsidRDefault="0008636E">
            <w:pPr>
              <w:rPr>
                <w:sz w:val="16"/>
              </w:rPr>
            </w:pPr>
            <w:r w:rsidRPr="0076104C">
              <w:rPr>
                <w:sz w:val="16"/>
              </w:rPr>
              <w:t>5</w:t>
            </w:r>
          </w:p>
        </w:tc>
        <w:tc>
          <w:tcPr>
            <w:tcW w:w="0" w:type="auto"/>
          </w:tcPr>
          <w:p w14:paraId="7B21916A" w14:textId="77777777" w:rsidR="003C1B5E" w:rsidRPr="0076104C" w:rsidRDefault="0008636E">
            <w:pPr>
              <w:rPr>
                <w:sz w:val="16"/>
              </w:rPr>
            </w:pPr>
            <w:r w:rsidRPr="0076104C">
              <w:rPr>
                <w:rStyle w:val="bold"/>
                <w:sz w:val="16"/>
              </w:rPr>
              <w:t>Enter Transaction Details</w:t>
            </w:r>
          </w:p>
        </w:tc>
        <w:tc>
          <w:tcPr>
            <w:tcW w:w="0" w:type="auto"/>
          </w:tcPr>
          <w:p w14:paraId="46D2D623" w14:textId="77777777" w:rsidR="0076104C" w:rsidRPr="0076104C" w:rsidRDefault="0008636E">
            <w:pPr>
              <w:rPr>
                <w:sz w:val="16"/>
              </w:rPr>
            </w:pPr>
            <w:r w:rsidRPr="0076104C">
              <w:rPr>
                <w:sz w:val="16"/>
              </w:rPr>
              <w:t>Make the following entry:</w:t>
            </w:r>
          </w:p>
          <w:p w14:paraId="09AC2E9D" w14:textId="21153D06" w:rsidR="003C1B5E" w:rsidRPr="0076104C" w:rsidRDefault="0008636E">
            <w:pPr>
              <w:rPr>
                <w:sz w:val="16"/>
              </w:rPr>
            </w:pPr>
            <w:r w:rsidRPr="0076104C">
              <w:rPr>
                <w:rStyle w:val="screenelement"/>
                <w:sz w:val="16"/>
              </w:rPr>
              <w:t>Description</w:t>
            </w:r>
            <w:r w:rsidRPr="0076104C">
              <w:rPr>
                <w:sz w:val="16"/>
              </w:rPr>
              <w:t xml:space="preserve">: </w:t>
            </w:r>
            <w:r w:rsidRPr="0076104C">
              <w:rPr>
                <w:rStyle w:val="userinput"/>
                <w:sz w:val="16"/>
              </w:rPr>
              <w:t>Legacy Asset xxxxxx</w:t>
            </w:r>
          </w:p>
        </w:tc>
        <w:tc>
          <w:tcPr>
            <w:tcW w:w="0" w:type="auto"/>
          </w:tcPr>
          <w:p w14:paraId="2D850066" w14:textId="77777777" w:rsidR="0008636E" w:rsidRPr="0076104C" w:rsidRDefault="0008636E">
            <w:pPr>
              <w:rPr>
                <w:sz w:val="16"/>
              </w:rPr>
            </w:pPr>
          </w:p>
        </w:tc>
        <w:tc>
          <w:tcPr>
            <w:tcW w:w="0" w:type="auto"/>
          </w:tcPr>
          <w:p w14:paraId="626D07D8" w14:textId="77777777" w:rsidR="0008636E" w:rsidRPr="0076104C" w:rsidRDefault="0008636E">
            <w:pPr>
              <w:rPr>
                <w:sz w:val="16"/>
              </w:rPr>
            </w:pPr>
          </w:p>
        </w:tc>
      </w:tr>
      <w:tr w:rsidR="003C1B5E" w:rsidRPr="0076104C" w14:paraId="411F2629" w14:textId="77777777" w:rsidTr="0076104C">
        <w:tc>
          <w:tcPr>
            <w:tcW w:w="0" w:type="auto"/>
          </w:tcPr>
          <w:p w14:paraId="30D7B125" w14:textId="77777777" w:rsidR="003C1B5E" w:rsidRPr="0076104C" w:rsidRDefault="0008636E">
            <w:pPr>
              <w:rPr>
                <w:sz w:val="16"/>
              </w:rPr>
            </w:pPr>
            <w:r w:rsidRPr="0076104C">
              <w:rPr>
                <w:sz w:val="16"/>
              </w:rPr>
              <w:t>6</w:t>
            </w:r>
          </w:p>
        </w:tc>
        <w:tc>
          <w:tcPr>
            <w:tcW w:w="0" w:type="auto"/>
          </w:tcPr>
          <w:p w14:paraId="5DB3B8DF" w14:textId="77777777" w:rsidR="003C1B5E" w:rsidRPr="0076104C" w:rsidRDefault="0008636E">
            <w:pPr>
              <w:rPr>
                <w:sz w:val="16"/>
              </w:rPr>
            </w:pPr>
            <w:r w:rsidRPr="0076104C">
              <w:rPr>
                <w:rStyle w:val="bold"/>
                <w:sz w:val="16"/>
              </w:rPr>
              <w:t>Enter Capitalization Date</w:t>
            </w:r>
          </w:p>
        </w:tc>
        <w:tc>
          <w:tcPr>
            <w:tcW w:w="0" w:type="auto"/>
          </w:tcPr>
          <w:p w14:paraId="0DE0F65B" w14:textId="77777777" w:rsidR="0076104C" w:rsidRPr="0076104C" w:rsidRDefault="0008636E">
            <w:pPr>
              <w:rPr>
                <w:sz w:val="16"/>
              </w:rPr>
            </w:pPr>
            <w:r w:rsidRPr="0076104C">
              <w:rPr>
                <w:sz w:val="16"/>
              </w:rPr>
              <w:t xml:space="preserve">Choose the </w:t>
            </w:r>
            <w:r w:rsidRPr="0076104C">
              <w:rPr>
                <w:rStyle w:val="screenelement"/>
                <w:sz w:val="16"/>
              </w:rPr>
              <w:t>Ledger</w:t>
            </w:r>
            <w:r w:rsidRPr="0076104C">
              <w:rPr>
                <w:sz w:val="16"/>
              </w:rPr>
              <w:t xml:space="preserve"> tab.</w:t>
            </w:r>
          </w:p>
          <w:p w14:paraId="63118DCB" w14:textId="77777777" w:rsidR="0076104C" w:rsidRPr="0076104C" w:rsidRDefault="0008636E">
            <w:pPr>
              <w:rPr>
                <w:sz w:val="16"/>
              </w:rPr>
            </w:pPr>
            <w:r w:rsidRPr="0076104C">
              <w:rPr>
                <w:sz w:val="16"/>
              </w:rPr>
              <w:t>Make the following entry:</w:t>
            </w:r>
          </w:p>
          <w:p w14:paraId="6BBBE16D" w14:textId="0A57BD9B" w:rsidR="003C1B5E" w:rsidRPr="0076104C" w:rsidRDefault="0008636E">
            <w:pPr>
              <w:rPr>
                <w:sz w:val="16"/>
              </w:rPr>
            </w:pPr>
            <w:r w:rsidRPr="0076104C">
              <w:rPr>
                <w:rStyle w:val="screenelement"/>
                <w:sz w:val="16"/>
              </w:rPr>
              <w:t>Capitalized On</w:t>
            </w:r>
            <w:r w:rsidRPr="0076104C">
              <w:rPr>
                <w:sz w:val="16"/>
              </w:rPr>
              <w:t xml:space="preserve">: for example, </w:t>
            </w:r>
            <w:r w:rsidRPr="0076104C">
              <w:rPr>
                <w:rStyle w:val="userinput"/>
                <w:sz w:val="16"/>
              </w:rPr>
              <w:t>31/12/2018December 31, 2018</w:t>
            </w:r>
          </w:p>
          <w:p w14:paraId="21C40A56" w14:textId="77777777" w:rsidR="003C1B5E" w:rsidRPr="0076104C" w:rsidRDefault="003C1B5E">
            <w:pPr>
              <w:rPr>
                <w:sz w:val="16"/>
              </w:rPr>
            </w:pPr>
          </w:p>
          <w:tbl>
            <w:tblPr>
              <w:tblW w:w="4975" w:type="pct"/>
              <w:tblCellMar>
                <w:left w:w="10" w:type="dxa"/>
                <w:right w:w="10" w:type="dxa"/>
              </w:tblCellMar>
              <w:tblLook w:val="04A0" w:firstRow="1" w:lastRow="0" w:firstColumn="1" w:lastColumn="0" w:noHBand="0" w:noVBand="1"/>
            </w:tblPr>
            <w:tblGrid>
              <w:gridCol w:w="7332"/>
            </w:tblGrid>
            <w:tr w:rsidR="003C1B5E" w:rsidRPr="0076104C" w14:paraId="758CAAED"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D42E8" w14:textId="77777777" w:rsidR="003C1B5E" w:rsidRPr="0076104C" w:rsidRDefault="0008636E">
                  <w:pPr>
                    <w:rPr>
                      <w:sz w:val="16"/>
                    </w:rPr>
                  </w:pPr>
                  <w:r w:rsidRPr="0076104C">
                    <w:rPr>
                      <w:rStyle w:val="bold"/>
                      <w:sz w:val="16"/>
                    </w:rPr>
                    <w:t xml:space="preserve">Note </w:t>
                  </w:r>
                  <w:r w:rsidRPr="0076104C">
                    <w:rPr>
                      <w:sz w:val="16"/>
                    </w:rPr>
                    <w:t>This is a prior year asset.</w:t>
                  </w:r>
                </w:p>
              </w:tc>
            </w:tr>
          </w:tbl>
          <w:p w14:paraId="30862EA0" w14:textId="77777777" w:rsidR="003C1B5E" w:rsidRPr="0076104C" w:rsidRDefault="003C1B5E">
            <w:pPr>
              <w:rPr>
                <w:sz w:val="16"/>
              </w:rPr>
            </w:pPr>
          </w:p>
          <w:p w14:paraId="26B77297" w14:textId="77777777" w:rsidR="003C1B5E" w:rsidRPr="0076104C" w:rsidRDefault="0008636E">
            <w:pPr>
              <w:rPr>
                <w:sz w:val="16"/>
              </w:rPr>
            </w:pPr>
            <w:r w:rsidRPr="0076104C">
              <w:rPr>
                <w:sz w:val="16"/>
              </w:rPr>
              <w:t xml:space="preserve">Choose the </w:t>
            </w:r>
            <w:r w:rsidRPr="0076104C">
              <w:rPr>
                <w:rStyle w:val="screenelement"/>
                <w:sz w:val="16"/>
              </w:rPr>
              <w:t>Time Dependent Data</w:t>
            </w:r>
            <w:r w:rsidRPr="0076104C">
              <w:rPr>
                <w:sz w:val="16"/>
              </w:rPr>
              <w:t xml:space="preserve"> tab.</w:t>
            </w:r>
          </w:p>
        </w:tc>
        <w:tc>
          <w:tcPr>
            <w:tcW w:w="0" w:type="auto"/>
          </w:tcPr>
          <w:p w14:paraId="66B3C2C0" w14:textId="77777777" w:rsidR="003C1B5E" w:rsidRPr="0076104C" w:rsidRDefault="003C1B5E">
            <w:pPr>
              <w:rPr>
                <w:sz w:val="16"/>
              </w:rPr>
            </w:pPr>
          </w:p>
        </w:tc>
        <w:tc>
          <w:tcPr>
            <w:tcW w:w="0" w:type="auto"/>
          </w:tcPr>
          <w:p w14:paraId="19432CEC" w14:textId="77777777" w:rsidR="003C1B5E" w:rsidRPr="0076104C" w:rsidRDefault="003C1B5E">
            <w:pPr>
              <w:rPr>
                <w:sz w:val="16"/>
              </w:rPr>
            </w:pPr>
          </w:p>
        </w:tc>
      </w:tr>
      <w:tr w:rsidR="003C1B5E" w:rsidRPr="0076104C" w14:paraId="72E51703" w14:textId="77777777" w:rsidTr="0076104C">
        <w:tc>
          <w:tcPr>
            <w:tcW w:w="0" w:type="auto"/>
          </w:tcPr>
          <w:p w14:paraId="6307D739" w14:textId="77777777" w:rsidR="003C1B5E" w:rsidRPr="0076104C" w:rsidRDefault="0008636E">
            <w:pPr>
              <w:rPr>
                <w:sz w:val="16"/>
              </w:rPr>
            </w:pPr>
            <w:r w:rsidRPr="0076104C">
              <w:rPr>
                <w:sz w:val="16"/>
              </w:rPr>
              <w:t>7</w:t>
            </w:r>
          </w:p>
        </w:tc>
        <w:tc>
          <w:tcPr>
            <w:tcW w:w="0" w:type="auto"/>
          </w:tcPr>
          <w:p w14:paraId="3ED887DD" w14:textId="77777777" w:rsidR="003C1B5E" w:rsidRPr="0076104C" w:rsidRDefault="0008636E">
            <w:pPr>
              <w:rPr>
                <w:sz w:val="16"/>
              </w:rPr>
            </w:pPr>
            <w:r w:rsidRPr="0076104C">
              <w:rPr>
                <w:rStyle w:val="bold"/>
                <w:sz w:val="16"/>
              </w:rPr>
              <w:t>Enter Transaction Details</w:t>
            </w:r>
          </w:p>
        </w:tc>
        <w:tc>
          <w:tcPr>
            <w:tcW w:w="0" w:type="auto"/>
          </w:tcPr>
          <w:p w14:paraId="56EBB2CF" w14:textId="77777777" w:rsidR="0076104C" w:rsidRPr="0076104C" w:rsidRDefault="0008636E">
            <w:pPr>
              <w:rPr>
                <w:sz w:val="16"/>
              </w:rPr>
            </w:pPr>
            <w:r w:rsidRPr="0076104C">
              <w:rPr>
                <w:sz w:val="16"/>
              </w:rPr>
              <w:t>Make the following entries:</w:t>
            </w:r>
          </w:p>
          <w:p w14:paraId="5287DFD7" w14:textId="33797E36" w:rsidR="003C1B5E" w:rsidRPr="0076104C" w:rsidRDefault="0008636E">
            <w:pPr>
              <w:rPr>
                <w:sz w:val="16"/>
              </w:rPr>
            </w:pPr>
            <w:r w:rsidRPr="0076104C">
              <w:rPr>
                <w:rStyle w:val="screenelement"/>
                <w:sz w:val="16"/>
              </w:rPr>
              <w:t>Cost Center</w:t>
            </w:r>
            <w:r w:rsidRPr="0076104C">
              <w:rPr>
                <w:sz w:val="16"/>
              </w:rPr>
              <w:t xml:space="preserve">: For example, </w:t>
            </w:r>
            <w:r w:rsidRPr="0076104C">
              <w:rPr>
                <w:rStyle w:val="userinput"/>
                <w:sz w:val="16"/>
              </w:rPr>
              <w:t>33101301</w:t>
            </w:r>
          </w:p>
          <w:p w14:paraId="41A325F4" w14:textId="77777777" w:rsidR="003C1B5E" w:rsidRPr="0076104C" w:rsidRDefault="003C1B5E">
            <w:pPr>
              <w:rPr>
                <w:sz w:val="16"/>
              </w:rPr>
            </w:pPr>
          </w:p>
          <w:tbl>
            <w:tblPr>
              <w:tblW w:w="4975" w:type="pct"/>
              <w:tblCellMar>
                <w:left w:w="10" w:type="dxa"/>
                <w:right w:w="10" w:type="dxa"/>
              </w:tblCellMar>
              <w:tblLook w:val="04A0" w:firstRow="1" w:lastRow="0" w:firstColumn="1" w:lastColumn="0" w:noHBand="0" w:noVBand="1"/>
            </w:tblPr>
            <w:tblGrid>
              <w:gridCol w:w="7332"/>
            </w:tblGrid>
            <w:tr w:rsidR="003C1B5E" w:rsidRPr="0076104C" w14:paraId="68548E0F"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3DC3B" w14:textId="77777777" w:rsidR="003C1B5E" w:rsidRPr="0076104C" w:rsidRDefault="0008636E">
                  <w:pPr>
                    <w:rPr>
                      <w:sz w:val="16"/>
                    </w:rPr>
                  </w:pPr>
                  <w:r w:rsidRPr="0076104C">
                    <w:rPr>
                      <w:rStyle w:val="bold"/>
                      <w:sz w:val="16"/>
                    </w:rPr>
                    <w:lastRenderedPageBreak/>
                    <w:t xml:space="preserve">Note </w:t>
                  </w:r>
                  <w:r w:rsidRPr="0076104C">
                    <w:rPr>
                      <w:sz w:val="16"/>
                    </w:rPr>
                    <w:t xml:space="preserve">You can enter the </w:t>
                  </w:r>
                  <w:r w:rsidRPr="0076104C">
                    <w:rPr>
                      <w:rStyle w:val="screenelement"/>
                      <w:sz w:val="16"/>
                    </w:rPr>
                    <w:t>Cost Center</w:t>
                  </w:r>
                  <w:r w:rsidRPr="0076104C">
                    <w:rPr>
                      <w:sz w:val="16"/>
                    </w:rPr>
                    <w:t xml:space="preserve"> and/or the </w:t>
                  </w:r>
                  <w:r w:rsidRPr="0076104C">
                    <w:rPr>
                      <w:rStyle w:val="screenelement"/>
                      <w:sz w:val="16"/>
                    </w:rPr>
                    <w:t>WBS Element</w:t>
                  </w:r>
                  <w:r w:rsidRPr="0076104C">
                    <w:rPr>
                      <w:sz w:val="16"/>
                    </w:rPr>
                    <w:t>.</w:t>
                  </w:r>
                </w:p>
              </w:tc>
            </w:tr>
          </w:tbl>
          <w:p w14:paraId="0EDAD25C" w14:textId="77777777" w:rsidR="0008636E" w:rsidRPr="0076104C" w:rsidRDefault="0008636E">
            <w:pPr>
              <w:rPr>
                <w:sz w:val="16"/>
              </w:rPr>
            </w:pPr>
          </w:p>
        </w:tc>
        <w:tc>
          <w:tcPr>
            <w:tcW w:w="0" w:type="auto"/>
          </w:tcPr>
          <w:p w14:paraId="7BC4BF07" w14:textId="77777777" w:rsidR="0008636E" w:rsidRPr="0076104C" w:rsidRDefault="0008636E">
            <w:pPr>
              <w:rPr>
                <w:sz w:val="16"/>
              </w:rPr>
            </w:pPr>
          </w:p>
        </w:tc>
        <w:tc>
          <w:tcPr>
            <w:tcW w:w="0" w:type="auto"/>
          </w:tcPr>
          <w:p w14:paraId="45E164CE" w14:textId="77777777" w:rsidR="0008636E" w:rsidRPr="0076104C" w:rsidRDefault="0008636E">
            <w:pPr>
              <w:rPr>
                <w:sz w:val="16"/>
              </w:rPr>
            </w:pPr>
          </w:p>
        </w:tc>
      </w:tr>
      <w:tr w:rsidR="003C1B5E" w:rsidRPr="0076104C" w14:paraId="7EA940E2" w14:textId="77777777" w:rsidTr="0076104C">
        <w:tc>
          <w:tcPr>
            <w:tcW w:w="0" w:type="auto"/>
          </w:tcPr>
          <w:p w14:paraId="59B0C8AC" w14:textId="77777777" w:rsidR="003C1B5E" w:rsidRPr="0076104C" w:rsidRDefault="0008636E">
            <w:pPr>
              <w:rPr>
                <w:sz w:val="16"/>
              </w:rPr>
            </w:pPr>
            <w:r w:rsidRPr="0076104C">
              <w:rPr>
                <w:sz w:val="16"/>
              </w:rPr>
              <w:t>8</w:t>
            </w:r>
          </w:p>
        </w:tc>
        <w:tc>
          <w:tcPr>
            <w:tcW w:w="0" w:type="auto"/>
          </w:tcPr>
          <w:p w14:paraId="6E0F4E9D" w14:textId="77777777" w:rsidR="003C1B5E" w:rsidRPr="0076104C" w:rsidRDefault="0008636E">
            <w:pPr>
              <w:rPr>
                <w:sz w:val="16"/>
              </w:rPr>
            </w:pPr>
            <w:r w:rsidRPr="0076104C">
              <w:rPr>
                <w:rStyle w:val="bold"/>
                <w:sz w:val="16"/>
              </w:rPr>
              <w:t>Enter Transaction Details</w:t>
            </w:r>
          </w:p>
        </w:tc>
        <w:tc>
          <w:tcPr>
            <w:tcW w:w="0" w:type="auto"/>
          </w:tcPr>
          <w:p w14:paraId="0F965385" w14:textId="77777777" w:rsidR="0076104C" w:rsidRPr="0076104C" w:rsidRDefault="0008636E">
            <w:pPr>
              <w:rPr>
                <w:sz w:val="16"/>
              </w:rPr>
            </w:pPr>
            <w:r w:rsidRPr="0076104C">
              <w:rPr>
                <w:sz w:val="16"/>
              </w:rPr>
              <w:t xml:space="preserve">Choose the </w:t>
            </w:r>
            <w:r w:rsidRPr="0076104C">
              <w:rPr>
                <w:rStyle w:val="screenelement"/>
                <w:sz w:val="16"/>
              </w:rPr>
              <w:t>Valuation</w:t>
            </w:r>
            <w:r w:rsidRPr="0076104C">
              <w:rPr>
                <w:sz w:val="16"/>
              </w:rPr>
              <w:t xml:space="preserve"> tab.</w:t>
            </w:r>
          </w:p>
          <w:p w14:paraId="02738E00" w14:textId="2B379D32" w:rsidR="003C1B5E" w:rsidRPr="0076104C" w:rsidRDefault="0008636E">
            <w:pPr>
              <w:rPr>
                <w:sz w:val="16"/>
              </w:rPr>
            </w:pPr>
            <w:r w:rsidRPr="0076104C">
              <w:rPr>
                <w:sz w:val="16"/>
              </w:rPr>
              <w:t xml:space="preserve">Confirm </w:t>
            </w:r>
            <w:r w:rsidRPr="0076104C">
              <w:rPr>
                <w:rStyle w:val="screenelement"/>
                <w:sz w:val="16"/>
              </w:rPr>
              <w:t>Key</w:t>
            </w:r>
            <w:r w:rsidRPr="0076104C">
              <w:rPr>
                <w:sz w:val="16"/>
              </w:rPr>
              <w:t>,</w:t>
            </w:r>
            <w:r w:rsidRPr="0076104C">
              <w:rPr>
                <w:rStyle w:val="screenelement"/>
                <w:sz w:val="16"/>
              </w:rPr>
              <w:t xml:space="preserve"> Life</w:t>
            </w:r>
            <w:r w:rsidRPr="0076104C">
              <w:rPr>
                <w:sz w:val="16"/>
              </w:rPr>
              <w:t xml:space="preserve">, and </w:t>
            </w:r>
            <w:r w:rsidRPr="0076104C">
              <w:rPr>
                <w:rStyle w:val="screenelement"/>
                <w:sz w:val="16"/>
              </w:rPr>
              <w:t>Start Date</w:t>
            </w:r>
            <w:r w:rsidRPr="0076104C">
              <w:rPr>
                <w:sz w:val="16"/>
              </w:rPr>
              <w:t>.</w:t>
            </w:r>
          </w:p>
          <w:tbl>
            <w:tblPr>
              <w:tblW w:w="4975" w:type="pct"/>
              <w:tblCellMar>
                <w:left w:w="10" w:type="dxa"/>
                <w:right w:w="10" w:type="dxa"/>
              </w:tblCellMar>
              <w:tblLook w:val="04A0" w:firstRow="1" w:lastRow="0" w:firstColumn="1" w:lastColumn="0" w:noHBand="0" w:noVBand="1"/>
            </w:tblPr>
            <w:tblGrid>
              <w:gridCol w:w="7332"/>
            </w:tblGrid>
            <w:tr w:rsidR="003C1B5E" w:rsidRPr="0076104C" w14:paraId="7E2F7264"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B3E3D" w14:textId="77777777" w:rsidR="003C1B5E" w:rsidRPr="0076104C" w:rsidRDefault="0008636E">
                  <w:pPr>
                    <w:rPr>
                      <w:sz w:val="16"/>
                    </w:rPr>
                  </w:pPr>
                  <w:r w:rsidRPr="0076104C">
                    <w:rPr>
                      <w:rStyle w:val="bold"/>
                      <w:sz w:val="16"/>
                    </w:rPr>
                    <w:t xml:space="preserve">Note </w:t>
                  </w:r>
                  <w:r w:rsidRPr="0076104C">
                    <w:rPr>
                      <w:sz w:val="16"/>
                    </w:rPr>
                    <w:t xml:space="preserve">If you activated the feature toggle for the new design, also confirm </w:t>
                  </w:r>
                  <w:r w:rsidRPr="0076104C">
                    <w:rPr>
                      <w:rStyle w:val="screenelement"/>
                      <w:sz w:val="16"/>
                    </w:rPr>
                    <w:t>Depreciation Profile</w:t>
                  </w:r>
                  <w:r w:rsidRPr="0076104C">
                    <w:rPr>
                      <w:sz w:val="16"/>
                    </w:rPr>
                    <w:t xml:space="preserve">, </w:t>
                  </w:r>
                  <w:r w:rsidRPr="0076104C">
                    <w:rPr>
                      <w:rStyle w:val="screenelement"/>
                      <w:sz w:val="16"/>
                    </w:rPr>
                    <w:t>Useful Life</w:t>
                  </w:r>
                  <w:r w:rsidRPr="0076104C">
                    <w:rPr>
                      <w:sz w:val="16"/>
                    </w:rPr>
                    <w:t xml:space="preserve">, and </w:t>
                  </w:r>
                  <w:r w:rsidRPr="0076104C">
                    <w:rPr>
                      <w:rStyle w:val="screenelement"/>
                      <w:sz w:val="16"/>
                    </w:rPr>
                    <w:t>Start Date</w:t>
                  </w:r>
                  <w:r w:rsidRPr="0076104C">
                    <w:rPr>
                      <w:sz w:val="16"/>
                    </w:rPr>
                    <w:t>.</w:t>
                  </w:r>
                </w:p>
              </w:tc>
            </w:tr>
          </w:tbl>
          <w:p w14:paraId="7D445B10" w14:textId="77777777" w:rsidR="0008636E" w:rsidRPr="0076104C" w:rsidRDefault="0008636E">
            <w:pPr>
              <w:rPr>
                <w:sz w:val="16"/>
              </w:rPr>
            </w:pPr>
          </w:p>
        </w:tc>
        <w:tc>
          <w:tcPr>
            <w:tcW w:w="0" w:type="auto"/>
          </w:tcPr>
          <w:p w14:paraId="42667504" w14:textId="77777777" w:rsidR="003C1B5E" w:rsidRPr="0076104C" w:rsidRDefault="003C1B5E">
            <w:pPr>
              <w:rPr>
                <w:sz w:val="16"/>
              </w:rPr>
            </w:pPr>
          </w:p>
        </w:tc>
        <w:tc>
          <w:tcPr>
            <w:tcW w:w="0" w:type="auto"/>
          </w:tcPr>
          <w:p w14:paraId="6FA3EC33" w14:textId="77777777" w:rsidR="0008636E" w:rsidRPr="0076104C" w:rsidRDefault="0008636E">
            <w:pPr>
              <w:rPr>
                <w:sz w:val="16"/>
              </w:rPr>
            </w:pPr>
          </w:p>
        </w:tc>
      </w:tr>
      <w:tr w:rsidR="003C1B5E" w:rsidRPr="0076104C" w14:paraId="652BFBF4" w14:textId="77777777" w:rsidTr="0076104C">
        <w:tc>
          <w:tcPr>
            <w:tcW w:w="0" w:type="auto"/>
          </w:tcPr>
          <w:p w14:paraId="3E2B0EB8" w14:textId="77777777" w:rsidR="003C1B5E" w:rsidRPr="0076104C" w:rsidRDefault="0008636E">
            <w:pPr>
              <w:rPr>
                <w:sz w:val="16"/>
              </w:rPr>
            </w:pPr>
            <w:r w:rsidRPr="0076104C">
              <w:rPr>
                <w:sz w:val="16"/>
              </w:rPr>
              <w:t>9</w:t>
            </w:r>
          </w:p>
        </w:tc>
        <w:tc>
          <w:tcPr>
            <w:tcW w:w="0" w:type="auto"/>
          </w:tcPr>
          <w:p w14:paraId="14E082FC" w14:textId="77777777" w:rsidR="003C1B5E" w:rsidRPr="0076104C" w:rsidRDefault="0008636E">
            <w:pPr>
              <w:rPr>
                <w:sz w:val="16"/>
              </w:rPr>
            </w:pPr>
            <w:r w:rsidRPr="0076104C">
              <w:rPr>
                <w:rStyle w:val="bold"/>
                <w:sz w:val="16"/>
              </w:rPr>
              <w:t>Save the Record</w:t>
            </w:r>
          </w:p>
        </w:tc>
        <w:tc>
          <w:tcPr>
            <w:tcW w:w="0" w:type="auto"/>
          </w:tcPr>
          <w:p w14:paraId="040DC4BC" w14:textId="77777777" w:rsidR="003C1B5E" w:rsidRPr="0076104C" w:rsidRDefault="0008636E">
            <w:pPr>
              <w:rPr>
                <w:sz w:val="16"/>
              </w:rPr>
            </w:pPr>
            <w:r w:rsidRPr="0076104C">
              <w:rPr>
                <w:sz w:val="16"/>
              </w:rPr>
              <w:t xml:space="preserve">Choose </w:t>
            </w:r>
            <w:r w:rsidRPr="0076104C">
              <w:rPr>
                <w:rStyle w:val="screenelement"/>
                <w:sz w:val="16"/>
              </w:rPr>
              <w:t>Save</w:t>
            </w:r>
            <w:r w:rsidRPr="0076104C">
              <w:rPr>
                <w:sz w:val="16"/>
              </w:rPr>
              <w:t xml:space="preserve"> (at lower right).</w:t>
            </w:r>
          </w:p>
        </w:tc>
        <w:tc>
          <w:tcPr>
            <w:tcW w:w="0" w:type="auto"/>
          </w:tcPr>
          <w:tbl>
            <w:tblPr>
              <w:tblW w:w="4975" w:type="pct"/>
              <w:tblCellMar>
                <w:left w:w="10" w:type="dxa"/>
                <w:right w:w="10" w:type="dxa"/>
              </w:tblCellMar>
              <w:tblLook w:val="04A0" w:firstRow="1" w:lastRow="0" w:firstColumn="1" w:lastColumn="0" w:noHBand="0" w:noVBand="1"/>
            </w:tblPr>
            <w:tblGrid>
              <w:gridCol w:w="2879"/>
            </w:tblGrid>
            <w:tr w:rsidR="003C1B5E" w:rsidRPr="0076104C" w14:paraId="1C16C1D5"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102D7" w14:textId="77777777" w:rsidR="003C1B5E" w:rsidRPr="0076104C" w:rsidRDefault="0008636E">
                  <w:pPr>
                    <w:rPr>
                      <w:sz w:val="16"/>
                    </w:rPr>
                  </w:pPr>
                  <w:r w:rsidRPr="0076104C">
                    <w:rPr>
                      <w:rStyle w:val="bold"/>
                      <w:sz w:val="16"/>
                    </w:rPr>
                    <w:t xml:space="preserve">Note </w:t>
                  </w:r>
                  <w:r w:rsidRPr="0076104C">
                    <w:rPr>
                      <w:sz w:val="16"/>
                    </w:rPr>
                    <w:t>Asset # ______________.</w:t>
                  </w:r>
                </w:p>
              </w:tc>
            </w:tr>
          </w:tbl>
          <w:p w14:paraId="3016C60C" w14:textId="77777777" w:rsidR="0008636E" w:rsidRPr="0076104C" w:rsidRDefault="0008636E">
            <w:pPr>
              <w:rPr>
                <w:sz w:val="16"/>
              </w:rPr>
            </w:pPr>
          </w:p>
        </w:tc>
        <w:tc>
          <w:tcPr>
            <w:tcW w:w="0" w:type="auto"/>
          </w:tcPr>
          <w:p w14:paraId="74B880A4" w14:textId="77777777" w:rsidR="0008636E" w:rsidRPr="0076104C" w:rsidRDefault="0008636E">
            <w:pPr>
              <w:rPr>
                <w:sz w:val="16"/>
              </w:rPr>
            </w:pPr>
          </w:p>
        </w:tc>
      </w:tr>
    </w:tbl>
    <w:p w14:paraId="636D9A87" w14:textId="77777777" w:rsidR="003C1B5E" w:rsidRDefault="0008636E">
      <w:pPr>
        <w:pStyle w:val="Heading4"/>
      </w:pPr>
      <w:bookmarkStart w:id="24" w:name="unique_10"/>
      <w:bookmarkStart w:id="25" w:name="_Toc232851410"/>
      <w:r>
        <w:t>Post Transfer Values for Legacy Asset</w:t>
      </w:r>
      <w:bookmarkEnd w:id="24"/>
      <w:bookmarkEnd w:id="25"/>
    </w:p>
    <w:p w14:paraId="7ECE138B" w14:textId="77777777" w:rsidR="003C1B5E" w:rsidRDefault="0008636E">
      <w:pPr>
        <w:pStyle w:val="sectiontitle"/>
      </w:pPr>
      <w:r>
        <w:t>Purpose</w:t>
      </w:r>
    </w:p>
    <w:p w14:paraId="42D0A7EB" w14:textId="77777777" w:rsidR="003C1B5E" w:rsidRDefault="0008636E">
      <w:r>
        <w:t>In this activity, you post the transfer values for the legacy assets.</w:t>
      </w:r>
    </w:p>
    <w:p w14:paraId="59C6B5EA" w14:textId="77777777" w:rsidR="003C1B5E" w:rsidRDefault="0008636E">
      <w:pPr>
        <w:pStyle w:val="sectiontitle"/>
      </w:pPr>
      <w:r>
        <w:t>Prerequisites</w:t>
      </w:r>
    </w:p>
    <w:p w14:paraId="373DC027" w14:textId="77777777" w:rsidR="003C1B5E" w:rsidRDefault="0008636E">
      <w:r>
        <w:t xml:space="preserve">To take over your legacy data in asset </w:t>
      </w:r>
      <w:r>
        <w:t xml:space="preserve">accounting, only one fiscal year is open. If an error states that more than one year is open, check that the previous fiscal year is closed in asset accounting. To check,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Ensure that the previous fiscal year is closed for your company code.</w:t>
      </w:r>
    </w:p>
    <w:p w14:paraId="57017275" w14:textId="77777777" w:rsidR="003C1B5E" w:rsidRDefault="0008636E">
      <w:pPr>
        <w:pStyle w:val="sectiontitle"/>
      </w:pPr>
      <w:r>
        <w:t>Procedure</w:t>
      </w:r>
    </w:p>
    <w:p w14:paraId="6D90C79F" w14:textId="77777777" w:rsidR="003C1B5E" w:rsidRDefault="0008636E">
      <w:pPr>
        <w:pStyle w:val="tabletitle"/>
      </w:pPr>
      <w:r>
        <w:rPr>
          <w:rStyle w:val="bold"/>
        </w:rPr>
        <w:t>Table 5: Post Transfer Values for Legacy Asset (Accumulated APC and Accumulated Depreciation)</w:t>
      </w:r>
    </w:p>
    <w:tbl>
      <w:tblPr>
        <w:tblStyle w:val="SAPStandardTable"/>
        <w:tblW w:w="5000" w:type="pct"/>
        <w:tblInd w:w="3" w:type="dxa"/>
        <w:tblLook w:val="0620" w:firstRow="1" w:lastRow="0" w:firstColumn="0" w:lastColumn="0" w:noHBand="1" w:noVBand="1"/>
      </w:tblPr>
      <w:tblGrid>
        <w:gridCol w:w="558"/>
        <w:gridCol w:w="1078"/>
        <w:gridCol w:w="4872"/>
        <w:gridCol w:w="6589"/>
        <w:gridCol w:w="1207"/>
      </w:tblGrid>
      <w:tr w:rsidR="003C1B5E" w:rsidRPr="0076104C" w14:paraId="0B3C0A7B"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664705C9" w14:textId="77777777" w:rsidR="003C1B5E" w:rsidRPr="0076104C" w:rsidRDefault="0008636E">
            <w:pPr>
              <w:pStyle w:val="boldparagraph"/>
              <w:rPr>
                <w:sz w:val="16"/>
              </w:rPr>
            </w:pPr>
            <w:r w:rsidRPr="0076104C">
              <w:rPr>
                <w:sz w:val="16"/>
              </w:rPr>
              <w:t>Process Step</w:t>
            </w:r>
          </w:p>
        </w:tc>
        <w:tc>
          <w:tcPr>
            <w:tcW w:w="0" w:type="auto"/>
          </w:tcPr>
          <w:p w14:paraId="4DB5E6EE" w14:textId="77777777" w:rsidR="003C1B5E" w:rsidRPr="0076104C" w:rsidRDefault="0008636E">
            <w:pPr>
              <w:pStyle w:val="boldparagraph"/>
              <w:rPr>
                <w:sz w:val="16"/>
              </w:rPr>
            </w:pPr>
            <w:r w:rsidRPr="0076104C">
              <w:rPr>
                <w:sz w:val="16"/>
              </w:rPr>
              <w:t>Test Step Name</w:t>
            </w:r>
          </w:p>
        </w:tc>
        <w:tc>
          <w:tcPr>
            <w:tcW w:w="0" w:type="auto"/>
          </w:tcPr>
          <w:p w14:paraId="56691C6A" w14:textId="77777777" w:rsidR="003C1B5E" w:rsidRPr="0076104C" w:rsidRDefault="0008636E">
            <w:pPr>
              <w:pStyle w:val="boldparagraph"/>
              <w:rPr>
                <w:sz w:val="16"/>
              </w:rPr>
            </w:pPr>
            <w:r w:rsidRPr="0076104C">
              <w:rPr>
                <w:sz w:val="16"/>
              </w:rPr>
              <w:t>Instruction</w:t>
            </w:r>
          </w:p>
        </w:tc>
        <w:tc>
          <w:tcPr>
            <w:tcW w:w="0" w:type="auto"/>
          </w:tcPr>
          <w:p w14:paraId="1973F430" w14:textId="77777777" w:rsidR="003C1B5E" w:rsidRPr="0076104C" w:rsidRDefault="0008636E">
            <w:pPr>
              <w:pStyle w:val="boldparagraph"/>
              <w:rPr>
                <w:sz w:val="16"/>
              </w:rPr>
            </w:pPr>
            <w:r w:rsidRPr="0076104C">
              <w:rPr>
                <w:sz w:val="16"/>
              </w:rPr>
              <w:t>Expected Result</w:t>
            </w:r>
          </w:p>
        </w:tc>
        <w:tc>
          <w:tcPr>
            <w:tcW w:w="0" w:type="auto"/>
          </w:tcPr>
          <w:p w14:paraId="106B9B93" w14:textId="77777777" w:rsidR="003C1B5E" w:rsidRPr="0076104C" w:rsidRDefault="0008636E">
            <w:pPr>
              <w:pStyle w:val="boldparagraph"/>
              <w:rPr>
                <w:sz w:val="16"/>
              </w:rPr>
            </w:pPr>
            <w:r w:rsidRPr="0076104C">
              <w:rPr>
                <w:sz w:val="16"/>
              </w:rPr>
              <w:t>Pass/Fail/Comment</w:t>
            </w:r>
          </w:p>
        </w:tc>
      </w:tr>
      <w:tr w:rsidR="003C1B5E" w:rsidRPr="0076104C" w14:paraId="5341D09A" w14:textId="77777777" w:rsidTr="0076104C">
        <w:tc>
          <w:tcPr>
            <w:tcW w:w="0" w:type="auto"/>
          </w:tcPr>
          <w:p w14:paraId="196ACD61" w14:textId="77777777" w:rsidR="003C1B5E" w:rsidRPr="0076104C" w:rsidRDefault="0008636E">
            <w:pPr>
              <w:rPr>
                <w:sz w:val="16"/>
              </w:rPr>
            </w:pPr>
            <w:r w:rsidRPr="0076104C">
              <w:rPr>
                <w:sz w:val="16"/>
              </w:rPr>
              <w:t>1</w:t>
            </w:r>
          </w:p>
        </w:tc>
        <w:tc>
          <w:tcPr>
            <w:tcW w:w="0" w:type="auto"/>
          </w:tcPr>
          <w:p w14:paraId="3155BAA9" w14:textId="77777777" w:rsidR="003C1B5E" w:rsidRPr="0076104C" w:rsidRDefault="0008636E">
            <w:pPr>
              <w:rPr>
                <w:sz w:val="16"/>
              </w:rPr>
            </w:pPr>
            <w:r w:rsidRPr="0076104C">
              <w:rPr>
                <w:rStyle w:val="bold"/>
                <w:sz w:val="16"/>
              </w:rPr>
              <w:t>Log on</w:t>
            </w:r>
          </w:p>
        </w:tc>
        <w:tc>
          <w:tcPr>
            <w:tcW w:w="0" w:type="auto"/>
          </w:tcPr>
          <w:p w14:paraId="40E6B69E" w14:textId="77777777" w:rsidR="003C1B5E" w:rsidRPr="0076104C" w:rsidRDefault="0008636E">
            <w:pPr>
              <w:rPr>
                <w:sz w:val="16"/>
              </w:rPr>
            </w:pPr>
            <w:r w:rsidRPr="0076104C">
              <w:rPr>
                <w:sz w:val="16"/>
              </w:rPr>
              <w:t>Log into the SAP Fiori launchpad as an Asset Accountant .</w:t>
            </w:r>
          </w:p>
        </w:tc>
        <w:tc>
          <w:tcPr>
            <w:tcW w:w="0" w:type="auto"/>
          </w:tcPr>
          <w:p w14:paraId="6DF8A157" w14:textId="77777777" w:rsidR="003C1B5E" w:rsidRPr="0076104C" w:rsidRDefault="003C1B5E">
            <w:pPr>
              <w:rPr>
                <w:sz w:val="16"/>
              </w:rPr>
            </w:pPr>
          </w:p>
        </w:tc>
        <w:tc>
          <w:tcPr>
            <w:tcW w:w="0" w:type="auto"/>
          </w:tcPr>
          <w:p w14:paraId="76526D8E" w14:textId="77777777" w:rsidR="0008636E" w:rsidRPr="0076104C" w:rsidRDefault="0008636E">
            <w:pPr>
              <w:rPr>
                <w:sz w:val="16"/>
              </w:rPr>
            </w:pPr>
          </w:p>
        </w:tc>
      </w:tr>
      <w:tr w:rsidR="003C1B5E" w:rsidRPr="0076104C" w14:paraId="7202A767" w14:textId="77777777" w:rsidTr="0076104C">
        <w:tc>
          <w:tcPr>
            <w:tcW w:w="0" w:type="auto"/>
          </w:tcPr>
          <w:p w14:paraId="1EEC9311" w14:textId="77777777" w:rsidR="003C1B5E" w:rsidRPr="0076104C" w:rsidRDefault="0008636E">
            <w:pPr>
              <w:rPr>
                <w:sz w:val="16"/>
              </w:rPr>
            </w:pPr>
            <w:r w:rsidRPr="0076104C">
              <w:rPr>
                <w:sz w:val="16"/>
              </w:rPr>
              <w:t>2</w:t>
            </w:r>
          </w:p>
        </w:tc>
        <w:tc>
          <w:tcPr>
            <w:tcW w:w="0" w:type="auto"/>
          </w:tcPr>
          <w:p w14:paraId="74D2B4F6" w14:textId="77777777" w:rsidR="003C1B5E" w:rsidRPr="0076104C" w:rsidRDefault="0008636E">
            <w:pPr>
              <w:rPr>
                <w:sz w:val="16"/>
              </w:rPr>
            </w:pPr>
            <w:r w:rsidRPr="0076104C">
              <w:rPr>
                <w:rStyle w:val="bold"/>
                <w:sz w:val="16"/>
              </w:rPr>
              <w:t>Access the SAP Fiori app</w:t>
            </w:r>
          </w:p>
        </w:tc>
        <w:tc>
          <w:tcPr>
            <w:tcW w:w="0" w:type="auto"/>
          </w:tcPr>
          <w:p w14:paraId="52752DA3" w14:textId="77777777" w:rsidR="003C1B5E" w:rsidRPr="0076104C" w:rsidRDefault="0008636E">
            <w:pPr>
              <w:rPr>
                <w:sz w:val="16"/>
              </w:rPr>
            </w:pPr>
            <w:r w:rsidRPr="0076104C">
              <w:rPr>
                <w:sz w:val="16"/>
              </w:rPr>
              <w:t xml:space="preserve">Open </w:t>
            </w:r>
            <w:r w:rsidRPr="0076104C">
              <w:rPr>
                <w:rStyle w:val="screenelement"/>
                <w:sz w:val="16"/>
              </w:rPr>
              <w:t>Post Transfer Values</w:t>
            </w:r>
            <w:r w:rsidRPr="0076104C">
              <w:rPr>
                <w:sz w:val="16"/>
              </w:rPr>
              <w:t xml:space="preserve"> - </w:t>
            </w:r>
            <w:r w:rsidRPr="0076104C">
              <w:rPr>
                <w:rStyle w:val="screenelement"/>
                <w:sz w:val="16"/>
              </w:rPr>
              <w:t>For Legacy Asset</w:t>
            </w:r>
            <w:r w:rsidRPr="0076104C">
              <w:rPr>
                <w:sz w:val="16"/>
              </w:rPr>
              <w:t xml:space="preserve"> </w:t>
            </w:r>
            <w:r w:rsidRPr="0076104C">
              <w:rPr>
                <w:rStyle w:val="CourierNew"/>
                <w:sz w:val="16"/>
              </w:rPr>
              <w:t>(ABLDT)</w:t>
            </w:r>
            <w:r w:rsidRPr="0076104C">
              <w:rPr>
                <w:sz w:val="16"/>
              </w:rPr>
              <w:t xml:space="preserve"> .</w:t>
            </w:r>
          </w:p>
        </w:tc>
        <w:tc>
          <w:tcPr>
            <w:tcW w:w="0" w:type="auto"/>
          </w:tcPr>
          <w:p w14:paraId="7464B22F" w14:textId="77777777" w:rsidR="003C1B5E" w:rsidRPr="0076104C" w:rsidRDefault="0008636E">
            <w:pPr>
              <w:rPr>
                <w:sz w:val="16"/>
              </w:rPr>
            </w:pPr>
            <w:r w:rsidRPr="0076104C">
              <w:rPr>
                <w:sz w:val="16"/>
              </w:rPr>
              <w:t xml:space="preserve">The </w:t>
            </w:r>
            <w:r w:rsidRPr="0076104C">
              <w:rPr>
                <w:rStyle w:val="screenelement"/>
                <w:sz w:val="16"/>
              </w:rPr>
              <w:t>Create General Header Data for Posting box</w:t>
            </w:r>
            <w:r w:rsidRPr="0076104C">
              <w:rPr>
                <w:sz w:val="16"/>
              </w:rPr>
              <w:t xml:space="preserve"> is displayed.</w:t>
            </w:r>
          </w:p>
        </w:tc>
        <w:tc>
          <w:tcPr>
            <w:tcW w:w="0" w:type="auto"/>
          </w:tcPr>
          <w:p w14:paraId="5614AB76" w14:textId="77777777" w:rsidR="0008636E" w:rsidRPr="0076104C" w:rsidRDefault="0008636E">
            <w:pPr>
              <w:rPr>
                <w:sz w:val="16"/>
              </w:rPr>
            </w:pPr>
          </w:p>
        </w:tc>
      </w:tr>
      <w:tr w:rsidR="003C1B5E" w:rsidRPr="0076104C" w14:paraId="68A5619B" w14:textId="77777777" w:rsidTr="0076104C">
        <w:tc>
          <w:tcPr>
            <w:tcW w:w="0" w:type="auto"/>
          </w:tcPr>
          <w:p w14:paraId="6ADD1CF1" w14:textId="77777777" w:rsidR="003C1B5E" w:rsidRPr="0076104C" w:rsidRDefault="0008636E">
            <w:pPr>
              <w:rPr>
                <w:sz w:val="16"/>
              </w:rPr>
            </w:pPr>
            <w:r w:rsidRPr="0076104C">
              <w:rPr>
                <w:sz w:val="16"/>
              </w:rPr>
              <w:t>3</w:t>
            </w:r>
          </w:p>
        </w:tc>
        <w:tc>
          <w:tcPr>
            <w:tcW w:w="0" w:type="auto"/>
          </w:tcPr>
          <w:p w14:paraId="3FAC3393" w14:textId="77777777" w:rsidR="003C1B5E" w:rsidRPr="0076104C" w:rsidRDefault="0008636E">
            <w:pPr>
              <w:rPr>
                <w:sz w:val="16"/>
              </w:rPr>
            </w:pPr>
            <w:r w:rsidRPr="0076104C">
              <w:rPr>
                <w:rStyle w:val="bold"/>
                <w:sz w:val="16"/>
              </w:rPr>
              <w:t>Enter the Company and Legacy Asset</w:t>
            </w:r>
          </w:p>
        </w:tc>
        <w:tc>
          <w:tcPr>
            <w:tcW w:w="0" w:type="auto"/>
          </w:tcPr>
          <w:p w14:paraId="73C0FF56" w14:textId="77777777" w:rsidR="0076104C" w:rsidRPr="0076104C" w:rsidRDefault="0008636E">
            <w:pPr>
              <w:rPr>
                <w:sz w:val="16"/>
              </w:rPr>
            </w:pPr>
            <w:r w:rsidRPr="0076104C">
              <w:rPr>
                <w:sz w:val="16"/>
              </w:rPr>
              <w:t xml:space="preserve">Make the following entries and choose </w:t>
            </w:r>
            <w:r w:rsidRPr="0076104C">
              <w:rPr>
                <w:rStyle w:val="screenelement"/>
                <w:sz w:val="16"/>
              </w:rPr>
              <w:t>Continue</w:t>
            </w:r>
            <w:r w:rsidRPr="0076104C">
              <w:rPr>
                <w:sz w:val="16"/>
              </w:rPr>
              <w:t>:</w:t>
            </w:r>
          </w:p>
          <w:p w14:paraId="6AA97918" w14:textId="77777777" w:rsidR="0076104C" w:rsidRPr="0076104C" w:rsidRDefault="0008636E">
            <w:pPr>
              <w:rPr>
                <w:sz w:val="16"/>
              </w:rPr>
            </w:pPr>
            <w:r w:rsidRPr="0076104C">
              <w:rPr>
                <w:rStyle w:val="screenelement"/>
                <w:sz w:val="16"/>
              </w:rPr>
              <w:t>Company Code</w:t>
            </w:r>
            <w:r w:rsidRPr="0076104C">
              <w:rPr>
                <w:sz w:val="16"/>
              </w:rPr>
              <w:t xml:space="preserve">: For example, </w:t>
            </w:r>
            <w:r w:rsidRPr="0076104C">
              <w:rPr>
                <w:rStyle w:val="userinput"/>
                <w:sz w:val="16"/>
              </w:rPr>
              <w:t>3310</w:t>
            </w:r>
          </w:p>
          <w:p w14:paraId="489773BE" w14:textId="4E10841F" w:rsidR="003C1B5E" w:rsidRPr="0076104C" w:rsidRDefault="0008636E">
            <w:pPr>
              <w:rPr>
                <w:sz w:val="16"/>
              </w:rPr>
            </w:pPr>
            <w:r w:rsidRPr="0076104C">
              <w:rPr>
                <w:rStyle w:val="screenelement"/>
                <w:sz w:val="16"/>
              </w:rPr>
              <w:t>Asset</w:t>
            </w:r>
            <w:r w:rsidRPr="0076104C">
              <w:rPr>
                <w:sz w:val="16"/>
              </w:rPr>
              <w:t xml:space="preserve">: For example, </w:t>
            </w:r>
            <w:r w:rsidRPr="0076104C">
              <w:rPr>
                <w:rStyle w:val="userinput"/>
                <w:sz w:val="16"/>
              </w:rPr>
              <w:t>xxxxxx</w:t>
            </w:r>
          </w:p>
        </w:tc>
        <w:tc>
          <w:tcPr>
            <w:tcW w:w="0" w:type="auto"/>
          </w:tcPr>
          <w:p w14:paraId="7540215A" w14:textId="77777777" w:rsidR="003C1B5E" w:rsidRPr="0076104C" w:rsidRDefault="003C1B5E">
            <w:pPr>
              <w:rPr>
                <w:sz w:val="16"/>
              </w:rPr>
            </w:pPr>
          </w:p>
        </w:tc>
        <w:tc>
          <w:tcPr>
            <w:tcW w:w="0" w:type="auto"/>
          </w:tcPr>
          <w:p w14:paraId="384C7806" w14:textId="77777777" w:rsidR="0008636E" w:rsidRPr="0076104C" w:rsidRDefault="0008636E">
            <w:pPr>
              <w:rPr>
                <w:sz w:val="16"/>
              </w:rPr>
            </w:pPr>
          </w:p>
        </w:tc>
      </w:tr>
      <w:tr w:rsidR="003C1B5E" w:rsidRPr="0076104C" w14:paraId="3A232C6F" w14:textId="77777777" w:rsidTr="0076104C">
        <w:tc>
          <w:tcPr>
            <w:tcW w:w="0" w:type="auto"/>
          </w:tcPr>
          <w:p w14:paraId="2B9E78F0" w14:textId="77777777" w:rsidR="003C1B5E" w:rsidRPr="0076104C" w:rsidRDefault="0008636E">
            <w:pPr>
              <w:rPr>
                <w:sz w:val="16"/>
              </w:rPr>
            </w:pPr>
            <w:r w:rsidRPr="0076104C">
              <w:rPr>
                <w:sz w:val="16"/>
              </w:rPr>
              <w:lastRenderedPageBreak/>
              <w:t>4</w:t>
            </w:r>
          </w:p>
        </w:tc>
        <w:tc>
          <w:tcPr>
            <w:tcW w:w="0" w:type="auto"/>
          </w:tcPr>
          <w:p w14:paraId="79924BCD" w14:textId="77777777" w:rsidR="003C1B5E" w:rsidRPr="0076104C" w:rsidRDefault="0008636E">
            <w:pPr>
              <w:rPr>
                <w:sz w:val="16"/>
              </w:rPr>
            </w:pPr>
            <w:r w:rsidRPr="0076104C">
              <w:rPr>
                <w:rStyle w:val="bold"/>
                <w:sz w:val="16"/>
              </w:rPr>
              <w:t>Enter values for Legacy Asset</w:t>
            </w:r>
          </w:p>
        </w:tc>
        <w:tc>
          <w:tcPr>
            <w:tcW w:w="0" w:type="auto"/>
          </w:tcPr>
          <w:p w14:paraId="0741358B" w14:textId="77777777" w:rsidR="0076104C" w:rsidRPr="0076104C" w:rsidRDefault="0008636E">
            <w:pPr>
              <w:rPr>
                <w:sz w:val="16"/>
              </w:rPr>
            </w:pPr>
            <w:r w:rsidRPr="0076104C">
              <w:rPr>
                <w:sz w:val="16"/>
              </w:rPr>
              <w:t>Based on the ledger selection, the assigned depreciation areas are listed.</w:t>
            </w:r>
          </w:p>
          <w:p w14:paraId="547E2170" w14:textId="77777777" w:rsidR="0076104C" w:rsidRPr="0076104C" w:rsidRDefault="0008636E">
            <w:pPr>
              <w:rPr>
                <w:sz w:val="16"/>
              </w:rPr>
            </w:pPr>
            <w:r w:rsidRPr="0076104C">
              <w:rPr>
                <w:sz w:val="16"/>
              </w:rPr>
              <w:t xml:space="preserve">If you select the </w:t>
            </w:r>
            <w:r w:rsidRPr="0076104C">
              <w:rPr>
                <w:rStyle w:val="screenelement"/>
                <w:sz w:val="16"/>
              </w:rPr>
              <w:t>Calculate Currencies</w:t>
            </w:r>
            <w:r w:rsidRPr="0076104C">
              <w:rPr>
                <w:sz w:val="16"/>
              </w:rPr>
              <w:t xml:space="preserve"> checkbox, the values entered for company code currency are translated into the group currency using the exchange rate available in the system. These settings are recommended for testing purposes.</w:t>
            </w:r>
          </w:p>
          <w:p w14:paraId="6F8F4D20" w14:textId="77777777" w:rsidR="0076104C" w:rsidRPr="0076104C" w:rsidRDefault="0008636E">
            <w:pPr>
              <w:rPr>
                <w:sz w:val="16"/>
              </w:rPr>
            </w:pPr>
            <w:r w:rsidRPr="0076104C">
              <w:rPr>
                <w:sz w:val="16"/>
              </w:rPr>
              <w:t xml:space="preserve">If you need to manually maintain currency conversion due to different exchange rates, don't select the </w:t>
            </w:r>
            <w:r w:rsidRPr="0076104C">
              <w:rPr>
                <w:rStyle w:val="screenelement"/>
                <w:sz w:val="16"/>
              </w:rPr>
              <w:t>Calculate Currencies</w:t>
            </w:r>
            <w:r w:rsidRPr="0076104C">
              <w:rPr>
                <w:sz w:val="16"/>
              </w:rPr>
              <w:t xml:space="preserve"> checkbox. Enter the values for group currency manually in the </w:t>
            </w:r>
            <w:r w:rsidRPr="0076104C">
              <w:rPr>
                <w:rStyle w:val="screenelement"/>
                <w:sz w:val="16"/>
              </w:rPr>
              <w:t>Amount in Global Currency</w:t>
            </w:r>
            <w:r w:rsidRPr="0076104C">
              <w:rPr>
                <w:sz w:val="16"/>
              </w:rPr>
              <w:t xml:space="preserve"> column.</w:t>
            </w:r>
          </w:p>
          <w:p w14:paraId="6A36155D" w14:textId="77777777" w:rsidR="0076104C" w:rsidRPr="0076104C" w:rsidRDefault="0008636E">
            <w:pPr>
              <w:rPr>
                <w:sz w:val="16"/>
              </w:rPr>
            </w:pPr>
            <w:r w:rsidRPr="0076104C">
              <w:rPr>
                <w:sz w:val="16"/>
              </w:rPr>
              <w:t xml:space="preserve">On the </w:t>
            </w:r>
            <w:r w:rsidRPr="0076104C">
              <w:rPr>
                <w:rStyle w:val="screenelement"/>
                <w:sz w:val="16"/>
              </w:rPr>
              <w:t>Cumulated Values</w:t>
            </w:r>
            <w:r w:rsidRPr="0076104C">
              <w:rPr>
                <w:sz w:val="16"/>
              </w:rPr>
              <w:t xml:space="preserve"> tab, enter values for the following lines for </w:t>
            </w:r>
            <w:r w:rsidRPr="0076104C">
              <w:rPr>
                <w:rStyle w:val="screenelement"/>
                <w:sz w:val="16"/>
              </w:rPr>
              <w:t>Amount in Company Code currency</w:t>
            </w:r>
            <w:r w:rsidRPr="0076104C">
              <w:rPr>
                <w:sz w:val="16"/>
              </w:rPr>
              <w:t>:</w:t>
            </w:r>
          </w:p>
          <w:p w14:paraId="704D6D01" w14:textId="77777777" w:rsidR="0076104C" w:rsidRPr="0076104C" w:rsidRDefault="0008636E">
            <w:pPr>
              <w:rPr>
                <w:sz w:val="16"/>
              </w:rPr>
            </w:pPr>
            <w:r w:rsidRPr="0076104C">
              <w:rPr>
                <w:sz w:val="16"/>
              </w:rPr>
              <w:t>Ledger 0L:</w:t>
            </w:r>
          </w:p>
          <w:p w14:paraId="771E5DA3" w14:textId="37DE902A" w:rsidR="003C1B5E" w:rsidRPr="0076104C" w:rsidRDefault="0008636E">
            <w:pPr>
              <w:pStyle w:val="listpara1"/>
              <w:numPr>
                <w:ilvl w:val="0"/>
                <w:numId w:val="7"/>
              </w:numPr>
              <w:rPr>
                <w:sz w:val="16"/>
              </w:rPr>
            </w:pPr>
            <w:r w:rsidRPr="0076104C">
              <w:rPr>
                <w:sz w:val="16"/>
              </w:rPr>
              <w:t>Depreciation area 01</w:t>
            </w:r>
          </w:p>
          <w:p w14:paraId="62FB3943" w14:textId="77777777" w:rsidR="003C1B5E" w:rsidRPr="0076104C" w:rsidRDefault="0008636E">
            <w:pPr>
              <w:pStyle w:val="listpara1"/>
              <w:numPr>
                <w:ilvl w:val="0"/>
                <w:numId w:val="3"/>
              </w:numPr>
              <w:rPr>
                <w:sz w:val="16"/>
              </w:rPr>
            </w:pPr>
            <w:r w:rsidRPr="0076104C">
              <w:rPr>
                <w:sz w:val="16"/>
              </w:rPr>
              <w:t xml:space="preserve">07000 Cumulative Acquisition Costs: 3600.00 </w:t>
            </w:r>
            <w:r w:rsidRPr="0076104C">
              <w:rPr>
                <w:rStyle w:val="userinput"/>
                <w:sz w:val="16"/>
              </w:rPr>
              <w:t>AED</w:t>
            </w:r>
          </w:p>
          <w:p w14:paraId="070B4677" w14:textId="77777777" w:rsidR="0076104C" w:rsidRPr="0076104C" w:rsidRDefault="0008636E">
            <w:pPr>
              <w:pStyle w:val="listpara1"/>
              <w:numPr>
                <w:ilvl w:val="0"/>
                <w:numId w:val="3"/>
              </w:numPr>
              <w:rPr>
                <w:sz w:val="16"/>
              </w:rPr>
            </w:pPr>
            <w:r w:rsidRPr="0076104C">
              <w:rPr>
                <w:sz w:val="16"/>
              </w:rPr>
              <w:t xml:space="preserve">07005 Cumulative Ordinary Depreciation: -900.00 </w:t>
            </w:r>
            <w:r w:rsidRPr="0076104C">
              <w:rPr>
                <w:rStyle w:val="userinput"/>
                <w:sz w:val="16"/>
              </w:rPr>
              <w:t>AED</w:t>
            </w:r>
          </w:p>
          <w:p w14:paraId="11FFEF0A" w14:textId="77777777" w:rsidR="0076104C" w:rsidRPr="0076104C" w:rsidRDefault="0008636E">
            <w:pPr>
              <w:rPr>
                <w:sz w:val="16"/>
              </w:rPr>
            </w:pPr>
            <w:r w:rsidRPr="0076104C">
              <w:rPr>
                <w:sz w:val="16"/>
              </w:rPr>
              <w:t>Ledger 0L:</w:t>
            </w:r>
          </w:p>
          <w:p w14:paraId="696CAFE0" w14:textId="569AF6EE" w:rsidR="003C1B5E" w:rsidRPr="0076104C" w:rsidRDefault="0008636E">
            <w:pPr>
              <w:pStyle w:val="listpara1"/>
              <w:numPr>
                <w:ilvl w:val="0"/>
                <w:numId w:val="8"/>
              </w:numPr>
              <w:rPr>
                <w:sz w:val="16"/>
              </w:rPr>
            </w:pPr>
            <w:r w:rsidRPr="0076104C">
              <w:rPr>
                <w:sz w:val="16"/>
              </w:rPr>
              <w:t>Depreciation area 15</w:t>
            </w:r>
          </w:p>
          <w:p w14:paraId="09A41179" w14:textId="77777777" w:rsidR="003C1B5E" w:rsidRPr="0076104C" w:rsidRDefault="0008636E">
            <w:pPr>
              <w:pStyle w:val="listpara1"/>
              <w:numPr>
                <w:ilvl w:val="0"/>
                <w:numId w:val="3"/>
              </w:numPr>
              <w:rPr>
                <w:sz w:val="16"/>
              </w:rPr>
            </w:pPr>
            <w:r w:rsidRPr="0076104C">
              <w:rPr>
                <w:sz w:val="16"/>
              </w:rPr>
              <w:t xml:space="preserve">07000 Cumulative Acquisition Costs: 3600.00 </w:t>
            </w:r>
            <w:r w:rsidRPr="0076104C">
              <w:rPr>
                <w:rStyle w:val="userinput"/>
                <w:sz w:val="16"/>
              </w:rPr>
              <w:t>AED</w:t>
            </w:r>
          </w:p>
          <w:p w14:paraId="750565BE" w14:textId="77777777" w:rsidR="0076104C" w:rsidRPr="0076104C" w:rsidRDefault="0008636E">
            <w:pPr>
              <w:pStyle w:val="listpara1"/>
              <w:numPr>
                <w:ilvl w:val="0"/>
                <w:numId w:val="3"/>
              </w:numPr>
              <w:rPr>
                <w:sz w:val="16"/>
              </w:rPr>
            </w:pPr>
            <w:r w:rsidRPr="0076104C">
              <w:rPr>
                <w:sz w:val="16"/>
              </w:rPr>
              <w:t xml:space="preserve">07005 Cumulative Ordinary Depreciation: -900.00 </w:t>
            </w:r>
            <w:r w:rsidRPr="0076104C">
              <w:rPr>
                <w:rStyle w:val="userinput"/>
                <w:sz w:val="16"/>
              </w:rPr>
              <w:t>AED</w:t>
            </w:r>
          </w:p>
          <w:p w14:paraId="55380F70" w14:textId="77777777" w:rsidR="0076104C" w:rsidRPr="0076104C" w:rsidRDefault="0008636E">
            <w:pPr>
              <w:rPr>
                <w:sz w:val="16"/>
              </w:rPr>
            </w:pPr>
            <w:r w:rsidRPr="0076104C">
              <w:rPr>
                <w:sz w:val="16"/>
              </w:rPr>
              <w:t>Ledger 2L:</w:t>
            </w:r>
          </w:p>
          <w:p w14:paraId="04799089" w14:textId="6B1D1192" w:rsidR="003C1B5E" w:rsidRPr="0076104C" w:rsidRDefault="0008636E">
            <w:pPr>
              <w:pStyle w:val="listpara1"/>
              <w:numPr>
                <w:ilvl w:val="0"/>
                <w:numId w:val="9"/>
              </w:numPr>
              <w:rPr>
                <w:sz w:val="16"/>
              </w:rPr>
            </w:pPr>
            <w:r w:rsidRPr="0076104C">
              <w:rPr>
                <w:sz w:val="16"/>
              </w:rPr>
              <w:t>Depreciation area 32</w:t>
            </w:r>
          </w:p>
          <w:p w14:paraId="46AA7D9C" w14:textId="77777777" w:rsidR="003C1B5E" w:rsidRPr="0076104C" w:rsidRDefault="0008636E">
            <w:pPr>
              <w:pStyle w:val="listpara1"/>
              <w:numPr>
                <w:ilvl w:val="0"/>
                <w:numId w:val="3"/>
              </w:numPr>
              <w:rPr>
                <w:sz w:val="16"/>
              </w:rPr>
            </w:pPr>
            <w:r w:rsidRPr="0076104C">
              <w:rPr>
                <w:sz w:val="16"/>
              </w:rPr>
              <w:t xml:space="preserve">07000 Cumulative Acquisition Costs: 3600.00 </w:t>
            </w:r>
            <w:r w:rsidRPr="0076104C">
              <w:rPr>
                <w:rStyle w:val="userinput"/>
                <w:sz w:val="16"/>
              </w:rPr>
              <w:t>AED</w:t>
            </w:r>
          </w:p>
          <w:p w14:paraId="15A19919" w14:textId="77777777" w:rsidR="003C1B5E" w:rsidRPr="0076104C" w:rsidRDefault="0008636E">
            <w:pPr>
              <w:pStyle w:val="listpara1"/>
              <w:numPr>
                <w:ilvl w:val="0"/>
                <w:numId w:val="3"/>
              </w:numPr>
              <w:rPr>
                <w:sz w:val="16"/>
              </w:rPr>
            </w:pPr>
            <w:r w:rsidRPr="0076104C">
              <w:rPr>
                <w:sz w:val="16"/>
              </w:rPr>
              <w:t xml:space="preserve">07005 Cumulative Ordinary Depreciation: -900.00 </w:t>
            </w:r>
            <w:r w:rsidRPr="0076104C">
              <w:rPr>
                <w:rStyle w:val="userinput"/>
                <w:sz w:val="16"/>
              </w:rPr>
              <w:t>AED</w:t>
            </w:r>
          </w:p>
          <w:p w14:paraId="737B1C3C" w14:textId="77777777" w:rsidR="003C1B5E" w:rsidRPr="0076104C" w:rsidRDefault="003C1B5E">
            <w:pPr>
              <w:rPr>
                <w:sz w:val="16"/>
              </w:rPr>
            </w:pPr>
          </w:p>
          <w:tbl>
            <w:tblPr>
              <w:tblW w:w="4975" w:type="pct"/>
              <w:tblCellMar>
                <w:left w:w="10" w:type="dxa"/>
                <w:right w:w="10" w:type="dxa"/>
              </w:tblCellMar>
              <w:tblLook w:val="04A0" w:firstRow="1" w:lastRow="0" w:firstColumn="1" w:lastColumn="0" w:noHBand="0" w:noVBand="1"/>
            </w:tblPr>
            <w:tblGrid>
              <w:gridCol w:w="4686"/>
            </w:tblGrid>
            <w:tr w:rsidR="003C1B5E" w:rsidRPr="0076104C" w14:paraId="289D3920"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F726ED" w14:textId="77777777" w:rsidR="003C1B5E" w:rsidRPr="0076104C" w:rsidRDefault="0008636E">
                  <w:pPr>
                    <w:rPr>
                      <w:sz w:val="16"/>
                    </w:rPr>
                  </w:pPr>
                  <w:r w:rsidRPr="0076104C">
                    <w:rPr>
                      <w:rStyle w:val="bold"/>
                      <w:sz w:val="16"/>
                    </w:rPr>
                    <w:t xml:space="preserve">Note </w:t>
                  </w:r>
                  <w:r w:rsidRPr="0076104C">
                    <w:rPr>
                      <w:sz w:val="16"/>
                    </w:rPr>
                    <w:t xml:space="preserve">The </w:t>
                  </w:r>
                  <w:r w:rsidRPr="0076104C">
                    <w:rPr>
                      <w:sz w:val="16"/>
                    </w:rPr>
                    <w:t>depreciation amounts in the bulleted lists above should be entered as negative amounts.</w:t>
                  </w:r>
                </w:p>
              </w:tc>
            </w:tr>
          </w:tbl>
          <w:p w14:paraId="32A55119" w14:textId="77777777" w:rsidR="003C1B5E" w:rsidRPr="0076104C" w:rsidRDefault="003C1B5E">
            <w:pPr>
              <w:rPr>
                <w:sz w:val="16"/>
              </w:rPr>
            </w:pPr>
          </w:p>
          <w:tbl>
            <w:tblPr>
              <w:tblW w:w="4975" w:type="pct"/>
              <w:tblCellMar>
                <w:left w:w="10" w:type="dxa"/>
                <w:right w:w="10" w:type="dxa"/>
              </w:tblCellMar>
              <w:tblLook w:val="04A0" w:firstRow="1" w:lastRow="0" w:firstColumn="1" w:lastColumn="0" w:noHBand="0" w:noVBand="1"/>
            </w:tblPr>
            <w:tblGrid>
              <w:gridCol w:w="4686"/>
            </w:tblGrid>
            <w:tr w:rsidR="003C1B5E" w:rsidRPr="0076104C" w14:paraId="26D9BAFA"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50912" w14:textId="77777777" w:rsidR="003C1B5E" w:rsidRPr="0076104C" w:rsidRDefault="0008636E">
                  <w:pPr>
                    <w:rPr>
                      <w:sz w:val="16"/>
                    </w:rPr>
                  </w:pPr>
                  <w:r w:rsidRPr="0076104C">
                    <w:rPr>
                      <w:rStyle w:val="bold"/>
                      <w:sz w:val="16"/>
                    </w:rPr>
                    <w:t xml:space="preserve">Note </w:t>
                  </w:r>
                  <w:r w:rsidRPr="0076104C">
                    <w:rPr>
                      <w:sz w:val="16"/>
                    </w:rPr>
                    <w:t>Enter values for each depreciation area.</w:t>
                  </w:r>
                </w:p>
              </w:tc>
            </w:tr>
          </w:tbl>
          <w:p w14:paraId="09E6CE95" w14:textId="77777777" w:rsidR="0008636E" w:rsidRPr="0076104C" w:rsidRDefault="0008636E">
            <w:pPr>
              <w:rPr>
                <w:sz w:val="16"/>
              </w:rPr>
            </w:pPr>
          </w:p>
        </w:tc>
        <w:tc>
          <w:tcPr>
            <w:tcW w:w="0" w:type="auto"/>
          </w:tcPr>
          <w:p w14:paraId="5C06FFAC" w14:textId="77777777" w:rsidR="0076104C" w:rsidRPr="0076104C" w:rsidRDefault="0008636E">
            <w:pPr>
              <w:rPr>
                <w:sz w:val="16"/>
              </w:rPr>
            </w:pPr>
            <w:r w:rsidRPr="0076104C">
              <w:rPr>
                <w:sz w:val="16"/>
              </w:rPr>
              <w:t xml:space="preserve">The </w:t>
            </w:r>
            <w:r w:rsidRPr="0076104C">
              <w:rPr>
                <w:rStyle w:val="screenelement"/>
                <w:sz w:val="16"/>
              </w:rPr>
              <w:t>Enter</w:t>
            </w:r>
            <w:r w:rsidRPr="0076104C">
              <w:rPr>
                <w:sz w:val="16"/>
              </w:rPr>
              <w:t xml:space="preserve"> </w:t>
            </w:r>
            <w:r w:rsidRPr="0076104C">
              <w:rPr>
                <w:rStyle w:val="screenelement"/>
                <w:sz w:val="16"/>
              </w:rPr>
              <w:t>Asset Transaction Legacy Data</w:t>
            </w:r>
            <w:r w:rsidRPr="0076104C">
              <w:rPr>
                <w:sz w:val="16"/>
              </w:rPr>
              <w:t xml:space="preserve"> view is displayed. The following tabs are available:</w:t>
            </w:r>
          </w:p>
          <w:p w14:paraId="322ABAA3" w14:textId="62B53033" w:rsidR="003C1B5E" w:rsidRPr="0076104C" w:rsidRDefault="0008636E">
            <w:pPr>
              <w:pStyle w:val="listpara1"/>
              <w:numPr>
                <w:ilvl w:val="0"/>
                <w:numId w:val="10"/>
              </w:numPr>
              <w:rPr>
                <w:sz w:val="16"/>
              </w:rPr>
            </w:pPr>
            <w:r w:rsidRPr="0076104C">
              <w:rPr>
                <w:rStyle w:val="screenelement"/>
                <w:sz w:val="16"/>
              </w:rPr>
              <w:t>Cumulated Values</w:t>
            </w:r>
            <w:r w:rsidRPr="0076104C">
              <w:rPr>
                <w:sz w:val="16"/>
              </w:rPr>
              <w:t xml:space="preserve"> - The relevant amounts for APC, Ordinary Depreciation, Special Depreciation, and other items are required when the date for </w:t>
            </w:r>
            <w:r w:rsidRPr="0076104C">
              <w:rPr>
                <w:rStyle w:val="screenelement"/>
                <w:sz w:val="16"/>
              </w:rPr>
              <w:t>Legacy Transfer Segment</w:t>
            </w:r>
            <w:r w:rsidRPr="0076104C">
              <w:rPr>
                <w:sz w:val="16"/>
              </w:rPr>
              <w:t xml:space="preserve"> is the end of the previous year.</w:t>
            </w:r>
          </w:p>
          <w:p w14:paraId="64ECA76B" w14:textId="77777777" w:rsidR="0076104C" w:rsidRPr="0076104C" w:rsidRDefault="0008636E">
            <w:pPr>
              <w:pStyle w:val="listpara1"/>
              <w:numPr>
                <w:ilvl w:val="0"/>
                <w:numId w:val="3"/>
              </w:numPr>
              <w:rPr>
                <w:sz w:val="16"/>
              </w:rPr>
            </w:pPr>
            <w:r w:rsidRPr="0076104C">
              <w:rPr>
                <w:rStyle w:val="screenelement"/>
                <w:sz w:val="16"/>
              </w:rPr>
              <w:t>Posted Values</w:t>
            </w:r>
            <w:r w:rsidRPr="0076104C">
              <w:rPr>
                <w:sz w:val="16"/>
              </w:rPr>
              <w:t xml:space="preserve"> - The relevant amounts for Ordinary Depreciation, Special Depreciation, and other items are required for cases where the date for Legacy Transfer Segment is during the current year. In this case, the last period for depreciation run should be entered in addition to the depreciation amount posted for current year.</w:t>
            </w:r>
          </w:p>
          <w:p w14:paraId="51C711AD" w14:textId="77777777" w:rsidR="0076104C" w:rsidRPr="0076104C" w:rsidRDefault="0008636E">
            <w:pPr>
              <w:rPr>
                <w:sz w:val="16"/>
              </w:rPr>
            </w:pPr>
            <w:r w:rsidRPr="0076104C">
              <w:rPr>
                <w:sz w:val="16"/>
              </w:rPr>
              <w:t xml:space="preserve">Bypass the warning </w:t>
            </w:r>
            <w:r w:rsidRPr="0076104C">
              <w:rPr>
                <w:rStyle w:val="CourierNew"/>
                <w:sz w:val="16"/>
              </w:rPr>
              <w:t>Posting will take place in an earlier fiscal year</w:t>
            </w:r>
            <w:r w:rsidRPr="0076104C">
              <w:rPr>
                <w:sz w:val="16"/>
              </w:rPr>
              <w:t>.</w:t>
            </w:r>
          </w:p>
          <w:p w14:paraId="026499CD" w14:textId="65DFB246" w:rsidR="003C1B5E" w:rsidRPr="0076104C" w:rsidRDefault="0008636E">
            <w:pPr>
              <w:rPr>
                <w:sz w:val="16"/>
              </w:rPr>
            </w:pPr>
            <w:r w:rsidRPr="0076104C">
              <w:rPr>
                <w:sz w:val="16"/>
              </w:rPr>
              <w:t>If any errors are RED coded, correct these before posting.</w:t>
            </w:r>
          </w:p>
        </w:tc>
        <w:tc>
          <w:tcPr>
            <w:tcW w:w="0" w:type="auto"/>
          </w:tcPr>
          <w:p w14:paraId="686D09F0" w14:textId="77777777" w:rsidR="0008636E" w:rsidRPr="0076104C" w:rsidRDefault="0008636E">
            <w:pPr>
              <w:rPr>
                <w:sz w:val="16"/>
              </w:rPr>
            </w:pPr>
          </w:p>
        </w:tc>
      </w:tr>
      <w:tr w:rsidR="003C1B5E" w:rsidRPr="0076104C" w14:paraId="4DEE56A2" w14:textId="77777777" w:rsidTr="0076104C">
        <w:tc>
          <w:tcPr>
            <w:tcW w:w="0" w:type="auto"/>
          </w:tcPr>
          <w:p w14:paraId="726C6C8C" w14:textId="77777777" w:rsidR="003C1B5E" w:rsidRPr="0076104C" w:rsidRDefault="0008636E">
            <w:pPr>
              <w:rPr>
                <w:sz w:val="16"/>
              </w:rPr>
            </w:pPr>
            <w:r w:rsidRPr="0076104C">
              <w:rPr>
                <w:sz w:val="16"/>
              </w:rPr>
              <w:t>5</w:t>
            </w:r>
          </w:p>
        </w:tc>
        <w:tc>
          <w:tcPr>
            <w:tcW w:w="0" w:type="auto"/>
          </w:tcPr>
          <w:p w14:paraId="448D28FA" w14:textId="77777777" w:rsidR="003C1B5E" w:rsidRPr="0076104C" w:rsidRDefault="0008636E">
            <w:pPr>
              <w:rPr>
                <w:sz w:val="16"/>
              </w:rPr>
            </w:pPr>
            <w:r w:rsidRPr="0076104C">
              <w:rPr>
                <w:rStyle w:val="bold"/>
                <w:sz w:val="16"/>
              </w:rPr>
              <w:t>Post Legacy Asset Transaction</w:t>
            </w:r>
          </w:p>
        </w:tc>
        <w:tc>
          <w:tcPr>
            <w:tcW w:w="0" w:type="auto"/>
          </w:tcPr>
          <w:p w14:paraId="18BC131C" w14:textId="77777777" w:rsidR="0076104C" w:rsidRPr="0076104C" w:rsidRDefault="0008636E">
            <w:pPr>
              <w:rPr>
                <w:sz w:val="16"/>
              </w:rPr>
            </w:pPr>
            <w:r w:rsidRPr="0076104C">
              <w:rPr>
                <w:sz w:val="16"/>
              </w:rPr>
              <w:t xml:space="preserve">Choose </w:t>
            </w:r>
            <w:r w:rsidRPr="0076104C">
              <w:rPr>
                <w:rStyle w:val="screenelement"/>
                <w:sz w:val="16"/>
              </w:rPr>
              <w:t>Post</w:t>
            </w:r>
            <w:r w:rsidRPr="0076104C">
              <w:rPr>
                <w:sz w:val="16"/>
              </w:rPr>
              <w:t>.</w:t>
            </w:r>
          </w:p>
          <w:p w14:paraId="245F52D6" w14:textId="5CFE096A" w:rsidR="003C1B5E" w:rsidRPr="0076104C" w:rsidRDefault="0008636E">
            <w:pPr>
              <w:rPr>
                <w:sz w:val="16"/>
              </w:rPr>
            </w:pPr>
            <w:r w:rsidRPr="0076104C">
              <w:rPr>
                <w:sz w:val="16"/>
              </w:rPr>
              <w:t xml:space="preserve">Choose </w:t>
            </w:r>
            <w:r w:rsidRPr="0076104C">
              <w:rPr>
                <w:rStyle w:val="screenelement"/>
                <w:sz w:val="16"/>
              </w:rPr>
              <w:t>Continue</w:t>
            </w:r>
            <w:r w:rsidRPr="0076104C">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6395"/>
            </w:tblGrid>
            <w:tr w:rsidR="003C1B5E" w:rsidRPr="0076104C" w14:paraId="2645A89A"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0758D7" w14:textId="77777777" w:rsidR="0076104C" w:rsidRPr="0076104C" w:rsidRDefault="0008636E">
                  <w:pPr>
                    <w:rPr>
                      <w:sz w:val="16"/>
                    </w:rPr>
                  </w:pPr>
                  <w:r w:rsidRPr="0076104C">
                    <w:rPr>
                      <w:rStyle w:val="bold"/>
                      <w:sz w:val="16"/>
                    </w:rPr>
                    <w:t xml:space="preserve">Note </w:t>
                  </w:r>
                  <w:r w:rsidRPr="0076104C">
                    <w:rPr>
                      <w:sz w:val="16"/>
                    </w:rPr>
                    <w:t>Document number for each accounting principle:</w:t>
                  </w:r>
                </w:p>
                <w:p w14:paraId="48E3B0D0" w14:textId="77777777" w:rsidR="0076104C" w:rsidRPr="0076104C" w:rsidRDefault="0008636E">
                  <w:pPr>
                    <w:rPr>
                      <w:sz w:val="16"/>
                    </w:rPr>
                  </w:pPr>
                  <w:r w:rsidRPr="0076104C">
                    <w:rPr>
                      <w:rStyle w:val="userinput"/>
                      <w:sz w:val="16"/>
                    </w:rPr>
                    <w:t>AE</w:t>
                  </w:r>
                  <w:r w:rsidRPr="0076104C">
                    <w:rPr>
                      <w:sz w:val="16"/>
                    </w:rPr>
                    <w:t xml:space="preserve"> </w:t>
                  </w:r>
                  <w:r w:rsidRPr="0076104C">
                    <w:rPr>
                      <w:rStyle w:val="userinput"/>
                      <w:sz w:val="16"/>
                    </w:rPr>
                    <w:t>AP</w:t>
                  </w:r>
                  <w:r w:rsidRPr="0076104C">
                    <w:rPr>
                      <w:sz w:val="16"/>
                    </w:rPr>
                    <w:t xml:space="preserve"> _________</w:t>
                  </w:r>
                </w:p>
                <w:p w14:paraId="272B5AFB" w14:textId="77777777" w:rsidR="0076104C" w:rsidRPr="0076104C" w:rsidRDefault="0008636E">
                  <w:pPr>
                    <w:rPr>
                      <w:sz w:val="16"/>
                    </w:rPr>
                  </w:pPr>
                  <w:r w:rsidRPr="0076104C">
                    <w:rPr>
                      <w:rStyle w:val="userinput"/>
                      <w:sz w:val="16"/>
                    </w:rPr>
                    <w:t>IFRS</w:t>
                  </w:r>
                  <w:r w:rsidRPr="0076104C">
                    <w:rPr>
                      <w:sz w:val="16"/>
                    </w:rPr>
                    <w:t xml:space="preserve"> _________</w:t>
                  </w:r>
                </w:p>
                <w:p w14:paraId="1E39B0F0" w14:textId="6202F985" w:rsidR="003C1B5E" w:rsidRPr="0076104C" w:rsidRDefault="0008636E">
                  <w:pPr>
                    <w:rPr>
                      <w:sz w:val="16"/>
                    </w:rPr>
                  </w:pPr>
                  <w:r w:rsidRPr="0076104C">
                    <w:rPr>
                      <w:rStyle w:val="userinput"/>
                      <w:sz w:val="16"/>
                    </w:rPr>
                    <w:t>USGP</w:t>
                  </w:r>
                  <w:r w:rsidRPr="0076104C">
                    <w:rPr>
                      <w:sz w:val="16"/>
                    </w:rPr>
                    <w:t xml:space="preserve"> _______</w:t>
                  </w:r>
                </w:p>
              </w:tc>
            </w:tr>
          </w:tbl>
          <w:p w14:paraId="5961E560" w14:textId="77777777" w:rsidR="0008636E" w:rsidRPr="0076104C" w:rsidRDefault="0008636E">
            <w:pPr>
              <w:rPr>
                <w:sz w:val="16"/>
              </w:rPr>
            </w:pPr>
          </w:p>
        </w:tc>
        <w:tc>
          <w:tcPr>
            <w:tcW w:w="0" w:type="auto"/>
          </w:tcPr>
          <w:p w14:paraId="1BA96E04" w14:textId="77777777" w:rsidR="003C1B5E" w:rsidRPr="0076104C" w:rsidRDefault="003C1B5E">
            <w:pPr>
              <w:rPr>
                <w:sz w:val="16"/>
              </w:rPr>
            </w:pPr>
          </w:p>
        </w:tc>
      </w:tr>
    </w:tbl>
    <w:p w14:paraId="4B7E741F" w14:textId="77777777" w:rsidR="003C1B5E" w:rsidRDefault="0008636E">
      <w:pPr>
        <w:pStyle w:val="Heading3"/>
      </w:pPr>
      <w:bookmarkStart w:id="26" w:name="d2e2056"/>
      <w:bookmarkStart w:id="27" w:name="_Toc232851411"/>
      <w:r>
        <w:lastRenderedPageBreak/>
        <w:t>Asset Revaluation Index (Optional)</w:t>
      </w:r>
      <w:bookmarkEnd w:id="26"/>
      <w:bookmarkEnd w:id="27"/>
    </w:p>
    <w:p w14:paraId="4D3998FC" w14:textId="77777777" w:rsidR="003C1B5E" w:rsidRDefault="0008636E">
      <w:pPr>
        <w:pStyle w:val="Heading4"/>
      </w:pPr>
      <w:bookmarkStart w:id="28" w:name="unique_11"/>
      <w:bookmarkStart w:id="29" w:name="_Toc232851412"/>
      <w:r>
        <w:t>Maintain Asset Revaluation Index</w:t>
      </w:r>
      <w:bookmarkEnd w:id="28"/>
      <w:bookmarkEnd w:id="29"/>
    </w:p>
    <w:p w14:paraId="35AEDF94" w14:textId="77777777" w:rsidR="003C1B5E" w:rsidRDefault="0008636E">
      <w:pPr>
        <w:pStyle w:val="sectiontitle"/>
      </w:pPr>
      <w:r>
        <w:t>Purpose</w:t>
      </w:r>
    </w:p>
    <w:p w14:paraId="5D3EB9C3" w14:textId="77777777" w:rsidR="0076104C" w:rsidRDefault="0008636E">
      <w:r>
        <w:t xml:space="preserve">Use the new app to perform automatic revaluations based on index </w:t>
      </w:r>
      <w:r>
        <w:t>values. In this app, you maintain index values for revaluation indexes. You can source index values from various places, such as an index officially released by an authority.</w:t>
      </w:r>
    </w:p>
    <w:p w14:paraId="3E705A1C" w14:textId="454E05BB" w:rsidR="003C1B5E" w:rsidRDefault="0008636E">
      <w:r>
        <w:t>To activate automatic periodic revaluation calculations for assets, ensure the revaluation index is active and its ID is assigned to the asset master record. You can use the revaluation index in one or more valuations. The system calculates and posts automatic revaluations based on these index values. It posts the calculated revaluation amounts automatically during the periodic depreciation posting run when the calculation is triggered.</w:t>
      </w:r>
    </w:p>
    <w:p w14:paraId="773DC3B4" w14:textId="77777777" w:rsidR="003C1B5E" w:rsidRDefault="003C1B5E"/>
    <w:tbl>
      <w:tblPr>
        <w:tblStyle w:val="SAPNote"/>
        <w:tblW w:w="4975" w:type="pct"/>
        <w:tblLook w:val="0600" w:firstRow="0" w:lastRow="0" w:firstColumn="0" w:lastColumn="0" w:noHBand="1" w:noVBand="1"/>
      </w:tblPr>
      <w:tblGrid>
        <w:gridCol w:w="14195"/>
      </w:tblGrid>
      <w:tr w:rsidR="003C1B5E" w14:paraId="1ABB6412" w14:textId="77777777" w:rsidTr="0076104C">
        <w:tc>
          <w:tcPr>
            <w:tcW w:w="0" w:type="auto"/>
          </w:tcPr>
          <w:p w14:paraId="1789C0F0" w14:textId="77777777" w:rsidR="003C1B5E" w:rsidRDefault="0008636E">
            <w:r>
              <w:rPr>
                <w:rStyle w:val="bold"/>
              </w:rPr>
              <w:t xml:space="preserve">Note </w:t>
            </w:r>
            <w:r>
              <w:t>These prerequisites steps are required only for asset revaluation when using a revaluation index.</w:t>
            </w:r>
          </w:p>
        </w:tc>
      </w:tr>
    </w:tbl>
    <w:p w14:paraId="21FAD8D0" w14:textId="77777777" w:rsidR="003C1B5E" w:rsidRDefault="0008636E">
      <w:pPr>
        <w:pStyle w:val="sectiontitle"/>
      </w:pPr>
      <w:r>
        <w:t>Procedure</w:t>
      </w:r>
    </w:p>
    <w:tbl>
      <w:tblPr>
        <w:tblStyle w:val="SAPStandardTable"/>
        <w:tblW w:w="5000" w:type="pct"/>
        <w:tblInd w:w="3" w:type="dxa"/>
        <w:tblLook w:val="0620" w:firstRow="1" w:lastRow="0" w:firstColumn="0" w:lastColumn="0" w:noHBand="1" w:noVBand="1"/>
      </w:tblPr>
      <w:tblGrid>
        <w:gridCol w:w="974"/>
        <w:gridCol w:w="2225"/>
        <w:gridCol w:w="4551"/>
        <w:gridCol w:w="4756"/>
        <w:gridCol w:w="1798"/>
      </w:tblGrid>
      <w:tr w:rsidR="003C1B5E" w:rsidRPr="0076104C" w14:paraId="22D6F21F"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2F5C67F9" w14:textId="77777777" w:rsidR="003C1B5E" w:rsidRPr="0076104C" w:rsidRDefault="0008636E">
            <w:pPr>
              <w:pStyle w:val="boldparagraph"/>
              <w:rPr>
                <w:sz w:val="16"/>
              </w:rPr>
            </w:pPr>
            <w:r w:rsidRPr="0076104C">
              <w:rPr>
                <w:rStyle w:val="bold"/>
                <w:sz w:val="16"/>
              </w:rPr>
              <w:t>Test Step #</w:t>
            </w:r>
          </w:p>
        </w:tc>
        <w:tc>
          <w:tcPr>
            <w:tcW w:w="0" w:type="auto"/>
          </w:tcPr>
          <w:p w14:paraId="070D8F15" w14:textId="77777777" w:rsidR="003C1B5E" w:rsidRPr="0076104C" w:rsidRDefault="0008636E">
            <w:pPr>
              <w:pStyle w:val="boldparagraph"/>
              <w:rPr>
                <w:sz w:val="16"/>
              </w:rPr>
            </w:pPr>
            <w:r w:rsidRPr="0076104C">
              <w:rPr>
                <w:rStyle w:val="bold"/>
                <w:sz w:val="16"/>
              </w:rPr>
              <w:t>Test Step Name</w:t>
            </w:r>
          </w:p>
        </w:tc>
        <w:tc>
          <w:tcPr>
            <w:tcW w:w="0" w:type="auto"/>
          </w:tcPr>
          <w:p w14:paraId="2E36C104" w14:textId="77777777" w:rsidR="003C1B5E" w:rsidRPr="0076104C" w:rsidRDefault="0008636E">
            <w:pPr>
              <w:pStyle w:val="boldparagraph"/>
              <w:rPr>
                <w:sz w:val="16"/>
              </w:rPr>
            </w:pPr>
            <w:r w:rsidRPr="0076104C">
              <w:rPr>
                <w:rStyle w:val="bold"/>
                <w:sz w:val="16"/>
              </w:rPr>
              <w:t>Instruction</w:t>
            </w:r>
          </w:p>
        </w:tc>
        <w:tc>
          <w:tcPr>
            <w:tcW w:w="0" w:type="auto"/>
          </w:tcPr>
          <w:p w14:paraId="05978CA0" w14:textId="77777777" w:rsidR="003C1B5E" w:rsidRPr="0076104C" w:rsidRDefault="0008636E">
            <w:pPr>
              <w:pStyle w:val="boldparagraph"/>
              <w:rPr>
                <w:sz w:val="16"/>
              </w:rPr>
            </w:pPr>
            <w:r w:rsidRPr="0076104C">
              <w:rPr>
                <w:rStyle w:val="bold"/>
                <w:sz w:val="16"/>
              </w:rPr>
              <w:t>Expected Result</w:t>
            </w:r>
          </w:p>
        </w:tc>
        <w:tc>
          <w:tcPr>
            <w:tcW w:w="0" w:type="auto"/>
          </w:tcPr>
          <w:p w14:paraId="21FA8542" w14:textId="77777777" w:rsidR="003C1B5E" w:rsidRPr="0076104C" w:rsidRDefault="0008636E">
            <w:pPr>
              <w:pStyle w:val="boldparagraph"/>
              <w:rPr>
                <w:sz w:val="16"/>
              </w:rPr>
            </w:pPr>
            <w:r w:rsidRPr="0076104C">
              <w:rPr>
                <w:rStyle w:val="bold"/>
                <w:sz w:val="16"/>
              </w:rPr>
              <w:t>Pass / Fail / Comment</w:t>
            </w:r>
          </w:p>
        </w:tc>
      </w:tr>
      <w:tr w:rsidR="003C1B5E" w:rsidRPr="0076104C" w14:paraId="6966CF7F" w14:textId="77777777" w:rsidTr="0076104C">
        <w:tc>
          <w:tcPr>
            <w:tcW w:w="0" w:type="auto"/>
          </w:tcPr>
          <w:p w14:paraId="2B134B22" w14:textId="77777777" w:rsidR="003C1B5E" w:rsidRPr="0076104C" w:rsidRDefault="0008636E">
            <w:pPr>
              <w:rPr>
                <w:sz w:val="16"/>
              </w:rPr>
            </w:pPr>
            <w:r w:rsidRPr="0076104C">
              <w:rPr>
                <w:sz w:val="16"/>
              </w:rPr>
              <w:t>1</w:t>
            </w:r>
          </w:p>
        </w:tc>
        <w:tc>
          <w:tcPr>
            <w:tcW w:w="0" w:type="auto"/>
          </w:tcPr>
          <w:p w14:paraId="1E360FDA" w14:textId="77777777" w:rsidR="003C1B5E" w:rsidRPr="0076104C" w:rsidRDefault="0008636E">
            <w:pPr>
              <w:rPr>
                <w:sz w:val="16"/>
              </w:rPr>
            </w:pPr>
            <w:r w:rsidRPr="0076104C">
              <w:rPr>
                <w:rStyle w:val="bold"/>
                <w:sz w:val="16"/>
              </w:rPr>
              <w:t>Log On</w:t>
            </w:r>
          </w:p>
        </w:tc>
        <w:tc>
          <w:tcPr>
            <w:tcW w:w="0" w:type="auto"/>
          </w:tcPr>
          <w:p w14:paraId="1B0AD006" w14:textId="77777777" w:rsidR="003C1B5E" w:rsidRPr="0076104C" w:rsidRDefault="0008636E">
            <w:pPr>
              <w:rPr>
                <w:sz w:val="16"/>
              </w:rPr>
            </w:pPr>
            <w:r w:rsidRPr="0076104C">
              <w:rPr>
                <w:sz w:val="16"/>
              </w:rPr>
              <w:t>Log on to the SAP Fiori launchpad as an Asset Accountant.</w:t>
            </w:r>
          </w:p>
        </w:tc>
        <w:tc>
          <w:tcPr>
            <w:tcW w:w="0" w:type="auto"/>
          </w:tcPr>
          <w:p w14:paraId="08DB4801" w14:textId="77777777" w:rsidR="0008636E" w:rsidRPr="0076104C" w:rsidRDefault="0008636E">
            <w:pPr>
              <w:rPr>
                <w:sz w:val="16"/>
              </w:rPr>
            </w:pPr>
          </w:p>
        </w:tc>
        <w:tc>
          <w:tcPr>
            <w:tcW w:w="0" w:type="auto"/>
          </w:tcPr>
          <w:p w14:paraId="5F660F53" w14:textId="77777777" w:rsidR="0008636E" w:rsidRPr="0076104C" w:rsidRDefault="0008636E">
            <w:pPr>
              <w:rPr>
                <w:sz w:val="16"/>
              </w:rPr>
            </w:pPr>
          </w:p>
        </w:tc>
      </w:tr>
      <w:tr w:rsidR="003C1B5E" w:rsidRPr="0076104C" w14:paraId="49654333" w14:textId="77777777" w:rsidTr="0076104C">
        <w:tc>
          <w:tcPr>
            <w:tcW w:w="0" w:type="auto"/>
          </w:tcPr>
          <w:p w14:paraId="28332E01" w14:textId="77777777" w:rsidR="003C1B5E" w:rsidRPr="0076104C" w:rsidRDefault="0008636E">
            <w:pPr>
              <w:rPr>
                <w:sz w:val="16"/>
              </w:rPr>
            </w:pPr>
            <w:r w:rsidRPr="0076104C">
              <w:rPr>
                <w:sz w:val="16"/>
              </w:rPr>
              <w:t>2</w:t>
            </w:r>
          </w:p>
        </w:tc>
        <w:tc>
          <w:tcPr>
            <w:tcW w:w="0" w:type="auto"/>
          </w:tcPr>
          <w:p w14:paraId="4E78A14C" w14:textId="77777777" w:rsidR="003C1B5E" w:rsidRPr="0076104C" w:rsidRDefault="0008636E">
            <w:pPr>
              <w:rPr>
                <w:sz w:val="16"/>
              </w:rPr>
            </w:pPr>
            <w:r w:rsidRPr="0076104C">
              <w:rPr>
                <w:rStyle w:val="bold"/>
                <w:sz w:val="16"/>
              </w:rPr>
              <w:t>Access App</w:t>
            </w:r>
          </w:p>
        </w:tc>
        <w:tc>
          <w:tcPr>
            <w:tcW w:w="0" w:type="auto"/>
          </w:tcPr>
          <w:p w14:paraId="04D0BEA6" w14:textId="77777777" w:rsidR="003C1B5E" w:rsidRPr="0076104C" w:rsidRDefault="0008636E">
            <w:pPr>
              <w:rPr>
                <w:sz w:val="16"/>
              </w:rPr>
            </w:pPr>
            <w:r w:rsidRPr="0076104C">
              <w:rPr>
                <w:sz w:val="16"/>
              </w:rPr>
              <w:t xml:space="preserve">Open </w:t>
            </w:r>
            <w:r w:rsidRPr="0076104C">
              <w:rPr>
                <w:rStyle w:val="screenelement"/>
                <w:sz w:val="16"/>
              </w:rPr>
              <w:t>Maintain Asset Revaluation Index</w:t>
            </w:r>
            <w:r w:rsidRPr="0076104C">
              <w:rPr>
                <w:sz w:val="16"/>
              </w:rPr>
              <w:t xml:space="preserve"> </w:t>
            </w:r>
            <w:r w:rsidRPr="0076104C">
              <w:rPr>
                <w:rStyle w:val="CourierNew"/>
                <w:sz w:val="16"/>
              </w:rPr>
              <w:t>(F8119)</w:t>
            </w:r>
            <w:r w:rsidRPr="0076104C">
              <w:rPr>
                <w:sz w:val="16"/>
              </w:rPr>
              <w:t>.</w:t>
            </w:r>
          </w:p>
        </w:tc>
        <w:tc>
          <w:tcPr>
            <w:tcW w:w="0" w:type="auto"/>
          </w:tcPr>
          <w:p w14:paraId="572E9835" w14:textId="77777777" w:rsidR="0008636E" w:rsidRPr="0076104C" w:rsidRDefault="0008636E">
            <w:pPr>
              <w:rPr>
                <w:sz w:val="16"/>
              </w:rPr>
            </w:pPr>
          </w:p>
        </w:tc>
        <w:tc>
          <w:tcPr>
            <w:tcW w:w="0" w:type="auto"/>
          </w:tcPr>
          <w:p w14:paraId="3192020C" w14:textId="77777777" w:rsidR="0008636E" w:rsidRPr="0076104C" w:rsidRDefault="0008636E">
            <w:pPr>
              <w:rPr>
                <w:sz w:val="16"/>
              </w:rPr>
            </w:pPr>
          </w:p>
        </w:tc>
      </w:tr>
      <w:tr w:rsidR="003C1B5E" w:rsidRPr="0076104C" w14:paraId="43036174" w14:textId="77777777" w:rsidTr="0076104C">
        <w:tc>
          <w:tcPr>
            <w:tcW w:w="0" w:type="auto"/>
          </w:tcPr>
          <w:p w14:paraId="4CCFE83F" w14:textId="77777777" w:rsidR="003C1B5E" w:rsidRPr="0076104C" w:rsidRDefault="0008636E">
            <w:pPr>
              <w:rPr>
                <w:sz w:val="16"/>
              </w:rPr>
            </w:pPr>
            <w:r w:rsidRPr="0076104C">
              <w:rPr>
                <w:sz w:val="16"/>
              </w:rPr>
              <w:t>3</w:t>
            </w:r>
          </w:p>
        </w:tc>
        <w:tc>
          <w:tcPr>
            <w:tcW w:w="0" w:type="auto"/>
          </w:tcPr>
          <w:p w14:paraId="5F0DA83B" w14:textId="77777777" w:rsidR="003C1B5E" w:rsidRPr="0076104C" w:rsidRDefault="0008636E">
            <w:pPr>
              <w:rPr>
                <w:sz w:val="16"/>
              </w:rPr>
            </w:pPr>
            <w:r w:rsidRPr="0076104C">
              <w:rPr>
                <w:rStyle w:val="bold"/>
                <w:sz w:val="16"/>
              </w:rPr>
              <w:t>Create</w:t>
            </w:r>
          </w:p>
        </w:tc>
        <w:tc>
          <w:tcPr>
            <w:tcW w:w="0" w:type="auto"/>
          </w:tcPr>
          <w:p w14:paraId="29FBB621" w14:textId="77777777" w:rsidR="003C1B5E" w:rsidRPr="0076104C" w:rsidRDefault="0008636E">
            <w:pPr>
              <w:rPr>
                <w:sz w:val="16"/>
              </w:rPr>
            </w:pPr>
            <w:r w:rsidRPr="0076104C">
              <w:rPr>
                <w:sz w:val="16"/>
              </w:rPr>
              <w:t xml:space="preserve">Choose </w:t>
            </w:r>
            <w:r w:rsidRPr="0076104C">
              <w:rPr>
                <w:rStyle w:val="screenelement"/>
                <w:sz w:val="16"/>
              </w:rPr>
              <w:t>Create</w:t>
            </w:r>
            <w:r w:rsidRPr="0076104C">
              <w:rPr>
                <w:sz w:val="16"/>
              </w:rPr>
              <w:t>.</w:t>
            </w:r>
          </w:p>
        </w:tc>
        <w:tc>
          <w:tcPr>
            <w:tcW w:w="0" w:type="auto"/>
          </w:tcPr>
          <w:p w14:paraId="3886C989" w14:textId="77777777" w:rsidR="0008636E" w:rsidRPr="0076104C" w:rsidRDefault="0008636E">
            <w:pPr>
              <w:rPr>
                <w:sz w:val="16"/>
              </w:rPr>
            </w:pPr>
          </w:p>
        </w:tc>
        <w:tc>
          <w:tcPr>
            <w:tcW w:w="0" w:type="auto"/>
          </w:tcPr>
          <w:p w14:paraId="25EE536E" w14:textId="77777777" w:rsidR="0008636E" w:rsidRPr="0076104C" w:rsidRDefault="0008636E">
            <w:pPr>
              <w:rPr>
                <w:sz w:val="16"/>
              </w:rPr>
            </w:pPr>
          </w:p>
        </w:tc>
      </w:tr>
      <w:tr w:rsidR="003C1B5E" w:rsidRPr="0076104C" w14:paraId="61453C14" w14:textId="77777777" w:rsidTr="0076104C">
        <w:tc>
          <w:tcPr>
            <w:tcW w:w="0" w:type="auto"/>
          </w:tcPr>
          <w:p w14:paraId="73BE6558" w14:textId="77777777" w:rsidR="003C1B5E" w:rsidRPr="0076104C" w:rsidRDefault="0008636E">
            <w:pPr>
              <w:rPr>
                <w:sz w:val="16"/>
              </w:rPr>
            </w:pPr>
            <w:r w:rsidRPr="0076104C">
              <w:rPr>
                <w:sz w:val="16"/>
              </w:rPr>
              <w:t>4</w:t>
            </w:r>
          </w:p>
        </w:tc>
        <w:tc>
          <w:tcPr>
            <w:tcW w:w="0" w:type="auto"/>
          </w:tcPr>
          <w:p w14:paraId="474B2937" w14:textId="77777777" w:rsidR="0076104C" w:rsidRPr="0076104C" w:rsidRDefault="0008636E">
            <w:pPr>
              <w:rPr>
                <w:sz w:val="16"/>
              </w:rPr>
            </w:pPr>
            <w:r w:rsidRPr="0076104C">
              <w:rPr>
                <w:rStyle w:val="bold"/>
                <w:sz w:val="16"/>
              </w:rPr>
              <w:t>Enter Revaluation</w:t>
            </w:r>
          </w:p>
          <w:p w14:paraId="02309B62" w14:textId="4A695E15" w:rsidR="003C1B5E" w:rsidRPr="0076104C" w:rsidRDefault="0008636E">
            <w:pPr>
              <w:rPr>
                <w:sz w:val="16"/>
              </w:rPr>
            </w:pPr>
            <w:r w:rsidRPr="0076104C">
              <w:rPr>
                <w:rStyle w:val="bold"/>
                <w:sz w:val="16"/>
              </w:rPr>
              <w:t>ID</w:t>
            </w:r>
          </w:p>
        </w:tc>
        <w:tc>
          <w:tcPr>
            <w:tcW w:w="0" w:type="auto"/>
          </w:tcPr>
          <w:p w14:paraId="20C73EA1" w14:textId="77777777" w:rsidR="0076104C" w:rsidRPr="0076104C" w:rsidRDefault="0008636E">
            <w:pPr>
              <w:rPr>
                <w:sz w:val="16"/>
              </w:rPr>
            </w:pPr>
            <w:r w:rsidRPr="0076104C">
              <w:rPr>
                <w:sz w:val="16"/>
              </w:rPr>
              <w:t xml:space="preserve">Make the following entries and choose </w:t>
            </w:r>
            <w:r w:rsidRPr="0076104C">
              <w:rPr>
                <w:rStyle w:val="screenelement"/>
                <w:sz w:val="16"/>
              </w:rPr>
              <w:t>Continue</w:t>
            </w:r>
            <w:r w:rsidRPr="0076104C">
              <w:rPr>
                <w:sz w:val="16"/>
              </w:rPr>
              <w:t>:</w:t>
            </w:r>
          </w:p>
          <w:p w14:paraId="072B3E1F" w14:textId="77777777" w:rsidR="0076104C" w:rsidRPr="0076104C" w:rsidRDefault="0008636E">
            <w:pPr>
              <w:rPr>
                <w:sz w:val="16"/>
              </w:rPr>
            </w:pPr>
            <w:r w:rsidRPr="0076104C">
              <w:rPr>
                <w:rStyle w:val="screenelement"/>
                <w:sz w:val="16"/>
              </w:rPr>
              <w:t>Revaluation Index ID</w:t>
            </w:r>
            <w:r w:rsidRPr="0076104C">
              <w:rPr>
                <w:sz w:val="16"/>
              </w:rPr>
              <w:t xml:space="preserve">: </w:t>
            </w:r>
            <w:r w:rsidRPr="0076104C">
              <w:rPr>
                <w:rStyle w:val="userinput"/>
                <w:sz w:val="16"/>
              </w:rPr>
              <w:t>&lt;revaluation index ID&gt;</w:t>
            </w:r>
          </w:p>
          <w:p w14:paraId="32896FAF" w14:textId="16BA6116" w:rsidR="003C1B5E" w:rsidRPr="0076104C" w:rsidRDefault="0008636E">
            <w:pPr>
              <w:rPr>
                <w:sz w:val="16"/>
              </w:rPr>
            </w:pPr>
            <w:r w:rsidRPr="0076104C">
              <w:rPr>
                <w:rStyle w:val="screenelement"/>
                <w:sz w:val="16"/>
              </w:rPr>
              <w:t>Index Type</w:t>
            </w:r>
            <w:r w:rsidRPr="0076104C">
              <w:rPr>
                <w:sz w:val="16"/>
              </w:rPr>
              <w:t xml:space="preserve">: </w:t>
            </w:r>
            <w:r w:rsidRPr="0076104C">
              <w:rPr>
                <w:rStyle w:val="userinput"/>
                <w:sz w:val="16"/>
              </w:rPr>
              <w:t>Replacement Value Index</w:t>
            </w:r>
          </w:p>
        </w:tc>
        <w:tc>
          <w:tcPr>
            <w:tcW w:w="0" w:type="auto"/>
          </w:tcPr>
          <w:p w14:paraId="5D8E58ED" w14:textId="77777777" w:rsidR="0008636E" w:rsidRPr="0076104C" w:rsidRDefault="0008636E">
            <w:pPr>
              <w:rPr>
                <w:sz w:val="16"/>
              </w:rPr>
            </w:pPr>
          </w:p>
        </w:tc>
        <w:tc>
          <w:tcPr>
            <w:tcW w:w="0" w:type="auto"/>
          </w:tcPr>
          <w:p w14:paraId="38F67076" w14:textId="77777777" w:rsidR="0008636E" w:rsidRPr="0076104C" w:rsidRDefault="0008636E">
            <w:pPr>
              <w:rPr>
                <w:sz w:val="16"/>
              </w:rPr>
            </w:pPr>
          </w:p>
        </w:tc>
      </w:tr>
      <w:tr w:rsidR="003C1B5E" w:rsidRPr="0076104C" w14:paraId="734728EC" w14:textId="77777777" w:rsidTr="0076104C">
        <w:tc>
          <w:tcPr>
            <w:tcW w:w="0" w:type="auto"/>
          </w:tcPr>
          <w:p w14:paraId="381EA39B" w14:textId="77777777" w:rsidR="003C1B5E" w:rsidRPr="0076104C" w:rsidRDefault="0008636E">
            <w:pPr>
              <w:rPr>
                <w:sz w:val="16"/>
              </w:rPr>
            </w:pPr>
            <w:r w:rsidRPr="0076104C">
              <w:rPr>
                <w:sz w:val="16"/>
              </w:rPr>
              <w:t>5</w:t>
            </w:r>
          </w:p>
        </w:tc>
        <w:tc>
          <w:tcPr>
            <w:tcW w:w="0" w:type="auto"/>
          </w:tcPr>
          <w:p w14:paraId="0A775112" w14:textId="77777777" w:rsidR="003C1B5E" w:rsidRPr="0076104C" w:rsidRDefault="0008636E">
            <w:pPr>
              <w:rPr>
                <w:sz w:val="16"/>
              </w:rPr>
            </w:pPr>
            <w:r w:rsidRPr="0076104C">
              <w:rPr>
                <w:rStyle w:val="bold"/>
                <w:sz w:val="16"/>
              </w:rPr>
              <w:t>Header</w:t>
            </w:r>
          </w:p>
        </w:tc>
        <w:tc>
          <w:tcPr>
            <w:tcW w:w="0" w:type="auto"/>
          </w:tcPr>
          <w:p w14:paraId="5200B8B0" w14:textId="77777777" w:rsidR="0076104C" w:rsidRPr="0076104C" w:rsidRDefault="0008636E">
            <w:pPr>
              <w:rPr>
                <w:sz w:val="16"/>
              </w:rPr>
            </w:pPr>
            <w:r w:rsidRPr="0076104C">
              <w:rPr>
                <w:sz w:val="16"/>
              </w:rPr>
              <w:t xml:space="preserve">Maintain your required index settings and choose </w:t>
            </w:r>
            <w:r w:rsidRPr="0076104C">
              <w:rPr>
                <w:rStyle w:val="screenelement"/>
                <w:sz w:val="16"/>
              </w:rPr>
              <w:t>Create</w:t>
            </w:r>
            <w:r w:rsidRPr="0076104C">
              <w:rPr>
                <w:sz w:val="16"/>
              </w:rPr>
              <w:t>:</w:t>
            </w:r>
          </w:p>
          <w:p w14:paraId="7CC776C8" w14:textId="77777777" w:rsidR="0076104C" w:rsidRPr="0076104C" w:rsidRDefault="0008636E">
            <w:pPr>
              <w:rPr>
                <w:sz w:val="16"/>
              </w:rPr>
            </w:pPr>
            <w:r w:rsidRPr="0076104C">
              <w:rPr>
                <w:rStyle w:val="screenelement"/>
                <w:sz w:val="16"/>
              </w:rPr>
              <w:t xml:space="preserve">Index Description: </w:t>
            </w:r>
            <w:r w:rsidRPr="0076104C">
              <w:rPr>
                <w:rStyle w:val="userinput"/>
                <w:sz w:val="16"/>
              </w:rPr>
              <w:t>&lt;index description&gt;</w:t>
            </w:r>
          </w:p>
          <w:p w14:paraId="3A61F4BD" w14:textId="00BA0E69" w:rsidR="003C1B5E" w:rsidRPr="0076104C" w:rsidRDefault="0008636E">
            <w:pPr>
              <w:rPr>
                <w:sz w:val="16"/>
              </w:rPr>
            </w:pPr>
            <w:r w:rsidRPr="0076104C">
              <w:rPr>
                <w:rStyle w:val="screenelement"/>
                <w:sz w:val="16"/>
              </w:rPr>
              <w:t>Country/Region Key</w:t>
            </w:r>
            <w:r w:rsidRPr="0076104C">
              <w:rPr>
                <w:sz w:val="16"/>
              </w:rPr>
              <w:t xml:space="preserve">: </w:t>
            </w:r>
            <w:r w:rsidRPr="0076104C">
              <w:rPr>
                <w:rStyle w:val="userinput"/>
                <w:sz w:val="16"/>
              </w:rPr>
              <w:t>&lt;your country or region&gt;</w:t>
            </w:r>
          </w:p>
        </w:tc>
        <w:tc>
          <w:tcPr>
            <w:tcW w:w="0" w:type="auto"/>
          </w:tcPr>
          <w:p w14:paraId="5AF6D4EB" w14:textId="77777777" w:rsidR="003C1B5E" w:rsidRPr="0076104C" w:rsidRDefault="0008636E">
            <w:pPr>
              <w:rPr>
                <w:sz w:val="16"/>
              </w:rPr>
            </w:pPr>
            <w:r w:rsidRPr="0076104C">
              <w:rPr>
                <w:sz w:val="16"/>
              </w:rPr>
              <w:t xml:space="preserve">The system displays the message </w:t>
            </w:r>
            <w:r w:rsidRPr="0076104C">
              <w:rPr>
                <w:rStyle w:val="CourierNew"/>
                <w:sz w:val="16"/>
              </w:rPr>
              <w:t>Object created</w:t>
            </w:r>
            <w:r w:rsidRPr="0076104C">
              <w:rPr>
                <w:sz w:val="16"/>
              </w:rPr>
              <w:t>.</w:t>
            </w:r>
          </w:p>
        </w:tc>
        <w:tc>
          <w:tcPr>
            <w:tcW w:w="0" w:type="auto"/>
          </w:tcPr>
          <w:p w14:paraId="4A53288B" w14:textId="77777777" w:rsidR="0008636E" w:rsidRPr="0076104C" w:rsidRDefault="0008636E">
            <w:pPr>
              <w:rPr>
                <w:sz w:val="16"/>
              </w:rPr>
            </w:pPr>
          </w:p>
        </w:tc>
      </w:tr>
      <w:tr w:rsidR="003C1B5E" w:rsidRPr="0076104C" w14:paraId="1B73E18A" w14:textId="77777777" w:rsidTr="0076104C">
        <w:tc>
          <w:tcPr>
            <w:tcW w:w="0" w:type="auto"/>
          </w:tcPr>
          <w:p w14:paraId="0BF9CA11" w14:textId="77777777" w:rsidR="003C1B5E" w:rsidRPr="0076104C" w:rsidRDefault="0008636E">
            <w:pPr>
              <w:rPr>
                <w:sz w:val="16"/>
              </w:rPr>
            </w:pPr>
            <w:r w:rsidRPr="0076104C">
              <w:rPr>
                <w:sz w:val="16"/>
              </w:rPr>
              <w:t>6</w:t>
            </w:r>
          </w:p>
        </w:tc>
        <w:tc>
          <w:tcPr>
            <w:tcW w:w="0" w:type="auto"/>
          </w:tcPr>
          <w:p w14:paraId="08C9AA0C" w14:textId="77777777" w:rsidR="003C1B5E" w:rsidRPr="0076104C" w:rsidRDefault="0008636E">
            <w:pPr>
              <w:rPr>
                <w:sz w:val="16"/>
              </w:rPr>
            </w:pPr>
            <w:r w:rsidRPr="0076104C">
              <w:rPr>
                <w:rStyle w:val="bold"/>
                <w:sz w:val="16"/>
              </w:rPr>
              <w:t>Index Items</w:t>
            </w:r>
          </w:p>
        </w:tc>
        <w:tc>
          <w:tcPr>
            <w:tcW w:w="0" w:type="auto"/>
          </w:tcPr>
          <w:p w14:paraId="1E4DFEE7" w14:textId="77777777" w:rsidR="0076104C" w:rsidRPr="0076104C" w:rsidRDefault="0008636E">
            <w:pPr>
              <w:rPr>
                <w:sz w:val="16"/>
              </w:rPr>
            </w:pPr>
            <w:r w:rsidRPr="0076104C">
              <w:rPr>
                <w:sz w:val="16"/>
              </w:rPr>
              <w:t xml:space="preserve">In the </w:t>
            </w:r>
            <w:r w:rsidRPr="0076104C">
              <w:rPr>
                <w:rStyle w:val="screenelement"/>
                <w:sz w:val="16"/>
              </w:rPr>
              <w:t>Index Items</w:t>
            </w:r>
            <w:r w:rsidRPr="0076104C">
              <w:rPr>
                <w:sz w:val="16"/>
              </w:rPr>
              <w:t xml:space="preserve"> pane, make the following entries:</w:t>
            </w:r>
          </w:p>
          <w:p w14:paraId="67507E9B" w14:textId="77777777" w:rsidR="0076104C" w:rsidRPr="0076104C" w:rsidRDefault="0008636E">
            <w:pPr>
              <w:rPr>
                <w:sz w:val="16"/>
              </w:rPr>
            </w:pPr>
            <w:r w:rsidRPr="0076104C">
              <w:rPr>
                <w:rStyle w:val="screenelement"/>
                <w:sz w:val="16"/>
              </w:rPr>
              <w:t>Valid To</w:t>
            </w:r>
            <w:r w:rsidRPr="0076104C">
              <w:rPr>
                <w:sz w:val="16"/>
              </w:rPr>
              <w:t xml:space="preserve">: </w:t>
            </w:r>
            <w:r w:rsidRPr="0076104C">
              <w:rPr>
                <w:rStyle w:val="userinput"/>
                <w:sz w:val="16"/>
              </w:rPr>
              <w:t>&lt;date&gt;</w:t>
            </w:r>
            <w:r w:rsidRPr="0076104C">
              <w:rPr>
                <w:sz w:val="16"/>
              </w:rPr>
              <w:t xml:space="preserve">, for example, </w:t>
            </w:r>
            <w:r w:rsidRPr="0076104C">
              <w:rPr>
                <w:rStyle w:val="userinput"/>
                <w:sz w:val="16"/>
              </w:rPr>
              <w:t>12/31/2025</w:t>
            </w:r>
          </w:p>
          <w:p w14:paraId="62303504" w14:textId="77777777" w:rsidR="0076104C" w:rsidRPr="0076104C" w:rsidRDefault="0008636E">
            <w:pPr>
              <w:rPr>
                <w:sz w:val="16"/>
              </w:rPr>
            </w:pPr>
            <w:r w:rsidRPr="0076104C">
              <w:rPr>
                <w:rStyle w:val="screenelement"/>
                <w:sz w:val="16"/>
              </w:rPr>
              <w:t>Index Points</w:t>
            </w:r>
            <w:r w:rsidRPr="0076104C">
              <w:rPr>
                <w:sz w:val="16"/>
              </w:rPr>
              <w:t xml:space="preserve">: </w:t>
            </w:r>
            <w:r w:rsidRPr="0076104C">
              <w:rPr>
                <w:rStyle w:val="userinput"/>
                <w:sz w:val="16"/>
              </w:rPr>
              <w:t>&lt;index points&gt;</w:t>
            </w:r>
            <w:r w:rsidRPr="0076104C">
              <w:rPr>
                <w:sz w:val="16"/>
              </w:rPr>
              <w:t xml:space="preserve">, for example, </w:t>
            </w:r>
            <w:r w:rsidRPr="0076104C">
              <w:rPr>
                <w:rStyle w:val="userinput"/>
                <w:sz w:val="16"/>
              </w:rPr>
              <w:t>100</w:t>
            </w:r>
          </w:p>
          <w:p w14:paraId="282CD13D" w14:textId="77777777" w:rsidR="0076104C" w:rsidRPr="0076104C" w:rsidRDefault="0008636E">
            <w:pPr>
              <w:rPr>
                <w:sz w:val="16"/>
              </w:rPr>
            </w:pPr>
            <w:r w:rsidRPr="0076104C">
              <w:rPr>
                <w:sz w:val="16"/>
              </w:rPr>
              <w:t>Repeat this for each year's index.</w:t>
            </w:r>
          </w:p>
          <w:p w14:paraId="3F23E077" w14:textId="6E6EB544" w:rsidR="003C1B5E" w:rsidRPr="0076104C" w:rsidRDefault="0008636E">
            <w:pPr>
              <w:rPr>
                <w:sz w:val="16"/>
              </w:rPr>
            </w:pPr>
            <w:r w:rsidRPr="0076104C">
              <w:rPr>
                <w:sz w:val="16"/>
              </w:rPr>
              <w:t xml:space="preserve">When done, choose </w:t>
            </w:r>
            <w:r w:rsidRPr="0076104C">
              <w:rPr>
                <w:rStyle w:val="screenelement"/>
                <w:sz w:val="16"/>
              </w:rPr>
              <w:t>Save</w:t>
            </w:r>
            <w:r w:rsidRPr="0076104C">
              <w:rPr>
                <w:sz w:val="16"/>
              </w:rPr>
              <w:t>.</w:t>
            </w:r>
          </w:p>
        </w:tc>
        <w:tc>
          <w:tcPr>
            <w:tcW w:w="0" w:type="auto"/>
          </w:tcPr>
          <w:p w14:paraId="5E670E05" w14:textId="77777777" w:rsidR="003C1B5E" w:rsidRPr="0076104C" w:rsidRDefault="003C1B5E">
            <w:pPr>
              <w:rPr>
                <w:sz w:val="16"/>
              </w:rPr>
            </w:pPr>
          </w:p>
        </w:tc>
        <w:tc>
          <w:tcPr>
            <w:tcW w:w="0" w:type="auto"/>
          </w:tcPr>
          <w:p w14:paraId="3291B906" w14:textId="77777777" w:rsidR="003C1B5E" w:rsidRPr="0076104C" w:rsidRDefault="003C1B5E">
            <w:pPr>
              <w:rPr>
                <w:sz w:val="16"/>
              </w:rPr>
            </w:pPr>
          </w:p>
        </w:tc>
      </w:tr>
      <w:tr w:rsidR="003C1B5E" w:rsidRPr="0076104C" w14:paraId="57BFDD93" w14:textId="77777777" w:rsidTr="0076104C">
        <w:tc>
          <w:tcPr>
            <w:tcW w:w="0" w:type="auto"/>
          </w:tcPr>
          <w:p w14:paraId="47A0341D" w14:textId="77777777" w:rsidR="003C1B5E" w:rsidRPr="0076104C" w:rsidRDefault="0008636E">
            <w:pPr>
              <w:rPr>
                <w:sz w:val="16"/>
              </w:rPr>
            </w:pPr>
            <w:r w:rsidRPr="0076104C">
              <w:rPr>
                <w:sz w:val="16"/>
              </w:rPr>
              <w:lastRenderedPageBreak/>
              <w:t>7</w:t>
            </w:r>
          </w:p>
        </w:tc>
        <w:tc>
          <w:tcPr>
            <w:tcW w:w="0" w:type="auto"/>
          </w:tcPr>
          <w:p w14:paraId="67FC133A" w14:textId="77777777" w:rsidR="003C1B5E" w:rsidRPr="0076104C" w:rsidRDefault="0008636E">
            <w:pPr>
              <w:rPr>
                <w:sz w:val="16"/>
              </w:rPr>
            </w:pPr>
            <w:r w:rsidRPr="0076104C">
              <w:rPr>
                <w:rStyle w:val="bold"/>
                <w:sz w:val="16"/>
              </w:rPr>
              <w:t>Activate Revaluation index</w:t>
            </w:r>
          </w:p>
        </w:tc>
        <w:tc>
          <w:tcPr>
            <w:tcW w:w="0" w:type="auto"/>
          </w:tcPr>
          <w:p w14:paraId="4C7A77FA" w14:textId="77777777" w:rsidR="003C1B5E" w:rsidRPr="0076104C" w:rsidRDefault="0008636E">
            <w:pPr>
              <w:rPr>
                <w:sz w:val="16"/>
              </w:rPr>
            </w:pPr>
            <w:r w:rsidRPr="0076104C">
              <w:rPr>
                <w:sz w:val="16"/>
              </w:rPr>
              <w:t xml:space="preserve">Choose </w:t>
            </w:r>
            <w:r w:rsidRPr="0076104C">
              <w:rPr>
                <w:rStyle w:val="screenelement"/>
                <w:sz w:val="16"/>
              </w:rPr>
              <w:t>Activate</w:t>
            </w:r>
            <w:r w:rsidRPr="0076104C">
              <w:rPr>
                <w:sz w:val="16"/>
              </w:rPr>
              <w:t>.</w:t>
            </w:r>
          </w:p>
        </w:tc>
        <w:tc>
          <w:tcPr>
            <w:tcW w:w="0" w:type="auto"/>
          </w:tcPr>
          <w:p w14:paraId="11599ED8" w14:textId="77777777" w:rsidR="003C1B5E" w:rsidRPr="0076104C" w:rsidRDefault="0008636E">
            <w:pPr>
              <w:rPr>
                <w:sz w:val="16"/>
              </w:rPr>
            </w:pPr>
            <w:r w:rsidRPr="0076104C">
              <w:rPr>
                <w:sz w:val="16"/>
              </w:rPr>
              <w:t xml:space="preserve">The system displays the message </w:t>
            </w:r>
            <w:r w:rsidRPr="0076104C">
              <w:rPr>
                <w:rStyle w:val="screenelement"/>
                <w:sz w:val="16"/>
              </w:rPr>
              <w:t>Index _____ was activated</w:t>
            </w:r>
            <w:r w:rsidRPr="0076104C">
              <w:rPr>
                <w:sz w:val="16"/>
              </w:rPr>
              <w:t>.</w:t>
            </w:r>
          </w:p>
        </w:tc>
        <w:tc>
          <w:tcPr>
            <w:tcW w:w="0" w:type="auto"/>
          </w:tcPr>
          <w:p w14:paraId="362F82F6" w14:textId="77777777" w:rsidR="0008636E" w:rsidRPr="0076104C" w:rsidRDefault="0008636E">
            <w:pPr>
              <w:rPr>
                <w:sz w:val="16"/>
              </w:rPr>
            </w:pPr>
          </w:p>
        </w:tc>
      </w:tr>
    </w:tbl>
    <w:p w14:paraId="76A431CE" w14:textId="77777777" w:rsidR="003C1B5E" w:rsidRDefault="0008636E">
      <w:pPr>
        <w:pStyle w:val="Heading4"/>
      </w:pPr>
      <w:bookmarkStart w:id="30" w:name="unique_12"/>
      <w:bookmarkStart w:id="31" w:name="_Toc232851413"/>
      <w:r>
        <w:t>Assign Asset Revaluation Index in Asset Master Data</w:t>
      </w:r>
      <w:bookmarkEnd w:id="30"/>
      <w:bookmarkEnd w:id="31"/>
    </w:p>
    <w:p w14:paraId="1417B123" w14:textId="77777777" w:rsidR="003C1B5E" w:rsidRDefault="0008636E">
      <w:pPr>
        <w:pStyle w:val="sectiontitle"/>
      </w:pPr>
      <w:r>
        <w:t>Purpose</w:t>
      </w:r>
    </w:p>
    <w:p w14:paraId="6BF34495" w14:textId="77777777" w:rsidR="003C1B5E" w:rsidRDefault="0008636E">
      <w:r>
        <w:t>In this activity, you assign the asset index revaluation to an asset master data.</w:t>
      </w:r>
    </w:p>
    <w:p w14:paraId="6E9B0329" w14:textId="77777777" w:rsidR="003C1B5E" w:rsidRDefault="003C1B5E"/>
    <w:tbl>
      <w:tblPr>
        <w:tblStyle w:val="SAPNote"/>
        <w:tblW w:w="4975" w:type="pct"/>
        <w:tblLook w:val="0600" w:firstRow="0" w:lastRow="0" w:firstColumn="0" w:lastColumn="0" w:noHBand="1" w:noVBand="1"/>
      </w:tblPr>
      <w:tblGrid>
        <w:gridCol w:w="14195"/>
      </w:tblGrid>
      <w:tr w:rsidR="003C1B5E" w14:paraId="4A2B0DF9" w14:textId="77777777" w:rsidTr="0076104C">
        <w:tc>
          <w:tcPr>
            <w:tcW w:w="0" w:type="auto"/>
          </w:tcPr>
          <w:p w14:paraId="4BD51FA0" w14:textId="77777777" w:rsidR="003C1B5E" w:rsidRDefault="0008636E">
            <w:r>
              <w:rPr>
                <w:rStyle w:val="bold"/>
              </w:rPr>
              <w:t xml:space="preserve">Note </w:t>
            </w:r>
            <w:r>
              <w:t>The Asset Revaluation Index is assigned to a ledger. If you use multiple ledgers, repeat this instruction for each ledger that needs to be revalued.</w:t>
            </w:r>
          </w:p>
        </w:tc>
      </w:tr>
    </w:tbl>
    <w:p w14:paraId="70C3E2EB" w14:textId="77777777" w:rsidR="003C1B5E" w:rsidRDefault="003C1B5E"/>
    <w:tbl>
      <w:tblPr>
        <w:tblStyle w:val="SAPNote"/>
        <w:tblW w:w="4975" w:type="pct"/>
        <w:tblLook w:val="0600" w:firstRow="0" w:lastRow="0" w:firstColumn="0" w:lastColumn="0" w:noHBand="1" w:noVBand="1"/>
      </w:tblPr>
      <w:tblGrid>
        <w:gridCol w:w="14195"/>
      </w:tblGrid>
      <w:tr w:rsidR="003C1B5E" w14:paraId="68C50E2A" w14:textId="77777777" w:rsidTr="0076104C">
        <w:tc>
          <w:tcPr>
            <w:tcW w:w="0" w:type="auto"/>
          </w:tcPr>
          <w:p w14:paraId="25E54CEE" w14:textId="77777777" w:rsidR="003C1B5E" w:rsidRDefault="0008636E">
            <w:r>
              <w:rPr>
                <w:rStyle w:val="bold"/>
              </w:rPr>
              <w:t xml:space="preserve">Note </w:t>
            </w:r>
            <w:r>
              <w:t xml:space="preserve">Depending on your requirements, you might need to perform the following steps for each </w:t>
            </w:r>
            <w:r>
              <w:t>ledger.</w:t>
            </w:r>
          </w:p>
        </w:tc>
      </w:tr>
    </w:tbl>
    <w:p w14:paraId="6ABD5AF0" w14:textId="77777777" w:rsidR="003C1B5E" w:rsidRDefault="0008636E">
      <w:pPr>
        <w:pStyle w:val="sectiontitle"/>
      </w:pPr>
      <w:r>
        <w:t>Procedure</w:t>
      </w:r>
    </w:p>
    <w:tbl>
      <w:tblPr>
        <w:tblStyle w:val="SAPStandardTable"/>
        <w:tblW w:w="5000" w:type="pct"/>
        <w:tblInd w:w="3" w:type="dxa"/>
        <w:tblLook w:val="0620" w:firstRow="1" w:lastRow="0" w:firstColumn="0" w:lastColumn="0" w:noHBand="1" w:noVBand="1"/>
      </w:tblPr>
      <w:tblGrid>
        <w:gridCol w:w="1250"/>
        <w:gridCol w:w="2600"/>
        <w:gridCol w:w="6101"/>
        <w:gridCol w:w="2499"/>
        <w:gridCol w:w="1854"/>
      </w:tblGrid>
      <w:tr w:rsidR="003C1B5E" w:rsidRPr="0076104C" w14:paraId="5613FBE2"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7D56A8C9" w14:textId="77777777" w:rsidR="003C1B5E" w:rsidRPr="0076104C" w:rsidRDefault="0008636E">
            <w:pPr>
              <w:pStyle w:val="boldparagraph"/>
              <w:rPr>
                <w:sz w:val="16"/>
              </w:rPr>
            </w:pPr>
            <w:r w:rsidRPr="0076104C">
              <w:rPr>
                <w:rStyle w:val="bold"/>
                <w:sz w:val="16"/>
              </w:rPr>
              <w:t>Process Step</w:t>
            </w:r>
          </w:p>
        </w:tc>
        <w:tc>
          <w:tcPr>
            <w:tcW w:w="0" w:type="auto"/>
          </w:tcPr>
          <w:p w14:paraId="0096340A" w14:textId="77777777" w:rsidR="003C1B5E" w:rsidRPr="0076104C" w:rsidRDefault="0008636E">
            <w:pPr>
              <w:pStyle w:val="boldparagraph"/>
              <w:rPr>
                <w:sz w:val="16"/>
              </w:rPr>
            </w:pPr>
            <w:r w:rsidRPr="0076104C">
              <w:rPr>
                <w:rStyle w:val="bold"/>
                <w:sz w:val="16"/>
              </w:rPr>
              <w:t>Test Step Name</w:t>
            </w:r>
          </w:p>
        </w:tc>
        <w:tc>
          <w:tcPr>
            <w:tcW w:w="0" w:type="auto"/>
          </w:tcPr>
          <w:p w14:paraId="1D57116B" w14:textId="77777777" w:rsidR="003C1B5E" w:rsidRPr="0076104C" w:rsidRDefault="0008636E">
            <w:pPr>
              <w:pStyle w:val="boldparagraph"/>
              <w:rPr>
                <w:sz w:val="16"/>
              </w:rPr>
            </w:pPr>
            <w:r w:rsidRPr="0076104C">
              <w:rPr>
                <w:rStyle w:val="bold"/>
                <w:sz w:val="16"/>
              </w:rPr>
              <w:t>Instruction</w:t>
            </w:r>
          </w:p>
        </w:tc>
        <w:tc>
          <w:tcPr>
            <w:tcW w:w="0" w:type="auto"/>
          </w:tcPr>
          <w:p w14:paraId="3043E8AD" w14:textId="77777777" w:rsidR="003C1B5E" w:rsidRPr="0076104C" w:rsidRDefault="0008636E">
            <w:pPr>
              <w:pStyle w:val="boldparagraph"/>
              <w:rPr>
                <w:sz w:val="16"/>
              </w:rPr>
            </w:pPr>
            <w:r w:rsidRPr="0076104C">
              <w:rPr>
                <w:rStyle w:val="bold"/>
                <w:sz w:val="16"/>
              </w:rPr>
              <w:t>Expected Result</w:t>
            </w:r>
          </w:p>
        </w:tc>
        <w:tc>
          <w:tcPr>
            <w:tcW w:w="0" w:type="auto"/>
          </w:tcPr>
          <w:p w14:paraId="3841F9AC" w14:textId="77777777" w:rsidR="003C1B5E" w:rsidRPr="0076104C" w:rsidRDefault="0008636E">
            <w:pPr>
              <w:pStyle w:val="boldparagraph"/>
              <w:rPr>
                <w:sz w:val="16"/>
              </w:rPr>
            </w:pPr>
            <w:r w:rsidRPr="0076104C">
              <w:rPr>
                <w:rStyle w:val="bold"/>
                <w:sz w:val="16"/>
              </w:rPr>
              <w:t>Pass/Fail/Comment</w:t>
            </w:r>
          </w:p>
        </w:tc>
      </w:tr>
      <w:tr w:rsidR="003C1B5E" w:rsidRPr="0076104C" w14:paraId="3F039776" w14:textId="77777777" w:rsidTr="0076104C">
        <w:tc>
          <w:tcPr>
            <w:tcW w:w="0" w:type="auto"/>
          </w:tcPr>
          <w:p w14:paraId="57B2FEB1" w14:textId="77777777" w:rsidR="003C1B5E" w:rsidRPr="0076104C" w:rsidRDefault="0008636E">
            <w:pPr>
              <w:rPr>
                <w:sz w:val="16"/>
              </w:rPr>
            </w:pPr>
            <w:r w:rsidRPr="0076104C">
              <w:rPr>
                <w:sz w:val="16"/>
              </w:rPr>
              <w:t>1</w:t>
            </w:r>
          </w:p>
        </w:tc>
        <w:tc>
          <w:tcPr>
            <w:tcW w:w="0" w:type="auto"/>
          </w:tcPr>
          <w:p w14:paraId="08E1B43B" w14:textId="77777777" w:rsidR="003C1B5E" w:rsidRPr="0076104C" w:rsidRDefault="0008636E">
            <w:pPr>
              <w:rPr>
                <w:sz w:val="16"/>
              </w:rPr>
            </w:pPr>
            <w:r w:rsidRPr="0076104C">
              <w:rPr>
                <w:rStyle w:val="bold"/>
                <w:sz w:val="16"/>
              </w:rPr>
              <w:t>Log On</w:t>
            </w:r>
          </w:p>
        </w:tc>
        <w:tc>
          <w:tcPr>
            <w:tcW w:w="0" w:type="auto"/>
          </w:tcPr>
          <w:p w14:paraId="55CBEC70" w14:textId="77777777" w:rsidR="003C1B5E" w:rsidRPr="0076104C" w:rsidRDefault="0008636E">
            <w:pPr>
              <w:rPr>
                <w:sz w:val="16"/>
              </w:rPr>
            </w:pPr>
            <w:r w:rsidRPr="0076104C">
              <w:rPr>
                <w:sz w:val="16"/>
              </w:rPr>
              <w:t>Log on to the SAP Fiori launchpad as an Asset Accountant.</w:t>
            </w:r>
          </w:p>
        </w:tc>
        <w:tc>
          <w:tcPr>
            <w:tcW w:w="0" w:type="auto"/>
          </w:tcPr>
          <w:p w14:paraId="0B3A5696" w14:textId="77777777" w:rsidR="0008636E" w:rsidRPr="0076104C" w:rsidRDefault="0008636E">
            <w:pPr>
              <w:rPr>
                <w:sz w:val="16"/>
              </w:rPr>
            </w:pPr>
          </w:p>
        </w:tc>
        <w:tc>
          <w:tcPr>
            <w:tcW w:w="0" w:type="auto"/>
          </w:tcPr>
          <w:p w14:paraId="5818806C" w14:textId="77777777" w:rsidR="0008636E" w:rsidRPr="0076104C" w:rsidRDefault="0008636E">
            <w:pPr>
              <w:rPr>
                <w:sz w:val="16"/>
              </w:rPr>
            </w:pPr>
          </w:p>
        </w:tc>
      </w:tr>
      <w:tr w:rsidR="003C1B5E" w:rsidRPr="0076104C" w14:paraId="5CF9F8E8" w14:textId="77777777" w:rsidTr="0076104C">
        <w:tc>
          <w:tcPr>
            <w:tcW w:w="0" w:type="auto"/>
          </w:tcPr>
          <w:p w14:paraId="07D656BF" w14:textId="77777777" w:rsidR="003C1B5E" w:rsidRPr="0076104C" w:rsidRDefault="0008636E">
            <w:pPr>
              <w:rPr>
                <w:sz w:val="16"/>
              </w:rPr>
            </w:pPr>
            <w:r w:rsidRPr="0076104C">
              <w:rPr>
                <w:sz w:val="16"/>
              </w:rPr>
              <w:t>2</w:t>
            </w:r>
          </w:p>
        </w:tc>
        <w:tc>
          <w:tcPr>
            <w:tcW w:w="0" w:type="auto"/>
          </w:tcPr>
          <w:p w14:paraId="44CA9ECD" w14:textId="77777777" w:rsidR="003C1B5E" w:rsidRPr="0076104C" w:rsidRDefault="0008636E">
            <w:pPr>
              <w:rPr>
                <w:sz w:val="16"/>
              </w:rPr>
            </w:pPr>
            <w:r w:rsidRPr="0076104C">
              <w:rPr>
                <w:rStyle w:val="bold"/>
                <w:sz w:val="16"/>
              </w:rPr>
              <w:t>Access the SAP Fiori app</w:t>
            </w:r>
          </w:p>
        </w:tc>
        <w:tc>
          <w:tcPr>
            <w:tcW w:w="0" w:type="auto"/>
          </w:tcPr>
          <w:p w14:paraId="2C3AE7E7" w14:textId="77777777" w:rsidR="003C1B5E" w:rsidRPr="0076104C" w:rsidRDefault="0008636E">
            <w:pPr>
              <w:rPr>
                <w:sz w:val="16"/>
              </w:rPr>
            </w:pPr>
            <w:r w:rsidRPr="0076104C">
              <w:rPr>
                <w:sz w:val="16"/>
              </w:rPr>
              <w:t xml:space="preserve">Open </w:t>
            </w:r>
            <w:r w:rsidRPr="0076104C">
              <w:rPr>
                <w:rStyle w:val="screenelement"/>
                <w:sz w:val="16"/>
              </w:rPr>
              <w:t>Manage Fixed Assets</w:t>
            </w:r>
            <w:r w:rsidRPr="0076104C">
              <w:rPr>
                <w:sz w:val="16"/>
              </w:rPr>
              <w:t xml:space="preserve"> </w:t>
            </w:r>
            <w:r w:rsidRPr="0076104C">
              <w:rPr>
                <w:rStyle w:val="CourierNew"/>
                <w:sz w:val="16"/>
              </w:rPr>
              <w:t>(F3425A)</w:t>
            </w:r>
            <w:r w:rsidRPr="0076104C">
              <w:rPr>
                <w:sz w:val="16"/>
              </w:rPr>
              <w:t>.</w:t>
            </w:r>
          </w:p>
        </w:tc>
        <w:tc>
          <w:tcPr>
            <w:tcW w:w="0" w:type="auto"/>
          </w:tcPr>
          <w:p w14:paraId="6ADF630E" w14:textId="77777777" w:rsidR="0008636E" w:rsidRPr="0076104C" w:rsidRDefault="0008636E">
            <w:pPr>
              <w:rPr>
                <w:sz w:val="16"/>
              </w:rPr>
            </w:pPr>
          </w:p>
        </w:tc>
        <w:tc>
          <w:tcPr>
            <w:tcW w:w="0" w:type="auto"/>
          </w:tcPr>
          <w:p w14:paraId="16E7FDA2" w14:textId="77777777" w:rsidR="0008636E" w:rsidRPr="0076104C" w:rsidRDefault="0008636E">
            <w:pPr>
              <w:rPr>
                <w:sz w:val="16"/>
              </w:rPr>
            </w:pPr>
          </w:p>
        </w:tc>
      </w:tr>
      <w:tr w:rsidR="003C1B5E" w:rsidRPr="0076104C" w14:paraId="233EEA5A" w14:textId="77777777" w:rsidTr="0076104C">
        <w:tc>
          <w:tcPr>
            <w:tcW w:w="0" w:type="auto"/>
          </w:tcPr>
          <w:p w14:paraId="7CCEB9F0" w14:textId="77777777" w:rsidR="003C1B5E" w:rsidRPr="0076104C" w:rsidRDefault="0008636E">
            <w:pPr>
              <w:rPr>
                <w:sz w:val="16"/>
              </w:rPr>
            </w:pPr>
            <w:r w:rsidRPr="0076104C">
              <w:rPr>
                <w:sz w:val="16"/>
              </w:rPr>
              <w:t>3</w:t>
            </w:r>
          </w:p>
        </w:tc>
        <w:tc>
          <w:tcPr>
            <w:tcW w:w="0" w:type="auto"/>
          </w:tcPr>
          <w:p w14:paraId="21C02E57" w14:textId="77777777" w:rsidR="003C1B5E" w:rsidRPr="0076104C" w:rsidRDefault="0008636E">
            <w:pPr>
              <w:rPr>
                <w:sz w:val="16"/>
              </w:rPr>
            </w:pPr>
            <w:r w:rsidRPr="0076104C">
              <w:rPr>
                <w:rStyle w:val="bold"/>
                <w:sz w:val="16"/>
              </w:rPr>
              <w:t>Enter Asset Information</w:t>
            </w:r>
          </w:p>
        </w:tc>
        <w:tc>
          <w:tcPr>
            <w:tcW w:w="0" w:type="auto"/>
          </w:tcPr>
          <w:p w14:paraId="43E54B92" w14:textId="77777777" w:rsidR="0076104C" w:rsidRPr="0076104C" w:rsidRDefault="0008636E">
            <w:pPr>
              <w:rPr>
                <w:sz w:val="16"/>
              </w:rPr>
            </w:pPr>
            <w:r w:rsidRPr="0076104C">
              <w:rPr>
                <w:sz w:val="16"/>
              </w:rPr>
              <w:t xml:space="preserve">Make the following entries and choose </w:t>
            </w:r>
            <w:r w:rsidRPr="0076104C">
              <w:rPr>
                <w:rStyle w:val="screenelement"/>
                <w:sz w:val="16"/>
              </w:rPr>
              <w:t>Go</w:t>
            </w:r>
            <w:r w:rsidRPr="0076104C">
              <w:rPr>
                <w:sz w:val="16"/>
              </w:rPr>
              <w:t>:</w:t>
            </w:r>
          </w:p>
          <w:p w14:paraId="2CB7A86D" w14:textId="77777777" w:rsidR="0076104C" w:rsidRPr="0076104C" w:rsidRDefault="0008636E">
            <w:pPr>
              <w:rPr>
                <w:sz w:val="16"/>
              </w:rPr>
            </w:pPr>
            <w:r w:rsidRPr="0076104C">
              <w:rPr>
                <w:rStyle w:val="screenelement"/>
                <w:sz w:val="16"/>
              </w:rPr>
              <w:t>Company Code</w:t>
            </w:r>
            <w:r w:rsidRPr="0076104C">
              <w:rPr>
                <w:sz w:val="16"/>
              </w:rPr>
              <w:t xml:space="preserve">: </w:t>
            </w:r>
            <w:r w:rsidRPr="0076104C">
              <w:rPr>
                <w:rStyle w:val="userinput"/>
                <w:sz w:val="16"/>
              </w:rPr>
              <w:t>&lt;your company code&gt;</w:t>
            </w:r>
          </w:p>
          <w:p w14:paraId="2DDD0064" w14:textId="4E91069E" w:rsidR="003C1B5E" w:rsidRPr="0076104C" w:rsidRDefault="0008636E">
            <w:pPr>
              <w:rPr>
                <w:sz w:val="16"/>
              </w:rPr>
            </w:pPr>
            <w:r w:rsidRPr="0076104C">
              <w:rPr>
                <w:rStyle w:val="screenelement"/>
                <w:sz w:val="16"/>
              </w:rPr>
              <w:t>Main Asset Number</w:t>
            </w:r>
            <w:r w:rsidRPr="0076104C">
              <w:rPr>
                <w:sz w:val="16"/>
              </w:rPr>
              <w:t xml:space="preserve">: </w:t>
            </w:r>
            <w:r w:rsidRPr="0076104C">
              <w:rPr>
                <w:rStyle w:val="userinput"/>
                <w:sz w:val="16"/>
              </w:rPr>
              <w:t>&lt;your asset number&gt;</w:t>
            </w:r>
          </w:p>
        </w:tc>
        <w:tc>
          <w:tcPr>
            <w:tcW w:w="0" w:type="auto"/>
          </w:tcPr>
          <w:p w14:paraId="1264CED4" w14:textId="77777777" w:rsidR="0008636E" w:rsidRPr="0076104C" w:rsidRDefault="0008636E">
            <w:pPr>
              <w:rPr>
                <w:sz w:val="16"/>
              </w:rPr>
            </w:pPr>
          </w:p>
        </w:tc>
        <w:tc>
          <w:tcPr>
            <w:tcW w:w="0" w:type="auto"/>
          </w:tcPr>
          <w:p w14:paraId="405F4DF8" w14:textId="77777777" w:rsidR="0008636E" w:rsidRPr="0076104C" w:rsidRDefault="0008636E">
            <w:pPr>
              <w:rPr>
                <w:sz w:val="16"/>
              </w:rPr>
            </w:pPr>
          </w:p>
        </w:tc>
      </w:tr>
      <w:tr w:rsidR="003C1B5E" w:rsidRPr="0076104C" w14:paraId="6A8CC547" w14:textId="77777777" w:rsidTr="0076104C">
        <w:tc>
          <w:tcPr>
            <w:tcW w:w="0" w:type="auto"/>
          </w:tcPr>
          <w:p w14:paraId="3FB14E92" w14:textId="77777777" w:rsidR="003C1B5E" w:rsidRPr="0076104C" w:rsidRDefault="0008636E">
            <w:pPr>
              <w:rPr>
                <w:sz w:val="16"/>
              </w:rPr>
            </w:pPr>
            <w:r w:rsidRPr="0076104C">
              <w:rPr>
                <w:sz w:val="16"/>
              </w:rPr>
              <w:t>4</w:t>
            </w:r>
          </w:p>
        </w:tc>
        <w:tc>
          <w:tcPr>
            <w:tcW w:w="0" w:type="auto"/>
          </w:tcPr>
          <w:p w14:paraId="102002A5" w14:textId="77777777" w:rsidR="003C1B5E" w:rsidRPr="0076104C" w:rsidRDefault="0008636E">
            <w:pPr>
              <w:rPr>
                <w:sz w:val="16"/>
              </w:rPr>
            </w:pPr>
            <w:r w:rsidRPr="0076104C">
              <w:rPr>
                <w:rStyle w:val="bold"/>
                <w:sz w:val="16"/>
              </w:rPr>
              <w:t>Edit Asset</w:t>
            </w:r>
          </w:p>
        </w:tc>
        <w:tc>
          <w:tcPr>
            <w:tcW w:w="0" w:type="auto"/>
          </w:tcPr>
          <w:p w14:paraId="371231FC" w14:textId="77777777" w:rsidR="003C1B5E" w:rsidRPr="0076104C" w:rsidRDefault="0008636E">
            <w:pPr>
              <w:rPr>
                <w:sz w:val="16"/>
              </w:rPr>
            </w:pPr>
            <w:r w:rsidRPr="0076104C">
              <w:rPr>
                <w:sz w:val="16"/>
              </w:rPr>
              <w:t xml:space="preserve">For the row with your asset number, choose </w:t>
            </w:r>
            <w:r w:rsidRPr="0076104C">
              <w:rPr>
                <w:rStyle w:val="screenelement"/>
                <w:sz w:val="16"/>
              </w:rPr>
              <w:t>&gt; (Details)</w:t>
            </w:r>
            <w:r w:rsidRPr="0076104C">
              <w:rPr>
                <w:sz w:val="16"/>
              </w:rPr>
              <w:t xml:space="preserve">. Choose </w:t>
            </w:r>
            <w:r w:rsidRPr="0076104C">
              <w:rPr>
                <w:rStyle w:val="screenelement"/>
                <w:sz w:val="16"/>
              </w:rPr>
              <w:t>Edit.</w:t>
            </w:r>
          </w:p>
        </w:tc>
        <w:tc>
          <w:tcPr>
            <w:tcW w:w="0" w:type="auto"/>
          </w:tcPr>
          <w:p w14:paraId="5014534F" w14:textId="77777777" w:rsidR="0008636E" w:rsidRPr="0076104C" w:rsidRDefault="0008636E">
            <w:pPr>
              <w:rPr>
                <w:sz w:val="16"/>
              </w:rPr>
            </w:pPr>
          </w:p>
        </w:tc>
        <w:tc>
          <w:tcPr>
            <w:tcW w:w="0" w:type="auto"/>
          </w:tcPr>
          <w:p w14:paraId="36CCD178" w14:textId="77777777" w:rsidR="0008636E" w:rsidRPr="0076104C" w:rsidRDefault="0008636E">
            <w:pPr>
              <w:rPr>
                <w:sz w:val="16"/>
              </w:rPr>
            </w:pPr>
          </w:p>
        </w:tc>
      </w:tr>
      <w:tr w:rsidR="003C1B5E" w:rsidRPr="0076104C" w14:paraId="2E4BBAF5" w14:textId="77777777" w:rsidTr="0076104C">
        <w:tc>
          <w:tcPr>
            <w:tcW w:w="0" w:type="auto"/>
          </w:tcPr>
          <w:p w14:paraId="35792915" w14:textId="77777777" w:rsidR="003C1B5E" w:rsidRPr="0076104C" w:rsidRDefault="0008636E">
            <w:pPr>
              <w:rPr>
                <w:sz w:val="16"/>
              </w:rPr>
            </w:pPr>
            <w:r w:rsidRPr="0076104C">
              <w:rPr>
                <w:sz w:val="16"/>
              </w:rPr>
              <w:t>5</w:t>
            </w:r>
          </w:p>
        </w:tc>
        <w:tc>
          <w:tcPr>
            <w:tcW w:w="0" w:type="auto"/>
          </w:tcPr>
          <w:p w14:paraId="0429E0E0" w14:textId="77777777" w:rsidR="003C1B5E" w:rsidRPr="0076104C" w:rsidRDefault="0008636E">
            <w:pPr>
              <w:rPr>
                <w:sz w:val="16"/>
              </w:rPr>
            </w:pPr>
            <w:r w:rsidRPr="0076104C">
              <w:rPr>
                <w:rStyle w:val="bold"/>
                <w:sz w:val="16"/>
              </w:rPr>
              <w:t>Assign Revaluation Index</w:t>
            </w:r>
          </w:p>
        </w:tc>
        <w:tc>
          <w:tcPr>
            <w:tcW w:w="0" w:type="auto"/>
          </w:tcPr>
          <w:p w14:paraId="55A4A779" w14:textId="77777777" w:rsidR="003C1B5E" w:rsidRPr="0076104C" w:rsidRDefault="0008636E">
            <w:pPr>
              <w:rPr>
                <w:sz w:val="16"/>
              </w:rPr>
            </w:pPr>
            <w:r w:rsidRPr="0076104C">
              <w:rPr>
                <w:sz w:val="16"/>
              </w:rPr>
              <w:t xml:space="preserve">Choose the </w:t>
            </w:r>
            <w:r w:rsidRPr="0076104C">
              <w:rPr>
                <w:rStyle w:val="screenelement"/>
                <w:sz w:val="16"/>
              </w:rPr>
              <w:t>Valuation</w:t>
            </w:r>
            <w:r w:rsidRPr="0076104C">
              <w:rPr>
                <w:sz w:val="16"/>
              </w:rPr>
              <w:t xml:space="preserve"> tab.</w:t>
            </w:r>
          </w:p>
        </w:tc>
        <w:tc>
          <w:tcPr>
            <w:tcW w:w="0" w:type="auto"/>
          </w:tcPr>
          <w:p w14:paraId="28B9AC58" w14:textId="77777777" w:rsidR="0008636E" w:rsidRPr="0076104C" w:rsidRDefault="0008636E">
            <w:pPr>
              <w:rPr>
                <w:sz w:val="16"/>
              </w:rPr>
            </w:pPr>
          </w:p>
        </w:tc>
        <w:tc>
          <w:tcPr>
            <w:tcW w:w="0" w:type="auto"/>
          </w:tcPr>
          <w:p w14:paraId="76156835" w14:textId="77777777" w:rsidR="0008636E" w:rsidRPr="0076104C" w:rsidRDefault="0008636E">
            <w:pPr>
              <w:rPr>
                <w:sz w:val="16"/>
              </w:rPr>
            </w:pPr>
          </w:p>
        </w:tc>
      </w:tr>
      <w:tr w:rsidR="003C1B5E" w:rsidRPr="0076104C" w14:paraId="33B57AAB" w14:textId="77777777" w:rsidTr="0076104C">
        <w:tc>
          <w:tcPr>
            <w:tcW w:w="0" w:type="auto"/>
          </w:tcPr>
          <w:p w14:paraId="2A500CAA" w14:textId="77777777" w:rsidR="003C1B5E" w:rsidRPr="0076104C" w:rsidRDefault="0008636E">
            <w:pPr>
              <w:rPr>
                <w:sz w:val="16"/>
              </w:rPr>
            </w:pPr>
            <w:r w:rsidRPr="0076104C">
              <w:rPr>
                <w:sz w:val="16"/>
              </w:rPr>
              <w:t>6</w:t>
            </w:r>
          </w:p>
        </w:tc>
        <w:tc>
          <w:tcPr>
            <w:tcW w:w="0" w:type="auto"/>
          </w:tcPr>
          <w:p w14:paraId="5C02B06B" w14:textId="77777777" w:rsidR="003C1B5E" w:rsidRPr="0076104C" w:rsidRDefault="0008636E">
            <w:pPr>
              <w:rPr>
                <w:sz w:val="16"/>
              </w:rPr>
            </w:pPr>
            <w:r w:rsidRPr="0076104C">
              <w:rPr>
                <w:rStyle w:val="bold"/>
                <w:sz w:val="16"/>
              </w:rPr>
              <w:t>Assign Revaluation Index</w:t>
            </w:r>
          </w:p>
        </w:tc>
        <w:tc>
          <w:tcPr>
            <w:tcW w:w="0" w:type="auto"/>
          </w:tcPr>
          <w:p w14:paraId="6E36F0D4" w14:textId="77777777" w:rsidR="003C1B5E" w:rsidRPr="0076104C" w:rsidRDefault="0008636E">
            <w:pPr>
              <w:rPr>
                <w:sz w:val="16"/>
              </w:rPr>
            </w:pPr>
            <w:r w:rsidRPr="0076104C">
              <w:rPr>
                <w:sz w:val="16"/>
              </w:rPr>
              <w:t xml:space="preserve">Select your ledger and choose </w:t>
            </w:r>
            <w:r w:rsidRPr="0076104C">
              <w:rPr>
                <w:rStyle w:val="screenelement"/>
                <w:sz w:val="16"/>
              </w:rPr>
              <w:t>Details (&gt;)</w:t>
            </w:r>
            <w:r w:rsidRPr="0076104C">
              <w:rPr>
                <w:sz w:val="16"/>
              </w:rPr>
              <w:t>.</w:t>
            </w:r>
          </w:p>
        </w:tc>
        <w:tc>
          <w:tcPr>
            <w:tcW w:w="0" w:type="auto"/>
          </w:tcPr>
          <w:p w14:paraId="4CC1EDCD" w14:textId="77777777" w:rsidR="0008636E" w:rsidRPr="0076104C" w:rsidRDefault="0008636E">
            <w:pPr>
              <w:rPr>
                <w:sz w:val="16"/>
              </w:rPr>
            </w:pPr>
          </w:p>
        </w:tc>
        <w:tc>
          <w:tcPr>
            <w:tcW w:w="0" w:type="auto"/>
          </w:tcPr>
          <w:p w14:paraId="46CCA3D2" w14:textId="77777777" w:rsidR="0008636E" w:rsidRPr="0076104C" w:rsidRDefault="0008636E">
            <w:pPr>
              <w:rPr>
                <w:sz w:val="16"/>
              </w:rPr>
            </w:pPr>
          </w:p>
        </w:tc>
      </w:tr>
      <w:tr w:rsidR="003C1B5E" w:rsidRPr="0076104C" w14:paraId="77785EA8" w14:textId="77777777" w:rsidTr="0076104C">
        <w:tc>
          <w:tcPr>
            <w:tcW w:w="0" w:type="auto"/>
          </w:tcPr>
          <w:p w14:paraId="542FC19E" w14:textId="77777777" w:rsidR="003C1B5E" w:rsidRPr="0076104C" w:rsidRDefault="0008636E">
            <w:pPr>
              <w:rPr>
                <w:sz w:val="16"/>
              </w:rPr>
            </w:pPr>
            <w:r w:rsidRPr="0076104C">
              <w:rPr>
                <w:sz w:val="16"/>
              </w:rPr>
              <w:t>7</w:t>
            </w:r>
          </w:p>
        </w:tc>
        <w:tc>
          <w:tcPr>
            <w:tcW w:w="0" w:type="auto"/>
          </w:tcPr>
          <w:p w14:paraId="4723BFE3" w14:textId="77777777" w:rsidR="003C1B5E" w:rsidRPr="0076104C" w:rsidRDefault="0008636E">
            <w:pPr>
              <w:rPr>
                <w:sz w:val="16"/>
              </w:rPr>
            </w:pPr>
            <w:r w:rsidRPr="0076104C">
              <w:rPr>
                <w:rStyle w:val="bold"/>
                <w:sz w:val="16"/>
              </w:rPr>
              <w:t>Assign Revaluation Index</w:t>
            </w:r>
          </w:p>
        </w:tc>
        <w:tc>
          <w:tcPr>
            <w:tcW w:w="0" w:type="auto"/>
          </w:tcPr>
          <w:p w14:paraId="41853A1C" w14:textId="77777777" w:rsidR="003C1B5E" w:rsidRPr="0076104C" w:rsidRDefault="0008636E">
            <w:pPr>
              <w:rPr>
                <w:sz w:val="16"/>
              </w:rPr>
            </w:pPr>
            <w:r w:rsidRPr="0076104C">
              <w:rPr>
                <w:sz w:val="16"/>
              </w:rPr>
              <w:t xml:space="preserve">Choose the </w:t>
            </w:r>
            <w:r w:rsidRPr="0076104C">
              <w:rPr>
                <w:rStyle w:val="screenelement"/>
                <w:sz w:val="16"/>
              </w:rPr>
              <w:t xml:space="preserve">General Parameters </w:t>
            </w:r>
            <w:r w:rsidRPr="0076104C">
              <w:rPr>
                <w:sz w:val="16"/>
              </w:rPr>
              <w:t>tab.</w:t>
            </w:r>
          </w:p>
        </w:tc>
        <w:tc>
          <w:tcPr>
            <w:tcW w:w="0" w:type="auto"/>
          </w:tcPr>
          <w:p w14:paraId="2F132B6D" w14:textId="77777777" w:rsidR="0008636E" w:rsidRPr="0076104C" w:rsidRDefault="0008636E">
            <w:pPr>
              <w:rPr>
                <w:sz w:val="16"/>
              </w:rPr>
            </w:pPr>
          </w:p>
        </w:tc>
        <w:tc>
          <w:tcPr>
            <w:tcW w:w="0" w:type="auto"/>
          </w:tcPr>
          <w:p w14:paraId="0D75B39E" w14:textId="77777777" w:rsidR="0008636E" w:rsidRPr="0076104C" w:rsidRDefault="0008636E">
            <w:pPr>
              <w:rPr>
                <w:sz w:val="16"/>
              </w:rPr>
            </w:pPr>
          </w:p>
        </w:tc>
      </w:tr>
      <w:tr w:rsidR="003C1B5E" w:rsidRPr="0076104C" w14:paraId="62908545" w14:textId="77777777" w:rsidTr="0076104C">
        <w:tc>
          <w:tcPr>
            <w:tcW w:w="0" w:type="auto"/>
          </w:tcPr>
          <w:p w14:paraId="5FD43DF4" w14:textId="77777777" w:rsidR="003C1B5E" w:rsidRPr="0076104C" w:rsidRDefault="0008636E">
            <w:pPr>
              <w:rPr>
                <w:sz w:val="16"/>
              </w:rPr>
            </w:pPr>
            <w:r w:rsidRPr="0076104C">
              <w:rPr>
                <w:sz w:val="16"/>
              </w:rPr>
              <w:t>8</w:t>
            </w:r>
          </w:p>
        </w:tc>
        <w:tc>
          <w:tcPr>
            <w:tcW w:w="0" w:type="auto"/>
          </w:tcPr>
          <w:p w14:paraId="6C599B45" w14:textId="77777777" w:rsidR="003C1B5E" w:rsidRPr="0076104C" w:rsidRDefault="0008636E">
            <w:pPr>
              <w:rPr>
                <w:sz w:val="16"/>
              </w:rPr>
            </w:pPr>
            <w:r w:rsidRPr="0076104C">
              <w:rPr>
                <w:rStyle w:val="bold"/>
                <w:sz w:val="16"/>
              </w:rPr>
              <w:t>Assign Revaluation Index</w:t>
            </w:r>
          </w:p>
        </w:tc>
        <w:tc>
          <w:tcPr>
            <w:tcW w:w="0" w:type="auto"/>
          </w:tcPr>
          <w:p w14:paraId="44A699E8" w14:textId="77777777" w:rsidR="003C1B5E" w:rsidRPr="0076104C" w:rsidRDefault="0008636E">
            <w:pPr>
              <w:rPr>
                <w:sz w:val="16"/>
              </w:rPr>
            </w:pPr>
            <w:r w:rsidRPr="0076104C">
              <w:rPr>
                <w:sz w:val="16"/>
              </w:rPr>
              <w:t xml:space="preserve">Enter the </w:t>
            </w:r>
            <w:r w:rsidRPr="0076104C">
              <w:rPr>
                <w:rStyle w:val="screenelement"/>
                <w:sz w:val="16"/>
              </w:rPr>
              <w:t>Revaluation Index ID</w:t>
            </w:r>
            <w:r w:rsidRPr="0076104C">
              <w:rPr>
                <w:sz w:val="16"/>
              </w:rPr>
              <w:t xml:space="preserve"> and choose </w:t>
            </w:r>
            <w:r w:rsidRPr="0076104C">
              <w:rPr>
                <w:rStyle w:val="screenelement"/>
                <w:sz w:val="16"/>
              </w:rPr>
              <w:t>Apply</w:t>
            </w:r>
            <w:r w:rsidRPr="0076104C">
              <w:rPr>
                <w:sz w:val="16"/>
              </w:rPr>
              <w:t>.</w:t>
            </w:r>
          </w:p>
        </w:tc>
        <w:tc>
          <w:tcPr>
            <w:tcW w:w="0" w:type="auto"/>
          </w:tcPr>
          <w:p w14:paraId="466B2C3A" w14:textId="77777777" w:rsidR="0008636E" w:rsidRPr="0076104C" w:rsidRDefault="0008636E">
            <w:pPr>
              <w:rPr>
                <w:sz w:val="16"/>
              </w:rPr>
            </w:pPr>
          </w:p>
        </w:tc>
        <w:tc>
          <w:tcPr>
            <w:tcW w:w="0" w:type="auto"/>
          </w:tcPr>
          <w:p w14:paraId="188C89D6" w14:textId="77777777" w:rsidR="0008636E" w:rsidRPr="0076104C" w:rsidRDefault="0008636E">
            <w:pPr>
              <w:rPr>
                <w:sz w:val="16"/>
              </w:rPr>
            </w:pPr>
          </w:p>
        </w:tc>
      </w:tr>
      <w:tr w:rsidR="003C1B5E" w:rsidRPr="0076104C" w14:paraId="6FFC7D84" w14:textId="77777777" w:rsidTr="0076104C">
        <w:tc>
          <w:tcPr>
            <w:tcW w:w="0" w:type="auto"/>
          </w:tcPr>
          <w:p w14:paraId="5D55A08D" w14:textId="77777777" w:rsidR="003C1B5E" w:rsidRPr="0076104C" w:rsidRDefault="0008636E">
            <w:pPr>
              <w:rPr>
                <w:sz w:val="16"/>
              </w:rPr>
            </w:pPr>
            <w:r w:rsidRPr="0076104C">
              <w:rPr>
                <w:sz w:val="16"/>
              </w:rPr>
              <w:t>9</w:t>
            </w:r>
          </w:p>
        </w:tc>
        <w:tc>
          <w:tcPr>
            <w:tcW w:w="0" w:type="auto"/>
          </w:tcPr>
          <w:p w14:paraId="38FD1E0F" w14:textId="77777777" w:rsidR="003C1B5E" w:rsidRPr="0076104C" w:rsidRDefault="0008636E">
            <w:pPr>
              <w:rPr>
                <w:sz w:val="16"/>
              </w:rPr>
            </w:pPr>
            <w:r w:rsidRPr="0076104C">
              <w:rPr>
                <w:rStyle w:val="bold"/>
                <w:sz w:val="16"/>
              </w:rPr>
              <w:t>Save Changed Asset Master</w:t>
            </w:r>
          </w:p>
        </w:tc>
        <w:tc>
          <w:tcPr>
            <w:tcW w:w="0" w:type="auto"/>
          </w:tcPr>
          <w:p w14:paraId="6177014F" w14:textId="77777777" w:rsidR="003C1B5E" w:rsidRPr="0076104C" w:rsidRDefault="0008636E">
            <w:pPr>
              <w:rPr>
                <w:sz w:val="16"/>
              </w:rPr>
            </w:pPr>
            <w:r w:rsidRPr="0076104C">
              <w:rPr>
                <w:sz w:val="16"/>
              </w:rPr>
              <w:t>Save your entries.</w:t>
            </w:r>
          </w:p>
        </w:tc>
        <w:tc>
          <w:tcPr>
            <w:tcW w:w="0" w:type="auto"/>
          </w:tcPr>
          <w:p w14:paraId="2D7A2810" w14:textId="77777777" w:rsidR="003C1B5E" w:rsidRPr="0076104C" w:rsidRDefault="0008636E">
            <w:pPr>
              <w:rPr>
                <w:sz w:val="16"/>
              </w:rPr>
            </w:pPr>
            <w:r w:rsidRPr="0076104C">
              <w:rPr>
                <w:sz w:val="16"/>
              </w:rPr>
              <w:t>Asset master data is saved.</w:t>
            </w:r>
          </w:p>
        </w:tc>
        <w:tc>
          <w:tcPr>
            <w:tcW w:w="0" w:type="auto"/>
          </w:tcPr>
          <w:p w14:paraId="425FCB06" w14:textId="77777777" w:rsidR="0008636E" w:rsidRPr="0076104C" w:rsidRDefault="0008636E">
            <w:pPr>
              <w:rPr>
                <w:sz w:val="16"/>
              </w:rPr>
            </w:pPr>
          </w:p>
        </w:tc>
      </w:tr>
    </w:tbl>
    <w:p w14:paraId="44683713" w14:textId="77777777" w:rsidR="003C1B5E" w:rsidRDefault="0008636E">
      <w:pPr>
        <w:pStyle w:val="Heading4"/>
      </w:pPr>
      <w:bookmarkStart w:id="32" w:name="unique_13"/>
      <w:bookmarkStart w:id="33" w:name="_Toc232851414"/>
      <w:r>
        <w:lastRenderedPageBreak/>
        <w:t>Assign Asset Revaluation Index - View Results</w:t>
      </w:r>
      <w:bookmarkEnd w:id="32"/>
      <w:bookmarkEnd w:id="33"/>
    </w:p>
    <w:p w14:paraId="6D15B322" w14:textId="77777777" w:rsidR="003C1B5E" w:rsidRDefault="0008636E">
      <w:pPr>
        <w:pStyle w:val="sectiontitle"/>
      </w:pPr>
      <w:r>
        <w:t>Purpose</w:t>
      </w:r>
    </w:p>
    <w:p w14:paraId="74861A62" w14:textId="77777777" w:rsidR="003C1B5E" w:rsidRDefault="0008636E">
      <w:r>
        <w:t>After you assign the asset revaluation index, results are updated for future calculations.</w:t>
      </w:r>
    </w:p>
    <w:p w14:paraId="57AF0554" w14:textId="77777777" w:rsidR="003C1B5E" w:rsidRDefault="003C1B5E"/>
    <w:tbl>
      <w:tblPr>
        <w:tblStyle w:val="SAPNote"/>
        <w:tblW w:w="4975" w:type="pct"/>
        <w:tblLook w:val="0600" w:firstRow="0" w:lastRow="0" w:firstColumn="0" w:lastColumn="0" w:noHBand="1" w:noVBand="1"/>
      </w:tblPr>
      <w:tblGrid>
        <w:gridCol w:w="14195"/>
      </w:tblGrid>
      <w:tr w:rsidR="003C1B5E" w14:paraId="087ADF0A" w14:textId="77777777" w:rsidTr="0076104C">
        <w:tc>
          <w:tcPr>
            <w:tcW w:w="0" w:type="auto"/>
          </w:tcPr>
          <w:p w14:paraId="706C5EB9" w14:textId="77777777" w:rsidR="003C1B5E" w:rsidRDefault="0008636E">
            <w:r>
              <w:rPr>
                <w:rStyle w:val="bold"/>
              </w:rPr>
              <w:t xml:space="preserve">Note </w:t>
            </w:r>
            <w:r>
              <w:t>The Asset Revaluation Index is assigned to a ledger. You'll need to repeat this procedure for each ledger to be revalued.</w:t>
            </w:r>
          </w:p>
        </w:tc>
      </w:tr>
    </w:tbl>
    <w:p w14:paraId="6CCB319C" w14:textId="77777777" w:rsidR="003C1B5E" w:rsidRDefault="0008636E">
      <w:pPr>
        <w:pStyle w:val="sectiontitle"/>
      </w:pPr>
      <w:r>
        <w:t>Procedure</w:t>
      </w:r>
    </w:p>
    <w:tbl>
      <w:tblPr>
        <w:tblStyle w:val="SAPStandardTable"/>
        <w:tblW w:w="5000" w:type="pct"/>
        <w:tblInd w:w="3" w:type="dxa"/>
        <w:tblLook w:val="0620" w:firstRow="1" w:lastRow="0" w:firstColumn="0" w:lastColumn="0" w:noHBand="1" w:noVBand="1"/>
      </w:tblPr>
      <w:tblGrid>
        <w:gridCol w:w="1300"/>
        <w:gridCol w:w="2686"/>
        <w:gridCol w:w="5986"/>
        <w:gridCol w:w="1907"/>
        <w:gridCol w:w="2425"/>
      </w:tblGrid>
      <w:tr w:rsidR="003C1B5E" w:rsidRPr="0076104C" w14:paraId="0892B674"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A3B299A" w14:textId="77777777" w:rsidR="003C1B5E" w:rsidRPr="0076104C" w:rsidRDefault="0008636E">
            <w:pPr>
              <w:pStyle w:val="boldparagraph"/>
              <w:rPr>
                <w:sz w:val="16"/>
              </w:rPr>
            </w:pPr>
            <w:r w:rsidRPr="0076104C">
              <w:rPr>
                <w:sz w:val="16"/>
              </w:rPr>
              <w:t>Test Step #</w:t>
            </w:r>
          </w:p>
        </w:tc>
        <w:tc>
          <w:tcPr>
            <w:tcW w:w="0" w:type="auto"/>
          </w:tcPr>
          <w:p w14:paraId="5AB7E391" w14:textId="77777777" w:rsidR="003C1B5E" w:rsidRPr="0076104C" w:rsidRDefault="0008636E">
            <w:pPr>
              <w:pStyle w:val="boldparagraph"/>
              <w:rPr>
                <w:sz w:val="16"/>
              </w:rPr>
            </w:pPr>
            <w:r w:rsidRPr="0076104C">
              <w:rPr>
                <w:sz w:val="16"/>
              </w:rPr>
              <w:t>Test Step Name</w:t>
            </w:r>
          </w:p>
        </w:tc>
        <w:tc>
          <w:tcPr>
            <w:tcW w:w="0" w:type="auto"/>
          </w:tcPr>
          <w:p w14:paraId="5BA21DB9" w14:textId="77777777" w:rsidR="003C1B5E" w:rsidRPr="0076104C" w:rsidRDefault="0008636E">
            <w:pPr>
              <w:pStyle w:val="boldparagraph"/>
              <w:rPr>
                <w:sz w:val="16"/>
              </w:rPr>
            </w:pPr>
            <w:r w:rsidRPr="0076104C">
              <w:rPr>
                <w:sz w:val="16"/>
              </w:rPr>
              <w:t>Instruction</w:t>
            </w:r>
          </w:p>
        </w:tc>
        <w:tc>
          <w:tcPr>
            <w:tcW w:w="0" w:type="auto"/>
          </w:tcPr>
          <w:p w14:paraId="755B1932" w14:textId="77777777" w:rsidR="003C1B5E" w:rsidRPr="0076104C" w:rsidRDefault="0008636E">
            <w:pPr>
              <w:pStyle w:val="boldparagraph"/>
              <w:rPr>
                <w:sz w:val="16"/>
              </w:rPr>
            </w:pPr>
            <w:r w:rsidRPr="0076104C">
              <w:rPr>
                <w:sz w:val="16"/>
              </w:rPr>
              <w:t>Expected Results</w:t>
            </w:r>
          </w:p>
        </w:tc>
        <w:tc>
          <w:tcPr>
            <w:tcW w:w="0" w:type="auto"/>
          </w:tcPr>
          <w:p w14:paraId="42E28EF2" w14:textId="77777777" w:rsidR="003C1B5E" w:rsidRPr="0076104C" w:rsidRDefault="0008636E">
            <w:pPr>
              <w:pStyle w:val="boldparagraph"/>
              <w:rPr>
                <w:sz w:val="16"/>
              </w:rPr>
            </w:pPr>
            <w:r w:rsidRPr="0076104C">
              <w:rPr>
                <w:sz w:val="16"/>
              </w:rPr>
              <w:t>Pass / Fail / Comment</w:t>
            </w:r>
          </w:p>
        </w:tc>
      </w:tr>
      <w:tr w:rsidR="003C1B5E" w:rsidRPr="0076104C" w14:paraId="35AFBBDB" w14:textId="77777777" w:rsidTr="0076104C">
        <w:tc>
          <w:tcPr>
            <w:tcW w:w="0" w:type="auto"/>
          </w:tcPr>
          <w:p w14:paraId="7F6E4020" w14:textId="77777777" w:rsidR="003C1B5E" w:rsidRPr="0076104C" w:rsidRDefault="0008636E">
            <w:pPr>
              <w:rPr>
                <w:sz w:val="16"/>
              </w:rPr>
            </w:pPr>
            <w:r w:rsidRPr="0076104C">
              <w:rPr>
                <w:sz w:val="16"/>
              </w:rPr>
              <w:t>1</w:t>
            </w:r>
          </w:p>
        </w:tc>
        <w:tc>
          <w:tcPr>
            <w:tcW w:w="0" w:type="auto"/>
          </w:tcPr>
          <w:p w14:paraId="439F1079" w14:textId="77777777" w:rsidR="003C1B5E" w:rsidRPr="0076104C" w:rsidRDefault="0008636E">
            <w:pPr>
              <w:rPr>
                <w:sz w:val="16"/>
              </w:rPr>
            </w:pPr>
            <w:r w:rsidRPr="0076104C">
              <w:rPr>
                <w:rStyle w:val="bold"/>
                <w:sz w:val="16"/>
              </w:rPr>
              <w:t>Log On</w:t>
            </w:r>
          </w:p>
        </w:tc>
        <w:tc>
          <w:tcPr>
            <w:tcW w:w="0" w:type="auto"/>
          </w:tcPr>
          <w:p w14:paraId="4847CDBE" w14:textId="77777777" w:rsidR="003C1B5E" w:rsidRPr="0076104C" w:rsidRDefault="0008636E">
            <w:pPr>
              <w:rPr>
                <w:sz w:val="16"/>
              </w:rPr>
            </w:pPr>
            <w:r w:rsidRPr="0076104C">
              <w:rPr>
                <w:sz w:val="16"/>
              </w:rPr>
              <w:t>Log on to the SAP Fiori launchpad as an Asset Accountant.</w:t>
            </w:r>
          </w:p>
        </w:tc>
        <w:tc>
          <w:tcPr>
            <w:tcW w:w="0" w:type="auto"/>
          </w:tcPr>
          <w:p w14:paraId="05ACDF6C" w14:textId="77777777" w:rsidR="003C1B5E" w:rsidRPr="0076104C" w:rsidRDefault="003C1B5E">
            <w:pPr>
              <w:rPr>
                <w:sz w:val="16"/>
              </w:rPr>
            </w:pPr>
          </w:p>
        </w:tc>
        <w:tc>
          <w:tcPr>
            <w:tcW w:w="0" w:type="auto"/>
          </w:tcPr>
          <w:p w14:paraId="5403ED34" w14:textId="77777777" w:rsidR="003C1B5E" w:rsidRPr="0076104C" w:rsidRDefault="003C1B5E">
            <w:pPr>
              <w:rPr>
                <w:sz w:val="16"/>
              </w:rPr>
            </w:pPr>
          </w:p>
        </w:tc>
      </w:tr>
      <w:tr w:rsidR="003C1B5E" w:rsidRPr="0076104C" w14:paraId="4544C726" w14:textId="77777777" w:rsidTr="0076104C">
        <w:tc>
          <w:tcPr>
            <w:tcW w:w="0" w:type="auto"/>
          </w:tcPr>
          <w:p w14:paraId="31C6A3D7" w14:textId="77777777" w:rsidR="003C1B5E" w:rsidRPr="0076104C" w:rsidRDefault="0008636E">
            <w:pPr>
              <w:rPr>
                <w:sz w:val="16"/>
              </w:rPr>
            </w:pPr>
            <w:r w:rsidRPr="0076104C">
              <w:rPr>
                <w:sz w:val="16"/>
              </w:rPr>
              <w:t>2</w:t>
            </w:r>
          </w:p>
        </w:tc>
        <w:tc>
          <w:tcPr>
            <w:tcW w:w="0" w:type="auto"/>
          </w:tcPr>
          <w:p w14:paraId="2C883C6F" w14:textId="77777777" w:rsidR="003C1B5E" w:rsidRPr="0076104C" w:rsidRDefault="0008636E">
            <w:pPr>
              <w:rPr>
                <w:sz w:val="16"/>
              </w:rPr>
            </w:pPr>
            <w:r w:rsidRPr="0076104C">
              <w:rPr>
                <w:rStyle w:val="bold"/>
                <w:sz w:val="16"/>
              </w:rPr>
              <w:t>Access the SAP Fiori App</w:t>
            </w:r>
          </w:p>
        </w:tc>
        <w:tc>
          <w:tcPr>
            <w:tcW w:w="0" w:type="auto"/>
          </w:tcPr>
          <w:p w14:paraId="01833330" w14:textId="77777777" w:rsidR="003C1B5E" w:rsidRPr="0076104C" w:rsidRDefault="0008636E">
            <w:pPr>
              <w:rPr>
                <w:sz w:val="16"/>
              </w:rPr>
            </w:pPr>
            <w:r w:rsidRPr="0076104C">
              <w:rPr>
                <w:sz w:val="16"/>
              </w:rPr>
              <w:t xml:space="preserve">Open </w:t>
            </w:r>
            <w:r w:rsidRPr="0076104C">
              <w:rPr>
                <w:rStyle w:val="screenelement"/>
                <w:sz w:val="16"/>
              </w:rPr>
              <w:t>Manage Fixed Assets</w:t>
            </w:r>
            <w:r w:rsidRPr="0076104C">
              <w:rPr>
                <w:sz w:val="16"/>
              </w:rPr>
              <w:t xml:space="preserve"> </w:t>
            </w:r>
            <w:r w:rsidRPr="0076104C">
              <w:rPr>
                <w:rStyle w:val="CourierNew"/>
                <w:sz w:val="16"/>
              </w:rPr>
              <w:t>(F3425A)</w:t>
            </w:r>
            <w:r w:rsidRPr="0076104C">
              <w:rPr>
                <w:sz w:val="16"/>
              </w:rPr>
              <w:t>.</w:t>
            </w:r>
          </w:p>
        </w:tc>
        <w:tc>
          <w:tcPr>
            <w:tcW w:w="0" w:type="auto"/>
          </w:tcPr>
          <w:p w14:paraId="214F6925" w14:textId="77777777" w:rsidR="003C1B5E" w:rsidRPr="0076104C" w:rsidRDefault="003C1B5E">
            <w:pPr>
              <w:rPr>
                <w:sz w:val="16"/>
              </w:rPr>
            </w:pPr>
          </w:p>
        </w:tc>
        <w:tc>
          <w:tcPr>
            <w:tcW w:w="0" w:type="auto"/>
          </w:tcPr>
          <w:p w14:paraId="7E816676" w14:textId="77777777" w:rsidR="003C1B5E" w:rsidRPr="0076104C" w:rsidRDefault="003C1B5E">
            <w:pPr>
              <w:rPr>
                <w:sz w:val="16"/>
              </w:rPr>
            </w:pPr>
          </w:p>
        </w:tc>
      </w:tr>
      <w:tr w:rsidR="003C1B5E" w:rsidRPr="0076104C" w14:paraId="30719834" w14:textId="77777777" w:rsidTr="0076104C">
        <w:tc>
          <w:tcPr>
            <w:tcW w:w="0" w:type="auto"/>
          </w:tcPr>
          <w:p w14:paraId="7A98CBDA" w14:textId="77777777" w:rsidR="003C1B5E" w:rsidRPr="0076104C" w:rsidRDefault="0008636E">
            <w:pPr>
              <w:rPr>
                <w:sz w:val="16"/>
              </w:rPr>
            </w:pPr>
            <w:r w:rsidRPr="0076104C">
              <w:rPr>
                <w:sz w:val="16"/>
              </w:rPr>
              <w:t>3</w:t>
            </w:r>
          </w:p>
        </w:tc>
        <w:tc>
          <w:tcPr>
            <w:tcW w:w="0" w:type="auto"/>
          </w:tcPr>
          <w:p w14:paraId="52D15C3C" w14:textId="77777777" w:rsidR="003C1B5E" w:rsidRPr="0076104C" w:rsidRDefault="0008636E">
            <w:pPr>
              <w:rPr>
                <w:sz w:val="16"/>
              </w:rPr>
            </w:pPr>
            <w:r w:rsidRPr="0076104C">
              <w:rPr>
                <w:rStyle w:val="bold"/>
                <w:sz w:val="16"/>
              </w:rPr>
              <w:t>Asset Information</w:t>
            </w:r>
          </w:p>
        </w:tc>
        <w:tc>
          <w:tcPr>
            <w:tcW w:w="0" w:type="auto"/>
          </w:tcPr>
          <w:p w14:paraId="535A2777" w14:textId="77777777" w:rsidR="0076104C" w:rsidRPr="0076104C" w:rsidRDefault="0008636E">
            <w:pPr>
              <w:rPr>
                <w:sz w:val="16"/>
              </w:rPr>
            </w:pPr>
            <w:r w:rsidRPr="0076104C">
              <w:rPr>
                <w:sz w:val="16"/>
              </w:rPr>
              <w:t xml:space="preserve">Make the following entries and choose </w:t>
            </w:r>
            <w:r w:rsidRPr="0076104C">
              <w:rPr>
                <w:rStyle w:val="screenelement"/>
                <w:sz w:val="16"/>
              </w:rPr>
              <w:t>Go</w:t>
            </w:r>
            <w:r w:rsidRPr="0076104C">
              <w:rPr>
                <w:sz w:val="16"/>
              </w:rPr>
              <w:t>:</w:t>
            </w:r>
          </w:p>
          <w:p w14:paraId="1CEAF467" w14:textId="77777777" w:rsidR="0076104C" w:rsidRPr="0076104C" w:rsidRDefault="0008636E">
            <w:pPr>
              <w:rPr>
                <w:sz w:val="16"/>
              </w:rPr>
            </w:pPr>
            <w:r w:rsidRPr="0076104C">
              <w:rPr>
                <w:rStyle w:val="screenelement"/>
                <w:sz w:val="16"/>
              </w:rPr>
              <w:t>Company Code</w:t>
            </w:r>
            <w:r w:rsidRPr="0076104C">
              <w:rPr>
                <w:sz w:val="16"/>
              </w:rPr>
              <w:t xml:space="preserve">: </w:t>
            </w:r>
            <w:r w:rsidRPr="0076104C">
              <w:rPr>
                <w:rStyle w:val="userinput"/>
                <w:sz w:val="16"/>
              </w:rPr>
              <w:t>3310</w:t>
            </w:r>
          </w:p>
          <w:p w14:paraId="247786CD" w14:textId="44A8DB1E" w:rsidR="003C1B5E" w:rsidRPr="0076104C" w:rsidRDefault="0008636E">
            <w:pPr>
              <w:rPr>
                <w:sz w:val="16"/>
              </w:rPr>
            </w:pPr>
            <w:r w:rsidRPr="0076104C">
              <w:rPr>
                <w:rStyle w:val="screenelement"/>
                <w:sz w:val="16"/>
              </w:rPr>
              <w:t>Main Asset Number</w:t>
            </w:r>
            <w:r w:rsidRPr="0076104C">
              <w:rPr>
                <w:sz w:val="16"/>
              </w:rPr>
              <w:t xml:space="preserve">: </w:t>
            </w:r>
            <w:r w:rsidRPr="0076104C">
              <w:rPr>
                <w:rStyle w:val="userinput"/>
                <w:sz w:val="16"/>
              </w:rPr>
              <w:t>&lt;asset number&gt;</w:t>
            </w:r>
          </w:p>
        </w:tc>
        <w:tc>
          <w:tcPr>
            <w:tcW w:w="0" w:type="auto"/>
          </w:tcPr>
          <w:p w14:paraId="187B3E97" w14:textId="77777777" w:rsidR="003C1B5E" w:rsidRPr="0076104C" w:rsidRDefault="003C1B5E">
            <w:pPr>
              <w:rPr>
                <w:sz w:val="16"/>
              </w:rPr>
            </w:pPr>
          </w:p>
        </w:tc>
        <w:tc>
          <w:tcPr>
            <w:tcW w:w="0" w:type="auto"/>
          </w:tcPr>
          <w:p w14:paraId="4B1CF1B5" w14:textId="77777777" w:rsidR="003C1B5E" w:rsidRPr="0076104C" w:rsidRDefault="003C1B5E">
            <w:pPr>
              <w:rPr>
                <w:sz w:val="16"/>
              </w:rPr>
            </w:pPr>
          </w:p>
        </w:tc>
      </w:tr>
      <w:tr w:rsidR="003C1B5E" w:rsidRPr="0076104C" w14:paraId="2D491163" w14:textId="77777777" w:rsidTr="0076104C">
        <w:tc>
          <w:tcPr>
            <w:tcW w:w="0" w:type="auto"/>
          </w:tcPr>
          <w:p w14:paraId="10E8C881" w14:textId="77777777" w:rsidR="003C1B5E" w:rsidRPr="0076104C" w:rsidRDefault="0008636E">
            <w:pPr>
              <w:rPr>
                <w:sz w:val="16"/>
              </w:rPr>
            </w:pPr>
            <w:r w:rsidRPr="0076104C">
              <w:rPr>
                <w:sz w:val="16"/>
              </w:rPr>
              <w:t>4</w:t>
            </w:r>
          </w:p>
        </w:tc>
        <w:tc>
          <w:tcPr>
            <w:tcW w:w="0" w:type="auto"/>
          </w:tcPr>
          <w:p w14:paraId="4D60A686" w14:textId="77777777" w:rsidR="003C1B5E" w:rsidRPr="0076104C" w:rsidRDefault="0008636E">
            <w:pPr>
              <w:rPr>
                <w:sz w:val="16"/>
              </w:rPr>
            </w:pPr>
            <w:r w:rsidRPr="0076104C">
              <w:rPr>
                <w:rStyle w:val="bold"/>
                <w:sz w:val="16"/>
              </w:rPr>
              <w:t>Select Asset</w:t>
            </w:r>
          </w:p>
        </w:tc>
        <w:tc>
          <w:tcPr>
            <w:tcW w:w="0" w:type="auto"/>
          </w:tcPr>
          <w:p w14:paraId="0FE13C39" w14:textId="77777777" w:rsidR="003C1B5E" w:rsidRPr="0076104C" w:rsidRDefault="0008636E">
            <w:pPr>
              <w:rPr>
                <w:sz w:val="16"/>
              </w:rPr>
            </w:pPr>
            <w:r w:rsidRPr="0076104C">
              <w:rPr>
                <w:sz w:val="16"/>
              </w:rPr>
              <w:t>Select your asset number from the list.</w:t>
            </w:r>
          </w:p>
        </w:tc>
        <w:tc>
          <w:tcPr>
            <w:tcW w:w="0" w:type="auto"/>
          </w:tcPr>
          <w:p w14:paraId="4ED00C81" w14:textId="77777777" w:rsidR="003C1B5E" w:rsidRPr="0076104C" w:rsidRDefault="003C1B5E">
            <w:pPr>
              <w:rPr>
                <w:sz w:val="16"/>
              </w:rPr>
            </w:pPr>
          </w:p>
        </w:tc>
        <w:tc>
          <w:tcPr>
            <w:tcW w:w="0" w:type="auto"/>
          </w:tcPr>
          <w:p w14:paraId="1E7C9ABD" w14:textId="77777777" w:rsidR="003C1B5E" w:rsidRPr="0076104C" w:rsidRDefault="003C1B5E">
            <w:pPr>
              <w:rPr>
                <w:sz w:val="16"/>
              </w:rPr>
            </w:pPr>
          </w:p>
        </w:tc>
      </w:tr>
      <w:tr w:rsidR="003C1B5E" w:rsidRPr="0076104C" w14:paraId="360FA7B7" w14:textId="77777777" w:rsidTr="0076104C">
        <w:tc>
          <w:tcPr>
            <w:tcW w:w="0" w:type="auto"/>
          </w:tcPr>
          <w:p w14:paraId="672CDCCD" w14:textId="77777777" w:rsidR="003C1B5E" w:rsidRPr="0076104C" w:rsidRDefault="0008636E">
            <w:pPr>
              <w:rPr>
                <w:sz w:val="16"/>
              </w:rPr>
            </w:pPr>
            <w:r w:rsidRPr="0076104C">
              <w:rPr>
                <w:sz w:val="16"/>
              </w:rPr>
              <w:t>5</w:t>
            </w:r>
          </w:p>
        </w:tc>
        <w:tc>
          <w:tcPr>
            <w:tcW w:w="0" w:type="auto"/>
          </w:tcPr>
          <w:p w14:paraId="3F1F9C82" w14:textId="77777777" w:rsidR="003C1B5E" w:rsidRPr="0076104C" w:rsidRDefault="0008636E">
            <w:pPr>
              <w:rPr>
                <w:sz w:val="16"/>
              </w:rPr>
            </w:pPr>
            <w:r w:rsidRPr="0076104C">
              <w:rPr>
                <w:rStyle w:val="bold"/>
                <w:sz w:val="16"/>
              </w:rPr>
              <w:t>Valuation</w:t>
            </w:r>
          </w:p>
        </w:tc>
        <w:tc>
          <w:tcPr>
            <w:tcW w:w="0" w:type="auto"/>
          </w:tcPr>
          <w:p w14:paraId="3AC4009E" w14:textId="77777777" w:rsidR="003C1B5E" w:rsidRPr="0076104C" w:rsidRDefault="0008636E">
            <w:pPr>
              <w:rPr>
                <w:sz w:val="16"/>
              </w:rPr>
            </w:pPr>
            <w:r w:rsidRPr="0076104C">
              <w:rPr>
                <w:sz w:val="16"/>
              </w:rPr>
              <w:t xml:space="preserve">Choose the </w:t>
            </w:r>
            <w:r w:rsidRPr="0076104C">
              <w:rPr>
                <w:rStyle w:val="screenelement"/>
                <w:sz w:val="16"/>
              </w:rPr>
              <w:t>Valuation</w:t>
            </w:r>
            <w:r w:rsidRPr="0076104C">
              <w:rPr>
                <w:sz w:val="16"/>
              </w:rPr>
              <w:t xml:space="preserve"> tab.</w:t>
            </w:r>
          </w:p>
        </w:tc>
        <w:tc>
          <w:tcPr>
            <w:tcW w:w="0" w:type="auto"/>
          </w:tcPr>
          <w:p w14:paraId="0C587BA1" w14:textId="77777777" w:rsidR="003C1B5E" w:rsidRPr="0076104C" w:rsidRDefault="003C1B5E">
            <w:pPr>
              <w:rPr>
                <w:sz w:val="16"/>
              </w:rPr>
            </w:pPr>
          </w:p>
        </w:tc>
        <w:tc>
          <w:tcPr>
            <w:tcW w:w="0" w:type="auto"/>
          </w:tcPr>
          <w:p w14:paraId="398B74E1" w14:textId="77777777" w:rsidR="003C1B5E" w:rsidRPr="0076104C" w:rsidRDefault="003C1B5E">
            <w:pPr>
              <w:rPr>
                <w:sz w:val="16"/>
              </w:rPr>
            </w:pPr>
          </w:p>
        </w:tc>
      </w:tr>
      <w:tr w:rsidR="003C1B5E" w:rsidRPr="0076104C" w14:paraId="0AC92721" w14:textId="77777777" w:rsidTr="0076104C">
        <w:tc>
          <w:tcPr>
            <w:tcW w:w="0" w:type="auto"/>
          </w:tcPr>
          <w:p w14:paraId="11A1F85E" w14:textId="77777777" w:rsidR="003C1B5E" w:rsidRPr="0076104C" w:rsidRDefault="0008636E">
            <w:pPr>
              <w:rPr>
                <w:sz w:val="16"/>
              </w:rPr>
            </w:pPr>
            <w:r w:rsidRPr="0076104C">
              <w:rPr>
                <w:sz w:val="16"/>
              </w:rPr>
              <w:t>6</w:t>
            </w:r>
          </w:p>
        </w:tc>
        <w:tc>
          <w:tcPr>
            <w:tcW w:w="0" w:type="auto"/>
          </w:tcPr>
          <w:p w14:paraId="0DC1DC4F" w14:textId="77777777" w:rsidR="003C1B5E" w:rsidRPr="0076104C" w:rsidRDefault="0008636E">
            <w:pPr>
              <w:rPr>
                <w:sz w:val="16"/>
              </w:rPr>
            </w:pPr>
            <w:r w:rsidRPr="0076104C">
              <w:rPr>
                <w:rStyle w:val="bold"/>
                <w:sz w:val="16"/>
              </w:rPr>
              <w:t>Ledger</w:t>
            </w:r>
          </w:p>
        </w:tc>
        <w:tc>
          <w:tcPr>
            <w:tcW w:w="0" w:type="auto"/>
          </w:tcPr>
          <w:p w14:paraId="612D71FA" w14:textId="77777777" w:rsidR="003C1B5E" w:rsidRPr="0076104C" w:rsidRDefault="0008636E">
            <w:pPr>
              <w:rPr>
                <w:sz w:val="16"/>
              </w:rPr>
            </w:pPr>
            <w:r w:rsidRPr="0076104C">
              <w:rPr>
                <w:sz w:val="16"/>
              </w:rPr>
              <w:t xml:space="preserve">Select the ledger and choose </w:t>
            </w:r>
            <w:r w:rsidRPr="0076104C">
              <w:rPr>
                <w:rStyle w:val="screenelement"/>
                <w:sz w:val="16"/>
              </w:rPr>
              <w:t>&gt; (Details)</w:t>
            </w:r>
            <w:r w:rsidRPr="0076104C">
              <w:rPr>
                <w:sz w:val="16"/>
              </w:rPr>
              <w:t>.</w:t>
            </w:r>
          </w:p>
        </w:tc>
        <w:tc>
          <w:tcPr>
            <w:tcW w:w="0" w:type="auto"/>
          </w:tcPr>
          <w:p w14:paraId="277A7543" w14:textId="77777777" w:rsidR="003C1B5E" w:rsidRPr="0076104C" w:rsidRDefault="003C1B5E">
            <w:pPr>
              <w:rPr>
                <w:sz w:val="16"/>
              </w:rPr>
            </w:pPr>
          </w:p>
        </w:tc>
        <w:tc>
          <w:tcPr>
            <w:tcW w:w="0" w:type="auto"/>
          </w:tcPr>
          <w:p w14:paraId="1FF16555" w14:textId="77777777" w:rsidR="003C1B5E" w:rsidRPr="0076104C" w:rsidRDefault="003C1B5E">
            <w:pPr>
              <w:rPr>
                <w:sz w:val="16"/>
              </w:rPr>
            </w:pPr>
          </w:p>
        </w:tc>
      </w:tr>
      <w:tr w:rsidR="003C1B5E" w:rsidRPr="0076104C" w14:paraId="02160608" w14:textId="77777777" w:rsidTr="0076104C">
        <w:tc>
          <w:tcPr>
            <w:tcW w:w="0" w:type="auto"/>
          </w:tcPr>
          <w:p w14:paraId="61EEC7C5" w14:textId="77777777" w:rsidR="003C1B5E" w:rsidRPr="0076104C" w:rsidRDefault="0008636E">
            <w:pPr>
              <w:rPr>
                <w:sz w:val="16"/>
              </w:rPr>
            </w:pPr>
            <w:r w:rsidRPr="0076104C">
              <w:rPr>
                <w:sz w:val="16"/>
              </w:rPr>
              <w:t>7</w:t>
            </w:r>
          </w:p>
        </w:tc>
        <w:tc>
          <w:tcPr>
            <w:tcW w:w="0" w:type="auto"/>
          </w:tcPr>
          <w:p w14:paraId="2072C5E8" w14:textId="77777777" w:rsidR="003C1B5E" w:rsidRPr="0076104C" w:rsidRDefault="0008636E">
            <w:pPr>
              <w:rPr>
                <w:sz w:val="16"/>
              </w:rPr>
            </w:pPr>
            <w:r w:rsidRPr="0076104C">
              <w:rPr>
                <w:rStyle w:val="bold"/>
                <w:sz w:val="16"/>
              </w:rPr>
              <w:t>Value DIsplay</w:t>
            </w:r>
          </w:p>
        </w:tc>
        <w:tc>
          <w:tcPr>
            <w:tcW w:w="0" w:type="auto"/>
          </w:tcPr>
          <w:p w14:paraId="6E1F19FD" w14:textId="77777777" w:rsidR="003C1B5E" w:rsidRPr="0076104C" w:rsidRDefault="0008636E">
            <w:pPr>
              <w:rPr>
                <w:sz w:val="16"/>
              </w:rPr>
            </w:pPr>
            <w:r w:rsidRPr="0076104C">
              <w:rPr>
                <w:sz w:val="16"/>
              </w:rPr>
              <w:t xml:space="preserve">Choose the </w:t>
            </w:r>
            <w:r w:rsidRPr="0076104C">
              <w:rPr>
                <w:rStyle w:val="screenelement"/>
                <w:sz w:val="16"/>
              </w:rPr>
              <w:t>Value Display</w:t>
            </w:r>
            <w:r w:rsidRPr="0076104C">
              <w:rPr>
                <w:sz w:val="16"/>
              </w:rPr>
              <w:t xml:space="preserve"> tab.</w:t>
            </w:r>
          </w:p>
        </w:tc>
        <w:tc>
          <w:tcPr>
            <w:tcW w:w="0" w:type="auto"/>
          </w:tcPr>
          <w:p w14:paraId="3A34EE67" w14:textId="77777777" w:rsidR="003C1B5E" w:rsidRPr="0076104C" w:rsidRDefault="003C1B5E">
            <w:pPr>
              <w:rPr>
                <w:sz w:val="16"/>
              </w:rPr>
            </w:pPr>
          </w:p>
        </w:tc>
        <w:tc>
          <w:tcPr>
            <w:tcW w:w="0" w:type="auto"/>
          </w:tcPr>
          <w:p w14:paraId="1BAACA0D" w14:textId="77777777" w:rsidR="003C1B5E" w:rsidRPr="0076104C" w:rsidRDefault="003C1B5E">
            <w:pPr>
              <w:rPr>
                <w:sz w:val="16"/>
              </w:rPr>
            </w:pPr>
          </w:p>
        </w:tc>
      </w:tr>
      <w:tr w:rsidR="003C1B5E" w:rsidRPr="0076104C" w14:paraId="07B85AF9" w14:textId="77777777" w:rsidTr="0076104C">
        <w:tc>
          <w:tcPr>
            <w:tcW w:w="0" w:type="auto"/>
          </w:tcPr>
          <w:p w14:paraId="21F201F4" w14:textId="77777777" w:rsidR="003C1B5E" w:rsidRPr="0076104C" w:rsidRDefault="0008636E">
            <w:pPr>
              <w:rPr>
                <w:sz w:val="16"/>
              </w:rPr>
            </w:pPr>
            <w:r w:rsidRPr="0076104C">
              <w:rPr>
                <w:sz w:val="16"/>
              </w:rPr>
              <w:t>8</w:t>
            </w:r>
          </w:p>
        </w:tc>
        <w:tc>
          <w:tcPr>
            <w:tcW w:w="0" w:type="auto"/>
          </w:tcPr>
          <w:p w14:paraId="5C41A517" w14:textId="77777777" w:rsidR="003C1B5E" w:rsidRPr="0076104C" w:rsidRDefault="0008636E">
            <w:pPr>
              <w:rPr>
                <w:sz w:val="16"/>
              </w:rPr>
            </w:pPr>
            <w:r w:rsidRPr="0076104C">
              <w:rPr>
                <w:rStyle w:val="bold"/>
                <w:sz w:val="16"/>
              </w:rPr>
              <w:t>Key Figures</w:t>
            </w:r>
          </w:p>
        </w:tc>
        <w:tc>
          <w:tcPr>
            <w:tcW w:w="0" w:type="auto"/>
          </w:tcPr>
          <w:p w14:paraId="5AD9F0CA" w14:textId="77777777" w:rsidR="0076104C" w:rsidRPr="0076104C" w:rsidRDefault="0008636E">
            <w:pPr>
              <w:rPr>
                <w:sz w:val="16"/>
              </w:rPr>
            </w:pPr>
            <w:r w:rsidRPr="0076104C">
              <w:rPr>
                <w:sz w:val="16"/>
              </w:rPr>
              <w:t xml:space="preserve">Choose the </w:t>
            </w:r>
            <w:r w:rsidRPr="0076104C">
              <w:rPr>
                <w:rStyle w:val="screenelement"/>
                <w:sz w:val="16"/>
              </w:rPr>
              <w:t>Key Figures</w:t>
            </w:r>
            <w:r w:rsidRPr="0076104C">
              <w:rPr>
                <w:sz w:val="16"/>
              </w:rPr>
              <w:t xml:space="preserve"> tab.</w:t>
            </w:r>
          </w:p>
          <w:p w14:paraId="2DAC781A" w14:textId="77777777" w:rsidR="0076104C" w:rsidRPr="0076104C" w:rsidRDefault="0008636E">
            <w:pPr>
              <w:rPr>
                <w:sz w:val="16"/>
              </w:rPr>
            </w:pPr>
            <w:r w:rsidRPr="0076104C">
              <w:rPr>
                <w:sz w:val="16"/>
              </w:rPr>
              <w:t xml:space="preserve">Make the following entries and press </w:t>
            </w:r>
            <w:r w:rsidRPr="0076104C">
              <w:rPr>
                <w:rStyle w:val="CourierNew"/>
                <w:sz w:val="16"/>
              </w:rPr>
              <w:t>Enter</w:t>
            </w:r>
            <w:r w:rsidRPr="0076104C">
              <w:rPr>
                <w:sz w:val="16"/>
              </w:rPr>
              <w:t>:</w:t>
            </w:r>
          </w:p>
          <w:p w14:paraId="08E2461B" w14:textId="75F75CB5" w:rsidR="003C1B5E" w:rsidRPr="0076104C" w:rsidRDefault="0008636E">
            <w:pPr>
              <w:rPr>
                <w:sz w:val="16"/>
              </w:rPr>
            </w:pPr>
            <w:r w:rsidRPr="0076104C">
              <w:rPr>
                <w:rStyle w:val="screenelement"/>
                <w:sz w:val="16"/>
              </w:rPr>
              <w:t>Fiscal Year of Ledger</w:t>
            </w:r>
            <w:r w:rsidRPr="0076104C">
              <w:rPr>
                <w:sz w:val="16"/>
              </w:rPr>
              <w:t xml:space="preserve">: </w:t>
            </w:r>
            <w:r w:rsidRPr="0076104C">
              <w:rPr>
                <w:rStyle w:val="userinput"/>
                <w:sz w:val="16"/>
              </w:rPr>
              <w:t>&lt;YYYY +1&gt;</w:t>
            </w:r>
          </w:p>
        </w:tc>
        <w:tc>
          <w:tcPr>
            <w:tcW w:w="0" w:type="auto"/>
          </w:tcPr>
          <w:p w14:paraId="6BA828A3" w14:textId="77777777" w:rsidR="003C1B5E" w:rsidRPr="0076104C" w:rsidRDefault="003C1B5E">
            <w:pPr>
              <w:rPr>
                <w:sz w:val="16"/>
              </w:rPr>
            </w:pPr>
          </w:p>
        </w:tc>
        <w:tc>
          <w:tcPr>
            <w:tcW w:w="0" w:type="auto"/>
          </w:tcPr>
          <w:p w14:paraId="2D2BE336" w14:textId="77777777" w:rsidR="003C1B5E" w:rsidRPr="0076104C" w:rsidRDefault="003C1B5E">
            <w:pPr>
              <w:rPr>
                <w:sz w:val="16"/>
              </w:rPr>
            </w:pPr>
          </w:p>
        </w:tc>
      </w:tr>
    </w:tbl>
    <w:p w14:paraId="4686B974" w14:textId="77777777" w:rsidR="003C1B5E" w:rsidRDefault="0008636E">
      <w:pPr>
        <w:pStyle w:val="Heading1"/>
      </w:pPr>
      <w:bookmarkStart w:id="34" w:name="unique_14"/>
      <w:bookmarkStart w:id="35" w:name="_Toc232851415"/>
      <w:r>
        <w:lastRenderedPageBreak/>
        <w:t>Overview Table</w:t>
      </w:r>
      <w:bookmarkEnd w:id="34"/>
      <w:bookmarkEnd w:id="35"/>
    </w:p>
    <w:p w14:paraId="39857D6B" w14:textId="77777777" w:rsidR="003C1B5E" w:rsidRDefault="0008636E">
      <w:r>
        <w:t xml:space="preserve">The scope item </w:t>
      </w:r>
      <w:r>
        <w:rPr>
          <w:rStyle w:val="screenelement"/>
        </w:rPr>
        <w:t>Asset Accounting</w:t>
      </w:r>
      <w:r>
        <w:t xml:space="preserve"> consists of several process steps provided in the following tables.</w:t>
      </w:r>
    </w:p>
    <w:tbl>
      <w:tblPr>
        <w:tblStyle w:val="SAPNote"/>
        <w:tblW w:w="4975" w:type="pct"/>
        <w:tblLook w:val="0600" w:firstRow="0" w:lastRow="0" w:firstColumn="0" w:lastColumn="0" w:noHBand="1" w:noVBand="1"/>
      </w:tblPr>
      <w:tblGrid>
        <w:gridCol w:w="14195"/>
      </w:tblGrid>
      <w:tr w:rsidR="003C1B5E" w14:paraId="3B829A66" w14:textId="77777777" w:rsidTr="0076104C">
        <w:tc>
          <w:tcPr>
            <w:tcW w:w="0" w:type="auto"/>
          </w:tcPr>
          <w:p w14:paraId="238F73F4" w14:textId="77777777" w:rsidR="0076104C" w:rsidRDefault="0008636E">
            <w:r>
              <w:rPr>
                <w:rStyle w:val="bold"/>
              </w:rPr>
              <w:t xml:space="preserve">Note </w:t>
            </w:r>
            <w:r>
              <w:t>If your system administrator has enabled spaces and pages on the SAP Fiori launchpad, the homepage will only contain the essential apps for performing the typical tasks of a business role.</w:t>
            </w:r>
          </w:p>
          <w:p w14:paraId="71BBD456" w14:textId="2F4C57C9" w:rsidR="0076104C" w:rsidRDefault="0008636E">
            <w:r>
              <w:t>You can find all other (searchable) apps not included on the homepage using the search bar (</w:t>
            </w:r>
            <w:hyperlink r:id="rId12" w:history="1">
              <w:r>
                <w:rPr>
                  <w:rStyle w:val="underline"/>
                </w:rPr>
                <w:t>2434549</w:t>
              </w:r>
            </w:hyperlink>
            <w:r>
              <w:t>).</w:t>
            </w:r>
          </w:p>
          <w:p w14:paraId="14C743D9" w14:textId="51602D6F" w:rsidR="003C1B5E" w:rsidRDefault="0008636E">
            <w:r>
              <w:t xml:space="preserve">If you want to personalize the homepage and include the hidden apps, navigate to your user profile and </w:t>
            </w:r>
            <w:r>
              <w:t xml:space="preserve">choose </w:t>
            </w:r>
            <w:r>
              <w:rPr>
                <w:rStyle w:val="screenelement"/>
              </w:rPr>
              <w:t>App Finder</w:t>
            </w:r>
            <w:r>
              <w:t>.</w:t>
            </w:r>
          </w:p>
        </w:tc>
      </w:tr>
    </w:tbl>
    <w:p w14:paraId="1C6A083C" w14:textId="77777777" w:rsidR="003C1B5E" w:rsidRDefault="0008636E">
      <w:pPr>
        <w:pStyle w:val="tabletitle"/>
      </w:pPr>
      <w:r>
        <w:rPr>
          <w:rStyle w:val="bold"/>
        </w:rPr>
        <w:t>Table 6: Master Data</w:t>
      </w:r>
    </w:p>
    <w:tbl>
      <w:tblPr>
        <w:tblStyle w:val="SAPStandardTable"/>
        <w:tblW w:w="5000" w:type="pct"/>
        <w:tblInd w:w="3" w:type="dxa"/>
        <w:tblLook w:val="0620" w:firstRow="1" w:lastRow="0" w:firstColumn="0" w:lastColumn="0" w:noHBand="1" w:noVBand="1"/>
      </w:tblPr>
      <w:tblGrid>
        <w:gridCol w:w="3177"/>
        <w:gridCol w:w="1624"/>
        <w:gridCol w:w="5981"/>
        <w:gridCol w:w="3522"/>
      </w:tblGrid>
      <w:tr w:rsidR="003C1B5E" w:rsidRPr="0076104C" w14:paraId="200D4DD3"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2ACA9CB9" w14:textId="77777777" w:rsidR="003C1B5E" w:rsidRPr="0076104C" w:rsidRDefault="0008636E">
            <w:pPr>
              <w:pStyle w:val="boldparagraph"/>
              <w:rPr>
                <w:sz w:val="16"/>
              </w:rPr>
            </w:pPr>
            <w:r w:rsidRPr="0076104C">
              <w:rPr>
                <w:sz w:val="16"/>
              </w:rPr>
              <w:t>Process Step</w:t>
            </w:r>
          </w:p>
        </w:tc>
        <w:tc>
          <w:tcPr>
            <w:tcW w:w="0" w:type="auto"/>
          </w:tcPr>
          <w:p w14:paraId="39EB1E27" w14:textId="77777777" w:rsidR="003C1B5E" w:rsidRPr="0076104C" w:rsidRDefault="0008636E">
            <w:pPr>
              <w:pStyle w:val="boldparagraph"/>
              <w:rPr>
                <w:sz w:val="16"/>
              </w:rPr>
            </w:pPr>
            <w:r w:rsidRPr="0076104C">
              <w:rPr>
                <w:sz w:val="16"/>
              </w:rPr>
              <w:t>Business Role</w:t>
            </w:r>
          </w:p>
        </w:tc>
        <w:tc>
          <w:tcPr>
            <w:tcW w:w="0" w:type="auto"/>
          </w:tcPr>
          <w:p w14:paraId="0BF099CF" w14:textId="77777777" w:rsidR="003C1B5E" w:rsidRPr="0076104C" w:rsidRDefault="0008636E">
            <w:pPr>
              <w:pStyle w:val="boldparagraph"/>
              <w:rPr>
                <w:sz w:val="16"/>
              </w:rPr>
            </w:pPr>
            <w:r w:rsidRPr="0076104C">
              <w:rPr>
                <w:sz w:val="16"/>
              </w:rPr>
              <w:t>Transaction/App</w:t>
            </w:r>
          </w:p>
        </w:tc>
        <w:tc>
          <w:tcPr>
            <w:tcW w:w="0" w:type="auto"/>
          </w:tcPr>
          <w:p w14:paraId="2849534C" w14:textId="77777777" w:rsidR="003C1B5E" w:rsidRPr="0076104C" w:rsidRDefault="0008636E">
            <w:pPr>
              <w:pStyle w:val="boldparagraph"/>
              <w:rPr>
                <w:sz w:val="16"/>
              </w:rPr>
            </w:pPr>
            <w:r w:rsidRPr="0076104C">
              <w:rPr>
                <w:sz w:val="16"/>
              </w:rPr>
              <w:t>Expected Results</w:t>
            </w:r>
          </w:p>
        </w:tc>
      </w:tr>
      <w:tr w:rsidR="003C1B5E" w:rsidRPr="0076104C" w14:paraId="3BA94949" w14:textId="77777777" w:rsidTr="0076104C">
        <w:tc>
          <w:tcPr>
            <w:tcW w:w="0" w:type="auto"/>
          </w:tcPr>
          <w:p w14:paraId="396F4882" w14:textId="3398B6FE" w:rsidR="003C1B5E" w:rsidRPr="0076104C" w:rsidRDefault="0008636E">
            <w:pPr>
              <w:rPr>
                <w:sz w:val="16"/>
              </w:rPr>
            </w:pPr>
            <w:hyperlink r:id="rId13" w:history="1">
              <w:r w:rsidRPr="0076104C">
                <w:rPr>
                  <w:sz w:val="16"/>
                </w:rPr>
                <w:t>Create Asset Subnumber</w:t>
              </w:r>
            </w:hyperlink>
            <w:r w:rsidRPr="0076104C">
              <w:rPr>
                <w:sz w:val="16"/>
              </w:rPr>
              <w:t xml:space="preserve">  [page ] </w:t>
            </w:r>
            <w:r w:rsidRPr="0076104C">
              <w:rPr>
                <w:sz w:val="16"/>
              </w:rPr>
              <w:fldChar w:fldCharType="begin"/>
            </w:r>
            <w:r w:rsidRPr="0076104C">
              <w:rPr>
                <w:sz w:val="16"/>
              </w:rPr>
              <w:instrText xml:space="preserve"> PAGEREF unique_15 </w:instrText>
            </w:r>
            <w:r w:rsidRPr="0076104C">
              <w:rPr>
                <w:sz w:val="16"/>
              </w:rPr>
              <w:fldChar w:fldCharType="separate"/>
            </w:r>
            <w:r w:rsidR="0076104C">
              <w:rPr>
                <w:noProof/>
                <w:sz w:val="16"/>
              </w:rPr>
              <w:t>18</w:t>
            </w:r>
            <w:r w:rsidRPr="0076104C">
              <w:rPr>
                <w:sz w:val="16"/>
              </w:rPr>
              <w:fldChar w:fldCharType="end"/>
            </w:r>
          </w:p>
        </w:tc>
        <w:tc>
          <w:tcPr>
            <w:tcW w:w="0" w:type="auto"/>
          </w:tcPr>
          <w:p w14:paraId="7D3D672F" w14:textId="77777777" w:rsidR="003C1B5E" w:rsidRPr="0076104C" w:rsidRDefault="0008636E">
            <w:pPr>
              <w:rPr>
                <w:sz w:val="16"/>
              </w:rPr>
            </w:pPr>
            <w:r w:rsidRPr="0076104C">
              <w:rPr>
                <w:sz w:val="16"/>
              </w:rPr>
              <w:t>Asset Accountant</w:t>
            </w:r>
          </w:p>
        </w:tc>
        <w:tc>
          <w:tcPr>
            <w:tcW w:w="0" w:type="auto"/>
          </w:tcPr>
          <w:p w14:paraId="37AC6C9D" w14:textId="77777777" w:rsidR="003C1B5E" w:rsidRPr="0076104C" w:rsidRDefault="0008636E">
            <w:pPr>
              <w:rPr>
                <w:sz w:val="16"/>
              </w:rPr>
            </w:pPr>
            <w:r w:rsidRPr="0076104C">
              <w:rPr>
                <w:sz w:val="16"/>
              </w:rPr>
              <w:t xml:space="preserve">Run the processes in the </w:t>
            </w:r>
            <w:r w:rsidRPr="0076104C">
              <w:rPr>
                <w:rStyle w:val="italic"/>
                <w:sz w:val="16"/>
              </w:rPr>
              <w:t>Create Asset - MDS (BNI)</w:t>
            </w:r>
            <w:r w:rsidRPr="0076104C">
              <w:rPr>
                <w:sz w:val="16"/>
              </w:rPr>
              <w:t xml:space="preserve"> master data script.</w:t>
            </w:r>
          </w:p>
        </w:tc>
        <w:tc>
          <w:tcPr>
            <w:tcW w:w="0" w:type="auto"/>
          </w:tcPr>
          <w:p w14:paraId="6DFE6020" w14:textId="77777777" w:rsidR="0076104C" w:rsidRPr="0076104C" w:rsidRDefault="0008636E">
            <w:pPr>
              <w:rPr>
                <w:sz w:val="16"/>
              </w:rPr>
            </w:pPr>
            <w:r w:rsidRPr="0076104C">
              <w:rPr>
                <w:sz w:val="16"/>
              </w:rPr>
              <w:t>The asset master subnumber is created.</w:t>
            </w:r>
          </w:p>
          <w:p w14:paraId="2C906CC3" w14:textId="4DCDDF5A" w:rsidR="003C1B5E" w:rsidRPr="0076104C" w:rsidRDefault="0008636E">
            <w:pPr>
              <w:rPr>
                <w:sz w:val="16"/>
              </w:rPr>
            </w:pPr>
            <w:r w:rsidRPr="0076104C">
              <w:rPr>
                <w:sz w:val="16"/>
              </w:rPr>
              <w:t>Subnumbering starts with 1.</w:t>
            </w:r>
          </w:p>
        </w:tc>
      </w:tr>
    </w:tbl>
    <w:p w14:paraId="686D4431" w14:textId="77777777" w:rsidR="003C1B5E" w:rsidRDefault="0008636E">
      <w:pPr>
        <w:pStyle w:val="tabletitle"/>
      </w:pPr>
      <w:r>
        <w:rPr>
          <w:rStyle w:val="bold"/>
        </w:rPr>
        <w:t>Table 7: Acquisition</w:t>
      </w:r>
    </w:p>
    <w:tbl>
      <w:tblPr>
        <w:tblStyle w:val="SAPStandardTable"/>
        <w:tblW w:w="5000" w:type="pct"/>
        <w:tblInd w:w="3" w:type="dxa"/>
        <w:tblLook w:val="0620" w:firstRow="1" w:lastRow="0" w:firstColumn="0" w:lastColumn="0" w:noHBand="1" w:noVBand="1"/>
      </w:tblPr>
      <w:tblGrid>
        <w:gridCol w:w="3531"/>
        <w:gridCol w:w="1307"/>
        <w:gridCol w:w="4187"/>
        <w:gridCol w:w="5279"/>
      </w:tblGrid>
      <w:tr w:rsidR="003C1B5E" w:rsidRPr="0076104C" w14:paraId="79D90C1D"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2DE015D" w14:textId="77777777" w:rsidR="003C1B5E" w:rsidRPr="0076104C" w:rsidRDefault="0008636E">
            <w:pPr>
              <w:pStyle w:val="boldparagraph"/>
              <w:rPr>
                <w:sz w:val="16"/>
              </w:rPr>
            </w:pPr>
            <w:r w:rsidRPr="0076104C">
              <w:rPr>
                <w:sz w:val="16"/>
              </w:rPr>
              <w:t>Process Step</w:t>
            </w:r>
          </w:p>
        </w:tc>
        <w:tc>
          <w:tcPr>
            <w:tcW w:w="0" w:type="auto"/>
          </w:tcPr>
          <w:p w14:paraId="59E72666" w14:textId="77777777" w:rsidR="003C1B5E" w:rsidRPr="0076104C" w:rsidRDefault="0008636E">
            <w:pPr>
              <w:pStyle w:val="boldparagraph"/>
              <w:rPr>
                <w:sz w:val="16"/>
              </w:rPr>
            </w:pPr>
            <w:r w:rsidRPr="0076104C">
              <w:rPr>
                <w:sz w:val="16"/>
              </w:rPr>
              <w:t>Business Role</w:t>
            </w:r>
          </w:p>
        </w:tc>
        <w:tc>
          <w:tcPr>
            <w:tcW w:w="0" w:type="auto"/>
          </w:tcPr>
          <w:p w14:paraId="13B8FA30" w14:textId="77777777" w:rsidR="003C1B5E" w:rsidRPr="0076104C" w:rsidRDefault="0008636E">
            <w:pPr>
              <w:pStyle w:val="boldparagraph"/>
              <w:rPr>
                <w:sz w:val="16"/>
              </w:rPr>
            </w:pPr>
            <w:r w:rsidRPr="0076104C">
              <w:rPr>
                <w:sz w:val="16"/>
              </w:rPr>
              <w:t>Transaction/App</w:t>
            </w:r>
          </w:p>
        </w:tc>
        <w:tc>
          <w:tcPr>
            <w:tcW w:w="0" w:type="auto"/>
          </w:tcPr>
          <w:p w14:paraId="3A62C2D4" w14:textId="77777777" w:rsidR="003C1B5E" w:rsidRPr="0076104C" w:rsidRDefault="0008636E">
            <w:pPr>
              <w:pStyle w:val="boldparagraph"/>
              <w:rPr>
                <w:sz w:val="16"/>
              </w:rPr>
            </w:pPr>
            <w:r w:rsidRPr="0076104C">
              <w:rPr>
                <w:sz w:val="16"/>
              </w:rPr>
              <w:t>Expected Results</w:t>
            </w:r>
          </w:p>
        </w:tc>
      </w:tr>
      <w:tr w:rsidR="003C1B5E" w:rsidRPr="0076104C" w14:paraId="058A5DA9" w14:textId="77777777" w:rsidTr="0076104C">
        <w:tc>
          <w:tcPr>
            <w:tcW w:w="0" w:type="auto"/>
          </w:tcPr>
          <w:p w14:paraId="16B2B138" w14:textId="154F20B2" w:rsidR="003C1B5E" w:rsidRPr="0076104C" w:rsidRDefault="0008636E">
            <w:pPr>
              <w:rPr>
                <w:sz w:val="16"/>
              </w:rPr>
            </w:pPr>
            <w:hyperlink r:id="rId14" w:history="1">
              <w:r w:rsidRPr="0076104C">
                <w:rPr>
                  <w:sz w:val="16"/>
                </w:rPr>
                <w:t>Post Credit Memo - in Year of Invoice</w:t>
              </w:r>
            </w:hyperlink>
            <w:r w:rsidRPr="0076104C">
              <w:rPr>
                <w:sz w:val="16"/>
              </w:rPr>
              <w:t xml:space="preserve">  [page ] </w:t>
            </w:r>
            <w:r w:rsidRPr="0076104C">
              <w:rPr>
                <w:sz w:val="16"/>
              </w:rPr>
              <w:fldChar w:fldCharType="begin"/>
            </w:r>
            <w:r w:rsidRPr="0076104C">
              <w:rPr>
                <w:sz w:val="16"/>
              </w:rPr>
              <w:instrText xml:space="preserve"> PAGEREF unique_16 </w:instrText>
            </w:r>
            <w:r w:rsidRPr="0076104C">
              <w:rPr>
                <w:sz w:val="16"/>
              </w:rPr>
              <w:fldChar w:fldCharType="separate"/>
            </w:r>
            <w:r w:rsidR="0076104C">
              <w:rPr>
                <w:noProof/>
                <w:sz w:val="16"/>
              </w:rPr>
              <w:t>19</w:t>
            </w:r>
            <w:r w:rsidRPr="0076104C">
              <w:rPr>
                <w:sz w:val="16"/>
              </w:rPr>
              <w:fldChar w:fldCharType="end"/>
            </w:r>
          </w:p>
        </w:tc>
        <w:tc>
          <w:tcPr>
            <w:tcW w:w="0" w:type="auto"/>
          </w:tcPr>
          <w:p w14:paraId="60456E69" w14:textId="77777777" w:rsidR="003C1B5E" w:rsidRPr="0076104C" w:rsidRDefault="0008636E">
            <w:pPr>
              <w:rPr>
                <w:sz w:val="16"/>
              </w:rPr>
            </w:pPr>
            <w:r w:rsidRPr="0076104C">
              <w:rPr>
                <w:sz w:val="16"/>
              </w:rPr>
              <w:t>Asset Accountant</w:t>
            </w:r>
          </w:p>
        </w:tc>
        <w:tc>
          <w:tcPr>
            <w:tcW w:w="0" w:type="auto"/>
          </w:tcPr>
          <w:p w14:paraId="62A98D68" w14:textId="77777777" w:rsidR="003C1B5E" w:rsidRPr="0076104C" w:rsidRDefault="0008636E">
            <w:pPr>
              <w:rPr>
                <w:sz w:val="16"/>
              </w:rPr>
            </w:pPr>
            <w:r w:rsidRPr="0076104C">
              <w:rPr>
                <w:rStyle w:val="screenelement"/>
                <w:sz w:val="16"/>
              </w:rPr>
              <w:t>Post Asset Acquisition</w:t>
            </w:r>
            <w:r w:rsidRPr="0076104C">
              <w:rPr>
                <w:sz w:val="16"/>
              </w:rPr>
              <w:t xml:space="preserve"> - </w:t>
            </w:r>
            <w:r w:rsidRPr="0076104C">
              <w:rPr>
                <w:rStyle w:val="screenelement"/>
                <w:sz w:val="16"/>
              </w:rPr>
              <w:t>And Quantity Adjustment</w:t>
            </w:r>
            <w:r w:rsidRPr="0076104C">
              <w:rPr>
                <w:sz w:val="16"/>
              </w:rPr>
              <w:t xml:space="preserve"> </w:t>
            </w:r>
            <w:r w:rsidRPr="0076104C">
              <w:rPr>
                <w:rStyle w:val="CourierNew"/>
                <w:sz w:val="16"/>
              </w:rPr>
              <w:t>(F6488)</w:t>
            </w:r>
          </w:p>
        </w:tc>
        <w:tc>
          <w:tcPr>
            <w:tcW w:w="0" w:type="auto"/>
          </w:tcPr>
          <w:p w14:paraId="1DA2B1C4" w14:textId="77777777" w:rsidR="003C1B5E" w:rsidRPr="0076104C" w:rsidRDefault="0008636E">
            <w:pPr>
              <w:rPr>
                <w:sz w:val="16"/>
              </w:rPr>
            </w:pPr>
            <w:r w:rsidRPr="0076104C">
              <w:rPr>
                <w:sz w:val="16"/>
              </w:rPr>
              <w:t>A debit memo is posted to the asset against the automatic clearing account.</w:t>
            </w:r>
          </w:p>
        </w:tc>
      </w:tr>
      <w:tr w:rsidR="003C1B5E" w:rsidRPr="0076104C" w14:paraId="3038227D" w14:textId="77777777" w:rsidTr="0076104C">
        <w:tc>
          <w:tcPr>
            <w:tcW w:w="0" w:type="auto"/>
          </w:tcPr>
          <w:p w14:paraId="2837CB60" w14:textId="567CF575" w:rsidR="003C1B5E" w:rsidRPr="0076104C" w:rsidRDefault="0008636E">
            <w:pPr>
              <w:rPr>
                <w:sz w:val="16"/>
              </w:rPr>
            </w:pPr>
            <w:hyperlink r:id="rId15" w:history="1">
              <w:r w:rsidRPr="0076104C">
                <w:rPr>
                  <w:sz w:val="16"/>
                </w:rPr>
                <w:t>Post Credit Memo After Year of Invoice</w:t>
              </w:r>
            </w:hyperlink>
            <w:r w:rsidRPr="0076104C">
              <w:rPr>
                <w:sz w:val="16"/>
              </w:rPr>
              <w:t xml:space="preserve">  [page ] </w:t>
            </w:r>
            <w:r w:rsidRPr="0076104C">
              <w:rPr>
                <w:sz w:val="16"/>
              </w:rPr>
              <w:fldChar w:fldCharType="begin"/>
            </w:r>
            <w:r w:rsidRPr="0076104C">
              <w:rPr>
                <w:sz w:val="16"/>
              </w:rPr>
              <w:instrText xml:space="preserve"> PAGEREF unique_17 </w:instrText>
            </w:r>
            <w:r w:rsidRPr="0076104C">
              <w:rPr>
                <w:sz w:val="16"/>
              </w:rPr>
              <w:fldChar w:fldCharType="separate"/>
            </w:r>
            <w:r w:rsidR="0076104C">
              <w:rPr>
                <w:noProof/>
                <w:sz w:val="16"/>
              </w:rPr>
              <w:t>19</w:t>
            </w:r>
            <w:r w:rsidRPr="0076104C">
              <w:rPr>
                <w:sz w:val="16"/>
              </w:rPr>
              <w:fldChar w:fldCharType="end"/>
            </w:r>
          </w:p>
        </w:tc>
        <w:tc>
          <w:tcPr>
            <w:tcW w:w="0" w:type="auto"/>
          </w:tcPr>
          <w:p w14:paraId="7F81F771" w14:textId="77777777" w:rsidR="003C1B5E" w:rsidRPr="0076104C" w:rsidRDefault="0008636E">
            <w:pPr>
              <w:rPr>
                <w:sz w:val="16"/>
              </w:rPr>
            </w:pPr>
            <w:r w:rsidRPr="0076104C">
              <w:rPr>
                <w:sz w:val="16"/>
              </w:rPr>
              <w:t>Asset Accountant</w:t>
            </w:r>
          </w:p>
        </w:tc>
        <w:tc>
          <w:tcPr>
            <w:tcW w:w="0" w:type="auto"/>
          </w:tcPr>
          <w:p w14:paraId="37FE9486" w14:textId="77777777" w:rsidR="003C1B5E" w:rsidRPr="0076104C" w:rsidRDefault="0008636E">
            <w:pPr>
              <w:rPr>
                <w:sz w:val="16"/>
              </w:rPr>
            </w:pPr>
            <w:r w:rsidRPr="0076104C">
              <w:rPr>
                <w:rStyle w:val="screenelement"/>
                <w:sz w:val="16"/>
              </w:rPr>
              <w:t>Post Asset Acquisition</w:t>
            </w:r>
            <w:r w:rsidRPr="0076104C">
              <w:rPr>
                <w:sz w:val="16"/>
              </w:rPr>
              <w:t xml:space="preserve"> - </w:t>
            </w:r>
            <w:r w:rsidRPr="0076104C">
              <w:rPr>
                <w:rStyle w:val="screenelement"/>
                <w:sz w:val="16"/>
              </w:rPr>
              <w:t>And Quantity Adjustment</w:t>
            </w:r>
            <w:r w:rsidRPr="0076104C">
              <w:rPr>
                <w:sz w:val="16"/>
              </w:rPr>
              <w:t xml:space="preserve"> </w:t>
            </w:r>
            <w:r w:rsidRPr="0076104C">
              <w:rPr>
                <w:rStyle w:val="CourierNew"/>
                <w:sz w:val="16"/>
              </w:rPr>
              <w:t>(F6488)</w:t>
            </w:r>
          </w:p>
        </w:tc>
        <w:tc>
          <w:tcPr>
            <w:tcW w:w="0" w:type="auto"/>
          </w:tcPr>
          <w:p w14:paraId="3C94B6DD" w14:textId="77777777" w:rsidR="003C1B5E" w:rsidRPr="0076104C" w:rsidRDefault="0008636E">
            <w:pPr>
              <w:rPr>
                <w:sz w:val="16"/>
              </w:rPr>
            </w:pPr>
            <w:r w:rsidRPr="0076104C">
              <w:rPr>
                <w:sz w:val="16"/>
              </w:rPr>
              <w:t>A debit memo is posted to the asset against the automatic clearing account.</w:t>
            </w:r>
          </w:p>
        </w:tc>
      </w:tr>
    </w:tbl>
    <w:p w14:paraId="748FE5F5" w14:textId="77777777" w:rsidR="003C1B5E" w:rsidRDefault="0008636E">
      <w:pPr>
        <w:pStyle w:val="tabletitle"/>
      </w:pPr>
      <w:r>
        <w:rPr>
          <w:rStyle w:val="bold"/>
        </w:rPr>
        <w:t>Table 8: Retirement</w:t>
      </w:r>
    </w:p>
    <w:tbl>
      <w:tblPr>
        <w:tblStyle w:val="SAPStandardTable"/>
        <w:tblW w:w="5000" w:type="pct"/>
        <w:tblInd w:w="3" w:type="dxa"/>
        <w:tblLook w:val="0620" w:firstRow="1" w:lastRow="0" w:firstColumn="0" w:lastColumn="0" w:noHBand="1" w:noVBand="1"/>
      </w:tblPr>
      <w:tblGrid>
        <w:gridCol w:w="4179"/>
        <w:gridCol w:w="1702"/>
        <w:gridCol w:w="3059"/>
        <w:gridCol w:w="5364"/>
      </w:tblGrid>
      <w:tr w:rsidR="003C1B5E" w:rsidRPr="0076104C" w14:paraId="4CE56B01"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F75CBF5" w14:textId="77777777" w:rsidR="003C1B5E" w:rsidRPr="0076104C" w:rsidRDefault="0008636E">
            <w:pPr>
              <w:pStyle w:val="boldparagraph"/>
              <w:rPr>
                <w:sz w:val="16"/>
              </w:rPr>
            </w:pPr>
            <w:r w:rsidRPr="0076104C">
              <w:rPr>
                <w:sz w:val="16"/>
              </w:rPr>
              <w:t>Process Step</w:t>
            </w:r>
          </w:p>
        </w:tc>
        <w:tc>
          <w:tcPr>
            <w:tcW w:w="0" w:type="auto"/>
          </w:tcPr>
          <w:p w14:paraId="751E5BD4" w14:textId="77777777" w:rsidR="003C1B5E" w:rsidRPr="0076104C" w:rsidRDefault="0008636E">
            <w:pPr>
              <w:pStyle w:val="boldparagraph"/>
              <w:rPr>
                <w:sz w:val="16"/>
              </w:rPr>
            </w:pPr>
            <w:r w:rsidRPr="0076104C">
              <w:rPr>
                <w:sz w:val="16"/>
              </w:rPr>
              <w:t>Business Role</w:t>
            </w:r>
          </w:p>
        </w:tc>
        <w:tc>
          <w:tcPr>
            <w:tcW w:w="0" w:type="auto"/>
          </w:tcPr>
          <w:p w14:paraId="28B5CE73" w14:textId="77777777" w:rsidR="003C1B5E" w:rsidRPr="0076104C" w:rsidRDefault="0008636E">
            <w:pPr>
              <w:pStyle w:val="boldparagraph"/>
              <w:rPr>
                <w:sz w:val="16"/>
              </w:rPr>
            </w:pPr>
            <w:r w:rsidRPr="0076104C">
              <w:rPr>
                <w:sz w:val="16"/>
              </w:rPr>
              <w:t>Transaction/App</w:t>
            </w:r>
          </w:p>
        </w:tc>
        <w:tc>
          <w:tcPr>
            <w:tcW w:w="0" w:type="auto"/>
          </w:tcPr>
          <w:p w14:paraId="61BDE41F" w14:textId="77777777" w:rsidR="003C1B5E" w:rsidRPr="0076104C" w:rsidRDefault="0008636E">
            <w:pPr>
              <w:pStyle w:val="boldparagraph"/>
              <w:rPr>
                <w:sz w:val="16"/>
              </w:rPr>
            </w:pPr>
            <w:r w:rsidRPr="0076104C">
              <w:rPr>
                <w:sz w:val="16"/>
              </w:rPr>
              <w:t>Expected Results</w:t>
            </w:r>
          </w:p>
        </w:tc>
      </w:tr>
      <w:tr w:rsidR="003C1B5E" w:rsidRPr="0076104C" w14:paraId="43CD3B1A" w14:textId="77777777" w:rsidTr="0076104C">
        <w:tc>
          <w:tcPr>
            <w:tcW w:w="0" w:type="auto"/>
          </w:tcPr>
          <w:p w14:paraId="1846D4DD" w14:textId="6B2E7E54" w:rsidR="003C1B5E" w:rsidRPr="0076104C" w:rsidRDefault="0008636E">
            <w:pPr>
              <w:rPr>
                <w:sz w:val="16"/>
              </w:rPr>
            </w:pPr>
            <w:hyperlink r:id="rId16" w:history="1">
              <w:r w:rsidRPr="0076104C">
                <w:rPr>
                  <w:sz w:val="16"/>
                </w:rPr>
                <w:t>Post Retirement with Revenue</w:t>
              </w:r>
            </w:hyperlink>
            <w:r w:rsidRPr="0076104C">
              <w:rPr>
                <w:sz w:val="16"/>
              </w:rPr>
              <w:t xml:space="preserve">  [page ] </w:t>
            </w:r>
            <w:r w:rsidRPr="0076104C">
              <w:rPr>
                <w:sz w:val="16"/>
              </w:rPr>
              <w:fldChar w:fldCharType="begin"/>
            </w:r>
            <w:r w:rsidRPr="0076104C">
              <w:rPr>
                <w:sz w:val="16"/>
              </w:rPr>
              <w:instrText xml:space="preserve"> PAGEREF unique_18 </w:instrText>
            </w:r>
            <w:r w:rsidRPr="0076104C">
              <w:rPr>
                <w:sz w:val="16"/>
              </w:rPr>
              <w:fldChar w:fldCharType="separate"/>
            </w:r>
            <w:r w:rsidR="0076104C">
              <w:rPr>
                <w:noProof/>
                <w:sz w:val="16"/>
              </w:rPr>
              <w:t>20</w:t>
            </w:r>
            <w:r w:rsidRPr="0076104C">
              <w:rPr>
                <w:sz w:val="16"/>
              </w:rPr>
              <w:fldChar w:fldCharType="end"/>
            </w:r>
          </w:p>
        </w:tc>
        <w:tc>
          <w:tcPr>
            <w:tcW w:w="0" w:type="auto"/>
          </w:tcPr>
          <w:p w14:paraId="7060F168" w14:textId="77777777" w:rsidR="003C1B5E" w:rsidRPr="0076104C" w:rsidRDefault="0008636E">
            <w:pPr>
              <w:rPr>
                <w:sz w:val="16"/>
              </w:rPr>
            </w:pPr>
            <w:r w:rsidRPr="0076104C">
              <w:rPr>
                <w:sz w:val="16"/>
              </w:rPr>
              <w:t>Asset Accountant</w:t>
            </w:r>
          </w:p>
        </w:tc>
        <w:tc>
          <w:tcPr>
            <w:tcW w:w="0" w:type="auto"/>
          </w:tcPr>
          <w:p w14:paraId="521A1BCA" w14:textId="77777777" w:rsidR="003C1B5E" w:rsidRPr="0076104C" w:rsidRDefault="0008636E">
            <w:pPr>
              <w:rPr>
                <w:sz w:val="16"/>
              </w:rPr>
            </w:pPr>
            <w:r w:rsidRPr="0076104C">
              <w:rPr>
                <w:rStyle w:val="screenelement"/>
                <w:sz w:val="16"/>
              </w:rPr>
              <w:t>Post Asset Retirement</w:t>
            </w:r>
            <w:r w:rsidRPr="0076104C">
              <w:rPr>
                <w:sz w:val="16"/>
              </w:rPr>
              <w:t xml:space="preserve"> </w:t>
            </w:r>
            <w:r w:rsidRPr="0076104C">
              <w:rPr>
                <w:rStyle w:val="CourierNew"/>
                <w:sz w:val="16"/>
              </w:rPr>
              <w:t>(F7107)</w:t>
            </w:r>
          </w:p>
        </w:tc>
        <w:tc>
          <w:tcPr>
            <w:tcW w:w="0" w:type="auto"/>
          </w:tcPr>
          <w:p w14:paraId="4EA8FBB5" w14:textId="77777777" w:rsidR="003C1B5E" w:rsidRPr="0076104C" w:rsidRDefault="0008636E">
            <w:pPr>
              <w:rPr>
                <w:sz w:val="16"/>
              </w:rPr>
            </w:pPr>
            <w:r w:rsidRPr="0076104C">
              <w:rPr>
                <w:sz w:val="16"/>
              </w:rPr>
              <w:t>The asset is retired against the automatic clearing account.</w:t>
            </w:r>
          </w:p>
        </w:tc>
      </w:tr>
      <w:tr w:rsidR="003C1B5E" w:rsidRPr="0076104C" w14:paraId="5614B79D" w14:textId="77777777" w:rsidTr="0076104C">
        <w:tc>
          <w:tcPr>
            <w:tcW w:w="0" w:type="auto"/>
          </w:tcPr>
          <w:p w14:paraId="336120F3" w14:textId="3A9B2379" w:rsidR="003C1B5E" w:rsidRPr="0076104C" w:rsidRDefault="0008636E">
            <w:pPr>
              <w:rPr>
                <w:sz w:val="16"/>
              </w:rPr>
            </w:pPr>
            <w:hyperlink r:id="rId17" w:history="1">
              <w:r w:rsidRPr="0076104C">
                <w:rPr>
                  <w:sz w:val="16"/>
                </w:rPr>
                <w:t>Post Retirement Without Revenue</w:t>
              </w:r>
            </w:hyperlink>
            <w:r w:rsidRPr="0076104C">
              <w:rPr>
                <w:sz w:val="16"/>
              </w:rPr>
              <w:t xml:space="preserve">  [page ] </w:t>
            </w:r>
            <w:r w:rsidRPr="0076104C">
              <w:rPr>
                <w:sz w:val="16"/>
              </w:rPr>
              <w:fldChar w:fldCharType="begin"/>
            </w:r>
            <w:r w:rsidRPr="0076104C">
              <w:rPr>
                <w:sz w:val="16"/>
              </w:rPr>
              <w:instrText xml:space="preserve"> PAGEREF unique_19 </w:instrText>
            </w:r>
            <w:r w:rsidRPr="0076104C">
              <w:rPr>
                <w:sz w:val="16"/>
              </w:rPr>
              <w:fldChar w:fldCharType="separate"/>
            </w:r>
            <w:r w:rsidR="0076104C">
              <w:rPr>
                <w:noProof/>
                <w:sz w:val="16"/>
              </w:rPr>
              <w:t>21</w:t>
            </w:r>
            <w:r w:rsidRPr="0076104C">
              <w:rPr>
                <w:sz w:val="16"/>
              </w:rPr>
              <w:fldChar w:fldCharType="end"/>
            </w:r>
          </w:p>
        </w:tc>
        <w:tc>
          <w:tcPr>
            <w:tcW w:w="0" w:type="auto"/>
          </w:tcPr>
          <w:p w14:paraId="3039CF36" w14:textId="77777777" w:rsidR="003C1B5E" w:rsidRPr="0076104C" w:rsidRDefault="0008636E">
            <w:pPr>
              <w:rPr>
                <w:sz w:val="16"/>
              </w:rPr>
            </w:pPr>
            <w:r w:rsidRPr="0076104C">
              <w:rPr>
                <w:sz w:val="16"/>
              </w:rPr>
              <w:t>Asset Accountant</w:t>
            </w:r>
          </w:p>
        </w:tc>
        <w:tc>
          <w:tcPr>
            <w:tcW w:w="0" w:type="auto"/>
          </w:tcPr>
          <w:p w14:paraId="34CF28A7" w14:textId="77777777" w:rsidR="003C1B5E" w:rsidRPr="0076104C" w:rsidRDefault="0008636E">
            <w:pPr>
              <w:rPr>
                <w:sz w:val="16"/>
              </w:rPr>
            </w:pPr>
            <w:r w:rsidRPr="0076104C">
              <w:rPr>
                <w:rStyle w:val="screenelement"/>
                <w:sz w:val="16"/>
              </w:rPr>
              <w:t>Post Asset Retirement</w:t>
            </w:r>
            <w:r w:rsidRPr="0076104C">
              <w:rPr>
                <w:sz w:val="16"/>
              </w:rPr>
              <w:t xml:space="preserve"> </w:t>
            </w:r>
            <w:r w:rsidRPr="0076104C">
              <w:rPr>
                <w:rStyle w:val="CourierNew"/>
                <w:sz w:val="16"/>
              </w:rPr>
              <w:t>(F7107)</w:t>
            </w:r>
          </w:p>
        </w:tc>
        <w:tc>
          <w:tcPr>
            <w:tcW w:w="0" w:type="auto"/>
          </w:tcPr>
          <w:p w14:paraId="0A5766F0" w14:textId="77777777" w:rsidR="003C1B5E" w:rsidRPr="0076104C" w:rsidRDefault="0008636E">
            <w:pPr>
              <w:rPr>
                <w:sz w:val="16"/>
              </w:rPr>
            </w:pPr>
            <w:r w:rsidRPr="0076104C">
              <w:rPr>
                <w:sz w:val="16"/>
              </w:rPr>
              <w:t>The Asset is scrapped.</w:t>
            </w:r>
          </w:p>
        </w:tc>
      </w:tr>
    </w:tbl>
    <w:p w14:paraId="73D4E53D" w14:textId="77777777" w:rsidR="003C1B5E" w:rsidRDefault="0008636E">
      <w:pPr>
        <w:pStyle w:val="tabletitle"/>
      </w:pPr>
      <w:r>
        <w:rPr>
          <w:rStyle w:val="bold"/>
        </w:rPr>
        <w:t>Table 9: Valuation (Transfer and Manual Value Correction)</w:t>
      </w:r>
    </w:p>
    <w:tbl>
      <w:tblPr>
        <w:tblStyle w:val="SAPStandardTable"/>
        <w:tblW w:w="5000" w:type="pct"/>
        <w:tblInd w:w="3" w:type="dxa"/>
        <w:tblLook w:val="0620" w:firstRow="1" w:lastRow="0" w:firstColumn="0" w:lastColumn="0" w:noHBand="1" w:noVBand="1"/>
      </w:tblPr>
      <w:tblGrid>
        <w:gridCol w:w="3833"/>
        <w:gridCol w:w="1150"/>
        <w:gridCol w:w="3814"/>
        <w:gridCol w:w="5507"/>
      </w:tblGrid>
      <w:tr w:rsidR="003C1B5E" w:rsidRPr="0076104C" w14:paraId="1A5EFEE4"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96B41E2" w14:textId="77777777" w:rsidR="003C1B5E" w:rsidRPr="0076104C" w:rsidRDefault="0008636E">
            <w:pPr>
              <w:pStyle w:val="boldparagraph"/>
              <w:rPr>
                <w:sz w:val="16"/>
              </w:rPr>
            </w:pPr>
            <w:r w:rsidRPr="0076104C">
              <w:rPr>
                <w:sz w:val="16"/>
              </w:rPr>
              <w:t>Process Step</w:t>
            </w:r>
          </w:p>
        </w:tc>
        <w:tc>
          <w:tcPr>
            <w:tcW w:w="0" w:type="auto"/>
          </w:tcPr>
          <w:p w14:paraId="32CB4428" w14:textId="77777777" w:rsidR="003C1B5E" w:rsidRPr="0076104C" w:rsidRDefault="0008636E">
            <w:pPr>
              <w:pStyle w:val="boldparagraph"/>
              <w:rPr>
                <w:sz w:val="16"/>
              </w:rPr>
            </w:pPr>
            <w:r w:rsidRPr="0076104C">
              <w:rPr>
                <w:sz w:val="16"/>
              </w:rPr>
              <w:t>Business Role</w:t>
            </w:r>
          </w:p>
        </w:tc>
        <w:tc>
          <w:tcPr>
            <w:tcW w:w="0" w:type="auto"/>
          </w:tcPr>
          <w:p w14:paraId="3B029031" w14:textId="77777777" w:rsidR="003C1B5E" w:rsidRPr="0076104C" w:rsidRDefault="0008636E">
            <w:pPr>
              <w:pStyle w:val="boldparagraph"/>
              <w:rPr>
                <w:sz w:val="16"/>
              </w:rPr>
            </w:pPr>
            <w:r w:rsidRPr="0076104C">
              <w:rPr>
                <w:sz w:val="16"/>
              </w:rPr>
              <w:t>Transaction/App</w:t>
            </w:r>
          </w:p>
        </w:tc>
        <w:tc>
          <w:tcPr>
            <w:tcW w:w="0" w:type="auto"/>
          </w:tcPr>
          <w:p w14:paraId="6C628396" w14:textId="77777777" w:rsidR="003C1B5E" w:rsidRPr="0076104C" w:rsidRDefault="0008636E">
            <w:pPr>
              <w:pStyle w:val="boldparagraph"/>
              <w:rPr>
                <w:sz w:val="16"/>
              </w:rPr>
            </w:pPr>
            <w:r w:rsidRPr="0076104C">
              <w:rPr>
                <w:sz w:val="16"/>
              </w:rPr>
              <w:t>Expected Results</w:t>
            </w:r>
          </w:p>
        </w:tc>
      </w:tr>
      <w:tr w:rsidR="003C1B5E" w:rsidRPr="0076104C" w14:paraId="55167547" w14:textId="77777777" w:rsidTr="0076104C">
        <w:tc>
          <w:tcPr>
            <w:tcW w:w="0" w:type="auto"/>
          </w:tcPr>
          <w:p w14:paraId="49652BCC" w14:textId="377F575A" w:rsidR="003C1B5E" w:rsidRPr="0076104C" w:rsidRDefault="0008636E">
            <w:pPr>
              <w:rPr>
                <w:sz w:val="16"/>
              </w:rPr>
            </w:pPr>
            <w:hyperlink r:id="rId18" w:history="1">
              <w:r w:rsidRPr="0076104C">
                <w:rPr>
                  <w:sz w:val="16"/>
                </w:rPr>
                <w:t>Reverse Journal Entry (Asset Accounting-Specific)</w:t>
              </w:r>
            </w:hyperlink>
            <w:r w:rsidRPr="0076104C">
              <w:rPr>
                <w:sz w:val="16"/>
              </w:rPr>
              <w:t xml:space="preserve">  [page ] </w:t>
            </w:r>
            <w:r w:rsidRPr="0076104C">
              <w:rPr>
                <w:sz w:val="16"/>
              </w:rPr>
              <w:fldChar w:fldCharType="begin"/>
            </w:r>
            <w:r w:rsidRPr="0076104C">
              <w:rPr>
                <w:sz w:val="16"/>
              </w:rPr>
              <w:instrText xml:space="preserve"> PAGEREF unique_20 </w:instrText>
            </w:r>
            <w:r w:rsidRPr="0076104C">
              <w:rPr>
                <w:sz w:val="16"/>
              </w:rPr>
              <w:fldChar w:fldCharType="separate"/>
            </w:r>
            <w:r w:rsidR="0076104C">
              <w:rPr>
                <w:noProof/>
                <w:sz w:val="16"/>
              </w:rPr>
              <w:t>22</w:t>
            </w:r>
            <w:r w:rsidRPr="0076104C">
              <w:rPr>
                <w:sz w:val="16"/>
              </w:rPr>
              <w:fldChar w:fldCharType="end"/>
            </w:r>
          </w:p>
        </w:tc>
        <w:tc>
          <w:tcPr>
            <w:tcW w:w="0" w:type="auto"/>
          </w:tcPr>
          <w:p w14:paraId="494E0913" w14:textId="77777777" w:rsidR="003C1B5E" w:rsidRPr="0076104C" w:rsidRDefault="0008636E">
            <w:pPr>
              <w:rPr>
                <w:sz w:val="16"/>
              </w:rPr>
            </w:pPr>
            <w:r w:rsidRPr="0076104C">
              <w:rPr>
                <w:sz w:val="16"/>
              </w:rPr>
              <w:t>Asset Accountant</w:t>
            </w:r>
          </w:p>
        </w:tc>
        <w:tc>
          <w:tcPr>
            <w:tcW w:w="0" w:type="auto"/>
          </w:tcPr>
          <w:p w14:paraId="51BF012E" w14:textId="77777777" w:rsidR="003C1B5E" w:rsidRPr="0076104C" w:rsidRDefault="0008636E">
            <w:pPr>
              <w:rPr>
                <w:sz w:val="16"/>
              </w:rPr>
            </w:pPr>
            <w:r w:rsidRPr="0076104C">
              <w:rPr>
                <w:rStyle w:val="screenelement"/>
                <w:sz w:val="16"/>
              </w:rPr>
              <w:t>Manage Fixed Assets</w:t>
            </w:r>
            <w:r w:rsidRPr="0076104C">
              <w:rPr>
                <w:sz w:val="16"/>
              </w:rPr>
              <w:t xml:space="preserve"> </w:t>
            </w:r>
            <w:r w:rsidRPr="0076104C">
              <w:rPr>
                <w:rStyle w:val="CourierNew"/>
                <w:sz w:val="16"/>
              </w:rPr>
              <w:t>(F3425A)</w:t>
            </w:r>
          </w:p>
        </w:tc>
        <w:tc>
          <w:tcPr>
            <w:tcW w:w="0" w:type="auto"/>
          </w:tcPr>
          <w:p w14:paraId="279D3567" w14:textId="77777777" w:rsidR="003C1B5E" w:rsidRPr="0076104C" w:rsidRDefault="0008636E">
            <w:pPr>
              <w:rPr>
                <w:sz w:val="16"/>
              </w:rPr>
            </w:pPr>
            <w:r w:rsidRPr="0076104C">
              <w:rPr>
                <w:sz w:val="16"/>
              </w:rPr>
              <w:t>The document is reversed.</w:t>
            </w:r>
          </w:p>
        </w:tc>
      </w:tr>
      <w:tr w:rsidR="003C1B5E" w:rsidRPr="0076104C" w14:paraId="3BC53E4E" w14:textId="77777777" w:rsidTr="0076104C">
        <w:tc>
          <w:tcPr>
            <w:tcW w:w="0" w:type="auto"/>
          </w:tcPr>
          <w:p w14:paraId="599DFBDC" w14:textId="5B50EA94" w:rsidR="003C1B5E" w:rsidRPr="0076104C" w:rsidRDefault="0008636E">
            <w:pPr>
              <w:rPr>
                <w:sz w:val="16"/>
              </w:rPr>
            </w:pPr>
            <w:hyperlink r:id="rId19" w:history="1">
              <w:r w:rsidRPr="0076104C">
                <w:rPr>
                  <w:sz w:val="16"/>
                </w:rPr>
                <w:t>Post Transfer Within Company Code</w:t>
              </w:r>
            </w:hyperlink>
            <w:r w:rsidRPr="0076104C">
              <w:rPr>
                <w:sz w:val="16"/>
              </w:rPr>
              <w:t xml:space="preserve">  [page ] </w:t>
            </w:r>
            <w:r w:rsidRPr="0076104C">
              <w:rPr>
                <w:sz w:val="16"/>
              </w:rPr>
              <w:fldChar w:fldCharType="begin"/>
            </w:r>
            <w:r w:rsidRPr="0076104C">
              <w:rPr>
                <w:sz w:val="16"/>
              </w:rPr>
              <w:instrText xml:space="preserve"> PAGEREF unique_21 </w:instrText>
            </w:r>
            <w:r w:rsidRPr="0076104C">
              <w:rPr>
                <w:sz w:val="16"/>
              </w:rPr>
              <w:fldChar w:fldCharType="separate"/>
            </w:r>
            <w:r w:rsidR="0076104C">
              <w:rPr>
                <w:noProof/>
                <w:sz w:val="16"/>
              </w:rPr>
              <w:t>22</w:t>
            </w:r>
            <w:r w:rsidRPr="0076104C">
              <w:rPr>
                <w:sz w:val="16"/>
              </w:rPr>
              <w:fldChar w:fldCharType="end"/>
            </w:r>
          </w:p>
        </w:tc>
        <w:tc>
          <w:tcPr>
            <w:tcW w:w="0" w:type="auto"/>
          </w:tcPr>
          <w:p w14:paraId="1CD40350" w14:textId="77777777" w:rsidR="003C1B5E" w:rsidRPr="0076104C" w:rsidRDefault="0008636E">
            <w:pPr>
              <w:rPr>
                <w:sz w:val="16"/>
              </w:rPr>
            </w:pPr>
            <w:r w:rsidRPr="0076104C">
              <w:rPr>
                <w:sz w:val="16"/>
              </w:rPr>
              <w:t>Asset Accountant</w:t>
            </w:r>
          </w:p>
        </w:tc>
        <w:tc>
          <w:tcPr>
            <w:tcW w:w="0" w:type="auto"/>
          </w:tcPr>
          <w:p w14:paraId="0C8FC61E" w14:textId="77777777" w:rsidR="003C1B5E" w:rsidRPr="0076104C" w:rsidRDefault="0008636E">
            <w:pPr>
              <w:rPr>
                <w:sz w:val="16"/>
              </w:rPr>
            </w:pPr>
            <w:r w:rsidRPr="0076104C">
              <w:rPr>
                <w:rStyle w:val="screenelement"/>
                <w:sz w:val="16"/>
              </w:rPr>
              <w:t>Post Asset Transfer</w:t>
            </w:r>
            <w:r w:rsidRPr="0076104C">
              <w:rPr>
                <w:sz w:val="16"/>
              </w:rPr>
              <w:t xml:space="preserve"> </w:t>
            </w:r>
            <w:r w:rsidRPr="0076104C">
              <w:rPr>
                <w:rStyle w:val="CourierNew"/>
                <w:sz w:val="16"/>
              </w:rPr>
              <w:t>(F9302)</w:t>
            </w:r>
          </w:p>
        </w:tc>
        <w:tc>
          <w:tcPr>
            <w:tcW w:w="0" w:type="auto"/>
          </w:tcPr>
          <w:p w14:paraId="02B02D44" w14:textId="77777777" w:rsidR="003C1B5E" w:rsidRPr="0076104C" w:rsidRDefault="0008636E">
            <w:pPr>
              <w:rPr>
                <w:sz w:val="16"/>
              </w:rPr>
            </w:pPr>
            <w:r w:rsidRPr="0076104C">
              <w:rPr>
                <w:sz w:val="16"/>
              </w:rPr>
              <w:t>The Asset is transferred.</w:t>
            </w:r>
          </w:p>
        </w:tc>
      </w:tr>
      <w:tr w:rsidR="003C1B5E" w:rsidRPr="0076104C" w14:paraId="01A97A71" w14:textId="77777777" w:rsidTr="0076104C">
        <w:tc>
          <w:tcPr>
            <w:tcW w:w="0" w:type="auto"/>
          </w:tcPr>
          <w:p w14:paraId="18F3FD73" w14:textId="31A3F4CA" w:rsidR="003C1B5E" w:rsidRPr="0076104C" w:rsidRDefault="0008636E">
            <w:pPr>
              <w:rPr>
                <w:sz w:val="16"/>
              </w:rPr>
            </w:pPr>
            <w:hyperlink r:id="rId20" w:history="1">
              <w:r w:rsidRPr="0076104C">
                <w:rPr>
                  <w:sz w:val="16"/>
                </w:rPr>
                <w:t>Post Post-Capitalization</w:t>
              </w:r>
            </w:hyperlink>
            <w:r w:rsidRPr="0076104C">
              <w:rPr>
                <w:sz w:val="16"/>
              </w:rPr>
              <w:t xml:space="preserve"> </w:t>
            </w:r>
            <w:r w:rsidRPr="0076104C">
              <w:rPr>
                <w:sz w:val="16"/>
              </w:rPr>
              <w:t xml:space="preserve"> [page ] </w:t>
            </w:r>
            <w:r w:rsidRPr="0076104C">
              <w:rPr>
                <w:sz w:val="16"/>
              </w:rPr>
              <w:fldChar w:fldCharType="begin"/>
            </w:r>
            <w:r w:rsidRPr="0076104C">
              <w:rPr>
                <w:sz w:val="16"/>
              </w:rPr>
              <w:instrText xml:space="preserve"> PAGEREF unique_22 </w:instrText>
            </w:r>
            <w:r w:rsidRPr="0076104C">
              <w:rPr>
                <w:sz w:val="16"/>
              </w:rPr>
              <w:fldChar w:fldCharType="separate"/>
            </w:r>
            <w:r w:rsidR="0076104C">
              <w:rPr>
                <w:noProof/>
                <w:sz w:val="16"/>
              </w:rPr>
              <w:t>23</w:t>
            </w:r>
            <w:r w:rsidRPr="0076104C">
              <w:rPr>
                <w:sz w:val="16"/>
              </w:rPr>
              <w:fldChar w:fldCharType="end"/>
            </w:r>
          </w:p>
        </w:tc>
        <w:tc>
          <w:tcPr>
            <w:tcW w:w="0" w:type="auto"/>
          </w:tcPr>
          <w:p w14:paraId="634ED75A" w14:textId="77777777" w:rsidR="003C1B5E" w:rsidRPr="0076104C" w:rsidRDefault="0008636E">
            <w:pPr>
              <w:rPr>
                <w:sz w:val="16"/>
              </w:rPr>
            </w:pPr>
            <w:r w:rsidRPr="0076104C">
              <w:rPr>
                <w:sz w:val="16"/>
              </w:rPr>
              <w:t>Asset Accountant</w:t>
            </w:r>
          </w:p>
        </w:tc>
        <w:tc>
          <w:tcPr>
            <w:tcW w:w="0" w:type="auto"/>
          </w:tcPr>
          <w:p w14:paraId="62A888D6" w14:textId="77777777" w:rsidR="003C1B5E" w:rsidRPr="0076104C" w:rsidRDefault="0008636E">
            <w:pPr>
              <w:rPr>
                <w:sz w:val="16"/>
              </w:rPr>
            </w:pPr>
            <w:r w:rsidRPr="0076104C">
              <w:rPr>
                <w:rStyle w:val="screenelement"/>
                <w:sz w:val="16"/>
              </w:rPr>
              <w:t>Post Asset Acquisition</w:t>
            </w:r>
            <w:r w:rsidRPr="0076104C">
              <w:rPr>
                <w:sz w:val="16"/>
              </w:rPr>
              <w:t xml:space="preserve"> - </w:t>
            </w:r>
            <w:r w:rsidRPr="0076104C">
              <w:rPr>
                <w:rStyle w:val="screenelement"/>
                <w:sz w:val="16"/>
              </w:rPr>
              <w:t>And Quantity Adjustment</w:t>
            </w:r>
            <w:r w:rsidRPr="0076104C">
              <w:rPr>
                <w:sz w:val="16"/>
              </w:rPr>
              <w:t xml:space="preserve"> </w:t>
            </w:r>
            <w:r w:rsidRPr="0076104C">
              <w:rPr>
                <w:rStyle w:val="CourierNew"/>
                <w:sz w:val="16"/>
              </w:rPr>
              <w:t>(F6488)</w:t>
            </w:r>
          </w:p>
        </w:tc>
        <w:tc>
          <w:tcPr>
            <w:tcW w:w="0" w:type="auto"/>
          </w:tcPr>
          <w:p w14:paraId="76965E38" w14:textId="77777777" w:rsidR="003C1B5E" w:rsidRPr="0076104C" w:rsidRDefault="0008636E">
            <w:pPr>
              <w:rPr>
                <w:sz w:val="16"/>
              </w:rPr>
            </w:pPr>
            <w:r w:rsidRPr="0076104C">
              <w:rPr>
                <w:sz w:val="16"/>
              </w:rPr>
              <w:t>The post-capitalization is posted to a Post Capitalization asset master record.</w:t>
            </w:r>
          </w:p>
        </w:tc>
      </w:tr>
      <w:tr w:rsidR="003C1B5E" w:rsidRPr="0076104C" w14:paraId="22FC3888" w14:textId="77777777" w:rsidTr="0076104C">
        <w:tc>
          <w:tcPr>
            <w:tcW w:w="0" w:type="auto"/>
          </w:tcPr>
          <w:p w14:paraId="5DCAEA56" w14:textId="6EBFCFD4" w:rsidR="003C1B5E" w:rsidRPr="0076104C" w:rsidRDefault="0008636E">
            <w:pPr>
              <w:rPr>
                <w:sz w:val="16"/>
              </w:rPr>
            </w:pPr>
            <w:hyperlink r:id="rId21" w:history="1">
              <w:r w:rsidRPr="0076104C">
                <w:rPr>
                  <w:sz w:val="16"/>
                </w:rPr>
                <w:t>Post Write-Up</w:t>
              </w:r>
            </w:hyperlink>
            <w:r w:rsidRPr="0076104C">
              <w:rPr>
                <w:sz w:val="16"/>
              </w:rPr>
              <w:t xml:space="preserve">  [page ] </w:t>
            </w:r>
            <w:r w:rsidRPr="0076104C">
              <w:rPr>
                <w:sz w:val="16"/>
              </w:rPr>
              <w:fldChar w:fldCharType="begin"/>
            </w:r>
            <w:r w:rsidRPr="0076104C">
              <w:rPr>
                <w:sz w:val="16"/>
              </w:rPr>
              <w:instrText xml:space="preserve"> PAGEREF unique_23 </w:instrText>
            </w:r>
            <w:r w:rsidRPr="0076104C">
              <w:rPr>
                <w:sz w:val="16"/>
              </w:rPr>
              <w:fldChar w:fldCharType="separate"/>
            </w:r>
            <w:r w:rsidR="0076104C">
              <w:rPr>
                <w:noProof/>
                <w:sz w:val="16"/>
              </w:rPr>
              <w:t>24</w:t>
            </w:r>
            <w:r w:rsidRPr="0076104C">
              <w:rPr>
                <w:sz w:val="16"/>
              </w:rPr>
              <w:fldChar w:fldCharType="end"/>
            </w:r>
          </w:p>
        </w:tc>
        <w:tc>
          <w:tcPr>
            <w:tcW w:w="0" w:type="auto"/>
          </w:tcPr>
          <w:p w14:paraId="4C8CC24E" w14:textId="77777777" w:rsidR="003C1B5E" w:rsidRPr="0076104C" w:rsidRDefault="0008636E">
            <w:pPr>
              <w:rPr>
                <w:sz w:val="16"/>
              </w:rPr>
            </w:pPr>
            <w:r w:rsidRPr="0076104C">
              <w:rPr>
                <w:sz w:val="16"/>
              </w:rPr>
              <w:t>Asset Accountant</w:t>
            </w:r>
          </w:p>
        </w:tc>
        <w:tc>
          <w:tcPr>
            <w:tcW w:w="0" w:type="auto"/>
          </w:tcPr>
          <w:p w14:paraId="4F070034" w14:textId="77777777" w:rsidR="003C1B5E" w:rsidRPr="0076104C" w:rsidRDefault="0008636E">
            <w:pPr>
              <w:rPr>
                <w:sz w:val="16"/>
              </w:rPr>
            </w:pPr>
            <w:r w:rsidRPr="0076104C">
              <w:rPr>
                <w:rStyle w:val="screenelement"/>
                <w:sz w:val="16"/>
              </w:rPr>
              <w:t>Post Writeup</w:t>
            </w:r>
            <w:r w:rsidRPr="0076104C">
              <w:rPr>
                <w:sz w:val="16"/>
              </w:rPr>
              <w:t xml:space="preserve"> </w:t>
            </w:r>
            <w:r w:rsidRPr="0076104C">
              <w:rPr>
                <w:rStyle w:val="CourierNew"/>
                <w:sz w:val="16"/>
              </w:rPr>
              <w:t>(ABZU)</w:t>
            </w:r>
          </w:p>
        </w:tc>
        <w:tc>
          <w:tcPr>
            <w:tcW w:w="0" w:type="auto"/>
          </w:tcPr>
          <w:p w14:paraId="5A9FAADF" w14:textId="77777777" w:rsidR="003C1B5E" w:rsidRPr="0076104C" w:rsidRDefault="0008636E">
            <w:pPr>
              <w:rPr>
                <w:sz w:val="16"/>
              </w:rPr>
            </w:pPr>
            <w:r w:rsidRPr="0076104C">
              <w:rPr>
                <w:sz w:val="16"/>
              </w:rPr>
              <w:t>The write-up is posted to a prior year asset.</w:t>
            </w:r>
          </w:p>
          <w:p w14:paraId="3A6B2100" w14:textId="77777777" w:rsidR="003C1B5E" w:rsidRPr="0076104C" w:rsidRDefault="003C1B5E">
            <w:pPr>
              <w:rPr>
                <w:sz w:val="16"/>
              </w:rPr>
            </w:pPr>
          </w:p>
          <w:tbl>
            <w:tblPr>
              <w:tblW w:w="4975" w:type="pct"/>
              <w:tblCellMar>
                <w:left w:w="10" w:type="dxa"/>
                <w:right w:w="10" w:type="dxa"/>
              </w:tblCellMar>
              <w:tblLook w:val="04A0" w:firstRow="1" w:lastRow="0" w:firstColumn="1" w:lastColumn="0" w:noHBand="0" w:noVBand="1"/>
            </w:tblPr>
            <w:tblGrid>
              <w:gridCol w:w="5318"/>
            </w:tblGrid>
            <w:tr w:rsidR="003C1B5E" w:rsidRPr="0076104C" w14:paraId="6C903BE0" w14:textId="77777777" w:rsidTr="0076104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DDDDBC" w14:textId="77777777" w:rsidR="003C1B5E" w:rsidRPr="0076104C" w:rsidRDefault="0008636E">
                  <w:pPr>
                    <w:rPr>
                      <w:sz w:val="16"/>
                    </w:rPr>
                  </w:pPr>
                  <w:r w:rsidRPr="0076104C">
                    <w:rPr>
                      <w:rStyle w:val="bold"/>
                      <w:sz w:val="16"/>
                    </w:rPr>
                    <w:t xml:space="preserve">Note </w:t>
                  </w:r>
                  <w:r w:rsidRPr="0076104C">
                    <w:rPr>
                      <w:sz w:val="16"/>
                    </w:rPr>
                    <w:t>A subsequent change to the valuation of an asset (reversal of depreciation) is required.</w:t>
                  </w:r>
                </w:p>
              </w:tc>
            </w:tr>
          </w:tbl>
          <w:p w14:paraId="7456049F" w14:textId="77777777" w:rsidR="0008636E" w:rsidRPr="0076104C" w:rsidRDefault="0008636E">
            <w:pPr>
              <w:rPr>
                <w:sz w:val="16"/>
              </w:rPr>
            </w:pPr>
          </w:p>
        </w:tc>
      </w:tr>
      <w:tr w:rsidR="003C1B5E" w:rsidRPr="0076104C" w14:paraId="6AFCF950" w14:textId="77777777" w:rsidTr="0076104C">
        <w:tc>
          <w:tcPr>
            <w:tcW w:w="0" w:type="auto"/>
          </w:tcPr>
          <w:p w14:paraId="41117B1E" w14:textId="1EDB66EC" w:rsidR="003C1B5E" w:rsidRPr="0076104C" w:rsidRDefault="0008636E">
            <w:pPr>
              <w:rPr>
                <w:sz w:val="16"/>
              </w:rPr>
            </w:pPr>
            <w:hyperlink r:id="rId22" w:history="1">
              <w:r w:rsidRPr="0076104C">
                <w:rPr>
                  <w:sz w:val="16"/>
                </w:rPr>
                <w:t xml:space="preserve">Post Depreciation Manually - Unplanned and Planned </w:t>
              </w:r>
            </w:hyperlink>
            <w:r w:rsidRPr="0076104C">
              <w:rPr>
                <w:sz w:val="16"/>
              </w:rPr>
              <w:t xml:space="preserve">  [page ] </w:t>
            </w:r>
            <w:r w:rsidRPr="0076104C">
              <w:rPr>
                <w:sz w:val="16"/>
              </w:rPr>
              <w:fldChar w:fldCharType="begin"/>
            </w:r>
            <w:r w:rsidRPr="0076104C">
              <w:rPr>
                <w:sz w:val="16"/>
              </w:rPr>
              <w:instrText xml:space="preserve"> PAGEREF unique_24 </w:instrText>
            </w:r>
            <w:r w:rsidRPr="0076104C">
              <w:rPr>
                <w:sz w:val="16"/>
              </w:rPr>
              <w:fldChar w:fldCharType="separate"/>
            </w:r>
            <w:r w:rsidR="0076104C">
              <w:rPr>
                <w:noProof/>
                <w:sz w:val="16"/>
              </w:rPr>
              <w:t>24</w:t>
            </w:r>
            <w:r w:rsidRPr="0076104C">
              <w:rPr>
                <w:sz w:val="16"/>
              </w:rPr>
              <w:fldChar w:fldCharType="end"/>
            </w:r>
          </w:p>
        </w:tc>
        <w:tc>
          <w:tcPr>
            <w:tcW w:w="0" w:type="auto"/>
          </w:tcPr>
          <w:p w14:paraId="56AD1333" w14:textId="77777777" w:rsidR="003C1B5E" w:rsidRPr="0076104C" w:rsidRDefault="0008636E">
            <w:pPr>
              <w:rPr>
                <w:sz w:val="16"/>
              </w:rPr>
            </w:pPr>
            <w:r w:rsidRPr="0076104C">
              <w:rPr>
                <w:sz w:val="16"/>
              </w:rPr>
              <w:t>Asset Accountant</w:t>
            </w:r>
          </w:p>
        </w:tc>
        <w:tc>
          <w:tcPr>
            <w:tcW w:w="0" w:type="auto"/>
          </w:tcPr>
          <w:p w14:paraId="48C67B8C" w14:textId="77777777" w:rsidR="003C1B5E" w:rsidRPr="0076104C" w:rsidRDefault="0008636E">
            <w:pPr>
              <w:rPr>
                <w:sz w:val="16"/>
              </w:rPr>
            </w:pPr>
            <w:r w:rsidRPr="0076104C">
              <w:rPr>
                <w:rStyle w:val="screenelement"/>
                <w:sz w:val="16"/>
              </w:rPr>
              <w:t>Post Depreciation Manually</w:t>
            </w:r>
            <w:r w:rsidRPr="0076104C">
              <w:rPr>
                <w:sz w:val="16"/>
              </w:rPr>
              <w:t xml:space="preserve"> - </w:t>
            </w:r>
            <w:r w:rsidRPr="0076104C">
              <w:rPr>
                <w:rStyle w:val="screenelement"/>
                <w:sz w:val="16"/>
              </w:rPr>
              <w:t>Unplanned and Planned</w:t>
            </w:r>
            <w:r w:rsidRPr="0076104C">
              <w:rPr>
                <w:sz w:val="16"/>
              </w:rPr>
              <w:t xml:space="preserve"> </w:t>
            </w:r>
            <w:r w:rsidRPr="0076104C">
              <w:rPr>
                <w:rStyle w:val="CourierNew"/>
                <w:sz w:val="16"/>
              </w:rPr>
              <w:t>(ABAAL)</w:t>
            </w:r>
          </w:p>
        </w:tc>
        <w:tc>
          <w:tcPr>
            <w:tcW w:w="0" w:type="auto"/>
          </w:tcPr>
          <w:p w14:paraId="017E728B" w14:textId="77777777" w:rsidR="003C1B5E" w:rsidRPr="0076104C" w:rsidRDefault="0008636E">
            <w:pPr>
              <w:rPr>
                <w:sz w:val="16"/>
              </w:rPr>
            </w:pPr>
            <w:r w:rsidRPr="0076104C">
              <w:rPr>
                <w:sz w:val="16"/>
              </w:rPr>
              <w:t>The unplanned depreciation is posted to the asset.</w:t>
            </w:r>
          </w:p>
        </w:tc>
      </w:tr>
      <w:tr w:rsidR="003C1B5E" w:rsidRPr="0076104C" w14:paraId="0E86B0A9" w14:textId="77777777" w:rsidTr="0076104C">
        <w:tc>
          <w:tcPr>
            <w:tcW w:w="0" w:type="auto"/>
          </w:tcPr>
          <w:p w14:paraId="05F56276" w14:textId="713417A7" w:rsidR="003C1B5E" w:rsidRPr="0076104C" w:rsidRDefault="0008636E">
            <w:pPr>
              <w:rPr>
                <w:sz w:val="16"/>
              </w:rPr>
            </w:pPr>
            <w:hyperlink r:id="rId23" w:history="1">
              <w:r w:rsidRPr="0076104C">
                <w:rPr>
                  <w:sz w:val="16"/>
                </w:rPr>
                <w:t>Recalculating Values</w:t>
              </w:r>
            </w:hyperlink>
            <w:r w:rsidRPr="0076104C">
              <w:rPr>
                <w:sz w:val="16"/>
              </w:rPr>
              <w:t xml:space="preserve">  [page ] </w:t>
            </w:r>
            <w:r w:rsidRPr="0076104C">
              <w:rPr>
                <w:sz w:val="16"/>
              </w:rPr>
              <w:fldChar w:fldCharType="begin"/>
            </w:r>
            <w:r w:rsidRPr="0076104C">
              <w:rPr>
                <w:sz w:val="16"/>
              </w:rPr>
              <w:instrText xml:space="preserve"> PAGEREF unique_25 </w:instrText>
            </w:r>
            <w:r w:rsidRPr="0076104C">
              <w:rPr>
                <w:sz w:val="16"/>
              </w:rPr>
              <w:fldChar w:fldCharType="separate"/>
            </w:r>
            <w:r w:rsidR="0076104C">
              <w:rPr>
                <w:noProof/>
                <w:sz w:val="16"/>
              </w:rPr>
              <w:t>25</w:t>
            </w:r>
            <w:r w:rsidRPr="0076104C">
              <w:rPr>
                <w:sz w:val="16"/>
              </w:rPr>
              <w:fldChar w:fldCharType="end"/>
            </w:r>
          </w:p>
        </w:tc>
        <w:tc>
          <w:tcPr>
            <w:tcW w:w="0" w:type="auto"/>
          </w:tcPr>
          <w:p w14:paraId="31CEF334" w14:textId="77777777" w:rsidR="003C1B5E" w:rsidRPr="0076104C" w:rsidRDefault="0008636E">
            <w:pPr>
              <w:rPr>
                <w:sz w:val="16"/>
              </w:rPr>
            </w:pPr>
            <w:r w:rsidRPr="0076104C">
              <w:rPr>
                <w:sz w:val="16"/>
              </w:rPr>
              <w:t>Asset Accountant</w:t>
            </w:r>
          </w:p>
        </w:tc>
        <w:tc>
          <w:tcPr>
            <w:tcW w:w="0" w:type="auto"/>
          </w:tcPr>
          <w:p w14:paraId="6B54DD6B" w14:textId="77777777" w:rsidR="003C1B5E" w:rsidRPr="0076104C" w:rsidRDefault="0008636E">
            <w:pPr>
              <w:rPr>
                <w:sz w:val="16"/>
              </w:rPr>
            </w:pPr>
            <w:r w:rsidRPr="0076104C">
              <w:rPr>
                <w:rStyle w:val="screenelement"/>
                <w:sz w:val="16"/>
              </w:rPr>
              <w:t>Schedule Asset Accounting Jobs</w:t>
            </w:r>
            <w:r w:rsidRPr="0076104C">
              <w:rPr>
                <w:sz w:val="16"/>
              </w:rPr>
              <w:t xml:space="preserve"> </w:t>
            </w:r>
            <w:r w:rsidRPr="0076104C">
              <w:rPr>
                <w:rStyle w:val="CourierNew"/>
                <w:sz w:val="16"/>
              </w:rPr>
              <w:t>(F1914)</w:t>
            </w:r>
          </w:p>
        </w:tc>
        <w:tc>
          <w:tcPr>
            <w:tcW w:w="0" w:type="auto"/>
          </w:tcPr>
          <w:p w14:paraId="31BF2F4F" w14:textId="77777777" w:rsidR="003C1B5E" w:rsidRPr="0076104C" w:rsidRDefault="0008636E">
            <w:pPr>
              <w:rPr>
                <w:sz w:val="16"/>
              </w:rPr>
            </w:pPr>
            <w:r w:rsidRPr="0076104C">
              <w:rPr>
                <w:sz w:val="16"/>
              </w:rPr>
              <w:t>The depreciation of an asset master data record is recalculated.</w:t>
            </w:r>
          </w:p>
        </w:tc>
      </w:tr>
    </w:tbl>
    <w:p w14:paraId="6033F765" w14:textId="77777777" w:rsidR="003C1B5E" w:rsidRDefault="0008636E">
      <w:pPr>
        <w:pStyle w:val="tabletitle"/>
      </w:pPr>
      <w:r>
        <w:rPr>
          <w:rStyle w:val="bold"/>
        </w:rPr>
        <w:t>Table 10: Closings</w:t>
      </w:r>
    </w:p>
    <w:tbl>
      <w:tblPr>
        <w:tblStyle w:val="SAPStandardTable"/>
        <w:tblW w:w="5000" w:type="pct"/>
        <w:tblInd w:w="3" w:type="dxa"/>
        <w:tblLook w:val="0620" w:firstRow="1" w:lastRow="0" w:firstColumn="0" w:lastColumn="0" w:noHBand="1" w:noVBand="1"/>
      </w:tblPr>
      <w:tblGrid>
        <w:gridCol w:w="4191"/>
        <w:gridCol w:w="1644"/>
        <w:gridCol w:w="3760"/>
        <w:gridCol w:w="4709"/>
      </w:tblGrid>
      <w:tr w:rsidR="003C1B5E" w:rsidRPr="0076104C" w14:paraId="7C2119CC" w14:textId="77777777" w:rsidTr="0076104C">
        <w:trPr>
          <w:cnfStyle w:val="100000000000" w:firstRow="1" w:lastRow="0" w:firstColumn="0" w:lastColumn="0" w:oddVBand="0" w:evenVBand="0" w:oddHBand="0" w:evenHBand="0" w:firstRowFirstColumn="0" w:firstRowLastColumn="0" w:lastRowFirstColumn="0" w:lastRowLastColumn="0"/>
        </w:trPr>
        <w:tc>
          <w:tcPr>
            <w:tcW w:w="0" w:type="auto"/>
          </w:tcPr>
          <w:p w14:paraId="44A6B9C7" w14:textId="77777777" w:rsidR="003C1B5E" w:rsidRPr="0076104C" w:rsidRDefault="0008636E">
            <w:pPr>
              <w:pStyle w:val="boldparagraph"/>
              <w:rPr>
                <w:sz w:val="16"/>
              </w:rPr>
            </w:pPr>
            <w:r w:rsidRPr="0076104C">
              <w:rPr>
                <w:sz w:val="16"/>
              </w:rPr>
              <w:t>Process Step</w:t>
            </w:r>
          </w:p>
        </w:tc>
        <w:tc>
          <w:tcPr>
            <w:tcW w:w="0" w:type="auto"/>
          </w:tcPr>
          <w:p w14:paraId="4B31EA33" w14:textId="77777777" w:rsidR="003C1B5E" w:rsidRPr="0076104C" w:rsidRDefault="0008636E">
            <w:pPr>
              <w:pStyle w:val="boldparagraph"/>
              <w:rPr>
                <w:sz w:val="16"/>
              </w:rPr>
            </w:pPr>
            <w:r w:rsidRPr="0076104C">
              <w:rPr>
                <w:sz w:val="16"/>
              </w:rPr>
              <w:t>Business Role</w:t>
            </w:r>
          </w:p>
        </w:tc>
        <w:tc>
          <w:tcPr>
            <w:tcW w:w="0" w:type="auto"/>
          </w:tcPr>
          <w:p w14:paraId="54F27760" w14:textId="77777777" w:rsidR="003C1B5E" w:rsidRPr="0076104C" w:rsidRDefault="0008636E">
            <w:pPr>
              <w:pStyle w:val="boldparagraph"/>
              <w:rPr>
                <w:sz w:val="16"/>
              </w:rPr>
            </w:pPr>
            <w:r w:rsidRPr="0076104C">
              <w:rPr>
                <w:sz w:val="16"/>
              </w:rPr>
              <w:t>Transaction/App</w:t>
            </w:r>
          </w:p>
        </w:tc>
        <w:tc>
          <w:tcPr>
            <w:tcW w:w="0" w:type="auto"/>
          </w:tcPr>
          <w:p w14:paraId="74DA7756" w14:textId="77777777" w:rsidR="003C1B5E" w:rsidRPr="0076104C" w:rsidRDefault="0008636E">
            <w:pPr>
              <w:pStyle w:val="boldparagraph"/>
              <w:rPr>
                <w:sz w:val="16"/>
              </w:rPr>
            </w:pPr>
            <w:r w:rsidRPr="0076104C">
              <w:rPr>
                <w:sz w:val="16"/>
              </w:rPr>
              <w:t>Expected Results</w:t>
            </w:r>
          </w:p>
        </w:tc>
      </w:tr>
      <w:tr w:rsidR="003C1B5E" w:rsidRPr="0076104C" w14:paraId="3F05CFEB" w14:textId="77777777" w:rsidTr="0076104C">
        <w:tc>
          <w:tcPr>
            <w:tcW w:w="0" w:type="auto"/>
          </w:tcPr>
          <w:p w14:paraId="1CE7952E" w14:textId="188D8A2F" w:rsidR="003C1B5E" w:rsidRPr="0076104C" w:rsidRDefault="0008636E">
            <w:pPr>
              <w:rPr>
                <w:sz w:val="16"/>
              </w:rPr>
            </w:pPr>
            <w:hyperlink r:id="rId24" w:history="1">
              <w:r w:rsidRPr="0076104C">
                <w:rPr>
                  <w:sz w:val="16"/>
                </w:rPr>
                <w:t>Manage Depreciation Run</w:t>
              </w:r>
            </w:hyperlink>
            <w:r w:rsidRPr="0076104C">
              <w:rPr>
                <w:sz w:val="16"/>
              </w:rPr>
              <w:t xml:space="preserve">  [page ] </w:t>
            </w:r>
            <w:r w:rsidRPr="0076104C">
              <w:rPr>
                <w:sz w:val="16"/>
              </w:rPr>
              <w:fldChar w:fldCharType="begin"/>
            </w:r>
            <w:r w:rsidRPr="0076104C">
              <w:rPr>
                <w:sz w:val="16"/>
              </w:rPr>
              <w:instrText xml:space="preserve"> PAGEREF unique_26 </w:instrText>
            </w:r>
            <w:r w:rsidRPr="0076104C">
              <w:rPr>
                <w:sz w:val="16"/>
              </w:rPr>
              <w:fldChar w:fldCharType="separate"/>
            </w:r>
            <w:r w:rsidR="0076104C">
              <w:rPr>
                <w:noProof/>
                <w:sz w:val="16"/>
              </w:rPr>
              <w:t>26</w:t>
            </w:r>
            <w:r w:rsidRPr="0076104C">
              <w:rPr>
                <w:sz w:val="16"/>
              </w:rPr>
              <w:fldChar w:fldCharType="end"/>
            </w:r>
          </w:p>
        </w:tc>
        <w:tc>
          <w:tcPr>
            <w:tcW w:w="0" w:type="auto"/>
          </w:tcPr>
          <w:p w14:paraId="7B52D91A" w14:textId="77777777" w:rsidR="003C1B5E" w:rsidRPr="0076104C" w:rsidRDefault="0008636E">
            <w:pPr>
              <w:rPr>
                <w:sz w:val="16"/>
              </w:rPr>
            </w:pPr>
            <w:r w:rsidRPr="0076104C">
              <w:rPr>
                <w:sz w:val="16"/>
              </w:rPr>
              <w:t>Asset Accountant</w:t>
            </w:r>
          </w:p>
        </w:tc>
        <w:tc>
          <w:tcPr>
            <w:tcW w:w="0" w:type="auto"/>
          </w:tcPr>
          <w:p w14:paraId="345FC104" w14:textId="77777777" w:rsidR="003C1B5E" w:rsidRPr="0076104C" w:rsidRDefault="0008636E">
            <w:pPr>
              <w:rPr>
                <w:sz w:val="16"/>
              </w:rPr>
            </w:pPr>
            <w:r w:rsidRPr="0076104C">
              <w:rPr>
                <w:rStyle w:val="screenelement"/>
                <w:sz w:val="16"/>
              </w:rPr>
              <w:t>Schedule Asset Accounting Jobs</w:t>
            </w:r>
            <w:r w:rsidRPr="0076104C">
              <w:rPr>
                <w:sz w:val="16"/>
              </w:rPr>
              <w:t xml:space="preserve"> </w:t>
            </w:r>
            <w:r w:rsidRPr="0076104C">
              <w:rPr>
                <w:rStyle w:val="CourierNew"/>
                <w:sz w:val="16"/>
              </w:rPr>
              <w:t>(F1914)</w:t>
            </w:r>
          </w:p>
        </w:tc>
        <w:tc>
          <w:tcPr>
            <w:tcW w:w="0" w:type="auto"/>
          </w:tcPr>
          <w:p w14:paraId="587C98FC" w14:textId="77777777" w:rsidR="003C1B5E" w:rsidRPr="0076104C" w:rsidRDefault="0008636E">
            <w:pPr>
              <w:rPr>
                <w:sz w:val="16"/>
              </w:rPr>
            </w:pPr>
            <w:r w:rsidRPr="0076104C">
              <w:rPr>
                <w:sz w:val="16"/>
              </w:rPr>
              <w:t>The Depreciation Posting Run screen displays the log.</w:t>
            </w:r>
          </w:p>
        </w:tc>
      </w:tr>
      <w:tr w:rsidR="003C1B5E" w:rsidRPr="0076104C" w14:paraId="0598217E" w14:textId="77777777" w:rsidTr="0076104C">
        <w:tc>
          <w:tcPr>
            <w:tcW w:w="0" w:type="auto"/>
          </w:tcPr>
          <w:p w14:paraId="5D063213" w14:textId="1D17C0CB" w:rsidR="003C1B5E" w:rsidRPr="0076104C" w:rsidRDefault="0008636E">
            <w:pPr>
              <w:rPr>
                <w:sz w:val="16"/>
              </w:rPr>
            </w:pPr>
            <w:hyperlink r:id="rId25" w:history="1">
              <w:r w:rsidRPr="0076104C">
                <w:rPr>
                  <w:sz w:val="16"/>
                </w:rPr>
                <w:t>Depreciation Lists - Year End Closing</w:t>
              </w:r>
            </w:hyperlink>
            <w:r w:rsidRPr="0076104C">
              <w:rPr>
                <w:sz w:val="16"/>
              </w:rPr>
              <w:t xml:space="preserve">  [page ] </w:t>
            </w:r>
            <w:r w:rsidRPr="0076104C">
              <w:rPr>
                <w:sz w:val="16"/>
              </w:rPr>
              <w:fldChar w:fldCharType="begin"/>
            </w:r>
            <w:r w:rsidRPr="0076104C">
              <w:rPr>
                <w:sz w:val="16"/>
              </w:rPr>
              <w:instrText xml:space="preserve"> PAGEREF unique_27 </w:instrText>
            </w:r>
            <w:r w:rsidRPr="0076104C">
              <w:rPr>
                <w:sz w:val="16"/>
              </w:rPr>
              <w:fldChar w:fldCharType="separate"/>
            </w:r>
            <w:r w:rsidR="0076104C">
              <w:rPr>
                <w:noProof/>
                <w:sz w:val="16"/>
              </w:rPr>
              <w:t>26</w:t>
            </w:r>
            <w:r w:rsidRPr="0076104C">
              <w:rPr>
                <w:sz w:val="16"/>
              </w:rPr>
              <w:fldChar w:fldCharType="end"/>
            </w:r>
          </w:p>
        </w:tc>
        <w:tc>
          <w:tcPr>
            <w:tcW w:w="0" w:type="auto"/>
          </w:tcPr>
          <w:p w14:paraId="51BBFC96" w14:textId="77777777" w:rsidR="003C1B5E" w:rsidRPr="0076104C" w:rsidRDefault="0008636E">
            <w:pPr>
              <w:rPr>
                <w:sz w:val="16"/>
              </w:rPr>
            </w:pPr>
            <w:r w:rsidRPr="0076104C">
              <w:rPr>
                <w:sz w:val="16"/>
              </w:rPr>
              <w:t>Asset Accountant</w:t>
            </w:r>
          </w:p>
        </w:tc>
        <w:tc>
          <w:tcPr>
            <w:tcW w:w="0" w:type="auto"/>
          </w:tcPr>
          <w:p w14:paraId="33D5DFBC" w14:textId="77777777" w:rsidR="003C1B5E" w:rsidRPr="0076104C" w:rsidRDefault="0008636E">
            <w:pPr>
              <w:rPr>
                <w:sz w:val="16"/>
              </w:rPr>
            </w:pPr>
            <w:r w:rsidRPr="0076104C">
              <w:rPr>
                <w:rStyle w:val="screenelement"/>
                <w:sz w:val="16"/>
              </w:rPr>
              <w:t>Depreciation Lists</w:t>
            </w:r>
            <w:r w:rsidRPr="0076104C">
              <w:rPr>
                <w:sz w:val="16"/>
              </w:rPr>
              <w:t xml:space="preserve"> </w:t>
            </w:r>
            <w:r w:rsidRPr="0076104C">
              <w:rPr>
                <w:rStyle w:val="CourierNew"/>
                <w:sz w:val="16"/>
              </w:rPr>
              <w:t>(F1616)</w:t>
            </w:r>
          </w:p>
        </w:tc>
        <w:tc>
          <w:tcPr>
            <w:tcW w:w="0" w:type="auto"/>
          </w:tcPr>
          <w:p w14:paraId="2EF4EF96" w14:textId="77777777" w:rsidR="003C1B5E" w:rsidRPr="0076104C" w:rsidRDefault="0008636E">
            <w:pPr>
              <w:rPr>
                <w:sz w:val="16"/>
              </w:rPr>
            </w:pPr>
            <w:r w:rsidRPr="0076104C">
              <w:rPr>
                <w:sz w:val="16"/>
              </w:rPr>
              <w:t>The Depreciation Lists report displays.</w:t>
            </w:r>
          </w:p>
        </w:tc>
      </w:tr>
    </w:tbl>
    <w:p w14:paraId="384983A4" w14:textId="77777777" w:rsidR="003C1B5E" w:rsidRDefault="0008636E">
      <w:pPr>
        <w:pStyle w:val="Heading1"/>
      </w:pPr>
      <w:bookmarkStart w:id="36" w:name="unique_28"/>
      <w:bookmarkStart w:id="37" w:name="_Toc232851416"/>
      <w:r>
        <w:lastRenderedPageBreak/>
        <w:t>Test Procedures</w:t>
      </w:r>
      <w:bookmarkEnd w:id="36"/>
      <w:bookmarkEnd w:id="37"/>
    </w:p>
    <w:p w14:paraId="774BEC23" w14:textId="77777777" w:rsidR="003C1B5E" w:rsidRDefault="0008636E">
      <w:r>
        <w:t>This section describes test procedures for each process step that belongs to this scope item.</w:t>
      </w:r>
    </w:p>
    <w:p w14:paraId="36AEF872" w14:textId="77777777" w:rsidR="003C1B5E" w:rsidRDefault="0008636E">
      <w:pPr>
        <w:pStyle w:val="Heading2"/>
      </w:pPr>
      <w:bookmarkStart w:id="38" w:name="unique_15"/>
      <w:bookmarkStart w:id="39" w:name="_Toc232851417"/>
      <w:r>
        <w:t>Create Asset Subnumber</w:t>
      </w:r>
      <w:bookmarkEnd w:id="38"/>
      <w:bookmarkEnd w:id="39"/>
    </w:p>
    <w:p w14:paraId="717DFF75" w14:textId="77777777" w:rsidR="003C1B5E" w:rsidRDefault="0008636E">
      <w:pPr>
        <w:pStyle w:val="sectiontitle"/>
      </w:pPr>
      <w:r>
        <w:t>Test Administration</w:t>
      </w:r>
    </w:p>
    <w:p w14:paraId="09BE27BD" w14:textId="77777777" w:rsidR="003C1B5E" w:rsidRDefault="0008636E">
      <w:r>
        <w:t>Customer project: Fill in the project-specific parts.</w:t>
      </w:r>
    </w:p>
    <w:p w14:paraId="5F07376E"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29721A8D"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65286"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8B72B"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7DA52"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F2C45" w14:textId="77777777" w:rsidR="0008636E" w:rsidRPr="0076104C" w:rsidRDefault="0008636E">
            <w:pPr>
              <w:rPr>
                <w:sz w:val="12"/>
              </w:rPr>
            </w:pPr>
          </w:p>
        </w:tc>
      </w:tr>
      <w:tr w:rsidR="003C1B5E" w:rsidRPr="0076104C" w14:paraId="38DBDFB5"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151A4"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55BFD2"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AC9A75"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AE32B3" w14:textId="77777777" w:rsidR="0008636E" w:rsidRPr="0076104C" w:rsidRDefault="0008636E">
            <w:pPr>
              <w:rPr>
                <w:sz w:val="12"/>
              </w:rPr>
            </w:pPr>
          </w:p>
        </w:tc>
      </w:tr>
      <w:tr w:rsidR="003C1B5E" w:rsidRPr="0076104C" w14:paraId="3AB3BF7D"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2050F"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8F647"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CD5DD"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25517C"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1CC5F627" w14:textId="77777777" w:rsidR="003C1B5E" w:rsidRDefault="0008636E">
      <w:pPr>
        <w:pStyle w:val="sectiontitle"/>
      </w:pPr>
      <w:r>
        <w:t>Purpose</w:t>
      </w:r>
    </w:p>
    <w:p w14:paraId="7181048A" w14:textId="77777777" w:rsidR="003C1B5E" w:rsidRDefault="0008636E">
      <w:r>
        <w:t>In this activity, you create a new asset master subnumber data record as part of your daily business. You use subnumbers when the asset consists of components that must be recorded separately or may have different depreciation terms. For example, under USGP guidelines, if an asset is made up of multiple components and these components have different useful lives, each component should be treated as a separate subnumber asset.</w:t>
      </w:r>
    </w:p>
    <w:p w14:paraId="7D98222F" w14:textId="77777777" w:rsidR="003C1B5E" w:rsidRDefault="0008636E">
      <w:pPr>
        <w:pStyle w:val="sectiontitle"/>
      </w:pPr>
      <w:r>
        <w:t>Procedure</w:t>
      </w:r>
    </w:p>
    <w:p w14:paraId="5D0E64F8" w14:textId="77777777" w:rsidR="0076104C" w:rsidRDefault="0008636E">
      <w:r>
        <w:t xml:space="preserve">You must create asset master data. Initially, you </w:t>
      </w:r>
      <w:r>
        <w:t>should create the following:</w:t>
      </w:r>
    </w:p>
    <w:p w14:paraId="618BC0A2" w14:textId="52BAA30F" w:rsidR="003C1B5E" w:rsidRDefault="0008636E">
      <w:pPr>
        <w:pStyle w:val="listpara1"/>
        <w:numPr>
          <w:ilvl w:val="0"/>
          <w:numId w:val="11"/>
        </w:numPr>
      </w:pPr>
      <w:r>
        <w:t>Asset master record</w:t>
      </w:r>
    </w:p>
    <w:p w14:paraId="4969FC44" w14:textId="77777777" w:rsidR="003C1B5E" w:rsidRDefault="0008636E">
      <w:pPr>
        <w:pStyle w:val="listpara1"/>
        <w:numPr>
          <w:ilvl w:val="0"/>
          <w:numId w:val="3"/>
        </w:numPr>
      </w:pPr>
      <w:r>
        <w:t>Asset master records with subnumbers</w:t>
      </w:r>
    </w:p>
    <w:p w14:paraId="01FF8863" w14:textId="77777777" w:rsidR="003C1B5E" w:rsidRDefault="003C1B5E"/>
    <w:tbl>
      <w:tblPr>
        <w:tblStyle w:val="SAPNote"/>
        <w:tblW w:w="4975" w:type="pct"/>
        <w:tblLook w:val="0600" w:firstRow="0" w:lastRow="0" w:firstColumn="0" w:lastColumn="0" w:noHBand="1" w:noVBand="1"/>
      </w:tblPr>
      <w:tblGrid>
        <w:gridCol w:w="14195"/>
      </w:tblGrid>
      <w:tr w:rsidR="003C1B5E" w14:paraId="385F31AE" w14:textId="77777777" w:rsidTr="0076104C">
        <w:tc>
          <w:tcPr>
            <w:tcW w:w="0" w:type="auto"/>
          </w:tcPr>
          <w:p w14:paraId="431FDC9C" w14:textId="77777777" w:rsidR="003C1B5E" w:rsidRDefault="0008636E">
            <w:r>
              <w:rPr>
                <w:rStyle w:val="bold"/>
              </w:rPr>
              <w:t xml:space="preserve">Note </w:t>
            </w:r>
            <w:r>
              <w:t xml:space="preserve">To execute this activity, run the processes in the </w:t>
            </w:r>
            <w:r>
              <w:rPr>
                <w:rStyle w:val="italic"/>
              </w:rPr>
              <w:t>Create Asset - MDS (BNI)</w:t>
            </w:r>
            <w:r>
              <w:t xml:space="preserve"> master data script to create the asset master data necessary to use a parallel ledger for asset accounting.</w:t>
            </w:r>
          </w:p>
        </w:tc>
      </w:tr>
    </w:tbl>
    <w:p w14:paraId="3701A4FF" w14:textId="77777777" w:rsidR="003C1B5E" w:rsidRDefault="0008636E">
      <w:pPr>
        <w:pStyle w:val="Heading2"/>
      </w:pPr>
      <w:bookmarkStart w:id="40" w:name="d2e2989"/>
      <w:bookmarkStart w:id="41" w:name="_Toc232851418"/>
      <w:r>
        <w:lastRenderedPageBreak/>
        <w:t>Acquisition</w:t>
      </w:r>
      <w:bookmarkEnd w:id="40"/>
      <w:bookmarkEnd w:id="41"/>
    </w:p>
    <w:p w14:paraId="55239ABC" w14:textId="77777777" w:rsidR="003C1B5E" w:rsidRDefault="0008636E">
      <w:pPr>
        <w:pStyle w:val="Heading3"/>
      </w:pPr>
      <w:bookmarkStart w:id="42" w:name="unique_16"/>
      <w:bookmarkStart w:id="43" w:name="_Toc232851419"/>
      <w:r>
        <w:t>Post Credit Memo - in Year of Invoice</w:t>
      </w:r>
      <w:bookmarkEnd w:id="42"/>
      <w:bookmarkEnd w:id="43"/>
    </w:p>
    <w:p w14:paraId="51F3FECE" w14:textId="77777777" w:rsidR="003C1B5E" w:rsidRDefault="0008636E">
      <w:pPr>
        <w:pStyle w:val="sectiontitle"/>
      </w:pPr>
      <w:r>
        <w:t>Test Administration</w:t>
      </w:r>
    </w:p>
    <w:p w14:paraId="1882FCE1" w14:textId="77777777" w:rsidR="003C1B5E" w:rsidRDefault="0008636E">
      <w:r>
        <w:t>Customer project: Fill in the project-specific parts.</w:t>
      </w:r>
    </w:p>
    <w:p w14:paraId="742C079F"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24C5C3A3"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D4E54"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2D830"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C83F4"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EEB4C" w14:textId="77777777" w:rsidR="0008636E" w:rsidRPr="0076104C" w:rsidRDefault="0008636E">
            <w:pPr>
              <w:rPr>
                <w:sz w:val="12"/>
              </w:rPr>
            </w:pPr>
          </w:p>
        </w:tc>
      </w:tr>
      <w:tr w:rsidR="003C1B5E" w:rsidRPr="0076104C" w14:paraId="06889E48"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F15F6"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A5EB9"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0CFAC"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ABEBF9" w14:textId="77777777" w:rsidR="0008636E" w:rsidRPr="0076104C" w:rsidRDefault="0008636E">
            <w:pPr>
              <w:rPr>
                <w:sz w:val="12"/>
              </w:rPr>
            </w:pPr>
          </w:p>
        </w:tc>
      </w:tr>
      <w:tr w:rsidR="003C1B5E" w:rsidRPr="0076104C" w14:paraId="7C180E3D"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CD612"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1D46EE"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3702DB"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758911"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41E73BC9" w14:textId="77777777" w:rsidR="003C1B5E" w:rsidRDefault="0008636E">
      <w:pPr>
        <w:pStyle w:val="sectiontitle"/>
      </w:pPr>
      <w:r>
        <w:t>Purpose</w:t>
      </w:r>
    </w:p>
    <w:p w14:paraId="5EED7126" w14:textId="77777777" w:rsidR="003C1B5E" w:rsidRDefault="0008636E">
      <w:r>
        <w:t xml:space="preserve">In this activity, you post an asset credit memo in the acquisition year automatically against a clearing account as part of your daily business </w:t>
      </w:r>
      <w:r>
        <w:t>(main or subnumber). No vendor is involved. If necessary, you can designate an accounting principle in the transaction to post the credit memo to a specific ledger.</w:t>
      </w:r>
    </w:p>
    <w:p w14:paraId="561AA48E" w14:textId="77777777" w:rsidR="003C1B5E" w:rsidRDefault="0008636E">
      <w:pPr>
        <w:pStyle w:val="sectiontitle"/>
      </w:pPr>
      <w:r>
        <w:t>Prerequisites</w:t>
      </w:r>
    </w:p>
    <w:p w14:paraId="347862CD" w14:textId="77777777" w:rsidR="0076104C" w:rsidRDefault="0008636E">
      <w:r>
        <w:t>Use an existing asset in any asset class (except 4000, 4001, 4010, or 4011) that has acquisition postings. If no suitable asset exists, you must create asset master data.</w:t>
      </w:r>
    </w:p>
    <w:p w14:paraId="6457EF10" w14:textId="0C4454DD" w:rsidR="003C1B5E" w:rsidRDefault="0008636E">
      <w:r>
        <w:t xml:space="preserve">To execute this activity, run the processes in the Create Asset(BNI) Master Data Script, using the master data from this document. Then, post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1C7B1414" w14:textId="77777777" w:rsidR="003C1B5E" w:rsidRDefault="0008636E">
      <w:pPr>
        <w:pStyle w:val="sectiontitle"/>
      </w:pPr>
      <w:r>
        <w:t>Procedure</w:t>
      </w:r>
    </w:p>
    <w:p w14:paraId="38BDFFE2" w14:textId="77777777" w:rsidR="003C1B5E" w:rsidRDefault="0008636E">
      <w:r>
        <w:t xml:space="preserve">To execute this activity, run the processes in the </w:t>
      </w:r>
      <w:r>
        <w:rPr>
          <w:rStyle w:val="bold"/>
        </w:rPr>
        <w:t>Post Credit Memo - in Year of Invoice</w:t>
      </w:r>
      <w:r>
        <w:t xml:space="preserve"> section in the Asset Accounting (J62) test script, using the master data from this document.</w:t>
      </w:r>
    </w:p>
    <w:p w14:paraId="6C0E58EA" w14:textId="77777777" w:rsidR="003C1B5E" w:rsidRDefault="0008636E">
      <w:pPr>
        <w:pStyle w:val="Heading3"/>
      </w:pPr>
      <w:bookmarkStart w:id="44" w:name="unique_17"/>
      <w:bookmarkStart w:id="45" w:name="_Toc232851420"/>
      <w:r>
        <w:t>Post Credit Memo After Year of Invoice</w:t>
      </w:r>
      <w:bookmarkEnd w:id="44"/>
      <w:bookmarkEnd w:id="45"/>
    </w:p>
    <w:p w14:paraId="7D7604B6" w14:textId="77777777" w:rsidR="003C1B5E" w:rsidRDefault="0008636E">
      <w:pPr>
        <w:pStyle w:val="sectiontitle"/>
      </w:pPr>
      <w:r>
        <w:t>Test Administration</w:t>
      </w:r>
    </w:p>
    <w:p w14:paraId="339FB620" w14:textId="77777777" w:rsidR="003C1B5E" w:rsidRDefault="0008636E">
      <w:r>
        <w:t>Customer project: Fill in the project-specific parts.</w:t>
      </w:r>
    </w:p>
    <w:p w14:paraId="111AB4C8"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7E451482"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961740"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6CDBD"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F9D2F"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DDF88" w14:textId="77777777" w:rsidR="0008636E" w:rsidRPr="0076104C" w:rsidRDefault="0008636E">
            <w:pPr>
              <w:rPr>
                <w:sz w:val="12"/>
              </w:rPr>
            </w:pPr>
          </w:p>
        </w:tc>
      </w:tr>
      <w:tr w:rsidR="003C1B5E" w:rsidRPr="0076104C" w14:paraId="67CB96B8"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0B098"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38A50"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E09C2"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94A7D" w14:textId="77777777" w:rsidR="0008636E" w:rsidRPr="0076104C" w:rsidRDefault="0008636E">
            <w:pPr>
              <w:rPr>
                <w:sz w:val="12"/>
              </w:rPr>
            </w:pPr>
          </w:p>
        </w:tc>
      </w:tr>
      <w:tr w:rsidR="003C1B5E" w:rsidRPr="0076104C" w14:paraId="75921FF5"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1ED9C" w14:textId="77777777" w:rsidR="003C1B5E" w:rsidRPr="0076104C" w:rsidRDefault="0008636E">
            <w:pPr>
              <w:rPr>
                <w:sz w:val="12"/>
              </w:rPr>
            </w:pPr>
            <w:r w:rsidRPr="0076104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E52834"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42504"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4CC0EE" w14:textId="77777777" w:rsidR="003C1B5E" w:rsidRPr="0076104C" w:rsidRDefault="0008636E">
            <w:pPr>
              <w:rPr>
                <w:sz w:val="12"/>
              </w:rPr>
            </w:pPr>
            <w:r w:rsidRPr="0076104C">
              <w:rPr>
                <w:rStyle w:val="userinput"/>
                <w:sz w:val="12"/>
              </w:rPr>
              <w:t xml:space="preserve">&lt;State the Service </w:t>
            </w:r>
            <w:r w:rsidRPr="0076104C">
              <w:rPr>
                <w:rStyle w:val="userinput"/>
                <w:sz w:val="12"/>
              </w:rPr>
              <w:t>Provider, Customer or Joint Service Provider and Customer&gt;</w:t>
            </w:r>
          </w:p>
        </w:tc>
      </w:tr>
    </w:tbl>
    <w:p w14:paraId="01E0EE5F" w14:textId="77777777" w:rsidR="003C1B5E" w:rsidRDefault="0008636E">
      <w:pPr>
        <w:pStyle w:val="sectiontitle"/>
      </w:pPr>
      <w:r>
        <w:t>Purpose</w:t>
      </w:r>
    </w:p>
    <w:p w14:paraId="2D256970" w14:textId="77777777" w:rsidR="003C1B5E" w:rsidRDefault="0008636E">
      <w:r>
        <w:t>In this activity, you can post an asset credit memo later than in the acquisition year automatically against a clearing account as part of your daily business (main or sub-number). No vendor is involved. If necessary, you can designate an accounting principle in the transaction to post the credit memo to a specific ledger. This can be applied to post-capitalized assets.</w:t>
      </w:r>
    </w:p>
    <w:p w14:paraId="0F4AA6A3" w14:textId="77777777" w:rsidR="003C1B5E" w:rsidRDefault="0008636E">
      <w:pPr>
        <w:pStyle w:val="sectiontitle"/>
      </w:pPr>
      <w:r>
        <w:t>Prerequisites</w:t>
      </w:r>
    </w:p>
    <w:p w14:paraId="1EF9D2F5" w14:textId="77777777" w:rsidR="0076104C" w:rsidRDefault="0008636E">
      <w:r>
        <w:t>Use an existing asset in any asset class (except 4000, 4001, 4010, or 4011) that has acquisition postings. If no suitable asset exists, you must create asset master data.</w:t>
      </w:r>
    </w:p>
    <w:p w14:paraId="44462A1A" w14:textId="77777777" w:rsidR="0076104C" w:rsidRDefault="0008636E">
      <w:r>
        <w:t xml:space="preserve">To execute this activity,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 You normally use this transaction with an asset that was acquired in a prior fiscal year (for example, the capitalization date of the asset is in a prior year).</w:t>
      </w:r>
    </w:p>
    <w:p w14:paraId="20655B6B" w14:textId="711EC3B0" w:rsidR="003C1B5E" w:rsidRDefault="0008636E">
      <w:r>
        <w:t xml:space="preserve">If you can’t create a post-capitalized asset with a posting date in a prior fiscal year because the prior year is closed, test the transaction with an asset acquired in the current fiscal year. You should then use a posting date in the next fiscal year. Before proceeding, make sure that the next fiscal year is open for posting by executing the </w:t>
      </w:r>
      <w:r>
        <w:rPr>
          <w:rStyle w:val="bold"/>
        </w:rPr>
        <w:t>Carry Forward G/L Balances</w:t>
      </w:r>
      <w:r>
        <w:t xml:space="preserve"> step in Prerequisites section of the Accounting and Financial Close (J58) test script.</w:t>
      </w:r>
    </w:p>
    <w:p w14:paraId="6B70CCC5" w14:textId="77777777" w:rsidR="003C1B5E" w:rsidRDefault="0008636E">
      <w:pPr>
        <w:pStyle w:val="sectiontitle"/>
      </w:pPr>
      <w:r>
        <w:t>Procedure</w:t>
      </w:r>
    </w:p>
    <w:p w14:paraId="616C848C" w14:textId="77777777" w:rsidR="003C1B5E" w:rsidRDefault="0008636E">
      <w:r>
        <w:t xml:space="preserve">To execute this activity, run the processes in the </w:t>
      </w:r>
      <w:r>
        <w:rPr>
          <w:rStyle w:val="bold"/>
        </w:rPr>
        <w:t>Post Credit Memo After Year of Invoice</w:t>
      </w:r>
      <w:r>
        <w:t xml:space="preserve"> section in the Asset Accounting (J62) test script, using the master data from this document.</w:t>
      </w:r>
    </w:p>
    <w:p w14:paraId="1B25C6C1" w14:textId="77777777" w:rsidR="003C1B5E" w:rsidRDefault="0008636E">
      <w:pPr>
        <w:pStyle w:val="Heading2"/>
      </w:pPr>
      <w:bookmarkStart w:id="46" w:name="d2e3300"/>
      <w:bookmarkStart w:id="47" w:name="_Toc232851421"/>
      <w:r>
        <w:t>Retirement</w:t>
      </w:r>
      <w:bookmarkEnd w:id="46"/>
      <w:bookmarkEnd w:id="47"/>
    </w:p>
    <w:p w14:paraId="13469011" w14:textId="77777777" w:rsidR="003C1B5E" w:rsidRDefault="0008636E">
      <w:pPr>
        <w:pStyle w:val="Heading3"/>
      </w:pPr>
      <w:bookmarkStart w:id="48" w:name="unique_18"/>
      <w:bookmarkStart w:id="49" w:name="_Toc232851422"/>
      <w:r>
        <w:t>Post Retirement with Revenue</w:t>
      </w:r>
      <w:bookmarkEnd w:id="48"/>
      <w:bookmarkEnd w:id="49"/>
    </w:p>
    <w:p w14:paraId="15118743" w14:textId="77777777" w:rsidR="003C1B5E" w:rsidRDefault="0008636E">
      <w:pPr>
        <w:pStyle w:val="sectiontitle"/>
      </w:pPr>
      <w:r>
        <w:t>Test Administration</w:t>
      </w:r>
    </w:p>
    <w:p w14:paraId="5C7ED9D3" w14:textId="77777777" w:rsidR="003C1B5E" w:rsidRDefault="0008636E">
      <w:r>
        <w:t xml:space="preserve">Customer project: Fill in the </w:t>
      </w:r>
      <w:r>
        <w:t>project-specific parts.</w:t>
      </w:r>
    </w:p>
    <w:p w14:paraId="09774E3F"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3B5F9776"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16B27"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88DB5"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15117"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0AE67" w14:textId="77777777" w:rsidR="0008636E" w:rsidRPr="0076104C" w:rsidRDefault="0008636E">
            <w:pPr>
              <w:rPr>
                <w:sz w:val="12"/>
              </w:rPr>
            </w:pPr>
          </w:p>
        </w:tc>
      </w:tr>
      <w:tr w:rsidR="003C1B5E" w:rsidRPr="0076104C" w14:paraId="101BA7E4"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24EE0"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D8CC61"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57962"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AE7DC5" w14:textId="77777777" w:rsidR="0008636E" w:rsidRPr="0076104C" w:rsidRDefault="0008636E">
            <w:pPr>
              <w:rPr>
                <w:sz w:val="12"/>
              </w:rPr>
            </w:pPr>
          </w:p>
        </w:tc>
      </w:tr>
      <w:tr w:rsidR="003C1B5E" w:rsidRPr="0076104C" w14:paraId="0F936FE5"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48795"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D229FC"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A16DA1"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F7A576"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2638575F" w14:textId="77777777" w:rsidR="003C1B5E" w:rsidRDefault="0008636E">
      <w:pPr>
        <w:pStyle w:val="sectiontitle"/>
      </w:pPr>
      <w:r>
        <w:t>Purpose</w:t>
      </w:r>
    </w:p>
    <w:p w14:paraId="5A7C8D4F" w14:textId="77777777" w:rsidR="003C1B5E" w:rsidRDefault="0008636E">
      <w:r>
        <w:t>In this activity, you can post a retirement from asset sale automatically against a clearing account as part of your daily business (main or subnumber). No customer is in-volved. If necessary, you can designate an accounting principle in the transaction to post the credit memo to a specific ledger.</w:t>
      </w:r>
    </w:p>
    <w:p w14:paraId="7745F992" w14:textId="77777777" w:rsidR="003C1B5E" w:rsidRDefault="0008636E">
      <w:pPr>
        <w:pStyle w:val="sectiontitle"/>
      </w:pPr>
      <w:r>
        <w:lastRenderedPageBreak/>
        <w:t>Prerequisites</w:t>
      </w:r>
    </w:p>
    <w:p w14:paraId="2BAE5309" w14:textId="77777777" w:rsidR="0076104C" w:rsidRDefault="0008636E">
      <w:r>
        <w:t>Use an existing asset in any asset class (except 4000, 4001, 4010, or 4011) that has acquisition postings. If no suitable asset exists, you must create asset master data.</w:t>
      </w:r>
    </w:p>
    <w:p w14:paraId="7650BD15" w14:textId="77777777" w:rsidR="0076104C" w:rsidRDefault="0008636E">
      <w:r>
        <w:t>To execute this activity, run the processes in the Create Asset - MDS (BNI) Master Data Script, using the master data from this document.</w:t>
      </w:r>
    </w:p>
    <w:p w14:paraId="6BDE6FD0" w14:textId="59B455E9" w:rsidR="003C1B5E" w:rsidRDefault="0008636E">
      <w:r>
        <w:t xml:space="preserve">Upon completion of those processes,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4F7477A5" w14:textId="77777777" w:rsidR="003C1B5E" w:rsidRDefault="0008636E">
      <w:pPr>
        <w:pStyle w:val="sectiontitle"/>
      </w:pPr>
      <w:r>
        <w:t>Procedure</w:t>
      </w:r>
    </w:p>
    <w:p w14:paraId="421EE329" w14:textId="77777777" w:rsidR="003C1B5E" w:rsidRDefault="0008636E">
      <w:r>
        <w:t xml:space="preserve">To execute this activity, run the processes in the </w:t>
      </w:r>
      <w:r>
        <w:rPr>
          <w:rStyle w:val="bold"/>
        </w:rPr>
        <w:t>Post Retirement with Revenue</w:t>
      </w:r>
      <w:r>
        <w:t xml:space="preserve"> section in the Asset Accounting (J62) test script, using the master data from this document.</w:t>
      </w:r>
    </w:p>
    <w:p w14:paraId="35FD7D27" w14:textId="77777777" w:rsidR="003C1B5E" w:rsidRDefault="0008636E">
      <w:pPr>
        <w:pStyle w:val="Heading3"/>
      </w:pPr>
      <w:bookmarkStart w:id="50" w:name="unique_19"/>
      <w:bookmarkStart w:id="51" w:name="_Toc232851423"/>
      <w:r>
        <w:t>Post Retirement Without Revenue</w:t>
      </w:r>
      <w:bookmarkEnd w:id="50"/>
      <w:bookmarkEnd w:id="51"/>
    </w:p>
    <w:p w14:paraId="58B7122A" w14:textId="77777777" w:rsidR="003C1B5E" w:rsidRDefault="0008636E">
      <w:pPr>
        <w:pStyle w:val="sectiontitle"/>
      </w:pPr>
      <w:r>
        <w:t>Test Administration</w:t>
      </w:r>
    </w:p>
    <w:p w14:paraId="0240BCAA" w14:textId="77777777" w:rsidR="003C1B5E" w:rsidRDefault="0008636E">
      <w:r>
        <w:t>Customer project: Fill in the project-specific parts.</w:t>
      </w:r>
    </w:p>
    <w:p w14:paraId="08926C59"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335E5DF1"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535AB6"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BFAC9"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0B354"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C9434" w14:textId="77777777" w:rsidR="0008636E" w:rsidRPr="0076104C" w:rsidRDefault="0008636E">
            <w:pPr>
              <w:rPr>
                <w:sz w:val="12"/>
              </w:rPr>
            </w:pPr>
          </w:p>
        </w:tc>
      </w:tr>
      <w:tr w:rsidR="003C1B5E" w:rsidRPr="0076104C" w14:paraId="31409B99"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6B23A"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304672"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B420E"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F1E73B" w14:textId="77777777" w:rsidR="0008636E" w:rsidRPr="0076104C" w:rsidRDefault="0008636E">
            <w:pPr>
              <w:rPr>
                <w:sz w:val="12"/>
              </w:rPr>
            </w:pPr>
          </w:p>
        </w:tc>
      </w:tr>
      <w:tr w:rsidR="003C1B5E" w:rsidRPr="0076104C" w14:paraId="5AEBAFA6"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E1C45"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AF34D2"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8A2725"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C7B86"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1EBE69B2" w14:textId="77777777" w:rsidR="003C1B5E" w:rsidRDefault="0008636E">
      <w:pPr>
        <w:pStyle w:val="sectiontitle"/>
      </w:pPr>
      <w:r>
        <w:t>Purpose</w:t>
      </w:r>
    </w:p>
    <w:p w14:paraId="09E984D8" w14:textId="77777777" w:rsidR="003C1B5E" w:rsidRDefault="0008636E">
      <w:r>
        <w:t>In this activity, you post an asset retirement by scrapping as part of your daily business (main or subnumber). If necessary, you can designate an accounting principle in the transaction to post the credit memo to a specific ledger.</w:t>
      </w:r>
    </w:p>
    <w:p w14:paraId="5E9A0844" w14:textId="77777777" w:rsidR="003C1B5E" w:rsidRDefault="0008636E">
      <w:pPr>
        <w:pStyle w:val="sectiontitle"/>
      </w:pPr>
      <w:r>
        <w:t>Prerequisites</w:t>
      </w:r>
    </w:p>
    <w:p w14:paraId="597B52DE" w14:textId="77777777" w:rsidR="0076104C" w:rsidRDefault="0008636E">
      <w:r>
        <w:t>Use an existing asset in any asset class except 4001 that has acquisition postings. If no suitable asset exists, then, you must create asset master data.</w:t>
      </w:r>
    </w:p>
    <w:p w14:paraId="28881F9D" w14:textId="1272CEFC" w:rsidR="003C1B5E" w:rsidRDefault="0008636E">
      <w:r>
        <w:t xml:space="preserve">To execute this activity, run the processes in the Create Asset - MDS (BNI) Master Data Script, using the master data from this document. After completing that process,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09319BB6" w14:textId="77777777" w:rsidR="003C1B5E" w:rsidRDefault="0008636E">
      <w:pPr>
        <w:pStyle w:val="sectiontitle"/>
      </w:pPr>
      <w:r>
        <w:t>Procedure</w:t>
      </w:r>
    </w:p>
    <w:p w14:paraId="4F2F4825" w14:textId="77777777" w:rsidR="003C1B5E" w:rsidRDefault="0008636E">
      <w:r>
        <w:t xml:space="preserve">To execute this activity, run the processes in the </w:t>
      </w:r>
      <w:r>
        <w:rPr>
          <w:rStyle w:val="bold"/>
        </w:rPr>
        <w:t>Post Retirement Without Revenue</w:t>
      </w:r>
      <w:r>
        <w:t xml:space="preserve"> section in the Asset Accounting (J62) test script, using the master data from this document.</w:t>
      </w:r>
    </w:p>
    <w:p w14:paraId="63EF81AA" w14:textId="77777777" w:rsidR="003C1B5E" w:rsidRDefault="0008636E">
      <w:pPr>
        <w:pStyle w:val="Heading2"/>
      </w:pPr>
      <w:bookmarkStart w:id="52" w:name="d2e3611"/>
      <w:bookmarkStart w:id="53" w:name="_Toc232851424"/>
      <w:r>
        <w:lastRenderedPageBreak/>
        <w:t>Valuation (Transfer and Manual Value Correction)</w:t>
      </w:r>
      <w:bookmarkEnd w:id="52"/>
      <w:bookmarkEnd w:id="53"/>
    </w:p>
    <w:p w14:paraId="764E48DF" w14:textId="77777777" w:rsidR="003C1B5E" w:rsidRDefault="0008636E">
      <w:pPr>
        <w:pStyle w:val="Heading3"/>
      </w:pPr>
      <w:bookmarkStart w:id="54" w:name="unique_20"/>
      <w:bookmarkStart w:id="55" w:name="_Toc232851425"/>
      <w:r>
        <w:t>Reverse Journal Entry (Asset Accounting-Specific)</w:t>
      </w:r>
      <w:bookmarkEnd w:id="54"/>
      <w:bookmarkEnd w:id="55"/>
    </w:p>
    <w:p w14:paraId="344E855A" w14:textId="77777777" w:rsidR="003C1B5E" w:rsidRDefault="0008636E">
      <w:pPr>
        <w:pStyle w:val="sectiontitle"/>
      </w:pPr>
      <w:r>
        <w:t>Test Administration</w:t>
      </w:r>
    </w:p>
    <w:p w14:paraId="435EAEBA" w14:textId="77777777" w:rsidR="003C1B5E" w:rsidRDefault="0008636E">
      <w:r>
        <w:t>Customer project: Fill in the project-specific parts.</w:t>
      </w:r>
    </w:p>
    <w:p w14:paraId="2261F807"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0625C375"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74F1F2"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29CBE"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3F7F8"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CC1DC" w14:textId="77777777" w:rsidR="0008636E" w:rsidRPr="0076104C" w:rsidRDefault="0008636E">
            <w:pPr>
              <w:rPr>
                <w:sz w:val="12"/>
              </w:rPr>
            </w:pPr>
          </w:p>
        </w:tc>
      </w:tr>
      <w:tr w:rsidR="003C1B5E" w:rsidRPr="0076104C" w14:paraId="2CBE8D80"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80B42"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4E62E"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F284A"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194D7C" w14:textId="77777777" w:rsidR="0008636E" w:rsidRPr="0076104C" w:rsidRDefault="0008636E">
            <w:pPr>
              <w:rPr>
                <w:sz w:val="12"/>
              </w:rPr>
            </w:pPr>
          </w:p>
        </w:tc>
      </w:tr>
      <w:tr w:rsidR="003C1B5E" w:rsidRPr="0076104C" w14:paraId="5C5EE08F"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7404B"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A3A17"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34AB7"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61775"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3ED9ADEF" w14:textId="77777777" w:rsidR="003C1B5E" w:rsidRDefault="0008636E">
      <w:pPr>
        <w:pStyle w:val="sectiontitle"/>
      </w:pPr>
      <w:r>
        <w:t>Purpose</w:t>
      </w:r>
    </w:p>
    <w:p w14:paraId="3FF27773" w14:textId="77777777" w:rsidR="003C1B5E" w:rsidRDefault="0008636E">
      <w:r>
        <w:t>In this activity, you cancel documents posted to a specific ledger in asset accounting as part of your daily business.</w:t>
      </w:r>
    </w:p>
    <w:tbl>
      <w:tblPr>
        <w:tblStyle w:val="SAPCaution"/>
        <w:tblW w:w="4975" w:type="pct"/>
        <w:tblLook w:val="0600" w:firstRow="0" w:lastRow="0" w:firstColumn="0" w:lastColumn="0" w:noHBand="1" w:noVBand="1"/>
      </w:tblPr>
      <w:tblGrid>
        <w:gridCol w:w="14195"/>
      </w:tblGrid>
      <w:tr w:rsidR="003C1B5E" w14:paraId="6D73032B" w14:textId="77777777" w:rsidTr="0076104C">
        <w:tc>
          <w:tcPr>
            <w:tcW w:w="0" w:type="auto"/>
          </w:tcPr>
          <w:p w14:paraId="53DD5782" w14:textId="77777777" w:rsidR="003C1B5E" w:rsidRDefault="0008636E">
            <w:r>
              <w:rPr>
                <w:rStyle w:val="bold"/>
              </w:rPr>
              <w:t xml:space="preserve">Caution </w:t>
            </w:r>
            <w:r>
              <w:t xml:space="preserve">The original document must only post to a specific ledger. For example, you have an asset, but </w:t>
            </w:r>
            <w:r>
              <w:rPr>
                <w:rStyle w:val="italic"/>
              </w:rPr>
              <w:t>only</w:t>
            </w:r>
            <w:r>
              <w:t xml:space="preserve"> posted value to the USGP ledger, depreciation area 34.</w:t>
            </w:r>
          </w:p>
        </w:tc>
      </w:tr>
    </w:tbl>
    <w:p w14:paraId="704D8CDE" w14:textId="77777777" w:rsidR="003C1B5E" w:rsidRDefault="0008636E">
      <w:r>
        <w:t>You can post the reversal to a specific ledger by designating the appropriate depreciation area in the transaction, for example 3L, representing a specific ledger.</w:t>
      </w:r>
    </w:p>
    <w:p w14:paraId="6A22116A" w14:textId="77777777" w:rsidR="003C1B5E" w:rsidRDefault="0008636E">
      <w:pPr>
        <w:pStyle w:val="sectiontitle"/>
      </w:pPr>
      <w:r>
        <w:t>Prerequisite</w:t>
      </w:r>
    </w:p>
    <w:p w14:paraId="3802F796" w14:textId="77777777" w:rsidR="003C1B5E" w:rsidRDefault="0008636E">
      <w:r>
        <w:t xml:space="preserve">Use an existing asset in any asset </w:t>
      </w:r>
      <w:r>
        <w:t xml:space="preserve">class that has a specific ledger acquisition posting, for example 3L. If no suitable asset exists, create the asset master data. To create asset master data,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64E0F46E" w14:textId="77777777" w:rsidR="003C1B5E" w:rsidRDefault="0008636E">
      <w:pPr>
        <w:pStyle w:val="sectiontitle"/>
      </w:pPr>
      <w:r>
        <w:t>Procedure</w:t>
      </w:r>
    </w:p>
    <w:p w14:paraId="250E0FFB" w14:textId="77777777" w:rsidR="003C1B5E" w:rsidRDefault="0008636E">
      <w:r>
        <w:t xml:space="preserve">To execute this activity, run the processes in the </w:t>
      </w:r>
      <w:r>
        <w:rPr>
          <w:rStyle w:val="bold"/>
        </w:rPr>
        <w:t>Reverse Journal Entry (Asset Accounting-Specific)</w:t>
      </w:r>
      <w:r>
        <w:t xml:space="preserve"> section in the Asset Accounting (J62) test script, using the master data from this document.</w:t>
      </w:r>
    </w:p>
    <w:p w14:paraId="2787D8DE" w14:textId="77777777" w:rsidR="003C1B5E" w:rsidRDefault="0008636E">
      <w:pPr>
        <w:pStyle w:val="Heading3"/>
      </w:pPr>
      <w:bookmarkStart w:id="56" w:name="unique_21"/>
      <w:bookmarkStart w:id="57" w:name="_Toc232851426"/>
      <w:r>
        <w:t>Post Transfer Within Company Code</w:t>
      </w:r>
      <w:bookmarkEnd w:id="56"/>
      <w:bookmarkEnd w:id="57"/>
    </w:p>
    <w:p w14:paraId="21977778" w14:textId="77777777" w:rsidR="003C1B5E" w:rsidRDefault="0008636E">
      <w:pPr>
        <w:pStyle w:val="sectiontitle"/>
      </w:pPr>
      <w:r>
        <w:t>Test Administration</w:t>
      </w:r>
    </w:p>
    <w:p w14:paraId="4ACF009F" w14:textId="77777777" w:rsidR="003C1B5E" w:rsidRDefault="0008636E">
      <w:r>
        <w:t>Customer project: Fill in the project-specific parts.</w:t>
      </w:r>
    </w:p>
    <w:p w14:paraId="0257BF4A"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01676EEF"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22018"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62AFD"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BF677"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B02CD" w14:textId="77777777" w:rsidR="0008636E" w:rsidRPr="0076104C" w:rsidRDefault="0008636E">
            <w:pPr>
              <w:rPr>
                <w:sz w:val="12"/>
              </w:rPr>
            </w:pPr>
          </w:p>
        </w:tc>
      </w:tr>
      <w:tr w:rsidR="003C1B5E" w:rsidRPr="0076104C" w14:paraId="219736E6"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76EFC" w14:textId="77777777" w:rsidR="003C1B5E" w:rsidRPr="0076104C" w:rsidRDefault="0008636E">
            <w:pPr>
              <w:rPr>
                <w:sz w:val="12"/>
              </w:rPr>
            </w:pPr>
            <w:r w:rsidRPr="0076104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09A12D"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90275"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00470" w14:textId="77777777" w:rsidR="0008636E" w:rsidRPr="0076104C" w:rsidRDefault="0008636E">
            <w:pPr>
              <w:rPr>
                <w:sz w:val="12"/>
              </w:rPr>
            </w:pPr>
          </w:p>
        </w:tc>
      </w:tr>
      <w:tr w:rsidR="003C1B5E" w:rsidRPr="0076104C" w14:paraId="34BAB2F0"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1D2EC"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A57882"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0CE5B8"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D5C386"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796F710F" w14:textId="77777777" w:rsidR="003C1B5E" w:rsidRDefault="0008636E">
      <w:pPr>
        <w:pStyle w:val="sectiontitle"/>
      </w:pPr>
      <w:r>
        <w:t>Purpose</w:t>
      </w:r>
    </w:p>
    <w:p w14:paraId="43513E6A" w14:textId="77777777" w:rsidR="003C1B5E" w:rsidRDefault="0008636E">
      <w:r>
        <w:t>In this activity, you perform a transfer from one asset master data record to another asset master data record within the same company code as part of your daily business. If necessary, you can designate an accounting principle in the transaction note to post the transfer to a specific ledger. Intracompany transfers are used to correct wrong account assignments such as asset class.</w:t>
      </w:r>
    </w:p>
    <w:p w14:paraId="1ED44CFD" w14:textId="77777777" w:rsidR="003C1B5E" w:rsidRDefault="0008636E">
      <w:pPr>
        <w:pStyle w:val="sectiontitle"/>
      </w:pPr>
      <w:r>
        <w:t>Prerequisite</w:t>
      </w:r>
    </w:p>
    <w:p w14:paraId="4E6FB80E" w14:textId="77777777" w:rsidR="0076104C" w:rsidRDefault="0008636E">
      <w:r>
        <w:t>Use an existing current year asset in any asset class (except 4000, 4001, 4010, or 4011) that has acquisition postings. If no suitable asset exists, you must create asset master data.</w:t>
      </w:r>
    </w:p>
    <w:p w14:paraId="73D78C21" w14:textId="6B26E6C3" w:rsidR="003C1B5E" w:rsidRDefault="0008636E">
      <w:r>
        <w:t xml:space="preserve">To create asset master data, run the processes in the </w:t>
      </w:r>
      <w:r>
        <w:rPr>
          <w:rStyle w:val="screenelement"/>
        </w:rPr>
        <w:t>Create Asset - MDS (BNI)</w:t>
      </w:r>
      <w:r>
        <w:t xml:space="preserve">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p w14:paraId="2F27BEC2" w14:textId="77777777" w:rsidR="003C1B5E" w:rsidRDefault="0008636E">
      <w:pPr>
        <w:pStyle w:val="sectiontitle"/>
      </w:pPr>
      <w:r>
        <w:t>Procedure</w:t>
      </w:r>
    </w:p>
    <w:p w14:paraId="22CDDA31" w14:textId="77777777" w:rsidR="003C1B5E" w:rsidRDefault="0008636E">
      <w:r>
        <w:t xml:space="preserve">To execute this activity, run the processes in the </w:t>
      </w:r>
      <w:r>
        <w:rPr>
          <w:rStyle w:val="bold"/>
        </w:rPr>
        <w:t>Post Transfer Within Company Code</w:t>
      </w:r>
      <w:r>
        <w:t xml:space="preserve"> section in the Asset Accounting (J62) test script, using the master data from this document.</w:t>
      </w:r>
    </w:p>
    <w:p w14:paraId="4E3848BD" w14:textId="77777777" w:rsidR="003C1B5E" w:rsidRDefault="0008636E">
      <w:pPr>
        <w:pStyle w:val="Heading3"/>
      </w:pPr>
      <w:bookmarkStart w:id="58" w:name="unique_22"/>
      <w:bookmarkStart w:id="59" w:name="_Toc232851427"/>
      <w:r>
        <w:t>Post Post-Capitalization</w:t>
      </w:r>
      <w:bookmarkEnd w:id="58"/>
      <w:bookmarkEnd w:id="59"/>
    </w:p>
    <w:p w14:paraId="604B6AAD" w14:textId="77777777" w:rsidR="003C1B5E" w:rsidRDefault="0008636E">
      <w:pPr>
        <w:pStyle w:val="sectiontitle"/>
      </w:pPr>
      <w:r>
        <w:t>Test Administration</w:t>
      </w:r>
    </w:p>
    <w:p w14:paraId="48485DE4" w14:textId="77777777" w:rsidR="003C1B5E" w:rsidRDefault="0008636E">
      <w:r>
        <w:t>Customer project: Fill in the project-specific parts.</w:t>
      </w:r>
    </w:p>
    <w:p w14:paraId="1B46D503"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09518D39"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669E1F"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CD06D"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48BCF"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47676" w14:textId="77777777" w:rsidR="0008636E" w:rsidRPr="0076104C" w:rsidRDefault="0008636E">
            <w:pPr>
              <w:rPr>
                <w:sz w:val="12"/>
              </w:rPr>
            </w:pPr>
          </w:p>
        </w:tc>
      </w:tr>
      <w:tr w:rsidR="003C1B5E" w:rsidRPr="0076104C" w14:paraId="6D1E23D9"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37D08"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004DA8"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0173F"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78B755" w14:textId="77777777" w:rsidR="0008636E" w:rsidRPr="0076104C" w:rsidRDefault="0008636E">
            <w:pPr>
              <w:rPr>
                <w:sz w:val="12"/>
              </w:rPr>
            </w:pPr>
          </w:p>
        </w:tc>
      </w:tr>
      <w:tr w:rsidR="003C1B5E" w:rsidRPr="0076104C" w14:paraId="34DDE348"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2324B"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6047D4"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06F06"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A01F4E"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3F6502DE" w14:textId="77777777" w:rsidR="003C1B5E" w:rsidRDefault="0008636E">
      <w:pPr>
        <w:pStyle w:val="sectiontitle"/>
      </w:pPr>
      <w:r>
        <w:t>Purpose</w:t>
      </w:r>
    </w:p>
    <w:p w14:paraId="212BE3F4" w14:textId="77777777" w:rsidR="003C1B5E" w:rsidRDefault="0008636E">
      <w:r>
        <w:t>In this activity, you can enter a post-capitalization for a specific accounting principle on a new post-capitalization asset master data record. Post-capitalization represents subsequent corrections to the acquisition and production costs (APC) of a fixed asset. For example, you could use this correction type if you neglected to add expenditures and costs linked with the acquisition or assembly of an asset to its APC in a past fiscal year. In this example, a new asset master record is created in the same tr</w:t>
      </w:r>
      <w:r>
        <w:t>ansaction as the post-capitalization. However, post capitalization can also be performed on an existing asset.</w:t>
      </w:r>
    </w:p>
    <w:p w14:paraId="2BD4D14C" w14:textId="77777777" w:rsidR="003C1B5E" w:rsidRDefault="0008636E">
      <w:pPr>
        <w:pStyle w:val="sectiontitle"/>
      </w:pPr>
      <w:r>
        <w:t>Procedure</w:t>
      </w:r>
    </w:p>
    <w:p w14:paraId="1E6E194B" w14:textId="77777777" w:rsidR="003C1B5E" w:rsidRDefault="0008636E">
      <w:r>
        <w:t xml:space="preserve">To execute this activity, run the processes in the </w:t>
      </w:r>
      <w:r>
        <w:rPr>
          <w:rStyle w:val="bold"/>
        </w:rPr>
        <w:t>Post Post-Capitalization</w:t>
      </w:r>
      <w:r>
        <w:t xml:space="preserve"> section in the Asset Accounting (J62) test script, using the master data from this document.</w:t>
      </w:r>
    </w:p>
    <w:p w14:paraId="00CD0D12" w14:textId="77777777" w:rsidR="003C1B5E" w:rsidRDefault="0008636E">
      <w:pPr>
        <w:pStyle w:val="Heading3"/>
      </w:pPr>
      <w:bookmarkStart w:id="60" w:name="unique_23"/>
      <w:bookmarkStart w:id="61" w:name="_Toc232851428"/>
      <w:r>
        <w:lastRenderedPageBreak/>
        <w:t>Post Write-Up</w:t>
      </w:r>
      <w:bookmarkEnd w:id="60"/>
      <w:bookmarkEnd w:id="61"/>
    </w:p>
    <w:p w14:paraId="557B0F34" w14:textId="77777777" w:rsidR="003C1B5E" w:rsidRDefault="0008636E">
      <w:pPr>
        <w:pStyle w:val="sectiontitle"/>
      </w:pPr>
      <w:r>
        <w:t>Test Administration</w:t>
      </w:r>
    </w:p>
    <w:p w14:paraId="6D032969" w14:textId="77777777" w:rsidR="003C1B5E" w:rsidRDefault="0008636E">
      <w:r>
        <w:t>Customer project: Fill in the project-specific parts.</w:t>
      </w:r>
    </w:p>
    <w:p w14:paraId="2D589F8D"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6F6F4203"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EDA82F"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9E340"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FCF5D"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2F6B4" w14:textId="77777777" w:rsidR="0008636E" w:rsidRPr="0076104C" w:rsidRDefault="0008636E">
            <w:pPr>
              <w:rPr>
                <w:sz w:val="12"/>
              </w:rPr>
            </w:pPr>
          </w:p>
        </w:tc>
      </w:tr>
      <w:tr w:rsidR="003C1B5E" w:rsidRPr="0076104C" w14:paraId="00A10814"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45924"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1C6ADB"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C36EB"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13834D" w14:textId="77777777" w:rsidR="0008636E" w:rsidRPr="0076104C" w:rsidRDefault="0008636E">
            <w:pPr>
              <w:rPr>
                <w:sz w:val="12"/>
              </w:rPr>
            </w:pPr>
          </w:p>
        </w:tc>
      </w:tr>
      <w:tr w:rsidR="003C1B5E" w:rsidRPr="0076104C" w14:paraId="6ABE7347"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F9858"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4440D6"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82104"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77709" w14:textId="77777777" w:rsidR="003C1B5E" w:rsidRPr="0076104C" w:rsidRDefault="0008636E">
            <w:pPr>
              <w:rPr>
                <w:sz w:val="12"/>
              </w:rPr>
            </w:pPr>
            <w:r w:rsidRPr="0076104C">
              <w:rPr>
                <w:rStyle w:val="userinput"/>
                <w:sz w:val="12"/>
              </w:rPr>
              <w:t xml:space="preserve">&lt;State the Service </w:t>
            </w:r>
            <w:r w:rsidRPr="0076104C">
              <w:rPr>
                <w:rStyle w:val="userinput"/>
                <w:sz w:val="12"/>
              </w:rPr>
              <w:t>Provider, Customer or Joint Service Provider and Customer&gt;</w:t>
            </w:r>
          </w:p>
        </w:tc>
      </w:tr>
    </w:tbl>
    <w:p w14:paraId="275950EC" w14:textId="77777777" w:rsidR="003C1B5E" w:rsidRDefault="0008636E">
      <w:pPr>
        <w:pStyle w:val="sectiontitle"/>
      </w:pPr>
      <w:r>
        <w:t>Purpose</w:t>
      </w:r>
    </w:p>
    <w:p w14:paraId="28823751" w14:textId="77777777" w:rsidR="003C1B5E" w:rsidRDefault="0008636E">
      <w:r>
        <w:t>In this activity, you can post a write-up for an asset master data record.</w:t>
      </w:r>
    </w:p>
    <w:p w14:paraId="2690E024" w14:textId="77777777" w:rsidR="003C1B5E" w:rsidRDefault="0008636E">
      <w:pPr>
        <w:pStyle w:val="sectiontitle"/>
      </w:pPr>
      <w:r>
        <w:t>Prerequisite</w:t>
      </w:r>
    </w:p>
    <w:p w14:paraId="02C01941" w14:textId="77777777" w:rsidR="0076104C" w:rsidRDefault="0008636E">
      <w:r>
        <w:t xml:space="preserve">Write-ups are only created for depreciation in the past (that is, depreciation from </w:t>
      </w:r>
      <w:r>
        <w:t>previous years). This implies an asset capitalized from a prior year and depreciation was incurred in the prior year. The write-up amount can’t exceed the life-to-date depreciation of this asset. Various standard transaction types are configured for write-ups. These transaction types differ according to the depreciation type to be corrected (for example, ordinary depreciation or unplanned depreciation) and the depreciation areas to be posted (for example, book depreciation only).</w:t>
      </w:r>
    </w:p>
    <w:p w14:paraId="030653A4" w14:textId="2EF4DC9C" w:rsidR="003C1B5E" w:rsidRDefault="0008636E">
      <w:r>
        <w:t>In the following procedure, the ordinary depreciation is corrected for a specific accounting principle and its respective depreciation areas as an example.</w:t>
      </w:r>
    </w:p>
    <w:p w14:paraId="24C3758C" w14:textId="77777777" w:rsidR="003C1B5E" w:rsidRDefault="003C1B5E"/>
    <w:tbl>
      <w:tblPr>
        <w:tblStyle w:val="SAPNote"/>
        <w:tblW w:w="4975" w:type="pct"/>
        <w:tblLook w:val="0600" w:firstRow="0" w:lastRow="0" w:firstColumn="0" w:lastColumn="0" w:noHBand="1" w:noVBand="1"/>
      </w:tblPr>
      <w:tblGrid>
        <w:gridCol w:w="14195"/>
      </w:tblGrid>
      <w:tr w:rsidR="003C1B5E" w14:paraId="7179BFEF" w14:textId="77777777" w:rsidTr="0076104C">
        <w:tc>
          <w:tcPr>
            <w:tcW w:w="0" w:type="auto"/>
          </w:tcPr>
          <w:p w14:paraId="798153D3" w14:textId="77777777" w:rsidR="003C1B5E" w:rsidRDefault="0008636E">
            <w:r>
              <w:rPr>
                <w:rStyle w:val="bold"/>
              </w:rPr>
              <w:t xml:space="preserve">Note </w:t>
            </w:r>
            <w:r>
              <w:t xml:space="preserve">Write-ups are used for correction of depreciation values of a past year. If you only have the current year available, execute the </w:t>
            </w:r>
            <w:r>
              <w:rPr>
                <w:rStyle w:val="italic"/>
              </w:rPr>
              <w:t>Carry Forward G/L Balances</w:t>
            </w:r>
            <w:r>
              <w:t xml:space="preserve"> steps in </w:t>
            </w:r>
            <w:r>
              <w:rPr>
                <w:rStyle w:val="bold"/>
              </w:rPr>
              <w:t>Prerequisites</w:t>
            </w:r>
            <w:r>
              <w:t xml:space="preserve"> section of the Accounting and Financial Close (J58) test script (to open the next fiscal year) and then post a write-up with </w:t>
            </w:r>
            <w:r>
              <w:rPr>
                <w:rStyle w:val="screenelement"/>
              </w:rPr>
              <w:t>Posting Date</w:t>
            </w:r>
            <w:r>
              <w:t xml:space="preserve"> and </w:t>
            </w:r>
            <w:r>
              <w:rPr>
                <w:rStyle w:val="screenelement"/>
              </w:rPr>
              <w:t>Asset Value Date</w:t>
            </w:r>
            <w:r>
              <w:t xml:space="preserve"> in the next year for a current year asset.</w:t>
            </w:r>
          </w:p>
        </w:tc>
      </w:tr>
    </w:tbl>
    <w:p w14:paraId="66C51E72" w14:textId="77777777" w:rsidR="003C1B5E" w:rsidRDefault="003C1B5E"/>
    <w:tbl>
      <w:tblPr>
        <w:tblStyle w:val="SAPNote"/>
        <w:tblW w:w="4975" w:type="pct"/>
        <w:tblLook w:val="0600" w:firstRow="0" w:lastRow="0" w:firstColumn="0" w:lastColumn="0" w:noHBand="1" w:noVBand="1"/>
      </w:tblPr>
      <w:tblGrid>
        <w:gridCol w:w="14195"/>
      </w:tblGrid>
      <w:tr w:rsidR="003C1B5E" w14:paraId="031850BC" w14:textId="77777777" w:rsidTr="0076104C">
        <w:tc>
          <w:tcPr>
            <w:tcW w:w="0" w:type="auto"/>
          </w:tcPr>
          <w:p w14:paraId="332DE789" w14:textId="77777777" w:rsidR="003C1B5E" w:rsidRDefault="0008636E">
            <w:r>
              <w:rPr>
                <w:rStyle w:val="bold"/>
              </w:rPr>
              <w:t xml:space="preserve">Note </w:t>
            </w:r>
            <w:r>
              <w:t xml:space="preserve">Use an existing asset in any asset class that has acquisition postings. If no suitable asset exists, then create asset master data. To create asset master data, run the processes in the Create Asset - MDS (BNI) master data script, using the master data from this document. Post the acquisition costs to the asset using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w:t>
            </w:r>
          </w:p>
        </w:tc>
      </w:tr>
    </w:tbl>
    <w:p w14:paraId="56DDE73B" w14:textId="77777777" w:rsidR="003C1B5E" w:rsidRDefault="0008636E">
      <w:pPr>
        <w:pStyle w:val="sectiontitle"/>
      </w:pPr>
      <w:r>
        <w:t>Procedure</w:t>
      </w:r>
    </w:p>
    <w:p w14:paraId="19FC9F5A" w14:textId="77777777" w:rsidR="003C1B5E" w:rsidRDefault="0008636E">
      <w:r>
        <w:t xml:space="preserve">To execute this activity, run the processes in the </w:t>
      </w:r>
      <w:r>
        <w:rPr>
          <w:rStyle w:val="bold"/>
        </w:rPr>
        <w:t>Post Write-Up</w:t>
      </w:r>
      <w:r>
        <w:t xml:space="preserve"> section in the Asset Accounting (J62) test script, using the master data from this document.</w:t>
      </w:r>
    </w:p>
    <w:p w14:paraId="0B79ECCE" w14:textId="77777777" w:rsidR="003C1B5E" w:rsidRDefault="0008636E">
      <w:pPr>
        <w:pStyle w:val="Heading3"/>
      </w:pPr>
      <w:bookmarkStart w:id="62" w:name="unique_24"/>
      <w:bookmarkStart w:id="63" w:name="_Toc232851429"/>
      <w:r>
        <w:t>Post Depreciation Manually - Unplanned and Planned</w:t>
      </w:r>
      <w:bookmarkEnd w:id="62"/>
      <w:bookmarkEnd w:id="63"/>
    </w:p>
    <w:p w14:paraId="5F7E5BA6" w14:textId="77777777" w:rsidR="003C1B5E" w:rsidRDefault="0008636E">
      <w:pPr>
        <w:pStyle w:val="sectiontitle"/>
      </w:pPr>
      <w:r>
        <w:t>Test Administration</w:t>
      </w:r>
    </w:p>
    <w:p w14:paraId="0D8ECDB8" w14:textId="77777777" w:rsidR="003C1B5E" w:rsidRDefault="0008636E">
      <w:r>
        <w:t>Customer project: Fill in the project-specific parts.</w:t>
      </w:r>
    </w:p>
    <w:p w14:paraId="3A76BA3A"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40A6D00B"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D30741"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A2DB0"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7BA7D"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A2980" w14:textId="77777777" w:rsidR="0008636E" w:rsidRPr="0076104C" w:rsidRDefault="0008636E">
            <w:pPr>
              <w:rPr>
                <w:sz w:val="12"/>
              </w:rPr>
            </w:pPr>
          </w:p>
        </w:tc>
      </w:tr>
      <w:tr w:rsidR="003C1B5E" w:rsidRPr="0076104C" w14:paraId="22236222"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806D8"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7B65EF"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25705"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D12272" w14:textId="77777777" w:rsidR="0008636E" w:rsidRPr="0076104C" w:rsidRDefault="0008636E">
            <w:pPr>
              <w:rPr>
                <w:sz w:val="12"/>
              </w:rPr>
            </w:pPr>
          </w:p>
        </w:tc>
      </w:tr>
      <w:tr w:rsidR="003C1B5E" w:rsidRPr="0076104C" w14:paraId="18401E7E"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8696D"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1417B"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9DF14"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FE27A"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6EDE75C7" w14:textId="77777777" w:rsidR="003C1B5E" w:rsidRDefault="0008636E">
      <w:pPr>
        <w:pStyle w:val="sectiontitle"/>
      </w:pPr>
      <w:r>
        <w:t>Purpose</w:t>
      </w:r>
    </w:p>
    <w:p w14:paraId="6759415C" w14:textId="77777777" w:rsidR="003C1B5E" w:rsidRDefault="0008636E">
      <w:r>
        <w:t xml:space="preserve">In this activity, you can manually enter unplanned depreciation amount to be posted within the next depreciation run. If </w:t>
      </w:r>
      <w:r>
        <w:t>necessary, you can designate the accounting principle in the transaction to post the unplanned depreciation to a specific ledger.</w:t>
      </w:r>
    </w:p>
    <w:p w14:paraId="662D602E" w14:textId="77777777" w:rsidR="003C1B5E" w:rsidRDefault="0008636E">
      <w:pPr>
        <w:pStyle w:val="sectiontitle"/>
      </w:pPr>
      <w:r>
        <w:t>Prerequisite</w:t>
      </w:r>
    </w:p>
    <w:p w14:paraId="75CFA4EA" w14:textId="77777777" w:rsidR="003C1B5E" w:rsidRDefault="0008636E">
      <w:r>
        <w:t xml:space="preserve">Use an existing asset in any asset class that has acquisition postings. If no suitable asset exists, then create asset master data. To create master data, run the processes in the Create Asset - MDS (BNI) master data script, using the master data from this document. Post the acquisition costs to the asset using the the </w:t>
      </w:r>
      <w:r>
        <w:rPr>
          <w:rStyle w:val="screenelement"/>
        </w:rPr>
        <w:t>Post Asset Acquisition</w:t>
      </w:r>
      <w:r>
        <w:t xml:space="preserve"> - </w:t>
      </w:r>
      <w:r>
        <w:rPr>
          <w:rStyle w:val="screenelement"/>
        </w:rPr>
        <w:t>And Quantity Adjustment</w:t>
      </w:r>
      <w:r>
        <w:t xml:space="preserve"> </w:t>
      </w:r>
      <w:r>
        <w:rPr>
          <w:rStyle w:val="CourierNew"/>
        </w:rPr>
        <w:t>(F6488)</w:t>
      </w:r>
      <w:r>
        <w:t xml:space="preserve"> app app.</w:t>
      </w:r>
    </w:p>
    <w:p w14:paraId="39F6ADE7" w14:textId="77777777" w:rsidR="003C1B5E" w:rsidRDefault="0008636E">
      <w:pPr>
        <w:pStyle w:val="sectiontitle"/>
      </w:pPr>
      <w:r>
        <w:t>Procedure</w:t>
      </w:r>
    </w:p>
    <w:p w14:paraId="477A4B5D" w14:textId="77777777" w:rsidR="003C1B5E" w:rsidRDefault="0008636E">
      <w:r>
        <w:t xml:space="preserve">To execute this activity, run the processes in the </w:t>
      </w:r>
      <w:r>
        <w:rPr>
          <w:rStyle w:val="bold"/>
        </w:rPr>
        <w:t xml:space="preserve">Post Depreciation Manually - Unplanned and Planned </w:t>
      </w:r>
      <w:r>
        <w:t>section in the Asset Accounting (J62) test script, using the master data from this document.</w:t>
      </w:r>
    </w:p>
    <w:p w14:paraId="39A9FD76" w14:textId="77777777" w:rsidR="003C1B5E" w:rsidRDefault="0008636E">
      <w:pPr>
        <w:pStyle w:val="Heading3"/>
      </w:pPr>
      <w:bookmarkStart w:id="64" w:name="unique_25"/>
      <w:bookmarkStart w:id="65" w:name="_Toc232851430"/>
      <w:r>
        <w:t>Recalculating Values</w:t>
      </w:r>
      <w:bookmarkEnd w:id="64"/>
      <w:bookmarkEnd w:id="65"/>
    </w:p>
    <w:p w14:paraId="496D6711" w14:textId="77777777" w:rsidR="003C1B5E" w:rsidRDefault="0008636E">
      <w:pPr>
        <w:pStyle w:val="sectiontitle"/>
      </w:pPr>
      <w:r>
        <w:t>Test Administration</w:t>
      </w:r>
    </w:p>
    <w:p w14:paraId="0517D0CB" w14:textId="77777777" w:rsidR="003C1B5E" w:rsidRDefault="0008636E">
      <w:r>
        <w:t>Customer project: Fill in the project-specific parts.</w:t>
      </w:r>
    </w:p>
    <w:p w14:paraId="7DB1B882"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616DD151"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005F58"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68037"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1C899"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970EC" w14:textId="77777777" w:rsidR="0008636E" w:rsidRPr="0076104C" w:rsidRDefault="0008636E">
            <w:pPr>
              <w:rPr>
                <w:sz w:val="12"/>
              </w:rPr>
            </w:pPr>
          </w:p>
        </w:tc>
      </w:tr>
      <w:tr w:rsidR="003C1B5E" w:rsidRPr="0076104C" w14:paraId="0071ACE3"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40A7C"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30CC4"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D8D41"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80A61E" w14:textId="77777777" w:rsidR="0008636E" w:rsidRPr="0076104C" w:rsidRDefault="0008636E">
            <w:pPr>
              <w:rPr>
                <w:sz w:val="12"/>
              </w:rPr>
            </w:pPr>
          </w:p>
        </w:tc>
      </w:tr>
      <w:tr w:rsidR="003C1B5E" w:rsidRPr="0076104C" w14:paraId="5E762190"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227BB"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AEB4F"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1E16B"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91B268"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74F26CB9" w14:textId="77777777" w:rsidR="003C1B5E" w:rsidRDefault="0008636E">
      <w:pPr>
        <w:pStyle w:val="sectiontitle"/>
      </w:pPr>
      <w:r>
        <w:t>Purpose</w:t>
      </w:r>
    </w:p>
    <w:p w14:paraId="1341E621" w14:textId="77777777" w:rsidR="003C1B5E" w:rsidRDefault="0008636E">
      <w:r>
        <w:t>In this activity, you recalculate the depreciation of an asset master data record. Recalculation may be necessary if there’s a configuration change to the depreciation keys or terms. Changing the depreciation key or useful life on the asset master usually doesn’t require recalculation since the system automatically adjusts the planned depreciation at the time of the change. Nevertheless, it’s a best practice to include this as part of your periodic processing to ensure G/L and Fixed Assets are in balance. S</w:t>
      </w:r>
      <w:r>
        <w:t>ince no configuration changes are made in this test script, the detail log should be empty.</w:t>
      </w:r>
    </w:p>
    <w:tbl>
      <w:tblPr>
        <w:tblStyle w:val="SAPNote"/>
        <w:tblW w:w="4975" w:type="pct"/>
        <w:tblLook w:val="0600" w:firstRow="0" w:lastRow="0" w:firstColumn="0" w:lastColumn="0" w:noHBand="1" w:noVBand="1"/>
      </w:tblPr>
      <w:tblGrid>
        <w:gridCol w:w="14195"/>
      </w:tblGrid>
      <w:tr w:rsidR="003C1B5E" w14:paraId="6D0A3F7D" w14:textId="77777777" w:rsidTr="0076104C">
        <w:tc>
          <w:tcPr>
            <w:tcW w:w="0" w:type="auto"/>
          </w:tcPr>
          <w:p w14:paraId="62262946" w14:textId="77777777" w:rsidR="003C1B5E" w:rsidRDefault="0008636E">
            <w:r>
              <w:rPr>
                <w:rStyle w:val="bold"/>
              </w:rPr>
              <w:t xml:space="preserve">Note </w:t>
            </w:r>
            <w:r>
              <w:t xml:space="preserve">If you activated the feature toggle for the new design, use the </w:t>
            </w:r>
            <w:r>
              <w:rPr>
                <w:rStyle w:val="screenelement"/>
              </w:rPr>
              <w:t>Depreciation Profile</w:t>
            </w:r>
            <w:r>
              <w:t xml:space="preserve"> field instead of the </w:t>
            </w:r>
            <w:r>
              <w:rPr>
                <w:rStyle w:val="screenelement"/>
              </w:rPr>
              <w:t>Depreciation Key</w:t>
            </w:r>
            <w:r>
              <w:t xml:space="preserve"> field.</w:t>
            </w:r>
          </w:p>
        </w:tc>
      </w:tr>
    </w:tbl>
    <w:p w14:paraId="3D328F2E" w14:textId="77777777" w:rsidR="003C1B5E" w:rsidRDefault="0008636E">
      <w:pPr>
        <w:pStyle w:val="sectiontitle"/>
      </w:pPr>
      <w:r>
        <w:lastRenderedPageBreak/>
        <w:t>Prerequisite</w:t>
      </w:r>
    </w:p>
    <w:p w14:paraId="672F4A15" w14:textId="77777777" w:rsidR="0076104C" w:rsidRDefault="0008636E">
      <w:r>
        <w:t>You may need to recalculate planned annual depreciation in certain company codes or for individual fixed assets. This may be necessary if:</w:t>
      </w:r>
    </w:p>
    <w:p w14:paraId="7259DCC9" w14:textId="1E957828" w:rsidR="003C1B5E" w:rsidRDefault="0008636E">
      <w:pPr>
        <w:pStyle w:val="listpara1"/>
        <w:numPr>
          <w:ilvl w:val="0"/>
          <w:numId w:val="12"/>
        </w:numPr>
      </w:pPr>
      <w:r>
        <w:t>You've changed the depreciation calculation relevant parameter in Customizing.</w:t>
      </w:r>
    </w:p>
    <w:p w14:paraId="7C77FA23" w14:textId="77777777" w:rsidR="003C1B5E" w:rsidRDefault="0008636E">
      <w:pPr>
        <w:pStyle w:val="listpara1"/>
        <w:numPr>
          <w:ilvl w:val="0"/>
          <w:numId w:val="3"/>
        </w:numPr>
      </w:pPr>
      <w:r>
        <w:t>You made mass changes that you programmed yourself and these changes affected data relevant to depreciation</w:t>
      </w:r>
    </w:p>
    <w:p w14:paraId="21C3F8F1" w14:textId="77777777" w:rsidR="003C1B5E" w:rsidRDefault="0008636E">
      <w:pPr>
        <w:pStyle w:val="sectiontitle"/>
      </w:pPr>
      <w:r>
        <w:t>Procedure</w:t>
      </w:r>
    </w:p>
    <w:p w14:paraId="76320280" w14:textId="77777777" w:rsidR="003C1B5E" w:rsidRDefault="0008636E">
      <w:r>
        <w:t xml:space="preserve">To execute this activity, run the processes in the </w:t>
      </w:r>
      <w:r>
        <w:rPr>
          <w:rStyle w:val="bold"/>
        </w:rPr>
        <w:t>Recalculating Values</w:t>
      </w:r>
      <w:r>
        <w:t xml:space="preserve"> section (under </w:t>
      </w:r>
      <w:r>
        <w:rPr>
          <w:rStyle w:val="bold"/>
        </w:rPr>
        <w:t>Month-End Closing</w:t>
      </w:r>
      <w:r>
        <w:t>) in the Asset Accounting (J62) test script, using the master data from this document.</w:t>
      </w:r>
    </w:p>
    <w:p w14:paraId="7796D73E" w14:textId="77777777" w:rsidR="003C1B5E" w:rsidRDefault="0008636E">
      <w:pPr>
        <w:pStyle w:val="Heading2"/>
      </w:pPr>
      <w:bookmarkStart w:id="66" w:name="d2e4542"/>
      <w:bookmarkStart w:id="67" w:name="_Toc232851431"/>
      <w:r>
        <w:t>Closings</w:t>
      </w:r>
      <w:bookmarkEnd w:id="66"/>
      <w:bookmarkEnd w:id="67"/>
    </w:p>
    <w:p w14:paraId="70CC5158" w14:textId="77777777" w:rsidR="003C1B5E" w:rsidRDefault="0008636E">
      <w:pPr>
        <w:pStyle w:val="Heading3"/>
      </w:pPr>
      <w:bookmarkStart w:id="68" w:name="unique_26"/>
      <w:bookmarkStart w:id="69" w:name="_Toc232851432"/>
      <w:r>
        <w:t>Manage Depreciation Run</w:t>
      </w:r>
      <w:bookmarkEnd w:id="68"/>
      <w:bookmarkEnd w:id="69"/>
    </w:p>
    <w:p w14:paraId="6959857E" w14:textId="77777777" w:rsidR="003C1B5E" w:rsidRDefault="0008636E">
      <w:pPr>
        <w:pStyle w:val="sectiontitle"/>
      </w:pPr>
      <w:r>
        <w:t>Test Administration</w:t>
      </w:r>
    </w:p>
    <w:p w14:paraId="2A631B9A" w14:textId="77777777" w:rsidR="003C1B5E" w:rsidRDefault="0008636E">
      <w:r>
        <w:t>Customer project: Fill in the project-specific parts.</w:t>
      </w:r>
    </w:p>
    <w:p w14:paraId="37269AD8"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1B85F279"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0F1746" w14:textId="77777777" w:rsidR="003C1B5E" w:rsidRPr="0076104C" w:rsidRDefault="0008636E">
            <w:pPr>
              <w:rPr>
                <w:sz w:val="12"/>
              </w:rPr>
            </w:pPr>
            <w:r w:rsidRPr="0076104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CCB38"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D07AC"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C33A4" w14:textId="77777777" w:rsidR="0008636E" w:rsidRPr="0076104C" w:rsidRDefault="0008636E">
            <w:pPr>
              <w:rPr>
                <w:sz w:val="12"/>
              </w:rPr>
            </w:pPr>
          </w:p>
        </w:tc>
      </w:tr>
      <w:tr w:rsidR="003C1B5E" w:rsidRPr="0076104C" w14:paraId="177B6E64"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3C1E7"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22B2BB"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F747F"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94E755" w14:textId="77777777" w:rsidR="0008636E" w:rsidRPr="0076104C" w:rsidRDefault="0008636E">
            <w:pPr>
              <w:rPr>
                <w:sz w:val="12"/>
              </w:rPr>
            </w:pPr>
          </w:p>
        </w:tc>
      </w:tr>
      <w:tr w:rsidR="003C1B5E" w:rsidRPr="0076104C" w14:paraId="283D2861"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6A2E1"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E3868D"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DAFF6"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441097"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4D42E711" w14:textId="77777777" w:rsidR="003C1B5E" w:rsidRDefault="0008636E">
      <w:pPr>
        <w:pStyle w:val="sectiontitle"/>
      </w:pPr>
      <w:r>
        <w:t>Purpose</w:t>
      </w:r>
    </w:p>
    <w:p w14:paraId="1AA766DC" w14:textId="77777777" w:rsidR="003C1B5E" w:rsidRDefault="0008636E">
      <w:r>
        <w:t>In this activity, you create a depreciation run in asset accounting as part of your periodic business.</w:t>
      </w:r>
    </w:p>
    <w:p w14:paraId="2321C277" w14:textId="77777777" w:rsidR="003C1B5E" w:rsidRDefault="0008636E">
      <w:pPr>
        <w:pStyle w:val="sectiontitle"/>
      </w:pPr>
      <w:r>
        <w:t>Procedure</w:t>
      </w:r>
    </w:p>
    <w:p w14:paraId="612E2014" w14:textId="77777777" w:rsidR="003C1B5E" w:rsidRDefault="0008636E">
      <w:r>
        <w:t xml:space="preserve">To execute this </w:t>
      </w:r>
      <w:r>
        <w:t xml:space="preserve">activity, run the processes in the </w:t>
      </w:r>
      <w:r>
        <w:rPr>
          <w:rStyle w:val="bold"/>
        </w:rPr>
        <w:t>Manage Depreciation Run</w:t>
      </w:r>
      <w:r>
        <w:t xml:space="preserve"> section (under </w:t>
      </w:r>
      <w:r>
        <w:rPr>
          <w:rStyle w:val="bold"/>
        </w:rPr>
        <w:t>Month-End Closing</w:t>
      </w:r>
      <w:r>
        <w:t>) in the Asset Accounting (J62) test script, using the master data from this document.</w:t>
      </w:r>
    </w:p>
    <w:p w14:paraId="419178BB" w14:textId="77777777" w:rsidR="003C1B5E" w:rsidRDefault="0008636E">
      <w:pPr>
        <w:pStyle w:val="Heading3"/>
      </w:pPr>
      <w:bookmarkStart w:id="70" w:name="unique_27"/>
      <w:bookmarkStart w:id="71" w:name="_Toc232851433"/>
      <w:r>
        <w:t>Depreciation Lists - Year End Closing</w:t>
      </w:r>
      <w:bookmarkEnd w:id="70"/>
      <w:bookmarkEnd w:id="71"/>
    </w:p>
    <w:p w14:paraId="04D17322" w14:textId="77777777" w:rsidR="003C1B5E" w:rsidRDefault="0008636E">
      <w:pPr>
        <w:pStyle w:val="sectiontitle"/>
      </w:pPr>
      <w:r>
        <w:t>Test Administration</w:t>
      </w:r>
    </w:p>
    <w:p w14:paraId="723A809E" w14:textId="77777777" w:rsidR="003C1B5E" w:rsidRDefault="0008636E">
      <w:r>
        <w:t>Customer project: Fill in the project-specific parts.</w:t>
      </w:r>
    </w:p>
    <w:p w14:paraId="4965201D" w14:textId="77777777" w:rsidR="003C1B5E" w:rsidRDefault="003C1B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1B5E" w:rsidRPr="0076104C" w14:paraId="54EA10C9" w14:textId="77777777" w:rsidTr="0076104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8DD5F8" w14:textId="77777777" w:rsidR="003C1B5E" w:rsidRPr="0076104C" w:rsidRDefault="0008636E">
            <w:pPr>
              <w:rPr>
                <w:sz w:val="12"/>
              </w:rPr>
            </w:pPr>
            <w:r w:rsidRPr="0076104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67857" w14:textId="77777777" w:rsidR="003C1B5E" w:rsidRPr="0076104C" w:rsidRDefault="0008636E">
            <w:pPr>
              <w:rPr>
                <w:sz w:val="12"/>
              </w:rPr>
            </w:pPr>
            <w:r w:rsidRPr="0076104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37500" w14:textId="77777777" w:rsidR="003C1B5E" w:rsidRPr="0076104C" w:rsidRDefault="0008636E">
            <w:pPr>
              <w:rPr>
                <w:sz w:val="12"/>
              </w:rPr>
            </w:pPr>
            <w:r w:rsidRPr="0076104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C6136" w14:textId="77777777" w:rsidR="0008636E" w:rsidRPr="0076104C" w:rsidRDefault="0008636E">
            <w:pPr>
              <w:rPr>
                <w:sz w:val="12"/>
              </w:rPr>
            </w:pPr>
          </w:p>
        </w:tc>
      </w:tr>
      <w:tr w:rsidR="003C1B5E" w:rsidRPr="0076104C" w14:paraId="3E9D645F"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2C364" w14:textId="77777777" w:rsidR="003C1B5E" w:rsidRPr="0076104C" w:rsidRDefault="0008636E">
            <w:pPr>
              <w:rPr>
                <w:sz w:val="12"/>
              </w:rPr>
            </w:pPr>
            <w:r w:rsidRPr="0076104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5E9B09"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E7B98" w14:textId="77777777" w:rsidR="003C1B5E" w:rsidRPr="0076104C" w:rsidRDefault="0008636E">
            <w:pPr>
              <w:rPr>
                <w:sz w:val="12"/>
              </w:rPr>
            </w:pPr>
            <w:r w:rsidRPr="0076104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882918" w14:textId="77777777" w:rsidR="0008636E" w:rsidRPr="0076104C" w:rsidRDefault="0008636E">
            <w:pPr>
              <w:rPr>
                <w:sz w:val="12"/>
              </w:rPr>
            </w:pPr>
          </w:p>
        </w:tc>
      </w:tr>
      <w:tr w:rsidR="003C1B5E" w:rsidRPr="0076104C" w14:paraId="1D184814" w14:textId="77777777" w:rsidTr="0076104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064A8" w14:textId="77777777" w:rsidR="003C1B5E" w:rsidRPr="0076104C" w:rsidRDefault="0008636E">
            <w:pPr>
              <w:rPr>
                <w:sz w:val="12"/>
              </w:rPr>
            </w:pPr>
            <w:r w:rsidRPr="0076104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C25A31" w14:textId="77777777" w:rsidR="0008636E" w:rsidRPr="0076104C" w:rsidRDefault="00086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B0FD8" w14:textId="77777777" w:rsidR="003C1B5E" w:rsidRPr="0076104C" w:rsidRDefault="0008636E">
            <w:pPr>
              <w:rPr>
                <w:sz w:val="12"/>
              </w:rPr>
            </w:pPr>
            <w:r w:rsidRPr="0076104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BD006" w14:textId="77777777" w:rsidR="003C1B5E" w:rsidRPr="0076104C" w:rsidRDefault="0008636E">
            <w:pPr>
              <w:rPr>
                <w:sz w:val="12"/>
              </w:rPr>
            </w:pPr>
            <w:r w:rsidRPr="0076104C">
              <w:rPr>
                <w:rStyle w:val="userinput"/>
                <w:sz w:val="12"/>
              </w:rPr>
              <w:t>&lt;State the Service Provider, Customer or Joint Service Provider and Customer&gt;</w:t>
            </w:r>
          </w:p>
        </w:tc>
      </w:tr>
    </w:tbl>
    <w:p w14:paraId="4791EF32" w14:textId="77777777" w:rsidR="003C1B5E" w:rsidRDefault="0008636E">
      <w:pPr>
        <w:pStyle w:val="sectiontitle"/>
      </w:pPr>
      <w:r>
        <w:t>Purpose</w:t>
      </w:r>
    </w:p>
    <w:p w14:paraId="44923964" w14:textId="77777777" w:rsidR="003C1B5E" w:rsidRDefault="0008636E">
      <w:r>
        <w:t>In this activity, you create a report displaying all depreciation posted in asset accounting as part of your periodic business.</w:t>
      </w:r>
    </w:p>
    <w:p w14:paraId="38B07E35" w14:textId="77777777" w:rsidR="003C1B5E" w:rsidRDefault="0008636E">
      <w:pPr>
        <w:pStyle w:val="sectiontitle"/>
      </w:pPr>
      <w:r>
        <w:t>Procedure</w:t>
      </w:r>
    </w:p>
    <w:p w14:paraId="65E678AA" w14:textId="77777777" w:rsidR="003C1B5E" w:rsidRDefault="0008636E">
      <w:r>
        <w:t xml:space="preserve">To execute this activity, run the processes in the </w:t>
      </w:r>
      <w:r>
        <w:rPr>
          <w:rStyle w:val="bold"/>
        </w:rPr>
        <w:t>Depreciation Lists</w:t>
      </w:r>
      <w:r>
        <w:t xml:space="preserve"> section (under </w:t>
      </w:r>
      <w:r>
        <w:rPr>
          <w:rStyle w:val="bold"/>
        </w:rPr>
        <w:t>Year End Closing</w:t>
      </w:r>
      <w:r>
        <w:t>) in the Asset Accounting (J62) test script, using the master data from this document.</w:t>
      </w:r>
    </w:p>
    <w:p w14:paraId="08043FD5" w14:textId="77777777" w:rsidR="0076104C" w:rsidRDefault="0076104C"/>
    <w:p w14:paraId="07EBA217" w14:textId="77777777" w:rsidR="0076104C" w:rsidRDefault="0076104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6104C" w14:paraId="67EF917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5B5EFDE" w14:textId="77777777" w:rsidR="0076104C" w:rsidRDefault="0076104C" w:rsidP="000F589A">
            <w:r>
              <w:t>Type Style</w:t>
            </w:r>
          </w:p>
        </w:tc>
        <w:tc>
          <w:tcPr>
            <w:tcW w:w="11598" w:type="dxa"/>
          </w:tcPr>
          <w:p w14:paraId="5FC01B98" w14:textId="77777777" w:rsidR="0076104C" w:rsidRDefault="0076104C" w:rsidP="000F589A">
            <w:r>
              <w:t>Description</w:t>
            </w:r>
          </w:p>
        </w:tc>
      </w:tr>
      <w:tr w:rsidR="0076104C" w:rsidRPr="001B5034" w14:paraId="4E7EEA6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CACC770" w14:textId="77777777" w:rsidR="0076104C" w:rsidRPr="001B5034" w:rsidRDefault="0076104C" w:rsidP="000F589A">
            <w:r w:rsidRPr="00601DC2">
              <w:rPr>
                <w:rStyle w:val="SAPScreenElement"/>
              </w:rPr>
              <w:t>Example</w:t>
            </w:r>
          </w:p>
        </w:tc>
        <w:tc>
          <w:tcPr>
            <w:tcW w:w="11598" w:type="dxa"/>
          </w:tcPr>
          <w:p w14:paraId="3B6C16E3" w14:textId="77777777" w:rsidR="0076104C" w:rsidRDefault="0076104C" w:rsidP="000F589A">
            <w:r w:rsidRPr="001B5034">
              <w:t>Words or characters quoted from the screen. These include field names, screen titles, pushbuttons labels, menu names, menu paths, and menu options.</w:t>
            </w:r>
          </w:p>
          <w:p w14:paraId="3CB6DE67" w14:textId="77777777" w:rsidR="0076104C" w:rsidRPr="001B5034" w:rsidRDefault="0076104C" w:rsidP="000F589A">
            <w:r>
              <w:t>Textual c</w:t>
            </w:r>
            <w:r w:rsidRPr="001B5034">
              <w:t xml:space="preserve">ross-references to other </w:t>
            </w:r>
            <w:r>
              <w:t>documents</w:t>
            </w:r>
            <w:r w:rsidRPr="001B5034">
              <w:t>.</w:t>
            </w:r>
          </w:p>
        </w:tc>
      </w:tr>
      <w:tr w:rsidR="0076104C" w:rsidRPr="001B5034" w14:paraId="7E991AB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F2B10D" w14:textId="77777777" w:rsidR="0076104C" w:rsidRPr="005A5AB7" w:rsidRDefault="0076104C" w:rsidP="000F589A">
            <w:pPr>
              <w:rPr>
                <w:rStyle w:val="SAPEmphasis"/>
              </w:rPr>
            </w:pPr>
            <w:r w:rsidRPr="00D61EBC">
              <w:rPr>
                <w:rStyle w:val="SAPEmphasis"/>
              </w:rPr>
              <w:t>Example</w:t>
            </w:r>
          </w:p>
        </w:tc>
        <w:tc>
          <w:tcPr>
            <w:tcW w:w="11598" w:type="dxa"/>
          </w:tcPr>
          <w:p w14:paraId="7A7F3ECC" w14:textId="77777777" w:rsidR="0076104C" w:rsidRPr="001B5034" w:rsidRDefault="0076104C" w:rsidP="000F589A">
            <w:r w:rsidRPr="001B5034">
              <w:t xml:space="preserve">Emphasized words or </w:t>
            </w:r>
            <w:r>
              <w:t>expressions.</w:t>
            </w:r>
          </w:p>
        </w:tc>
      </w:tr>
      <w:tr w:rsidR="0076104C" w:rsidRPr="001B5034" w14:paraId="0BEC856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A282AC" w14:textId="77777777" w:rsidR="0076104C" w:rsidRPr="001B5034" w:rsidRDefault="0076104C" w:rsidP="000F589A">
            <w:r w:rsidRPr="009A20CD">
              <w:rPr>
                <w:rStyle w:val="SAPMonospace"/>
              </w:rPr>
              <w:t>EXAMPLE</w:t>
            </w:r>
          </w:p>
        </w:tc>
        <w:tc>
          <w:tcPr>
            <w:tcW w:w="11598" w:type="dxa"/>
          </w:tcPr>
          <w:p w14:paraId="3F7BD022" w14:textId="77777777" w:rsidR="0076104C" w:rsidRPr="001B5034" w:rsidRDefault="0076104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6104C" w:rsidRPr="001B5034" w14:paraId="7FB6874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BC6FDEA" w14:textId="77777777" w:rsidR="0076104C" w:rsidRPr="005411A0" w:rsidRDefault="0076104C" w:rsidP="000F589A">
            <w:pPr>
              <w:rPr>
                <w:rStyle w:val="SAPMonospace"/>
              </w:rPr>
            </w:pPr>
            <w:r w:rsidRPr="005411A0">
              <w:rPr>
                <w:rStyle w:val="SAPMonospace"/>
              </w:rPr>
              <w:t>Example</w:t>
            </w:r>
          </w:p>
        </w:tc>
        <w:tc>
          <w:tcPr>
            <w:tcW w:w="11598" w:type="dxa"/>
          </w:tcPr>
          <w:p w14:paraId="6C07BBA5" w14:textId="77777777" w:rsidR="0076104C" w:rsidRPr="001B5034" w:rsidRDefault="0076104C" w:rsidP="000F589A">
            <w:r w:rsidRPr="001B5034">
              <w:t>Output on the screen. This includes file and directory names and their paths, messages, names of variables and parameters, source text, and names of installation, upgrade and database tools.</w:t>
            </w:r>
          </w:p>
        </w:tc>
      </w:tr>
      <w:tr w:rsidR="0076104C" w:rsidRPr="001B5034" w14:paraId="49EE1F6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707CA5" w14:textId="77777777" w:rsidR="0076104C" w:rsidRPr="005A5AB7" w:rsidRDefault="0076104C" w:rsidP="000F589A">
            <w:pPr>
              <w:rPr>
                <w:rStyle w:val="SAPEmphasis"/>
              </w:rPr>
            </w:pPr>
            <w:r w:rsidRPr="006F3BFA">
              <w:rPr>
                <w:rStyle w:val="SAPUserEntry"/>
              </w:rPr>
              <w:t>Example</w:t>
            </w:r>
          </w:p>
        </w:tc>
        <w:tc>
          <w:tcPr>
            <w:tcW w:w="11598" w:type="dxa"/>
          </w:tcPr>
          <w:p w14:paraId="2E6A954B" w14:textId="77777777" w:rsidR="0076104C" w:rsidRPr="001B5034" w:rsidRDefault="0076104C" w:rsidP="000F589A">
            <w:r w:rsidRPr="001B5034">
              <w:t>Exact user entry. These are words or characters that you enter in the system exactly as they appear in the documentation.</w:t>
            </w:r>
          </w:p>
        </w:tc>
      </w:tr>
      <w:tr w:rsidR="0076104C" w:rsidRPr="001B5034" w14:paraId="68B4715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F38C036" w14:textId="77777777" w:rsidR="0076104C" w:rsidRPr="006F3BFA" w:rsidRDefault="0076104C" w:rsidP="000F589A">
            <w:pPr>
              <w:rPr>
                <w:rStyle w:val="SAPUserEntry"/>
              </w:rPr>
            </w:pPr>
            <w:r w:rsidRPr="006F3BFA">
              <w:rPr>
                <w:rStyle w:val="SAPUserEntry"/>
              </w:rPr>
              <w:t>&lt;Example&gt;</w:t>
            </w:r>
          </w:p>
        </w:tc>
        <w:tc>
          <w:tcPr>
            <w:tcW w:w="11598" w:type="dxa"/>
          </w:tcPr>
          <w:p w14:paraId="4F32BE1E" w14:textId="77777777" w:rsidR="0076104C" w:rsidRPr="001B5034" w:rsidRDefault="0076104C" w:rsidP="000F589A">
            <w:r w:rsidRPr="001B5034">
              <w:t>Variable user entry. Angle brackets indicate that you replace these words and characters with appropriate entries to make entries in the system.</w:t>
            </w:r>
          </w:p>
        </w:tc>
      </w:tr>
      <w:tr w:rsidR="0076104C" w:rsidRPr="001B5034" w14:paraId="6F6B6FA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D6C2A42" w14:textId="77777777" w:rsidR="0076104C" w:rsidRPr="00601DC2" w:rsidRDefault="0076104C" w:rsidP="000F589A">
            <w:pPr>
              <w:rPr>
                <w:rStyle w:val="SAPKeyboard"/>
              </w:rPr>
            </w:pPr>
            <w:r w:rsidRPr="005E595C">
              <w:rPr>
                <w:rStyle w:val="SAPKeyboard"/>
              </w:rPr>
              <w:t>EXAMPLE</w:t>
            </w:r>
          </w:p>
        </w:tc>
        <w:tc>
          <w:tcPr>
            <w:tcW w:w="11598" w:type="dxa"/>
          </w:tcPr>
          <w:p w14:paraId="699E0D27" w14:textId="77777777" w:rsidR="0076104C" w:rsidRPr="001B5034" w:rsidRDefault="0076104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7A73562" w14:textId="77777777" w:rsidR="0076104C" w:rsidRDefault="0076104C" w:rsidP="008606AD"/>
    <w:p w14:paraId="34B7B0AB" w14:textId="77777777" w:rsidR="0076104C" w:rsidRPr="00416A0C" w:rsidRDefault="0076104C" w:rsidP="008606AD">
      <w:pPr>
        <w:sectPr w:rsidR="0076104C" w:rsidRPr="00416A0C" w:rsidSect="0076104C">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6104C" w14:paraId="7B48A234" w14:textId="77777777" w:rsidTr="000F589A">
        <w:trPr>
          <w:trHeight w:hRule="exact" w:val="227"/>
        </w:trPr>
        <w:tc>
          <w:tcPr>
            <w:tcW w:w="3969" w:type="dxa"/>
            <w:tcMar>
              <w:top w:w="0" w:type="dxa"/>
              <w:bottom w:w="0" w:type="dxa"/>
            </w:tcMar>
          </w:tcPr>
          <w:p w14:paraId="06014F37" w14:textId="77777777" w:rsidR="0076104C" w:rsidRDefault="0076104C" w:rsidP="000F589A"/>
        </w:tc>
      </w:tr>
      <w:tr w:rsidR="0076104C" w14:paraId="5352A504" w14:textId="77777777" w:rsidTr="000F589A">
        <w:trPr>
          <w:trHeight w:hRule="exact" w:val="1134"/>
        </w:trPr>
        <w:tc>
          <w:tcPr>
            <w:tcW w:w="3969" w:type="dxa"/>
            <w:shd w:val="clear" w:color="auto" w:fill="FFFFFF" w:themeFill="background1"/>
          </w:tcPr>
          <w:p w14:paraId="2C83B20F" w14:textId="77777777" w:rsidR="0076104C" w:rsidRDefault="0076104C" w:rsidP="000F589A">
            <w:pPr>
              <w:pStyle w:val="SAPLastPageGray"/>
            </w:pPr>
            <w:r w:rsidRPr="00447440">
              <w:rPr>
                <w:color w:val="auto"/>
              </w:rPr>
              <w:t>www.sap.com</w:t>
            </w:r>
            <w:r>
              <w:t>/contactsap</w:t>
            </w:r>
          </w:p>
        </w:tc>
      </w:tr>
      <w:tr w:rsidR="0076104C" w14:paraId="6E8A336B" w14:textId="77777777" w:rsidTr="000F589A">
        <w:trPr>
          <w:trHeight w:val="8120"/>
        </w:trPr>
        <w:tc>
          <w:tcPr>
            <w:tcW w:w="3969" w:type="dxa"/>
            <w:shd w:val="clear" w:color="auto" w:fill="FFFFFF" w:themeFill="background1"/>
            <w:vAlign w:val="bottom"/>
          </w:tcPr>
          <w:p w14:paraId="249173CE" w14:textId="77777777" w:rsidR="0076104C" w:rsidRPr="00CD309F" w:rsidRDefault="0076104C" w:rsidP="000F589A">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7B146825" w14:textId="77777777" w:rsidR="0076104C" w:rsidRDefault="0076104C" w:rsidP="000F589A">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8EC4A20" w14:textId="77777777" w:rsidR="0076104C" w:rsidRPr="00F42CDC" w:rsidRDefault="0076104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BE4A309" w14:textId="77777777" w:rsidR="0076104C" w:rsidRPr="00F42CDC" w:rsidRDefault="0076104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4F8250" w14:textId="77777777" w:rsidR="0076104C" w:rsidRPr="00F42CDC" w:rsidRDefault="0076104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46FC39" w14:textId="28A8298D" w:rsidR="0076104C" w:rsidRDefault="0076104C" w:rsidP="000F589A">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4446E349" w14:textId="77777777" w:rsidR="0076104C" w:rsidRPr="00907380" w:rsidRDefault="0076104C" w:rsidP="000F589A">
            <w:pPr>
              <w:pStyle w:val="SAPMaterialNumber"/>
            </w:pPr>
          </w:p>
        </w:tc>
      </w:tr>
    </w:tbl>
    <w:p w14:paraId="46E39026" w14:textId="77777777" w:rsidR="0076104C" w:rsidRPr="008606AD" w:rsidRDefault="0076104C" w:rsidP="008606AD">
      <w:pPr>
        <w:pStyle w:val="SAPLastPageNormal"/>
        <w:rPr>
          <w:lang w:val="en-US"/>
        </w:rPr>
      </w:pPr>
      <w:r>
        <w:rPr>
          <w:noProof/>
        </w:rPr>
        <w:drawing>
          <wp:anchor distT="0" distB="0" distL="114300" distR="114300" simplePos="0" relativeHeight="251662336" behindDoc="1" locked="0" layoutInCell="1" allowOverlap="1" wp14:anchorId="231DDA72" wp14:editId="4B521CA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6104C" w:rsidRPr="008606AD" w:rsidSect="0076104C">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F001E" w14:textId="77777777" w:rsidR="0008636E" w:rsidRDefault="0008636E">
      <w:pPr>
        <w:spacing w:before="0" w:after="0" w:line="240" w:lineRule="auto"/>
      </w:pPr>
      <w:r>
        <w:separator/>
      </w:r>
    </w:p>
  </w:endnote>
  <w:endnote w:type="continuationSeparator" w:id="0">
    <w:p w14:paraId="770DBE11" w14:textId="77777777" w:rsidR="0008636E" w:rsidRDefault="000863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1504" w14:textId="77777777" w:rsidR="0076104C" w:rsidRDefault="00761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6104C" w:rsidRPr="005D1853" w14:paraId="54ACEFB0" w14:textId="77777777" w:rsidTr="00A86CC1">
      <w:tc>
        <w:tcPr>
          <w:tcW w:w="5245" w:type="dxa"/>
          <w:vAlign w:val="bottom"/>
        </w:tcPr>
        <w:p w14:paraId="49E231EF" w14:textId="39A2A9CD" w:rsidR="0076104C" w:rsidRDefault="0076104C" w:rsidP="00A86CC1">
          <w:pPr>
            <w:pStyle w:val="SAPFooterleft"/>
          </w:pPr>
          <w:fldSimple w:instr=" REF maintitle \* MERGEFORMAT ">
            <w:r w:rsidRPr="0076104C">
              <w:t>Asset Accounting – Group Ledger</w:t>
            </w:r>
            <w:r>
              <w:rPr>
                <w:u w:color="000000" w:themeColor="text1"/>
              </w:rPr>
              <w:t xml:space="preserve"> US GAAP (33F_AE)</w:t>
            </w:r>
          </w:fldSimple>
        </w:p>
        <w:p w14:paraId="05A276D8" w14:textId="7B1E4B69" w:rsidR="0076104C" w:rsidRPr="001B2C66" w:rsidRDefault="0076104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4B5E7DA" w14:textId="37664263" w:rsidR="0076104C" w:rsidRPr="00860C35" w:rsidRDefault="0076104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8C768E" w14:textId="77777777" w:rsidR="0076104C" w:rsidRPr="004319A4" w:rsidRDefault="0076104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74256E" w14:textId="77777777" w:rsidR="0076104C" w:rsidRDefault="0076104C" w:rsidP="00E648A3">
    <w:pPr>
      <w:pStyle w:val="Footer"/>
    </w:pPr>
  </w:p>
  <w:p w14:paraId="0106C0CC" w14:textId="77777777" w:rsidR="0076104C" w:rsidRPr="00E63F4C" w:rsidRDefault="0076104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71D4" w14:textId="77777777" w:rsidR="0076104C" w:rsidRDefault="007610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FEDE" w14:textId="77777777" w:rsidR="0076104C" w:rsidRPr="0076104C" w:rsidRDefault="0076104C" w:rsidP="0076104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F7A2" w14:textId="77777777" w:rsidR="0076104C" w:rsidRPr="0076104C" w:rsidRDefault="0076104C" w:rsidP="0076104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E07F" w14:textId="77777777" w:rsidR="0076104C" w:rsidRPr="0076104C" w:rsidRDefault="0076104C" w:rsidP="00761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385C4" w14:textId="77777777" w:rsidR="0008636E" w:rsidRDefault="0008636E">
      <w:pPr>
        <w:spacing w:before="0" w:after="0" w:line="240" w:lineRule="auto"/>
      </w:pPr>
      <w:r>
        <w:rPr>
          <w:color w:val="000000"/>
        </w:rPr>
        <w:separator/>
      </w:r>
    </w:p>
  </w:footnote>
  <w:footnote w:type="continuationSeparator" w:id="0">
    <w:p w14:paraId="0D2C0782" w14:textId="77777777" w:rsidR="0008636E" w:rsidRDefault="000863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8394" w14:textId="77777777" w:rsidR="0076104C" w:rsidRDefault="00761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0935" w14:textId="77777777" w:rsidR="0076104C" w:rsidRDefault="00761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A60C" w14:textId="77777777" w:rsidR="0076104C" w:rsidRDefault="00761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A5532"/>
    <w:multiLevelType w:val="multilevel"/>
    <w:tmpl w:val="5B8688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0C015F"/>
    <w:multiLevelType w:val="multilevel"/>
    <w:tmpl w:val="950090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D6D16E2"/>
    <w:multiLevelType w:val="multilevel"/>
    <w:tmpl w:val="08EED1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120B8A"/>
    <w:multiLevelType w:val="multilevel"/>
    <w:tmpl w:val="AEBE53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64792361">
    <w:abstractNumId w:val="22"/>
  </w:num>
  <w:num w:numId="2" w16cid:durableId="1940986377">
    <w:abstractNumId w:val="18"/>
  </w:num>
  <w:num w:numId="3" w16cid:durableId="2058888879">
    <w:abstractNumId w:val="13"/>
  </w:num>
  <w:num w:numId="4" w16cid:durableId="1225604210">
    <w:abstractNumId w:val="20"/>
  </w:num>
  <w:num w:numId="5" w16cid:durableId="1900289910">
    <w:abstractNumId w:val="13"/>
    <w:lvlOverride w:ilvl="0"/>
  </w:num>
  <w:num w:numId="6" w16cid:durableId="1513107333">
    <w:abstractNumId w:val="18"/>
    <w:lvlOverride w:ilvl="0">
      <w:startOverride w:val="1"/>
    </w:lvlOverride>
  </w:num>
  <w:num w:numId="7" w16cid:durableId="1439332906">
    <w:abstractNumId w:val="13"/>
    <w:lvlOverride w:ilvl="0"/>
  </w:num>
  <w:num w:numId="8" w16cid:durableId="1778060626">
    <w:abstractNumId w:val="13"/>
    <w:lvlOverride w:ilvl="0"/>
  </w:num>
  <w:num w:numId="9" w16cid:durableId="681278137">
    <w:abstractNumId w:val="13"/>
    <w:lvlOverride w:ilvl="0"/>
  </w:num>
  <w:num w:numId="10" w16cid:durableId="161556642">
    <w:abstractNumId w:val="13"/>
    <w:lvlOverride w:ilvl="0"/>
  </w:num>
  <w:num w:numId="11" w16cid:durableId="2120106456">
    <w:abstractNumId w:val="13"/>
    <w:lvlOverride w:ilvl="0"/>
  </w:num>
  <w:num w:numId="12" w16cid:durableId="1616518095">
    <w:abstractNumId w:val="13"/>
    <w:lvlOverride w:ilvl="0"/>
  </w:num>
  <w:num w:numId="13" w16cid:durableId="1630889669">
    <w:abstractNumId w:val="9"/>
  </w:num>
  <w:num w:numId="14" w16cid:durableId="1531258797">
    <w:abstractNumId w:val="7"/>
  </w:num>
  <w:num w:numId="15" w16cid:durableId="1310594222">
    <w:abstractNumId w:val="6"/>
  </w:num>
  <w:num w:numId="16" w16cid:durableId="1745180092">
    <w:abstractNumId w:val="8"/>
  </w:num>
  <w:num w:numId="17" w16cid:durableId="1381325476">
    <w:abstractNumId w:val="3"/>
  </w:num>
  <w:num w:numId="18" w16cid:durableId="653216607">
    <w:abstractNumId w:val="2"/>
  </w:num>
  <w:num w:numId="19" w16cid:durableId="155654958">
    <w:abstractNumId w:val="10"/>
  </w:num>
  <w:num w:numId="20" w16cid:durableId="237834233">
    <w:abstractNumId w:val="19"/>
  </w:num>
  <w:num w:numId="21" w16cid:durableId="1619992052">
    <w:abstractNumId w:val="24"/>
  </w:num>
  <w:num w:numId="22" w16cid:durableId="258412301">
    <w:abstractNumId w:val="5"/>
  </w:num>
  <w:num w:numId="23" w16cid:durableId="699085327">
    <w:abstractNumId w:val="4"/>
  </w:num>
  <w:num w:numId="24" w16cid:durableId="1672219312">
    <w:abstractNumId w:val="1"/>
  </w:num>
  <w:num w:numId="25" w16cid:durableId="1546217352">
    <w:abstractNumId w:val="0"/>
  </w:num>
  <w:num w:numId="26" w16cid:durableId="1113086776">
    <w:abstractNumId w:val="15"/>
  </w:num>
  <w:num w:numId="27" w16cid:durableId="465969396">
    <w:abstractNumId w:val="12"/>
  </w:num>
  <w:num w:numId="28" w16cid:durableId="38819079">
    <w:abstractNumId w:val="17"/>
  </w:num>
  <w:num w:numId="29" w16cid:durableId="417556075">
    <w:abstractNumId w:val="23"/>
  </w:num>
  <w:num w:numId="30" w16cid:durableId="777070002">
    <w:abstractNumId w:val="14"/>
  </w:num>
  <w:num w:numId="31" w16cid:durableId="811824099">
    <w:abstractNumId w:val="21"/>
  </w:num>
  <w:num w:numId="32" w16cid:durableId="1748262669">
    <w:abstractNumId w:val="8"/>
    <w:lvlOverride w:ilvl="0">
      <w:startOverride w:val="1"/>
    </w:lvlOverride>
  </w:num>
  <w:num w:numId="33" w16cid:durableId="830875788">
    <w:abstractNumId w:val="8"/>
    <w:lvlOverride w:ilvl="0">
      <w:startOverride w:val="1"/>
    </w:lvlOverride>
  </w:num>
  <w:num w:numId="34" w16cid:durableId="1788809879">
    <w:abstractNumId w:val="11"/>
  </w:num>
  <w:num w:numId="35" w16cid:durableId="2011828603">
    <w:abstractNumId w:val="25"/>
  </w:num>
  <w:num w:numId="36" w16cid:durableId="1731729868">
    <w:abstractNumId w:val="16"/>
  </w:num>
  <w:num w:numId="37" w16cid:durableId="11373320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436297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1B5E"/>
    <w:rsid w:val="0008636E"/>
    <w:rsid w:val="003C1B5E"/>
    <w:rsid w:val="00475D13"/>
    <w:rsid w:val="007610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9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04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6104C"/>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6104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6104C"/>
    <w:pPr>
      <w:numPr>
        <w:ilvl w:val="2"/>
      </w:numPr>
      <w:ind w:left="1134" w:hanging="1134"/>
      <w:outlineLvl w:val="2"/>
    </w:pPr>
    <w:rPr>
      <w:bCs/>
    </w:rPr>
  </w:style>
  <w:style w:type="paragraph" w:styleId="Heading4">
    <w:name w:val="heading 4"/>
    <w:basedOn w:val="Heading2"/>
    <w:next w:val="Normal"/>
    <w:link w:val="Heading4Char"/>
    <w:unhideWhenUsed/>
    <w:qFormat/>
    <w:rsid w:val="0076104C"/>
    <w:pPr>
      <w:numPr>
        <w:ilvl w:val="3"/>
      </w:numPr>
      <w:ind w:left="1418" w:hanging="1418"/>
      <w:outlineLvl w:val="3"/>
    </w:pPr>
    <w:rPr>
      <w:bCs/>
      <w:iCs/>
    </w:rPr>
  </w:style>
  <w:style w:type="paragraph" w:styleId="Heading5">
    <w:name w:val="heading 5"/>
    <w:basedOn w:val="Heading2"/>
    <w:next w:val="Normal"/>
    <w:link w:val="Heading5Char"/>
    <w:unhideWhenUsed/>
    <w:qFormat/>
    <w:rsid w:val="0076104C"/>
    <w:pPr>
      <w:numPr>
        <w:ilvl w:val="4"/>
      </w:numPr>
      <w:ind w:left="1701" w:hanging="1701"/>
      <w:outlineLvl w:val="4"/>
    </w:pPr>
  </w:style>
  <w:style w:type="paragraph" w:styleId="Heading6">
    <w:name w:val="heading 6"/>
    <w:basedOn w:val="Heading2"/>
    <w:next w:val="Normal"/>
    <w:link w:val="Heading6Char"/>
    <w:uiPriority w:val="9"/>
    <w:unhideWhenUsed/>
    <w:rsid w:val="0076104C"/>
    <w:pPr>
      <w:numPr>
        <w:ilvl w:val="5"/>
      </w:numPr>
      <w:ind w:left="1871" w:hanging="1871"/>
      <w:outlineLvl w:val="5"/>
    </w:pPr>
    <w:rPr>
      <w:iCs/>
    </w:rPr>
  </w:style>
  <w:style w:type="paragraph" w:styleId="Heading7">
    <w:name w:val="heading 7"/>
    <w:basedOn w:val="Heading2"/>
    <w:next w:val="Normal"/>
    <w:link w:val="Heading7Char"/>
    <w:uiPriority w:val="9"/>
    <w:unhideWhenUsed/>
    <w:rsid w:val="0076104C"/>
    <w:pPr>
      <w:numPr>
        <w:ilvl w:val="6"/>
      </w:numPr>
      <w:ind w:left="1985" w:hanging="1985"/>
      <w:outlineLvl w:val="6"/>
    </w:pPr>
    <w:rPr>
      <w:iCs/>
    </w:rPr>
  </w:style>
  <w:style w:type="paragraph" w:styleId="Heading8">
    <w:name w:val="heading 8"/>
    <w:basedOn w:val="Heading2"/>
    <w:next w:val="Normal"/>
    <w:link w:val="Heading8Char"/>
    <w:uiPriority w:val="9"/>
    <w:unhideWhenUsed/>
    <w:rsid w:val="0076104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6104C"/>
    <w:pPr>
      <w:numPr>
        <w:ilvl w:val="8"/>
      </w:numPr>
      <w:ind w:left="2495" w:hanging="2495"/>
      <w:outlineLvl w:val="8"/>
    </w:pPr>
    <w:rPr>
      <w:iCs/>
      <w:szCs w:val="20"/>
    </w:rPr>
  </w:style>
  <w:style w:type="character" w:default="1" w:styleId="DefaultParagraphFont">
    <w:name w:val="Default Paragraph Font"/>
    <w:uiPriority w:val="1"/>
    <w:semiHidden/>
    <w:unhideWhenUsed/>
    <w:rsid w:val="00761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04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6104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6104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6104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6104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6104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6104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6104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6104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6104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6104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6104C"/>
    <w:rPr>
      <w:rFonts w:ascii="BentonSans Medium" w:hAnsi="BentonSans Medium"/>
      <w:sz w:val="20"/>
    </w:rPr>
  </w:style>
  <w:style w:type="paragraph" w:customStyle="1" w:styleId="SAPMainTitle">
    <w:name w:val="SAP_MainTitle"/>
    <w:basedOn w:val="Normal"/>
    <w:next w:val="SAPSubTitle"/>
    <w:rsid w:val="0076104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6104C"/>
    <w:pPr>
      <w:spacing w:before="120"/>
    </w:pPr>
    <w:rPr>
      <w:color w:val="000000" w:themeColor="text1"/>
      <w:sz w:val="28"/>
    </w:rPr>
  </w:style>
  <w:style w:type="paragraph" w:customStyle="1" w:styleId="SAPSecurityLevel">
    <w:name w:val="SAP_SecurityLevel"/>
    <w:basedOn w:val="SAPMainTitle"/>
    <w:locked/>
    <w:rsid w:val="0076104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6104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6104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6104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6104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04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6104C"/>
    <w:pPr>
      <w:spacing w:before="1080"/>
    </w:pPr>
    <w:rPr>
      <w:b/>
      <w:color w:val="999999"/>
      <w:sz w:val="20"/>
    </w:rPr>
  </w:style>
  <w:style w:type="paragraph" w:customStyle="1" w:styleId="SAPTargetAudience">
    <w:name w:val="SAP_TargetAudience"/>
    <w:basedOn w:val="Normal"/>
    <w:locked/>
    <w:rsid w:val="0076104C"/>
    <w:pPr>
      <w:ind w:left="170" w:right="170"/>
    </w:pPr>
  </w:style>
  <w:style w:type="paragraph" w:customStyle="1" w:styleId="SAPHeading1NoNumber">
    <w:name w:val="SAP_Heading1NoNumber"/>
    <w:basedOn w:val="Heading1"/>
    <w:next w:val="Normal"/>
    <w:locked/>
    <w:rsid w:val="0076104C"/>
    <w:pPr>
      <w:numPr>
        <w:numId w:val="0"/>
      </w:numPr>
      <w:outlineLvl w:val="9"/>
    </w:pPr>
  </w:style>
  <w:style w:type="table" w:customStyle="1" w:styleId="LightShading1">
    <w:name w:val="Light Shading1"/>
    <w:basedOn w:val="TableNormal"/>
    <w:uiPriority w:val="60"/>
    <w:locked/>
    <w:rsid w:val="0076104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6104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6104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6104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6104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6104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6104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6104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6104C"/>
    <w:pPr>
      <w:keepNext w:val="0"/>
      <w:spacing w:before="0"/>
    </w:pPr>
  </w:style>
  <w:style w:type="paragraph" w:styleId="TOC1">
    <w:name w:val="toc 1"/>
    <w:basedOn w:val="Normal"/>
    <w:autoRedefine/>
    <w:uiPriority w:val="39"/>
    <w:unhideWhenUsed/>
    <w:rsid w:val="0076104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6104C"/>
    <w:pPr>
      <w:keepNext w:val="0"/>
      <w:tabs>
        <w:tab w:val="left" w:pos="1418"/>
      </w:tabs>
      <w:spacing w:before="0"/>
      <w:ind w:left="1418" w:hanging="794"/>
    </w:pPr>
  </w:style>
  <w:style w:type="paragraph" w:styleId="TOC4">
    <w:name w:val="toc 4"/>
    <w:basedOn w:val="TOC3"/>
    <w:next w:val="Normal"/>
    <w:autoRedefine/>
    <w:uiPriority w:val="39"/>
    <w:unhideWhenUsed/>
    <w:rsid w:val="0076104C"/>
    <w:pPr>
      <w:tabs>
        <w:tab w:val="left" w:pos="1985"/>
      </w:tabs>
      <w:ind w:right="851"/>
    </w:pPr>
  </w:style>
  <w:style w:type="paragraph" w:styleId="TOC5">
    <w:name w:val="toc 5"/>
    <w:basedOn w:val="TOC4"/>
    <w:next w:val="Normal"/>
    <w:autoRedefine/>
    <w:uiPriority w:val="39"/>
    <w:unhideWhenUsed/>
    <w:rsid w:val="0076104C"/>
  </w:style>
  <w:style w:type="paragraph" w:customStyle="1" w:styleId="SAPKeyblockTitle">
    <w:name w:val="SAP_KeyblockTitle"/>
    <w:basedOn w:val="Normal"/>
    <w:next w:val="Normal"/>
    <w:qFormat/>
    <w:rsid w:val="0076104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6104C"/>
    <w:pPr>
      <w:ind w:left="680"/>
    </w:pPr>
  </w:style>
  <w:style w:type="paragraph" w:styleId="ListContinue">
    <w:name w:val="List Continue"/>
    <w:basedOn w:val="Normal"/>
    <w:uiPriority w:val="99"/>
    <w:qFormat/>
    <w:rsid w:val="0076104C"/>
    <w:pPr>
      <w:ind w:left="340"/>
    </w:pPr>
  </w:style>
  <w:style w:type="paragraph" w:styleId="ListContinue2">
    <w:name w:val="List Continue 2"/>
    <w:basedOn w:val="Normal"/>
    <w:uiPriority w:val="99"/>
    <w:qFormat/>
    <w:rsid w:val="0076104C"/>
    <w:pPr>
      <w:ind w:left="680"/>
    </w:pPr>
  </w:style>
  <w:style w:type="paragraph" w:styleId="ListContinue3">
    <w:name w:val="List Continue 3"/>
    <w:basedOn w:val="Normal"/>
    <w:uiPriority w:val="99"/>
    <w:qFormat/>
    <w:rsid w:val="0076104C"/>
    <w:pPr>
      <w:ind w:left="1021"/>
    </w:pPr>
  </w:style>
  <w:style w:type="character" w:styleId="Hyperlink">
    <w:name w:val="Hyperlink"/>
    <w:basedOn w:val="DefaultParagraphFont"/>
    <w:uiPriority w:val="99"/>
    <w:unhideWhenUsed/>
    <w:rsid w:val="0076104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6104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6104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6104C"/>
    <w:rPr>
      <w:rFonts w:ascii="Courier New" w:hAnsi="Courier New" w:cs="Times New Roman"/>
      <w:sz w:val="18"/>
    </w:rPr>
  </w:style>
  <w:style w:type="paragraph" w:styleId="Header">
    <w:name w:val="header"/>
    <w:basedOn w:val="Normal"/>
    <w:link w:val="HeaderChar"/>
    <w:uiPriority w:val="99"/>
    <w:unhideWhenUsed/>
    <w:rsid w:val="0076104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6104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6104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6104C"/>
    <w:pPr>
      <w:tabs>
        <w:tab w:val="clear" w:pos="4703"/>
        <w:tab w:val="clear" w:pos="9406"/>
      </w:tabs>
      <w:spacing w:line="180" w:lineRule="exact"/>
    </w:pPr>
    <w:rPr>
      <w:sz w:val="12"/>
    </w:rPr>
  </w:style>
  <w:style w:type="character" w:customStyle="1" w:styleId="SAPUserEntry">
    <w:name w:val="SAP_UserEntry"/>
    <w:basedOn w:val="SAPMonospace"/>
    <w:uiPriority w:val="1"/>
    <w:qFormat/>
    <w:rsid w:val="0076104C"/>
    <w:rPr>
      <w:rFonts w:ascii="Courier New" w:hAnsi="Courier New" w:cs="Times New Roman"/>
      <w:b/>
      <w:color w:val="45157E"/>
      <w:sz w:val="18"/>
    </w:rPr>
  </w:style>
  <w:style w:type="character" w:customStyle="1" w:styleId="SAPScreenElement">
    <w:name w:val="SAP_ScreenElement"/>
    <w:basedOn w:val="DefaultParagraphFont"/>
    <w:uiPriority w:val="1"/>
    <w:qFormat/>
    <w:rsid w:val="0076104C"/>
    <w:rPr>
      <w:rFonts w:ascii="BentonSans Book Italic" w:hAnsi="BentonSans Book Italic" w:cs="Times New Roman"/>
      <w:color w:val="003283"/>
    </w:rPr>
  </w:style>
  <w:style w:type="character" w:customStyle="1" w:styleId="SAPEmphasis">
    <w:name w:val="SAP_Emphasis"/>
    <w:basedOn w:val="DefaultParagraphFont"/>
    <w:uiPriority w:val="1"/>
    <w:qFormat/>
    <w:rsid w:val="0076104C"/>
    <w:rPr>
      <w:rFonts w:ascii="BentonSans Medium" w:hAnsi="BentonSans Medium" w:cs="Times New Roman"/>
      <w:sz w:val="18"/>
    </w:rPr>
  </w:style>
  <w:style w:type="character" w:customStyle="1" w:styleId="SAPKeyboard">
    <w:name w:val="SAP_Keyboard"/>
    <w:basedOn w:val="SAPMonospace"/>
    <w:uiPriority w:val="1"/>
    <w:qFormat/>
    <w:rsid w:val="0076104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6104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6104C"/>
    <w:rPr>
      <w:rFonts w:ascii="BentonSans Bold" w:hAnsi="BentonSans Bold" w:cs="Times New Roman"/>
    </w:rPr>
  </w:style>
  <w:style w:type="character" w:customStyle="1" w:styleId="SAPFooterSecurityLevel">
    <w:name w:val="SAP_Footer_SecurityLevel"/>
    <w:basedOn w:val="DefaultParagraphFont"/>
    <w:uiPriority w:val="1"/>
    <w:locked/>
    <w:rsid w:val="0076104C"/>
    <w:rPr>
      <w:rFonts w:cs="Times New Roman"/>
      <w:caps/>
      <w:spacing w:val="6"/>
    </w:rPr>
  </w:style>
  <w:style w:type="character" w:styleId="PlaceholderText">
    <w:name w:val="Placeholder Text"/>
    <w:basedOn w:val="DefaultParagraphFont"/>
    <w:uiPriority w:val="99"/>
    <w:semiHidden/>
    <w:rsid w:val="0076104C"/>
    <w:rPr>
      <w:rFonts w:cs="Times New Roman"/>
      <w:color w:val="808080"/>
    </w:rPr>
  </w:style>
  <w:style w:type="paragraph" w:customStyle="1" w:styleId="SAPGraphicParagraph">
    <w:name w:val="SAP_GraphicParagraph"/>
    <w:basedOn w:val="Normal"/>
    <w:next w:val="Normal"/>
    <w:rsid w:val="0076104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6104C"/>
    <w:rPr>
      <w:rFonts w:cs="Times New Roman"/>
      <w:color w:val="96607D" w:themeColor="followedHyperlink"/>
      <w:u w:val="single"/>
    </w:rPr>
  </w:style>
  <w:style w:type="character" w:styleId="SubtleEmphasis">
    <w:name w:val="Subtle Emphasis"/>
    <w:basedOn w:val="DefaultParagraphFont"/>
    <w:uiPriority w:val="19"/>
    <w:rsid w:val="0076104C"/>
    <w:rPr>
      <w:rFonts w:cs="Times New Roman"/>
      <w:i/>
      <w:iCs/>
      <w:color w:val="808080" w:themeColor="text1" w:themeTint="7F"/>
    </w:rPr>
  </w:style>
  <w:style w:type="character" w:styleId="Strong">
    <w:name w:val="Strong"/>
    <w:basedOn w:val="DefaultParagraphFont"/>
    <w:uiPriority w:val="22"/>
    <w:rsid w:val="0076104C"/>
    <w:rPr>
      <w:rFonts w:cs="Times New Roman"/>
      <w:b/>
      <w:bCs/>
    </w:rPr>
  </w:style>
  <w:style w:type="paragraph" w:customStyle="1" w:styleId="SAPCopyrightShort">
    <w:name w:val="SAP_CopyrightShort"/>
    <w:basedOn w:val="Normal"/>
    <w:locked/>
    <w:rsid w:val="0076104C"/>
    <w:pPr>
      <w:spacing w:before="11760" w:after="0" w:line="220" w:lineRule="exact"/>
      <w:ind w:left="-1418" w:right="-567"/>
    </w:pPr>
  </w:style>
  <w:style w:type="paragraph" w:customStyle="1" w:styleId="SAPLastPageGray">
    <w:name w:val="SAP_LastPage_Gray"/>
    <w:basedOn w:val="Normal"/>
    <w:locked/>
    <w:rsid w:val="0076104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6104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6104C"/>
  </w:style>
  <w:style w:type="paragraph" w:styleId="List">
    <w:name w:val="List"/>
    <w:basedOn w:val="Normal"/>
    <w:uiPriority w:val="99"/>
    <w:unhideWhenUsed/>
    <w:rsid w:val="0076104C"/>
    <w:pPr>
      <w:ind w:left="340" w:hanging="340"/>
      <w:contextualSpacing/>
    </w:pPr>
  </w:style>
  <w:style w:type="paragraph" w:styleId="ListBullet">
    <w:name w:val="List Bullet"/>
    <w:basedOn w:val="Normal"/>
    <w:uiPriority w:val="99"/>
    <w:qFormat/>
    <w:rsid w:val="0076104C"/>
    <w:pPr>
      <w:numPr>
        <w:numId w:val="13"/>
      </w:numPr>
      <w:ind w:left="341" w:hanging="284"/>
    </w:pPr>
  </w:style>
  <w:style w:type="paragraph" w:styleId="ListBullet2">
    <w:name w:val="List Bullet 2"/>
    <w:basedOn w:val="Normal"/>
    <w:uiPriority w:val="99"/>
    <w:qFormat/>
    <w:rsid w:val="0076104C"/>
    <w:pPr>
      <w:numPr>
        <w:numId w:val="14"/>
      </w:numPr>
      <w:ind w:left="681" w:hanging="284"/>
    </w:pPr>
  </w:style>
  <w:style w:type="paragraph" w:styleId="ListBullet3">
    <w:name w:val="List Bullet 3"/>
    <w:basedOn w:val="Normal"/>
    <w:uiPriority w:val="99"/>
    <w:qFormat/>
    <w:rsid w:val="0076104C"/>
    <w:pPr>
      <w:numPr>
        <w:numId w:val="15"/>
      </w:numPr>
      <w:ind w:left="1021" w:hanging="284"/>
    </w:pPr>
  </w:style>
  <w:style w:type="paragraph" w:styleId="ListNumber">
    <w:name w:val="List Number"/>
    <w:basedOn w:val="Normal"/>
    <w:uiPriority w:val="99"/>
    <w:qFormat/>
    <w:rsid w:val="0076104C"/>
    <w:pPr>
      <w:numPr>
        <w:numId w:val="38"/>
      </w:numPr>
    </w:pPr>
  </w:style>
  <w:style w:type="paragraph" w:styleId="ListNumber2">
    <w:name w:val="List Number 2"/>
    <w:basedOn w:val="Normal"/>
    <w:uiPriority w:val="99"/>
    <w:qFormat/>
    <w:rsid w:val="0076104C"/>
    <w:pPr>
      <w:numPr>
        <w:ilvl w:val="1"/>
        <w:numId w:val="38"/>
      </w:numPr>
    </w:pPr>
  </w:style>
  <w:style w:type="paragraph" w:styleId="ListNumber3">
    <w:name w:val="List Number 3"/>
    <w:basedOn w:val="Normal"/>
    <w:uiPriority w:val="99"/>
    <w:qFormat/>
    <w:rsid w:val="0076104C"/>
    <w:pPr>
      <w:numPr>
        <w:ilvl w:val="2"/>
        <w:numId w:val="38"/>
      </w:numPr>
    </w:pPr>
  </w:style>
  <w:style w:type="paragraph" w:styleId="List2">
    <w:name w:val="List 2"/>
    <w:basedOn w:val="Normal"/>
    <w:uiPriority w:val="99"/>
    <w:unhideWhenUsed/>
    <w:rsid w:val="0076104C"/>
    <w:pPr>
      <w:ind w:left="680" w:hanging="340"/>
      <w:contextualSpacing/>
    </w:pPr>
  </w:style>
  <w:style w:type="paragraph" w:styleId="List3">
    <w:name w:val="List 3"/>
    <w:basedOn w:val="Normal"/>
    <w:uiPriority w:val="99"/>
    <w:unhideWhenUsed/>
    <w:rsid w:val="0076104C"/>
    <w:pPr>
      <w:ind w:left="1020" w:hanging="340"/>
      <w:contextualSpacing/>
    </w:pPr>
  </w:style>
  <w:style w:type="paragraph" w:styleId="DocumentMap">
    <w:name w:val="Document Map"/>
    <w:basedOn w:val="Normal"/>
    <w:link w:val="DocumentMapChar"/>
    <w:uiPriority w:val="99"/>
    <w:semiHidden/>
    <w:unhideWhenUsed/>
    <w:rsid w:val="0076104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6104C"/>
    <w:rPr>
      <w:rFonts w:ascii="Tahoma" w:eastAsia="MS Mincho" w:hAnsi="Tahoma"/>
      <w:color w:val="000000" w:themeColor="text1"/>
      <w:kern w:val="0"/>
      <w:sz w:val="16"/>
      <w:szCs w:val="16"/>
      <w:lang w:eastAsia="en-US"/>
    </w:rPr>
  </w:style>
  <w:style w:type="paragraph" w:styleId="NoSpacing">
    <w:name w:val="No Spacing"/>
    <w:link w:val="NoSpacingChar"/>
    <w:uiPriority w:val="1"/>
    <w:rsid w:val="0076104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6104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6104C"/>
    <w:pPr>
      <w:jc w:val="right"/>
    </w:pPr>
    <w:rPr>
      <w:noProof/>
    </w:rPr>
  </w:style>
  <w:style w:type="character" w:styleId="Emphasis">
    <w:name w:val="Emphasis"/>
    <w:basedOn w:val="DefaultParagraphFont"/>
    <w:uiPriority w:val="20"/>
    <w:rsid w:val="0076104C"/>
    <w:rPr>
      <w:rFonts w:cs="Times New Roman"/>
      <w:i/>
      <w:iCs/>
    </w:rPr>
  </w:style>
  <w:style w:type="paragraph" w:styleId="Quote">
    <w:name w:val="Quote"/>
    <w:basedOn w:val="Normal"/>
    <w:next w:val="Normal"/>
    <w:link w:val="QuoteChar"/>
    <w:uiPriority w:val="29"/>
    <w:rsid w:val="0076104C"/>
    <w:rPr>
      <w:i/>
      <w:iCs/>
    </w:rPr>
  </w:style>
  <w:style w:type="character" w:customStyle="1" w:styleId="QuoteChar">
    <w:name w:val="Quote Char"/>
    <w:basedOn w:val="DefaultParagraphFont"/>
    <w:link w:val="Quote"/>
    <w:uiPriority w:val="29"/>
    <w:rsid w:val="0076104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6104C"/>
    <w:rPr>
      <w:rFonts w:cs="Times New Roman"/>
      <w:smallCaps/>
      <w:color w:val="E97132" w:themeColor="accent2"/>
      <w:u w:val="single"/>
    </w:rPr>
  </w:style>
  <w:style w:type="paragraph" w:styleId="IntenseQuote">
    <w:name w:val="Intense Quote"/>
    <w:basedOn w:val="Normal"/>
    <w:next w:val="Normal"/>
    <w:link w:val="IntenseQuoteChar"/>
    <w:uiPriority w:val="30"/>
    <w:rsid w:val="0076104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6104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6104C"/>
    <w:rPr>
      <w:rFonts w:cs="Times New Roman"/>
      <w:b/>
      <w:bCs/>
      <w:smallCaps/>
      <w:color w:val="E97132" w:themeColor="accent2"/>
      <w:spacing w:val="5"/>
      <w:u w:val="single"/>
    </w:rPr>
  </w:style>
  <w:style w:type="character" w:styleId="IntenseEmphasis">
    <w:name w:val="Intense Emphasis"/>
    <w:basedOn w:val="DefaultParagraphFont"/>
    <w:uiPriority w:val="21"/>
    <w:rsid w:val="0076104C"/>
    <w:rPr>
      <w:rFonts w:cs="Times New Roman"/>
      <w:b/>
      <w:bCs/>
      <w:i/>
      <w:iCs/>
      <w:color w:val="156082" w:themeColor="accent1"/>
    </w:rPr>
  </w:style>
  <w:style w:type="paragraph" w:styleId="ListParagraph">
    <w:name w:val="List Paragraph"/>
    <w:basedOn w:val="Normal"/>
    <w:uiPriority w:val="34"/>
    <w:rsid w:val="0076104C"/>
    <w:pPr>
      <w:ind w:left="720"/>
      <w:contextualSpacing/>
    </w:pPr>
  </w:style>
  <w:style w:type="character" w:styleId="BookTitle">
    <w:name w:val="Book Title"/>
    <w:basedOn w:val="DefaultParagraphFont"/>
    <w:uiPriority w:val="33"/>
    <w:rsid w:val="0076104C"/>
    <w:rPr>
      <w:rFonts w:cs="Times New Roman"/>
      <w:b/>
      <w:bCs/>
      <w:smallCaps/>
      <w:spacing w:val="5"/>
    </w:rPr>
  </w:style>
  <w:style w:type="character" w:customStyle="1" w:styleId="SAPTextReference">
    <w:name w:val="SAP_TextReference"/>
    <w:basedOn w:val="SAPScreenElement"/>
    <w:uiPriority w:val="1"/>
    <w:qFormat/>
    <w:rsid w:val="0076104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6104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6104C"/>
    <w:rPr>
      <w:rFonts w:ascii="BentonSans Bold" w:hAnsi="BentonSans Bold"/>
    </w:rPr>
  </w:style>
  <w:style w:type="paragraph" w:customStyle="1" w:styleId="SAPFooterCurrentTopicLeft">
    <w:name w:val="SAP_Footer_CurrentTopicLeft"/>
    <w:basedOn w:val="SAPFooterleft"/>
    <w:qFormat/>
    <w:locked/>
    <w:rsid w:val="0076104C"/>
    <w:rPr>
      <w:rFonts w:ascii="BentonSans Bold" w:hAnsi="BentonSans Bold"/>
    </w:rPr>
  </w:style>
  <w:style w:type="character" w:customStyle="1" w:styleId="Superscript">
    <w:name w:val="Superscript"/>
    <w:basedOn w:val="DefaultParagraphFont"/>
    <w:uiPriority w:val="1"/>
    <w:rsid w:val="0076104C"/>
    <w:rPr>
      <w:rFonts w:cs="Times New Roman"/>
      <w:vertAlign w:val="superscript"/>
    </w:rPr>
  </w:style>
  <w:style w:type="character" w:customStyle="1" w:styleId="SAPGreenTextNotPrintedChar">
    <w:name w:val="SAP_GreenText_(NotPrinted) Char"/>
    <w:basedOn w:val="DefaultParagraphFont"/>
    <w:link w:val="SAPGreenTextNotPrinted"/>
    <w:rsid w:val="0076104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6104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6104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6104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6104C"/>
    <w:pPr>
      <w:spacing w:before="0" w:after="200" w:line="240" w:lineRule="auto"/>
    </w:pPr>
    <w:rPr>
      <w:i/>
      <w:iCs/>
      <w:color w:val="0E2841" w:themeColor="text2"/>
      <w:szCs w:val="18"/>
    </w:rPr>
  </w:style>
  <w:style w:type="paragraph" w:customStyle="1" w:styleId="SAPXMLCodeblock">
    <w:name w:val="SAP_XML_Codeblock"/>
    <w:basedOn w:val="Normal"/>
    <w:qFormat/>
    <w:rsid w:val="0076104C"/>
    <w:rPr>
      <w:rFonts w:ascii="Courier New" w:eastAsiaTheme="majorEastAsia" w:hAnsi="Courier New"/>
      <w:szCs w:val="26"/>
    </w:rPr>
  </w:style>
  <w:style w:type="character" w:customStyle="1" w:styleId="SAPIcon">
    <w:name w:val="SAP_Icon"/>
    <w:basedOn w:val="SAPTextReference"/>
    <w:uiPriority w:val="1"/>
    <w:qFormat/>
    <w:rsid w:val="0076104C"/>
    <w:rPr>
      <w:rFonts w:ascii="SAP-icons" w:hAnsi="SAP-icons" w:cs="Times New Roman"/>
      <w:color w:val="7F7F7F" w:themeColor="text1" w:themeTint="80"/>
      <w:sz w:val="18"/>
    </w:rPr>
  </w:style>
  <w:style w:type="table" w:customStyle="1" w:styleId="SAPNote">
    <w:name w:val="SAP_Note"/>
    <w:basedOn w:val="TableGrid"/>
    <w:uiPriority w:val="99"/>
    <w:rsid w:val="0076104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6104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eader" Target="header1.xml"/><Relationship Id="rId21" Type="http://schemas.openxmlformats.org/officeDocument/2006/relationships/hyperlink" Target="#unique_23"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2"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yperlink" Target="#unique_26"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7447</Words>
  <Characters>42453</Characters>
  <Application>Microsoft Office Word</Application>
  <DocSecurity>4</DocSecurity>
  <Lines>353</Lines>
  <Paragraphs>99</Paragraphs>
  <ScaleCrop>false</ScaleCrop>
  <Company/>
  <LinksUpToDate>false</LinksUpToDate>
  <CharactersWithSpaces>49801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2026-06-20T04:28:00Z</dcterms:created>
  <dcterms:modified xsi:type="dcterms:W3CDTF">2026-06-20T04:28:00Z</dcterms:modified>
</cp:coreProperties>
</file>