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A4588" w:rsidTr="00E075E2">
        <w:trPr>
          <w:trHeight w:val="636"/>
        </w:trPr>
        <w:tc>
          <w:tcPr>
            <w:tcW w:w="3227" w:type="dxa"/>
          </w:tcPr>
          <w:p w:rsidR="006A4588" w:rsidRPr="006A4D17" w:rsidRDefault="006A4588" w:rsidP="00E075E2">
            <w:bookmarkStart w:id="0" w:name="unique_1"/>
            <w:bookmarkStart w:id="1" w:name="_Hlk107001998"/>
            <w:r w:rsidRPr="006A4D17">
              <w:rPr>
                <w:noProof/>
              </w:rPr>
              <w:drawing>
                <wp:anchor distT="0" distB="0" distL="114300" distR="114300" simplePos="0" relativeHeight="251659264" behindDoc="1" locked="0" layoutInCell="1" allowOverlap="1" wp14:anchorId="34825692" wp14:editId="073FF88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6A4588" w:rsidRPr="00E540A2" w:rsidRDefault="006A4588" w:rsidP="006A4588">
            <w:pPr>
              <w:pStyle w:val="SAPCollateralType"/>
            </w:pPr>
            <w:r>
              <w:t>Test Script</w:t>
            </w:r>
          </w:p>
          <w:p w:rsidR="006A4588" w:rsidRPr="00CF3F1C" w:rsidRDefault="006A4588" w:rsidP="006A4588">
            <w:pPr>
              <w:pStyle w:val="SAPDocumentVersion"/>
            </w:pPr>
            <w:r>
              <w:t>SAP S/4HANA Cloud Public Edition - 19-06-26</w:t>
            </w:r>
          </w:p>
        </w:tc>
      </w:tr>
      <w:tr w:rsidR="006A4588" w:rsidTr="00E075E2">
        <w:trPr>
          <w:trHeight w:hRule="exact" w:val="1656"/>
        </w:trPr>
        <w:tc>
          <w:tcPr>
            <w:tcW w:w="3227" w:type="dxa"/>
          </w:tcPr>
          <w:p w:rsidR="006A4588" w:rsidRPr="006A4D17" w:rsidRDefault="006A4588" w:rsidP="00E075E2"/>
        </w:tc>
        <w:tc>
          <w:tcPr>
            <w:tcW w:w="11340" w:type="dxa"/>
          </w:tcPr>
          <w:p w:rsidR="006A4588" w:rsidRDefault="006A4588" w:rsidP="006A4588">
            <w:pPr>
              <w:pStyle w:val="SAPMainTitle"/>
            </w:pPr>
            <w:bookmarkStart w:id="2" w:name="maintitle"/>
            <w:r>
              <w:t>CDS-Based Extraction with SAP S/4HANA Cloud Public Edition (35D)</w:t>
            </w:r>
            <w:bookmarkEnd w:id="2"/>
            <w:r w:rsidRPr="00585F3D">
              <w:t xml:space="preserve"> </w:t>
            </w:r>
          </w:p>
          <w:p w:rsidR="006A4588" w:rsidRDefault="006A4588" w:rsidP="00E075E2"/>
          <w:p w:rsidR="006A4588" w:rsidRPr="00585F3D" w:rsidRDefault="006A4588" w:rsidP="00E075E2">
            <w:r w:rsidRPr="00DE3655">
              <w:rPr>
                <w:b/>
                <w:bCs/>
                <w:noProof/>
                <w:szCs w:val="28"/>
              </w:rPr>
              <w:drawing>
                <wp:anchor distT="0" distB="0" distL="114300" distR="114300" simplePos="0" relativeHeight="251660288" behindDoc="1" locked="0" layoutInCell="1" allowOverlap="1" wp14:anchorId="3C2D420F" wp14:editId="2F4C011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A4588" w:rsidTr="00E075E2">
        <w:trPr>
          <w:trHeight w:hRule="exact" w:val="481"/>
        </w:trPr>
        <w:tc>
          <w:tcPr>
            <w:tcW w:w="3227" w:type="dxa"/>
          </w:tcPr>
          <w:p w:rsidR="006A4588" w:rsidRDefault="006A4588" w:rsidP="00E075E2"/>
        </w:tc>
        <w:tc>
          <w:tcPr>
            <w:tcW w:w="11340" w:type="dxa"/>
          </w:tcPr>
          <w:p w:rsidR="006A4588" w:rsidRDefault="006A4588" w:rsidP="00E075E2">
            <w:pPr>
              <w:pStyle w:val="SAPSecurityLevel"/>
              <w:jc w:val="left"/>
            </w:pPr>
            <w:r>
              <w:t>PUBLIC</w:t>
            </w:r>
          </w:p>
        </w:tc>
      </w:tr>
    </w:tbl>
    <w:p w:rsidR="006A4588" w:rsidRPr="009B6859" w:rsidRDefault="006A4588" w:rsidP="00373525">
      <w:pPr>
        <w:pStyle w:val="SAPKeyblockTitle"/>
      </w:pPr>
      <w:r w:rsidRPr="009B6859">
        <w:t>Table of Contents</w:t>
      </w:r>
      <w:r w:rsidRPr="00BE29C5">
        <w:rPr>
          <w:rFonts w:ascii="BentonSans Book" w:hAnsi="BentonSans Book"/>
          <w:noProof/>
          <w:color w:val="000000" w:themeColor="text1"/>
          <w:sz w:val="18"/>
        </w:rPr>
        <w:t xml:space="preserve"> </w:t>
      </w:r>
    </w:p>
    <w:p w:rsidR="006A4588" w:rsidRDefault="006A4588">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6908" w:history="1">
        <w:r w:rsidRPr="00F67DEA">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F67DEA">
          <w:rPr>
            <w:rStyle w:val="Hyperlink"/>
            <w:noProof/>
          </w:rPr>
          <w:t>Purpose</w:t>
        </w:r>
        <w:r>
          <w:rPr>
            <w:noProof/>
            <w:webHidden/>
          </w:rPr>
          <w:tab/>
        </w:r>
        <w:r>
          <w:rPr>
            <w:noProof/>
            <w:webHidden/>
          </w:rPr>
          <w:fldChar w:fldCharType="begin"/>
        </w:r>
        <w:r>
          <w:rPr>
            <w:noProof/>
            <w:webHidden/>
          </w:rPr>
          <w:instrText xml:space="preserve"> PAGEREF _Toc232836908 \h </w:instrText>
        </w:r>
        <w:r>
          <w:rPr>
            <w:noProof/>
            <w:webHidden/>
          </w:rPr>
        </w:r>
        <w:r>
          <w:rPr>
            <w:noProof/>
            <w:webHidden/>
          </w:rPr>
          <w:fldChar w:fldCharType="separate"/>
        </w:r>
        <w:r>
          <w:rPr>
            <w:noProof/>
            <w:webHidden/>
          </w:rPr>
          <w:t>2</w:t>
        </w:r>
        <w:r>
          <w:rPr>
            <w:noProof/>
            <w:webHidden/>
          </w:rPr>
          <w:fldChar w:fldCharType="end"/>
        </w:r>
      </w:hyperlink>
    </w:p>
    <w:p w:rsidR="006A4588" w:rsidRDefault="006A4588">
      <w:pPr>
        <w:pStyle w:val="TOC1"/>
        <w:rPr>
          <w:rFonts w:asciiTheme="minorHAnsi" w:eastAsiaTheme="minorEastAsia" w:hAnsiTheme="minorHAnsi" w:cstheme="minorBidi"/>
          <w:noProof/>
          <w:color w:val="auto"/>
          <w:kern w:val="2"/>
          <w:sz w:val="24"/>
          <w:lang w:eastAsia="zh-CN" w:bidi="he-IL"/>
          <w14:ligatures w14:val="standardContextual"/>
        </w:rPr>
      </w:pPr>
      <w:hyperlink w:anchor="_Toc232836909" w:history="1">
        <w:r w:rsidRPr="00F67DEA">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F67DEA">
          <w:rPr>
            <w:rStyle w:val="Hyperlink"/>
            <w:noProof/>
          </w:rPr>
          <w:t>Prerequisites</w:t>
        </w:r>
        <w:r>
          <w:rPr>
            <w:noProof/>
            <w:webHidden/>
          </w:rPr>
          <w:tab/>
        </w:r>
        <w:r>
          <w:rPr>
            <w:noProof/>
            <w:webHidden/>
          </w:rPr>
          <w:fldChar w:fldCharType="begin"/>
        </w:r>
        <w:r>
          <w:rPr>
            <w:noProof/>
            <w:webHidden/>
          </w:rPr>
          <w:instrText xml:space="preserve"> PAGEREF _Toc232836909 \h </w:instrText>
        </w:r>
        <w:r>
          <w:rPr>
            <w:noProof/>
            <w:webHidden/>
          </w:rPr>
        </w:r>
        <w:r>
          <w:rPr>
            <w:noProof/>
            <w:webHidden/>
          </w:rPr>
          <w:fldChar w:fldCharType="separate"/>
        </w:r>
        <w:r>
          <w:rPr>
            <w:noProof/>
            <w:webHidden/>
          </w:rPr>
          <w:t>3</w:t>
        </w:r>
        <w:r>
          <w:rPr>
            <w:noProof/>
            <w:webHidden/>
          </w:rPr>
          <w:fldChar w:fldCharType="end"/>
        </w:r>
      </w:hyperlink>
    </w:p>
    <w:p w:rsidR="006A4588" w:rsidRDefault="006A4588">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910" w:history="1">
        <w:r w:rsidRPr="00F67DEA">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F67DEA">
          <w:rPr>
            <w:rStyle w:val="Hyperlink"/>
            <w:noProof/>
          </w:rPr>
          <w:t>System Access</w:t>
        </w:r>
        <w:r>
          <w:rPr>
            <w:noProof/>
            <w:webHidden/>
          </w:rPr>
          <w:tab/>
        </w:r>
        <w:r>
          <w:rPr>
            <w:noProof/>
            <w:webHidden/>
          </w:rPr>
          <w:fldChar w:fldCharType="begin"/>
        </w:r>
        <w:r>
          <w:rPr>
            <w:noProof/>
            <w:webHidden/>
          </w:rPr>
          <w:instrText xml:space="preserve"> PAGEREF _Toc232836910 \h </w:instrText>
        </w:r>
        <w:r>
          <w:rPr>
            <w:noProof/>
            <w:webHidden/>
          </w:rPr>
        </w:r>
        <w:r>
          <w:rPr>
            <w:noProof/>
            <w:webHidden/>
          </w:rPr>
          <w:fldChar w:fldCharType="separate"/>
        </w:r>
        <w:r>
          <w:rPr>
            <w:noProof/>
            <w:webHidden/>
          </w:rPr>
          <w:t>3</w:t>
        </w:r>
        <w:r>
          <w:rPr>
            <w:noProof/>
            <w:webHidden/>
          </w:rPr>
          <w:fldChar w:fldCharType="end"/>
        </w:r>
      </w:hyperlink>
    </w:p>
    <w:p w:rsidR="006A4588" w:rsidRDefault="006A4588">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911" w:history="1">
        <w:r w:rsidRPr="00F67DEA">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F67DEA">
          <w:rPr>
            <w:rStyle w:val="Hyperlink"/>
            <w:noProof/>
          </w:rPr>
          <w:t>Roles</w:t>
        </w:r>
        <w:r>
          <w:rPr>
            <w:noProof/>
            <w:webHidden/>
          </w:rPr>
          <w:tab/>
        </w:r>
        <w:r>
          <w:rPr>
            <w:noProof/>
            <w:webHidden/>
          </w:rPr>
          <w:fldChar w:fldCharType="begin"/>
        </w:r>
        <w:r>
          <w:rPr>
            <w:noProof/>
            <w:webHidden/>
          </w:rPr>
          <w:instrText xml:space="preserve"> PAGEREF _Toc232836911 \h </w:instrText>
        </w:r>
        <w:r>
          <w:rPr>
            <w:noProof/>
            <w:webHidden/>
          </w:rPr>
        </w:r>
        <w:r>
          <w:rPr>
            <w:noProof/>
            <w:webHidden/>
          </w:rPr>
          <w:fldChar w:fldCharType="separate"/>
        </w:r>
        <w:r>
          <w:rPr>
            <w:noProof/>
            <w:webHidden/>
          </w:rPr>
          <w:t>3</w:t>
        </w:r>
        <w:r>
          <w:rPr>
            <w:noProof/>
            <w:webHidden/>
          </w:rPr>
          <w:fldChar w:fldCharType="end"/>
        </w:r>
      </w:hyperlink>
    </w:p>
    <w:p w:rsidR="006A4588" w:rsidRDefault="006A4588">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912" w:history="1">
        <w:r w:rsidRPr="00F67DEA">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F67DEA">
          <w:rPr>
            <w:rStyle w:val="Hyperlink"/>
            <w:noProof/>
          </w:rPr>
          <w:t>Additional Manual Configuration</w:t>
        </w:r>
        <w:r>
          <w:rPr>
            <w:noProof/>
            <w:webHidden/>
          </w:rPr>
          <w:tab/>
        </w:r>
        <w:r>
          <w:rPr>
            <w:noProof/>
            <w:webHidden/>
          </w:rPr>
          <w:fldChar w:fldCharType="begin"/>
        </w:r>
        <w:r>
          <w:rPr>
            <w:noProof/>
            <w:webHidden/>
          </w:rPr>
          <w:instrText xml:space="preserve"> PAGEREF _Toc232836912 \h </w:instrText>
        </w:r>
        <w:r>
          <w:rPr>
            <w:noProof/>
            <w:webHidden/>
          </w:rPr>
        </w:r>
        <w:r>
          <w:rPr>
            <w:noProof/>
            <w:webHidden/>
          </w:rPr>
          <w:fldChar w:fldCharType="separate"/>
        </w:r>
        <w:r>
          <w:rPr>
            <w:noProof/>
            <w:webHidden/>
          </w:rPr>
          <w:t>3</w:t>
        </w:r>
        <w:r>
          <w:rPr>
            <w:noProof/>
            <w:webHidden/>
          </w:rPr>
          <w:fldChar w:fldCharType="end"/>
        </w:r>
      </w:hyperlink>
    </w:p>
    <w:p w:rsidR="006A4588" w:rsidRDefault="006A4588">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913" w:history="1">
        <w:r w:rsidRPr="00F67DEA">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F67DEA">
          <w:rPr>
            <w:rStyle w:val="Hyperlink"/>
            <w:noProof/>
          </w:rPr>
          <w:t>Preliminary Steps</w:t>
        </w:r>
        <w:r>
          <w:rPr>
            <w:noProof/>
            <w:webHidden/>
          </w:rPr>
          <w:tab/>
        </w:r>
        <w:r>
          <w:rPr>
            <w:noProof/>
            <w:webHidden/>
          </w:rPr>
          <w:fldChar w:fldCharType="begin"/>
        </w:r>
        <w:r>
          <w:rPr>
            <w:noProof/>
            <w:webHidden/>
          </w:rPr>
          <w:instrText xml:space="preserve"> PAGEREF _Toc232836913 \h </w:instrText>
        </w:r>
        <w:r>
          <w:rPr>
            <w:noProof/>
            <w:webHidden/>
          </w:rPr>
        </w:r>
        <w:r>
          <w:rPr>
            <w:noProof/>
            <w:webHidden/>
          </w:rPr>
          <w:fldChar w:fldCharType="separate"/>
        </w:r>
        <w:r>
          <w:rPr>
            <w:noProof/>
            <w:webHidden/>
          </w:rPr>
          <w:t>4</w:t>
        </w:r>
        <w:r>
          <w:rPr>
            <w:noProof/>
            <w:webHidden/>
          </w:rPr>
          <w:fldChar w:fldCharType="end"/>
        </w:r>
      </w:hyperlink>
    </w:p>
    <w:p w:rsidR="006A4588" w:rsidRDefault="006A4588">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914" w:history="1">
        <w:r w:rsidRPr="00F67DEA">
          <w:rPr>
            <w:rStyle w:val="Hyperlink"/>
            <w:noProof/>
          </w:rPr>
          <w:t>2.4.1</w:t>
        </w:r>
        <w:r>
          <w:rPr>
            <w:rFonts w:asciiTheme="minorHAnsi" w:eastAsiaTheme="minorEastAsia" w:hAnsiTheme="minorHAnsi" w:cstheme="minorBidi"/>
            <w:noProof/>
            <w:color w:val="auto"/>
            <w:kern w:val="2"/>
            <w:sz w:val="24"/>
            <w:lang w:eastAsia="zh-CN" w:bidi="he-IL"/>
            <w14:ligatures w14:val="standardContextual"/>
          </w:rPr>
          <w:tab/>
        </w:r>
        <w:r w:rsidRPr="00F67DEA">
          <w:rPr>
            <w:rStyle w:val="Hyperlink"/>
            <w:noProof/>
          </w:rPr>
          <w:t>BW Modeling Tools Installation</w:t>
        </w:r>
        <w:r>
          <w:rPr>
            <w:noProof/>
            <w:webHidden/>
          </w:rPr>
          <w:tab/>
        </w:r>
        <w:r>
          <w:rPr>
            <w:noProof/>
            <w:webHidden/>
          </w:rPr>
          <w:fldChar w:fldCharType="begin"/>
        </w:r>
        <w:r>
          <w:rPr>
            <w:noProof/>
            <w:webHidden/>
          </w:rPr>
          <w:instrText xml:space="preserve"> PAGEREF _Toc232836914 \h </w:instrText>
        </w:r>
        <w:r>
          <w:rPr>
            <w:noProof/>
            <w:webHidden/>
          </w:rPr>
        </w:r>
        <w:r>
          <w:rPr>
            <w:noProof/>
            <w:webHidden/>
          </w:rPr>
          <w:fldChar w:fldCharType="separate"/>
        </w:r>
        <w:r>
          <w:rPr>
            <w:noProof/>
            <w:webHidden/>
          </w:rPr>
          <w:t>4</w:t>
        </w:r>
        <w:r>
          <w:rPr>
            <w:noProof/>
            <w:webHidden/>
          </w:rPr>
          <w:fldChar w:fldCharType="end"/>
        </w:r>
      </w:hyperlink>
    </w:p>
    <w:p w:rsidR="006A4588" w:rsidRDefault="006A4588">
      <w:pPr>
        <w:pStyle w:val="TOC3"/>
        <w:rPr>
          <w:rFonts w:asciiTheme="minorHAnsi" w:eastAsiaTheme="minorEastAsia" w:hAnsiTheme="minorHAnsi" w:cstheme="minorBidi"/>
          <w:noProof/>
          <w:color w:val="auto"/>
          <w:kern w:val="2"/>
          <w:sz w:val="24"/>
          <w:lang w:eastAsia="zh-CN" w:bidi="he-IL"/>
          <w14:ligatures w14:val="standardContextual"/>
        </w:rPr>
      </w:pPr>
      <w:hyperlink w:anchor="_Toc232836915" w:history="1">
        <w:r w:rsidRPr="00F67DEA">
          <w:rPr>
            <w:rStyle w:val="Hyperlink"/>
            <w:noProof/>
          </w:rPr>
          <w:t>2.4.2</w:t>
        </w:r>
        <w:r>
          <w:rPr>
            <w:rFonts w:asciiTheme="minorHAnsi" w:eastAsiaTheme="minorEastAsia" w:hAnsiTheme="minorHAnsi" w:cstheme="minorBidi"/>
            <w:noProof/>
            <w:color w:val="auto"/>
            <w:kern w:val="2"/>
            <w:sz w:val="24"/>
            <w:lang w:eastAsia="zh-CN" w:bidi="he-IL"/>
            <w14:ligatures w14:val="standardContextual"/>
          </w:rPr>
          <w:tab/>
        </w:r>
        <w:r w:rsidRPr="00F67DEA">
          <w:rPr>
            <w:rStyle w:val="Hyperlink"/>
            <w:noProof/>
          </w:rPr>
          <w:t>Object List</w:t>
        </w:r>
        <w:r>
          <w:rPr>
            <w:noProof/>
            <w:webHidden/>
          </w:rPr>
          <w:tab/>
        </w:r>
        <w:r>
          <w:rPr>
            <w:noProof/>
            <w:webHidden/>
          </w:rPr>
          <w:fldChar w:fldCharType="begin"/>
        </w:r>
        <w:r>
          <w:rPr>
            <w:noProof/>
            <w:webHidden/>
          </w:rPr>
          <w:instrText xml:space="preserve"> PAGEREF _Toc232836915 \h </w:instrText>
        </w:r>
        <w:r>
          <w:rPr>
            <w:noProof/>
            <w:webHidden/>
          </w:rPr>
        </w:r>
        <w:r>
          <w:rPr>
            <w:noProof/>
            <w:webHidden/>
          </w:rPr>
          <w:fldChar w:fldCharType="separate"/>
        </w:r>
        <w:r>
          <w:rPr>
            <w:noProof/>
            <w:webHidden/>
          </w:rPr>
          <w:t>4</w:t>
        </w:r>
        <w:r>
          <w:rPr>
            <w:noProof/>
            <w:webHidden/>
          </w:rPr>
          <w:fldChar w:fldCharType="end"/>
        </w:r>
      </w:hyperlink>
    </w:p>
    <w:p w:rsidR="006A4588" w:rsidRDefault="006A4588">
      <w:pPr>
        <w:pStyle w:val="TOC1"/>
        <w:rPr>
          <w:rFonts w:asciiTheme="minorHAnsi" w:eastAsiaTheme="minorEastAsia" w:hAnsiTheme="minorHAnsi" w:cstheme="minorBidi"/>
          <w:noProof/>
          <w:color w:val="auto"/>
          <w:kern w:val="2"/>
          <w:sz w:val="24"/>
          <w:lang w:eastAsia="zh-CN" w:bidi="he-IL"/>
          <w14:ligatures w14:val="standardContextual"/>
        </w:rPr>
      </w:pPr>
      <w:hyperlink w:anchor="_Toc232836916" w:history="1">
        <w:r w:rsidRPr="00F67DEA">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F67DEA">
          <w:rPr>
            <w:rStyle w:val="Hyperlink"/>
            <w:noProof/>
          </w:rPr>
          <w:t>Test Procedures</w:t>
        </w:r>
        <w:r>
          <w:rPr>
            <w:noProof/>
            <w:webHidden/>
          </w:rPr>
          <w:tab/>
        </w:r>
        <w:r>
          <w:rPr>
            <w:noProof/>
            <w:webHidden/>
          </w:rPr>
          <w:fldChar w:fldCharType="begin"/>
        </w:r>
        <w:r>
          <w:rPr>
            <w:noProof/>
            <w:webHidden/>
          </w:rPr>
          <w:instrText xml:space="preserve"> PAGEREF _Toc232836916 \h </w:instrText>
        </w:r>
        <w:r>
          <w:rPr>
            <w:noProof/>
            <w:webHidden/>
          </w:rPr>
        </w:r>
        <w:r>
          <w:rPr>
            <w:noProof/>
            <w:webHidden/>
          </w:rPr>
          <w:fldChar w:fldCharType="separate"/>
        </w:r>
        <w:r>
          <w:rPr>
            <w:noProof/>
            <w:webHidden/>
          </w:rPr>
          <w:t>5</w:t>
        </w:r>
        <w:r>
          <w:rPr>
            <w:noProof/>
            <w:webHidden/>
          </w:rPr>
          <w:fldChar w:fldCharType="end"/>
        </w:r>
      </w:hyperlink>
    </w:p>
    <w:p w:rsidR="006A4588" w:rsidRDefault="006A4588">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917" w:history="1">
        <w:r w:rsidRPr="00F67DEA">
          <w:rPr>
            <w:rStyle w:val="Hyperlink"/>
            <w:noProof/>
          </w:rPr>
          <w:t>3.1</w:t>
        </w:r>
        <w:r>
          <w:rPr>
            <w:rFonts w:asciiTheme="minorHAnsi" w:eastAsiaTheme="minorEastAsia" w:hAnsiTheme="minorHAnsi" w:cstheme="minorBidi"/>
            <w:noProof/>
            <w:color w:val="auto"/>
            <w:kern w:val="2"/>
            <w:sz w:val="24"/>
            <w:lang w:eastAsia="zh-CN" w:bidi="he-IL"/>
            <w14:ligatures w14:val="standardContextual"/>
          </w:rPr>
          <w:tab/>
        </w:r>
        <w:r w:rsidRPr="00F67DEA">
          <w:rPr>
            <w:rStyle w:val="Hyperlink"/>
            <w:noProof/>
          </w:rPr>
          <w:t>Verify the Source System</w:t>
        </w:r>
        <w:r>
          <w:rPr>
            <w:noProof/>
            <w:webHidden/>
          </w:rPr>
          <w:tab/>
        </w:r>
        <w:r>
          <w:rPr>
            <w:noProof/>
            <w:webHidden/>
          </w:rPr>
          <w:fldChar w:fldCharType="begin"/>
        </w:r>
        <w:r>
          <w:rPr>
            <w:noProof/>
            <w:webHidden/>
          </w:rPr>
          <w:instrText xml:space="preserve"> PAGEREF _Toc232836917 \h </w:instrText>
        </w:r>
        <w:r>
          <w:rPr>
            <w:noProof/>
            <w:webHidden/>
          </w:rPr>
        </w:r>
        <w:r>
          <w:rPr>
            <w:noProof/>
            <w:webHidden/>
          </w:rPr>
          <w:fldChar w:fldCharType="separate"/>
        </w:r>
        <w:r>
          <w:rPr>
            <w:noProof/>
            <w:webHidden/>
          </w:rPr>
          <w:t>5</w:t>
        </w:r>
        <w:r>
          <w:rPr>
            <w:noProof/>
            <w:webHidden/>
          </w:rPr>
          <w:fldChar w:fldCharType="end"/>
        </w:r>
      </w:hyperlink>
    </w:p>
    <w:p w:rsidR="006A4588" w:rsidRDefault="006A4588">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918" w:history="1">
        <w:r w:rsidRPr="00F67DEA">
          <w:rPr>
            <w:rStyle w:val="Hyperlink"/>
            <w:noProof/>
          </w:rPr>
          <w:t>3.2</w:t>
        </w:r>
        <w:r>
          <w:rPr>
            <w:rFonts w:asciiTheme="minorHAnsi" w:eastAsiaTheme="minorEastAsia" w:hAnsiTheme="minorHAnsi" w:cstheme="minorBidi"/>
            <w:noProof/>
            <w:color w:val="auto"/>
            <w:kern w:val="2"/>
            <w:sz w:val="24"/>
            <w:lang w:eastAsia="zh-CN" w:bidi="he-IL"/>
            <w14:ligatures w14:val="standardContextual"/>
          </w:rPr>
          <w:tab/>
        </w:r>
        <w:r w:rsidRPr="00F67DEA">
          <w:rPr>
            <w:rStyle w:val="Hyperlink"/>
            <w:noProof/>
          </w:rPr>
          <w:t>Verify the Data Flow</w:t>
        </w:r>
        <w:r>
          <w:rPr>
            <w:noProof/>
            <w:webHidden/>
          </w:rPr>
          <w:tab/>
        </w:r>
        <w:r>
          <w:rPr>
            <w:noProof/>
            <w:webHidden/>
          </w:rPr>
          <w:fldChar w:fldCharType="begin"/>
        </w:r>
        <w:r>
          <w:rPr>
            <w:noProof/>
            <w:webHidden/>
          </w:rPr>
          <w:instrText xml:space="preserve"> PAGEREF _Toc232836918 \h </w:instrText>
        </w:r>
        <w:r>
          <w:rPr>
            <w:noProof/>
            <w:webHidden/>
          </w:rPr>
        </w:r>
        <w:r>
          <w:rPr>
            <w:noProof/>
            <w:webHidden/>
          </w:rPr>
          <w:fldChar w:fldCharType="separate"/>
        </w:r>
        <w:r>
          <w:rPr>
            <w:noProof/>
            <w:webHidden/>
          </w:rPr>
          <w:t>6</w:t>
        </w:r>
        <w:r>
          <w:rPr>
            <w:noProof/>
            <w:webHidden/>
          </w:rPr>
          <w:fldChar w:fldCharType="end"/>
        </w:r>
      </w:hyperlink>
    </w:p>
    <w:p w:rsidR="006A4588" w:rsidRDefault="006A4588">
      <w:pPr>
        <w:pStyle w:val="TOC2"/>
        <w:rPr>
          <w:rFonts w:asciiTheme="minorHAnsi" w:eastAsiaTheme="minorEastAsia" w:hAnsiTheme="minorHAnsi" w:cstheme="minorBidi"/>
          <w:noProof/>
          <w:color w:val="auto"/>
          <w:kern w:val="2"/>
          <w:sz w:val="24"/>
          <w:lang w:eastAsia="zh-CN" w:bidi="he-IL"/>
          <w14:ligatures w14:val="standardContextual"/>
        </w:rPr>
      </w:pPr>
      <w:hyperlink w:anchor="_Toc232836919" w:history="1">
        <w:r w:rsidRPr="00F67DEA">
          <w:rPr>
            <w:rStyle w:val="Hyperlink"/>
            <w:noProof/>
          </w:rPr>
          <w:t>3.3</w:t>
        </w:r>
        <w:r>
          <w:rPr>
            <w:rFonts w:asciiTheme="minorHAnsi" w:eastAsiaTheme="minorEastAsia" w:hAnsiTheme="minorHAnsi" w:cstheme="minorBidi"/>
            <w:noProof/>
            <w:color w:val="auto"/>
            <w:kern w:val="2"/>
            <w:sz w:val="24"/>
            <w:lang w:eastAsia="zh-CN" w:bidi="he-IL"/>
            <w14:ligatures w14:val="standardContextual"/>
          </w:rPr>
          <w:tab/>
        </w:r>
        <w:r w:rsidRPr="00F67DEA">
          <w:rPr>
            <w:rStyle w:val="Hyperlink"/>
            <w:noProof/>
          </w:rPr>
          <w:t>Verify the Extracted Data</w:t>
        </w:r>
        <w:r>
          <w:rPr>
            <w:noProof/>
            <w:webHidden/>
          </w:rPr>
          <w:tab/>
        </w:r>
        <w:r>
          <w:rPr>
            <w:noProof/>
            <w:webHidden/>
          </w:rPr>
          <w:fldChar w:fldCharType="begin"/>
        </w:r>
        <w:r>
          <w:rPr>
            <w:noProof/>
            <w:webHidden/>
          </w:rPr>
          <w:instrText xml:space="preserve"> PAGEREF _Toc232836919 \h </w:instrText>
        </w:r>
        <w:r>
          <w:rPr>
            <w:noProof/>
            <w:webHidden/>
          </w:rPr>
        </w:r>
        <w:r>
          <w:rPr>
            <w:noProof/>
            <w:webHidden/>
          </w:rPr>
          <w:fldChar w:fldCharType="separate"/>
        </w:r>
        <w:r>
          <w:rPr>
            <w:noProof/>
            <w:webHidden/>
          </w:rPr>
          <w:t>7</w:t>
        </w:r>
        <w:r>
          <w:rPr>
            <w:noProof/>
            <w:webHidden/>
          </w:rPr>
          <w:fldChar w:fldCharType="end"/>
        </w:r>
      </w:hyperlink>
    </w:p>
    <w:p w:rsidR="006A4588" w:rsidRPr="00FE477D" w:rsidRDefault="006A4588" w:rsidP="00373525">
      <w:r>
        <w:fldChar w:fldCharType="end"/>
      </w:r>
    </w:p>
    <w:p w:rsidR="006A4588" w:rsidRDefault="006A4588" w:rsidP="00373525"/>
    <w:bookmarkEnd w:id="1"/>
    <w:p w:rsidR="006A4588" w:rsidRDefault="006A4588" w:rsidP="00373525"/>
    <w:p w:rsidR="00A52FAE" w:rsidRDefault="006A4588">
      <w:pPr>
        <w:pStyle w:val="Heading1"/>
      </w:pPr>
      <w:bookmarkStart w:id="3" w:name="_Toc232836908"/>
      <w:r>
        <w:lastRenderedPageBreak/>
        <w:t>Purpose</w:t>
      </w:r>
      <w:bookmarkEnd w:id="0"/>
      <w:bookmarkEnd w:id="3"/>
    </w:p>
    <w:p w:rsidR="00A52FAE" w:rsidRDefault="006A4588">
      <w:pPr>
        <w:pStyle w:val="sectiontitle"/>
      </w:pPr>
      <w:r>
        <w:t>Overview</w:t>
      </w:r>
    </w:p>
    <w:p w:rsidR="00A52FAE" w:rsidRDefault="006A4588">
      <w:r>
        <w:t xml:space="preserve">You can accelerate your virtual data model data extraction and replication to SAP BW/4HANA, SAP BW on SAP </w:t>
      </w:r>
      <w:r>
        <w:t>HANA, or other target applications from SAP S/4HANA Cloud Public Edition. Use the Operational Data Provisioning (ODP) framework, which supports the delta mechanism for change data capture (CDC).</w:t>
      </w:r>
    </w:p>
    <w:p w:rsidR="00A52FAE" w:rsidRDefault="006A458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A52FAE" w:rsidRDefault="00A52FAE"/>
    <w:tbl>
      <w:tblPr>
        <w:tblStyle w:val="SAPNote"/>
        <w:tblW w:w="4975" w:type="pct"/>
        <w:tblLook w:val="0600" w:firstRow="0" w:lastRow="0" w:firstColumn="0" w:lastColumn="0" w:noHBand="1" w:noVBand="1"/>
      </w:tblPr>
      <w:tblGrid>
        <w:gridCol w:w="14195"/>
      </w:tblGrid>
      <w:tr w:rsidR="00A52FAE" w:rsidTr="006A4588">
        <w:tc>
          <w:tcPr>
            <w:tcW w:w="0" w:type="auto"/>
          </w:tcPr>
          <w:p w:rsidR="00A52FAE" w:rsidRDefault="006A458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A52FAE" w:rsidRDefault="006A4588">
      <w:pPr>
        <w:pStyle w:val="Heading1"/>
      </w:pPr>
      <w:bookmarkStart w:id="4" w:name="unique_2"/>
      <w:bookmarkStart w:id="5" w:name="_Toc232836909"/>
      <w:r>
        <w:lastRenderedPageBreak/>
        <w:t>Prerequisites</w:t>
      </w:r>
      <w:bookmarkEnd w:id="4"/>
      <w:bookmarkEnd w:id="5"/>
    </w:p>
    <w:p w:rsidR="00A52FAE" w:rsidRDefault="006A4588">
      <w:r>
        <w:t>This section summarizes all the prerequisites for conducting the test in terms of systems, users, master data, organizational data, other test data and business conditions.</w:t>
      </w:r>
    </w:p>
    <w:p w:rsidR="00A52FAE" w:rsidRDefault="006A4588">
      <w:pPr>
        <w:pStyle w:val="Heading2"/>
      </w:pPr>
      <w:bookmarkStart w:id="6" w:name="unique_3"/>
      <w:bookmarkStart w:id="7" w:name="_Toc232836910"/>
      <w:r>
        <w:t>System Access</w:t>
      </w:r>
      <w:bookmarkEnd w:id="6"/>
      <w:bookmarkEnd w:id="7"/>
    </w:p>
    <w:tbl>
      <w:tblPr>
        <w:tblStyle w:val="SAPStandardTable"/>
        <w:tblW w:w="5000" w:type="pct"/>
        <w:tblInd w:w="3" w:type="dxa"/>
        <w:tblLook w:val="0620" w:firstRow="1" w:lastRow="0" w:firstColumn="0" w:lastColumn="0" w:noHBand="1" w:noVBand="1"/>
      </w:tblPr>
      <w:tblGrid>
        <w:gridCol w:w="1905"/>
        <w:gridCol w:w="12399"/>
      </w:tblGrid>
      <w:tr w:rsidR="00A52FAE" w:rsidRPr="006A4588" w:rsidTr="006A4588">
        <w:trPr>
          <w:cnfStyle w:val="100000000000" w:firstRow="1" w:lastRow="0" w:firstColumn="0" w:lastColumn="0" w:oddVBand="0" w:evenVBand="0" w:oddHBand="0" w:evenHBand="0" w:firstRowFirstColumn="0" w:firstRowLastColumn="0" w:lastRowFirstColumn="0" w:lastRowLastColumn="0"/>
        </w:trPr>
        <w:tc>
          <w:tcPr>
            <w:tcW w:w="0" w:type="auto"/>
          </w:tcPr>
          <w:p w:rsidR="006A4588" w:rsidRPr="006A4588" w:rsidRDefault="006A4588">
            <w:pPr>
              <w:rPr>
                <w:sz w:val="16"/>
              </w:rPr>
            </w:pPr>
          </w:p>
        </w:tc>
        <w:tc>
          <w:tcPr>
            <w:tcW w:w="0" w:type="auto"/>
          </w:tcPr>
          <w:p w:rsidR="00A52FAE" w:rsidRPr="006A4588" w:rsidRDefault="006A4588">
            <w:pPr>
              <w:pStyle w:val="boldparagraph"/>
              <w:rPr>
                <w:sz w:val="16"/>
              </w:rPr>
            </w:pPr>
            <w:r w:rsidRPr="006A4588">
              <w:rPr>
                <w:sz w:val="16"/>
              </w:rPr>
              <w:t>Details</w:t>
            </w:r>
          </w:p>
        </w:tc>
      </w:tr>
      <w:tr w:rsidR="00A52FAE" w:rsidRPr="006A4588" w:rsidTr="006A4588">
        <w:tc>
          <w:tcPr>
            <w:tcW w:w="0" w:type="auto"/>
          </w:tcPr>
          <w:p w:rsidR="00A52FAE" w:rsidRPr="006A4588" w:rsidRDefault="006A4588">
            <w:pPr>
              <w:rPr>
                <w:sz w:val="16"/>
              </w:rPr>
            </w:pPr>
            <w:r w:rsidRPr="006A4588">
              <w:rPr>
                <w:sz w:val="16"/>
              </w:rPr>
              <w:t>SAP BW/4HANA System</w:t>
            </w:r>
          </w:p>
        </w:tc>
        <w:tc>
          <w:tcPr>
            <w:tcW w:w="0" w:type="auto"/>
          </w:tcPr>
          <w:p w:rsidR="00A52FAE" w:rsidRPr="006A4588" w:rsidRDefault="006A4588">
            <w:pPr>
              <w:rPr>
                <w:sz w:val="16"/>
              </w:rPr>
            </w:pPr>
            <w:r w:rsidRPr="006A4588">
              <w:rPr>
                <w:sz w:val="16"/>
              </w:rPr>
              <w:t>You need an SAP BW/4HANA user with access to the Data Warehousing Workbench of the SAP BW system that is connected to your SAP S/4HANA Cloud Public Edition system.</w:t>
            </w:r>
          </w:p>
        </w:tc>
      </w:tr>
    </w:tbl>
    <w:p w:rsidR="00A52FAE" w:rsidRDefault="006A4588">
      <w:pPr>
        <w:pStyle w:val="Heading2"/>
      </w:pPr>
      <w:bookmarkStart w:id="8" w:name="unique_4"/>
      <w:bookmarkStart w:id="9" w:name="_Toc232836911"/>
      <w:r>
        <w:t>Roles</w:t>
      </w:r>
      <w:bookmarkEnd w:id="8"/>
      <w:bookmarkEnd w:id="9"/>
    </w:p>
    <w:p w:rsidR="006A4588" w:rsidRDefault="006A4588">
      <w:r>
        <w:t>Create business roles using the following business role templates delivered by SAP and assign them to your individual test users.</w:t>
      </w:r>
    </w:p>
    <w:p w:rsidR="006A4588" w:rsidRDefault="006A4588">
      <w:r>
        <w:t>Alternatively, if available, you can use the following spaces delivered by SAP. You create a space with pages containing predefined essential apps and assign it to the business role. You then assign this business role to your individual users.</w:t>
      </w:r>
    </w:p>
    <w:p w:rsidR="00A52FAE" w:rsidRDefault="006A458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6107"/>
        <w:gridCol w:w="5765"/>
        <w:gridCol w:w="2432"/>
      </w:tblGrid>
      <w:tr w:rsidR="00A52FAE" w:rsidRPr="006A4588" w:rsidTr="006A4588">
        <w:trPr>
          <w:cnfStyle w:val="100000000000" w:firstRow="1" w:lastRow="0" w:firstColumn="0" w:lastColumn="0" w:oddVBand="0" w:evenVBand="0" w:oddHBand="0" w:evenHBand="0" w:firstRowFirstColumn="0" w:firstRowLastColumn="0" w:lastRowFirstColumn="0" w:lastRowLastColumn="0"/>
        </w:trPr>
        <w:tc>
          <w:tcPr>
            <w:tcW w:w="0" w:type="auto"/>
          </w:tcPr>
          <w:p w:rsidR="00A52FAE" w:rsidRPr="006A4588" w:rsidRDefault="006A4588">
            <w:pPr>
              <w:pStyle w:val="boldparagraph"/>
              <w:rPr>
                <w:sz w:val="16"/>
              </w:rPr>
            </w:pPr>
            <w:r w:rsidRPr="006A4588">
              <w:rPr>
                <w:sz w:val="16"/>
              </w:rPr>
              <w:t>Name</w:t>
            </w:r>
          </w:p>
        </w:tc>
        <w:tc>
          <w:tcPr>
            <w:tcW w:w="0" w:type="auto"/>
          </w:tcPr>
          <w:p w:rsidR="00A52FAE" w:rsidRPr="006A4588" w:rsidRDefault="006A4588">
            <w:pPr>
              <w:pStyle w:val="boldparagraph"/>
              <w:rPr>
                <w:sz w:val="16"/>
              </w:rPr>
            </w:pPr>
            <w:r w:rsidRPr="006A4588">
              <w:rPr>
                <w:sz w:val="16"/>
              </w:rPr>
              <w:t>ID</w:t>
            </w:r>
          </w:p>
        </w:tc>
        <w:tc>
          <w:tcPr>
            <w:tcW w:w="0" w:type="auto"/>
          </w:tcPr>
          <w:p w:rsidR="00A52FAE" w:rsidRPr="006A4588" w:rsidRDefault="006A4588">
            <w:pPr>
              <w:pStyle w:val="boldparagraph"/>
              <w:rPr>
                <w:sz w:val="16"/>
              </w:rPr>
            </w:pPr>
            <w:r w:rsidRPr="006A4588">
              <w:rPr>
                <w:sz w:val="16"/>
              </w:rPr>
              <w:t>Log On</w:t>
            </w:r>
          </w:p>
        </w:tc>
      </w:tr>
      <w:tr w:rsidR="00A52FAE" w:rsidRPr="006A4588" w:rsidTr="006A4588">
        <w:tc>
          <w:tcPr>
            <w:tcW w:w="0" w:type="auto"/>
          </w:tcPr>
          <w:p w:rsidR="00A52FAE" w:rsidRPr="006A4588" w:rsidRDefault="006A4588">
            <w:pPr>
              <w:rPr>
                <w:sz w:val="16"/>
              </w:rPr>
            </w:pPr>
            <w:r w:rsidRPr="006A4588">
              <w:rPr>
                <w:sz w:val="16"/>
              </w:rPr>
              <w:t>BW/4HANA Modeler</w:t>
            </w:r>
          </w:p>
        </w:tc>
        <w:tc>
          <w:tcPr>
            <w:tcW w:w="0" w:type="auto"/>
          </w:tcPr>
          <w:p w:rsidR="00A52FAE" w:rsidRPr="006A4588" w:rsidRDefault="006A4588">
            <w:pPr>
              <w:rPr>
                <w:sz w:val="16"/>
              </w:rPr>
            </w:pPr>
            <w:r w:rsidRPr="006A4588">
              <w:rPr>
                <w:rStyle w:val="CourierNew"/>
                <w:sz w:val="16"/>
              </w:rPr>
              <w:t>SAP_BW4_MODELER</w:t>
            </w:r>
          </w:p>
        </w:tc>
        <w:tc>
          <w:tcPr>
            <w:tcW w:w="0" w:type="auto"/>
          </w:tcPr>
          <w:p w:rsidR="00A52FAE" w:rsidRPr="006A4588" w:rsidRDefault="00A52FAE">
            <w:pPr>
              <w:rPr>
                <w:sz w:val="16"/>
              </w:rPr>
            </w:pPr>
          </w:p>
        </w:tc>
      </w:tr>
    </w:tbl>
    <w:p w:rsidR="00A52FAE" w:rsidRDefault="006A4588">
      <w:pPr>
        <w:pStyle w:val="Heading2"/>
      </w:pPr>
      <w:bookmarkStart w:id="10" w:name="unique_5"/>
      <w:bookmarkStart w:id="11" w:name="_Toc232836912"/>
      <w:r>
        <w:t>Additional Manual Configuration</w:t>
      </w:r>
      <w:bookmarkEnd w:id="10"/>
      <w:bookmarkEnd w:id="11"/>
    </w:p>
    <w:p w:rsidR="00A52FAE" w:rsidRDefault="006A4588">
      <w:r>
        <w:t xml:space="preserve">Before you can test this scope item, you must have </w:t>
      </w:r>
      <w:r>
        <w:t xml:space="preserve">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A52FAE" w:rsidRDefault="006A4588">
      <w:hyperlink r:id="rId10" w:history="1">
        <w:r>
          <w:rPr>
            <w:rStyle w:val="underline"/>
          </w:rPr>
          <w:t>Link to Set-Up Instructions</w:t>
        </w:r>
      </w:hyperlink>
    </w:p>
    <w:p w:rsidR="00A52FAE" w:rsidRDefault="006A4588">
      <w:pPr>
        <w:pStyle w:val="Heading2"/>
      </w:pPr>
      <w:bookmarkStart w:id="12" w:name="d2e214"/>
      <w:bookmarkStart w:id="13" w:name="_Toc232836913"/>
      <w:r>
        <w:t>Preliminary Steps</w:t>
      </w:r>
      <w:bookmarkEnd w:id="12"/>
      <w:bookmarkEnd w:id="13"/>
    </w:p>
    <w:p w:rsidR="00A52FAE" w:rsidRDefault="006A4588">
      <w:pPr>
        <w:pStyle w:val="Heading3"/>
      </w:pPr>
      <w:bookmarkStart w:id="14" w:name="unique_6"/>
      <w:bookmarkStart w:id="15" w:name="_Toc232836914"/>
      <w:r>
        <w:t xml:space="preserve">BW </w:t>
      </w:r>
      <w:r>
        <w:t>Modeling Tools Installation</w:t>
      </w:r>
      <w:bookmarkEnd w:id="14"/>
      <w:bookmarkEnd w:id="15"/>
    </w:p>
    <w:p w:rsidR="00A52FAE" w:rsidRDefault="006A4588">
      <w:r>
        <w:t xml:space="preserve">BW Modeling Tools need to be installed and added in Eclipse to perform testing. For detailed steps, please refer to the set-up instructions of the scope item </w:t>
      </w:r>
      <w:r>
        <w:rPr>
          <w:rStyle w:val="italic"/>
        </w:rPr>
        <w:t>Core Data Services-Based Extraction with SAP S/4HANA Cloud Public Edition (35D)</w:t>
      </w:r>
      <w:r>
        <w:t xml:space="preserve">: </w:t>
      </w:r>
      <w:r>
        <w:rPr>
          <w:rStyle w:val="screenelement"/>
        </w:rPr>
        <w:t>Preparation &gt; Install BW Modeling Tools</w:t>
      </w:r>
      <w:r>
        <w:t>.</w:t>
      </w:r>
    </w:p>
    <w:p w:rsidR="00A52FAE" w:rsidRDefault="006A4588">
      <w:pPr>
        <w:pStyle w:val="Heading3"/>
      </w:pPr>
      <w:bookmarkStart w:id="16" w:name="unique_7"/>
      <w:bookmarkStart w:id="17" w:name="_Toc232836915"/>
      <w:r>
        <w:t>Object List</w:t>
      </w:r>
      <w:bookmarkEnd w:id="16"/>
      <w:bookmarkEnd w:id="17"/>
    </w:p>
    <w:p w:rsidR="00A52FAE" w:rsidRDefault="006A4588">
      <w:r>
        <w:t>Following objects have been created in prerequisite Set-Up instruction, there might be different names based on different system environment, you can ask for them from developers / testers who performed Set-Up instruction.</w:t>
      </w:r>
    </w:p>
    <w:tbl>
      <w:tblPr>
        <w:tblStyle w:val="SAPStandardTable"/>
        <w:tblW w:w="5000" w:type="pct"/>
        <w:tblInd w:w="3" w:type="dxa"/>
        <w:tblLook w:val="0620" w:firstRow="1" w:lastRow="0" w:firstColumn="0" w:lastColumn="0" w:noHBand="1" w:noVBand="1"/>
      </w:tblPr>
      <w:tblGrid>
        <w:gridCol w:w="4403"/>
        <w:gridCol w:w="9901"/>
      </w:tblGrid>
      <w:tr w:rsidR="00A52FAE" w:rsidRPr="006A4588" w:rsidTr="006A4588">
        <w:trPr>
          <w:cnfStyle w:val="100000000000" w:firstRow="1" w:lastRow="0" w:firstColumn="0" w:lastColumn="0" w:oddVBand="0" w:evenVBand="0" w:oddHBand="0" w:evenHBand="0" w:firstRowFirstColumn="0" w:firstRowLastColumn="0" w:lastRowFirstColumn="0" w:lastRowLastColumn="0"/>
        </w:trPr>
        <w:tc>
          <w:tcPr>
            <w:tcW w:w="0" w:type="auto"/>
          </w:tcPr>
          <w:p w:rsidR="00A52FAE" w:rsidRPr="006A4588" w:rsidRDefault="006A4588">
            <w:pPr>
              <w:pStyle w:val="boldparagraph"/>
              <w:rPr>
                <w:sz w:val="16"/>
              </w:rPr>
            </w:pPr>
            <w:r w:rsidRPr="006A4588">
              <w:rPr>
                <w:rStyle w:val="bold"/>
                <w:sz w:val="16"/>
              </w:rPr>
              <w:t>Object</w:t>
            </w:r>
          </w:p>
        </w:tc>
        <w:tc>
          <w:tcPr>
            <w:tcW w:w="0" w:type="auto"/>
          </w:tcPr>
          <w:p w:rsidR="00A52FAE" w:rsidRPr="006A4588" w:rsidRDefault="006A4588">
            <w:pPr>
              <w:pStyle w:val="boldparagraph"/>
              <w:rPr>
                <w:sz w:val="16"/>
              </w:rPr>
            </w:pPr>
            <w:r w:rsidRPr="006A4588">
              <w:rPr>
                <w:rStyle w:val="bold"/>
                <w:sz w:val="16"/>
              </w:rPr>
              <w:t>Name</w:t>
            </w:r>
          </w:p>
        </w:tc>
      </w:tr>
      <w:tr w:rsidR="00A52FAE" w:rsidRPr="006A4588" w:rsidTr="006A4588">
        <w:tc>
          <w:tcPr>
            <w:tcW w:w="0" w:type="auto"/>
          </w:tcPr>
          <w:p w:rsidR="00A52FAE" w:rsidRPr="006A4588" w:rsidRDefault="006A4588">
            <w:pPr>
              <w:rPr>
                <w:sz w:val="16"/>
              </w:rPr>
            </w:pPr>
            <w:r w:rsidRPr="006A4588">
              <w:rPr>
                <w:sz w:val="16"/>
              </w:rPr>
              <w:t>Source System</w:t>
            </w:r>
          </w:p>
        </w:tc>
        <w:tc>
          <w:tcPr>
            <w:tcW w:w="0" w:type="auto"/>
          </w:tcPr>
          <w:p w:rsidR="00A52FAE" w:rsidRPr="006A4588" w:rsidRDefault="006A4588">
            <w:pPr>
              <w:rPr>
                <w:sz w:val="16"/>
              </w:rPr>
            </w:pPr>
            <w:r w:rsidRPr="006A4588">
              <w:rPr>
                <w:sz w:val="16"/>
              </w:rPr>
              <w:t>CCF715</w:t>
            </w:r>
          </w:p>
        </w:tc>
      </w:tr>
      <w:tr w:rsidR="00A52FAE" w:rsidRPr="006A4588" w:rsidTr="006A4588">
        <w:tc>
          <w:tcPr>
            <w:tcW w:w="0" w:type="auto"/>
          </w:tcPr>
          <w:p w:rsidR="00A52FAE" w:rsidRPr="006A4588" w:rsidRDefault="006A4588">
            <w:pPr>
              <w:rPr>
                <w:sz w:val="16"/>
              </w:rPr>
            </w:pPr>
            <w:r w:rsidRPr="006A4588">
              <w:rPr>
                <w:sz w:val="16"/>
              </w:rPr>
              <w:t>DataSource</w:t>
            </w:r>
          </w:p>
        </w:tc>
        <w:tc>
          <w:tcPr>
            <w:tcW w:w="0" w:type="auto"/>
          </w:tcPr>
          <w:p w:rsidR="00A52FAE" w:rsidRPr="006A4588" w:rsidRDefault="006A4588">
            <w:pPr>
              <w:rPr>
                <w:sz w:val="16"/>
              </w:rPr>
            </w:pPr>
            <w:r w:rsidRPr="006A4588">
              <w:rPr>
                <w:sz w:val="16"/>
              </w:rPr>
              <w:t>IEQP_DS</w:t>
            </w:r>
          </w:p>
        </w:tc>
      </w:tr>
      <w:tr w:rsidR="00A52FAE" w:rsidRPr="006A4588" w:rsidTr="006A4588">
        <w:tc>
          <w:tcPr>
            <w:tcW w:w="0" w:type="auto"/>
          </w:tcPr>
          <w:p w:rsidR="00A52FAE" w:rsidRPr="006A4588" w:rsidRDefault="006A4588">
            <w:pPr>
              <w:rPr>
                <w:sz w:val="16"/>
              </w:rPr>
            </w:pPr>
            <w:r w:rsidRPr="006A4588">
              <w:rPr>
                <w:sz w:val="16"/>
              </w:rPr>
              <w:t>DataStore Object</w:t>
            </w:r>
          </w:p>
        </w:tc>
        <w:tc>
          <w:tcPr>
            <w:tcW w:w="0" w:type="auto"/>
          </w:tcPr>
          <w:p w:rsidR="00A52FAE" w:rsidRPr="006A4588" w:rsidRDefault="006A4588">
            <w:pPr>
              <w:rPr>
                <w:sz w:val="16"/>
              </w:rPr>
            </w:pPr>
            <w:r w:rsidRPr="006A4588">
              <w:rPr>
                <w:sz w:val="16"/>
              </w:rPr>
              <w:t>IEQP_DSO</w:t>
            </w:r>
          </w:p>
        </w:tc>
      </w:tr>
      <w:tr w:rsidR="00A52FAE" w:rsidRPr="006A4588" w:rsidTr="006A4588">
        <w:tc>
          <w:tcPr>
            <w:tcW w:w="0" w:type="auto"/>
          </w:tcPr>
          <w:p w:rsidR="00A52FAE" w:rsidRPr="006A4588" w:rsidRDefault="006A4588">
            <w:pPr>
              <w:rPr>
                <w:sz w:val="16"/>
              </w:rPr>
            </w:pPr>
            <w:r w:rsidRPr="006A4588">
              <w:rPr>
                <w:sz w:val="16"/>
              </w:rPr>
              <w:t>Data Transfer Process</w:t>
            </w:r>
          </w:p>
        </w:tc>
        <w:tc>
          <w:tcPr>
            <w:tcW w:w="0" w:type="auto"/>
          </w:tcPr>
          <w:p w:rsidR="00A52FAE" w:rsidRPr="006A4588" w:rsidRDefault="006A4588">
            <w:pPr>
              <w:rPr>
                <w:sz w:val="16"/>
              </w:rPr>
            </w:pPr>
            <w:r w:rsidRPr="006A4588">
              <w:rPr>
                <w:rStyle w:val="screenelement"/>
                <w:sz w:val="16"/>
              </w:rPr>
              <w:t>DTP-Full RSDS IEQP_DS CCF715 &gt; ADSO IEQP_DSO</w:t>
            </w:r>
          </w:p>
        </w:tc>
      </w:tr>
    </w:tbl>
    <w:p w:rsidR="00A52FAE" w:rsidRDefault="006A4588">
      <w:pPr>
        <w:pStyle w:val="Heading1"/>
      </w:pPr>
      <w:bookmarkStart w:id="18" w:name="unique_8"/>
      <w:bookmarkStart w:id="19" w:name="_Toc232836916"/>
      <w:r>
        <w:t>Test Procedures</w:t>
      </w:r>
      <w:bookmarkEnd w:id="18"/>
      <w:bookmarkEnd w:id="19"/>
    </w:p>
    <w:p w:rsidR="00A52FAE" w:rsidRDefault="006A4588">
      <w:r>
        <w:t>This section describes test procedures for each process step that belongs to this scope item.</w:t>
      </w:r>
    </w:p>
    <w:p w:rsidR="00A52FAE" w:rsidRDefault="006A4588">
      <w:pPr>
        <w:pStyle w:val="Heading2"/>
      </w:pPr>
      <w:bookmarkStart w:id="20" w:name="unique_9"/>
      <w:bookmarkStart w:id="21" w:name="_Toc232836917"/>
      <w:r>
        <w:t>Verify the Source System</w:t>
      </w:r>
      <w:bookmarkEnd w:id="20"/>
      <w:bookmarkEnd w:id="21"/>
    </w:p>
    <w:p w:rsidR="00A52FAE" w:rsidRDefault="006A4588">
      <w:pPr>
        <w:pStyle w:val="sectiontitle"/>
      </w:pPr>
      <w:r>
        <w:t>Test Administration</w:t>
      </w:r>
    </w:p>
    <w:p w:rsidR="00A52FAE" w:rsidRDefault="006A4588">
      <w:r>
        <w:t>Customer project: Fill in the project-specific parts.</w:t>
      </w:r>
    </w:p>
    <w:p w:rsidR="00A52FAE" w:rsidRDefault="00A52FA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52FAE" w:rsidRPr="006A4588" w:rsidTr="006A45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A4588" w:rsidRPr="006A4588" w:rsidRDefault="006A4588">
            <w:pPr>
              <w:rPr>
                <w:sz w:val="12"/>
              </w:rPr>
            </w:pPr>
          </w:p>
        </w:tc>
      </w:tr>
      <w:tr w:rsidR="00A52FAE" w:rsidRPr="006A4588" w:rsidTr="006A45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A4588" w:rsidRPr="006A4588" w:rsidRDefault="006A45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A4588" w:rsidRPr="006A4588" w:rsidRDefault="006A4588">
            <w:pPr>
              <w:rPr>
                <w:sz w:val="12"/>
              </w:rPr>
            </w:pPr>
          </w:p>
        </w:tc>
      </w:tr>
      <w:tr w:rsidR="00A52FAE" w:rsidRPr="006A4588" w:rsidTr="006A45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A4588" w:rsidRPr="006A4588" w:rsidRDefault="006A45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rStyle w:val="userinput"/>
                <w:sz w:val="12"/>
              </w:rPr>
              <w:t>&lt;State the Service Provider, Customer or Joint Service Provider and Customer&gt;</w:t>
            </w:r>
          </w:p>
        </w:tc>
      </w:tr>
    </w:tbl>
    <w:p w:rsidR="00A52FAE" w:rsidRDefault="006A4588">
      <w:pPr>
        <w:pStyle w:val="sectiontitle"/>
      </w:pPr>
      <w:r>
        <w:t>Purpose</w:t>
      </w:r>
    </w:p>
    <w:p w:rsidR="00A52FAE" w:rsidRDefault="006A4588">
      <w:r>
        <w:t>You open the BW/4HANA system to verify if source system has been created.</w:t>
      </w:r>
    </w:p>
    <w:p w:rsidR="00A52FAE" w:rsidRDefault="006A4588">
      <w:pPr>
        <w:pStyle w:val="sectiontitle"/>
      </w:pPr>
      <w:r>
        <w:t>Procedure</w:t>
      </w:r>
    </w:p>
    <w:tbl>
      <w:tblPr>
        <w:tblStyle w:val="SAPStandardTable"/>
        <w:tblW w:w="5000" w:type="pct"/>
        <w:tblInd w:w="3" w:type="dxa"/>
        <w:tblLook w:val="0620" w:firstRow="1" w:lastRow="0" w:firstColumn="0" w:lastColumn="0" w:noHBand="1" w:noVBand="1"/>
      </w:tblPr>
      <w:tblGrid>
        <w:gridCol w:w="738"/>
        <w:gridCol w:w="1483"/>
        <w:gridCol w:w="7820"/>
        <w:gridCol w:w="3085"/>
        <w:gridCol w:w="1178"/>
      </w:tblGrid>
      <w:tr w:rsidR="00A52FAE" w:rsidRPr="006A4588" w:rsidTr="006A4588">
        <w:trPr>
          <w:cnfStyle w:val="100000000000" w:firstRow="1" w:lastRow="0" w:firstColumn="0" w:lastColumn="0" w:oddVBand="0" w:evenVBand="0" w:oddHBand="0" w:evenHBand="0" w:firstRowFirstColumn="0" w:firstRowLastColumn="0" w:lastRowFirstColumn="0" w:lastRowLastColumn="0"/>
        </w:trPr>
        <w:tc>
          <w:tcPr>
            <w:tcW w:w="0" w:type="auto"/>
          </w:tcPr>
          <w:p w:rsidR="00A52FAE" w:rsidRPr="006A4588" w:rsidRDefault="006A4588">
            <w:pPr>
              <w:pStyle w:val="boldparagraph"/>
              <w:rPr>
                <w:sz w:val="16"/>
              </w:rPr>
            </w:pPr>
            <w:r w:rsidRPr="006A4588">
              <w:rPr>
                <w:sz w:val="16"/>
              </w:rPr>
              <w:t>Test Step #</w:t>
            </w:r>
          </w:p>
        </w:tc>
        <w:tc>
          <w:tcPr>
            <w:tcW w:w="0" w:type="auto"/>
          </w:tcPr>
          <w:p w:rsidR="00A52FAE" w:rsidRPr="006A4588" w:rsidRDefault="006A4588">
            <w:pPr>
              <w:pStyle w:val="boldparagraph"/>
              <w:rPr>
                <w:sz w:val="16"/>
              </w:rPr>
            </w:pPr>
            <w:r w:rsidRPr="006A4588">
              <w:rPr>
                <w:sz w:val="16"/>
              </w:rPr>
              <w:t xml:space="preserve">Test </w:t>
            </w:r>
            <w:r w:rsidRPr="006A4588">
              <w:rPr>
                <w:sz w:val="16"/>
              </w:rPr>
              <w:t>Step Name</w:t>
            </w:r>
          </w:p>
        </w:tc>
        <w:tc>
          <w:tcPr>
            <w:tcW w:w="0" w:type="auto"/>
          </w:tcPr>
          <w:p w:rsidR="00A52FAE" w:rsidRPr="006A4588" w:rsidRDefault="006A4588">
            <w:pPr>
              <w:pStyle w:val="boldparagraph"/>
              <w:rPr>
                <w:sz w:val="16"/>
              </w:rPr>
            </w:pPr>
            <w:r w:rsidRPr="006A4588">
              <w:rPr>
                <w:sz w:val="16"/>
              </w:rPr>
              <w:t>Instruction</w:t>
            </w:r>
          </w:p>
        </w:tc>
        <w:tc>
          <w:tcPr>
            <w:tcW w:w="0" w:type="auto"/>
          </w:tcPr>
          <w:p w:rsidR="00A52FAE" w:rsidRPr="006A4588" w:rsidRDefault="006A4588">
            <w:pPr>
              <w:pStyle w:val="boldparagraph"/>
              <w:rPr>
                <w:sz w:val="16"/>
              </w:rPr>
            </w:pPr>
            <w:r w:rsidRPr="006A4588">
              <w:rPr>
                <w:sz w:val="16"/>
              </w:rPr>
              <w:t>Expected Result</w:t>
            </w:r>
          </w:p>
        </w:tc>
        <w:tc>
          <w:tcPr>
            <w:tcW w:w="0" w:type="auto"/>
          </w:tcPr>
          <w:p w:rsidR="00A52FAE" w:rsidRPr="006A4588" w:rsidRDefault="006A4588">
            <w:pPr>
              <w:pStyle w:val="boldparagraph"/>
              <w:rPr>
                <w:sz w:val="16"/>
              </w:rPr>
            </w:pPr>
            <w:r w:rsidRPr="006A4588">
              <w:rPr>
                <w:sz w:val="16"/>
              </w:rPr>
              <w:t>Pass / Fail / Comment</w:t>
            </w:r>
          </w:p>
        </w:tc>
      </w:tr>
      <w:tr w:rsidR="00A52FAE" w:rsidRPr="006A4588" w:rsidTr="006A4588">
        <w:tc>
          <w:tcPr>
            <w:tcW w:w="0" w:type="auto"/>
          </w:tcPr>
          <w:p w:rsidR="00A52FAE" w:rsidRPr="006A4588" w:rsidRDefault="006A4588">
            <w:pPr>
              <w:rPr>
                <w:sz w:val="16"/>
              </w:rPr>
            </w:pPr>
            <w:r w:rsidRPr="006A4588">
              <w:rPr>
                <w:sz w:val="16"/>
              </w:rPr>
              <w:t>1.</w:t>
            </w:r>
          </w:p>
        </w:tc>
        <w:tc>
          <w:tcPr>
            <w:tcW w:w="0" w:type="auto"/>
          </w:tcPr>
          <w:p w:rsidR="00A52FAE" w:rsidRPr="006A4588" w:rsidRDefault="006A4588">
            <w:pPr>
              <w:rPr>
                <w:sz w:val="16"/>
              </w:rPr>
            </w:pPr>
            <w:r w:rsidRPr="006A4588">
              <w:rPr>
                <w:rStyle w:val="bold"/>
                <w:sz w:val="16"/>
              </w:rPr>
              <w:t>Open SAP BW/4HANA</w:t>
            </w:r>
          </w:p>
        </w:tc>
        <w:tc>
          <w:tcPr>
            <w:tcW w:w="0" w:type="auto"/>
          </w:tcPr>
          <w:p w:rsidR="00A52FAE" w:rsidRPr="006A4588" w:rsidRDefault="006A4588">
            <w:pPr>
              <w:rPr>
                <w:sz w:val="16"/>
              </w:rPr>
            </w:pPr>
            <w:r w:rsidRPr="006A4588">
              <w:rPr>
                <w:sz w:val="16"/>
              </w:rPr>
              <w:t>Log on SAP BW/4HANA</w:t>
            </w:r>
          </w:p>
        </w:tc>
        <w:tc>
          <w:tcPr>
            <w:tcW w:w="0" w:type="auto"/>
          </w:tcPr>
          <w:p w:rsidR="00A52FAE" w:rsidRPr="006A4588" w:rsidRDefault="006A4588">
            <w:pPr>
              <w:rPr>
                <w:sz w:val="16"/>
              </w:rPr>
            </w:pPr>
            <w:r w:rsidRPr="006A4588">
              <w:rPr>
                <w:sz w:val="16"/>
              </w:rPr>
              <w:t xml:space="preserve">You successfully logged on and </w:t>
            </w:r>
            <w:r w:rsidRPr="006A4588">
              <w:rPr>
                <w:rStyle w:val="screenelement"/>
                <w:sz w:val="16"/>
              </w:rPr>
              <w:t>SAP Easy Access</w:t>
            </w:r>
            <w:r w:rsidRPr="006A4588">
              <w:rPr>
                <w:sz w:val="16"/>
              </w:rPr>
              <w:t xml:space="preserve"> page is displayed.</w:t>
            </w:r>
          </w:p>
        </w:tc>
        <w:tc>
          <w:tcPr>
            <w:tcW w:w="0" w:type="auto"/>
          </w:tcPr>
          <w:p w:rsidR="006A4588" w:rsidRPr="006A4588" w:rsidRDefault="006A4588">
            <w:pPr>
              <w:rPr>
                <w:sz w:val="16"/>
              </w:rPr>
            </w:pPr>
          </w:p>
        </w:tc>
      </w:tr>
      <w:tr w:rsidR="00A52FAE" w:rsidRPr="006A4588" w:rsidTr="006A4588">
        <w:tc>
          <w:tcPr>
            <w:tcW w:w="0" w:type="auto"/>
          </w:tcPr>
          <w:p w:rsidR="00A52FAE" w:rsidRPr="006A4588" w:rsidRDefault="006A4588">
            <w:pPr>
              <w:rPr>
                <w:sz w:val="16"/>
              </w:rPr>
            </w:pPr>
            <w:r w:rsidRPr="006A4588">
              <w:rPr>
                <w:sz w:val="16"/>
              </w:rPr>
              <w:t>2.</w:t>
            </w:r>
          </w:p>
        </w:tc>
        <w:tc>
          <w:tcPr>
            <w:tcW w:w="0" w:type="auto"/>
          </w:tcPr>
          <w:p w:rsidR="00A52FAE" w:rsidRPr="006A4588" w:rsidRDefault="006A4588">
            <w:pPr>
              <w:rPr>
                <w:sz w:val="16"/>
              </w:rPr>
            </w:pPr>
            <w:r w:rsidRPr="006A4588">
              <w:rPr>
                <w:rStyle w:val="bold"/>
                <w:sz w:val="16"/>
              </w:rPr>
              <w:t>Access BW Workbench</w:t>
            </w:r>
          </w:p>
        </w:tc>
        <w:tc>
          <w:tcPr>
            <w:tcW w:w="0" w:type="auto"/>
          </w:tcPr>
          <w:p w:rsidR="00A52FAE" w:rsidRPr="006A4588" w:rsidRDefault="006A4588">
            <w:pPr>
              <w:rPr>
                <w:sz w:val="16"/>
              </w:rPr>
            </w:pPr>
            <w:r w:rsidRPr="006A4588">
              <w:rPr>
                <w:sz w:val="16"/>
              </w:rPr>
              <w:t xml:space="preserve">Run TCode </w:t>
            </w:r>
            <w:r w:rsidRPr="006A4588">
              <w:rPr>
                <w:rStyle w:val="CourierNew"/>
                <w:sz w:val="16"/>
              </w:rPr>
              <w:t>RSA1</w:t>
            </w:r>
          </w:p>
        </w:tc>
        <w:tc>
          <w:tcPr>
            <w:tcW w:w="0" w:type="auto"/>
          </w:tcPr>
          <w:p w:rsidR="00A52FAE" w:rsidRPr="006A4588" w:rsidRDefault="006A4588">
            <w:pPr>
              <w:rPr>
                <w:sz w:val="16"/>
              </w:rPr>
            </w:pPr>
            <w:r w:rsidRPr="006A4588">
              <w:rPr>
                <w:sz w:val="16"/>
              </w:rPr>
              <w:t xml:space="preserve">The </w:t>
            </w:r>
            <w:r w:rsidRPr="006A4588">
              <w:rPr>
                <w:rStyle w:val="screenelement"/>
                <w:sz w:val="16"/>
              </w:rPr>
              <w:t>Process Chain Display Planning View</w:t>
            </w:r>
            <w:r w:rsidRPr="006A4588">
              <w:rPr>
                <w:sz w:val="16"/>
              </w:rPr>
              <w:t xml:space="preserve"> page is displayed.</w:t>
            </w:r>
          </w:p>
        </w:tc>
        <w:tc>
          <w:tcPr>
            <w:tcW w:w="0" w:type="auto"/>
          </w:tcPr>
          <w:p w:rsidR="006A4588" w:rsidRPr="006A4588" w:rsidRDefault="006A4588">
            <w:pPr>
              <w:rPr>
                <w:sz w:val="16"/>
              </w:rPr>
            </w:pPr>
          </w:p>
        </w:tc>
      </w:tr>
      <w:tr w:rsidR="00A52FAE" w:rsidRPr="006A4588" w:rsidTr="006A4588">
        <w:tc>
          <w:tcPr>
            <w:tcW w:w="0" w:type="auto"/>
          </w:tcPr>
          <w:p w:rsidR="00A52FAE" w:rsidRPr="006A4588" w:rsidRDefault="006A4588">
            <w:pPr>
              <w:rPr>
                <w:sz w:val="16"/>
              </w:rPr>
            </w:pPr>
            <w:r w:rsidRPr="006A4588">
              <w:rPr>
                <w:sz w:val="16"/>
              </w:rPr>
              <w:t>3.</w:t>
            </w:r>
          </w:p>
        </w:tc>
        <w:tc>
          <w:tcPr>
            <w:tcW w:w="0" w:type="auto"/>
          </w:tcPr>
          <w:p w:rsidR="00A52FAE" w:rsidRPr="006A4588" w:rsidRDefault="006A4588">
            <w:pPr>
              <w:rPr>
                <w:sz w:val="16"/>
              </w:rPr>
            </w:pPr>
            <w:r w:rsidRPr="006A4588">
              <w:rPr>
                <w:rStyle w:val="bold"/>
                <w:sz w:val="16"/>
              </w:rPr>
              <w:t>Find Source System</w:t>
            </w:r>
          </w:p>
        </w:tc>
        <w:tc>
          <w:tcPr>
            <w:tcW w:w="0" w:type="auto"/>
          </w:tcPr>
          <w:p w:rsidR="00A52FAE" w:rsidRPr="006A4588" w:rsidRDefault="006A4588">
            <w:pPr>
              <w:rPr>
                <w:sz w:val="16"/>
              </w:rPr>
            </w:pPr>
            <w:r w:rsidRPr="006A4588">
              <w:rPr>
                <w:sz w:val="16"/>
              </w:rPr>
              <w:t xml:space="preserve">In the </w:t>
            </w:r>
            <w:r w:rsidRPr="006A4588">
              <w:rPr>
                <w:rStyle w:val="screenelement"/>
                <w:sz w:val="16"/>
              </w:rPr>
              <w:t>Source System</w:t>
            </w:r>
            <w:r w:rsidRPr="006A4588">
              <w:rPr>
                <w:sz w:val="16"/>
              </w:rPr>
              <w:t xml:space="preserve"> panel, expand </w:t>
            </w:r>
            <w:r w:rsidRPr="006A4588">
              <w:rPr>
                <w:rStyle w:val="screenelement"/>
                <w:sz w:val="16"/>
              </w:rPr>
              <w:t>ODP – ABAP CDS Views</w:t>
            </w:r>
            <w:r w:rsidRPr="006A4588">
              <w:rPr>
                <w:sz w:val="16"/>
              </w:rPr>
              <w:t xml:space="preserve"> and find the source system </w:t>
            </w:r>
            <w:r w:rsidRPr="006A4588">
              <w:rPr>
                <w:rStyle w:val="screenelement"/>
                <w:sz w:val="16"/>
              </w:rPr>
              <w:t>XXX</w:t>
            </w:r>
            <w:r w:rsidRPr="006A4588">
              <w:rPr>
                <w:sz w:val="16"/>
              </w:rPr>
              <w:t xml:space="preserve"> that you created in Set-up Instructions or you are required to test in your own scenario (for example, </w:t>
            </w:r>
            <w:r w:rsidRPr="006A4588">
              <w:rPr>
                <w:rStyle w:val="userinput"/>
                <w:sz w:val="16"/>
              </w:rPr>
              <w:t>CCF715</w:t>
            </w:r>
            <w:r w:rsidRPr="006A4588">
              <w:rPr>
                <w:sz w:val="16"/>
              </w:rPr>
              <w:t>).</w:t>
            </w:r>
          </w:p>
        </w:tc>
        <w:tc>
          <w:tcPr>
            <w:tcW w:w="0" w:type="auto"/>
          </w:tcPr>
          <w:p w:rsidR="00A52FAE" w:rsidRPr="006A4588" w:rsidRDefault="006A4588">
            <w:pPr>
              <w:rPr>
                <w:sz w:val="16"/>
              </w:rPr>
            </w:pPr>
            <w:r w:rsidRPr="006A4588">
              <w:rPr>
                <w:sz w:val="16"/>
              </w:rPr>
              <w:t>The source system is displayed.</w:t>
            </w:r>
          </w:p>
        </w:tc>
        <w:tc>
          <w:tcPr>
            <w:tcW w:w="0" w:type="auto"/>
          </w:tcPr>
          <w:p w:rsidR="006A4588" w:rsidRPr="006A4588" w:rsidRDefault="006A4588">
            <w:pPr>
              <w:rPr>
                <w:sz w:val="16"/>
              </w:rPr>
            </w:pPr>
          </w:p>
        </w:tc>
      </w:tr>
      <w:tr w:rsidR="00A52FAE" w:rsidRPr="006A4588" w:rsidTr="006A4588">
        <w:tc>
          <w:tcPr>
            <w:tcW w:w="0" w:type="auto"/>
          </w:tcPr>
          <w:p w:rsidR="00A52FAE" w:rsidRPr="006A4588" w:rsidRDefault="006A4588">
            <w:pPr>
              <w:rPr>
                <w:sz w:val="16"/>
              </w:rPr>
            </w:pPr>
            <w:r w:rsidRPr="006A4588">
              <w:rPr>
                <w:sz w:val="16"/>
              </w:rPr>
              <w:t>4.</w:t>
            </w:r>
          </w:p>
        </w:tc>
        <w:tc>
          <w:tcPr>
            <w:tcW w:w="0" w:type="auto"/>
          </w:tcPr>
          <w:p w:rsidR="00A52FAE" w:rsidRPr="006A4588" w:rsidRDefault="006A4588">
            <w:pPr>
              <w:rPr>
                <w:sz w:val="16"/>
              </w:rPr>
            </w:pPr>
            <w:r w:rsidRPr="006A4588">
              <w:rPr>
                <w:rStyle w:val="bold"/>
                <w:sz w:val="16"/>
              </w:rPr>
              <w:t>Verify the Source System</w:t>
            </w:r>
          </w:p>
        </w:tc>
        <w:tc>
          <w:tcPr>
            <w:tcW w:w="0" w:type="auto"/>
          </w:tcPr>
          <w:p w:rsidR="00A52FAE" w:rsidRPr="006A4588" w:rsidRDefault="006A4588">
            <w:pPr>
              <w:rPr>
                <w:sz w:val="16"/>
              </w:rPr>
            </w:pPr>
            <w:r w:rsidRPr="006A4588">
              <w:rPr>
                <w:sz w:val="16"/>
              </w:rPr>
              <w:t xml:space="preserve">Right-click the source system and choose </w:t>
            </w:r>
            <w:r w:rsidRPr="006A4588">
              <w:rPr>
                <w:rStyle w:val="screenelement"/>
                <w:sz w:val="16"/>
              </w:rPr>
              <w:t>Check</w:t>
            </w:r>
            <w:r w:rsidRPr="006A4588">
              <w:rPr>
                <w:sz w:val="16"/>
              </w:rPr>
              <w:t>.</w:t>
            </w:r>
          </w:p>
        </w:tc>
        <w:tc>
          <w:tcPr>
            <w:tcW w:w="0" w:type="auto"/>
          </w:tcPr>
          <w:p w:rsidR="00A52FAE" w:rsidRPr="006A4588" w:rsidRDefault="006A4588">
            <w:pPr>
              <w:rPr>
                <w:sz w:val="16"/>
              </w:rPr>
            </w:pPr>
            <w:r w:rsidRPr="006A4588">
              <w:rPr>
                <w:sz w:val="16"/>
              </w:rPr>
              <w:t xml:space="preserve">Source system connection </w:t>
            </w:r>
            <w:r w:rsidRPr="006A4588">
              <w:rPr>
                <w:rStyle w:val="CourierNew"/>
                <w:sz w:val="16"/>
              </w:rPr>
              <w:t>XXX OK</w:t>
            </w:r>
            <w:r w:rsidRPr="006A4588">
              <w:rPr>
                <w:sz w:val="16"/>
              </w:rPr>
              <w:t xml:space="preserve"> is displayed at the bottom of the screen.</w:t>
            </w:r>
          </w:p>
        </w:tc>
        <w:tc>
          <w:tcPr>
            <w:tcW w:w="0" w:type="auto"/>
          </w:tcPr>
          <w:p w:rsidR="006A4588" w:rsidRPr="006A4588" w:rsidRDefault="006A4588">
            <w:pPr>
              <w:rPr>
                <w:sz w:val="16"/>
              </w:rPr>
            </w:pPr>
          </w:p>
        </w:tc>
      </w:tr>
    </w:tbl>
    <w:p w:rsidR="00A52FAE" w:rsidRDefault="006A4588">
      <w:pPr>
        <w:pStyle w:val="Heading2"/>
      </w:pPr>
      <w:bookmarkStart w:id="22" w:name="unique_10"/>
      <w:bookmarkStart w:id="23" w:name="_Toc232836918"/>
      <w:r>
        <w:t>Verify the Data Flow</w:t>
      </w:r>
      <w:bookmarkEnd w:id="22"/>
      <w:bookmarkEnd w:id="23"/>
    </w:p>
    <w:p w:rsidR="00A52FAE" w:rsidRDefault="006A4588">
      <w:pPr>
        <w:pStyle w:val="sectiontitle"/>
      </w:pPr>
      <w:r>
        <w:t>Test Administration</w:t>
      </w:r>
    </w:p>
    <w:p w:rsidR="00A52FAE" w:rsidRDefault="006A4588">
      <w:r>
        <w:t>Customer project: Fill in the project-specific parts.</w:t>
      </w:r>
    </w:p>
    <w:p w:rsidR="00A52FAE" w:rsidRDefault="00A52FA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52FAE" w:rsidRPr="006A4588" w:rsidTr="006A45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A4588" w:rsidRPr="006A4588" w:rsidRDefault="006A4588">
            <w:pPr>
              <w:rPr>
                <w:sz w:val="12"/>
              </w:rPr>
            </w:pPr>
          </w:p>
        </w:tc>
      </w:tr>
      <w:tr w:rsidR="00A52FAE" w:rsidRPr="006A4588" w:rsidTr="006A45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A4588" w:rsidRPr="006A4588" w:rsidRDefault="006A45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A4588" w:rsidRPr="006A4588" w:rsidRDefault="006A4588">
            <w:pPr>
              <w:rPr>
                <w:sz w:val="12"/>
              </w:rPr>
            </w:pPr>
          </w:p>
        </w:tc>
      </w:tr>
      <w:tr w:rsidR="00A52FAE" w:rsidRPr="006A4588" w:rsidTr="006A45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A4588" w:rsidRPr="006A4588" w:rsidRDefault="006A45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rStyle w:val="userinput"/>
                <w:sz w:val="12"/>
              </w:rPr>
              <w:t xml:space="preserve">&lt;State the Service Provider, Customer or Joint Service Provider and </w:t>
            </w:r>
            <w:r w:rsidRPr="006A4588">
              <w:rPr>
                <w:rStyle w:val="userinput"/>
                <w:sz w:val="12"/>
              </w:rPr>
              <w:t>Customer&gt;</w:t>
            </w:r>
          </w:p>
        </w:tc>
      </w:tr>
    </w:tbl>
    <w:p w:rsidR="00A52FAE" w:rsidRDefault="006A4588">
      <w:pPr>
        <w:pStyle w:val="sectiontitle"/>
      </w:pPr>
      <w:r>
        <w:t>Purpose</w:t>
      </w:r>
    </w:p>
    <w:p w:rsidR="00A52FAE" w:rsidRDefault="006A4588">
      <w:r>
        <w:t>You open the BW Modeling Perspective of Eclipse to verify if Data Source, DataStore Object, and Data Transfer Process has been created.</w:t>
      </w:r>
    </w:p>
    <w:p w:rsidR="00A52FAE" w:rsidRDefault="006A4588">
      <w:pPr>
        <w:pStyle w:val="sectiontitle"/>
      </w:pPr>
      <w:r>
        <w:t>Procedure</w:t>
      </w:r>
    </w:p>
    <w:tbl>
      <w:tblPr>
        <w:tblStyle w:val="SAPStandardTable"/>
        <w:tblW w:w="5000" w:type="pct"/>
        <w:tblInd w:w="3" w:type="dxa"/>
        <w:tblLook w:val="0620" w:firstRow="1" w:lastRow="0" w:firstColumn="0" w:lastColumn="0" w:noHBand="1" w:noVBand="1"/>
      </w:tblPr>
      <w:tblGrid>
        <w:gridCol w:w="712"/>
        <w:gridCol w:w="1859"/>
        <w:gridCol w:w="7175"/>
        <w:gridCol w:w="3444"/>
        <w:gridCol w:w="1114"/>
      </w:tblGrid>
      <w:tr w:rsidR="00A52FAE" w:rsidRPr="006A4588" w:rsidTr="006A4588">
        <w:trPr>
          <w:cnfStyle w:val="100000000000" w:firstRow="1" w:lastRow="0" w:firstColumn="0" w:lastColumn="0" w:oddVBand="0" w:evenVBand="0" w:oddHBand="0" w:evenHBand="0" w:firstRowFirstColumn="0" w:firstRowLastColumn="0" w:lastRowFirstColumn="0" w:lastRowLastColumn="0"/>
        </w:trPr>
        <w:tc>
          <w:tcPr>
            <w:tcW w:w="0" w:type="auto"/>
          </w:tcPr>
          <w:p w:rsidR="00A52FAE" w:rsidRPr="006A4588" w:rsidRDefault="006A4588">
            <w:pPr>
              <w:pStyle w:val="boldparagraph"/>
              <w:rPr>
                <w:sz w:val="16"/>
              </w:rPr>
            </w:pPr>
            <w:r w:rsidRPr="006A4588">
              <w:rPr>
                <w:sz w:val="16"/>
              </w:rPr>
              <w:t>Test Step #</w:t>
            </w:r>
          </w:p>
        </w:tc>
        <w:tc>
          <w:tcPr>
            <w:tcW w:w="0" w:type="auto"/>
          </w:tcPr>
          <w:p w:rsidR="00A52FAE" w:rsidRPr="006A4588" w:rsidRDefault="006A4588">
            <w:pPr>
              <w:pStyle w:val="boldparagraph"/>
              <w:rPr>
                <w:sz w:val="16"/>
              </w:rPr>
            </w:pPr>
            <w:r w:rsidRPr="006A4588">
              <w:rPr>
                <w:sz w:val="16"/>
              </w:rPr>
              <w:t>Test Step Name</w:t>
            </w:r>
          </w:p>
        </w:tc>
        <w:tc>
          <w:tcPr>
            <w:tcW w:w="0" w:type="auto"/>
          </w:tcPr>
          <w:p w:rsidR="00A52FAE" w:rsidRPr="006A4588" w:rsidRDefault="006A4588">
            <w:pPr>
              <w:pStyle w:val="boldparagraph"/>
              <w:rPr>
                <w:sz w:val="16"/>
              </w:rPr>
            </w:pPr>
            <w:r w:rsidRPr="006A4588">
              <w:rPr>
                <w:sz w:val="16"/>
              </w:rPr>
              <w:t>Instruction</w:t>
            </w:r>
          </w:p>
        </w:tc>
        <w:tc>
          <w:tcPr>
            <w:tcW w:w="0" w:type="auto"/>
          </w:tcPr>
          <w:p w:rsidR="00A52FAE" w:rsidRPr="006A4588" w:rsidRDefault="006A4588">
            <w:pPr>
              <w:pStyle w:val="boldparagraph"/>
              <w:rPr>
                <w:sz w:val="16"/>
              </w:rPr>
            </w:pPr>
            <w:r w:rsidRPr="006A4588">
              <w:rPr>
                <w:sz w:val="16"/>
              </w:rPr>
              <w:t>Expected Result</w:t>
            </w:r>
          </w:p>
        </w:tc>
        <w:tc>
          <w:tcPr>
            <w:tcW w:w="0" w:type="auto"/>
          </w:tcPr>
          <w:p w:rsidR="00A52FAE" w:rsidRPr="006A4588" w:rsidRDefault="006A4588">
            <w:pPr>
              <w:pStyle w:val="boldparagraph"/>
              <w:rPr>
                <w:sz w:val="16"/>
              </w:rPr>
            </w:pPr>
            <w:r w:rsidRPr="006A4588">
              <w:rPr>
                <w:sz w:val="16"/>
              </w:rPr>
              <w:t>Pass / Fail / Comment</w:t>
            </w:r>
          </w:p>
        </w:tc>
      </w:tr>
      <w:tr w:rsidR="00A52FAE" w:rsidRPr="006A4588" w:rsidTr="006A4588">
        <w:tc>
          <w:tcPr>
            <w:tcW w:w="0" w:type="auto"/>
          </w:tcPr>
          <w:p w:rsidR="00A52FAE" w:rsidRPr="006A4588" w:rsidRDefault="006A4588">
            <w:pPr>
              <w:rPr>
                <w:sz w:val="16"/>
              </w:rPr>
            </w:pPr>
            <w:r w:rsidRPr="006A4588">
              <w:rPr>
                <w:sz w:val="16"/>
              </w:rPr>
              <w:t>1.</w:t>
            </w:r>
          </w:p>
        </w:tc>
        <w:tc>
          <w:tcPr>
            <w:tcW w:w="0" w:type="auto"/>
          </w:tcPr>
          <w:p w:rsidR="00A52FAE" w:rsidRPr="006A4588" w:rsidRDefault="006A4588">
            <w:pPr>
              <w:rPr>
                <w:sz w:val="16"/>
              </w:rPr>
            </w:pPr>
            <w:r w:rsidRPr="006A4588">
              <w:rPr>
                <w:rStyle w:val="bold"/>
                <w:sz w:val="16"/>
              </w:rPr>
              <w:t xml:space="preserve">Open </w:t>
            </w:r>
            <w:r w:rsidRPr="006A4588">
              <w:rPr>
                <w:rStyle w:val="bold"/>
                <w:sz w:val="16"/>
              </w:rPr>
              <w:t>BW/4HANA project from Eclipse</w:t>
            </w:r>
          </w:p>
        </w:tc>
        <w:tc>
          <w:tcPr>
            <w:tcW w:w="0" w:type="auto"/>
          </w:tcPr>
          <w:p w:rsidR="00A52FAE" w:rsidRPr="006A4588" w:rsidRDefault="006A4588">
            <w:pPr>
              <w:rPr>
                <w:sz w:val="16"/>
              </w:rPr>
            </w:pPr>
            <w:r w:rsidRPr="006A4588">
              <w:rPr>
                <w:sz w:val="16"/>
              </w:rPr>
              <w:t xml:space="preserve">Open the Eclipse and navigate to the BW/4HANA system using the </w:t>
            </w:r>
            <w:r w:rsidRPr="006A4588">
              <w:rPr>
                <w:rStyle w:val="screenelement"/>
                <w:sz w:val="16"/>
              </w:rPr>
              <w:t>BW Modeling</w:t>
            </w:r>
            <w:r w:rsidRPr="006A4588">
              <w:rPr>
                <w:sz w:val="16"/>
              </w:rPr>
              <w:t xml:space="preserve"> Perspective.</w:t>
            </w:r>
          </w:p>
        </w:tc>
        <w:tc>
          <w:tcPr>
            <w:tcW w:w="0" w:type="auto"/>
          </w:tcPr>
          <w:p w:rsidR="00A52FAE" w:rsidRPr="006A4588" w:rsidRDefault="006A4588">
            <w:pPr>
              <w:rPr>
                <w:sz w:val="16"/>
              </w:rPr>
            </w:pPr>
            <w:r w:rsidRPr="006A4588">
              <w:rPr>
                <w:sz w:val="16"/>
              </w:rPr>
              <w:t>You successfully open the BW/4HANA project.</w:t>
            </w:r>
          </w:p>
        </w:tc>
        <w:tc>
          <w:tcPr>
            <w:tcW w:w="0" w:type="auto"/>
          </w:tcPr>
          <w:p w:rsidR="006A4588" w:rsidRPr="006A4588" w:rsidRDefault="006A4588">
            <w:pPr>
              <w:rPr>
                <w:sz w:val="16"/>
              </w:rPr>
            </w:pPr>
          </w:p>
        </w:tc>
      </w:tr>
      <w:tr w:rsidR="00A52FAE" w:rsidRPr="006A4588" w:rsidTr="006A4588">
        <w:tc>
          <w:tcPr>
            <w:tcW w:w="0" w:type="auto"/>
          </w:tcPr>
          <w:p w:rsidR="00A52FAE" w:rsidRPr="006A4588" w:rsidRDefault="006A4588">
            <w:pPr>
              <w:rPr>
                <w:sz w:val="16"/>
              </w:rPr>
            </w:pPr>
            <w:r w:rsidRPr="006A4588">
              <w:rPr>
                <w:sz w:val="16"/>
              </w:rPr>
              <w:t>2.</w:t>
            </w:r>
          </w:p>
        </w:tc>
        <w:tc>
          <w:tcPr>
            <w:tcW w:w="0" w:type="auto"/>
          </w:tcPr>
          <w:p w:rsidR="00A52FAE" w:rsidRPr="006A4588" w:rsidRDefault="006A4588">
            <w:pPr>
              <w:rPr>
                <w:sz w:val="16"/>
              </w:rPr>
            </w:pPr>
            <w:r w:rsidRPr="006A4588">
              <w:rPr>
                <w:rStyle w:val="bold"/>
                <w:sz w:val="16"/>
              </w:rPr>
              <w:t>Check the Data Source</w:t>
            </w:r>
          </w:p>
        </w:tc>
        <w:tc>
          <w:tcPr>
            <w:tcW w:w="0" w:type="auto"/>
          </w:tcPr>
          <w:p w:rsidR="006A4588" w:rsidRPr="006A4588" w:rsidRDefault="006A4588">
            <w:pPr>
              <w:rPr>
                <w:sz w:val="16"/>
              </w:rPr>
            </w:pPr>
            <w:r w:rsidRPr="006A4588">
              <w:rPr>
                <w:sz w:val="16"/>
              </w:rPr>
              <w:t xml:space="preserve">In the </w:t>
            </w:r>
            <w:r w:rsidRPr="006A4588">
              <w:rPr>
                <w:rStyle w:val="screenelement"/>
                <w:sz w:val="16"/>
              </w:rPr>
              <w:t>Data Sources</w:t>
            </w:r>
            <w:r w:rsidRPr="006A4588">
              <w:rPr>
                <w:sz w:val="16"/>
              </w:rPr>
              <w:t xml:space="preserve"> node, expand the </w:t>
            </w:r>
            <w:r w:rsidRPr="006A4588">
              <w:rPr>
                <w:rStyle w:val="screenelement"/>
                <w:sz w:val="16"/>
              </w:rPr>
              <w:t>ABAP CDS Views</w:t>
            </w:r>
            <w:r w:rsidRPr="006A4588">
              <w:rPr>
                <w:sz w:val="16"/>
              </w:rPr>
              <w:t xml:space="preserve"> folder and then expand the source system (for example, </w:t>
            </w:r>
            <w:r w:rsidRPr="006A4588">
              <w:rPr>
                <w:rStyle w:val="screenelement"/>
                <w:sz w:val="16"/>
              </w:rPr>
              <w:t>CCF715</w:t>
            </w:r>
            <w:r w:rsidRPr="006A4588">
              <w:rPr>
                <w:sz w:val="16"/>
              </w:rPr>
              <w:t>).</w:t>
            </w:r>
          </w:p>
          <w:p w:rsidR="00A52FAE" w:rsidRPr="006A4588" w:rsidRDefault="006A4588">
            <w:pPr>
              <w:rPr>
                <w:sz w:val="16"/>
              </w:rPr>
            </w:pPr>
            <w:r w:rsidRPr="006A4588">
              <w:rPr>
                <w:sz w:val="16"/>
              </w:rPr>
              <w:t xml:space="preserve">Check if data source (for example, </w:t>
            </w:r>
            <w:r w:rsidRPr="006A4588">
              <w:rPr>
                <w:rStyle w:val="screenelement"/>
                <w:sz w:val="16"/>
              </w:rPr>
              <w:t>IEQP_DS</w:t>
            </w:r>
            <w:r w:rsidRPr="006A4588">
              <w:rPr>
                <w:sz w:val="16"/>
              </w:rPr>
              <w:t xml:space="preserve">) exists and activated (usually it's under </w:t>
            </w:r>
            <w:r w:rsidRPr="006A4588">
              <w:rPr>
                <w:rStyle w:val="screenelement"/>
                <w:sz w:val="16"/>
              </w:rPr>
              <w:t>NODESNOTCONNECTED</w:t>
            </w:r>
            <w:r w:rsidRPr="006A4588">
              <w:rPr>
                <w:sz w:val="16"/>
              </w:rPr>
              <w:t xml:space="preserve"> folder).</w:t>
            </w:r>
          </w:p>
        </w:tc>
        <w:tc>
          <w:tcPr>
            <w:tcW w:w="0" w:type="auto"/>
          </w:tcPr>
          <w:p w:rsidR="00A52FAE" w:rsidRPr="006A4588" w:rsidRDefault="006A4588">
            <w:pPr>
              <w:rPr>
                <w:sz w:val="16"/>
              </w:rPr>
            </w:pPr>
            <w:r w:rsidRPr="006A4588">
              <w:rPr>
                <w:sz w:val="16"/>
              </w:rPr>
              <w:t xml:space="preserve">Data Source </w:t>
            </w:r>
            <w:r w:rsidRPr="006A4588">
              <w:rPr>
                <w:rStyle w:val="screenelement"/>
                <w:sz w:val="16"/>
              </w:rPr>
              <w:t>IEQP_DS</w:t>
            </w:r>
            <w:r w:rsidRPr="006A4588">
              <w:rPr>
                <w:sz w:val="16"/>
              </w:rPr>
              <w:t xml:space="preserve"> is displayed.</w:t>
            </w:r>
          </w:p>
        </w:tc>
        <w:tc>
          <w:tcPr>
            <w:tcW w:w="0" w:type="auto"/>
          </w:tcPr>
          <w:p w:rsidR="006A4588" w:rsidRPr="006A4588" w:rsidRDefault="006A4588">
            <w:pPr>
              <w:rPr>
                <w:sz w:val="16"/>
              </w:rPr>
            </w:pPr>
          </w:p>
        </w:tc>
      </w:tr>
      <w:tr w:rsidR="00A52FAE" w:rsidRPr="006A4588" w:rsidTr="006A4588">
        <w:tc>
          <w:tcPr>
            <w:tcW w:w="0" w:type="auto"/>
          </w:tcPr>
          <w:p w:rsidR="00A52FAE" w:rsidRPr="006A4588" w:rsidRDefault="006A4588">
            <w:pPr>
              <w:rPr>
                <w:sz w:val="16"/>
              </w:rPr>
            </w:pPr>
            <w:r w:rsidRPr="006A4588">
              <w:rPr>
                <w:sz w:val="16"/>
              </w:rPr>
              <w:t>3.</w:t>
            </w:r>
          </w:p>
        </w:tc>
        <w:tc>
          <w:tcPr>
            <w:tcW w:w="0" w:type="auto"/>
          </w:tcPr>
          <w:p w:rsidR="00A52FAE" w:rsidRPr="006A4588" w:rsidRDefault="006A4588">
            <w:pPr>
              <w:rPr>
                <w:sz w:val="16"/>
              </w:rPr>
            </w:pPr>
            <w:r w:rsidRPr="006A4588">
              <w:rPr>
                <w:rStyle w:val="bold"/>
                <w:sz w:val="16"/>
              </w:rPr>
              <w:t>Check the DataStore Object</w:t>
            </w:r>
          </w:p>
        </w:tc>
        <w:tc>
          <w:tcPr>
            <w:tcW w:w="0" w:type="auto"/>
          </w:tcPr>
          <w:p w:rsidR="006A4588" w:rsidRPr="006A4588" w:rsidRDefault="006A4588">
            <w:pPr>
              <w:rPr>
                <w:sz w:val="16"/>
              </w:rPr>
            </w:pPr>
            <w:r w:rsidRPr="006A4588">
              <w:rPr>
                <w:sz w:val="16"/>
              </w:rPr>
              <w:t xml:space="preserve">In the </w:t>
            </w:r>
            <w:r w:rsidRPr="006A4588">
              <w:rPr>
                <w:rStyle w:val="screenelement"/>
                <w:sz w:val="16"/>
              </w:rPr>
              <w:t>BW Repository</w:t>
            </w:r>
            <w:r w:rsidRPr="006A4588">
              <w:rPr>
                <w:sz w:val="16"/>
              </w:rPr>
              <w:t xml:space="preserve"> node, expand the </w:t>
            </w:r>
            <w:r w:rsidRPr="006A4588">
              <w:rPr>
                <w:rStyle w:val="screenelement"/>
                <w:sz w:val="16"/>
              </w:rPr>
              <w:t>NODESNOTCONNECTED</w:t>
            </w:r>
            <w:r w:rsidRPr="006A4588">
              <w:rPr>
                <w:sz w:val="16"/>
              </w:rPr>
              <w:t xml:space="preserve"> folder and then expand the </w:t>
            </w:r>
            <w:r w:rsidRPr="006A4588">
              <w:rPr>
                <w:rStyle w:val="screenelement"/>
                <w:sz w:val="16"/>
              </w:rPr>
              <w:t xml:space="preserve">DataStore Object (advanced) </w:t>
            </w:r>
            <w:r w:rsidRPr="006A4588">
              <w:rPr>
                <w:sz w:val="16"/>
              </w:rPr>
              <w:t>folder.</w:t>
            </w:r>
          </w:p>
          <w:p w:rsidR="00A52FAE" w:rsidRPr="006A4588" w:rsidRDefault="006A4588">
            <w:pPr>
              <w:rPr>
                <w:sz w:val="16"/>
              </w:rPr>
            </w:pPr>
            <w:r w:rsidRPr="006A4588">
              <w:rPr>
                <w:sz w:val="16"/>
              </w:rPr>
              <w:t xml:space="preserve">Check if DSO (for example, </w:t>
            </w:r>
            <w:r w:rsidRPr="006A4588">
              <w:rPr>
                <w:rStyle w:val="screenelement"/>
                <w:sz w:val="16"/>
              </w:rPr>
              <w:t>IEQP_DSO</w:t>
            </w:r>
            <w:r w:rsidRPr="006A4588">
              <w:rPr>
                <w:sz w:val="16"/>
              </w:rPr>
              <w:t>) exists and activated.</w:t>
            </w:r>
          </w:p>
        </w:tc>
        <w:tc>
          <w:tcPr>
            <w:tcW w:w="0" w:type="auto"/>
          </w:tcPr>
          <w:p w:rsidR="00A52FAE" w:rsidRPr="006A4588" w:rsidRDefault="006A4588">
            <w:pPr>
              <w:rPr>
                <w:sz w:val="16"/>
              </w:rPr>
            </w:pPr>
            <w:r w:rsidRPr="006A4588">
              <w:rPr>
                <w:sz w:val="16"/>
              </w:rPr>
              <w:t xml:space="preserve">Data Store Object </w:t>
            </w:r>
            <w:r w:rsidRPr="006A4588">
              <w:rPr>
                <w:rStyle w:val="screenelement"/>
                <w:sz w:val="16"/>
              </w:rPr>
              <w:t>IEQP_DSO</w:t>
            </w:r>
            <w:r w:rsidRPr="006A4588">
              <w:rPr>
                <w:sz w:val="16"/>
              </w:rPr>
              <w:t xml:space="preserve"> is displayed.</w:t>
            </w:r>
          </w:p>
        </w:tc>
        <w:tc>
          <w:tcPr>
            <w:tcW w:w="0" w:type="auto"/>
          </w:tcPr>
          <w:p w:rsidR="006A4588" w:rsidRPr="006A4588" w:rsidRDefault="006A4588">
            <w:pPr>
              <w:rPr>
                <w:sz w:val="16"/>
              </w:rPr>
            </w:pPr>
          </w:p>
        </w:tc>
      </w:tr>
      <w:tr w:rsidR="00A52FAE" w:rsidRPr="006A4588" w:rsidTr="006A4588">
        <w:tc>
          <w:tcPr>
            <w:tcW w:w="0" w:type="auto"/>
          </w:tcPr>
          <w:p w:rsidR="00A52FAE" w:rsidRPr="006A4588" w:rsidRDefault="006A4588">
            <w:pPr>
              <w:rPr>
                <w:sz w:val="16"/>
              </w:rPr>
            </w:pPr>
            <w:r w:rsidRPr="006A4588">
              <w:rPr>
                <w:sz w:val="16"/>
              </w:rPr>
              <w:t>4.</w:t>
            </w:r>
          </w:p>
        </w:tc>
        <w:tc>
          <w:tcPr>
            <w:tcW w:w="0" w:type="auto"/>
          </w:tcPr>
          <w:p w:rsidR="00A52FAE" w:rsidRPr="006A4588" w:rsidRDefault="006A4588">
            <w:pPr>
              <w:rPr>
                <w:sz w:val="16"/>
              </w:rPr>
            </w:pPr>
            <w:r w:rsidRPr="006A4588">
              <w:rPr>
                <w:rStyle w:val="bold"/>
                <w:sz w:val="16"/>
              </w:rPr>
              <w:t>Check the Data Transfer Process</w:t>
            </w:r>
          </w:p>
        </w:tc>
        <w:tc>
          <w:tcPr>
            <w:tcW w:w="0" w:type="auto"/>
          </w:tcPr>
          <w:p w:rsidR="00A52FAE" w:rsidRPr="006A4588" w:rsidRDefault="006A4588">
            <w:pPr>
              <w:rPr>
                <w:sz w:val="16"/>
              </w:rPr>
            </w:pPr>
            <w:r w:rsidRPr="006A4588">
              <w:rPr>
                <w:sz w:val="16"/>
              </w:rPr>
              <w:t xml:space="preserve">In the </w:t>
            </w:r>
            <w:r w:rsidRPr="006A4588">
              <w:rPr>
                <w:rStyle w:val="screenelement"/>
                <w:sz w:val="16"/>
              </w:rPr>
              <w:t>DataStore Object (advanced) &gt; IEQP_DSO</w:t>
            </w:r>
            <w:r w:rsidRPr="006A4588">
              <w:rPr>
                <w:sz w:val="16"/>
              </w:rPr>
              <w:t xml:space="preserve"> node, expand the </w:t>
            </w:r>
            <w:r w:rsidRPr="006A4588">
              <w:rPr>
                <w:rStyle w:val="screenelement"/>
                <w:sz w:val="16"/>
              </w:rPr>
              <w:t>Data Transfer Process</w:t>
            </w:r>
            <w:r w:rsidRPr="006A4588">
              <w:rPr>
                <w:sz w:val="16"/>
              </w:rPr>
              <w:t xml:space="preserve"> folder and check if DTP (for example</w:t>
            </w:r>
            <w:r w:rsidRPr="006A4588">
              <w:rPr>
                <w:sz w:val="16"/>
              </w:rPr>
              <w:t>，</w:t>
            </w:r>
            <w:r w:rsidRPr="006A4588">
              <w:rPr>
                <w:sz w:val="16"/>
              </w:rPr>
              <w:t xml:space="preserve"> </w:t>
            </w:r>
            <w:r w:rsidRPr="006A4588">
              <w:rPr>
                <w:rStyle w:val="screenelement"/>
                <w:sz w:val="16"/>
              </w:rPr>
              <w:t>DTP-Full RSDS IEQP_DS CCF715 &gt; ADSO IEQP_DSO</w:t>
            </w:r>
            <w:r w:rsidRPr="006A4588">
              <w:rPr>
                <w:sz w:val="16"/>
              </w:rPr>
              <w:t xml:space="preserve"> ) exists and activated.</w:t>
            </w:r>
          </w:p>
        </w:tc>
        <w:tc>
          <w:tcPr>
            <w:tcW w:w="0" w:type="auto"/>
          </w:tcPr>
          <w:p w:rsidR="00A52FAE" w:rsidRPr="006A4588" w:rsidRDefault="006A4588">
            <w:pPr>
              <w:rPr>
                <w:sz w:val="16"/>
              </w:rPr>
            </w:pPr>
            <w:r w:rsidRPr="006A4588">
              <w:rPr>
                <w:sz w:val="16"/>
              </w:rPr>
              <w:t xml:space="preserve">Data Transfer Process </w:t>
            </w:r>
            <w:r w:rsidRPr="006A4588">
              <w:rPr>
                <w:rStyle w:val="screenelement"/>
                <w:sz w:val="16"/>
              </w:rPr>
              <w:t>DTP-Full RSDS IEQP_DS CCF715 &gt; ADSO IEQP_DSO</w:t>
            </w:r>
            <w:r w:rsidRPr="006A4588">
              <w:rPr>
                <w:sz w:val="16"/>
              </w:rPr>
              <w:t xml:space="preserve"> is displayed.</w:t>
            </w:r>
          </w:p>
        </w:tc>
        <w:tc>
          <w:tcPr>
            <w:tcW w:w="0" w:type="auto"/>
          </w:tcPr>
          <w:p w:rsidR="006A4588" w:rsidRPr="006A4588" w:rsidRDefault="006A4588">
            <w:pPr>
              <w:rPr>
                <w:sz w:val="16"/>
              </w:rPr>
            </w:pPr>
          </w:p>
        </w:tc>
      </w:tr>
    </w:tbl>
    <w:p w:rsidR="00A52FAE" w:rsidRDefault="006A4588">
      <w:pPr>
        <w:pStyle w:val="Heading2"/>
      </w:pPr>
      <w:bookmarkStart w:id="24" w:name="unique_11"/>
      <w:bookmarkStart w:id="25" w:name="_Toc232836919"/>
      <w:r>
        <w:t>Verify the Extracted Data</w:t>
      </w:r>
      <w:bookmarkEnd w:id="24"/>
      <w:bookmarkEnd w:id="25"/>
    </w:p>
    <w:p w:rsidR="00A52FAE" w:rsidRDefault="006A4588">
      <w:pPr>
        <w:pStyle w:val="sectiontitle"/>
      </w:pPr>
      <w:r>
        <w:t>Test Administration</w:t>
      </w:r>
    </w:p>
    <w:p w:rsidR="00A52FAE" w:rsidRDefault="006A4588">
      <w:r>
        <w:t>Customer project: Fill in the project-specific parts.</w:t>
      </w:r>
    </w:p>
    <w:p w:rsidR="00A52FAE" w:rsidRDefault="00A52FAE"/>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A52FAE" w:rsidRPr="006A4588" w:rsidTr="006A45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A4588" w:rsidRPr="006A4588" w:rsidRDefault="006A4588">
            <w:pPr>
              <w:rPr>
                <w:sz w:val="12"/>
              </w:rPr>
            </w:pPr>
          </w:p>
        </w:tc>
      </w:tr>
      <w:tr w:rsidR="00A52FAE" w:rsidRPr="006A4588" w:rsidTr="006A45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A4588" w:rsidRPr="006A4588" w:rsidRDefault="006A45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A4588" w:rsidRPr="006A4588" w:rsidRDefault="006A4588">
            <w:pPr>
              <w:rPr>
                <w:sz w:val="12"/>
              </w:rPr>
            </w:pPr>
          </w:p>
        </w:tc>
      </w:tr>
      <w:tr w:rsidR="00A52FAE" w:rsidRPr="006A4588" w:rsidTr="006A45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A4588" w:rsidRPr="006A4588" w:rsidRDefault="006A458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52FAE" w:rsidRPr="006A4588" w:rsidRDefault="006A4588">
            <w:pPr>
              <w:rPr>
                <w:sz w:val="12"/>
              </w:rPr>
            </w:pPr>
            <w:r w:rsidRPr="006A4588">
              <w:rPr>
                <w:rStyle w:val="userinput"/>
                <w:sz w:val="12"/>
              </w:rPr>
              <w:t xml:space="preserve">&lt;State the Service </w:t>
            </w:r>
            <w:r w:rsidRPr="006A4588">
              <w:rPr>
                <w:rStyle w:val="userinput"/>
                <w:sz w:val="12"/>
              </w:rPr>
              <w:t>Provider, Customer or Joint Service Provider and Customer&gt;</w:t>
            </w:r>
          </w:p>
        </w:tc>
      </w:tr>
    </w:tbl>
    <w:p w:rsidR="00A52FAE" w:rsidRDefault="006A4588">
      <w:pPr>
        <w:pStyle w:val="sectiontitle"/>
      </w:pPr>
      <w:r>
        <w:t>Purpose</w:t>
      </w:r>
    </w:p>
    <w:p w:rsidR="00A52FAE" w:rsidRDefault="006A4588">
      <w:r>
        <w:t>You open the data browser to verify if data has been extracted.</w:t>
      </w:r>
    </w:p>
    <w:p w:rsidR="00A52FAE" w:rsidRDefault="006A4588">
      <w:pPr>
        <w:pStyle w:val="sectiontitle"/>
      </w:pPr>
      <w:r>
        <w:t>Procedure</w:t>
      </w:r>
    </w:p>
    <w:tbl>
      <w:tblPr>
        <w:tblStyle w:val="SAPStandardTable"/>
        <w:tblW w:w="5000" w:type="pct"/>
        <w:tblInd w:w="3" w:type="dxa"/>
        <w:tblLook w:val="0620" w:firstRow="1" w:lastRow="0" w:firstColumn="0" w:lastColumn="0" w:noHBand="1" w:noVBand="1"/>
      </w:tblPr>
      <w:tblGrid>
        <w:gridCol w:w="609"/>
        <w:gridCol w:w="1492"/>
        <w:gridCol w:w="6191"/>
        <w:gridCol w:w="5150"/>
        <w:gridCol w:w="862"/>
      </w:tblGrid>
      <w:tr w:rsidR="00A52FAE" w:rsidRPr="006A4588" w:rsidTr="006A4588">
        <w:trPr>
          <w:cnfStyle w:val="100000000000" w:firstRow="1" w:lastRow="0" w:firstColumn="0" w:lastColumn="0" w:oddVBand="0" w:evenVBand="0" w:oddHBand="0" w:evenHBand="0" w:firstRowFirstColumn="0" w:firstRowLastColumn="0" w:lastRowFirstColumn="0" w:lastRowLastColumn="0"/>
        </w:trPr>
        <w:tc>
          <w:tcPr>
            <w:tcW w:w="0" w:type="auto"/>
          </w:tcPr>
          <w:p w:rsidR="00A52FAE" w:rsidRPr="006A4588" w:rsidRDefault="006A4588">
            <w:pPr>
              <w:pStyle w:val="boldparagraph"/>
              <w:rPr>
                <w:sz w:val="16"/>
              </w:rPr>
            </w:pPr>
            <w:r w:rsidRPr="006A4588">
              <w:rPr>
                <w:sz w:val="16"/>
              </w:rPr>
              <w:t>Test Step #</w:t>
            </w:r>
          </w:p>
        </w:tc>
        <w:tc>
          <w:tcPr>
            <w:tcW w:w="0" w:type="auto"/>
          </w:tcPr>
          <w:p w:rsidR="00A52FAE" w:rsidRPr="006A4588" w:rsidRDefault="006A4588">
            <w:pPr>
              <w:pStyle w:val="boldparagraph"/>
              <w:rPr>
                <w:sz w:val="16"/>
              </w:rPr>
            </w:pPr>
            <w:r w:rsidRPr="006A4588">
              <w:rPr>
                <w:sz w:val="16"/>
              </w:rPr>
              <w:t>Test Step Name</w:t>
            </w:r>
          </w:p>
        </w:tc>
        <w:tc>
          <w:tcPr>
            <w:tcW w:w="0" w:type="auto"/>
          </w:tcPr>
          <w:p w:rsidR="00A52FAE" w:rsidRPr="006A4588" w:rsidRDefault="006A4588">
            <w:pPr>
              <w:pStyle w:val="boldparagraph"/>
              <w:rPr>
                <w:sz w:val="16"/>
              </w:rPr>
            </w:pPr>
            <w:r w:rsidRPr="006A4588">
              <w:rPr>
                <w:sz w:val="16"/>
              </w:rPr>
              <w:t>Instruction</w:t>
            </w:r>
          </w:p>
        </w:tc>
        <w:tc>
          <w:tcPr>
            <w:tcW w:w="0" w:type="auto"/>
          </w:tcPr>
          <w:p w:rsidR="00A52FAE" w:rsidRPr="006A4588" w:rsidRDefault="006A4588">
            <w:pPr>
              <w:pStyle w:val="boldparagraph"/>
              <w:rPr>
                <w:sz w:val="16"/>
              </w:rPr>
            </w:pPr>
            <w:r w:rsidRPr="006A4588">
              <w:rPr>
                <w:sz w:val="16"/>
              </w:rPr>
              <w:t>Expected Result</w:t>
            </w:r>
          </w:p>
        </w:tc>
        <w:tc>
          <w:tcPr>
            <w:tcW w:w="0" w:type="auto"/>
          </w:tcPr>
          <w:p w:rsidR="00A52FAE" w:rsidRPr="006A4588" w:rsidRDefault="006A4588">
            <w:pPr>
              <w:pStyle w:val="boldparagraph"/>
              <w:rPr>
                <w:sz w:val="16"/>
              </w:rPr>
            </w:pPr>
            <w:r w:rsidRPr="006A4588">
              <w:rPr>
                <w:sz w:val="16"/>
              </w:rPr>
              <w:t>Pass / Fail / Comment</w:t>
            </w:r>
          </w:p>
        </w:tc>
      </w:tr>
      <w:tr w:rsidR="00A52FAE" w:rsidRPr="006A4588" w:rsidTr="006A4588">
        <w:tc>
          <w:tcPr>
            <w:tcW w:w="0" w:type="auto"/>
          </w:tcPr>
          <w:p w:rsidR="00A52FAE" w:rsidRPr="006A4588" w:rsidRDefault="006A4588">
            <w:pPr>
              <w:rPr>
                <w:sz w:val="16"/>
              </w:rPr>
            </w:pPr>
            <w:r w:rsidRPr="006A4588">
              <w:rPr>
                <w:sz w:val="16"/>
              </w:rPr>
              <w:t>1.</w:t>
            </w:r>
          </w:p>
        </w:tc>
        <w:tc>
          <w:tcPr>
            <w:tcW w:w="0" w:type="auto"/>
          </w:tcPr>
          <w:p w:rsidR="00A52FAE" w:rsidRPr="006A4588" w:rsidRDefault="006A4588">
            <w:pPr>
              <w:rPr>
                <w:sz w:val="16"/>
              </w:rPr>
            </w:pPr>
            <w:r w:rsidRPr="006A4588">
              <w:rPr>
                <w:rStyle w:val="bold"/>
                <w:sz w:val="16"/>
              </w:rPr>
              <w:t xml:space="preserve">Open BW/4HANA project from </w:t>
            </w:r>
            <w:r w:rsidRPr="006A4588">
              <w:rPr>
                <w:rStyle w:val="bold"/>
                <w:sz w:val="16"/>
              </w:rPr>
              <w:t>Eclipse</w:t>
            </w:r>
          </w:p>
        </w:tc>
        <w:tc>
          <w:tcPr>
            <w:tcW w:w="0" w:type="auto"/>
          </w:tcPr>
          <w:p w:rsidR="00A52FAE" w:rsidRPr="006A4588" w:rsidRDefault="006A4588">
            <w:pPr>
              <w:rPr>
                <w:sz w:val="16"/>
              </w:rPr>
            </w:pPr>
            <w:r w:rsidRPr="006A4588">
              <w:rPr>
                <w:sz w:val="16"/>
              </w:rPr>
              <w:t xml:space="preserve">Open the Eclipse and navigate to the BW/4HANA system using the </w:t>
            </w:r>
            <w:r w:rsidRPr="006A4588">
              <w:rPr>
                <w:rStyle w:val="screenelement"/>
                <w:sz w:val="16"/>
              </w:rPr>
              <w:t>BW Modeling</w:t>
            </w:r>
            <w:r w:rsidRPr="006A4588">
              <w:rPr>
                <w:sz w:val="16"/>
              </w:rPr>
              <w:t xml:space="preserve"> Perspective.</w:t>
            </w:r>
          </w:p>
        </w:tc>
        <w:tc>
          <w:tcPr>
            <w:tcW w:w="0" w:type="auto"/>
          </w:tcPr>
          <w:p w:rsidR="00A52FAE" w:rsidRPr="006A4588" w:rsidRDefault="006A4588">
            <w:pPr>
              <w:rPr>
                <w:sz w:val="16"/>
              </w:rPr>
            </w:pPr>
            <w:r w:rsidRPr="006A4588">
              <w:rPr>
                <w:sz w:val="16"/>
              </w:rPr>
              <w:t>You successfully open the BW/4HANA project.</w:t>
            </w:r>
          </w:p>
        </w:tc>
        <w:tc>
          <w:tcPr>
            <w:tcW w:w="0" w:type="auto"/>
          </w:tcPr>
          <w:p w:rsidR="006A4588" w:rsidRPr="006A4588" w:rsidRDefault="006A4588">
            <w:pPr>
              <w:rPr>
                <w:sz w:val="16"/>
              </w:rPr>
            </w:pPr>
          </w:p>
        </w:tc>
      </w:tr>
      <w:tr w:rsidR="00A52FAE" w:rsidRPr="006A4588" w:rsidTr="006A4588">
        <w:tc>
          <w:tcPr>
            <w:tcW w:w="0" w:type="auto"/>
          </w:tcPr>
          <w:p w:rsidR="00A52FAE" w:rsidRPr="006A4588" w:rsidRDefault="006A4588">
            <w:pPr>
              <w:rPr>
                <w:sz w:val="16"/>
              </w:rPr>
            </w:pPr>
            <w:r w:rsidRPr="006A4588">
              <w:rPr>
                <w:sz w:val="16"/>
              </w:rPr>
              <w:t>2.</w:t>
            </w:r>
          </w:p>
        </w:tc>
        <w:tc>
          <w:tcPr>
            <w:tcW w:w="0" w:type="auto"/>
          </w:tcPr>
          <w:p w:rsidR="00A52FAE" w:rsidRPr="006A4588" w:rsidRDefault="006A4588">
            <w:pPr>
              <w:rPr>
                <w:sz w:val="16"/>
              </w:rPr>
            </w:pPr>
            <w:r w:rsidRPr="006A4588">
              <w:rPr>
                <w:rStyle w:val="bold"/>
                <w:sz w:val="16"/>
              </w:rPr>
              <w:t>Open DTP - Eclipse</w:t>
            </w:r>
          </w:p>
        </w:tc>
        <w:tc>
          <w:tcPr>
            <w:tcW w:w="0" w:type="auto"/>
          </w:tcPr>
          <w:p w:rsidR="00A52FAE" w:rsidRPr="006A4588" w:rsidRDefault="006A4588">
            <w:pPr>
              <w:rPr>
                <w:sz w:val="16"/>
              </w:rPr>
            </w:pPr>
            <w:r w:rsidRPr="006A4588">
              <w:rPr>
                <w:sz w:val="16"/>
              </w:rPr>
              <w:t xml:space="preserve">In the </w:t>
            </w:r>
            <w:r w:rsidRPr="006A4588">
              <w:rPr>
                <w:rStyle w:val="screenelement"/>
                <w:sz w:val="16"/>
              </w:rPr>
              <w:t>DataStore Object (advanced) IEQP_DSO</w:t>
            </w:r>
            <w:r w:rsidRPr="006A4588">
              <w:rPr>
                <w:sz w:val="16"/>
              </w:rPr>
              <w:t xml:space="preserve"> node, expand the </w:t>
            </w:r>
            <w:r w:rsidRPr="006A4588">
              <w:rPr>
                <w:rStyle w:val="screenelement"/>
                <w:sz w:val="16"/>
              </w:rPr>
              <w:t>Data Transfer Process</w:t>
            </w:r>
            <w:r w:rsidRPr="006A4588">
              <w:rPr>
                <w:sz w:val="16"/>
              </w:rPr>
              <w:t xml:space="preserve"> folder and open DTP in previous section (for example</w:t>
            </w:r>
            <w:r w:rsidRPr="006A4588">
              <w:rPr>
                <w:sz w:val="16"/>
              </w:rPr>
              <w:t>，</w:t>
            </w:r>
            <w:r w:rsidRPr="006A4588">
              <w:rPr>
                <w:rStyle w:val="screenelement"/>
                <w:sz w:val="16"/>
              </w:rPr>
              <w:t>DTP-Full RSDS IEQP_DS CCF715 ADSO IEQP_DSO</w:t>
            </w:r>
            <w:r w:rsidRPr="006A4588">
              <w:rPr>
                <w:sz w:val="16"/>
              </w:rPr>
              <w:t>)</w:t>
            </w:r>
          </w:p>
        </w:tc>
        <w:tc>
          <w:tcPr>
            <w:tcW w:w="0" w:type="auto"/>
          </w:tcPr>
          <w:p w:rsidR="00A52FAE" w:rsidRPr="006A4588" w:rsidRDefault="006A4588">
            <w:pPr>
              <w:rPr>
                <w:sz w:val="16"/>
              </w:rPr>
            </w:pPr>
            <w:r w:rsidRPr="006A4588">
              <w:rPr>
                <w:sz w:val="16"/>
              </w:rPr>
              <w:t>Data Transfer Process</w:t>
            </w:r>
            <w:r w:rsidRPr="006A4588">
              <w:rPr>
                <w:rStyle w:val="screenelement"/>
                <w:sz w:val="16"/>
              </w:rPr>
              <w:t>DTP-Full RSDS IEQP_DS CCF715 ADSO IEQP_DSO</w:t>
            </w:r>
            <w:r w:rsidRPr="006A4588">
              <w:rPr>
                <w:sz w:val="16"/>
              </w:rPr>
              <w:t xml:space="preserve"> is displayed.</w:t>
            </w:r>
          </w:p>
        </w:tc>
        <w:tc>
          <w:tcPr>
            <w:tcW w:w="0" w:type="auto"/>
          </w:tcPr>
          <w:p w:rsidR="006A4588" w:rsidRPr="006A4588" w:rsidRDefault="006A4588">
            <w:pPr>
              <w:rPr>
                <w:sz w:val="16"/>
              </w:rPr>
            </w:pPr>
          </w:p>
        </w:tc>
      </w:tr>
      <w:tr w:rsidR="00A52FAE" w:rsidRPr="006A4588" w:rsidTr="006A4588">
        <w:tc>
          <w:tcPr>
            <w:tcW w:w="0" w:type="auto"/>
          </w:tcPr>
          <w:p w:rsidR="00A52FAE" w:rsidRPr="006A4588" w:rsidRDefault="006A4588">
            <w:pPr>
              <w:rPr>
                <w:sz w:val="16"/>
              </w:rPr>
            </w:pPr>
            <w:r w:rsidRPr="006A4588">
              <w:rPr>
                <w:sz w:val="16"/>
              </w:rPr>
              <w:t>3.</w:t>
            </w:r>
          </w:p>
        </w:tc>
        <w:tc>
          <w:tcPr>
            <w:tcW w:w="0" w:type="auto"/>
          </w:tcPr>
          <w:p w:rsidR="00A52FAE" w:rsidRPr="006A4588" w:rsidRDefault="006A4588">
            <w:pPr>
              <w:rPr>
                <w:sz w:val="16"/>
              </w:rPr>
            </w:pPr>
            <w:r w:rsidRPr="006A4588">
              <w:rPr>
                <w:rStyle w:val="bold"/>
                <w:sz w:val="16"/>
              </w:rPr>
              <w:t>Open Fiori Launchpad</w:t>
            </w:r>
          </w:p>
        </w:tc>
        <w:tc>
          <w:tcPr>
            <w:tcW w:w="0" w:type="auto"/>
          </w:tcPr>
          <w:p w:rsidR="00A52FAE" w:rsidRPr="006A4588" w:rsidRDefault="006A4588">
            <w:pPr>
              <w:rPr>
                <w:sz w:val="16"/>
              </w:rPr>
            </w:pPr>
            <w:r w:rsidRPr="006A4588">
              <w:rPr>
                <w:sz w:val="16"/>
              </w:rPr>
              <w:t xml:space="preserve">From DTP screen, find </w:t>
            </w:r>
            <w:r w:rsidRPr="006A4588">
              <w:rPr>
                <w:rStyle w:val="screenelement"/>
                <w:sz w:val="16"/>
              </w:rPr>
              <w:t>Show monitors</w:t>
            </w:r>
            <w:r w:rsidRPr="006A4588">
              <w:rPr>
                <w:sz w:val="16"/>
              </w:rPr>
              <w:t xml:space="preserve"> button list and choose </w:t>
            </w:r>
            <w:r w:rsidRPr="006A4588">
              <w:rPr>
                <w:rStyle w:val="screenelement"/>
                <w:sz w:val="16"/>
              </w:rPr>
              <w:t>Process Monitor</w:t>
            </w:r>
            <w:r w:rsidRPr="006A4588">
              <w:rPr>
                <w:sz w:val="16"/>
              </w:rPr>
              <w:t>, there will be a SAP Fiori Launchpad opened in default web browser, enter your user information to login. From opened Fiori app, click SAP logo from top screen to navigate to home page.</w:t>
            </w:r>
          </w:p>
          <w:p w:rsidR="00A52FAE" w:rsidRPr="006A4588" w:rsidRDefault="00A52FAE">
            <w:pPr>
              <w:rPr>
                <w:sz w:val="16"/>
              </w:rPr>
            </w:pPr>
          </w:p>
          <w:tbl>
            <w:tblPr>
              <w:tblW w:w="4975" w:type="pct"/>
              <w:tblCellMar>
                <w:left w:w="10" w:type="dxa"/>
                <w:right w:w="10" w:type="dxa"/>
              </w:tblCellMar>
              <w:tblLook w:val="04A0" w:firstRow="1" w:lastRow="0" w:firstColumn="1" w:lastColumn="0" w:noHBand="0" w:noVBand="1"/>
            </w:tblPr>
            <w:tblGrid>
              <w:gridCol w:w="5999"/>
            </w:tblGrid>
            <w:tr w:rsidR="00A52FAE" w:rsidRPr="006A4588" w:rsidTr="006A45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A4588" w:rsidRPr="006A4588" w:rsidRDefault="006A4588">
                  <w:pPr>
                    <w:rPr>
                      <w:sz w:val="16"/>
                    </w:rPr>
                  </w:pPr>
                </w:p>
              </w:tc>
            </w:tr>
          </w:tbl>
          <w:p w:rsidR="00A52FAE" w:rsidRPr="006A4588" w:rsidRDefault="00A52FAE">
            <w:pPr>
              <w:rPr>
                <w:sz w:val="16"/>
              </w:rPr>
            </w:pPr>
          </w:p>
          <w:p w:rsidR="00A52FAE" w:rsidRPr="006A4588" w:rsidRDefault="006A4588">
            <w:pPr>
              <w:rPr>
                <w:sz w:val="16"/>
              </w:rPr>
            </w:pPr>
            <w:r w:rsidRPr="006A4588">
              <w:rPr>
                <w:sz w:val="16"/>
              </w:rPr>
              <w:t xml:space="preserve">In case you encountered error like "App could not </w:t>
            </w:r>
            <w:r w:rsidRPr="006A4588">
              <w:rPr>
                <w:sz w:val="16"/>
              </w:rPr>
              <w:t>be opened either due to an incorrect SAP Fiori launchpad configuration or a missing role assignment" from browser pop-up, please verify with system admin if your user has been assigned to necessary roles like SAP_BW4_MODELER.</w:t>
            </w:r>
          </w:p>
        </w:tc>
        <w:tc>
          <w:tcPr>
            <w:tcW w:w="0" w:type="auto"/>
          </w:tcPr>
          <w:p w:rsidR="00A52FAE" w:rsidRPr="006A4588" w:rsidRDefault="006A4588">
            <w:pPr>
              <w:rPr>
                <w:sz w:val="16"/>
              </w:rPr>
            </w:pPr>
            <w:r w:rsidRPr="006A4588">
              <w:rPr>
                <w:sz w:val="16"/>
              </w:rPr>
              <w:t xml:space="preserve">A Fiori app like </w:t>
            </w:r>
            <w:r w:rsidRPr="006A4588">
              <w:rPr>
                <w:rStyle w:val="screenelement"/>
                <w:sz w:val="16"/>
              </w:rPr>
              <w:t>Process Monitor - BW Cockpit</w:t>
            </w:r>
            <w:r w:rsidRPr="006A4588">
              <w:rPr>
                <w:sz w:val="16"/>
              </w:rPr>
              <w:t xml:space="preserve"> is displayed via Eclipse jump. In Fiori Launchpad home page, title like </w:t>
            </w:r>
            <w:r w:rsidRPr="006A4588">
              <w:rPr>
                <w:rStyle w:val="screenelement"/>
                <w:sz w:val="16"/>
              </w:rPr>
              <w:t>Home - BW Cockpit QBW | 003</w:t>
            </w:r>
            <w:r w:rsidRPr="006A4588">
              <w:rPr>
                <w:sz w:val="16"/>
              </w:rPr>
              <w:t xml:space="preserve"> is displayed, and several BW apps like DataStore Objects, InfoObjects, Process Chains shown.</w:t>
            </w:r>
          </w:p>
        </w:tc>
        <w:tc>
          <w:tcPr>
            <w:tcW w:w="0" w:type="auto"/>
          </w:tcPr>
          <w:p w:rsidR="00A52FAE" w:rsidRPr="006A4588" w:rsidRDefault="00A52FAE">
            <w:pPr>
              <w:rPr>
                <w:sz w:val="16"/>
              </w:rPr>
            </w:pPr>
          </w:p>
        </w:tc>
      </w:tr>
      <w:tr w:rsidR="00A52FAE" w:rsidRPr="006A4588" w:rsidTr="006A4588">
        <w:tc>
          <w:tcPr>
            <w:tcW w:w="0" w:type="auto"/>
          </w:tcPr>
          <w:p w:rsidR="00A52FAE" w:rsidRPr="006A4588" w:rsidRDefault="006A4588">
            <w:pPr>
              <w:rPr>
                <w:sz w:val="16"/>
              </w:rPr>
            </w:pPr>
            <w:r w:rsidRPr="006A4588">
              <w:rPr>
                <w:sz w:val="16"/>
              </w:rPr>
              <w:t>4.</w:t>
            </w:r>
          </w:p>
        </w:tc>
        <w:tc>
          <w:tcPr>
            <w:tcW w:w="0" w:type="auto"/>
          </w:tcPr>
          <w:p w:rsidR="00A52FAE" w:rsidRPr="006A4588" w:rsidRDefault="006A4588">
            <w:pPr>
              <w:rPr>
                <w:sz w:val="16"/>
              </w:rPr>
            </w:pPr>
            <w:r w:rsidRPr="006A4588">
              <w:rPr>
                <w:rStyle w:val="bold"/>
                <w:sz w:val="16"/>
              </w:rPr>
              <w:t>Open DSO - BW Cockpit</w:t>
            </w:r>
          </w:p>
        </w:tc>
        <w:tc>
          <w:tcPr>
            <w:tcW w:w="0" w:type="auto"/>
          </w:tcPr>
          <w:p w:rsidR="00A52FAE" w:rsidRPr="006A4588" w:rsidRDefault="006A4588">
            <w:pPr>
              <w:rPr>
                <w:sz w:val="16"/>
              </w:rPr>
            </w:pPr>
            <w:r w:rsidRPr="006A4588">
              <w:rPr>
                <w:sz w:val="16"/>
              </w:rPr>
              <w:t xml:space="preserve">In Fiori Launchpad home page, choose app </w:t>
            </w:r>
            <w:r w:rsidRPr="006A4588">
              <w:rPr>
                <w:rStyle w:val="screenelement"/>
                <w:sz w:val="16"/>
              </w:rPr>
              <w:t>DataStore Objects</w:t>
            </w:r>
            <w:r w:rsidRPr="006A4588">
              <w:rPr>
                <w:sz w:val="16"/>
              </w:rPr>
              <w:t xml:space="preserve"> from </w:t>
            </w:r>
            <w:r w:rsidRPr="006A4588">
              <w:rPr>
                <w:rStyle w:val="screenelement"/>
                <w:sz w:val="16"/>
              </w:rPr>
              <w:t>Data Management</w:t>
            </w:r>
            <w:r w:rsidRPr="006A4588">
              <w:rPr>
                <w:sz w:val="16"/>
              </w:rPr>
              <w:t xml:space="preserve"> group. In the opened </w:t>
            </w:r>
            <w:r w:rsidRPr="006A4588">
              <w:rPr>
                <w:rStyle w:val="screenelement"/>
                <w:sz w:val="16"/>
              </w:rPr>
              <w:t>Manage DataStore Objects - BW Cockpit</w:t>
            </w:r>
            <w:r w:rsidRPr="006A4588">
              <w:rPr>
                <w:sz w:val="16"/>
              </w:rPr>
              <w:t xml:space="preserve"> app, filter DSO (advanced) by DSO name in previous section such as IEQP_DSO, and open this DSO.</w:t>
            </w:r>
          </w:p>
        </w:tc>
        <w:tc>
          <w:tcPr>
            <w:tcW w:w="0" w:type="auto"/>
          </w:tcPr>
          <w:p w:rsidR="00A52FAE" w:rsidRPr="006A4588" w:rsidRDefault="006A4588">
            <w:pPr>
              <w:rPr>
                <w:sz w:val="16"/>
              </w:rPr>
            </w:pPr>
            <w:r w:rsidRPr="006A4588">
              <w:rPr>
                <w:sz w:val="16"/>
              </w:rPr>
              <w:t xml:space="preserve">After opening filtered DSO IEQP_DSO, </w:t>
            </w:r>
            <w:r w:rsidRPr="006A4588">
              <w:rPr>
                <w:rStyle w:val="screenelement"/>
                <w:sz w:val="16"/>
              </w:rPr>
              <w:t xml:space="preserve">Manage - BW Cockpit </w:t>
            </w:r>
            <w:r w:rsidRPr="006A4588">
              <w:rPr>
                <w:sz w:val="16"/>
              </w:rPr>
              <w:t xml:space="preserve">app displayed with page title IEQP_DSO (or DSO description), and one or more requests can be found under </w:t>
            </w:r>
            <w:r w:rsidRPr="006A4588">
              <w:rPr>
                <w:rStyle w:val="screenelement"/>
                <w:sz w:val="16"/>
              </w:rPr>
              <w:t>Default View</w:t>
            </w:r>
            <w:r w:rsidRPr="006A4588">
              <w:rPr>
                <w:sz w:val="16"/>
              </w:rPr>
              <w:t xml:space="preserve"> tab.</w:t>
            </w:r>
          </w:p>
        </w:tc>
        <w:tc>
          <w:tcPr>
            <w:tcW w:w="0" w:type="auto"/>
          </w:tcPr>
          <w:p w:rsidR="00A52FAE" w:rsidRPr="006A4588" w:rsidRDefault="00A52FAE">
            <w:pPr>
              <w:rPr>
                <w:sz w:val="16"/>
              </w:rPr>
            </w:pPr>
          </w:p>
        </w:tc>
      </w:tr>
      <w:tr w:rsidR="00A52FAE" w:rsidRPr="006A4588" w:rsidTr="006A4588">
        <w:tc>
          <w:tcPr>
            <w:tcW w:w="0" w:type="auto"/>
          </w:tcPr>
          <w:p w:rsidR="00A52FAE" w:rsidRPr="006A4588" w:rsidRDefault="006A4588">
            <w:pPr>
              <w:rPr>
                <w:sz w:val="16"/>
              </w:rPr>
            </w:pPr>
            <w:r w:rsidRPr="006A4588">
              <w:rPr>
                <w:sz w:val="16"/>
              </w:rPr>
              <w:t>5.</w:t>
            </w:r>
          </w:p>
        </w:tc>
        <w:tc>
          <w:tcPr>
            <w:tcW w:w="0" w:type="auto"/>
          </w:tcPr>
          <w:p w:rsidR="00A52FAE" w:rsidRPr="006A4588" w:rsidRDefault="006A4588">
            <w:pPr>
              <w:rPr>
                <w:sz w:val="16"/>
              </w:rPr>
            </w:pPr>
            <w:r w:rsidRPr="006A4588">
              <w:rPr>
                <w:rStyle w:val="bold"/>
                <w:sz w:val="16"/>
              </w:rPr>
              <w:t>Open Active Data Table - BW Cockpit</w:t>
            </w:r>
          </w:p>
        </w:tc>
        <w:tc>
          <w:tcPr>
            <w:tcW w:w="0" w:type="auto"/>
          </w:tcPr>
          <w:p w:rsidR="00A52FAE" w:rsidRPr="006A4588" w:rsidRDefault="006A4588">
            <w:pPr>
              <w:rPr>
                <w:sz w:val="16"/>
              </w:rPr>
            </w:pPr>
            <w:r w:rsidRPr="006A4588">
              <w:rPr>
                <w:sz w:val="16"/>
              </w:rPr>
              <w:t xml:space="preserve">From DSO screen, choose the latest request which has Storage type </w:t>
            </w:r>
            <w:r w:rsidRPr="006A4588">
              <w:rPr>
                <w:sz w:val="16"/>
              </w:rPr>
              <w:t xml:space="preserve">Active Data Table. In the opened </w:t>
            </w:r>
            <w:r w:rsidRPr="006A4588">
              <w:rPr>
                <w:rStyle w:val="screenelement"/>
                <w:sz w:val="16"/>
              </w:rPr>
              <w:t>Manage Request - BW Cockpit</w:t>
            </w:r>
            <w:r w:rsidRPr="006A4588">
              <w:rPr>
                <w:sz w:val="16"/>
              </w:rPr>
              <w:t xml:space="preserve"> screen, choose </w:t>
            </w:r>
            <w:r w:rsidRPr="006A4588">
              <w:rPr>
                <w:rStyle w:val="screenelement"/>
                <w:sz w:val="16"/>
              </w:rPr>
              <w:t>Active Data Table</w:t>
            </w:r>
            <w:r w:rsidRPr="006A4588">
              <w:rPr>
                <w:sz w:val="16"/>
              </w:rPr>
              <w:t xml:space="preserve"> link, and continue to choose </w:t>
            </w:r>
            <w:r w:rsidRPr="006A4588">
              <w:rPr>
                <w:rStyle w:val="screenelement"/>
                <w:sz w:val="16"/>
              </w:rPr>
              <w:t>Contents</w:t>
            </w:r>
            <w:r w:rsidRPr="006A4588">
              <w:rPr>
                <w:sz w:val="16"/>
              </w:rPr>
              <w:t>.</w:t>
            </w:r>
          </w:p>
        </w:tc>
        <w:tc>
          <w:tcPr>
            <w:tcW w:w="0" w:type="auto"/>
          </w:tcPr>
          <w:p w:rsidR="00A52FAE" w:rsidRPr="006A4588" w:rsidRDefault="006A4588">
            <w:pPr>
              <w:rPr>
                <w:sz w:val="16"/>
              </w:rPr>
            </w:pPr>
            <w:r w:rsidRPr="006A4588">
              <w:rPr>
                <w:rStyle w:val="screenelement"/>
                <w:sz w:val="16"/>
              </w:rPr>
              <w:t>Display DataStore Table Data - BW Cockpit</w:t>
            </w:r>
            <w:r w:rsidRPr="006A4588">
              <w:rPr>
                <w:sz w:val="16"/>
              </w:rPr>
              <w:t xml:space="preserve"> Fiori app displayed with title like Display Active Table of IEQP_DSO.</w:t>
            </w:r>
          </w:p>
        </w:tc>
        <w:tc>
          <w:tcPr>
            <w:tcW w:w="0" w:type="auto"/>
          </w:tcPr>
          <w:p w:rsidR="00A52FAE" w:rsidRPr="006A4588" w:rsidRDefault="00A52FAE">
            <w:pPr>
              <w:rPr>
                <w:sz w:val="16"/>
              </w:rPr>
            </w:pPr>
          </w:p>
        </w:tc>
      </w:tr>
      <w:tr w:rsidR="00A52FAE" w:rsidRPr="006A4588" w:rsidTr="006A4588">
        <w:tc>
          <w:tcPr>
            <w:tcW w:w="0" w:type="auto"/>
          </w:tcPr>
          <w:p w:rsidR="00A52FAE" w:rsidRPr="006A4588" w:rsidRDefault="006A4588">
            <w:pPr>
              <w:rPr>
                <w:sz w:val="16"/>
              </w:rPr>
            </w:pPr>
            <w:r w:rsidRPr="006A4588">
              <w:rPr>
                <w:sz w:val="16"/>
              </w:rPr>
              <w:t>6.</w:t>
            </w:r>
          </w:p>
        </w:tc>
        <w:tc>
          <w:tcPr>
            <w:tcW w:w="0" w:type="auto"/>
          </w:tcPr>
          <w:p w:rsidR="00A52FAE" w:rsidRPr="006A4588" w:rsidRDefault="006A4588">
            <w:pPr>
              <w:rPr>
                <w:sz w:val="16"/>
              </w:rPr>
            </w:pPr>
            <w:r w:rsidRPr="006A4588">
              <w:rPr>
                <w:rStyle w:val="screenelement"/>
                <w:sz w:val="16"/>
              </w:rPr>
              <w:t>Verify Data</w:t>
            </w:r>
          </w:p>
        </w:tc>
        <w:tc>
          <w:tcPr>
            <w:tcW w:w="0" w:type="auto"/>
          </w:tcPr>
          <w:p w:rsidR="00A52FAE" w:rsidRPr="006A4588" w:rsidRDefault="006A4588">
            <w:pPr>
              <w:rPr>
                <w:sz w:val="16"/>
              </w:rPr>
            </w:pPr>
            <w:r w:rsidRPr="006A4588">
              <w:rPr>
                <w:sz w:val="16"/>
              </w:rPr>
              <w:t xml:space="preserve">In the opened </w:t>
            </w:r>
            <w:r w:rsidRPr="006A4588">
              <w:rPr>
                <w:rStyle w:val="screenelement"/>
                <w:sz w:val="16"/>
              </w:rPr>
              <w:t>Display DataStore Table Data - BW Cockpit</w:t>
            </w:r>
            <w:r w:rsidRPr="006A4588">
              <w:rPr>
                <w:sz w:val="16"/>
              </w:rPr>
              <w:t xml:space="preserve"> Fiori app, check if data records exists.</w:t>
            </w:r>
          </w:p>
        </w:tc>
        <w:tc>
          <w:tcPr>
            <w:tcW w:w="0" w:type="auto"/>
          </w:tcPr>
          <w:p w:rsidR="00A52FAE" w:rsidRPr="006A4588" w:rsidRDefault="006A4588">
            <w:pPr>
              <w:rPr>
                <w:sz w:val="16"/>
              </w:rPr>
            </w:pPr>
            <w:r w:rsidRPr="006A4588">
              <w:rPr>
                <w:rStyle w:val="screenelement"/>
                <w:sz w:val="16"/>
              </w:rPr>
              <w:t>Table Size</w:t>
            </w:r>
            <w:r w:rsidRPr="006A4588">
              <w:rPr>
                <w:sz w:val="16"/>
              </w:rPr>
              <w:t xml:space="preserve"> like 60,116 exists and records under </w:t>
            </w:r>
            <w:r w:rsidRPr="006A4588">
              <w:rPr>
                <w:rStyle w:val="screenelement"/>
                <w:sz w:val="16"/>
              </w:rPr>
              <w:t>Details</w:t>
            </w:r>
            <w:r w:rsidRPr="006A4588">
              <w:rPr>
                <w:sz w:val="16"/>
              </w:rPr>
              <w:t xml:space="preserve"> area exists, which means the activation is successful.</w:t>
            </w:r>
          </w:p>
        </w:tc>
        <w:tc>
          <w:tcPr>
            <w:tcW w:w="0" w:type="auto"/>
          </w:tcPr>
          <w:p w:rsidR="00A52FAE" w:rsidRPr="006A4588" w:rsidRDefault="00A52FAE">
            <w:pPr>
              <w:rPr>
                <w:sz w:val="16"/>
              </w:rPr>
            </w:pPr>
          </w:p>
        </w:tc>
      </w:tr>
    </w:tbl>
    <w:p w:rsidR="006A4588" w:rsidRDefault="006A4588"/>
    <w:p w:rsidR="006A4588" w:rsidRDefault="006A4588"/>
    <w:p w:rsidR="006A4588" w:rsidRDefault="006A4588" w:rsidP="00F14429">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6A4588" w:rsidTr="00F118EE">
        <w:trPr>
          <w:cnfStyle w:val="100000000000" w:firstRow="1" w:lastRow="0" w:firstColumn="0" w:lastColumn="0" w:oddVBand="0" w:evenVBand="0" w:oddHBand="0" w:evenHBand="0" w:firstRowFirstColumn="0" w:firstRowLastColumn="0" w:lastRowFirstColumn="0" w:lastRowLastColumn="0"/>
        </w:trPr>
        <w:tc>
          <w:tcPr>
            <w:tcW w:w="1554" w:type="dxa"/>
          </w:tcPr>
          <w:p w:rsidR="006A4588" w:rsidRDefault="006A4588" w:rsidP="00F118EE">
            <w:r>
              <w:t>Type Style</w:t>
            </w:r>
          </w:p>
        </w:tc>
        <w:tc>
          <w:tcPr>
            <w:tcW w:w="11598" w:type="dxa"/>
          </w:tcPr>
          <w:p w:rsidR="006A4588" w:rsidRDefault="006A4588" w:rsidP="00F118EE">
            <w:r>
              <w:t>Description</w:t>
            </w:r>
          </w:p>
        </w:tc>
      </w:tr>
      <w:tr w:rsidR="006A4588" w:rsidRPr="001B5034" w:rsidTr="00F118EE">
        <w:trPr>
          <w:cnfStyle w:val="000000100000" w:firstRow="0" w:lastRow="0" w:firstColumn="0" w:lastColumn="0" w:oddVBand="0" w:evenVBand="0" w:oddHBand="1" w:evenHBand="0" w:firstRowFirstColumn="0" w:firstRowLastColumn="0" w:lastRowFirstColumn="0" w:lastRowLastColumn="0"/>
        </w:trPr>
        <w:tc>
          <w:tcPr>
            <w:tcW w:w="1554" w:type="dxa"/>
          </w:tcPr>
          <w:p w:rsidR="006A4588" w:rsidRPr="001B5034" w:rsidRDefault="006A4588" w:rsidP="00F118EE">
            <w:r w:rsidRPr="00601DC2">
              <w:rPr>
                <w:rStyle w:val="SAPScreenElement"/>
              </w:rPr>
              <w:t>Example</w:t>
            </w:r>
          </w:p>
        </w:tc>
        <w:tc>
          <w:tcPr>
            <w:tcW w:w="11598" w:type="dxa"/>
          </w:tcPr>
          <w:p w:rsidR="006A4588" w:rsidRDefault="006A4588" w:rsidP="00F118EE">
            <w:r w:rsidRPr="001B5034">
              <w:t>Words or characters quoted from the screen. These include field names, screen titles, pushbuttons labels, menu names, menu paths, and menu options.</w:t>
            </w:r>
          </w:p>
          <w:p w:rsidR="006A4588" w:rsidRPr="001B5034" w:rsidRDefault="006A4588" w:rsidP="00F118EE">
            <w:r>
              <w:t>Textual c</w:t>
            </w:r>
            <w:r w:rsidRPr="001B5034">
              <w:t xml:space="preserve">ross-references to other </w:t>
            </w:r>
            <w:r>
              <w:t>documents</w:t>
            </w:r>
            <w:r w:rsidRPr="001B5034">
              <w:t>.</w:t>
            </w:r>
          </w:p>
        </w:tc>
      </w:tr>
      <w:tr w:rsidR="006A4588" w:rsidRPr="001B5034" w:rsidTr="00F118EE">
        <w:trPr>
          <w:cnfStyle w:val="000000010000" w:firstRow="0" w:lastRow="0" w:firstColumn="0" w:lastColumn="0" w:oddVBand="0" w:evenVBand="0" w:oddHBand="0" w:evenHBand="1" w:firstRowFirstColumn="0" w:firstRowLastColumn="0" w:lastRowFirstColumn="0" w:lastRowLastColumn="0"/>
        </w:trPr>
        <w:tc>
          <w:tcPr>
            <w:tcW w:w="1554" w:type="dxa"/>
          </w:tcPr>
          <w:p w:rsidR="006A4588" w:rsidRPr="005A5AB7" w:rsidRDefault="006A4588" w:rsidP="00F118EE">
            <w:pPr>
              <w:rPr>
                <w:rStyle w:val="SAPEmphasis"/>
              </w:rPr>
            </w:pPr>
            <w:r w:rsidRPr="00D61EBC">
              <w:rPr>
                <w:rStyle w:val="SAPEmphasis"/>
              </w:rPr>
              <w:t>Example</w:t>
            </w:r>
          </w:p>
        </w:tc>
        <w:tc>
          <w:tcPr>
            <w:tcW w:w="11598" w:type="dxa"/>
          </w:tcPr>
          <w:p w:rsidR="006A4588" w:rsidRPr="001B5034" w:rsidRDefault="006A4588" w:rsidP="00F118EE">
            <w:r w:rsidRPr="001B5034">
              <w:t xml:space="preserve">Emphasized words or </w:t>
            </w:r>
            <w:r>
              <w:t>expressions.</w:t>
            </w:r>
          </w:p>
        </w:tc>
      </w:tr>
      <w:tr w:rsidR="006A4588" w:rsidRPr="001B5034" w:rsidTr="00F118EE">
        <w:trPr>
          <w:cnfStyle w:val="000000100000" w:firstRow="0" w:lastRow="0" w:firstColumn="0" w:lastColumn="0" w:oddVBand="0" w:evenVBand="0" w:oddHBand="1" w:evenHBand="0" w:firstRowFirstColumn="0" w:firstRowLastColumn="0" w:lastRowFirstColumn="0" w:lastRowLastColumn="0"/>
        </w:trPr>
        <w:tc>
          <w:tcPr>
            <w:tcW w:w="1554" w:type="dxa"/>
          </w:tcPr>
          <w:p w:rsidR="006A4588" w:rsidRPr="001B5034" w:rsidRDefault="006A4588" w:rsidP="00F118EE">
            <w:r w:rsidRPr="009A20CD">
              <w:rPr>
                <w:rStyle w:val="SAPMonospace"/>
              </w:rPr>
              <w:t>EXAMPLE</w:t>
            </w:r>
          </w:p>
        </w:tc>
        <w:tc>
          <w:tcPr>
            <w:tcW w:w="11598" w:type="dxa"/>
          </w:tcPr>
          <w:p w:rsidR="006A4588" w:rsidRPr="001B5034" w:rsidRDefault="006A4588" w:rsidP="00F118E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A4588" w:rsidRPr="001B5034" w:rsidTr="00F118EE">
        <w:trPr>
          <w:cnfStyle w:val="000000010000" w:firstRow="0" w:lastRow="0" w:firstColumn="0" w:lastColumn="0" w:oddVBand="0" w:evenVBand="0" w:oddHBand="0" w:evenHBand="1" w:firstRowFirstColumn="0" w:firstRowLastColumn="0" w:lastRowFirstColumn="0" w:lastRowLastColumn="0"/>
        </w:trPr>
        <w:tc>
          <w:tcPr>
            <w:tcW w:w="1554" w:type="dxa"/>
          </w:tcPr>
          <w:p w:rsidR="006A4588" w:rsidRPr="005411A0" w:rsidRDefault="006A4588" w:rsidP="00F118EE">
            <w:pPr>
              <w:rPr>
                <w:rStyle w:val="SAPMonospace"/>
              </w:rPr>
            </w:pPr>
            <w:r w:rsidRPr="005411A0">
              <w:rPr>
                <w:rStyle w:val="SAPMonospace"/>
              </w:rPr>
              <w:t>Example</w:t>
            </w:r>
          </w:p>
        </w:tc>
        <w:tc>
          <w:tcPr>
            <w:tcW w:w="11598" w:type="dxa"/>
          </w:tcPr>
          <w:p w:rsidR="006A4588" w:rsidRPr="001B5034" w:rsidRDefault="006A4588" w:rsidP="00F118EE">
            <w:r w:rsidRPr="001B5034">
              <w:t>Output on the screen. This includes file and directory names and their paths, messages, names of variables and parameters, source text, and names of installation, upgrade and database tools.</w:t>
            </w:r>
          </w:p>
        </w:tc>
      </w:tr>
      <w:tr w:rsidR="006A4588" w:rsidRPr="001B5034" w:rsidTr="00F118EE">
        <w:trPr>
          <w:cnfStyle w:val="000000100000" w:firstRow="0" w:lastRow="0" w:firstColumn="0" w:lastColumn="0" w:oddVBand="0" w:evenVBand="0" w:oddHBand="1" w:evenHBand="0" w:firstRowFirstColumn="0" w:firstRowLastColumn="0" w:lastRowFirstColumn="0" w:lastRowLastColumn="0"/>
        </w:trPr>
        <w:tc>
          <w:tcPr>
            <w:tcW w:w="1554" w:type="dxa"/>
          </w:tcPr>
          <w:p w:rsidR="006A4588" w:rsidRPr="005A5AB7" w:rsidRDefault="006A4588" w:rsidP="00F118EE">
            <w:pPr>
              <w:rPr>
                <w:rStyle w:val="SAPEmphasis"/>
              </w:rPr>
            </w:pPr>
            <w:r w:rsidRPr="006F3BFA">
              <w:rPr>
                <w:rStyle w:val="SAPUserEntry"/>
              </w:rPr>
              <w:t>Example</w:t>
            </w:r>
          </w:p>
        </w:tc>
        <w:tc>
          <w:tcPr>
            <w:tcW w:w="11598" w:type="dxa"/>
          </w:tcPr>
          <w:p w:rsidR="006A4588" w:rsidRPr="001B5034" w:rsidRDefault="006A4588" w:rsidP="00F118EE">
            <w:r w:rsidRPr="001B5034">
              <w:t>Exact user entry. These are words or characters that you enter in the system exactly as they appear in the documentation.</w:t>
            </w:r>
          </w:p>
        </w:tc>
      </w:tr>
      <w:tr w:rsidR="006A4588" w:rsidRPr="001B5034" w:rsidTr="00F118EE">
        <w:trPr>
          <w:cnfStyle w:val="000000010000" w:firstRow="0" w:lastRow="0" w:firstColumn="0" w:lastColumn="0" w:oddVBand="0" w:evenVBand="0" w:oddHBand="0" w:evenHBand="1" w:firstRowFirstColumn="0" w:firstRowLastColumn="0" w:lastRowFirstColumn="0" w:lastRowLastColumn="0"/>
        </w:trPr>
        <w:tc>
          <w:tcPr>
            <w:tcW w:w="1554" w:type="dxa"/>
          </w:tcPr>
          <w:p w:rsidR="006A4588" w:rsidRPr="006F3BFA" w:rsidRDefault="006A4588" w:rsidP="00F118EE">
            <w:pPr>
              <w:rPr>
                <w:rStyle w:val="SAPUserEntry"/>
              </w:rPr>
            </w:pPr>
            <w:r w:rsidRPr="006F3BFA">
              <w:rPr>
                <w:rStyle w:val="SAPUserEntry"/>
              </w:rPr>
              <w:t>&lt;Example&gt;</w:t>
            </w:r>
          </w:p>
        </w:tc>
        <w:tc>
          <w:tcPr>
            <w:tcW w:w="11598" w:type="dxa"/>
          </w:tcPr>
          <w:p w:rsidR="006A4588" w:rsidRPr="001B5034" w:rsidRDefault="006A4588" w:rsidP="00F118EE">
            <w:r w:rsidRPr="001B5034">
              <w:t>Variable user entry. Angle brackets indicate that you replace these words and characters with appropriate entries to make entries in the system.</w:t>
            </w:r>
          </w:p>
        </w:tc>
      </w:tr>
      <w:tr w:rsidR="006A4588" w:rsidRPr="001B5034" w:rsidTr="00F118EE">
        <w:trPr>
          <w:cnfStyle w:val="000000100000" w:firstRow="0" w:lastRow="0" w:firstColumn="0" w:lastColumn="0" w:oddVBand="0" w:evenVBand="0" w:oddHBand="1" w:evenHBand="0" w:firstRowFirstColumn="0" w:firstRowLastColumn="0" w:lastRowFirstColumn="0" w:lastRowLastColumn="0"/>
        </w:trPr>
        <w:tc>
          <w:tcPr>
            <w:tcW w:w="1554" w:type="dxa"/>
          </w:tcPr>
          <w:p w:rsidR="006A4588" w:rsidRPr="00601DC2" w:rsidRDefault="006A4588" w:rsidP="00F118EE">
            <w:pPr>
              <w:rPr>
                <w:rStyle w:val="SAPKeyboard"/>
              </w:rPr>
            </w:pPr>
            <w:r w:rsidRPr="005E595C">
              <w:rPr>
                <w:rStyle w:val="SAPKeyboard"/>
              </w:rPr>
              <w:t>EXAMPLE</w:t>
            </w:r>
          </w:p>
        </w:tc>
        <w:tc>
          <w:tcPr>
            <w:tcW w:w="11598" w:type="dxa"/>
          </w:tcPr>
          <w:p w:rsidR="006A4588" w:rsidRPr="001B5034" w:rsidRDefault="006A4588" w:rsidP="00F118E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6A4588" w:rsidRDefault="006A4588" w:rsidP="00F14429"/>
    <w:p w:rsidR="006A4588" w:rsidRPr="00416A0C" w:rsidRDefault="006A4588" w:rsidP="00F14429">
      <w:pPr>
        <w:sectPr w:rsidR="006A4588" w:rsidRPr="00416A0C" w:rsidSect="006A4588">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A4588" w:rsidTr="00F118EE">
        <w:trPr>
          <w:trHeight w:hRule="exact" w:val="227"/>
        </w:trPr>
        <w:tc>
          <w:tcPr>
            <w:tcW w:w="3969" w:type="dxa"/>
            <w:tcMar>
              <w:top w:w="0" w:type="dxa"/>
              <w:bottom w:w="0" w:type="dxa"/>
            </w:tcMar>
          </w:tcPr>
          <w:p w:rsidR="006A4588" w:rsidRDefault="006A4588" w:rsidP="00F118EE"/>
        </w:tc>
      </w:tr>
      <w:tr w:rsidR="006A4588" w:rsidTr="00F118EE">
        <w:trPr>
          <w:trHeight w:hRule="exact" w:val="1134"/>
        </w:trPr>
        <w:tc>
          <w:tcPr>
            <w:tcW w:w="3969" w:type="dxa"/>
            <w:shd w:val="clear" w:color="auto" w:fill="FFFFFF" w:themeFill="background1"/>
          </w:tcPr>
          <w:p w:rsidR="006A4588" w:rsidRDefault="006A4588" w:rsidP="00F118EE">
            <w:pPr>
              <w:pStyle w:val="SAPLastPageGray"/>
            </w:pPr>
            <w:r w:rsidRPr="00447440">
              <w:rPr>
                <w:color w:val="auto"/>
              </w:rPr>
              <w:t>www.sap.com</w:t>
            </w:r>
            <w:r>
              <w:t>/contactsap</w:t>
            </w:r>
          </w:p>
        </w:tc>
      </w:tr>
      <w:tr w:rsidR="006A4588" w:rsidTr="00F118EE">
        <w:trPr>
          <w:trHeight w:val="8120"/>
        </w:trPr>
        <w:tc>
          <w:tcPr>
            <w:tcW w:w="3969" w:type="dxa"/>
            <w:shd w:val="clear" w:color="auto" w:fill="FFFFFF" w:themeFill="background1"/>
            <w:vAlign w:val="bottom"/>
          </w:tcPr>
          <w:p w:rsidR="006A4588" w:rsidRPr="00CD309F" w:rsidRDefault="006A4588" w:rsidP="00F118EE">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rsidR="006A4588" w:rsidRDefault="006A4588" w:rsidP="00F118EE">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6A4588" w:rsidRPr="00F42CDC" w:rsidRDefault="006A4588" w:rsidP="00F118E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6A4588" w:rsidRPr="00F42CDC" w:rsidRDefault="006A4588" w:rsidP="00F118E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6A4588" w:rsidRPr="00F42CDC" w:rsidRDefault="006A4588" w:rsidP="00F118E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6A4588" w:rsidRDefault="006A4588" w:rsidP="00F118EE">
            <w:pPr>
              <w:pStyle w:val="SAPLastPageNormal"/>
              <w:rPr>
                <w:lang w:val="en-US"/>
              </w:rPr>
            </w:pPr>
            <w:r w:rsidRPr="00F42CDC">
              <w:rPr>
                <w:lang w:val="en-US"/>
              </w:rPr>
              <w:t xml:space="preserve">See </w:t>
            </w:r>
            <w:hyperlink r:id="rId17"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27"/>
          </w:p>
          <w:p w:rsidR="006A4588" w:rsidRPr="00907380" w:rsidRDefault="006A4588" w:rsidP="00F118EE">
            <w:pPr>
              <w:pStyle w:val="SAPMaterialNumber"/>
            </w:pPr>
          </w:p>
        </w:tc>
      </w:tr>
    </w:tbl>
    <w:p w:rsidR="006A4588" w:rsidRPr="00F14429" w:rsidRDefault="006A4588" w:rsidP="00F14429">
      <w:pPr>
        <w:pStyle w:val="SAPLastPageNormal"/>
        <w:rPr>
          <w:lang w:val="en-US"/>
        </w:rPr>
      </w:pPr>
      <w:r>
        <w:rPr>
          <w:noProof/>
        </w:rPr>
        <w:drawing>
          <wp:anchor distT="0" distB="0" distL="114300" distR="114300" simplePos="0" relativeHeight="251662336" behindDoc="1" locked="0" layoutInCell="1" allowOverlap="1" wp14:anchorId="4A2ADF1A" wp14:editId="69BDCF5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A4588" w:rsidRPr="00F14429" w:rsidSect="006A4588">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4588" w:rsidRDefault="006A4588">
      <w:pPr>
        <w:spacing w:before="0" w:after="0" w:line="240" w:lineRule="auto"/>
      </w:pPr>
      <w:r>
        <w:separator/>
      </w:r>
    </w:p>
  </w:endnote>
  <w:endnote w:type="continuationSeparator" w:id="0">
    <w:p w:rsidR="006A4588" w:rsidRDefault="006A458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4588" w:rsidRDefault="006A45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A4588" w:rsidRPr="005D1853" w:rsidTr="00B312CA">
      <w:tc>
        <w:tcPr>
          <w:tcW w:w="5245" w:type="dxa"/>
          <w:vAlign w:val="bottom"/>
        </w:tcPr>
        <w:p w:rsidR="006A4588" w:rsidRDefault="006A4588" w:rsidP="00B312CA">
          <w:pPr>
            <w:pStyle w:val="SAPFooterleft"/>
          </w:pPr>
          <w:fldSimple w:instr=" REF maintitle \* MERGEFORMAT ">
            <w:r w:rsidRPr="006A4588">
              <w:t>CDS-Based Extraction with SAP S</w:t>
            </w:r>
            <w:r>
              <w:rPr>
                <w:u w:color="000000" w:themeColor="text1"/>
              </w:rPr>
              <w:t>/4HANA Cloud Public Edition (35D)</w:t>
            </w:r>
          </w:fldSimple>
        </w:p>
        <w:p w:rsidR="006A4588" w:rsidRPr="001B2C66" w:rsidRDefault="006A4588" w:rsidP="00B312CA">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6A4588" w:rsidRPr="00860C35" w:rsidRDefault="006A4588" w:rsidP="00B312CA">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6A4588" w:rsidRPr="004319A4" w:rsidRDefault="006A4588" w:rsidP="00B312CA">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6A4588" w:rsidRDefault="006A4588" w:rsidP="00B958DF">
    <w:pPr>
      <w:pStyle w:val="Footer"/>
    </w:pPr>
  </w:p>
  <w:p w:rsidR="006A4588" w:rsidRPr="00E63F4C" w:rsidRDefault="006A458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4588" w:rsidRDefault="006A45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4588" w:rsidRPr="006A4588" w:rsidRDefault="006A4588" w:rsidP="006A458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4588" w:rsidRPr="006A4588" w:rsidRDefault="006A4588" w:rsidP="006A458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4588" w:rsidRPr="006A4588" w:rsidRDefault="006A4588" w:rsidP="006A45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4588" w:rsidRDefault="006A4588">
      <w:pPr>
        <w:spacing w:before="0" w:after="0" w:line="240" w:lineRule="auto"/>
      </w:pPr>
      <w:r>
        <w:rPr>
          <w:color w:val="000000"/>
        </w:rPr>
        <w:separator/>
      </w:r>
    </w:p>
  </w:footnote>
  <w:footnote w:type="continuationSeparator" w:id="0">
    <w:p w:rsidR="006A4588" w:rsidRDefault="006A458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4588" w:rsidRDefault="006A45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4588" w:rsidRDefault="006A45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4588" w:rsidRDefault="006A4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96491B"/>
    <w:multiLevelType w:val="multilevel"/>
    <w:tmpl w:val="A536B4A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AF90BDE"/>
    <w:multiLevelType w:val="multilevel"/>
    <w:tmpl w:val="EC0C2DC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19127D"/>
    <w:multiLevelType w:val="multilevel"/>
    <w:tmpl w:val="EB3888F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2E56D70"/>
    <w:multiLevelType w:val="multilevel"/>
    <w:tmpl w:val="4D866CB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020160832">
    <w:abstractNumId w:val="17"/>
  </w:num>
  <w:num w:numId="2" w16cid:durableId="156464079">
    <w:abstractNumId w:val="19"/>
  </w:num>
  <w:num w:numId="3" w16cid:durableId="21321024">
    <w:abstractNumId w:val="13"/>
  </w:num>
  <w:num w:numId="4" w16cid:durableId="698974026">
    <w:abstractNumId w:val="22"/>
  </w:num>
  <w:num w:numId="5" w16cid:durableId="1813981812">
    <w:abstractNumId w:val="9"/>
  </w:num>
  <w:num w:numId="6" w16cid:durableId="1969122782">
    <w:abstractNumId w:val="7"/>
  </w:num>
  <w:num w:numId="7" w16cid:durableId="756711285">
    <w:abstractNumId w:val="6"/>
  </w:num>
  <w:num w:numId="8" w16cid:durableId="1681349608">
    <w:abstractNumId w:val="8"/>
  </w:num>
  <w:num w:numId="9" w16cid:durableId="1523667976">
    <w:abstractNumId w:val="3"/>
  </w:num>
  <w:num w:numId="10" w16cid:durableId="892960015">
    <w:abstractNumId w:val="2"/>
  </w:num>
  <w:num w:numId="11" w16cid:durableId="1564371301">
    <w:abstractNumId w:val="10"/>
  </w:num>
  <w:num w:numId="12" w16cid:durableId="1504054364">
    <w:abstractNumId w:val="20"/>
  </w:num>
  <w:num w:numId="13" w16cid:durableId="1923954770">
    <w:abstractNumId w:val="24"/>
  </w:num>
  <w:num w:numId="14" w16cid:durableId="253562871">
    <w:abstractNumId w:val="5"/>
  </w:num>
  <w:num w:numId="15" w16cid:durableId="849217270">
    <w:abstractNumId w:val="4"/>
  </w:num>
  <w:num w:numId="16" w16cid:durableId="1805930673">
    <w:abstractNumId w:val="1"/>
  </w:num>
  <w:num w:numId="17" w16cid:durableId="1471749299">
    <w:abstractNumId w:val="0"/>
  </w:num>
  <w:num w:numId="18" w16cid:durableId="1032654773">
    <w:abstractNumId w:val="15"/>
  </w:num>
  <w:num w:numId="19" w16cid:durableId="240411168">
    <w:abstractNumId w:val="12"/>
  </w:num>
  <w:num w:numId="20" w16cid:durableId="995231684">
    <w:abstractNumId w:val="18"/>
  </w:num>
  <w:num w:numId="21" w16cid:durableId="2092120155">
    <w:abstractNumId w:val="23"/>
  </w:num>
  <w:num w:numId="22" w16cid:durableId="1303458564">
    <w:abstractNumId w:val="14"/>
  </w:num>
  <w:num w:numId="23" w16cid:durableId="909268970">
    <w:abstractNumId w:val="21"/>
  </w:num>
  <w:num w:numId="24" w16cid:durableId="797724400">
    <w:abstractNumId w:val="8"/>
    <w:lvlOverride w:ilvl="0">
      <w:startOverride w:val="1"/>
    </w:lvlOverride>
  </w:num>
  <w:num w:numId="25" w16cid:durableId="1256553862">
    <w:abstractNumId w:val="8"/>
    <w:lvlOverride w:ilvl="0">
      <w:startOverride w:val="1"/>
    </w:lvlOverride>
  </w:num>
  <w:num w:numId="26" w16cid:durableId="687029716">
    <w:abstractNumId w:val="11"/>
  </w:num>
  <w:num w:numId="27" w16cid:durableId="1845782330">
    <w:abstractNumId w:val="25"/>
  </w:num>
  <w:num w:numId="28" w16cid:durableId="1702632673">
    <w:abstractNumId w:val="16"/>
  </w:num>
  <w:num w:numId="29" w16cid:durableId="4748315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967837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52FAE"/>
    <w:rsid w:val="006A4588"/>
    <w:rsid w:val="0086202C"/>
    <w:rsid w:val="00A52FA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58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6A4588"/>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A458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A4588"/>
    <w:pPr>
      <w:numPr>
        <w:ilvl w:val="2"/>
      </w:numPr>
      <w:ind w:left="1134" w:hanging="1134"/>
      <w:outlineLvl w:val="2"/>
    </w:pPr>
    <w:rPr>
      <w:bCs/>
    </w:rPr>
  </w:style>
  <w:style w:type="paragraph" w:styleId="Heading4">
    <w:name w:val="heading 4"/>
    <w:basedOn w:val="Heading2"/>
    <w:next w:val="Normal"/>
    <w:link w:val="Heading4Char"/>
    <w:unhideWhenUsed/>
    <w:qFormat/>
    <w:rsid w:val="006A4588"/>
    <w:pPr>
      <w:numPr>
        <w:ilvl w:val="3"/>
      </w:numPr>
      <w:ind w:left="1418" w:hanging="1418"/>
      <w:outlineLvl w:val="3"/>
    </w:pPr>
    <w:rPr>
      <w:bCs/>
      <w:iCs/>
    </w:rPr>
  </w:style>
  <w:style w:type="paragraph" w:styleId="Heading5">
    <w:name w:val="heading 5"/>
    <w:basedOn w:val="Heading2"/>
    <w:next w:val="Normal"/>
    <w:link w:val="Heading5Char"/>
    <w:unhideWhenUsed/>
    <w:qFormat/>
    <w:rsid w:val="006A4588"/>
    <w:pPr>
      <w:numPr>
        <w:ilvl w:val="4"/>
      </w:numPr>
      <w:ind w:left="1701" w:hanging="1701"/>
      <w:outlineLvl w:val="4"/>
    </w:pPr>
  </w:style>
  <w:style w:type="paragraph" w:styleId="Heading6">
    <w:name w:val="heading 6"/>
    <w:basedOn w:val="Heading2"/>
    <w:next w:val="Normal"/>
    <w:link w:val="Heading6Char"/>
    <w:uiPriority w:val="9"/>
    <w:unhideWhenUsed/>
    <w:rsid w:val="006A4588"/>
    <w:pPr>
      <w:numPr>
        <w:ilvl w:val="5"/>
      </w:numPr>
      <w:ind w:left="1871" w:hanging="1871"/>
      <w:outlineLvl w:val="5"/>
    </w:pPr>
    <w:rPr>
      <w:iCs/>
    </w:rPr>
  </w:style>
  <w:style w:type="paragraph" w:styleId="Heading7">
    <w:name w:val="heading 7"/>
    <w:basedOn w:val="Heading2"/>
    <w:next w:val="Normal"/>
    <w:link w:val="Heading7Char"/>
    <w:uiPriority w:val="9"/>
    <w:unhideWhenUsed/>
    <w:rsid w:val="006A4588"/>
    <w:pPr>
      <w:numPr>
        <w:ilvl w:val="6"/>
      </w:numPr>
      <w:ind w:left="1985" w:hanging="1985"/>
      <w:outlineLvl w:val="6"/>
    </w:pPr>
    <w:rPr>
      <w:iCs/>
    </w:rPr>
  </w:style>
  <w:style w:type="paragraph" w:styleId="Heading8">
    <w:name w:val="heading 8"/>
    <w:basedOn w:val="Heading2"/>
    <w:next w:val="Normal"/>
    <w:link w:val="Heading8Char"/>
    <w:uiPriority w:val="9"/>
    <w:unhideWhenUsed/>
    <w:rsid w:val="006A458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A4588"/>
    <w:pPr>
      <w:numPr>
        <w:ilvl w:val="8"/>
      </w:numPr>
      <w:ind w:left="2495" w:hanging="2495"/>
      <w:outlineLvl w:val="8"/>
    </w:pPr>
    <w:rPr>
      <w:iCs/>
      <w:szCs w:val="20"/>
    </w:rPr>
  </w:style>
  <w:style w:type="character" w:default="1" w:styleId="DefaultParagraphFont">
    <w:name w:val="Default Paragraph Font"/>
    <w:uiPriority w:val="1"/>
    <w:semiHidden/>
    <w:unhideWhenUsed/>
    <w:rsid w:val="006A45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458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A458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6A458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A4588"/>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6A4588"/>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6A4588"/>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6A4588"/>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6A4588"/>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6A4588"/>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6A4588"/>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6A4588"/>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6A4588"/>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6A4588"/>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6A4588"/>
    <w:rPr>
      <w:rFonts w:ascii="BentonSans Medium" w:hAnsi="BentonSans Medium"/>
      <w:sz w:val="20"/>
    </w:rPr>
  </w:style>
  <w:style w:type="paragraph" w:customStyle="1" w:styleId="SAPMainTitle">
    <w:name w:val="SAP_MainTitle"/>
    <w:basedOn w:val="Normal"/>
    <w:next w:val="SAPSubTitle"/>
    <w:rsid w:val="006A458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A4588"/>
    <w:pPr>
      <w:spacing w:before="120"/>
    </w:pPr>
    <w:rPr>
      <w:color w:val="000000" w:themeColor="text1"/>
      <w:sz w:val="28"/>
    </w:rPr>
  </w:style>
  <w:style w:type="paragraph" w:customStyle="1" w:styleId="SAPSecurityLevel">
    <w:name w:val="SAP_SecurityLevel"/>
    <w:basedOn w:val="SAPMainTitle"/>
    <w:locked/>
    <w:rsid w:val="006A458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A458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A458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A4588"/>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A458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4588"/>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6A4588"/>
    <w:pPr>
      <w:spacing w:before="1080"/>
    </w:pPr>
    <w:rPr>
      <w:b/>
      <w:color w:val="999999"/>
      <w:sz w:val="20"/>
    </w:rPr>
  </w:style>
  <w:style w:type="paragraph" w:customStyle="1" w:styleId="SAPTargetAudience">
    <w:name w:val="SAP_TargetAudience"/>
    <w:basedOn w:val="Normal"/>
    <w:locked/>
    <w:rsid w:val="006A4588"/>
    <w:pPr>
      <w:ind w:left="170" w:right="170"/>
    </w:pPr>
  </w:style>
  <w:style w:type="paragraph" w:customStyle="1" w:styleId="SAPHeading1NoNumber">
    <w:name w:val="SAP_Heading1NoNumber"/>
    <w:basedOn w:val="Heading1"/>
    <w:next w:val="Normal"/>
    <w:locked/>
    <w:rsid w:val="006A4588"/>
    <w:pPr>
      <w:numPr>
        <w:numId w:val="0"/>
      </w:numPr>
      <w:outlineLvl w:val="9"/>
    </w:pPr>
  </w:style>
  <w:style w:type="table" w:customStyle="1" w:styleId="LightShading1">
    <w:name w:val="Light Shading1"/>
    <w:basedOn w:val="TableNormal"/>
    <w:uiPriority w:val="60"/>
    <w:locked/>
    <w:rsid w:val="006A458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A458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A458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A4588"/>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A4588"/>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A4588"/>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A458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A458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A4588"/>
    <w:pPr>
      <w:keepNext w:val="0"/>
      <w:spacing w:before="0"/>
    </w:pPr>
  </w:style>
  <w:style w:type="paragraph" w:styleId="TOC1">
    <w:name w:val="toc 1"/>
    <w:basedOn w:val="Normal"/>
    <w:autoRedefine/>
    <w:uiPriority w:val="39"/>
    <w:unhideWhenUsed/>
    <w:rsid w:val="006A458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A4588"/>
    <w:pPr>
      <w:keepNext w:val="0"/>
      <w:tabs>
        <w:tab w:val="left" w:pos="1418"/>
      </w:tabs>
      <w:spacing w:before="0"/>
      <w:ind w:left="1418" w:hanging="794"/>
    </w:pPr>
  </w:style>
  <w:style w:type="paragraph" w:styleId="TOC4">
    <w:name w:val="toc 4"/>
    <w:basedOn w:val="TOC3"/>
    <w:next w:val="Normal"/>
    <w:autoRedefine/>
    <w:uiPriority w:val="39"/>
    <w:unhideWhenUsed/>
    <w:rsid w:val="006A4588"/>
    <w:pPr>
      <w:tabs>
        <w:tab w:val="left" w:pos="1985"/>
      </w:tabs>
      <w:ind w:right="851"/>
    </w:pPr>
  </w:style>
  <w:style w:type="paragraph" w:styleId="TOC5">
    <w:name w:val="toc 5"/>
    <w:basedOn w:val="TOC4"/>
    <w:next w:val="Normal"/>
    <w:autoRedefine/>
    <w:uiPriority w:val="39"/>
    <w:unhideWhenUsed/>
    <w:rsid w:val="006A4588"/>
  </w:style>
  <w:style w:type="paragraph" w:customStyle="1" w:styleId="SAPKeyblockTitle">
    <w:name w:val="SAP_KeyblockTitle"/>
    <w:basedOn w:val="Normal"/>
    <w:next w:val="Normal"/>
    <w:qFormat/>
    <w:rsid w:val="006A458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A4588"/>
    <w:pPr>
      <w:ind w:left="680"/>
    </w:pPr>
  </w:style>
  <w:style w:type="paragraph" w:styleId="ListContinue">
    <w:name w:val="List Continue"/>
    <w:basedOn w:val="Normal"/>
    <w:uiPriority w:val="99"/>
    <w:qFormat/>
    <w:rsid w:val="006A4588"/>
    <w:pPr>
      <w:ind w:left="340"/>
    </w:pPr>
  </w:style>
  <w:style w:type="paragraph" w:styleId="ListContinue2">
    <w:name w:val="List Continue 2"/>
    <w:basedOn w:val="Normal"/>
    <w:uiPriority w:val="99"/>
    <w:qFormat/>
    <w:rsid w:val="006A4588"/>
    <w:pPr>
      <w:ind w:left="680"/>
    </w:pPr>
  </w:style>
  <w:style w:type="paragraph" w:styleId="ListContinue3">
    <w:name w:val="List Continue 3"/>
    <w:basedOn w:val="Normal"/>
    <w:uiPriority w:val="99"/>
    <w:qFormat/>
    <w:rsid w:val="006A4588"/>
    <w:pPr>
      <w:ind w:left="1021"/>
    </w:pPr>
  </w:style>
  <w:style w:type="character" w:styleId="Hyperlink">
    <w:name w:val="Hyperlink"/>
    <w:basedOn w:val="DefaultParagraphFont"/>
    <w:uiPriority w:val="99"/>
    <w:unhideWhenUsed/>
    <w:rsid w:val="006A458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A458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A458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A4588"/>
    <w:rPr>
      <w:rFonts w:ascii="Courier New" w:hAnsi="Courier New" w:cs="Times New Roman"/>
      <w:sz w:val="18"/>
    </w:rPr>
  </w:style>
  <w:style w:type="character" w:customStyle="1" w:styleId="FooterChar">
    <w:name w:val="Footer Char"/>
    <w:basedOn w:val="DefaultParagraphFont"/>
    <w:link w:val="Footer"/>
    <w:uiPriority w:val="99"/>
    <w:locked/>
    <w:rsid w:val="006A4588"/>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6A4588"/>
    <w:pPr>
      <w:tabs>
        <w:tab w:val="clear" w:pos="4703"/>
        <w:tab w:val="clear" w:pos="9406"/>
      </w:tabs>
      <w:spacing w:line="180" w:lineRule="exact"/>
    </w:pPr>
    <w:rPr>
      <w:sz w:val="12"/>
    </w:rPr>
  </w:style>
  <w:style w:type="character" w:customStyle="1" w:styleId="SAPUserEntry">
    <w:name w:val="SAP_UserEntry"/>
    <w:basedOn w:val="SAPMonospace"/>
    <w:uiPriority w:val="1"/>
    <w:qFormat/>
    <w:rsid w:val="006A4588"/>
    <w:rPr>
      <w:rFonts w:ascii="Courier New" w:hAnsi="Courier New" w:cs="Times New Roman"/>
      <w:b/>
      <w:color w:val="45157E"/>
      <w:sz w:val="18"/>
    </w:rPr>
  </w:style>
  <w:style w:type="character" w:customStyle="1" w:styleId="SAPScreenElement">
    <w:name w:val="SAP_ScreenElement"/>
    <w:basedOn w:val="DefaultParagraphFont"/>
    <w:uiPriority w:val="1"/>
    <w:qFormat/>
    <w:rsid w:val="006A4588"/>
    <w:rPr>
      <w:rFonts w:ascii="BentonSans Book Italic" w:hAnsi="BentonSans Book Italic" w:cs="Times New Roman"/>
      <w:color w:val="003283"/>
    </w:rPr>
  </w:style>
  <w:style w:type="character" w:customStyle="1" w:styleId="SAPEmphasis">
    <w:name w:val="SAP_Emphasis"/>
    <w:basedOn w:val="DefaultParagraphFont"/>
    <w:uiPriority w:val="1"/>
    <w:qFormat/>
    <w:rsid w:val="006A4588"/>
    <w:rPr>
      <w:rFonts w:ascii="BentonSans Medium" w:hAnsi="BentonSans Medium" w:cs="Times New Roman"/>
      <w:sz w:val="18"/>
    </w:rPr>
  </w:style>
  <w:style w:type="character" w:customStyle="1" w:styleId="SAPKeyboard">
    <w:name w:val="SAP_Keyboard"/>
    <w:basedOn w:val="SAPMonospace"/>
    <w:uiPriority w:val="1"/>
    <w:qFormat/>
    <w:rsid w:val="006A458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A458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A4588"/>
    <w:rPr>
      <w:rFonts w:ascii="BentonSans Bold" w:hAnsi="BentonSans Bold" w:cs="Times New Roman"/>
    </w:rPr>
  </w:style>
  <w:style w:type="character" w:customStyle="1" w:styleId="SAPFooterSecurityLevel">
    <w:name w:val="SAP_Footer_SecurityLevel"/>
    <w:basedOn w:val="DefaultParagraphFont"/>
    <w:uiPriority w:val="1"/>
    <w:locked/>
    <w:rsid w:val="006A4588"/>
    <w:rPr>
      <w:rFonts w:cs="Times New Roman"/>
      <w:caps/>
      <w:spacing w:val="6"/>
    </w:rPr>
  </w:style>
  <w:style w:type="character" w:styleId="PlaceholderText">
    <w:name w:val="Placeholder Text"/>
    <w:basedOn w:val="DefaultParagraphFont"/>
    <w:uiPriority w:val="99"/>
    <w:semiHidden/>
    <w:rsid w:val="006A4588"/>
    <w:rPr>
      <w:rFonts w:cs="Times New Roman"/>
      <w:color w:val="808080"/>
    </w:rPr>
  </w:style>
  <w:style w:type="paragraph" w:customStyle="1" w:styleId="SAPGraphicParagraph">
    <w:name w:val="SAP_GraphicParagraph"/>
    <w:basedOn w:val="Normal"/>
    <w:next w:val="Normal"/>
    <w:rsid w:val="006A458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A4588"/>
    <w:rPr>
      <w:rFonts w:cs="Times New Roman"/>
      <w:color w:val="96607D" w:themeColor="followedHyperlink"/>
      <w:u w:val="single"/>
    </w:rPr>
  </w:style>
  <w:style w:type="character" w:styleId="SubtleEmphasis">
    <w:name w:val="Subtle Emphasis"/>
    <w:basedOn w:val="DefaultParagraphFont"/>
    <w:uiPriority w:val="19"/>
    <w:rsid w:val="006A4588"/>
    <w:rPr>
      <w:rFonts w:cs="Times New Roman"/>
      <w:i/>
      <w:iCs/>
      <w:color w:val="808080" w:themeColor="text1" w:themeTint="7F"/>
    </w:rPr>
  </w:style>
  <w:style w:type="character" w:styleId="Strong">
    <w:name w:val="Strong"/>
    <w:basedOn w:val="DefaultParagraphFont"/>
    <w:uiPriority w:val="22"/>
    <w:rsid w:val="006A4588"/>
    <w:rPr>
      <w:rFonts w:cs="Times New Roman"/>
      <w:b/>
      <w:bCs/>
    </w:rPr>
  </w:style>
  <w:style w:type="paragraph" w:customStyle="1" w:styleId="SAPCopyrightShort">
    <w:name w:val="SAP_CopyrightShort"/>
    <w:basedOn w:val="Normal"/>
    <w:locked/>
    <w:rsid w:val="006A4588"/>
    <w:pPr>
      <w:spacing w:before="11760" w:after="0" w:line="220" w:lineRule="exact"/>
      <w:ind w:left="-1418" w:right="-567"/>
    </w:pPr>
  </w:style>
  <w:style w:type="paragraph" w:customStyle="1" w:styleId="SAPLastPageGray">
    <w:name w:val="SAP_LastPage_Gray"/>
    <w:basedOn w:val="Normal"/>
    <w:locked/>
    <w:rsid w:val="006A458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A458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A4588"/>
  </w:style>
  <w:style w:type="paragraph" w:styleId="List">
    <w:name w:val="List"/>
    <w:basedOn w:val="Normal"/>
    <w:uiPriority w:val="99"/>
    <w:unhideWhenUsed/>
    <w:rsid w:val="006A4588"/>
    <w:pPr>
      <w:ind w:left="340" w:hanging="340"/>
      <w:contextualSpacing/>
    </w:pPr>
  </w:style>
  <w:style w:type="paragraph" w:styleId="ListBullet">
    <w:name w:val="List Bullet"/>
    <w:basedOn w:val="Normal"/>
    <w:uiPriority w:val="99"/>
    <w:qFormat/>
    <w:rsid w:val="006A4588"/>
    <w:pPr>
      <w:numPr>
        <w:numId w:val="5"/>
      </w:numPr>
      <w:ind w:left="341" w:hanging="284"/>
    </w:pPr>
  </w:style>
  <w:style w:type="paragraph" w:styleId="ListBullet2">
    <w:name w:val="List Bullet 2"/>
    <w:basedOn w:val="Normal"/>
    <w:uiPriority w:val="99"/>
    <w:qFormat/>
    <w:rsid w:val="006A4588"/>
    <w:pPr>
      <w:numPr>
        <w:numId w:val="6"/>
      </w:numPr>
      <w:ind w:left="681" w:hanging="284"/>
    </w:pPr>
  </w:style>
  <w:style w:type="paragraph" w:styleId="ListBullet3">
    <w:name w:val="List Bullet 3"/>
    <w:basedOn w:val="Normal"/>
    <w:uiPriority w:val="99"/>
    <w:qFormat/>
    <w:rsid w:val="006A4588"/>
    <w:pPr>
      <w:numPr>
        <w:numId w:val="7"/>
      </w:numPr>
      <w:ind w:left="1021" w:hanging="284"/>
    </w:pPr>
  </w:style>
  <w:style w:type="paragraph" w:styleId="ListNumber">
    <w:name w:val="List Number"/>
    <w:basedOn w:val="Normal"/>
    <w:uiPriority w:val="99"/>
    <w:qFormat/>
    <w:rsid w:val="006A4588"/>
    <w:pPr>
      <w:numPr>
        <w:numId w:val="30"/>
      </w:numPr>
    </w:pPr>
  </w:style>
  <w:style w:type="paragraph" w:styleId="ListNumber2">
    <w:name w:val="List Number 2"/>
    <w:basedOn w:val="Normal"/>
    <w:uiPriority w:val="99"/>
    <w:qFormat/>
    <w:rsid w:val="006A4588"/>
    <w:pPr>
      <w:numPr>
        <w:ilvl w:val="1"/>
        <w:numId w:val="30"/>
      </w:numPr>
    </w:pPr>
  </w:style>
  <w:style w:type="paragraph" w:styleId="ListNumber3">
    <w:name w:val="List Number 3"/>
    <w:basedOn w:val="Normal"/>
    <w:uiPriority w:val="99"/>
    <w:qFormat/>
    <w:rsid w:val="006A4588"/>
    <w:pPr>
      <w:numPr>
        <w:ilvl w:val="2"/>
        <w:numId w:val="30"/>
      </w:numPr>
    </w:pPr>
  </w:style>
  <w:style w:type="paragraph" w:styleId="List2">
    <w:name w:val="List 2"/>
    <w:basedOn w:val="Normal"/>
    <w:uiPriority w:val="99"/>
    <w:unhideWhenUsed/>
    <w:rsid w:val="006A4588"/>
    <w:pPr>
      <w:ind w:left="680" w:hanging="340"/>
      <w:contextualSpacing/>
    </w:pPr>
  </w:style>
  <w:style w:type="paragraph" w:styleId="List3">
    <w:name w:val="List 3"/>
    <w:basedOn w:val="Normal"/>
    <w:uiPriority w:val="99"/>
    <w:unhideWhenUsed/>
    <w:rsid w:val="006A4588"/>
    <w:pPr>
      <w:ind w:left="1020" w:hanging="340"/>
      <w:contextualSpacing/>
    </w:pPr>
  </w:style>
  <w:style w:type="paragraph" w:styleId="DocumentMap">
    <w:name w:val="Document Map"/>
    <w:basedOn w:val="Normal"/>
    <w:link w:val="DocumentMapChar"/>
    <w:uiPriority w:val="99"/>
    <w:semiHidden/>
    <w:unhideWhenUsed/>
    <w:rsid w:val="006A458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A4588"/>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6A4588"/>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6A4588"/>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6A4588"/>
    <w:pPr>
      <w:jc w:val="right"/>
    </w:pPr>
    <w:rPr>
      <w:noProof/>
    </w:rPr>
  </w:style>
  <w:style w:type="character" w:styleId="Emphasis">
    <w:name w:val="Emphasis"/>
    <w:basedOn w:val="DefaultParagraphFont"/>
    <w:uiPriority w:val="20"/>
    <w:rsid w:val="006A4588"/>
    <w:rPr>
      <w:rFonts w:cs="Times New Roman"/>
      <w:i/>
      <w:iCs/>
    </w:rPr>
  </w:style>
  <w:style w:type="paragraph" w:styleId="Quote">
    <w:name w:val="Quote"/>
    <w:basedOn w:val="Normal"/>
    <w:next w:val="Normal"/>
    <w:link w:val="QuoteChar"/>
    <w:uiPriority w:val="29"/>
    <w:rsid w:val="006A4588"/>
    <w:rPr>
      <w:i/>
      <w:iCs/>
    </w:rPr>
  </w:style>
  <w:style w:type="character" w:customStyle="1" w:styleId="QuoteChar">
    <w:name w:val="Quote Char"/>
    <w:basedOn w:val="DefaultParagraphFont"/>
    <w:link w:val="Quote"/>
    <w:uiPriority w:val="29"/>
    <w:rsid w:val="006A4588"/>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6A4588"/>
    <w:rPr>
      <w:rFonts w:cs="Times New Roman"/>
      <w:smallCaps/>
      <w:color w:val="E97132" w:themeColor="accent2"/>
      <w:u w:val="single"/>
    </w:rPr>
  </w:style>
  <w:style w:type="paragraph" w:styleId="IntenseQuote">
    <w:name w:val="Intense Quote"/>
    <w:basedOn w:val="Normal"/>
    <w:next w:val="Normal"/>
    <w:link w:val="IntenseQuoteChar"/>
    <w:uiPriority w:val="30"/>
    <w:rsid w:val="006A458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A4588"/>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6A4588"/>
    <w:rPr>
      <w:rFonts w:cs="Times New Roman"/>
      <w:b/>
      <w:bCs/>
      <w:smallCaps/>
      <w:color w:val="E97132" w:themeColor="accent2"/>
      <w:spacing w:val="5"/>
      <w:u w:val="single"/>
    </w:rPr>
  </w:style>
  <w:style w:type="character" w:styleId="IntenseEmphasis">
    <w:name w:val="Intense Emphasis"/>
    <w:basedOn w:val="DefaultParagraphFont"/>
    <w:uiPriority w:val="21"/>
    <w:rsid w:val="006A4588"/>
    <w:rPr>
      <w:rFonts w:cs="Times New Roman"/>
      <w:b/>
      <w:bCs/>
      <w:i/>
      <w:iCs/>
      <w:color w:val="156082" w:themeColor="accent1"/>
    </w:rPr>
  </w:style>
  <w:style w:type="paragraph" w:styleId="ListParagraph">
    <w:name w:val="List Paragraph"/>
    <w:basedOn w:val="Normal"/>
    <w:uiPriority w:val="34"/>
    <w:rsid w:val="006A4588"/>
    <w:pPr>
      <w:ind w:left="720"/>
      <w:contextualSpacing/>
    </w:pPr>
  </w:style>
  <w:style w:type="character" w:styleId="BookTitle">
    <w:name w:val="Book Title"/>
    <w:basedOn w:val="DefaultParagraphFont"/>
    <w:uiPriority w:val="33"/>
    <w:rsid w:val="006A4588"/>
    <w:rPr>
      <w:rFonts w:cs="Times New Roman"/>
      <w:b/>
      <w:bCs/>
      <w:smallCaps/>
      <w:spacing w:val="5"/>
    </w:rPr>
  </w:style>
  <w:style w:type="character" w:customStyle="1" w:styleId="SAPTextReference">
    <w:name w:val="SAP_TextReference"/>
    <w:basedOn w:val="SAPScreenElement"/>
    <w:uiPriority w:val="1"/>
    <w:qFormat/>
    <w:rsid w:val="006A458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A458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A4588"/>
    <w:rPr>
      <w:rFonts w:ascii="BentonSans Bold" w:hAnsi="BentonSans Bold"/>
    </w:rPr>
  </w:style>
  <w:style w:type="paragraph" w:customStyle="1" w:styleId="SAPFooterCurrentTopicLeft">
    <w:name w:val="SAP_Footer_CurrentTopicLeft"/>
    <w:basedOn w:val="SAPFooterleft"/>
    <w:qFormat/>
    <w:locked/>
    <w:rsid w:val="006A4588"/>
    <w:rPr>
      <w:rFonts w:ascii="BentonSans Bold" w:hAnsi="BentonSans Bold"/>
    </w:rPr>
  </w:style>
  <w:style w:type="character" w:customStyle="1" w:styleId="Superscript">
    <w:name w:val="Superscript"/>
    <w:basedOn w:val="DefaultParagraphFont"/>
    <w:uiPriority w:val="1"/>
    <w:rsid w:val="006A4588"/>
    <w:rPr>
      <w:rFonts w:cs="Times New Roman"/>
      <w:vertAlign w:val="superscript"/>
    </w:rPr>
  </w:style>
  <w:style w:type="character" w:customStyle="1" w:styleId="SAPGreenTextNotPrintedChar">
    <w:name w:val="SAP_GreenText_(NotPrinted) Char"/>
    <w:basedOn w:val="DefaultParagraphFont"/>
    <w:link w:val="SAPGreenTextNotPrinted"/>
    <w:rsid w:val="006A4588"/>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6A4588"/>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6A458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A4588"/>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6A4588"/>
    <w:pPr>
      <w:spacing w:before="0" w:after="200" w:line="240" w:lineRule="auto"/>
    </w:pPr>
    <w:rPr>
      <w:i/>
      <w:iCs/>
      <w:color w:val="0E2841" w:themeColor="text2"/>
      <w:szCs w:val="18"/>
    </w:rPr>
  </w:style>
  <w:style w:type="paragraph" w:customStyle="1" w:styleId="SAPXMLCodeblock">
    <w:name w:val="SAP_XML_Codeblock"/>
    <w:basedOn w:val="Normal"/>
    <w:qFormat/>
    <w:rsid w:val="006A4588"/>
    <w:rPr>
      <w:rFonts w:ascii="Courier New" w:eastAsiaTheme="majorEastAsia" w:hAnsi="Courier New"/>
      <w:szCs w:val="26"/>
    </w:rPr>
  </w:style>
  <w:style w:type="character" w:customStyle="1" w:styleId="SAPIcon">
    <w:name w:val="SAP_Icon"/>
    <w:basedOn w:val="SAPTextReference"/>
    <w:uiPriority w:val="1"/>
    <w:qFormat/>
    <w:rsid w:val="006A4588"/>
    <w:rPr>
      <w:rFonts w:ascii="SAP-icons" w:hAnsi="SAP-icons" w:cs="Times New Roman"/>
      <w:color w:val="7F7F7F" w:themeColor="text1" w:themeTint="80"/>
      <w:sz w:val="18"/>
    </w:rPr>
  </w:style>
  <w:style w:type="table" w:customStyle="1" w:styleId="SAPNote">
    <w:name w:val="SAP_Note"/>
    <w:basedOn w:val="TableGrid"/>
    <w:uiPriority w:val="99"/>
    <w:rsid w:val="006A458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A458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hyperlink" Target="https://help.sap.com/docs/SAP_S4HANA_BEST_PRACTICES/dee31e5f3dd49b75eebaf80e13fb9ec2"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7F738CC1314FF38A16C0E2425285A9"/>
        <w:category>
          <w:name w:val="General"/>
          <w:gallery w:val="placeholder"/>
        </w:category>
        <w:types>
          <w:type w:val="bbPlcHdr"/>
        </w:types>
        <w:behaviors>
          <w:behavior w:val="content"/>
        </w:behaviors>
        <w:guid w:val="{0B2A9C02-DFC2-4624-BE4E-7A4B2EA022A1}"/>
      </w:docPartPr>
      <w:docPartBody>
        <w:p w:rsidR="002A1537" w:rsidRDefault="002A1537" w:rsidP="002A1537">
          <w:pPr>
            <w:pStyle w:val="CC7F738CC1314FF38A16C0E2425285A9"/>
          </w:pPr>
          <w:r>
            <w:t>Enter Scope Item Name</w:t>
          </w:r>
        </w:p>
      </w:docPartBody>
    </w:docPart>
    <w:docPart>
      <w:docPartPr>
        <w:name w:val="123EBDE56613420689F3C61777BC1090"/>
        <w:category>
          <w:name w:val="General"/>
          <w:gallery w:val="placeholder"/>
        </w:category>
        <w:types>
          <w:type w:val="bbPlcHdr"/>
        </w:types>
        <w:behaviors>
          <w:behavior w:val="content"/>
        </w:behaviors>
        <w:guid w:val="{C11A3604-F7BB-4DD2-99E6-13E678F1A688}"/>
      </w:docPartPr>
      <w:docPartBody>
        <w:p w:rsidR="002A1537" w:rsidRDefault="002A1537" w:rsidP="002A1537">
          <w:pPr>
            <w:pStyle w:val="123EBDE56613420689F3C61777BC1090"/>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537"/>
    <w:rsid w:val="002A1537"/>
    <w:rsid w:val="0086202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FAF7B97A8AA4179853AD38B4F9254C4">
    <w:name w:val="7FAF7B97A8AA4179853AD38B4F9254C4"/>
    <w:rsid w:val="002A1537"/>
  </w:style>
  <w:style w:type="paragraph" w:customStyle="1" w:styleId="CC7F738CC1314FF38A16C0E2425285A9">
    <w:name w:val="CC7F738CC1314FF38A16C0E2425285A9"/>
    <w:rsid w:val="002A1537"/>
  </w:style>
  <w:style w:type="paragraph" w:customStyle="1" w:styleId="123EBDE56613420689F3C61777BC1090">
    <w:name w:val="123EBDE56613420689F3C61777BC1090"/>
    <w:rsid w:val="002A1537"/>
  </w:style>
  <w:style w:type="paragraph" w:customStyle="1" w:styleId="F70CF4AB76E0424AA7F2FEA7231F5976">
    <w:name w:val="F70CF4AB76E0424AA7F2FEA7231F5976"/>
    <w:rsid w:val="002A1537"/>
  </w:style>
  <w:style w:type="paragraph" w:customStyle="1" w:styleId="D3E47C67E3844EE0B1C529D338E62C39">
    <w:name w:val="D3E47C67E3844EE0B1C529D338E62C39"/>
    <w:rsid w:val="002A15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1859</Words>
  <Characters>10600</Characters>
  <Application>Microsoft Office Word</Application>
  <DocSecurity>4</DocSecurity>
  <Lines>88</Lines>
  <Paragraphs>24</Paragraphs>
  <ScaleCrop>false</ScaleCrop>
  <Manager/>
  <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2026-06-20T00:23:00Z</dcterms:created>
  <dcterms:modified xsi:type="dcterms:W3CDTF">2026-06-20T00:23:00Z</dcterms:modified>
</cp:coreProperties>
</file>