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97550" w:rsidTr="00E075E2">
        <w:trPr>
          <w:trHeight w:val="636"/>
        </w:trPr>
        <w:tc>
          <w:tcPr>
            <w:tcW w:w="3227" w:type="dxa"/>
          </w:tcPr>
          <w:p w:rsidR="00A97550" w:rsidRPr="006A4D17" w:rsidRDefault="00A97550" w:rsidP="00E075E2">
            <w:bookmarkStart w:id="0" w:name="unique_1"/>
            <w:bookmarkStart w:id="1" w:name="_Hlk107001998"/>
            <w:r w:rsidRPr="006A4D17">
              <w:rPr>
                <w:noProof/>
              </w:rPr>
              <w:drawing>
                <wp:anchor distT="0" distB="0" distL="114300" distR="114300" simplePos="0" relativeHeight="251659264" behindDoc="1" locked="0" layoutInCell="1" allowOverlap="1" wp14:anchorId="34825692" wp14:editId="073FF88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A97550" w:rsidRPr="00E540A2" w:rsidRDefault="00A97550" w:rsidP="00A97550">
            <w:pPr>
              <w:pStyle w:val="SAPCollateralType"/>
            </w:pPr>
            <w:r>
              <w:t>Test Script</w:t>
            </w:r>
          </w:p>
          <w:p w:rsidR="00A97550" w:rsidRPr="00CF3F1C" w:rsidRDefault="00A97550" w:rsidP="00A97550">
            <w:pPr>
              <w:pStyle w:val="SAPDocumentVersion"/>
            </w:pPr>
            <w:r>
              <w:t>SAP S/4HANA Cloud Public Edition - 19-06-26</w:t>
            </w:r>
          </w:p>
        </w:tc>
      </w:tr>
      <w:tr w:rsidR="00A97550" w:rsidTr="00E075E2">
        <w:trPr>
          <w:trHeight w:hRule="exact" w:val="1656"/>
        </w:trPr>
        <w:tc>
          <w:tcPr>
            <w:tcW w:w="3227" w:type="dxa"/>
          </w:tcPr>
          <w:p w:rsidR="00A97550" w:rsidRPr="006A4D17" w:rsidRDefault="00A97550" w:rsidP="00E075E2"/>
        </w:tc>
        <w:tc>
          <w:tcPr>
            <w:tcW w:w="11340" w:type="dxa"/>
          </w:tcPr>
          <w:p w:rsidR="00A97550" w:rsidRDefault="00A97550" w:rsidP="00A97550">
            <w:pPr>
              <w:pStyle w:val="SAPMainTitle"/>
            </w:pPr>
            <w:bookmarkStart w:id="2" w:name="maintitle"/>
            <w:r>
              <w:t>Privacy Risk Detection with SAP Risk and Assurance Management (3KX)</w:t>
            </w:r>
            <w:bookmarkEnd w:id="2"/>
            <w:r w:rsidRPr="00585F3D">
              <w:t xml:space="preserve"> </w:t>
            </w:r>
          </w:p>
          <w:p w:rsidR="00A97550" w:rsidRDefault="00A97550" w:rsidP="00E075E2"/>
          <w:p w:rsidR="00A97550" w:rsidRPr="00585F3D" w:rsidRDefault="00A97550" w:rsidP="00E075E2">
            <w:r w:rsidRPr="00DE3655">
              <w:rPr>
                <w:b/>
                <w:bCs/>
                <w:noProof/>
                <w:szCs w:val="28"/>
              </w:rPr>
              <w:drawing>
                <wp:anchor distT="0" distB="0" distL="114300" distR="114300" simplePos="0" relativeHeight="251660288" behindDoc="1" locked="0" layoutInCell="1" allowOverlap="1" wp14:anchorId="3C2D420F" wp14:editId="2F4C011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97550" w:rsidTr="00E075E2">
        <w:trPr>
          <w:trHeight w:hRule="exact" w:val="481"/>
        </w:trPr>
        <w:tc>
          <w:tcPr>
            <w:tcW w:w="3227" w:type="dxa"/>
          </w:tcPr>
          <w:p w:rsidR="00A97550" w:rsidRDefault="00A97550" w:rsidP="00E075E2"/>
        </w:tc>
        <w:tc>
          <w:tcPr>
            <w:tcW w:w="11340" w:type="dxa"/>
          </w:tcPr>
          <w:p w:rsidR="00A97550" w:rsidRDefault="00A97550" w:rsidP="00E075E2">
            <w:pPr>
              <w:pStyle w:val="SAPSecurityLevel"/>
              <w:jc w:val="left"/>
            </w:pPr>
            <w:r>
              <w:t>PUBLIC</w:t>
            </w:r>
          </w:p>
        </w:tc>
      </w:tr>
    </w:tbl>
    <w:p w:rsidR="00A97550" w:rsidRPr="009B6859" w:rsidRDefault="00A97550" w:rsidP="00373525">
      <w:pPr>
        <w:pStyle w:val="SAPKeyblockTitle"/>
      </w:pPr>
      <w:r w:rsidRPr="009B6859">
        <w:t>Table of Contents</w:t>
      </w:r>
      <w:r w:rsidRPr="00BE29C5">
        <w:rPr>
          <w:rFonts w:ascii="BentonSans Book" w:hAnsi="BentonSans Book"/>
          <w:noProof/>
          <w:color w:val="000000" w:themeColor="text1"/>
          <w:sz w:val="18"/>
        </w:rPr>
        <w:t xml:space="preserve"> </w:t>
      </w:r>
    </w:p>
    <w:p w:rsidR="00A97550" w:rsidRDefault="00A97550">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34220" w:history="1">
        <w:r w:rsidRPr="00C55D4D">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C55D4D">
          <w:rPr>
            <w:rStyle w:val="Hyperlink"/>
            <w:noProof/>
          </w:rPr>
          <w:t>Purpose</w:t>
        </w:r>
        <w:r>
          <w:rPr>
            <w:noProof/>
            <w:webHidden/>
          </w:rPr>
          <w:tab/>
        </w:r>
        <w:r>
          <w:rPr>
            <w:noProof/>
            <w:webHidden/>
          </w:rPr>
          <w:fldChar w:fldCharType="begin"/>
        </w:r>
        <w:r>
          <w:rPr>
            <w:noProof/>
            <w:webHidden/>
          </w:rPr>
          <w:instrText xml:space="preserve"> PAGEREF _Toc232834220 \h </w:instrText>
        </w:r>
        <w:r>
          <w:rPr>
            <w:noProof/>
            <w:webHidden/>
          </w:rPr>
        </w:r>
        <w:r>
          <w:rPr>
            <w:noProof/>
            <w:webHidden/>
          </w:rPr>
          <w:fldChar w:fldCharType="separate"/>
        </w:r>
        <w:r>
          <w:rPr>
            <w:noProof/>
            <w:webHidden/>
          </w:rPr>
          <w:t>2</w:t>
        </w:r>
        <w:r>
          <w:rPr>
            <w:noProof/>
            <w:webHidden/>
          </w:rPr>
          <w:fldChar w:fldCharType="end"/>
        </w:r>
      </w:hyperlink>
    </w:p>
    <w:p w:rsidR="00A97550" w:rsidRDefault="00A97550">
      <w:pPr>
        <w:pStyle w:val="TOC1"/>
        <w:rPr>
          <w:rFonts w:asciiTheme="minorHAnsi" w:eastAsiaTheme="minorEastAsia" w:hAnsiTheme="minorHAnsi" w:cstheme="minorBidi"/>
          <w:noProof/>
          <w:color w:val="auto"/>
          <w:kern w:val="2"/>
          <w:sz w:val="24"/>
          <w:lang w:eastAsia="zh-CN" w:bidi="he-IL"/>
          <w14:ligatures w14:val="standardContextual"/>
        </w:rPr>
      </w:pPr>
      <w:hyperlink w:anchor="_Toc232834221" w:history="1">
        <w:r w:rsidRPr="00C55D4D">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C55D4D">
          <w:rPr>
            <w:rStyle w:val="Hyperlink"/>
            <w:noProof/>
          </w:rPr>
          <w:t>Use Cases</w:t>
        </w:r>
        <w:r>
          <w:rPr>
            <w:noProof/>
            <w:webHidden/>
          </w:rPr>
          <w:tab/>
        </w:r>
        <w:r>
          <w:rPr>
            <w:noProof/>
            <w:webHidden/>
          </w:rPr>
          <w:fldChar w:fldCharType="begin"/>
        </w:r>
        <w:r>
          <w:rPr>
            <w:noProof/>
            <w:webHidden/>
          </w:rPr>
          <w:instrText xml:space="preserve"> PAGEREF _Toc232834221 \h </w:instrText>
        </w:r>
        <w:r>
          <w:rPr>
            <w:noProof/>
            <w:webHidden/>
          </w:rPr>
        </w:r>
        <w:r>
          <w:rPr>
            <w:noProof/>
            <w:webHidden/>
          </w:rPr>
          <w:fldChar w:fldCharType="separate"/>
        </w:r>
        <w:r>
          <w:rPr>
            <w:noProof/>
            <w:webHidden/>
          </w:rPr>
          <w:t>3</w:t>
        </w:r>
        <w:r>
          <w:rPr>
            <w:noProof/>
            <w:webHidden/>
          </w:rPr>
          <w:fldChar w:fldCharType="end"/>
        </w:r>
      </w:hyperlink>
    </w:p>
    <w:p w:rsidR="00A97550" w:rsidRDefault="00A97550">
      <w:pPr>
        <w:pStyle w:val="TOC1"/>
        <w:rPr>
          <w:rFonts w:asciiTheme="minorHAnsi" w:eastAsiaTheme="minorEastAsia" w:hAnsiTheme="minorHAnsi" w:cstheme="minorBidi"/>
          <w:noProof/>
          <w:color w:val="auto"/>
          <w:kern w:val="2"/>
          <w:sz w:val="24"/>
          <w:lang w:eastAsia="zh-CN" w:bidi="he-IL"/>
          <w14:ligatures w14:val="standardContextual"/>
        </w:rPr>
      </w:pPr>
      <w:hyperlink w:anchor="_Toc232834222" w:history="1">
        <w:r w:rsidRPr="00C55D4D">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C55D4D">
          <w:rPr>
            <w:rStyle w:val="Hyperlink"/>
            <w:noProof/>
          </w:rPr>
          <w:t>Prerequisites</w:t>
        </w:r>
        <w:r>
          <w:rPr>
            <w:noProof/>
            <w:webHidden/>
          </w:rPr>
          <w:tab/>
        </w:r>
        <w:r>
          <w:rPr>
            <w:noProof/>
            <w:webHidden/>
          </w:rPr>
          <w:fldChar w:fldCharType="begin"/>
        </w:r>
        <w:r>
          <w:rPr>
            <w:noProof/>
            <w:webHidden/>
          </w:rPr>
          <w:instrText xml:space="preserve"> PAGEREF _Toc232834222 \h </w:instrText>
        </w:r>
        <w:r>
          <w:rPr>
            <w:noProof/>
            <w:webHidden/>
          </w:rPr>
        </w:r>
        <w:r>
          <w:rPr>
            <w:noProof/>
            <w:webHidden/>
          </w:rPr>
          <w:fldChar w:fldCharType="separate"/>
        </w:r>
        <w:r>
          <w:rPr>
            <w:noProof/>
            <w:webHidden/>
          </w:rPr>
          <w:t>4</w:t>
        </w:r>
        <w:r>
          <w:rPr>
            <w:noProof/>
            <w:webHidden/>
          </w:rPr>
          <w:fldChar w:fldCharType="end"/>
        </w:r>
      </w:hyperlink>
    </w:p>
    <w:p w:rsidR="00A97550" w:rsidRDefault="00A97550">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223" w:history="1">
        <w:r w:rsidRPr="00C55D4D">
          <w:rPr>
            <w:rStyle w:val="Hyperlink"/>
            <w:noProof/>
          </w:rPr>
          <w:t>3.1</w:t>
        </w:r>
        <w:r>
          <w:rPr>
            <w:rFonts w:asciiTheme="minorHAnsi" w:eastAsiaTheme="minorEastAsia" w:hAnsiTheme="minorHAnsi" w:cstheme="minorBidi"/>
            <w:noProof/>
            <w:color w:val="auto"/>
            <w:kern w:val="2"/>
            <w:sz w:val="24"/>
            <w:lang w:eastAsia="zh-CN" w:bidi="he-IL"/>
            <w14:ligatures w14:val="standardContextual"/>
          </w:rPr>
          <w:tab/>
        </w:r>
        <w:r w:rsidRPr="00C55D4D">
          <w:rPr>
            <w:rStyle w:val="Hyperlink"/>
            <w:noProof/>
          </w:rPr>
          <w:t>Additional Manual Configuration</w:t>
        </w:r>
        <w:r>
          <w:rPr>
            <w:noProof/>
            <w:webHidden/>
          </w:rPr>
          <w:tab/>
        </w:r>
        <w:r>
          <w:rPr>
            <w:noProof/>
            <w:webHidden/>
          </w:rPr>
          <w:fldChar w:fldCharType="begin"/>
        </w:r>
        <w:r>
          <w:rPr>
            <w:noProof/>
            <w:webHidden/>
          </w:rPr>
          <w:instrText xml:space="preserve"> PAGEREF _Toc232834223 \h </w:instrText>
        </w:r>
        <w:r>
          <w:rPr>
            <w:noProof/>
            <w:webHidden/>
          </w:rPr>
        </w:r>
        <w:r>
          <w:rPr>
            <w:noProof/>
            <w:webHidden/>
          </w:rPr>
          <w:fldChar w:fldCharType="separate"/>
        </w:r>
        <w:r>
          <w:rPr>
            <w:noProof/>
            <w:webHidden/>
          </w:rPr>
          <w:t>4</w:t>
        </w:r>
        <w:r>
          <w:rPr>
            <w:noProof/>
            <w:webHidden/>
          </w:rPr>
          <w:fldChar w:fldCharType="end"/>
        </w:r>
      </w:hyperlink>
    </w:p>
    <w:p w:rsidR="00A97550" w:rsidRDefault="00A97550">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224" w:history="1">
        <w:r w:rsidRPr="00C55D4D">
          <w:rPr>
            <w:rStyle w:val="Hyperlink"/>
            <w:noProof/>
          </w:rPr>
          <w:t>3.2</w:t>
        </w:r>
        <w:r>
          <w:rPr>
            <w:rFonts w:asciiTheme="minorHAnsi" w:eastAsiaTheme="minorEastAsia" w:hAnsiTheme="minorHAnsi" w:cstheme="minorBidi"/>
            <w:noProof/>
            <w:color w:val="auto"/>
            <w:kern w:val="2"/>
            <w:sz w:val="24"/>
            <w:lang w:eastAsia="zh-CN" w:bidi="he-IL"/>
            <w14:ligatures w14:val="standardContextual"/>
          </w:rPr>
          <w:tab/>
        </w:r>
        <w:r w:rsidRPr="00C55D4D">
          <w:rPr>
            <w:rStyle w:val="Hyperlink"/>
            <w:noProof/>
          </w:rPr>
          <w:t>System Access</w:t>
        </w:r>
        <w:r>
          <w:rPr>
            <w:noProof/>
            <w:webHidden/>
          </w:rPr>
          <w:tab/>
        </w:r>
        <w:r>
          <w:rPr>
            <w:noProof/>
            <w:webHidden/>
          </w:rPr>
          <w:fldChar w:fldCharType="begin"/>
        </w:r>
        <w:r>
          <w:rPr>
            <w:noProof/>
            <w:webHidden/>
          </w:rPr>
          <w:instrText xml:space="preserve"> PAGEREF _Toc232834224 \h </w:instrText>
        </w:r>
        <w:r>
          <w:rPr>
            <w:noProof/>
            <w:webHidden/>
          </w:rPr>
        </w:r>
        <w:r>
          <w:rPr>
            <w:noProof/>
            <w:webHidden/>
          </w:rPr>
          <w:fldChar w:fldCharType="separate"/>
        </w:r>
        <w:r>
          <w:rPr>
            <w:noProof/>
            <w:webHidden/>
          </w:rPr>
          <w:t>4</w:t>
        </w:r>
        <w:r>
          <w:rPr>
            <w:noProof/>
            <w:webHidden/>
          </w:rPr>
          <w:fldChar w:fldCharType="end"/>
        </w:r>
      </w:hyperlink>
    </w:p>
    <w:p w:rsidR="00A97550" w:rsidRDefault="00A97550">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225" w:history="1">
        <w:r w:rsidRPr="00C55D4D">
          <w:rPr>
            <w:rStyle w:val="Hyperlink"/>
            <w:noProof/>
          </w:rPr>
          <w:t>3.3</w:t>
        </w:r>
        <w:r>
          <w:rPr>
            <w:rFonts w:asciiTheme="minorHAnsi" w:eastAsiaTheme="minorEastAsia" w:hAnsiTheme="minorHAnsi" w:cstheme="minorBidi"/>
            <w:noProof/>
            <w:color w:val="auto"/>
            <w:kern w:val="2"/>
            <w:sz w:val="24"/>
            <w:lang w:eastAsia="zh-CN" w:bidi="he-IL"/>
            <w14:ligatures w14:val="standardContextual"/>
          </w:rPr>
          <w:tab/>
        </w:r>
        <w:r w:rsidRPr="00C55D4D">
          <w:rPr>
            <w:rStyle w:val="Hyperlink"/>
            <w:noProof/>
          </w:rPr>
          <w:t>Roles</w:t>
        </w:r>
        <w:r>
          <w:rPr>
            <w:noProof/>
            <w:webHidden/>
          </w:rPr>
          <w:tab/>
        </w:r>
        <w:r>
          <w:rPr>
            <w:noProof/>
            <w:webHidden/>
          </w:rPr>
          <w:fldChar w:fldCharType="begin"/>
        </w:r>
        <w:r>
          <w:rPr>
            <w:noProof/>
            <w:webHidden/>
          </w:rPr>
          <w:instrText xml:space="preserve"> PAGEREF _Toc232834225 \h </w:instrText>
        </w:r>
        <w:r>
          <w:rPr>
            <w:noProof/>
            <w:webHidden/>
          </w:rPr>
        </w:r>
        <w:r>
          <w:rPr>
            <w:noProof/>
            <w:webHidden/>
          </w:rPr>
          <w:fldChar w:fldCharType="separate"/>
        </w:r>
        <w:r>
          <w:rPr>
            <w:noProof/>
            <w:webHidden/>
          </w:rPr>
          <w:t>4</w:t>
        </w:r>
        <w:r>
          <w:rPr>
            <w:noProof/>
            <w:webHidden/>
          </w:rPr>
          <w:fldChar w:fldCharType="end"/>
        </w:r>
      </w:hyperlink>
    </w:p>
    <w:p w:rsidR="00A97550" w:rsidRDefault="00A97550">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226" w:history="1">
        <w:r w:rsidRPr="00C55D4D">
          <w:rPr>
            <w:rStyle w:val="Hyperlink"/>
            <w:noProof/>
          </w:rPr>
          <w:t>3.4</w:t>
        </w:r>
        <w:r>
          <w:rPr>
            <w:rFonts w:asciiTheme="minorHAnsi" w:eastAsiaTheme="minorEastAsia" w:hAnsiTheme="minorHAnsi" w:cstheme="minorBidi"/>
            <w:noProof/>
            <w:color w:val="auto"/>
            <w:kern w:val="2"/>
            <w:sz w:val="24"/>
            <w:lang w:eastAsia="zh-CN" w:bidi="he-IL"/>
            <w14:ligatures w14:val="standardContextual"/>
          </w:rPr>
          <w:tab/>
        </w:r>
        <w:r w:rsidRPr="00C55D4D">
          <w:rPr>
            <w:rStyle w:val="Hyperlink"/>
            <w:noProof/>
          </w:rPr>
          <w:t>Master Data, Organizational Data, and Other Data</w:t>
        </w:r>
        <w:r>
          <w:rPr>
            <w:noProof/>
            <w:webHidden/>
          </w:rPr>
          <w:tab/>
        </w:r>
        <w:r>
          <w:rPr>
            <w:noProof/>
            <w:webHidden/>
          </w:rPr>
          <w:fldChar w:fldCharType="begin"/>
        </w:r>
        <w:r>
          <w:rPr>
            <w:noProof/>
            <w:webHidden/>
          </w:rPr>
          <w:instrText xml:space="preserve"> PAGEREF _Toc232834226 \h </w:instrText>
        </w:r>
        <w:r>
          <w:rPr>
            <w:noProof/>
            <w:webHidden/>
          </w:rPr>
        </w:r>
        <w:r>
          <w:rPr>
            <w:noProof/>
            <w:webHidden/>
          </w:rPr>
          <w:fldChar w:fldCharType="separate"/>
        </w:r>
        <w:r>
          <w:rPr>
            <w:noProof/>
            <w:webHidden/>
          </w:rPr>
          <w:t>5</w:t>
        </w:r>
        <w:r>
          <w:rPr>
            <w:noProof/>
            <w:webHidden/>
          </w:rPr>
          <w:fldChar w:fldCharType="end"/>
        </w:r>
      </w:hyperlink>
    </w:p>
    <w:p w:rsidR="00A97550" w:rsidRDefault="00A97550">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227" w:history="1">
        <w:r w:rsidRPr="00C55D4D">
          <w:rPr>
            <w:rStyle w:val="Hyperlink"/>
            <w:noProof/>
          </w:rPr>
          <w:t>3.5</w:t>
        </w:r>
        <w:r>
          <w:rPr>
            <w:rFonts w:asciiTheme="minorHAnsi" w:eastAsiaTheme="minorEastAsia" w:hAnsiTheme="minorHAnsi" w:cstheme="minorBidi"/>
            <w:noProof/>
            <w:color w:val="auto"/>
            <w:kern w:val="2"/>
            <w:sz w:val="24"/>
            <w:lang w:eastAsia="zh-CN" w:bidi="he-IL"/>
            <w14:ligatures w14:val="standardContextual"/>
          </w:rPr>
          <w:tab/>
        </w:r>
        <w:r w:rsidRPr="00C55D4D">
          <w:rPr>
            <w:rStyle w:val="Hyperlink"/>
            <w:noProof/>
          </w:rPr>
          <w:t>Business Conditions</w:t>
        </w:r>
        <w:r>
          <w:rPr>
            <w:noProof/>
            <w:webHidden/>
          </w:rPr>
          <w:tab/>
        </w:r>
        <w:r>
          <w:rPr>
            <w:noProof/>
            <w:webHidden/>
          </w:rPr>
          <w:fldChar w:fldCharType="begin"/>
        </w:r>
        <w:r>
          <w:rPr>
            <w:noProof/>
            <w:webHidden/>
          </w:rPr>
          <w:instrText xml:space="preserve"> PAGEREF _Toc232834227 \h </w:instrText>
        </w:r>
        <w:r>
          <w:rPr>
            <w:noProof/>
            <w:webHidden/>
          </w:rPr>
        </w:r>
        <w:r>
          <w:rPr>
            <w:noProof/>
            <w:webHidden/>
          </w:rPr>
          <w:fldChar w:fldCharType="separate"/>
        </w:r>
        <w:r>
          <w:rPr>
            <w:noProof/>
            <w:webHidden/>
          </w:rPr>
          <w:t>5</w:t>
        </w:r>
        <w:r>
          <w:rPr>
            <w:noProof/>
            <w:webHidden/>
          </w:rPr>
          <w:fldChar w:fldCharType="end"/>
        </w:r>
      </w:hyperlink>
    </w:p>
    <w:p w:rsidR="00A97550" w:rsidRDefault="00A97550">
      <w:pPr>
        <w:pStyle w:val="TOC1"/>
        <w:rPr>
          <w:rFonts w:asciiTheme="minorHAnsi" w:eastAsiaTheme="minorEastAsia" w:hAnsiTheme="minorHAnsi" w:cstheme="minorBidi"/>
          <w:noProof/>
          <w:color w:val="auto"/>
          <w:kern w:val="2"/>
          <w:sz w:val="24"/>
          <w:lang w:eastAsia="zh-CN" w:bidi="he-IL"/>
          <w14:ligatures w14:val="standardContextual"/>
        </w:rPr>
      </w:pPr>
      <w:hyperlink w:anchor="_Toc232834228" w:history="1">
        <w:r w:rsidRPr="00C55D4D">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C55D4D">
          <w:rPr>
            <w:rStyle w:val="Hyperlink"/>
            <w:noProof/>
          </w:rPr>
          <w:t>Overview Table</w:t>
        </w:r>
        <w:r>
          <w:rPr>
            <w:noProof/>
            <w:webHidden/>
          </w:rPr>
          <w:tab/>
        </w:r>
        <w:r>
          <w:rPr>
            <w:noProof/>
            <w:webHidden/>
          </w:rPr>
          <w:fldChar w:fldCharType="begin"/>
        </w:r>
        <w:r>
          <w:rPr>
            <w:noProof/>
            <w:webHidden/>
          </w:rPr>
          <w:instrText xml:space="preserve"> PAGEREF _Toc232834228 \h </w:instrText>
        </w:r>
        <w:r>
          <w:rPr>
            <w:noProof/>
            <w:webHidden/>
          </w:rPr>
        </w:r>
        <w:r>
          <w:rPr>
            <w:noProof/>
            <w:webHidden/>
          </w:rPr>
          <w:fldChar w:fldCharType="separate"/>
        </w:r>
        <w:r>
          <w:rPr>
            <w:noProof/>
            <w:webHidden/>
          </w:rPr>
          <w:t>6</w:t>
        </w:r>
        <w:r>
          <w:rPr>
            <w:noProof/>
            <w:webHidden/>
          </w:rPr>
          <w:fldChar w:fldCharType="end"/>
        </w:r>
      </w:hyperlink>
    </w:p>
    <w:p w:rsidR="00A97550" w:rsidRDefault="00A97550">
      <w:pPr>
        <w:pStyle w:val="TOC1"/>
        <w:rPr>
          <w:rFonts w:asciiTheme="minorHAnsi" w:eastAsiaTheme="minorEastAsia" w:hAnsiTheme="minorHAnsi" w:cstheme="minorBidi"/>
          <w:noProof/>
          <w:color w:val="auto"/>
          <w:kern w:val="2"/>
          <w:sz w:val="24"/>
          <w:lang w:eastAsia="zh-CN" w:bidi="he-IL"/>
          <w14:ligatures w14:val="standardContextual"/>
        </w:rPr>
      </w:pPr>
      <w:hyperlink w:anchor="_Toc232834229" w:history="1">
        <w:r w:rsidRPr="00C55D4D">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C55D4D">
          <w:rPr>
            <w:rStyle w:val="Hyperlink"/>
            <w:noProof/>
          </w:rPr>
          <w:t>Test Procedures</w:t>
        </w:r>
        <w:r>
          <w:rPr>
            <w:noProof/>
            <w:webHidden/>
          </w:rPr>
          <w:tab/>
        </w:r>
        <w:r>
          <w:rPr>
            <w:noProof/>
            <w:webHidden/>
          </w:rPr>
          <w:fldChar w:fldCharType="begin"/>
        </w:r>
        <w:r>
          <w:rPr>
            <w:noProof/>
            <w:webHidden/>
          </w:rPr>
          <w:instrText xml:space="preserve"> PAGEREF _Toc232834229 \h </w:instrText>
        </w:r>
        <w:r>
          <w:rPr>
            <w:noProof/>
            <w:webHidden/>
          </w:rPr>
        </w:r>
        <w:r>
          <w:rPr>
            <w:noProof/>
            <w:webHidden/>
          </w:rPr>
          <w:fldChar w:fldCharType="separate"/>
        </w:r>
        <w:r>
          <w:rPr>
            <w:noProof/>
            <w:webHidden/>
          </w:rPr>
          <w:t>7</w:t>
        </w:r>
        <w:r>
          <w:rPr>
            <w:noProof/>
            <w:webHidden/>
          </w:rPr>
          <w:fldChar w:fldCharType="end"/>
        </w:r>
      </w:hyperlink>
    </w:p>
    <w:p w:rsidR="00A97550" w:rsidRDefault="00A97550">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230" w:history="1">
        <w:r w:rsidRPr="00C55D4D">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C55D4D">
          <w:rPr>
            <w:rStyle w:val="Hyperlink"/>
            <w:noProof/>
          </w:rPr>
          <w:t>Create Automated Procedure</w:t>
        </w:r>
        <w:r>
          <w:rPr>
            <w:noProof/>
            <w:webHidden/>
          </w:rPr>
          <w:tab/>
        </w:r>
        <w:r>
          <w:rPr>
            <w:noProof/>
            <w:webHidden/>
          </w:rPr>
          <w:fldChar w:fldCharType="begin"/>
        </w:r>
        <w:r>
          <w:rPr>
            <w:noProof/>
            <w:webHidden/>
          </w:rPr>
          <w:instrText xml:space="preserve"> PAGEREF _Toc232834230 \h </w:instrText>
        </w:r>
        <w:r>
          <w:rPr>
            <w:noProof/>
            <w:webHidden/>
          </w:rPr>
        </w:r>
        <w:r>
          <w:rPr>
            <w:noProof/>
            <w:webHidden/>
          </w:rPr>
          <w:fldChar w:fldCharType="separate"/>
        </w:r>
        <w:r>
          <w:rPr>
            <w:noProof/>
            <w:webHidden/>
          </w:rPr>
          <w:t>7</w:t>
        </w:r>
        <w:r>
          <w:rPr>
            <w:noProof/>
            <w:webHidden/>
          </w:rPr>
          <w:fldChar w:fldCharType="end"/>
        </w:r>
      </w:hyperlink>
    </w:p>
    <w:p w:rsidR="00A97550" w:rsidRDefault="00A97550">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231" w:history="1">
        <w:r w:rsidRPr="00C55D4D">
          <w:rPr>
            <w:rStyle w:val="Hyperlink"/>
            <w:noProof/>
          </w:rPr>
          <w:t>5.2</w:t>
        </w:r>
        <w:r>
          <w:rPr>
            <w:rFonts w:asciiTheme="minorHAnsi" w:eastAsiaTheme="minorEastAsia" w:hAnsiTheme="minorHAnsi" w:cstheme="minorBidi"/>
            <w:noProof/>
            <w:color w:val="auto"/>
            <w:kern w:val="2"/>
            <w:sz w:val="24"/>
            <w:lang w:eastAsia="zh-CN" w:bidi="he-IL"/>
            <w14:ligatures w14:val="standardContextual"/>
          </w:rPr>
          <w:tab/>
        </w:r>
        <w:r w:rsidRPr="00C55D4D">
          <w:rPr>
            <w:rStyle w:val="Hyperlink"/>
            <w:noProof/>
          </w:rPr>
          <w:t>Create Control</w:t>
        </w:r>
        <w:r>
          <w:rPr>
            <w:noProof/>
            <w:webHidden/>
          </w:rPr>
          <w:tab/>
        </w:r>
        <w:r>
          <w:rPr>
            <w:noProof/>
            <w:webHidden/>
          </w:rPr>
          <w:fldChar w:fldCharType="begin"/>
        </w:r>
        <w:r>
          <w:rPr>
            <w:noProof/>
            <w:webHidden/>
          </w:rPr>
          <w:instrText xml:space="preserve"> PAGEREF _Toc232834231 \h </w:instrText>
        </w:r>
        <w:r>
          <w:rPr>
            <w:noProof/>
            <w:webHidden/>
          </w:rPr>
        </w:r>
        <w:r>
          <w:rPr>
            <w:noProof/>
            <w:webHidden/>
          </w:rPr>
          <w:fldChar w:fldCharType="separate"/>
        </w:r>
        <w:r>
          <w:rPr>
            <w:noProof/>
            <w:webHidden/>
          </w:rPr>
          <w:t>8</w:t>
        </w:r>
        <w:r>
          <w:rPr>
            <w:noProof/>
            <w:webHidden/>
          </w:rPr>
          <w:fldChar w:fldCharType="end"/>
        </w:r>
      </w:hyperlink>
    </w:p>
    <w:p w:rsidR="00A97550" w:rsidRDefault="00A97550">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232" w:history="1">
        <w:r w:rsidRPr="00C55D4D">
          <w:rPr>
            <w:rStyle w:val="Hyperlink"/>
            <w:noProof/>
          </w:rPr>
          <w:t>5.3</w:t>
        </w:r>
        <w:r>
          <w:rPr>
            <w:rFonts w:asciiTheme="minorHAnsi" w:eastAsiaTheme="minorEastAsia" w:hAnsiTheme="minorHAnsi" w:cstheme="minorBidi"/>
            <w:noProof/>
            <w:color w:val="auto"/>
            <w:kern w:val="2"/>
            <w:sz w:val="24"/>
            <w:lang w:eastAsia="zh-CN" w:bidi="he-IL"/>
            <w14:ligatures w14:val="standardContextual"/>
          </w:rPr>
          <w:tab/>
        </w:r>
        <w:r w:rsidRPr="00C55D4D">
          <w:rPr>
            <w:rStyle w:val="Hyperlink"/>
            <w:noProof/>
          </w:rPr>
          <w:t>Create Work Package</w:t>
        </w:r>
        <w:r>
          <w:rPr>
            <w:noProof/>
            <w:webHidden/>
          </w:rPr>
          <w:tab/>
        </w:r>
        <w:r>
          <w:rPr>
            <w:noProof/>
            <w:webHidden/>
          </w:rPr>
          <w:fldChar w:fldCharType="begin"/>
        </w:r>
        <w:r>
          <w:rPr>
            <w:noProof/>
            <w:webHidden/>
          </w:rPr>
          <w:instrText xml:space="preserve"> PAGEREF _Toc232834232 \h </w:instrText>
        </w:r>
        <w:r>
          <w:rPr>
            <w:noProof/>
            <w:webHidden/>
          </w:rPr>
        </w:r>
        <w:r>
          <w:rPr>
            <w:noProof/>
            <w:webHidden/>
          </w:rPr>
          <w:fldChar w:fldCharType="separate"/>
        </w:r>
        <w:r>
          <w:rPr>
            <w:noProof/>
            <w:webHidden/>
          </w:rPr>
          <w:t>10</w:t>
        </w:r>
        <w:r>
          <w:rPr>
            <w:noProof/>
            <w:webHidden/>
          </w:rPr>
          <w:fldChar w:fldCharType="end"/>
        </w:r>
      </w:hyperlink>
    </w:p>
    <w:p w:rsidR="00A97550" w:rsidRDefault="00A97550">
      <w:pPr>
        <w:pStyle w:val="TOC2"/>
        <w:rPr>
          <w:rFonts w:asciiTheme="minorHAnsi" w:eastAsiaTheme="minorEastAsia" w:hAnsiTheme="minorHAnsi" w:cstheme="minorBidi"/>
          <w:noProof/>
          <w:color w:val="auto"/>
          <w:kern w:val="2"/>
          <w:sz w:val="24"/>
          <w:lang w:eastAsia="zh-CN" w:bidi="he-IL"/>
          <w14:ligatures w14:val="standardContextual"/>
        </w:rPr>
      </w:pPr>
      <w:hyperlink w:anchor="_Toc232834233" w:history="1">
        <w:r w:rsidRPr="00C55D4D">
          <w:rPr>
            <w:rStyle w:val="Hyperlink"/>
            <w:noProof/>
          </w:rPr>
          <w:t>5.4</w:t>
        </w:r>
        <w:r>
          <w:rPr>
            <w:rFonts w:asciiTheme="minorHAnsi" w:eastAsiaTheme="minorEastAsia" w:hAnsiTheme="minorHAnsi" w:cstheme="minorBidi"/>
            <w:noProof/>
            <w:color w:val="auto"/>
            <w:kern w:val="2"/>
            <w:sz w:val="24"/>
            <w:lang w:eastAsia="zh-CN" w:bidi="he-IL"/>
            <w14:ligatures w14:val="standardContextual"/>
          </w:rPr>
          <w:tab/>
        </w:r>
        <w:r w:rsidRPr="00C55D4D">
          <w:rPr>
            <w:rStyle w:val="Hyperlink"/>
            <w:noProof/>
          </w:rPr>
          <w:t>Display Automated Procedure Run Result</w:t>
        </w:r>
        <w:r>
          <w:rPr>
            <w:noProof/>
            <w:webHidden/>
          </w:rPr>
          <w:tab/>
        </w:r>
        <w:r>
          <w:rPr>
            <w:noProof/>
            <w:webHidden/>
          </w:rPr>
          <w:fldChar w:fldCharType="begin"/>
        </w:r>
        <w:r>
          <w:rPr>
            <w:noProof/>
            <w:webHidden/>
          </w:rPr>
          <w:instrText xml:space="preserve"> PAGEREF _Toc232834233 \h </w:instrText>
        </w:r>
        <w:r>
          <w:rPr>
            <w:noProof/>
            <w:webHidden/>
          </w:rPr>
        </w:r>
        <w:r>
          <w:rPr>
            <w:noProof/>
            <w:webHidden/>
          </w:rPr>
          <w:fldChar w:fldCharType="separate"/>
        </w:r>
        <w:r>
          <w:rPr>
            <w:noProof/>
            <w:webHidden/>
          </w:rPr>
          <w:t>12</w:t>
        </w:r>
        <w:r>
          <w:rPr>
            <w:noProof/>
            <w:webHidden/>
          </w:rPr>
          <w:fldChar w:fldCharType="end"/>
        </w:r>
      </w:hyperlink>
    </w:p>
    <w:p w:rsidR="00A97550" w:rsidRPr="00FE477D" w:rsidRDefault="00A97550" w:rsidP="00373525">
      <w:r>
        <w:fldChar w:fldCharType="end"/>
      </w:r>
    </w:p>
    <w:p w:rsidR="00A97550" w:rsidRDefault="00A97550" w:rsidP="00373525"/>
    <w:bookmarkEnd w:id="1"/>
    <w:p w:rsidR="00A97550" w:rsidRDefault="00A97550" w:rsidP="00373525"/>
    <w:p w:rsidR="005E3679" w:rsidRDefault="00A97550">
      <w:pPr>
        <w:pStyle w:val="Heading1"/>
      </w:pPr>
      <w:bookmarkStart w:id="3" w:name="_Toc232834220"/>
      <w:r>
        <w:lastRenderedPageBreak/>
        <w:t>Purpose</w:t>
      </w:r>
      <w:bookmarkEnd w:id="0"/>
      <w:bookmarkEnd w:id="3"/>
    </w:p>
    <w:p w:rsidR="005E3679" w:rsidRDefault="00A97550">
      <w:pPr>
        <w:pStyle w:val="sectiontitle"/>
      </w:pPr>
      <w:r>
        <w:t>Overview</w:t>
      </w:r>
    </w:p>
    <w:p w:rsidR="005E3679" w:rsidRDefault="00A97550">
      <w:r>
        <w:t>With SAP Risk and Assurance Management data protection and privacy controls, SAP establishes effective means to analyze and detect data protection and privacy anomalies in your connected SAP S/4HANA Cloud Public Edition system.</w:t>
      </w:r>
    </w:p>
    <w:p w:rsidR="005E3679" w:rsidRDefault="00A97550">
      <w:r>
        <w:t>The use of personal information is strictly regulated by various regulations. Privacy risks exist when this type of data is collected and processed. As a supplement to manual governance, this scope item enables the automatic detection of privacy risks for personnel information and relevant documents (such as sales orders), providing insights on regulatory reporting and proactive auditing.</w:t>
      </w:r>
    </w:p>
    <w:p w:rsidR="00A97550" w:rsidRDefault="00A97550">
      <w:r>
        <w:t xml:space="preserve">This document provides a general procedure for testing the scope item after solution activation. Detection of privacy risks in sales order is taken as an example in this test script. Besides, you can also implement other use cases based on your requirements. Please refer to </w:t>
      </w:r>
      <w:hyperlink r:id="rId9" w:history="1">
        <w:r>
          <w:t xml:space="preserve">Use Cases </w:t>
        </w:r>
      </w:hyperlink>
      <w:r>
        <w:t xml:space="preserve">  [page ] </w:t>
      </w:r>
      <w:r>
        <w:fldChar w:fldCharType="begin"/>
      </w:r>
      <w:r>
        <w:instrText xml:space="preserve"> PAGEREF unique_2 </w:instrText>
      </w:r>
      <w:r>
        <w:fldChar w:fldCharType="separate"/>
      </w:r>
      <w:r>
        <w:rPr>
          <w:noProof/>
        </w:rPr>
        <w:t>3</w:t>
      </w:r>
      <w:r>
        <w:fldChar w:fldCharType="end"/>
      </w:r>
      <w:r>
        <w:t xml:space="preserve"> for more details.</w:t>
      </w:r>
    </w:p>
    <w:p w:rsidR="005E3679" w:rsidRDefault="00A97550">
      <w:r>
        <w:t>Each process step, report, or item is covered in its own section, providing the system interactions (test steps) in a table view. Steps that are not in scope of the process but are needed for testing are marked accordingly. Project-specific steps must be added.</w:t>
      </w:r>
    </w:p>
    <w:p w:rsidR="005E3679" w:rsidRDefault="00A97550">
      <w:pPr>
        <w:pStyle w:val="Heading1"/>
      </w:pPr>
      <w:bookmarkStart w:id="4" w:name="unique_2"/>
      <w:bookmarkStart w:id="5" w:name="_Toc232834221"/>
      <w:r>
        <w:lastRenderedPageBreak/>
        <w:t>Use Cases</w:t>
      </w:r>
      <w:bookmarkEnd w:id="4"/>
      <w:bookmarkEnd w:id="5"/>
    </w:p>
    <w:p w:rsidR="005E3679" w:rsidRDefault="00A97550">
      <w:r>
        <w:t>SAP Risk and Assurance Management provides pre-defined business content, such as controls, automated procedures. They can be used as a quick start of your business as well as for demo and education purpose.</w:t>
      </w:r>
    </w:p>
    <w:p w:rsidR="005E3679" w:rsidRDefault="00A97550">
      <w:r>
        <w:t xml:space="preserve">For more information on pre-defined business content, please refer to the </w:t>
      </w:r>
      <w:r>
        <w:rPr>
          <w:rStyle w:val="italic"/>
        </w:rPr>
        <w:t>Business Content</w:t>
      </w:r>
      <w:r>
        <w:t xml:space="preserve"> section in this </w:t>
      </w:r>
      <w:hyperlink r:id="rId10" w:history="1">
        <w:r>
          <w:rPr>
            <w:rStyle w:val="underline"/>
          </w:rPr>
          <w:t>document</w:t>
        </w:r>
      </w:hyperlink>
      <w:r>
        <w:t>.</w:t>
      </w:r>
    </w:p>
    <w:p w:rsidR="005E3679" w:rsidRDefault="00A97550">
      <w:pPr>
        <w:pStyle w:val="Heading1"/>
      </w:pPr>
      <w:bookmarkStart w:id="6" w:name="unique_3"/>
      <w:bookmarkStart w:id="7" w:name="_Toc232834222"/>
      <w:r>
        <w:t>Prerequisites</w:t>
      </w:r>
      <w:bookmarkEnd w:id="6"/>
      <w:bookmarkEnd w:id="7"/>
    </w:p>
    <w:p w:rsidR="005E3679" w:rsidRDefault="00A97550">
      <w:r>
        <w:t>This section summarizes all the prerequisites for conducting the test in terms of systems, users, master data, organizational data, other test data and business conditions.</w:t>
      </w:r>
    </w:p>
    <w:p w:rsidR="005E3679" w:rsidRDefault="00A97550">
      <w:pPr>
        <w:pStyle w:val="Heading2"/>
      </w:pPr>
      <w:bookmarkStart w:id="8" w:name="unique_4"/>
      <w:bookmarkStart w:id="9" w:name="_Toc232834223"/>
      <w:r>
        <w:t>Additional Manual Configuration</w:t>
      </w:r>
      <w:bookmarkEnd w:id="8"/>
      <w:bookmarkEnd w:id="9"/>
    </w:p>
    <w:p w:rsidR="005E3679" w:rsidRDefault="00A97550">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5E3679" w:rsidRDefault="00A97550">
      <w:hyperlink r:id="rId11" w:history="1">
        <w:r>
          <w:rPr>
            <w:rStyle w:val="underline"/>
          </w:rPr>
          <w:t>Link to Set-Up Instructions</w:t>
        </w:r>
      </w:hyperlink>
    </w:p>
    <w:p w:rsidR="005E3679" w:rsidRDefault="00A97550">
      <w:pPr>
        <w:pStyle w:val="Heading2"/>
      </w:pPr>
      <w:bookmarkStart w:id="10" w:name="unique_5"/>
      <w:bookmarkStart w:id="11" w:name="_Toc232834224"/>
      <w:r>
        <w:t>System Access</w:t>
      </w:r>
      <w:bookmarkEnd w:id="10"/>
      <w:bookmarkEnd w:id="11"/>
    </w:p>
    <w:p w:rsidR="005E3679" w:rsidRDefault="00A97550">
      <w:r>
        <w:t>Before this scope item can be tested, you must have access to SAP Risk and Assurance Management system and finish the onboarding process of SAP Risk and Assurance Management.</w:t>
      </w:r>
    </w:p>
    <w:tbl>
      <w:tblPr>
        <w:tblStyle w:val="SAPStandardTable"/>
        <w:tblW w:w="5000" w:type="pct"/>
        <w:tblInd w:w="3" w:type="dxa"/>
        <w:tblLook w:val="0620" w:firstRow="1" w:lastRow="0" w:firstColumn="0" w:lastColumn="0" w:noHBand="1" w:noVBand="1"/>
      </w:tblPr>
      <w:tblGrid>
        <w:gridCol w:w="2688"/>
        <w:gridCol w:w="11616"/>
      </w:tblGrid>
      <w:tr w:rsidR="005E3679" w:rsidRPr="00A97550" w:rsidTr="00A97550">
        <w:trPr>
          <w:cnfStyle w:val="100000000000" w:firstRow="1" w:lastRow="0" w:firstColumn="0" w:lastColumn="0" w:oddVBand="0" w:evenVBand="0" w:oddHBand="0" w:evenHBand="0" w:firstRowFirstColumn="0" w:firstRowLastColumn="0" w:lastRowFirstColumn="0" w:lastRowLastColumn="0"/>
        </w:trPr>
        <w:tc>
          <w:tcPr>
            <w:tcW w:w="0" w:type="auto"/>
          </w:tcPr>
          <w:p w:rsidR="005E3679" w:rsidRPr="00A97550" w:rsidRDefault="00A97550">
            <w:pPr>
              <w:pStyle w:val="boldparagraph"/>
              <w:rPr>
                <w:sz w:val="16"/>
              </w:rPr>
            </w:pPr>
            <w:r w:rsidRPr="00A97550">
              <w:rPr>
                <w:sz w:val="16"/>
              </w:rPr>
              <w:t>System</w:t>
            </w:r>
          </w:p>
        </w:tc>
        <w:tc>
          <w:tcPr>
            <w:tcW w:w="0" w:type="auto"/>
          </w:tcPr>
          <w:p w:rsidR="005E3679" w:rsidRPr="00A97550" w:rsidRDefault="00A97550">
            <w:pPr>
              <w:pStyle w:val="boldparagraph"/>
              <w:rPr>
                <w:sz w:val="16"/>
              </w:rPr>
            </w:pPr>
            <w:r w:rsidRPr="00A97550">
              <w:rPr>
                <w:sz w:val="16"/>
              </w:rPr>
              <w:t>Details</w:t>
            </w:r>
          </w:p>
        </w:tc>
      </w:tr>
      <w:tr w:rsidR="005E3679" w:rsidRPr="00A97550" w:rsidTr="00A97550">
        <w:tc>
          <w:tcPr>
            <w:tcW w:w="0" w:type="auto"/>
          </w:tcPr>
          <w:p w:rsidR="005E3679" w:rsidRPr="00A97550" w:rsidRDefault="00A97550">
            <w:pPr>
              <w:rPr>
                <w:sz w:val="16"/>
              </w:rPr>
            </w:pPr>
            <w:r w:rsidRPr="00A97550">
              <w:rPr>
                <w:sz w:val="16"/>
              </w:rPr>
              <w:t xml:space="preserve">SAP Risk and </w:t>
            </w:r>
            <w:r w:rsidRPr="00A97550">
              <w:rPr>
                <w:sz w:val="16"/>
              </w:rPr>
              <w:t>Assurance Management</w:t>
            </w:r>
          </w:p>
        </w:tc>
        <w:tc>
          <w:tcPr>
            <w:tcW w:w="0" w:type="auto"/>
          </w:tcPr>
          <w:p w:rsidR="005E3679" w:rsidRPr="00A97550" w:rsidRDefault="00A97550">
            <w:pPr>
              <w:rPr>
                <w:sz w:val="16"/>
              </w:rPr>
            </w:pPr>
            <w:r w:rsidRPr="00A97550">
              <w:rPr>
                <w:sz w:val="16"/>
              </w:rPr>
              <w:t>Accessible via SAP Risk and Assurance Management Fiori launchpad. Your system administrator provides you with the URL to access the various apps assigned to your role.</w:t>
            </w:r>
          </w:p>
        </w:tc>
      </w:tr>
    </w:tbl>
    <w:p w:rsidR="005E3679" w:rsidRDefault="00A97550">
      <w:pPr>
        <w:pStyle w:val="Heading2"/>
      </w:pPr>
      <w:bookmarkStart w:id="12" w:name="unique_6"/>
      <w:bookmarkStart w:id="13" w:name="_Toc232834225"/>
      <w:r>
        <w:t>Roles</w:t>
      </w:r>
      <w:bookmarkEnd w:id="12"/>
      <w:bookmarkEnd w:id="13"/>
    </w:p>
    <w:p w:rsidR="005E3679" w:rsidRDefault="00A97550">
      <w:r>
        <w:t>In SAP Risk and Assurance Management:</w:t>
      </w:r>
    </w:p>
    <w:tbl>
      <w:tblPr>
        <w:tblStyle w:val="SAPStandardTable"/>
        <w:tblW w:w="5000" w:type="pct"/>
        <w:tblInd w:w="3" w:type="dxa"/>
        <w:tblLook w:val="0620" w:firstRow="1" w:lastRow="0" w:firstColumn="0" w:lastColumn="0" w:noHBand="1" w:noVBand="1"/>
      </w:tblPr>
      <w:tblGrid>
        <w:gridCol w:w="2273"/>
        <w:gridCol w:w="3323"/>
        <w:gridCol w:w="8708"/>
      </w:tblGrid>
      <w:tr w:rsidR="005E3679" w:rsidRPr="00A97550" w:rsidTr="00A97550">
        <w:trPr>
          <w:cnfStyle w:val="100000000000" w:firstRow="1" w:lastRow="0" w:firstColumn="0" w:lastColumn="0" w:oddVBand="0" w:evenVBand="0" w:oddHBand="0" w:evenHBand="0" w:firstRowFirstColumn="0" w:firstRowLastColumn="0" w:lastRowFirstColumn="0" w:lastRowLastColumn="0"/>
        </w:trPr>
        <w:tc>
          <w:tcPr>
            <w:tcW w:w="0" w:type="auto"/>
          </w:tcPr>
          <w:p w:rsidR="005E3679" w:rsidRPr="00A97550" w:rsidRDefault="00A97550">
            <w:pPr>
              <w:pStyle w:val="boldparagraph"/>
              <w:rPr>
                <w:sz w:val="16"/>
              </w:rPr>
            </w:pPr>
            <w:r w:rsidRPr="00A97550">
              <w:rPr>
                <w:sz w:val="16"/>
              </w:rPr>
              <w:t>Business Role</w:t>
            </w:r>
          </w:p>
        </w:tc>
        <w:tc>
          <w:tcPr>
            <w:tcW w:w="0" w:type="auto"/>
          </w:tcPr>
          <w:p w:rsidR="005E3679" w:rsidRPr="00A97550" w:rsidRDefault="00A97550">
            <w:pPr>
              <w:pStyle w:val="boldparagraph"/>
              <w:rPr>
                <w:sz w:val="16"/>
              </w:rPr>
            </w:pPr>
            <w:r w:rsidRPr="00A97550">
              <w:rPr>
                <w:sz w:val="16"/>
              </w:rPr>
              <w:t>Role Collection</w:t>
            </w:r>
          </w:p>
        </w:tc>
        <w:tc>
          <w:tcPr>
            <w:tcW w:w="0" w:type="auto"/>
          </w:tcPr>
          <w:p w:rsidR="005E3679" w:rsidRPr="00A97550" w:rsidRDefault="00A97550">
            <w:pPr>
              <w:pStyle w:val="boldparagraph"/>
              <w:rPr>
                <w:sz w:val="16"/>
              </w:rPr>
            </w:pPr>
            <w:r w:rsidRPr="00A97550">
              <w:rPr>
                <w:sz w:val="16"/>
              </w:rPr>
              <w:t>Log On</w:t>
            </w:r>
          </w:p>
        </w:tc>
      </w:tr>
      <w:tr w:rsidR="005E3679" w:rsidRPr="00A97550" w:rsidTr="00A97550">
        <w:tc>
          <w:tcPr>
            <w:tcW w:w="0" w:type="auto"/>
          </w:tcPr>
          <w:p w:rsidR="005E3679" w:rsidRPr="00A97550" w:rsidRDefault="00A97550">
            <w:pPr>
              <w:rPr>
                <w:sz w:val="16"/>
              </w:rPr>
            </w:pPr>
            <w:r w:rsidRPr="00A97550">
              <w:rPr>
                <w:sz w:val="16"/>
              </w:rPr>
              <w:t>Specialist</w:t>
            </w:r>
          </w:p>
        </w:tc>
        <w:tc>
          <w:tcPr>
            <w:tcW w:w="0" w:type="auto"/>
          </w:tcPr>
          <w:p w:rsidR="005E3679" w:rsidRPr="00A97550" w:rsidRDefault="00A97550">
            <w:pPr>
              <w:rPr>
                <w:sz w:val="16"/>
              </w:rPr>
            </w:pPr>
            <w:r w:rsidRPr="00A97550">
              <w:rPr>
                <w:sz w:val="16"/>
              </w:rPr>
              <w:t>compliance_specialist</w:t>
            </w:r>
          </w:p>
        </w:tc>
        <w:tc>
          <w:tcPr>
            <w:tcW w:w="0" w:type="auto"/>
          </w:tcPr>
          <w:p w:rsidR="005E3679" w:rsidRPr="00A97550" w:rsidRDefault="00A97550">
            <w:pPr>
              <w:rPr>
                <w:sz w:val="16"/>
              </w:rPr>
            </w:pPr>
            <w:r w:rsidRPr="00A97550">
              <w:rPr>
                <w:sz w:val="16"/>
              </w:rPr>
              <w:t>Please ask your system administrator to assign to the tester.</w:t>
            </w:r>
          </w:p>
        </w:tc>
      </w:tr>
      <w:tr w:rsidR="005E3679" w:rsidRPr="00A97550" w:rsidTr="00A97550">
        <w:tc>
          <w:tcPr>
            <w:tcW w:w="0" w:type="auto"/>
          </w:tcPr>
          <w:p w:rsidR="005E3679" w:rsidRPr="00A97550" w:rsidRDefault="00A97550">
            <w:pPr>
              <w:rPr>
                <w:sz w:val="16"/>
              </w:rPr>
            </w:pPr>
            <w:r w:rsidRPr="00A97550">
              <w:rPr>
                <w:sz w:val="16"/>
              </w:rPr>
              <w:t>Manager</w:t>
            </w:r>
          </w:p>
        </w:tc>
        <w:tc>
          <w:tcPr>
            <w:tcW w:w="0" w:type="auto"/>
          </w:tcPr>
          <w:p w:rsidR="005E3679" w:rsidRPr="00A97550" w:rsidRDefault="00A97550">
            <w:pPr>
              <w:rPr>
                <w:sz w:val="16"/>
              </w:rPr>
            </w:pPr>
            <w:r w:rsidRPr="00A97550">
              <w:rPr>
                <w:sz w:val="16"/>
              </w:rPr>
              <w:t>compliance_manager</w:t>
            </w:r>
          </w:p>
        </w:tc>
        <w:tc>
          <w:tcPr>
            <w:tcW w:w="0" w:type="auto"/>
          </w:tcPr>
          <w:p w:rsidR="005E3679" w:rsidRPr="00A97550" w:rsidRDefault="00A97550">
            <w:pPr>
              <w:rPr>
                <w:sz w:val="16"/>
              </w:rPr>
            </w:pPr>
            <w:r w:rsidRPr="00A97550">
              <w:rPr>
                <w:sz w:val="16"/>
              </w:rPr>
              <w:t>Please ask your system administrator to assign to the tester.</w:t>
            </w:r>
          </w:p>
        </w:tc>
      </w:tr>
    </w:tbl>
    <w:p w:rsidR="005E3679" w:rsidRDefault="00A97550">
      <w:r>
        <w:t xml:space="preserve">For more information, please refer to </w:t>
      </w:r>
      <w:r>
        <w:rPr>
          <w:rStyle w:val="italic"/>
        </w:rPr>
        <w:t xml:space="preserve">User and </w:t>
      </w:r>
      <w:r>
        <w:rPr>
          <w:rStyle w:val="italic"/>
        </w:rPr>
        <w:t>Authorization Management</w:t>
      </w:r>
      <w:r>
        <w:t xml:space="preserve"> in this </w:t>
      </w:r>
      <w:hyperlink r:id="rId12" w:history="1">
        <w:r>
          <w:rPr>
            <w:rStyle w:val="underline"/>
          </w:rPr>
          <w:t>document</w:t>
        </w:r>
      </w:hyperlink>
      <w:r>
        <w:t>.</w:t>
      </w:r>
    </w:p>
    <w:p w:rsidR="005E3679" w:rsidRDefault="00A97550">
      <w:pPr>
        <w:pStyle w:val="Heading2"/>
      </w:pPr>
      <w:bookmarkStart w:id="14" w:name="unique_7"/>
      <w:bookmarkStart w:id="15" w:name="_Toc232834226"/>
      <w:r>
        <w:t>Master Data, Organizational Data, and Other Data</w:t>
      </w:r>
      <w:bookmarkEnd w:id="14"/>
      <w:bookmarkEnd w:id="15"/>
    </w:p>
    <w:p w:rsidR="005E3679" w:rsidRDefault="00A97550">
      <w:r>
        <w:t>The organizational structure and master data of your company have been created in your system during activation. The organizational structure reflects the structure of your company. The master data represent materials, business partners, depending on the operational focus of your company.</w:t>
      </w:r>
    </w:p>
    <w:p w:rsidR="005E3679" w:rsidRDefault="00A97550">
      <w:pPr>
        <w:pStyle w:val="Heading2"/>
      </w:pPr>
      <w:bookmarkStart w:id="16" w:name="unique_8"/>
      <w:bookmarkStart w:id="17" w:name="_Toc232834227"/>
      <w:r>
        <w:t>Business Conditions</w:t>
      </w:r>
      <w:bookmarkEnd w:id="16"/>
      <w:bookmarkEnd w:id="17"/>
    </w:p>
    <w:p w:rsidR="005E3679" w:rsidRDefault="00A97550">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2167"/>
        <w:gridCol w:w="12137"/>
      </w:tblGrid>
      <w:tr w:rsidR="005E3679" w:rsidRPr="00A97550" w:rsidTr="00A97550">
        <w:trPr>
          <w:cnfStyle w:val="100000000000" w:firstRow="1" w:lastRow="0" w:firstColumn="0" w:lastColumn="0" w:oddVBand="0" w:evenVBand="0" w:oddHBand="0" w:evenHBand="0" w:firstRowFirstColumn="0" w:firstRowLastColumn="0" w:lastRowFirstColumn="0" w:lastRowLastColumn="0"/>
        </w:trPr>
        <w:tc>
          <w:tcPr>
            <w:tcW w:w="0" w:type="auto"/>
          </w:tcPr>
          <w:p w:rsidR="005E3679" w:rsidRPr="00A97550" w:rsidRDefault="00A97550">
            <w:pPr>
              <w:pStyle w:val="boldparagraph"/>
              <w:rPr>
                <w:sz w:val="16"/>
              </w:rPr>
            </w:pPr>
            <w:r w:rsidRPr="00A97550">
              <w:rPr>
                <w:sz w:val="16"/>
              </w:rPr>
              <w:t>Scope Item</w:t>
            </w:r>
          </w:p>
        </w:tc>
        <w:tc>
          <w:tcPr>
            <w:tcW w:w="0" w:type="auto"/>
          </w:tcPr>
          <w:p w:rsidR="005E3679" w:rsidRPr="00A97550" w:rsidRDefault="00A97550">
            <w:pPr>
              <w:pStyle w:val="boldparagraph"/>
              <w:rPr>
                <w:sz w:val="16"/>
              </w:rPr>
            </w:pPr>
            <w:r w:rsidRPr="00A97550">
              <w:rPr>
                <w:sz w:val="16"/>
              </w:rPr>
              <w:t>Business Condition</w:t>
            </w:r>
          </w:p>
        </w:tc>
      </w:tr>
      <w:tr w:rsidR="005E3679" w:rsidRPr="00A97550" w:rsidTr="00A97550">
        <w:tc>
          <w:tcPr>
            <w:tcW w:w="0" w:type="auto"/>
          </w:tcPr>
          <w:p w:rsidR="005E3679" w:rsidRPr="00A97550" w:rsidRDefault="00A97550">
            <w:pPr>
              <w:rPr>
                <w:sz w:val="16"/>
              </w:rPr>
            </w:pPr>
            <w:r w:rsidRPr="00A97550">
              <w:rPr>
                <w:sz w:val="16"/>
              </w:rPr>
              <w:t>1KA - Information Lifecycle Management</w:t>
            </w:r>
          </w:p>
        </w:tc>
        <w:tc>
          <w:tcPr>
            <w:tcW w:w="0" w:type="auto"/>
          </w:tcPr>
          <w:p w:rsidR="00A97550" w:rsidRPr="00A97550" w:rsidRDefault="00A97550">
            <w:pPr>
              <w:rPr>
                <w:sz w:val="16"/>
              </w:rPr>
            </w:pPr>
            <w:r w:rsidRPr="00A97550">
              <w:rPr>
                <w:sz w:val="16"/>
              </w:rPr>
              <w:t>Information lifecycle management has been activated and retention rules has been maintained for the relevant objects such as sales order and HR objects.</w:t>
            </w:r>
          </w:p>
          <w:p w:rsidR="005E3679" w:rsidRPr="00A97550" w:rsidRDefault="00A97550">
            <w:pPr>
              <w:rPr>
                <w:sz w:val="16"/>
              </w:rPr>
            </w:pPr>
            <w:r w:rsidRPr="00A97550">
              <w:rPr>
                <w:sz w:val="16"/>
              </w:rPr>
              <w:t>For example, if you want to detect privacy risk in sales order, you need to assign ILM object SD_VBAK to the appropriate existing audit area or a new one. Then create ILM policy and maintain retention rules under this combination of audit area and ILM object.</w:t>
            </w:r>
          </w:p>
        </w:tc>
      </w:tr>
    </w:tbl>
    <w:p w:rsidR="005E3679" w:rsidRDefault="00A97550">
      <w:pPr>
        <w:pStyle w:val="Heading1"/>
      </w:pPr>
      <w:bookmarkStart w:id="18" w:name="unique_9"/>
      <w:bookmarkStart w:id="19" w:name="_Toc232834228"/>
      <w:r>
        <w:t>Overview Table</w:t>
      </w:r>
      <w:bookmarkEnd w:id="18"/>
      <w:bookmarkEnd w:id="19"/>
    </w:p>
    <w:p w:rsidR="005E3679" w:rsidRDefault="00A97550">
      <w:r>
        <w:t>The Privacy Risk Detection with SAP Risk and Assurance Management (3KX) scope item consists of several process steps provided in the table below.</w:t>
      </w:r>
    </w:p>
    <w:tbl>
      <w:tblPr>
        <w:tblStyle w:val="SAPStandardTable"/>
        <w:tblW w:w="5000" w:type="pct"/>
        <w:tblInd w:w="3" w:type="dxa"/>
        <w:tblLook w:val="0620" w:firstRow="1" w:lastRow="0" w:firstColumn="0" w:lastColumn="0" w:noHBand="1" w:noVBand="1"/>
      </w:tblPr>
      <w:tblGrid>
        <w:gridCol w:w="3546"/>
        <w:gridCol w:w="4154"/>
        <w:gridCol w:w="2504"/>
        <w:gridCol w:w="4100"/>
      </w:tblGrid>
      <w:tr w:rsidR="005E3679" w:rsidRPr="00A97550" w:rsidTr="00A97550">
        <w:trPr>
          <w:cnfStyle w:val="100000000000" w:firstRow="1" w:lastRow="0" w:firstColumn="0" w:lastColumn="0" w:oddVBand="0" w:evenVBand="0" w:oddHBand="0" w:evenHBand="0" w:firstRowFirstColumn="0" w:firstRowLastColumn="0" w:lastRowFirstColumn="0" w:lastRowLastColumn="0"/>
        </w:trPr>
        <w:tc>
          <w:tcPr>
            <w:tcW w:w="0" w:type="auto"/>
          </w:tcPr>
          <w:p w:rsidR="005E3679" w:rsidRPr="00A97550" w:rsidRDefault="00A97550">
            <w:pPr>
              <w:pStyle w:val="boldparagraph"/>
              <w:rPr>
                <w:sz w:val="16"/>
              </w:rPr>
            </w:pPr>
            <w:r w:rsidRPr="00A97550">
              <w:rPr>
                <w:sz w:val="16"/>
              </w:rPr>
              <w:t>Process Step</w:t>
            </w:r>
          </w:p>
        </w:tc>
        <w:tc>
          <w:tcPr>
            <w:tcW w:w="0" w:type="auto"/>
          </w:tcPr>
          <w:p w:rsidR="005E3679" w:rsidRPr="00A97550" w:rsidRDefault="00A97550">
            <w:pPr>
              <w:pStyle w:val="boldparagraph"/>
              <w:rPr>
                <w:sz w:val="16"/>
              </w:rPr>
            </w:pPr>
            <w:r w:rsidRPr="00A97550">
              <w:rPr>
                <w:sz w:val="16"/>
              </w:rPr>
              <w:t>System/Business Role</w:t>
            </w:r>
          </w:p>
        </w:tc>
        <w:tc>
          <w:tcPr>
            <w:tcW w:w="0" w:type="auto"/>
          </w:tcPr>
          <w:p w:rsidR="005E3679" w:rsidRPr="00A97550" w:rsidRDefault="00A97550">
            <w:pPr>
              <w:pStyle w:val="boldparagraph"/>
              <w:rPr>
                <w:sz w:val="16"/>
              </w:rPr>
            </w:pPr>
            <w:r w:rsidRPr="00A97550">
              <w:rPr>
                <w:sz w:val="16"/>
              </w:rPr>
              <w:t>Transaction/App</w:t>
            </w:r>
          </w:p>
        </w:tc>
        <w:tc>
          <w:tcPr>
            <w:tcW w:w="0" w:type="auto"/>
          </w:tcPr>
          <w:p w:rsidR="005E3679" w:rsidRPr="00A97550" w:rsidRDefault="00A97550">
            <w:pPr>
              <w:pStyle w:val="boldparagraph"/>
              <w:rPr>
                <w:sz w:val="16"/>
              </w:rPr>
            </w:pPr>
            <w:r w:rsidRPr="00A97550">
              <w:rPr>
                <w:sz w:val="16"/>
              </w:rPr>
              <w:t>Expected Results</w:t>
            </w:r>
          </w:p>
        </w:tc>
      </w:tr>
      <w:tr w:rsidR="005E3679" w:rsidRPr="00A97550" w:rsidTr="00A97550">
        <w:tc>
          <w:tcPr>
            <w:tcW w:w="0" w:type="auto"/>
          </w:tcPr>
          <w:p w:rsidR="005E3679" w:rsidRPr="00A97550" w:rsidRDefault="00A97550">
            <w:pPr>
              <w:rPr>
                <w:sz w:val="16"/>
              </w:rPr>
            </w:pPr>
            <w:hyperlink r:id="rId13" w:history="1">
              <w:r w:rsidRPr="00A97550">
                <w:rPr>
                  <w:sz w:val="16"/>
                </w:rPr>
                <w:t>Create Automated Procedure</w:t>
              </w:r>
            </w:hyperlink>
            <w:r w:rsidRPr="00A97550">
              <w:rPr>
                <w:sz w:val="16"/>
              </w:rPr>
              <w:t xml:space="preserve">  [page ] </w:t>
            </w:r>
            <w:r w:rsidRPr="00A97550">
              <w:rPr>
                <w:sz w:val="16"/>
              </w:rPr>
              <w:fldChar w:fldCharType="begin"/>
            </w:r>
            <w:r w:rsidRPr="00A97550">
              <w:rPr>
                <w:sz w:val="16"/>
              </w:rPr>
              <w:instrText xml:space="preserve"> PAGEREF unique_10 </w:instrText>
            </w:r>
            <w:r w:rsidRPr="00A97550">
              <w:rPr>
                <w:sz w:val="16"/>
              </w:rPr>
              <w:fldChar w:fldCharType="separate"/>
            </w:r>
            <w:r>
              <w:rPr>
                <w:noProof/>
                <w:sz w:val="16"/>
              </w:rPr>
              <w:t>7</w:t>
            </w:r>
            <w:r w:rsidRPr="00A97550">
              <w:rPr>
                <w:sz w:val="16"/>
              </w:rPr>
              <w:fldChar w:fldCharType="end"/>
            </w:r>
          </w:p>
        </w:tc>
        <w:tc>
          <w:tcPr>
            <w:tcW w:w="0" w:type="auto"/>
          </w:tcPr>
          <w:p w:rsidR="005E3679" w:rsidRPr="00A97550" w:rsidRDefault="00A97550">
            <w:pPr>
              <w:rPr>
                <w:sz w:val="16"/>
              </w:rPr>
            </w:pPr>
            <w:r w:rsidRPr="00A97550">
              <w:rPr>
                <w:sz w:val="16"/>
              </w:rPr>
              <w:t>SAP Risk and Assurance Management/Specialist</w:t>
            </w:r>
          </w:p>
        </w:tc>
        <w:tc>
          <w:tcPr>
            <w:tcW w:w="0" w:type="auto"/>
          </w:tcPr>
          <w:p w:rsidR="005E3679" w:rsidRPr="00A97550" w:rsidRDefault="00A97550">
            <w:pPr>
              <w:rPr>
                <w:sz w:val="16"/>
              </w:rPr>
            </w:pPr>
            <w:r w:rsidRPr="00A97550">
              <w:rPr>
                <w:rStyle w:val="screenelement"/>
                <w:sz w:val="16"/>
              </w:rPr>
              <w:t>Manage Automated Procedures</w:t>
            </w:r>
          </w:p>
        </w:tc>
        <w:tc>
          <w:tcPr>
            <w:tcW w:w="0" w:type="auto"/>
          </w:tcPr>
          <w:p w:rsidR="005E3679" w:rsidRPr="00A97550" w:rsidRDefault="00A97550">
            <w:pPr>
              <w:rPr>
                <w:sz w:val="16"/>
              </w:rPr>
            </w:pPr>
            <w:r w:rsidRPr="00A97550">
              <w:rPr>
                <w:sz w:val="16"/>
              </w:rPr>
              <w:t>New AP is created and activated successfully.</w:t>
            </w:r>
          </w:p>
        </w:tc>
      </w:tr>
      <w:tr w:rsidR="005E3679" w:rsidRPr="00A97550" w:rsidTr="00A97550">
        <w:tc>
          <w:tcPr>
            <w:tcW w:w="0" w:type="auto"/>
          </w:tcPr>
          <w:p w:rsidR="005E3679" w:rsidRPr="00A97550" w:rsidRDefault="00A97550">
            <w:pPr>
              <w:rPr>
                <w:sz w:val="16"/>
              </w:rPr>
            </w:pPr>
            <w:hyperlink r:id="rId14" w:history="1">
              <w:r w:rsidRPr="00A97550">
                <w:rPr>
                  <w:sz w:val="16"/>
                </w:rPr>
                <w:t>Create Control</w:t>
              </w:r>
            </w:hyperlink>
            <w:r w:rsidRPr="00A97550">
              <w:rPr>
                <w:sz w:val="16"/>
              </w:rPr>
              <w:t xml:space="preserve">  [page ] </w:t>
            </w:r>
            <w:r w:rsidRPr="00A97550">
              <w:rPr>
                <w:sz w:val="16"/>
              </w:rPr>
              <w:fldChar w:fldCharType="begin"/>
            </w:r>
            <w:r w:rsidRPr="00A97550">
              <w:rPr>
                <w:sz w:val="16"/>
              </w:rPr>
              <w:instrText xml:space="preserve"> PAGEREF unique_11 </w:instrText>
            </w:r>
            <w:r w:rsidRPr="00A97550">
              <w:rPr>
                <w:sz w:val="16"/>
              </w:rPr>
              <w:fldChar w:fldCharType="separate"/>
            </w:r>
            <w:r>
              <w:rPr>
                <w:noProof/>
                <w:sz w:val="16"/>
              </w:rPr>
              <w:t>8</w:t>
            </w:r>
            <w:r w:rsidRPr="00A97550">
              <w:rPr>
                <w:sz w:val="16"/>
              </w:rPr>
              <w:fldChar w:fldCharType="end"/>
            </w:r>
          </w:p>
        </w:tc>
        <w:tc>
          <w:tcPr>
            <w:tcW w:w="0" w:type="auto"/>
          </w:tcPr>
          <w:p w:rsidR="005E3679" w:rsidRPr="00A97550" w:rsidRDefault="00A97550">
            <w:pPr>
              <w:rPr>
                <w:sz w:val="16"/>
              </w:rPr>
            </w:pPr>
            <w:r w:rsidRPr="00A97550">
              <w:rPr>
                <w:sz w:val="16"/>
              </w:rPr>
              <w:t>SAP Risk and Assurance Management/Specialist</w:t>
            </w:r>
          </w:p>
        </w:tc>
        <w:tc>
          <w:tcPr>
            <w:tcW w:w="0" w:type="auto"/>
          </w:tcPr>
          <w:p w:rsidR="005E3679" w:rsidRPr="00A97550" w:rsidRDefault="00A97550">
            <w:pPr>
              <w:rPr>
                <w:sz w:val="16"/>
              </w:rPr>
            </w:pPr>
            <w:r w:rsidRPr="00A97550">
              <w:rPr>
                <w:rStyle w:val="screenelement"/>
                <w:sz w:val="16"/>
              </w:rPr>
              <w:t>Manage Controls</w:t>
            </w:r>
          </w:p>
        </w:tc>
        <w:tc>
          <w:tcPr>
            <w:tcW w:w="0" w:type="auto"/>
          </w:tcPr>
          <w:p w:rsidR="005E3679" w:rsidRPr="00A97550" w:rsidRDefault="00A97550">
            <w:pPr>
              <w:rPr>
                <w:sz w:val="16"/>
              </w:rPr>
            </w:pPr>
            <w:r w:rsidRPr="00A97550">
              <w:rPr>
                <w:sz w:val="16"/>
              </w:rPr>
              <w:t>New Control is created successfully.</w:t>
            </w:r>
          </w:p>
        </w:tc>
      </w:tr>
      <w:tr w:rsidR="005E3679" w:rsidRPr="00A97550" w:rsidTr="00A97550">
        <w:tc>
          <w:tcPr>
            <w:tcW w:w="0" w:type="auto"/>
          </w:tcPr>
          <w:p w:rsidR="005E3679" w:rsidRPr="00A97550" w:rsidRDefault="00A97550">
            <w:pPr>
              <w:rPr>
                <w:sz w:val="16"/>
              </w:rPr>
            </w:pPr>
            <w:hyperlink r:id="rId15" w:history="1">
              <w:r w:rsidRPr="00A97550">
                <w:rPr>
                  <w:sz w:val="16"/>
                </w:rPr>
                <w:t>Create Work Package</w:t>
              </w:r>
            </w:hyperlink>
            <w:r w:rsidRPr="00A97550">
              <w:rPr>
                <w:sz w:val="16"/>
              </w:rPr>
              <w:t xml:space="preserve">  [page ] </w:t>
            </w:r>
            <w:r w:rsidRPr="00A97550">
              <w:rPr>
                <w:sz w:val="16"/>
              </w:rPr>
              <w:fldChar w:fldCharType="begin"/>
            </w:r>
            <w:r w:rsidRPr="00A97550">
              <w:rPr>
                <w:sz w:val="16"/>
              </w:rPr>
              <w:instrText xml:space="preserve"> PAGEREF unique_12 </w:instrText>
            </w:r>
            <w:r w:rsidRPr="00A97550">
              <w:rPr>
                <w:sz w:val="16"/>
              </w:rPr>
              <w:fldChar w:fldCharType="separate"/>
            </w:r>
            <w:r>
              <w:rPr>
                <w:noProof/>
                <w:sz w:val="16"/>
              </w:rPr>
              <w:t>10</w:t>
            </w:r>
            <w:r w:rsidRPr="00A97550">
              <w:rPr>
                <w:sz w:val="16"/>
              </w:rPr>
              <w:fldChar w:fldCharType="end"/>
            </w:r>
          </w:p>
        </w:tc>
        <w:tc>
          <w:tcPr>
            <w:tcW w:w="0" w:type="auto"/>
          </w:tcPr>
          <w:p w:rsidR="005E3679" w:rsidRPr="00A97550" w:rsidRDefault="00A97550">
            <w:pPr>
              <w:rPr>
                <w:sz w:val="16"/>
              </w:rPr>
            </w:pPr>
            <w:r w:rsidRPr="00A97550">
              <w:rPr>
                <w:sz w:val="16"/>
              </w:rPr>
              <w:t>SAP Risk and Assurance Management/Specialist</w:t>
            </w:r>
          </w:p>
        </w:tc>
        <w:tc>
          <w:tcPr>
            <w:tcW w:w="0" w:type="auto"/>
          </w:tcPr>
          <w:p w:rsidR="005E3679" w:rsidRPr="00A97550" w:rsidRDefault="00A97550">
            <w:pPr>
              <w:rPr>
                <w:sz w:val="16"/>
              </w:rPr>
            </w:pPr>
            <w:r w:rsidRPr="00A97550">
              <w:rPr>
                <w:rStyle w:val="screenelement"/>
                <w:sz w:val="16"/>
              </w:rPr>
              <w:t>Manage Work Packages</w:t>
            </w:r>
          </w:p>
        </w:tc>
        <w:tc>
          <w:tcPr>
            <w:tcW w:w="0" w:type="auto"/>
          </w:tcPr>
          <w:p w:rsidR="005E3679" w:rsidRPr="00A97550" w:rsidRDefault="00A97550">
            <w:pPr>
              <w:rPr>
                <w:sz w:val="16"/>
              </w:rPr>
            </w:pPr>
            <w:r w:rsidRPr="00A97550">
              <w:rPr>
                <w:sz w:val="16"/>
              </w:rPr>
              <w:t>New Work Package is created successfully.</w:t>
            </w:r>
          </w:p>
        </w:tc>
      </w:tr>
      <w:tr w:rsidR="005E3679" w:rsidRPr="00A97550" w:rsidTr="00A97550">
        <w:tc>
          <w:tcPr>
            <w:tcW w:w="0" w:type="auto"/>
          </w:tcPr>
          <w:p w:rsidR="005E3679" w:rsidRPr="00A97550" w:rsidRDefault="00A97550">
            <w:pPr>
              <w:rPr>
                <w:sz w:val="16"/>
              </w:rPr>
            </w:pPr>
            <w:hyperlink r:id="rId16" w:history="1">
              <w:r w:rsidRPr="00A97550">
                <w:rPr>
                  <w:sz w:val="16"/>
                </w:rPr>
                <w:t>Display Automated Procedure Run Result</w:t>
              </w:r>
            </w:hyperlink>
            <w:r w:rsidRPr="00A97550">
              <w:rPr>
                <w:sz w:val="16"/>
              </w:rPr>
              <w:t xml:space="preserve">  [page ] </w:t>
            </w:r>
            <w:r w:rsidRPr="00A97550">
              <w:rPr>
                <w:sz w:val="16"/>
              </w:rPr>
              <w:fldChar w:fldCharType="begin"/>
            </w:r>
            <w:r w:rsidRPr="00A97550">
              <w:rPr>
                <w:sz w:val="16"/>
              </w:rPr>
              <w:instrText xml:space="preserve"> PAGEREF unique_13 </w:instrText>
            </w:r>
            <w:r w:rsidRPr="00A97550">
              <w:rPr>
                <w:sz w:val="16"/>
              </w:rPr>
              <w:fldChar w:fldCharType="separate"/>
            </w:r>
            <w:r>
              <w:rPr>
                <w:noProof/>
                <w:sz w:val="16"/>
              </w:rPr>
              <w:t>12</w:t>
            </w:r>
            <w:r w:rsidRPr="00A97550">
              <w:rPr>
                <w:sz w:val="16"/>
              </w:rPr>
              <w:fldChar w:fldCharType="end"/>
            </w:r>
          </w:p>
        </w:tc>
        <w:tc>
          <w:tcPr>
            <w:tcW w:w="0" w:type="auto"/>
          </w:tcPr>
          <w:p w:rsidR="005E3679" w:rsidRPr="00A97550" w:rsidRDefault="00A97550">
            <w:pPr>
              <w:rPr>
                <w:sz w:val="16"/>
              </w:rPr>
            </w:pPr>
            <w:r w:rsidRPr="00A97550">
              <w:rPr>
                <w:sz w:val="16"/>
              </w:rPr>
              <w:t>SAP Risk and Assurance Management/Specialist or Manager</w:t>
            </w:r>
          </w:p>
        </w:tc>
        <w:tc>
          <w:tcPr>
            <w:tcW w:w="0" w:type="auto"/>
          </w:tcPr>
          <w:p w:rsidR="005E3679" w:rsidRPr="00A97550" w:rsidRDefault="00A97550">
            <w:pPr>
              <w:rPr>
                <w:sz w:val="16"/>
              </w:rPr>
            </w:pPr>
            <w:r w:rsidRPr="00A97550">
              <w:rPr>
                <w:rStyle w:val="screenelement"/>
                <w:sz w:val="16"/>
              </w:rPr>
              <w:t>Display Automated Procedure Runs</w:t>
            </w:r>
          </w:p>
        </w:tc>
        <w:tc>
          <w:tcPr>
            <w:tcW w:w="0" w:type="auto"/>
          </w:tcPr>
          <w:p w:rsidR="005E3679" w:rsidRPr="00A97550" w:rsidRDefault="00A97550">
            <w:pPr>
              <w:rPr>
                <w:sz w:val="16"/>
              </w:rPr>
            </w:pPr>
            <w:r w:rsidRPr="00A97550">
              <w:rPr>
                <w:sz w:val="16"/>
              </w:rPr>
              <w:t>Results of Automated Procedure runs are listed successfully.</w:t>
            </w:r>
          </w:p>
        </w:tc>
      </w:tr>
    </w:tbl>
    <w:p w:rsidR="005E3679" w:rsidRDefault="00A97550">
      <w:pPr>
        <w:pStyle w:val="Heading1"/>
      </w:pPr>
      <w:bookmarkStart w:id="20" w:name="unique_14"/>
      <w:bookmarkStart w:id="21" w:name="_Toc232834229"/>
      <w:r>
        <w:t>Test Procedures</w:t>
      </w:r>
      <w:bookmarkEnd w:id="20"/>
      <w:bookmarkEnd w:id="21"/>
    </w:p>
    <w:p w:rsidR="005E3679" w:rsidRDefault="00A97550">
      <w:r>
        <w:t>This section describes test procedures for each process step that belongs to this scope item.</w:t>
      </w:r>
    </w:p>
    <w:p w:rsidR="005E3679" w:rsidRDefault="00A97550">
      <w:pPr>
        <w:pStyle w:val="Heading2"/>
      </w:pPr>
      <w:bookmarkStart w:id="22" w:name="unique_10"/>
      <w:bookmarkStart w:id="23" w:name="_Toc232834230"/>
      <w:r>
        <w:t>Create Automated Procedure</w:t>
      </w:r>
      <w:bookmarkEnd w:id="22"/>
      <w:bookmarkEnd w:id="23"/>
    </w:p>
    <w:p w:rsidR="005E3679" w:rsidRDefault="00A97550">
      <w:pPr>
        <w:pStyle w:val="sectiontitle"/>
      </w:pPr>
      <w:r>
        <w:t>Test Administration</w:t>
      </w:r>
    </w:p>
    <w:p w:rsidR="005E3679" w:rsidRDefault="00A97550">
      <w:r>
        <w:t>Customer project: Fill in the project-specific parts.</w:t>
      </w:r>
    </w:p>
    <w:p w:rsidR="005E3679" w:rsidRDefault="005E367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5E3679" w:rsidRPr="00A97550" w:rsidTr="00A975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E3679" w:rsidRPr="00A97550" w:rsidRDefault="00A97550">
            <w:pPr>
              <w:rPr>
                <w:sz w:val="12"/>
              </w:rPr>
            </w:pPr>
            <w:r w:rsidRPr="00A975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3679" w:rsidRPr="00A97550" w:rsidRDefault="00A97550">
            <w:pPr>
              <w:rPr>
                <w:sz w:val="12"/>
              </w:rPr>
            </w:pPr>
            <w:r w:rsidRPr="00A975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3679" w:rsidRPr="00A97550" w:rsidRDefault="00A97550">
            <w:pPr>
              <w:rPr>
                <w:sz w:val="12"/>
              </w:rPr>
            </w:pPr>
            <w:r w:rsidRPr="00A975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97550" w:rsidRPr="00A97550" w:rsidRDefault="00A97550">
            <w:pPr>
              <w:rPr>
                <w:sz w:val="12"/>
              </w:rPr>
            </w:pPr>
          </w:p>
        </w:tc>
      </w:tr>
      <w:tr w:rsidR="005E3679" w:rsidRPr="00A97550" w:rsidTr="00A975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E3679" w:rsidRPr="00A97550" w:rsidRDefault="00A97550">
            <w:pPr>
              <w:rPr>
                <w:sz w:val="12"/>
              </w:rPr>
            </w:pPr>
            <w:r w:rsidRPr="00A975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97550" w:rsidRPr="00A97550" w:rsidRDefault="00A9755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E3679" w:rsidRPr="00A97550" w:rsidRDefault="00A97550">
            <w:pPr>
              <w:rPr>
                <w:sz w:val="12"/>
              </w:rPr>
            </w:pPr>
            <w:r w:rsidRPr="00A975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97550" w:rsidRPr="00A97550" w:rsidRDefault="00A97550">
            <w:pPr>
              <w:rPr>
                <w:sz w:val="12"/>
              </w:rPr>
            </w:pPr>
          </w:p>
        </w:tc>
      </w:tr>
      <w:tr w:rsidR="005E3679" w:rsidRPr="00A97550" w:rsidTr="00A975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E3679" w:rsidRPr="00A97550" w:rsidRDefault="00A97550">
            <w:pPr>
              <w:rPr>
                <w:sz w:val="12"/>
              </w:rPr>
            </w:pPr>
            <w:r w:rsidRPr="00A975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97550" w:rsidRPr="00A97550" w:rsidRDefault="00A9755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E3679" w:rsidRPr="00A97550" w:rsidRDefault="00A97550">
            <w:pPr>
              <w:rPr>
                <w:sz w:val="12"/>
              </w:rPr>
            </w:pPr>
            <w:r w:rsidRPr="00A975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E3679" w:rsidRPr="00A97550" w:rsidRDefault="00A97550">
            <w:pPr>
              <w:rPr>
                <w:sz w:val="12"/>
              </w:rPr>
            </w:pPr>
            <w:r w:rsidRPr="00A97550">
              <w:rPr>
                <w:rStyle w:val="userinput"/>
                <w:sz w:val="12"/>
              </w:rPr>
              <w:t>&lt;State the Service Provider, Customer or Joint Service Provider and Customer&gt;</w:t>
            </w:r>
          </w:p>
        </w:tc>
      </w:tr>
    </w:tbl>
    <w:p w:rsidR="005E3679" w:rsidRDefault="00A97550">
      <w:pPr>
        <w:pStyle w:val="sectiontitle"/>
      </w:pPr>
      <w:r>
        <w:t>Purpose</w:t>
      </w:r>
    </w:p>
    <w:p w:rsidR="005E3679" w:rsidRDefault="00A97550">
      <w:r>
        <w:t xml:space="preserve">The compliance specialist creates a new Automated Procedure (AP) to retrieve data in S/4HANA Cloud. This new AP is mandatory for the following </w:t>
      </w:r>
      <w:r>
        <w:t>Control creation.</w:t>
      </w:r>
    </w:p>
    <w:p w:rsidR="005E3679" w:rsidRDefault="00A97550">
      <w:pPr>
        <w:pStyle w:val="sectiontitle"/>
      </w:pPr>
      <w:r>
        <w:t>Prerequisite</w:t>
      </w:r>
    </w:p>
    <w:p w:rsidR="005E3679" w:rsidRDefault="00A97550">
      <w:r>
        <w:t>Before you start creating a new Automated Procedure, make sure the setup guide of this scope item has been followed through to ensure connectivity between SAP Risk and Assurance Management and S/4HANA Cloud. What’s more, make sure the baseline content packages are imported successfully during your onboarding for SAP Risk and Assurance Management.</w:t>
      </w:r>
    </w:p>
    <w:p w:rsidR="005E3679" w:rsidRDefault="00A97550">
      <w:pPr>
        <w:pStyle w:val="sectiontitle"/>
      </w:pPr>
      <w:r>
        <w:t>Procedure</w:t>
      </w:r>
    </w:p>
    <w:tbl>
      <w:tblPr>
        <w:tblStyle w:val="SAPStandardTable"/>
        <w:tblW w:w="5000" w:type="pct"/>
        <w:tblInd w:w="3" w:type="dxa"/>
        <w:tblLook w:val="0620" w:firstRow="1" w:lastRow="0" w:firstColumn="0" w:lastColumn="0" w:noHBand="1" w:noVBand="1"/>
      </w:tblPr>
      <w:tblGrid>
        <w:gridCol w:w="744"/>
        <w:gridCol w:w="2864"/>
        <w:gridCol w:w="6747"/>
        <w:gridCol w:w="2754"/>
        <w:gridCol w:w="1195"/>
      </w:tblGrid>
      <w:tr w:rsidR="005E3679" w:rsidRPr="00A97550" w:rsidTr="00A97550">
        <w:trPr>
          <w:cnfStyle w:val="100000000000" w:firstRow="1" w:lastRow="0" w:firstColumn="0" w:lastColumn="0" w:oddVBand="0" w:evenVBand="0" w:oddHBand="0" w:evenHBand="0" w:firstRowFirstColumn="0" w:firstRowLastColumn="0" w:lastRowFirstColumn="0" w:lastRowLastColumn="0"/>
        </w:trPr>
        <w:tc>
          <w:tcPr>
            <w:tcW w:w="0" w:type="auto"/>
          </w:tcPr>
          <w:p w:rsidR="005E3679" w:rsidRPr="00A97550" w:rsidRDefault="00A97550">
            <w:pPr>
              <w:pStyle w:val="boldparagraph"/>
              <w:rPr>
                <w:sz w:val="16"/>
              </w:rPr>
            </w:pPr>
            <w:r w:rsidRPr="00A97550">
              <w:rPr>
                <w:sz w:val="16"/>
              </w:rPr>
              <w:t>Test Step #</w:t>
            </w:r>
          </w:p>
        </w:tc>
        <w:tc>
          <w:tcPr>
            <w:tcW w:w="0" w:type="auto"/>
          </w:tcPr>
          <w:p w:rsidR="005E3679" w:rsidRPr="00A97550" w:rsidRDefault="00A97550">
            <w:pPr>
              <w:pStyle w:val="boldparagraph"/>
              <w:rPr>
                <w:sz w:val="16"/>
              </w:rPr>
            </w:pPr>
            <w:r w:rsidRPr="00A97550">
              <w:rPr>
                <w:sz w:val="16"/>
              </w:rPr>
              <w:t>Test Step Name</w:t>
            </w:r>
          </w:p>
        </w:tc>
        <w:tc>
          <w:tcPr>
            <w:tcW w:w="0" w:type="auto"/>
          </w:tcPr>
          <w:p w:rsidR="005E3679" w:rsidRPr="00A97550" w:rsidRDefault="00A97550">
            <w:pPr>
              <w:pStyle w:val="boldparagraph"/>
              <w:rPr>
                <w:sz w:val="16"/>
              </w:rPr>
            </w:pPr>
            <w:r w:rsidRPr="00A97550">
              <w:rPr>
                <w:sz w:val="16"/>
              </w:rPr>
              <w:t>Instruction</w:t>
            </w:r>
          </w:p>
        </w:tc>
        <w:tc>
          <w:tcPr>
            <w:tcW w:w="0" w:type="auto"/>
          </w:tcPr>
          <w:p w:rsidR="005E3679" w:rsidRPr="00A97550" w:rsidRDefault="00A97550">
            <w:pPr>
              <w:pStyle w:val="boldparagraph"/>
              <w:rPr>
                <w:sz w:val="16"/>
              </w:rPr>
            </w:pPr>
            <w:r w:rsidRPr="00A97550">
              <w:rPr>
                <w:sz w:val="16"/>
              </w:rPr>
              <w:t>Expected Result</w:t>
            </w:r>
          </w:p>
        </w:tc>
        <w:tc>
          <w:tcPr>
            <w:tcW w:w="0" w:type="auto"/>
          </w:tcPr>
          <w:p w:rsidR="005E3679" w:rsidRPr="00A97550" w:rsidRDefault="00A97550">
            <w:pPr>
              <w:pStyle w:val="boldparagraph"/>
              <w:rPr>
                <w:sz w:val="16"/>
              </w:rPr>
            </w:pPr>
            <w:r w:rsidRPr="00A97550">
              <w:rPr>
                <w:sz w:val="16"/>
              </w:rPr>
              <w:t>Pass / Fail / Comment</w:t>
            </w:r>
          </w:p>
        </w:tc>
      </w:tr>
      <w:tr w:rsidR="005E3679" w:rsidRPr="00A97550" w:rsidTr="00A97550">
        <w:tc>
          <w:tcPr>
            <w:tcW w:w="0" w:type="auto"/>
          </w:tcPr>
          <w:p w:rsidR="005E3679" w:rsidRPr="00A97550" w:rsidRDefault="00A97550">
            <w:pPr>
              <w:rPr>
                <w:sz w:val="16"/>
              </w:rPr>
            </w:pPr>
            <w:r w:rsidRPr="00A97550">
              <w:rPr>
                <w:sz w:val="16"/>
              </w:rPr>
              <w:t>1</w:t>
            </w:r>
          </w:p>
        </w:tc>
        <w:tc>
          <w:tcPr>
            <w:tcW w:w="0" w:type="auto"/>
          </w:tcPr>
          <w:p w:rsidR="005E3679" w:rsidRPr="00A97550" w:rsidRDefault="00A97550">
            <w:pPr>
              <w:rPr>
                <w:sz w:val="16"/>
              </w:rPr>
            </w:pPr>
            <w:r w:rsidRPr="00A97550">
              <w:rPr>
                <w:rStyle w:val="bold"/>
                <w:sz w:val="16"/>
              </w:rPr>
              <w:t>Log on</w:t>
            </w:r>
          </w:p>
        </w:tc>
        <w:tc>
          <w:tcPr>
            <w:tcW w:w="0" w:type="auto"/>
          </w:tcPr>
          <w:p w:rsidR="005E3679" w:rsidRPr="00A97550" w:rsidRDefault="00A97550">
            <w:pPr>
              <w:rPr>
                <w:sz w:val="16"/>
              </w:rPr>
            </w:pPr>
            <w:r w:rsidRPr="00A97550">
              <w:rPr>
                <w:sz w:val="16"/>
              </w:rPr>
              <w:t xml:space="preserve">Log on to SAP Risk and </w:t>
            </w:r>
            <w:r w:rsidRPr="00A97550">
              <w:rPr>
                <w:sz w:val="16"/>
              </w:rPr>
              <w:t>Assurance Management as Specialist.</w:t>
            </w:r>
          </w:p>
        </w:tc>
        <w:tc>
          <w:tcPr>
            <w:tcW w:w="0" w:type="auto"/>
          </w:tcPr>
          <w:p w:rsidR="005E3679" w:rsidRPr="00A97550" w:rsidRDefault="005E3679">
            <w:pPr>
              <w:rPr>
                <w:sz w:val="16"/>
              </w:rPr>
            </w:pPr>
          </w:p>
        </w:tc>
        <w:tc>
          <w:tcPr>
            <w:tcW w:w="0" w:type="auto"/>
          </w:tcPr>
          <w:p w:rsidR="005E3679" w:rsidRPr="00A97550" w:rsidRDefault="005E3679">
            <w:pPr>
              <w:rPr>
                <w:sz w:val="16"/>
              </w:rPr>
            </w:pPr>
          </w:p>
        </w:tc>
      </w:tr>
      <w:tr w:rsidR="005E3679" w:rsidRPr="00A97550" w:rsidTr="00A97550">
        <w:tc>
          <w:tcPr>
            <w:tcW w:w="0" w:type="auto"/>
          </w:tcPr>
          <w:p w:rsidR="005E3679" w:rsidRPr="00A97550" w:rsidRDefault="00A97550">
            <w:pPr>
              <w:rPr>
                <w:sz w:val="16"/>
              </w:rPr>
            </w:pPr>
            <w:r w:rsidRPr="00A97550">
              <w:rPr>
                <w:sz w:val="16"/>
              </w:rPr>
              <w:t>2</w:t>
            </w:r>
          </w:p>
        </w:tc>
        <w:tc>
          <w:tcPr>
            <w:tcW w:w="0" w:type="auto"/>
          </w:tcPr>
          <w:p w:rsidR="005E3679" w:rsidRPr="00A97550" w:rsidRDefault="00A97550">
            <w:pPr>
              <w:rPr>
                <w:sz w:val="16"/>
              </w:rPr>
            </w:pPr>
            <w:r w:rsidRPr="00A97550">
              <w:rPr>
                <w:rStyle w:val="bold"/>
                <w:sz w:val="16"/>
              </w:rPr>
              <w:t>Option One: Adjust and Activate Pre-delivered Automated Procedure</w:t>
            </w:r>
          </w:p>
        </w:tc>
        <w:tc>
          <w:tcPr>
            <w:tcW w:w="0" w:type="auto"/>
          </w:tcPr>
          <w:p w:rsidR="005E3679" w:rsidRPr="00A97550" w:rsidRDefault="00A97550">
            <w:pPr>
              <w:rPr>
                <w:sz w:val="16"/>
              </w:rPr>
            </w:pPr>
            <w:r w:rsidRPr="00A97550">
              <w:rPr>
                <w:sz w:val="16"/>
              </w:rPr>
              <w:t xml:space="preserve">Open the </w:t>
            </w:r>
            <w:r w:rsidRPr="00A97550">
              <w:rPr>
                <w:rStyle w:val="screenelement"/>
                <w:sz w:val="16"/>
              </w:rPr>
              <w:t>Manage Automated Procedures</w:t>
            </w:r>
            <w:r w:rsidRPr="00A97550">
              <w:rPr>
                <w:sz w:val="16"/>
              </w:rPr>
              <w:t xml:space="preserve"> tile.</w:t>
            </w:r>
          </w:p>
          <w:p w:rsidR="005E3679" w:rsidRPr="00A97550" w:rsidRDefault="00A97550">
            <w:pPr>
              <w:rPr>
                <w:sz w:val="16"/>
              </w:rPr>
            </w:pPr>
            <w:r w:rsidRPr="00A97550">
              <w:rPr>
                <w:sz w:val="16"/>
              </w:rPr>
              <w:t xml:space="preserve">Select a pre-delivered </w:t>
            </w:r>
            <w:r w:rsidRPr="00A97550">
              <w:rPr>
                <w:rStyle w:val="screenelement"/>
                <w:sz w:val="16"/>
              </w:rPr>
              <w:t>Automated Procedure</w:t>
            </w:r>
            <w:r w:rsidRPr="00A97550">
              <w:rPr>
                <w:sz w:val="16"/>
              </w:rPr>
              <w:t xml:space="preserve">, for example, </w:t>
            </w:r>
            <w:r w:rsidRPr="00A97550">
              <w:rPr>
                <w:rStyle w:val="screenelement"/>
                <w:sz w:val="16"/>
              </w:rPr>
              <w:t>Check sales orders against ILM retention rules</w:t>
            </w:r>
            <w:r w:rsidRPr="00A97550">
              <w:rPr>
                <w:sz w:val="16"/>
              </w:rPr>
              <w:t>, and drill down to the detailed page.</w:t>
            </w:r>
          </w:p>
          <w:p w:rsidR="005E3679" w:rsidRPr="00A97550" w:rsidRDefault="00A97550">
            <w:pPr>
              <w:rPr>
                <w:sz w:val="16"/>
              </w:rPr>
            </w:pPr>
            <w:r w:rsidRPr="00A97550">
              <w:rPr>
                <w:sz w:val="16"/>
              </w:rPr>
              <w:t xml:space="preserve">Choose </w:t>
            </w:r>
            <w:r w:rsidRPr="00A97550">
              <w:rPr>
                <w:rStyle w:val="screenelement"/>
                <w:sz w:val="16"/>
              </w:rPr>
              <w:t>Edit</w:t>
            </w:r>
            <w:r w:rsidRPr="00A97550">
              <w:rPr>
                <w:sz w:val="16"/>
              </w:rPr>
              <w:t xml:space="preserve"> on the upper right part of the screen.</w:t>
            </w:r>
          </w:p>
          <w:p w:rsidR="005E3679" w:rsidRPr="00A97550" w:rsidRDefault="00A97550">
            <w:pPr>
              <w:rPr>
                <w:sz w:val="16"/>
              </w:rPr>
            </w:pPr>
            <w:r w:rsidRPr="00A97550">
              <w:rPr>
                <w:sz w:val="16"/>
              </w:rPr>
              <w:t xml:space="preserve">In the </w:t>
            </w:r>
            <w:r w:rsidRPr="00A97550">
              <w:rPr>
                <w:rStyle w:val="screenelement"/>
                <w:sz w:val="16"/>
              </w:rPr>
              <w:t>Systems</w:t>
            </w:r>
            <w:r w:rsidRPr="00A97550">
              <w:rPr>
                <w:sz w:val="16"/>
              </w:rPr>
              <w:t xml:space="preserve"> section, choose </w:t>
            </w:r>
            <w:r w:rsidRPr="00A97550">
              <w:rPr>
                <w:rStyle w:val="screenelement"/>
                <w:sz w:val="16"/>
              </w:rPr>
              <w:t>Add</w:t>
            </w:r>
            <w:r w:rsidRPr="00A97550">
              <w:rPr>
                <w:sz w:val="16"/>
              </w:rPr>
              <w:t xml:space="preserve"> under </w:t>
            </w:r>
            <w:r w:rsidRPr="00A97550">
              <w:rPr>
                <w:rStyle w:val="screenelement"/>
                <w:sz w:val="16"/>
              </w:rPr>
              <w:t>Systems</w:t>
            </w:r>
            <w:r w:rsidRPr="00A97550">
              <w:rPr>
                <w:sz w:val="16"/>
              </w:rPr>
              <w:t xml:space="preserve"> to add the appropriate destination.</w:t>
            </w:r>
          </w:p>
          <w:p w:rsidR="005E3679" w:rsidRPr="00A97550" w:rsidRDefault="00A97550">
            <w:pPr>
              <w:rPr>
                <w:sz w:val="16"/>
              </w:rPr>
            </w:pPr>
            <w:r w:rsidRPr="00A97550">
              <w:rPr>
                <w:sz w:val="16"/>
              </w:rPr>
              <w:t xml:space="preserve">In the </w:t>
            </w:r>
            <w:r w:rsidRPr="00A97550">
              <w:rPr>
                <w:rStyle w:val="screenelement"/>
                <w:sz w:val="16"/>
              </w:rPr>
              <w:t>Time-Related Settings</w:t>
            </w:r>
            <w:r w:rsidRPr="00A97550">
              <w:rPr>
                <w:sz w:val="16"/>
              </w:rPr>
              <w:t xml:space="preserve"> section, verify and adjust the </w:t>
            </w:r>
            <w:r w:rsidRPr="00A97550">
              <w:rPr>
                <w:rStyle w:val="screenelement"/>
                <w:sz w:val="16"/>
              </w:rPr>
              <w:t>Time-Related Settings</w:t>
            </w:r>
            <w:r w:rsidRPr="00A97550">
              <w:rPr>
                <w:sz w:val="16"/>
              </w:rPr>
              <w:t xml:space="preserve"> which will be used as a criteria when retrieving data.</w:t>
            </w:r>
          </w:p>
          <w:p w:rsidR="005E3679" w:rsidRPr="00A97550" w:rsidRDefault="00A97550">
            <w:pPr>
              <w:rPr>
                <w:sz w:val="16"/>
              </w:rPr>
            </w:pPr>
            <w:r w:rsidRPr="00A97550">
              <w:rPr>
                <w:sz w:val="16"/>
              </w:rPr>
              <w:t xml:space="preserve">Choose </w:t>
            </w:r>
            <w:r w:rsidRPr="00A97550">
              <w:rPr>
                <w:rStyle w:val="screenelement"/>
                <w:sz w:val="16"/>
              </w:rPr>
              <w:t>Save and Activate</w:t>
            </w:r>
            <w:r w:rsidRPr="00A97550">
              <w:rPr>
                <w:sz w:val="16"/>
              </w:rPr>
              <w:t xml:space="preserve"> to activate the Standard Automated Procedure.</w:t>
            </w:r>
          </w:p>
        </w:tc>
        <w:tc>
          <w:tcPr>
            <w:tcW w:w="0" w:type="auto"/>
          </w:tcPr>
          <w:p w:rsidR="005E3679" w:rsidRPr="00A97550" w:rsidRDefault="00A97550">
            <w:pPr>
              <w:rPr>
                <w:sz w:val="16"/>
              </w:rPr>
            </w:pPr>
            <w:r w:rsidRPr="00A97550">
              <w:rPr>
                <w:sz w:val="16"/>
              </w:rPr>
              <w:t>Standard Automated Procedure is activated successfully.</w:t>
            </w:r>
          </w:p>
        </w:tc>
        <w:tc>
          <w:tcPr>
            <w:tcW w:w="0" w:type="auto"/>
          </w:tcPr>
          <w:p w:rsidR="005E3679" w:rsidRPr="00A97550" w:rsidRDefault="005E3679">
            <w:pPr>
              <w:rPr>
                <w:sz w:val="16"/>
              </w:rPr>
            </w:pPr>
          </w:p>
        </w:tc>
      </w:tr>
      <w:tr w:rsidR="005E3679" w:rsidRPr="00A97550" w:rsidTr="00A97550">
        <w:tc>
          <w:tcPr>
            <w:tcW w:w="0" w:type="auto"/>
          </w:tcPr>
          <w:p w:rsidR="005E3679" w:rsidRPr="00A97550" w:rsidRDefault="00A97550">
            <w:pPr>
              <w:rPr>
                <w:sz w:val="16"/>
              </w:rPr>
            </w:pPr>
            <w:r w:rsidRPr="00A97550">
              <w:rPr>
                <w:sz w:val="16"/>
              </w:rPr>
              <w:t>2</w:t>
            </w:r>
          </w:p>
        </w:tc>
        <w:tc>
          <w:tcPr>
            <w:tcW w:w="0" w:type="auto"/>
          </w:tcPr>
          <w:p w:rsidR="005E3679" w:rsidRPr="00A97550" w:rsidRDefault="00A97550">
            <w:pPr>
              <w:rPr>
                <w:sz w:val="16"/>
              </w:rPr>
            </w:pPr>
            <w:r w:rsidRPr="00A97550">
              <w:rPr>
                <w:rStyle w:val="bold"/>
                <w:sz w:val="16"/>
              </w:rPr>
              <w:t>Option Two: Create Your Own Automated Procedure</w:t>
            </w:r>
          </w:p>
        </w:tc>
        <w:tc>
          <w:tcPr>
            <w:tcW w:w="0" w:type="auto"/>
          </w:tcPr>
          <w:p w:rsidR="00A97550" w:rsidRPr="00A97550" w:rsidRDefault="00A97550">
            <w:pPr>
              <w:rPr>
                <w:sz w:val="16"/>
              </w:rPr>
            </w:pPr>
            <w:r w:rsidRPr="00A97550">
              <w:rPr>
                <w:sz w:val="16"/>
              </w:rPr>
              <w:t xml:space="preserve">Open the </w:t>
            </w:r>
            <w:r w:rsidRPr="00A97550">
              <w:rPr>
                <w:rStyle w:val="screenelement"/>
                <w:sz w:val="16"/>
              </w:rPr>
              <w:t>Manage Automated Procedures</w:t>
            </w:r>
            <w:r w:rsidRPr="00A97550">
              <w:rPr>
                <w:sz w:val="16"/>
              </w:rPr>
              <w:t xml:space="preserve"> tile.</w:t>
            </w:r>
          </w:p>
          <w:p w:rsidR="00A97550" w:rsidRPr="00A97550" w:rsidRDefault="00A97550">
            <w:pPr>
              <w:rPr>
                <w:sz w:val="16"/>
              </w:rPr>
            </w:pPr>
            <w:r w:rsidRPr="00A97550">
              <w:rPr>
                <w:sz w:val="16"/>
              </w:rPr>
              <w:t xml:space="preserve">On the upper right of the </w:t>
            </w:r>
            <w:r w:rsidRPr="00A97550">
              <w:rPr>
                <w:rStyle w:val="screenelement"/>
                <w:sz w:val="16"/>
              </w:rPr>
              <w:t>Procedures List</w:t>
            </w:r>
            <w:r w:rsidRPr="00A97550">
              <w:rPr>
                <w:sz w:val="16"/>
              </w:rPr>
              <w:t xml:space="preserve">, choose </w:t>
            </w:r>
            <w:r w:rsidRPr="00A97550">
              <w:rPr>
                <w:rStyle w:val="screenelement"/>
                <w:sz w:val="16"/>
              </w:rPr>
              <w:t>Create</w:t>
            </w:r>
            <w:r w:rsidRPr="00A97550">
              <w:rPr>
                <w:sz w:val="16"/>
              </w:rPr>
              <w:t>.</w:t>
            </w:r>
          </w:p>
          <w:p w:rsidR="00A97550" w:rsidRPr="00A97550" w:rsidRDefault="00A97550">
            <w:pPr>
              <w:rPr>
                <w:sz w:val="16"/>
              </w:rPr>
            </w:pPr>
            <w:r w:rsidRPr="00A97550">
              <w:rPr>
                <w:sz w:val="16"/>
              </w:rPr>
              <w:t xml:space="preserve">In the </w:t>
            </w:r>
            <w:r w:rsidRPr="00A97550">
              <w:rPr>
                <w:rStyle w:val="screenelement"/>
                <w:sz w:val="16"/>
              </w:rPr>
              <w:t>HEADER</w:t>
            </w:r>
            <w:r w:rsidRPr="00A97550">
              <w:rPr>
                <w:sz w:val="16"/>
              </w:rPr>
              <w:t xml:space="preserve"> section, fill in the following details:</w:t>
            </w:r>
          </w:p>
          <w:p w:rsidR="00A97550" w:rsidRPr="00A97550" w:rsidRDefault="00A97550">
            <w:pPr>
              <w:rPr>
                <w:sz w:val="16"/>
              </w:rPr>
            </w:pPr>
            <w:r w:rsidRPr="00A97550">
              <w:rPr>
                <w:rStyle w:val="screenelement"/>
                <w:sz w:val="16"/>
              </w:rPr>
              <w:t>Procedure Name</w:t>
            </w:r>
            <w:r w:rsidRPr="00A97550">
              <w:rPr>
                <w:sz w:val="16"/>
              </w:rPr>
              <w:t xml:space="preserve">: </w:t>
            </w:r>
            <w:r w:rsidRPr="00A97550">
              <w:rPr>
                <w:rStyle w:val="userinput"/>
                <w:sz w:val="16"/>
              </w:rPr>
              <w:t>&lt;Enter as appropriate, for example, ZAP_SO&gt;</w:t>
            </w:r>
          </w:p>
          <w:p w:rsidR="00A97550" w:rsidRPr="00A97550" w:rsidRDefault="00A97550">
            <w:pPr>
              <w:rPr>
                <w:sz w:val="16"/>
              </w:rPr>
            </w:pPr>
            <w:r w:rsidRPr="00A97550">
              <w:rPr>
                <w:rStyle w:val="screenelement"/>
                <w:sz w:val="16"/>
              </w:rPr>
              <w:t>System Type</w:t>
            </w:r>
            <w:r w:rsidRPr="00A97550">
              <w:rPr>
                <w:sz w:val="16"/>
              </w:rPr>
              <w:t xml:space="preserve">: </w:t>
            </w:r>
            <w:r w:rsidRPr="00A97550">
              <w:rPr>
                <w:rStyle w:val="userinput"/>
                <w:sz w:val="16"/>
              </w:rPr>
              <w:t>&lt;Select from the dropdown list&gt;</w:t>
            </w:r>
          </w:p>
          <w:p w:rsidR="00A97550" w:rsidRPr="00A97550" w:rsidRDefault="00A97550">
            <w:pPr>
              <w:rPr>
                <w:sz w:val="16"/>
              </w:rPr>
            </w:pPr>
            <w:r w:rsidRPr="00A97550">
              <w:rPr>
                <w:rStyle w:val="screenelement"/>
                <w:sz w:val="16"/>
              </w:rPr>
              <w:t>Destination</w:t>
            </w:r>
            <w:r w:rsidRPr="00A97550">
              <w:rPr>
                <w:sz w:val="16"/>
              </w:rPr>
              <w:t xml:space="preserve">: </w:t>
            </w:r>
            <w:r w:rsidRPr="00A97550">
              <w:rPr>
                <w:rStyle w:val="userinput"/>
                <w:sz w:val="16"/>
              </w:rPr>
              <w:t>&lt;Select from value help&gt;</w:t>
            </w:r>
          </w:p>
          <w:p w:rsidR="00A97550" w:rsidRPr="00A97550" w:rsidRDefault="00A97550">
            <w:pPr>
              <w:rPr>
                <w:sz w:val="16"/>
              </w:rPr>
            </w:pPr>
            <w:r w:rsidRPr="00A97550">
              <w:rPr>
                <w:rStyle w:val="screenelement"/>
                <w:sz w:val="16"/>
              </w:rPr>
              <w:t>Source Type</w:t>
            </w:r>
            <w:r w:rsidRPr="00A97550">
              <w:rPr>
                <w:sz w:val="16"/>
              </w:rPr>
              <w:t xml:space="preserve">: </w:t>
            </w:r>
            <w:r w:rsidRPr="00A97550">
              <w:rPr>
                <w:rStyle w:val="userinput"/>
                <w:sz w:val="16"/>
              </w:rPr>
              <w:t>&lt;Select from the dropdown list&gt;</w:t>
            </w:r>
          </w:p>
          <w:p w:rsidR="00A97550" w:rsidRPr="00A97550" w:rsidRDefault="00A97550">
            <w:pPr>
              <w:rPr>
                <w:sz w:val="16"/>
              </w:rPr>
            </w:pPr>
            <w:r w:rsidRPr="00A97550">
              <w:rPr>
                <w:rStyle w:val="screenelement"/>
                <w:sz w:val="16"/>
              </w:rPr>
              <w:t>OData Service Name</w:t>
            </w:r>
            <w:r w:rsidRPr="00A97550">
              <w:rPr>
                <w:sz w:val="16"/>
              </w:rPr>
              <w:t xml:space="preserve">: </w:t>
            </w:r>
            <w:r w:rsidRPr="00A97550">
              <w:rPr>
                <w:rStyle w:val="userinput"/>
                <w:sz w:val="16"/>
              </w:rPr>
              <w:t>/sap/opu/odata/sap/GRCSPG_BASELINE_CONTENT_SRV</w:t>
            </w:r>
          </w:p>
          <w:p w:rsidR="005E3679" w:rsidRPr="00A97550" w:rsidRDefault="00A97550">
            <w:pPr>
              <w:rPr>
                <w:sz w:val="16"/>
              </w:rPr>
            </w:pPr>
            <w:r w:rsidRPr="00A97550">
              <w:rPr>
                <w:rStyle w:val="screenelement"/>
                <w:sz w:val="16"/>
              </w:rPr>
              <w:t>OData Entity Set Name</w:t>
            </w:r>
            <w:r w:rsidRPr="00A97550">
              <w:rPr>
                <w:sz w:val="16"/>
              </w:rPr>
              <w:t xml:space="preserve">: </w:t>
            </w:r>
            <w:r w:rsidRPr="00A97550">
              <w:rPr>
                <w:rStyle w:val="userinput"/>
                <w:sz w:val="16"/>
              </w:rPr>
              <w:t>&lt;Enter as appropriate, for example, SalesOrderSet&gt;</w:t>
            </w:r>
          </w:p>
          <w:p w:rsidR="005E3679" w:rsidRPr="00A97550" w:rsidRDefault="005E3679">
            <w:pPr>
              <w:rPr>
                <w:sz w:val="16"/>
              </w:rPr>
            </w:pPr>
          </w:p>
          <w:tbl>
            <w:tblPr>
              <w:tblW w:w="4975" w:type="pct"/>
              <w:tblCellMar>
                <w:left w:w="10" w:type="dxa"/>
                <w:right w:w="10" w:type="dxa"/>
              </w:tblCellMar>
              <w:tblLook w:val="04A0" w:firstRow="1" w:lastRow="0" w:firstColumn="1" w:lastColumn="0" w:noHBand="0" w:noVBand="1"/>
            </w:tblPr>
            <w:tblGrid>
              <w:gridCol w:w="6552"/>
            </w:tblGrid>
            <w:tr w:rsidR="005E3679" w:rsidRPr="00A97550" w:rsidTr="00A975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E3679" w:rsidRPr="00A97550" w:rsidRDefault="00A97550">
                  <w:pPr>
                    <w:rPr>
                      <w:sz w:val="16"/>
                    </w:rPr>
                  </w:pPr>
                  <w:r w:rsidRPr="00A97550">
                    <w:rPr>
                      <w:rStyle w:val="bold"/>
                      <w:sz w:val="16"/>
                    </w:rPr>
                    <w:t xml:space="preserve">Note </w:t>
                  </w:r>
                  <w:r w:rsidRPr="00A97550">
                    <w:rPr>
                      <w:sz w:val="16"/>
                    </w:rPr>
                    <w:t xml:space="preserve">For available pre-delivered OData Entity Set, you can refer to the chapter: </w:t>
                  </w:r>
                  <w:hyperlink r:id="rId17" w:history="1">
                    <w:r w:rsidRPr="00A97550">
                      <w:rPr>
                        <w:sz w:val="16"/>
                      </w:rPr>
                      <w:t xml:space="preserve">Use Cases </w:t>
                    </w:r>
                  </w:hyperlink>
                  <w:r w:rsidRPr="00A97550">
                    <w:rPr>
                      <w:sz w:val="16"/>
                    </w:rPr>
                    <w:t xml:space="preserve">  [page ] </w:t>
                  </w:r>
                  <w:r w:rsidRPr="00A97550">
                    <w:rPr>
                      <w:sz w:val="16"/>
                    </w:rPr>
                    <w:fldChar w:fldCharType="begin"/>
                  </w:r>
                  <w:r w:rsidRPr="00A97550">
                    <w:rPr>
                      <w:sz w:val="16"/>
                    </w:rPr>
                    <w:instrText xml:space="preserve"> PAGEREF unique_2 </w:instrText>
                  </w:r>
                  <w:r w:rsidRPr="00A97550">
                    <w:rPr>
                      <w:sz w:val="16"/>
                    </w:rPr>
                    <w:fldChar w:fldCharType="separate"/>
                  </w:r>
                  <w:r>
                    <w:rPr>
                      <w:noProof/>
                      <w:sz w:val="16"/>
                    </w:rPr>
                    <w:t>3</w:t>
                  </w:r>
                  <w:r w:rsidRPr="00A97550">
                    <w:rPr>
                      <w:sz w:val="16"/>
                    </w:rPr>
                    <w:fldChar w:fldCharType="end"/>
                  </w:r>
                  <w:r w:rsidRPr="00A97550">
                    <w:rPr>
                      <w:sz w:val="16"/>
                    </w:rPr>
                    <w:t>.</w:t>
                  </w:r>
                </w:p>
              </w:tc>
            </w:tr>
          </w:tbl>
          <w:p w:rsidR="005E3679" w:rsidRPr="00A97550" w:rsidRDefault="005E3679">
            <w:pPr>
              <w:rPr>
                <w:sz w:val="16"/>
              </w:rPr>
            </w:pPr>
          </w:p>
          <w:p w:rsidR="00A97550" w:rsidRPr="00A97550" w:rsidRDefault="00A97550">
            <w:pPr>
              <w:rPr>
                <w:sz w:val="16"/>
              </w:rPr>
            </w:pPr>
            <w:r w:rsidRPr="00A97550">
              <w:rPr>
                <w:sz w:val="16"/>
              </w:rPr>
              <w:t xml:space="preserve">In the </w:t>
            </w:r>
            <w:r w:rsidRPr="00A97550">
              <w:rPr>
                <w:rStyle w:val="screenelement"/>
                <w:sz w:val="16"/>
              </w:rPr>
              <w:t>DESCRIPTION</w:t>
            </w:r>
            <w:r w:rsidRPr="00A97550">
              <w:rPr>
                <w:sz w:val="16"/>
              </w:rPr>
              <w:t xml:space="preserve"> section, enter as appropriate.</w:t>
            </w:r>
          </w:p>
          <w:p w:rsidR="00A97550" w:rsidRPr="00A97550" w:rsidRDefault="00A97550">
            <w:pPr>
              <w:rPr>
                <w:sz w:val="16"/>
              </w:rPr>
            </w:pPr>
            <w:r w:rsidRPr="00A97550">
              <w:rPr>
                <w:sz w:val="16"/>
              </w:rPr>
              <w:t xml:space="preserve">Choose </w:t>
            </w:r>
            <w:r w:rsidRPr="00A97550">
              <w:rPr>
                <w:rStyle w:val="screenelement"/>
                <w:sz w:val="16"/>
              </w:rPr>
              <w:t>Save</w:t>
            </w:r>
            <w:r w:rsidRPr="00A97550">
              <w:rPr>
                <w:sz w:val="16"/>
              </w:rPr>
              <w:t xml:space="preserve">. Then choose </w:t>
            </w:r>
            <w:r w:rsidRPr="00A97550">
              <w:rPr>
                <w:rStyle w:val="screenelement"/>
                <w:sz w:val="16"/>
              </w:rPr>
              <w:t>Edit</w:t>
            </w:r>
            <w:r w:rsidRPr="00A97550">
              <w:rPr>
                <w:sz w:val="16"/>
              </w:rPr>
              <w:t xml:space="preserve"> .</w:t>
            </w:r>
          </w:p>
          <w:p w:rsidR="00A97550" w:rsidRPr="00A97550" w:rsidRDefault="00A97550">
            <w:pPr>
              <w:rPr>
                <w:sz w:val="16"/>
              </w:rPr>
            </w:pPr>
            <w:r w:rsidRPr="00A97550">
              <w:rPr>
                <w:sz w:val="16"/>
              </w:rPr>
              <w:t xml:space="preserve">In the </w:t>
            </w:r>
            <w:r w:rsidRPr="00A97550">
              <w:rPr>
                <w:rStyle w:val="screenelement"/>
                <w:sz w:val="16"/>
              </w:rPr>
              <w:t>Time-Related Settings</w:t>
            </w:r>
            <w:r w:rsidRPr="00A97550">
              <w:rPr>
                <w:sz w:val="16"/>
              </w:rPr>
              <w:t xml:space="preserve"> section, fill in the following details:</w:t>
            </w:r>
          </w:p>
          <w:p w:rsidR="00A97550" w:rsidRPr="00A97550" w:rsidRDefault="00A97550">
            <w:pPr>
              <w:rPr>
                <w:sz w:val="16"/>
              </w:rPr>
            </w:pPr>
            <w:r w:rsidRPr="00A97550">
              <w:rPr>
                <w:rStyle w:val="screenelement"/>
                <w:sz w:val="16"/>
              </w:rPr>
              <w:t>Reference Period</w:t>
            </w:r>
            <w:r w:rsidRPr="00A97550">
              <w:rPr>
                <w:sz w:val="16"/>
              </w:rPr>
              <w:t xml:space="preserve">: </w:t>
            </w:r>
            <w:r w:rsidRPr="00A97550">
              <w:rPr>
                <w:rStyle w:val="userinput"/>
                <w:sz w:val="16"/>
              </w:rPr>
              <w:t>&lt;Select as appropriate, for example, Calendar Date&gt;</w:t>
            </w:r>
          </w:p>
          <w:p w:rsidR="00A97550" w:rsidRPr="00A97550" w:rsidRDefault="00A97550">
            <w:pPr>
              <w:rPr>
                <w:sz w:val="16"/>
              </w:rPr>
            </w:pPr>
            <w:r w:rsidRPr="00A97550">
              <w:rPr>
                <w:rStyle w:val="screenelement"/>
                <w:sz w:val="16"/>
              </w:rPr>
              <w:t>Field for Time Selection</w:t>
            </w:r>
            <w:r w:rsidRPr="00A97550">
              <w:rPr>
                <w:sz w:val="16"/>
              </w:rPr>
              <w:t xml:space="preserve">: </w:t>
            </w:r>
            <w:r w:rsidRPr="00A97550">
              <w:rPr>
                <w:rStyle w:val="userinput"/>
                <w:sz w:val="16"/>
              </w:rPr>
              <w:t>&lt;Select as appropriate, for example, Created On&gt;</w:t>
            </w:r>
          </w:p>
          <w:p w:rsidR="00A97550" w:rsidRPr="00A97550" w:rsidRDefault="00A97550">
            <w:pPr>
              <w:rPr>
                <w:sz w:val="16"/>
              </w:rPr>
            </w:pPr>
            <w:r w:rsidRPr="00A97550">
              <w:rPr>
                <w:sz w:val="16"/>
              </w:rPr>
              <w:t xml:space="preserve">In the </w:t>
            </w:r>
            <w:r w:rsidRPr="00A97550">
              <w:rPr>
                <w:rStyle w:val="screenelement"/>
                <w:sz w:val="16"/>
              </w:rPr>
              <w:t>Parameters</w:t>
            </w:r>
            <w:r w:rsidRPr="00A97550">
              <w:rPr>
                <w:sz w:val="16"/>
              </w:rPr>
              <w:t xml:space="preserve"> section, choose </w:t>
            </w:r>
            <w:r w:rsidRPr="00A97550">
              <w:rPr>
                <w:rStyle w:val="screenelement"/>
                <w:sz w:val="16"/>
              </w:rPr>
              <w:t>Add</w:t>
            </w:r>
            <w:r w:rsidRPr="00A97550">
              <w:rPr>
                <w:sz w:val="16"/>
              </w:rPr>
              <w:t xml:space="preserve"> to add other fields as additional input parameters and then choose </w:t>
            </w:r>
            <w:r w:rsidRPr="00A97550">
              <w:rPr>
                <w:rStyle w:val="screenelement"/>
                <w:sz w:val="16"/>
              </w:rPr>
              <w:t>Select</w:t>
            </w:r>
            <w:r w:rsidRPr="00A97550">
              <w:rPr>
                <w:sz w:val="16"/>
              </w:rPr>
              <w:t>.</w:t>
            </w:r>
          </w:p>
          <w:p w:rsidR="005E3679" w:rsidRPr="00A97550" w:rsidRDefault="00A97550">
            <w:pPr>
              <w:rPr>
                <w:sz w:val="16"/>
              </w:rPr>
            </w:pPr>
            <w:r w:rsidRPr="00A97550">
              <w:rPr>
                <w:sz w:val="16"/>
              </w:rPr>
              <w:t xml:space="preserve">Choose </w:t>
            </w:r>
            <w:r w:rsidRPr="00A97550">
              <w:rPr>
                <w:rStyle w:val="screenelement"/>
                <w:sz w:val="16"/>
              </w:rPr>
              <w:t>Save and Activate</w:t>
            </w:r>
            <w:r w:rsidRPr="00A97550">
              <w:rPr>
                <w:sz w:val="16"/>
              </w:rPr>
              <w:t xml:space="preserve"> to activate the newly created procedure.</w:t>
            </w:r>
          </w:p>
        </w:tc>
        <w:tc>
          <w:tcPr>
            <w:tcW w:w="0" w:type="auto"/>
          </w:tcPr>
          <w:p w:rsidR="005E3679" w:rsidRPr="00A97550" w:rsidRDefault="00A97550">
            <w:pPr>
              <w:rPr>
                <w:sz w:val="16"/>
              </w:rPr>
            </w:pPr>
            <w:r w:rsidRPr="00A97550">
              <w:rPr>
                <w:sz w:val="16"/>
              </w:rPr>
              <w:t>New Automated Procedure is created and activated successfully.</w:t>
            </w:r>
          </w:p>
        </w:tc>
        <w:tc>
          <w:tcPr>
            <w:tcW w:w="0" w:type="auto"/>
          </w:tcPr>
          <w:p w:rsidR="005E3679" w:rsidRPr="00A97550" w:rsidRDefault="005E3679">
            <w:pPr>
              <w:rPr>
                <w:sz w:val="16"/>
              </w:rPr>
            </w:pPr>
          </w:p>
        </w:tc>
      </w:tr>
    </w:tbl>
    <w:p w:rsidR="005E3679" w:rsidRDefault="00A97550">
      <w:pPr>
        <w:pStyle w:val="Heading2"/>
      </w:pPr>
      <w:bookmarkStart w:id="24" w:name="unique_11"/>
      <w:bookmarkStart w:id="25" w:name="_Toc232834231"/>
      <w:r>
        <w:t>Create Control</w:t>
      </w:r>
      <w:bookmarkEnd w:id="24"/>
      <w:bookmarkEnd w:id="25"/>
    </w:p>
    <w:p w:rsidR="005E3679" w:rsidRDefault="00A97550">
      <w:pPr>
        <w:pStyle w:val="sectiontitle"/>
      </w:pPr>
      <w:r>
        <w:t>Test Administration</w:t>
      </w:r>
    </w:p>
    <w:p w:rsidR="005E3679" w:rsidRDefault="00A97550">
      <w:r>
        <w:t>Customer project: Fill in the project-specific parts.</w:t>
      </w:r>
    </w:p>
    <w:p w:rsidR="005E3679" w:rsidRDefault="005E367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5E3679" w:rsidRPr="00A97550" w:rsidTr="00A975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E3679" w:rsidRPr="00A97550" w:rsidRDefault="00A97550">
            <w:pPr>
              <w:rPr>
                <w:sz w:val="12"/>
              </w:rPr>
            </w:pPr>
            <w:r w:rsidRPr="00A975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3679" w:rsidRPr="00A97550" w:rsidRDefault="00A97550">
            <w:pPr>
              <w:rPr>
                <w:sz w:val="12"/>
              </w:rPr>
            </w:pPr>
            <w:r w:rsidRPr="00A975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3679" w:rsidRPr="00A97550" w:rsidRDefault="00A97550">
            <w:pPr>
              <w:rPr>
                <w:sz w:val="12"/>
              </w:rPr>
            </w:pPr>
            <w:r w:rsidRPr="00A975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97550" w:rsidRPr="00A97550" w:rsidRDefault="00A97550">
            <w:pPr>
              <w:rPr>
                <w:sz w:val="12"/>
              </w:rPr>
            </w:pPr>
          </w:p>
        </w:tc>
      </w:tr>
      <w:tr w:rsidR="005E3679" w:rsidRPr="00A97550" w:rsidTr="00A975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E3679" w:rsidRPr="00A97550" w:rsidRDefault="00A97550">
            <w:pPr>
              <w:rPr>
                <w:sz w:val="12"/>
              </w:rPr>
            </w:pPr>
            <w:r w:rsidRPr="00A975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97550" w:rsidRPr="00A97550" w:rsidRDefault="00A9755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E3679" w:rsidRPr="00A97550" w:rsidRDefault="00A97550">
            <w:pPr>
              <w:rPr>
                <w:sz w:val="12"/>
              </w:rPr>
            </w:pPr>
            <w:r w:rsidRPr="00A975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97550" w:rsidRPr="00A97550" w:rsidRDefault="00A97550">
            <w:pPr>
              <w:rPr>
                <w:sz w:val="12"/>
              </w:rPr>
            </w:pPr>
          </w:p>
        </w:tc>
      </w:tr>
      <w:tr w:rsidR="005E3679" w:rsidRPr="00A97550" w:rsidTr="00A975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E3679" w:rsidRPr="00A97550" w:rsidRDefault="00A97550">
            <w:pPr>
              <w:rPr>
                <w:sz w:val="12"/>
              </w:rPr>
            </w:pPr>
            <w:r w:rsidRPr="00A975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97550" w:rsidRPr="00A97550" w:rsidRDefault="00A9755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E3679" w:rsidRPr="00A97550" w:rsidRDefault="00A97550">
            <w:pPr>
              <w:rPr>
                <w:sz w:val="12"/>
              </w:rPr>
            </w:pPr>
            <w:r w:rsidRPr="00A975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E3679" w:rsidRPr="00A97550" w:rsidRDefault="00A97550">
            <w:pPr>
              <w:rPr>
                <w:sz w:val="12"/>
              </w:rPr>
            </w:pPr>
            <w:r w:rsidRPr="00A97550">
              <w:rPr>
                <w:rStyle w:val="userinput"/>
                <w:sz w:val="12"/>
              </w:rPr>
              <w:t xml:space="preserve">&lt;State the Service Provider, Customer or Joint </w:t>
            </w:r>
            <w:r w:rsidRPr="00A97550">
              <w:rPr>
                <w:rStyle w:val="userinput"/>
                <w:sz w:val="12"/>
              </w:rPr>
              <w:t>Service Provider and Customer&gt;</w:t>
            </w:r>
          </w:p>
        </w:tc>
      </w:tr>
    </w:tbl>
    <w:p w:rsidR="005E3679" w:rsidRDefault="00A97550">
      <w:pPr>
        <w:pStyle w:val="sectiontitle"/>
      </w:pPr>
      <w:r>
        <w:t>Purpose</w:t>
      </w:r>
    </w:p>
    <w:p w:rsidR="005E3679" w:rsidRDefault="00A97550">
      <w:r>
        <w:t>The compliance specialist creates a new Control or use the pre-delivered standard Control to include Automated Procedure. It is mandatory for the following Work Package creation.</w:t>
      </w:r>
    </w:p>
    <w:p w:rsidR="005E3679" w:rsidRDefault="00A97550">
      <w:pPr>
        <w:pStyle w:val="sectiontitle"/>
      </w:pPr>
      <w:r>
        <w:t>Prerequisite</w:t>
      </w:r>
    </w:p>
    <w:p w:rsidR="005E3679" w:rsidRDefault="00A97550">
      <w:r>
        <w:t>Before you start creating a new Control, make sure the newly created Automated Procedure in the prior steps is activated successfully.</w:t>
      </w:r>
    </w:p>
    <w:p w:rsidR="005E3679" w:rsidRDefault="00A97550">
      <w:pPr>
        <w:pStyle w:val="sectiontitle"/>
      </w:pPr>
      <w:r>
        <w:t>Procedure</w:t>
      </w:r>
    </w:p>
    <w:tbl>
      <w:tblPr>
        <w:tblStyle w:val="SAPStandardTable"/>
        <w:tblW w:w="5000" w:type="pct"/>
        <w:tblInd w:w="3" w:type="dxa"/>
        <w:tblLook w:val="0620" w:firstRow="1" w:lastRow="0" w:firstColumn="0" w:lastColumn="0" w:noHBand="1" w:noVBand="1"/>
      </w:tblPr>
      <w:tblGrid>
        <w:gridCol w:w="778"/>
        <w:gridCol w:w="2901"/>
        <w:gridCol w:w="6299"/>
        <w:gridCol w:w="3047"/>
        <w:gridCol w:w="1279"/>
      </w:tblGrid>
      <w:tr w:rsidR="005E3679" w:rsidRPr="00A97550" w:rsidTr="00A97550">
        <w:trPr>
          <w:cnfStyle w:val="100000000000" w:firstRow="1" w:lastRow="0" w:firstColumn="0" w:lastColumn="0" w:oddVBand="0" w:evenVBand="0" w:oddHBand="0" w:evenHBand="0" w:firstRowFirstColumn="0" w:firstRowLastColumn="0" w:lastRowFirstColumn="0" w:lastRowLastColumn="0"/>
        </w:trPr>
        <w:tc>
          <w:tcPr>
            <w:tcW w:w="0" w:type="auto"/>
          </w:tcPr>
          <w:p w:rsidR="005E3679" w:rsidRPr="00A97550" w:rsidRDefault="00A97550">
            <w:pPr>
              <w:pStyle w:val="boldparagraph"/>
              <w:rPr>
                <w:sz w:val="16"/>
              </w:rPr>
            </w:pPr>
            <w:r w:rsidRPr="00A97550">
              <w:rPr>
                <w:sz w:val="16"/>
              </w:rPr>
              <w:t>Test Step #</w:t>
            </w:r>
          </w:p>
        </w:tc>
        <w:tc>
          <w:tcPr>
            <w:tcW w:w="0" w:type="auto"/>
          </w:tcPr>
          <w:p w:rsidR="005E3679" w:rsidRPr="00A97550" w:rsidRDefault="00A97550">
            <w:pPr>
              <w:pStyle w:val="boldparagraph"/>
              <w:rPr>
                <w:sz w:val="16"/>
              </w:rPr>
            </w:pPr>
            <w:r w:rsidRPr="00A97550">
              <w:rPr>
                <w:sz w:val="16"/>
              </w:rPr>
              <w:t>Test Step Name</w:t>
            </w:r>
          </w:p>
        </w:tc>
        <w:tc>
          <w:tcPr>
            <w:tcW w:w="0" w:type="auto"/>
          </w:tcPr>
          <w:p w:rsidR="005E3679" w:rsidRPr="00A97550" w:rsidRDefault="00A97550">
            <w:pPr>
              <w:pStyle w:val="boldparagraph"/>
              <w:rPr>
                <w:sz w:val="16"/>
              </w:rPr>
            </w:pPr>
            <w:r w:rsidRPr="00A97550">
              <w:rPr>
                <w:sz w:val="16"/>
              </w:rPr>
              <w:t>Instruction</w:t>
            </w:r>
          </w:p>
        </w:tc>
        <w:tc>
          <w:tcPr>
            <w:tcW w:w="0" w:type="auto"/>
          </w:tcPr>
          <w:p w:rsidR="005E3679" w:rsidRPr="00A97550" w:rsidRDefault="00A97550">
            <w:pPr>
              <w:pStyle w:val="boldparagraph"/>
              <w:rPr>
                <w:sz w:val="16"/>
              </w:rPr>
            </w:pPr>
            <w:r w:rsidRPr="00A97550">
              <w:rPr>
                <w:sz w:val="16"/>
              </w:rPr>
              <w:t>Expected Result</w:t>
            </w:r>
          </w:p>
        </w:tc>
        <w:tc>
          <w:tcPr>
            <w:tcW w:w="0" w:type="auto"/>
          </w:tcPr>
          <w:p w:rsidR="005E3679" w:rsidRPr="00A97550" w:rsidRDefault="00A97550">
            <w:pPr>
              <w:pStyle w:val="boldparagraph"/>
              <w:rPr>
                <w:sz w:val="16"/>
              </w:rPr>
            </w:pPr>
            <w:r w:rsidRPr="00A97550">
              <w:rPr>
                <w:sz w:val="16"/>
              </w:rPr>
              <w:t>Pass / Fail / Comment</w:t>
            </w:r>
          </w:p>
        </w:tc>
      </w:tr>
      <w:tr w:rsidR="005E3679" w:rsidRPr="00A97550" w:rsidTr="00A97550">
        <w:tc>
          <w:tcPr>
            <w:tcW w:w="0" w:type="auto"/>
          </w:tcPr>
          <w:p w:rsidR="005E3679" w:rsidRPr="00A97550" w:rsidRDefault="00A97550">
            <w:pPr>
              <w:rPr>
                <w:sz w:val="16"/>
              </w:rPr>
            </w:pPr>
            <w:r w:rsidRPr="00A97550">
              <w:rPr>
                <w:sz w:val="16"/>
              </w:rPr>
              <w:t>1</w:t>
            </w:r>
          </w:p>
        </w:tc>
        <w:tc>
          <w:tcPr>
            <w:tcW w:w="0" w:type="auto"/>
          </w:tcPr>
          <w:p w:rsidR="005E3679" w:rsidRPr="00A97550" w:rsidRDefault="00A97550">
            <w:pPr>
              <w:rPr>
                <w:sz w:val="16"/>
              </w:rPr>
            </w:pPr>
            <w:r w:rsidRPr="00A97550">
              <w:rPr>
                <w:rStyle w:val="bold"/>
                <w:sz w:val="16"/>
              </w:rPr>
              <w:t>Log on</w:t>
            </w:r>
          </w:p>
        </w:tc>
        <w:tc>
          <w:tcPr>
            <w:tcW w:w="0" w:type="auto"/>
          </w:tcPr>
          <w:p w:rsidR="005E3679" w:rsidRPr="00A97550" w:rsidRDefault="00A97550">
            <w:pPr>
              <w:rPr>
                <w:sz w:val="16"/>
              </w:rPr>
            </w:pPr>
            <w:r w:rsidRPr="00A97550">
              <w:rPr>
                <w:sz w:val="16"/>
              </w:rPr>
              <w:t xml:space="preserve">Log on to SAP Risk and Assurance </w:t>
            </w:r>
            <w:r w:rsidRPr="00A97550">
              <w:rPr>
                <w:sz w:val="16"/>
              </w:rPr>
              <w:t>Management as Manager.</w:t>
            </w:r>
          </w:p>
        </w:tc>
        <w:tc>
          <w:tcPr>
            <w:tcW w:w="0" w:type="auto"/>
          </w:tcPr>
          <w:p w:rsidR="005E3679" w:rsidRPr="00A97550" w:rsidRDefault="005E3679">
            <w:pPr>
              <w:rPr>
                <w:sz w:val="16"/>
              </w:rPr>
            </w:pPr>
          </w:p>
        </w:tc>
        <w:tc>
          <w:tcPr>
            <w:tcW w:w="0" w:type="auto"/>
          </w:tcPr>
          <w:p w:rsidR="005E3679" w:rsidRPr="00A97550" w:rsidRDefault="005E3679">
            <w:pPr>
              <w:rPr>
                <w:sz w:val="16"/>
              </w:rPr>
            </w:pPr>
          </w:p>
        </w:tc>
      </w:tr>
      <w:tr w:rsidR="005E3679" w:rsidRPr="00A97550" w:rsidTr="00A97550">
        <w:tc>
          <w:tcPr>
            <w:tcW w:w="0" w:type="auto"/>
          </w:tcPr>
          <w:p w:rsidR="005E3679" w:rsidRPr="00A97550" w:rsidRDefault="00A97550">
            <w:pPr>
              <w:rPr>
                <w:sz w:val="16"/>
              </w:rPr>
            </w:pPr>
            <w:r w:rsidRPr="00A97550">
              <w:rPr>
                <w:sz w:val="16"/>
              </w:rPr>
              <w:t>2</w:t>
            </w:r>
          </w:p>
        </w:tc>
        <w:tc>
          <w:tcPr>
            <w:tcW w:w="0" w:type="auto"/>
          </w:tcPr>
          <w:p w:rsidR="005E3679" w:rsidRPr="00A97550" w:rsidRDefault="00A97550">
            <w:pPr>
              <w:rPr>
                <w:sz w:val="16"/>
              </w:rPr>
            </w:pPr>
            <w:r w:rsidRPr="00A97550">
              <w:rPr>
                <w:rStyle w:val="bold"/>
                <w:sz w:val="16"/>
              </w:rPr>
              <w:t>Option One: Assign Automated Procedure to Standard Control</w:t>
            </w:r>
          </w:p>
        </w:tc>
        <w:tc>
          <w:tcPr>
            <w:tcW w:w="0" w:type="auto"/>
          </w:tcPr>
          <w:p w:rsidR="00A97550" w:rsidRPr="00A97550" w:rsidRDefault="00A97550">
            <w:pPr>
              <w:rPr>
                <w:sz w:val="16"/>
              </w:rPr>
            </w:pPr>
            <w:r w:rsidRPr="00A97550">
              <w:rPr>
                <w:sz w:val="16"/>
              </w:rPr>
              <w:t xml:space="preserve">Open the </w:t>
            </w:r>
            <w:r w:rsidRPr="00A97550">
              <w:rPr>
                <w:rStyle w:val="screenelement"/>
                <w:sz w:val="16"/>
              </w:rPr>
              <w:t>Manage Controls</w:t>
            </w:r>
            <w:r w:rsidRPr="00A97550">
              <w:rPr>
                <w:sz w:val="16"/>
              </w:rPr>
              <w:t xml:space="preserve"> tile.</w:t>
            </w:r>
          </w:p>
          <w:p w:rsidR="00A97550" w:rsidRPr="00A97550" w:rsidRDefault="00A97550">
            <w:pPr>
              <w:rPr>
                <w:sz w:val="16"/>
              </w:rPr>
            </w:pPr>
            <w:r w:rsidRPr="00A97550">
              <w:rPr>
                <w:sz w:val="16"/>
              </w:rPr>
              <w:t xml:space="preserve">Select a pre-delivered </w:t>
            </w:r>
            <w:r w:rsidRPr="00A97550">
              <w:rPr>
                <w:rStyle w:val="screenelement"/>
                <w:sz w:val="16"/>
              </w:rPr>
              <w:t>Control</w:t>
            </w:r>
            <w:r w:rsidRPr="00A97550">
              <w:rPr>
                <w:sz w:val="16"/>
              </w:rPr>
              <w:t xml:space="preserve">, for example, </w:t>
            </w:r>
            <w:r w:rsidRPr="00A97550">
              <w:rPr>
                <w:rStyle w:val="screenelement"/>
                <w:sz w:val="16"/>
              </w:rPr>
              <w:t>Sales orders get destroyed when their retention period expires</w:t>
            </w:r>
            <w:r w:rsidRPr="00A97550">
              <w:rPr>
                <w:sz w:val="16"/>
              </w:rPr>
              <w:t>, and drill down to the detailed page.</w:t>
            </w:r>
          </w:p>
          <w:p w:rsidR="00A97550" w:rsidRPr="00A97550" w:rsidRDefault="00A97550">
            <w:pPr>
              <w:rPr>
                <w:sz w:val="16"/>
              </w:rPr>
            </w:pPr>
            <w:r w:rsidRPr="00A97550">
              <w:rPr>
                <w:sz w:val="16"/>
              </w:rPr>
              <w:t xml:space="preserve">Choose </w:t>
            </w:r>
            <w:r w:rsidRPr="00A97550">
              <w:rPr>
                <w:rStyle w:val="screenelement"/>
                <w:sz w:val="16"/>
              </w:rPr>
              <w:t>Edit</w:t>
            </w:r>
            <w:r w:rsidRPr="00A97550">
              <w:rPr>
                <w:sz w:val="16"/>
              </w:rPr>
              <w:t xml:space="preserve">, and then navigate to the </w:t>
            </w:r>
            <w:r w:rsidRPr="00A97550">
              <w:rPr>
                <w:rStyle w:val="screenelement"/>
                <w:sz w:val="16"/>
              </w:rPr>
              <w:t>Procedures</w:t>
            </w:r>
            <w:r w:rsidRPr="00A97550">
              <w:rPr>
                <w:sz w:val="16"/>
              </w:rPr>
              <w:t xml:space="preserve"> tab.</w:t>
            </w:r>
          </w:p>
          <w:p w:rsidR="00A97550" w:rsidRPr="00A97550" w:rsidRDefault="00A97550">
            <w:pPr>
              <w:rPr>
                <w:sz w:val="16"/>
              </w:rPr>
            </w:pPr>
            <w:r w:rsidRPr="00A97550">
              <w:rPr>
                <w:sz w:val="16"/>
              </w:rPr>
              <w:t xml:space="preserve">Choose </w:t>
            </w:r>
            <w:r w:rsidRPr="00A97550">
              <w:rPr>
                <w:rStyle w:val="screenelement"/>
                <w:sz w:val="16"/>
              </w:rPr>
              <w:t>Add</w:t>
            </w:r>
            <w:r w:rsidRPr="00A97550">
              <w:rPr>
                <w:sz w:val="16"/>
              </w:rPr>
              <w:t xml:space="preserve"> in the </w:t>
            </w:r>
            <w:r w:rsidRPr="00A97550">
              <w:rPr>
                <w:rStyle w:val="screenelement"/>
                <w:sz w:val="16"/>
              </w:rPr>
              <w:t>Automated Procedures</w:t>
            </w:r>
            <w:r w:rsidRPr="00A97550">
              <w:rPr>
                <w:sz w:val="16"/>
              </w:rPr>
              <w:t xml:space="preserve"> section.</w:t>
            </w:r>
          </w:p>
          <w:p w:rsidR="00A97550" w:rsidRPr="00A97550" w:rsidRDefault="00A97550">
            <w:pPr>
              <w:rPr>
                <w:sz w:val="16"/>
              </w:rPr>
            </w:pPr>
            <w:r w:rsidRPr="00A97550">
              <w:rPr>
                <w:sz w:val="16"/>
              </w:rPr>
              <w:t xml:space="preserve">Search and select the Automated Procedure created in previous step, then choose </w:t>
            </w:r>
            <w:r w:rsidRPr="00A97550">
              <w:rPr>
                <w:rStyle w:val="screenelement"/>
                <w:sz w:val="16"/>
              </w:rPr>
              <w:t>OK</w:t>
            </w:r>
            <w:r w:rsidRPr="00A97550">
              <w:rPr>
                <w:sz w:val="16"/>
              </w:rPr>
              <w:t>.</w:t>
            </w:r>
          </w:p>
          <w:p w:rsidR="00A97550" w:rsidRPr="00A97550" w:rsidRDefault="00A97550">
            <w:pPr>
              <w:rPr>
                <w:sz w:val="16"/>
              </w:rPr>
            </w:pPr>
            <w:r w:rsidRPr="00A97550">
              <w:rPr>
                <w:sz w:val="16"/>
              </w:rPr>
              <w:t xml:space="preserve">Choose </w:t>
            </w:r>
            <w:r w:rsidRPr="00A97550">
              <w:rPr>
                <w:rStyle w:val="screenelement"/>
                <w:sz w:val="16"/>
              </w:rPr>
              <w:t>Define</w:t>
            </w:r>
            <w:r w:rsidRPr="00A97550">
              <w:rPr>
                <w:sz w:val="16"/>
              </w:rPr>
              <w:t xml:space="preserve"> under the </w:t>
            </w:r>
            <w:r w:rsidRPr="00A97550">
              <w:rPr>
                <w:rStyle w:val="screenelement"/>
                <w:sz w:val="16"/>
              </w:rPr>
              <w:t>Destination</w:t>
            </w:r>
            <w:r w:rsidRPr="00A97550">
              <w:rPr>
                <w:sz w:val="16"/>
              </w:rPr>
              <w:t xml:space="preserve"> column to define the Destinations for the Procedures.</w:t>
            </w:r>
          </w:p>
          <w:p w:rsidR="00A97550" w:rsidRPr="00A97550" w:rsidRDefault="00A97550">
            <w:pPr>
              <w:rPr>
                <w:sz w:val="16"/>
              </w:rPr>
            </w:pPr>
            <w:r w:rsidRPr="00A97550">
              <w:rPr>
                <w:sz w:val="16"/>
              </w:rPr>
              <w:t xml:space="preserve">Choose </w:t>
            </w:r>
            <w:r w:rsidRPr="00A97550">
              <w:rPr>
                <w:rStyle w:val="screenelement"/>
                <w:sz w:val="16"/>
              </w:rPr>
              <w:t>Edit</w:t>
            </w:r>
            <w:r w:rsidRPr="00A97550">
              <w:rPr>
                <w:sz w:val="16"/>
              </w:rPr>
              <w:t xml:space="preserve"> in the </w:t>
            </w:r>
            <w:r w:rsidRPr="00A97550">
              <w:rPr>
                <w:rStyle w:val="screenelement"/>
                <w:sz w:val="16"/>
              </w:rPr>
              <w:t>Destinations and Parameters</w:t>
            </w:r>
            <w:r w:rsidRPr="00A97550">
              <w:rPr>
                <w:sz w:val="16"/>
              </w:rPr>
              <w:t xml:space="preserve"> view, fill in the input parameters and choose </w:t>
            </w:r>
            <w:r w:rsidRPr="00A97550">
              <w:rPr>
                <w:rStyle w:val="screenelement"/>
                <w:sz w:val="16"/>
              </w:rPr>
              <w:t>Save</w:t>
            </w:r>
            <w:r w:rsidRPr="00A97550">
              <w:rPr>
                <w:sz w:val="16"/>
              </w:rPr>
              <w:t>.</w:t>
            </w:r>
          </w:p>
          <w:p w:rsidR="005E3679" w:rsidRPr="00A97550" w:rsidRDefault="00A97550">
            <w:pPr>
              <w:rPr>
                <w:sz w:val="16"/>
              </w:rPr>
            </w:pPr>
            <w:r w:rsidRPr="00A97550">
              <w:rPr>
                <w:sz w:val="16"/>
              </w:rPr>
              <w:t xml:space="preserve">Choose </w:t>
            </w:r>
            <w:r w:rsidRPr="00A97550">
              <w:rPr>
                <w:rStyle w:val="screenelement"/>
                <w:sz w:val="16"/>
              </w:rPr>
              <w:t>Activate</w:t>
            </w:r>
            <w:r w:rsidRPr="00A97550">
              <w:rPr>
                <w:sz w:val="16"/>
              </w:rPr>
              <w:t xml:space="preserve"> to activate the Control.</w:t>
            </w:r>
          </w:p>
        </w:tc>
        <w:tc>
          <w:tcPr>
            <w:tcW w:w="0" w:type="auto"/>
          </w:tcPr>
          <w:p w:rsidR="005E3679" w:rsidRPr="00A97550" w:rsidRDefault="00A97550">
            <w:pPr>
              <w:rPr>
                <w:sz w:val="16"/>
              </w:rPr>
            </w:pPr>
            <w:r w:rsidRPr="00A97550">
              <w:rPr>
                <w:sz w:val="16"/>
              </w:rPr>
              <w:t>Automated Procedure is assigned to Standard Control.</w:t>
            </w:r>
          </w:p>
        </w:tc>
        <w:tc>
          <w:tcPr>
            <w:tcW w:w="0" w:type="auto"/>
          </w:tcPr>
          <w:p w:rsidR="005E3679" w:rsidRPr="00A97550" w:rsidRDefault="005E3679">
            <w:pPr>
              <w:rPr>
                <w:sz w:val="16"/>
              </w:rPr>
            </w:pPr>
          </w:p>
        </w:tc>
      </w:tr>
      <w:tr w:rsidR="005E3679" w:rsidRPr="00A97550" w:rsidTr="00A97550">
        <w:tc>
          <w:tcPr>
            <w:tcW w:w="0" w:type="auto"/>
          </w:tcPr>
          <w:p w:rsidR="005E3679" w:rsidRPr="00A97550" w:rsidRDefault="00A97550">
            <w:pPr>
              <w:rPr>
                <w:sz w:val="16"/>
              </w:rPr>
            </w:pPr>
            <w:r w:rsidRPr="00A97550">
              <w:rPr>
                <w:sz w:val="16"/>
              </w:rPr>
              <w:t>3</w:t>
            </w:r>
          </w:p>
        </w:tc>
        <w:tc>
          <w:tcPr>
            <w:tcW w:w="0" w:type="auto"/>
          </w:tcPr>
          <w:p w:rsidR="005E3679" w:rsidRPr="00A97550" w:rsidRDefault="00A97550">
            <w:pPr>
              <w:rPr>
                <w:sz w:val="16"/>
              </w:rPr>
            </w:pPr>
            <w:r w:rsidRPr="00A97550">
              <w:rPr>
                <w:rStyle w:val="bold"/>
                <w:sz w:val="16"/>
              </w:rPr>
              <w:t>Option Two: Create Your Own Control</w:t>
            </w:r>
          </w:p>
        </w:tc>
        <w:tc>
          <w:tcPr>
            <w:tcW w:w="0" w:type="auto"/>
          </w:tcPr>
          <w:p w:rsidR="00A97550" w:rsidRPr="00A97550" w:rsidRDefault="00A97550">
            <w:pPr>
              <w:rPr>
                <w:sz w:val="16"/>
              </w:rPr>
            </w:pPr>
            <w:r w:rsidRPr="00A97550">
              <w:rPr>
                <w:sz w:val="16"/>
              </w:rPr>
              <w:t xml:space="preserve">Open the </w:t>
            </w:r>
            <w:r w:rsidRPr="00A97550">
              <w:rPr>
                <w:rStyle w:val="screenelement"/>
                <w:sz w:val="16"/>
              </w:rPr>
              <w:t>Manage Controls</w:t>
            </w:r>
            <w:r w:rsidRPr="00A97550">
              <w:rPr>
                <w:sz w:val="16"/>
              </w:rPr>
              <w:t xml:space="preserve"> tile.</w:t>
            </w:r>
          </w:p>
          <w:p w:rsidR="00A97550" w:rsidRPr="00A97550" w:rsidRDefault="00A97550">
            <w:pPr>
              <w:rPr>
                <w:sz w:val="16"/>
              </w:rPr>
            </w:pPr>
            <w:r w:rsidRPr="00A97550">
              <w:rPr>
                <w:sz w:val="16"/>
              </w:rPr>
              <w:t xml:space="preserve">On the upper right of the </w:t>
            </w:r>
            <w:r w:rsidRPr="00A97550">
              <w:rPr>
                <w:rStyle w:val="screenelement"/>
                <w:sz w:val="16"/>
              </w:rPr>
              <w:t>Controls List</w:t>
            </w:r>
            <w:r w:rsidRPr="00A97550">
              <w:rPr>
                <w:sz w:val="16"/>
              </w:rPr>
              <w:t xml:space="preserve">, choose </w:t>
            </w:r>
            <w:r w:rsidRPr="00A97550">
              <w:rPr>
                <w:rStyle w:val="screenelement"/>
                <w:sz w:val="16"/>
              </w:rPr>
              <w:t>Create</w:t>
            </w:r>
            <w:r w:rsidRPr="00A97550">
              <w:rPr>
                <w:sz w:val="16"/>
              </w:rPr>
              <w:t xml:space="preserve"> and fill in the following details:</w:t>
            </w:r>
          </w:p>
          <w:p w:rsidR="00A97550" w:rsidRPr="00A97550" w:rsidRDefault="00A97550">
            <w:pPr>
              <w:rPr>
                <w:sz w:val="16"/>
              </w:rPr>
            </w:pPr>
            <w:r w:rsidRPr="00A97550">
              <w:rPr>
                <w:rStyle w:val="screenelement"/>
                <w:sz w:val="16"/>
              </w:rPr>
              <w:t>Name</w:t>
            </w:r>
            <w:r w:rsidRPr="00A97550">
              <w:rPr>
                <w:sz w:val="16"/>
              </w:rPr>
              <w:t xml:space="preserve">: </w:t>
            </w:r>
            <w:r w:rsidRPr="00A97550">
              <w:rPr>
                <w:rStyle w:val="userinput"/>
                <w:sz w:val="16"/>
              </w:rPr>
              <w:t>&lt;Enter as appropriate, for example, ZControl_SO&gt;</w:t>
            </w:r>
          </w:p>
          <w:p w:rsidR="00A97550" w:rsidRPr="00A97550" w:rsidRDefault="00A97550">
            <w:pPr>
              <w:rPr>
                <w:sz w:val="16"/>
              </w:rPr>
            </w:pPr>
            <w:r w:rsidRPr="00A97550">
              <w:rPr>
                <w:rStyle w:val="screenelement"/>
                <w:sz w:val="16"/>
              </w:rPr>
              <w:t>Valid From</w:t>
            </w:r>
            <w:r w:rsidRPr="00A97550">
              <w:rPr>
                <w:sz w:val="16"/>
              </w:rPr>
              <w:t xml:space="preserve">: </w:t>
            </w:r>
            <w:r w:rsidRPr="00A97550">
              <w:rPr>
                <w:rStyle w:val="userinput"/>
                <w:sz w:val="16"/>
              </w:rPr>
              <w:t>&lt;Select as appropriate, for example, today&gt;</w:t>
            </w:r>
          </w:p>
          <w:p w:rsidR="00A97550" w:rsidRPr="00A97550" w:rsidRDefault="00A97550">
            <w:pPr>
              <w:rPr>
                <w:sz w:val="16"/>
              </w:rPr>
            </w:pPr>
            <w:r w:rsidRPr="00A97550">
              <w:rPr>
                <w:rStyle w:val="screenelement"/>
                <w:sz w:val="16"/>
              </w:rPr>
              <w:t>Valid To</w:t>
            </w:r>
            <w:r w:rsidRPr="00A97550">
              <w:rPr>
                <w:sz w:val="16"/>
              </w:rPr>
              <w:t xml:space="preserve">: </w:t>
            </w:r>
            <w:r w:rsidRPr="00A97550">
              <w:rPr>
                <w:rStyle w:val="userinput"/>
                <w:sz w:val="16"/>
              </w:rPr>
              <w:t xml:space="preserve">&lt;Select as appropriate, for example, the end of </w:t>
            </w:r>
            <w:r w:rsidRPr="00A97550">
              <w:rPr>
                <w:rStyle w:val="userinput"/>
                <w:sz w:val="16"/>
              </w:rPr>
              <w:t>current month&gt;</w:t>
            </w:r>
          </w:p>
          <w:p w:rsidR="00A97550" w:rsidRPr="00A97550" w:rsidRDefault="00A97550">
            <w:pPr>
              <w:rPr>
                <w:sz w:val="16"/>
              </w:rPr>
            </w:pPr>
            <w:r w:rsidRPr="00A97550">
              <w:rPr>
                <w:rStyle w:val="screenelement"/>
                <w:sz w:val="16"/>
              </w:rPr>
              <w:t>Significance</w:t>
            </w:r>
            <w:r w:rsidRPr="00A97550">
              <w:rPr>
                <w:sz w:val="16"/>
              </w:rPr>
              <w:t xml:space="preserve">: </w:t>
            </w:r>
            <w:r w:rsidRPr="00A97550">
              <w:rPr>
                <w:rStyle w:val="userinput"/>
                <w:sz w:val="16"/>
              </w:rPr>
              <w:t>&lt;Select from the dropdown list, for example, Standard&gt;</w:t>
            </w:r>
          </w:p>
          <w:p w:rsidR="00A97550" w:rsidRPr="00A97550" w:rsidRDefault="00A97550">
            <w:pPr>
              <w:rPr>
                <w:sz w:val="16"/>
              </w:rPr>
            </w:pPr>
            <w:r w:rsidRPr="00A97550">
              <w:rPr>
                <w:rStyle w:val="screenelement"/>
                <w:sz w:val="16"/>
              </w:rPr>
              <w:t>Control Risk Level</w:t>
            </w:r>
            <w:r w:rsidRPr="00A97550">
              <w:rPr>
                <w:sz w:val="16"/>
              </w:rPr>
              <w:t xml:space="preserve">: </w:t>
            </w:r>
            <w:r w:rsidRPr="00A97550">
              <w:rPr>
                <w:rStyle w:val="userinput"/>
                <w:sz w:val="16"/>
              </w:rPr>
              <w:t>&lt;Select from the dropdown list, for example, Medium&gt;</w:t>
            </w:r>
          </w:p>
          <w:p w:rsidR="00A97550" w:rsidRPr="00A97550" w:rsidRDefault="00A97550">
            <w:pPr>
              <w:rPr>
                <w:sz w:val="16"/>
              </w:rPr>
            </w:pPr>
            <w:r w:rsidRPr="00A97550">
              <w:rPr>
                <w:rStyle w:val="screenelement"/>
                <w:sz w:val="16"/>
              </w:rPr>
              <w:t>Recommended Monitoring Frequency</w:t>
            </w:r>
            <w:r w:rsidRPr="00A97550">
              <w:rPr>
                <w:sz w:val="16"/>
              </w:rPr>
              <w:t xml:space="preserve">: </w:t>
            </w:r>
            <w:r w:rsidRPr="00A97550">
              <w:rPr>
                <w:rStyle w:val="userinput"/>
                <w:sz w:val="16"/>
              </w:rPr>
              <w:t xml:space="preserve">&lt;Select from the dropdown list, for example, Any </w:t>
            </w:r>
            <w:r w:rsidRPr="00A97550">
              <w:rPr>
                <w:rStyle w:val="userinput"/>
                <w:sz w:val="16"/>
              </w:rPr>
              <w:t>Frequency&gt;</w:t>
            </w:r>
          </w:p>
          <w:p w:rsidR="00A97550" w:rsidRPr="00A97550" w:rsidRDefault="00A97550">
            <w:pPr>
              <w:rPr>
                <w:sz w:val="16"/>
              </w:rPr>
            </w:pPr>
            <w:r w:rsidRPr="00A97550">
              <w:rPr>
                <w:sz w:val="16"/>
              </w:rPr>
              <w:t xml:space="preserve">Choose the </w:t>
            </w:r>
            <w:r w:rsidRPr="00A97550">
              <w:rPr>
                <w:rStyle w:val="screenelement"/>
                <w:sz w:val="16"/>
              </w:rPr>
              <w:t>Description</w:t>
            </w:r>
            <w:r w:rsidRPr="00A97550">
              <w:rPr>
                <w:sz w:val="16"/>
              </w:rPr>
              <w:t xml:space="preserve"> tab, enter as appropriate.</w:t>
            </w:r>
          </w:p>
          <w:p w:rsidR="00A97550" w:rsidRPr="00A97550" w:rsidRDefault="00A97550">
            <w:pPr>
              <w:rPr>
                <w:sz w:val="16"/>
              </w:rPr>
            </w:pPr>
            <w:r w:rsidRPr="00A97550">
              <w:rPr>
                <w:sz w:val="16"/>
              </w:rPr>
              <w:t xml:space="preserve">Choose the </w:t>
            </w:r>
            <w:r w:rsidRPr="00A97550">
              <w:rPr>
                <w:rStyle w:val="screenelement"/>
                <w:sz w:val="16"/>
              </w:rPr>
              <w:t>Procedures</w:t>
            </w:r>
            <w:r w:rsidRPr="00A97550">
              <w:rPr>
                <w:sz w:val="16"/>
              </w:rPr>
              <w:t xml:space="preserve"> tab, and choose </w:t>
            </w:r>
            <w:r w:rsidRPr="00A97550">
              <w:rPr>
                <w:rStyle w:val="screenelement"/>
                <w:sz w:val="16"/>
              </w:rPr>
              <w:t>Add</w:t>
            </w:r>
            <w:r w:rsidRPr="00A97550">
              <w:rPr>
                <w:sz w:val="16"/>
              </w:rPr>
              <w:t xml:space="preserve"> in the </w:t>
            </w:r>
            <w:r w:rsidRPr="00A97550">
              <w:rPr>
                <w:rStyle w:val="screenelement"/>
                <w:sz w:val="16"/>
              </w:rPr>
              <w:t>Automated Procedures</w:t>
            </w:r>
            <w:r w:rsidRPr="00A97550">
              <w:rPr>
                <w:sz w:val="16"/>
              </w:rPr>
              <w:t xml:space="preserve"> section.</w:t>
            </w:r>
          </w:p>
          <w:p w:rsidR="00A97550" w:rsidRPr="00A97550" w:rsidRDefault="00A97550">
            <w:pPr>
              <w:rPr>
                <w:sz w:val="16"/>
              </w:rPr>
            </w:pPr>
            <w:r w:rsidRPr="00A97550">
              <w:rPr>
                <w:sz w:val="16"/>
              </w:rPr>
              <w:t xml:space="preserve">Select the Automated Procedure created in the previous step and then choose </w:t>
            </w:r>
            <w:r w:rsidRPr="00A97550">
              <w:rPr>
                <w:rStyle w:val="screenelement"/>
                <w:sz w:val="16"/>
              </w:rPr>
              <w:t>OK</w:t>
            </w:r>
            <w:r w:rsidRPr="00A97550">
              <w:rPr>
                <w:sz w:val="16"/>
              </w:rPr>
              <w:t>.</w:t>
            </w:r>
          </w:p>
          <w:p w:rsidR="00A97550" w:rsidRPr="00A97550" w:rsidRDefault="00A97550">
            <w:pPr>
              <w:rPr>
                <w:sz w:val="16"/>
              </w:rPr>
            </w:pPr>
            <w:r w:rsidRPr="00A97550">
              <w:rPr>
                <w:sz w:val="16"/>
              </w:rPr>
              <w:t xml:space="preserve">Choose </w:t>
            </w:r>
            <w:r w:rsidRPr="00A97550">
              <w:rPr>
                <w:rStyle w:val="screenelement"/>
                <w:sz w:val="16"/>
              </w:rPr>
              <w:t>Define</w:t>
            </w:r>
            <w:r w:rsidRPr="00A97550">
              <w:rPr>
                <w:sz w:val="16"/>
              </w:rPr>
              <w:t xml:space="preserve"> under the </w:t>
            </w:r>
            <w:r w:rsidRPr="00A97550">
              <w:rPr>
                <w:rStyle w:val="screenelement"/>
                <w:sz w:val="16"/>
              </w:rPr>
              <w:t>Destination</w:t>
            </w:r>
            <w:r w:rsidRPr="00A97550">
              <w:rPr>
                <w:sz w:val="16"/>
              </w:rPr>
              <w:t xml:space="preserve"> column to define the Destinations for the Procedures.</w:t>
            </w:r>
          </w:p>
          <w:p w:rsidR="00A97550" w:rsidRPr="00A97550" w:rsidRDefault="00A97550">
            <w:pPr>
              <w:rPr>
                <w:sz w:val="16"/>
              </w:rPr>
            </w:pPr>
            <w:r w:rsidRPr="00A97550">
              <w:rPr>
                <w:sz w:val="16"/>
              </w:rPr>
              <w:t xml:space="preserve">Choose </w:t>
            </w:r>
            <w:r w:rsidRPr="00A97550">
              <w:rPr>
                <w:rStyle w:val="screenelement"/>
                <w:sz w:val="16"/>
              </w:rPr>
              <w:t>Edit</w:t>
            </w:r>
            <w:r w:rsidRPr="00A97550">
              <w:rPr>
                <w:sz w:val="16"/>
              </w:rPr>
              <w:t xml:space="preserve"> in the </w:t>
            </w:r>
            <w:r w:rsidRPr="00A97550">
              <w:rPr>
                <w:rStyle w:val="screenelement"/>
                <w:sz w:val="16"/>
              </w:rPr>
              <w:t>Destinations and Parameters</w:t>
            </w:r>
            <w:r w:rsidRPr="00A97550">
              <w:rPr>
                <w:sz w:val="16"/>
              </w:rPr>
              <w:t xml:space="preserve"> view, fill in the input parameters and choose </w:t>
            </w:r>
            <w:r w:rsidRPr="00A97550">
              <w:rPr>
                <w:rStyle w:val="screenelement"/>
                <w:sz w:val="16"/>
              </w:rPr>
              <w:t>Save</w:t>
            </w:r>
            <w:r w:rsidRPr="00A97550">
              <w:rPr>
                <w:sz w:val="16"/>
              </w:rPr>
              <w:t>.</w:t>
            </w:r>
          </w:p>
          <w:p w:rsidR="005E3679" w:rsidRPr="00A97550" w:rsidRDefault="00A97550">
            <w:pPr>
              <w:rPr>
                <w:sz w:val="16"/>
              </w:rPr>
            </w:pPr>
            <w:r w:rsidRPr="00A97550">
              <w:rPr>
                <w:sz w:val="16"/>
              </w:rPr>
              <w:t xml:space="preserve">Choose </w:t>
            </w:r>
            <w:r w:rsidRPr="00A97550">
              <w:rPr>
                <w:rStyle w:val="screenelement"/>
                <w:sz w:val="16"/>
              </w:rPr>
              <w:t>Create</w:t>
            </w:r>
            <w:r w:rsidRPr="00A97550">
              <w:rPr>
                <w:sz w:val="16"/>
              </w:rPr>
              <w:t xml:space="preserve">, and then choose </w:t>
            </w:r>
            <w:r w:rsidRPr="00A97550">
              <w:rPr>
                <w:rStyle w:val="screenelement"/>
                <w:sz w:val="16"/>
              </w:rPr>
              <w:t>Activate</w:t>
            </w:r>
            <w:r w:rsidRPr="00A97550">
              <w:rPr>
                <w:sz w:val="16"/>
              </w:rPr>
              <w:t xml:space="preserve"> to activate the Control.</w:t>
            </w:r>
          </w:p>
        </w:tc>
        <w:tc>
          <w:tcPr>
            <w:tcW w:w="0" w:type="auto"/>
          </w:tcPr>
          <w:p w:rsidR="005E3679" w:rsidRPr="00A97550" w:rsidRDefault="00A97550">
            <w:pPr>
              <w:rPr>
                <w:sz w:val="16"/>
              </w:rPr>
            </w:pPr>
            <w:r w:rsidRPr="00A97550">
              <w:rPr>
                <w:sz w:val="16"/>
              </w:rPr>
              <w:t>Your Own Control is created with Automated Procedure assigned.</w:t>
            </w:r>
          </w:p>
        </w:tc>
        <w:tc>
          <w:tcPr>
            <w:tcW w:w="0" w:type="auto"/>
          </w:tcPr>
          <w:p w:rsidR="005E3679" w:rsidRPr="00A97550" w:rsidRDefault="005E3679">
            <w:pPr>
              <w:rPr>
                <w:sz w:val="16"/>
              </w:rPr>
            </w:pPr>
          </w:p>
        </w:tc>
      </w:tr>
    </w:tbl>
    <w:p w:rsidR="005E3679" w:rsidRDefault="00A97550">
      <w:pPr>
        <w:pStyle w:val="Heading2"/>
      </w:pPr>
      <w:bookmarkStart w:id="26" w:name="unique_12"/>
      <w:bookmarkStart w:id="27" w:name="_Toc232834232"/>
      <w:r>
        <w:t>Create Work Package</w:t>
      </w:r>
      <w:bookmarkEnd w:id="26"/>
      <w:bookmarkEnd w:id="27"/>
    </w:p>
    <w:p w:rsidR="005E3679" w:rsidRDefault="00A97550">
      <w:pPr>
        <w:pStyle w:val="sectiontitle"/>
      </w:pPr>
      <w:r>
        <w:t>Test Administration</w:t>
      </w:r>
    </w:p>
    <w:p w:rsidR="005E3679" w:rsidRDefault="00A97550">
      <w:r>
        <w:t>Customer project: Fill in the project-specific parts.</w:t>
      </w:r>
    </w:p>
    <w:p w:rsidR="005E3679" w:rsidRDefault="005E367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5E3679" w:rsidRPr="00A97550" w:rsidTr="00A975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E3679" w:rsidRPr="00A97550" w:rsidRDefault="00A97550">
            <w:pPr>
              <w:rPr>
                <w:sz w:val="12"/>
              </w:rPr>
            </w:pPr>
            <w:r w:rsidRPr="00A975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3679" w:rsidRPr="00A97550" w:rsidRDefault="00A97550">
            <w:pPr>
              <w:rPr>
                <w:sz w:val="12"/>
              </w:rPr>
            </w:pPr>
            <w:r w:rsidRPr="00A975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3679" w:rsidRPr="00A97550" w:rsidRDefault="00A97550">
            <w:pPr>
              <w:rPr>
                <w:sz w:val="12"/>
              </w:rPr>
            </w:pPr>
            <w:r w:rsidRPr="00A975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97550" w:rsidRPr="00A97550" w:rsidRDefault="00A97550">
            <w:pPr>
              <w:rPr>
                <w:sz w:val="12"/>
              </w:rPr>
            </w:pPr>
          </w:p>
        </w:tc>
      </w:tr>
      <w:tr w:rsidR="005E3679" w:rsidRPr="00A97550" w:rsidTr="00A975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E3679" w:rsidRPr="00A97550" w:rsidRDefault="00A97550">
            <w:pPr>
              <w:rPr>
                <w:sz w:val="12"/>
              </w:rPr>
            </w:pPr>
            <w:r w:rsidRPr="00A975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97550" w:rsidRPr="00A97550" w:rsidRDefault="00A9755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E3679" w:rsidRPr="00A97550" w:rsidRDefault="00A97550">
            <w:pPr>
              <w:rPr>
                <w:sz w:val="12"/>
              </w:rPr>
            </w:pPr>
            <w:r w:rsidRPr="00A975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97550" w:rsidRPr="00A97550" w:rsidRDefault="00A97550">
            <w:pPr>
              <w:rPr>
                <w:sz w:val="12"/>
              </w:rPr>
            </w:pPr>
          </w:p>
        </w:tc>
      </w:tr>
      <w:tr w:rsidR="005E3679" w:rsidRPr="00A97550" w:rsidTr="00A975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E3679" w:rsidRPr="00A97550" w:rsidRDefault="00A97550">
            <w:pPr>
              <w:rPr>
                <w:sz w:val="12"/>
              </w:rPr>
            </w:pPr>
            <w:r w:rsidRPr="00A975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97550" w:rsidRPr="00A97550" w:rsidRDefault="00A9755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E3679" w:rsidRPr="00A97550" w:rsidRDefault="00A97550">
            <w:pPr>
              <w:rPr>
                <w:sz w:val="12"/>
              </w:rPr>
            </w:pPr>
            <w:r w:rsidRPr="00A975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E3679" w:rsidRPr="00A97550" w:rsidRDefault="00A97550">
            <w:pPr>
              <w:rPr>
                <w:sz w:val="12"/>
              </w:rPr>
            </w:pPr>
            <w:r w:rsidRPr="00A97550">
              <w:rPr>
                <w:rStyle w:val="userinput"/>
                <w:sz w:val="12"/>
              </w:rPr>
              <w:t xml:space="preserve">&lt;State the Service </w:t>
            </w:r>
            <w:r w:rsidRPr="00A97550">
              <w:rPr>
                <w:rStyle w:val="userinput"/>
                <w:sz w:val="12"/>
              </w:rPr>
              <w:t>Provider, Customer or Joint Service Provider and Customer&gt;</w:t>
            </w:r>
          </w:p>
        </w:tc>
      </w:tr>
    </w:tbl>
    <w:p w:rsidR="005E3679" w:rsidRDefault="00A97550">
      <w:pPr>
        <w:pStyle w:val="sectiontitle"/>
      </w:pPr>
      <w:r>
        <w:t>Purpose</w:t>
      </w:r>
    </w:p>
    <w:p w:rsidR="005E3679" w:rsidRDefault="00A97550">
      <w:r>
        <w:t>The compliance specialist creates a new Work Package to include Control and schedule regular automatic job for the privacy risk detection.</w:t>
      </w:r>
    </w:p>
    <w:p w:rsidR="005E3679" w:rsidRDefault="00A97550">
      <w:pPr>
        <w:pStyle w:val="sectiontitle"/>
      </w:pPr>
      <w:r>
        <w:t>Prerequisite</w:t>
      </w:r>
    </w:p>
    <w:p w:rsidR="005E3679" w:rsidRDefault="00A97550">
      <w:r>
        <w:t>Before you start creating a new Work Package, make sure the newly created Control in the prior steps is created successfully and assigned the right target destination system.</w:t>
      </w:r>
    </w:p>
    <w:p w:rsidR="005E3679" w:rsidRDefault="00A97550">
      <w:pPr>
        <w:pStyle w:val="sectiontitle"/>
      </w:pPr>
      <w:r>
        <w:t>Procedure</w:t>
      </w:r>
    </w:p>
    <w:tbl>
      <w:tblPr>
        <w:tblStyle w:val="SAPStandardTable"/>
        <w:tblW w:w="5000" w:type="pct"/>
        <w:tblInd w:w="3" w:type="dxa"/>
        <w:tblLook w:val="0620" w:firstRow="1" w:lastRow="0" w:firstColumn="0" w:lastColumn="0" w:noHBand="1" w:noVBand="1"/>
      </w:tblPr>
      <w:tblGrid>
        <w:gridCol w:w="669"/>
        <w:gridCol w:w="1523"/>
        <w:gridCol w:w="8540"/>
        <w:gridCol w:w="2563"/>
        <w:gridCol w:w="1009"/>
      </w:tblGrid>
      <w:tr w:rsidR="005E3679" w:rsidRPr="00A97550" w:rsidTr="00A97550">
        <w:trPr>
          <w:cnfStyle w:val="100000000000" w:firstRow="1" w:lastRow="0" w:firstColumn="0" w:lastColumn="0" w:oddVBand="0" w:evenVBand="0" w:oddHBand="0" w:evenHBand="0" w:firstRowFirstColumn="0" w:firstRowLastColumn="0" w:lastRowFirstColumn="0" w:lastRowLastColumn="0"/>
        </w:trPr>
        <w:tc>
          <w:tcPr>
            <w:tcW w:w="0" w:type="auto"/>
          </w:tcPr>
          <w:p w:rsidR="005E3679" w:rsidRPr="00A97550" w:rsidRDefault="00A97550">
            <w:pPr>
              <w:pStyle w:val="boldparagraph"/>
              <w:rPr>
                <w:sz w:val="16"/>
              </w:rPr>
            </w:pPr>
            <w:r w:rsidRPr="00A97550">
              <w:rPr>
                <w:sz w:val="16"/>
              </w:rPr>
              <w:t>Test Step #</w:t>
            </w:r>
          </w:p>
        </w:tc>
        <w:tc>
          <w:tcPr>
            <w:tcW w:w="0" w:type="auto"/>
          </w:tcPr>
          <w:p w:rsidR="005E3679" w:rsidRPr="00A97550" w:rsidRDefault="00A97550">
            <w:pPr>
              <w:pStyle w:val="boldparagraph"/>
              <w:rPr>
                <w:sz w:val="16"/>
              </w:rPr>
            </w:pPr>
            <w:r w:rsidRPr="00A97550">
              <w:rPr>
                <w:sz w:val="16"/>
              </w:rPr>
              <w:t>Test Step Name</w:t>
            </w:r>
          </w:p>
        </w:tc>
        <w:tc>
          <w:tcPr>
            <w:tcW w:w="0" w:type="auto"/>
          </w:tcPr>
          <w:p w:rsidR="005E3679" w:rsidRPr="00A97550" w:rsidRDefault="00A97550">
            <w:pPr>
              <w:pStyle w:val="boldparagraph"/>
              <w:rPr>
                <w:sz w:val="16"/>
              </w:rPr>
            </w:pPr>
            <w:r w:rsidRPr="00A97550">
              <w:rPr>
                <w:sz w:val="16"/>
              </w:rPr>
              <w:t>Instruction</w:t>
            </w:r>
          </w:p>
        </w:tc>
        <w:tc>
          <w:tcPr>
            <w:tcW w:w="0" w:type="auto"/>
          </w:tcPr>
          <w:p w:rsidR="005E3679" w:rsidRPr="00A97550" w:rsidRDefault="00A97550">
            <w:pPr>
              <w:pStyle w:val="boldparagraph"/>
              <w:rPr>
                <w:sz w:val="16"/>
              </w:rPr>
            </w:pPr>
            <w:r w:rsidRPr="00A97550">
              <w:rPr>
                <w:sz w:val="16"/>
              </w:rPr>
              <w:t>Expected Result</w:t>
            </w:r>
          </w:p>
        </w:tc>
        <w:tc>
          <w:tcPr>
            <w:tcW w:w="0" w:type="auto"/>
          </w:tcPr>
          <w:p w:rsidR="005E3679" w:rsidRPr="00A97550" w:rsidRDefault="00A97550">
            <w:pPr>
              <w:pStyle w:val="boldparagraph"/>
              <w:rPr>
                <w:sz w:val="16"/>
              </w:rPr>
            </w:pPr>
            <w:r w:rsidRPr="00A97550">
              <w:rPr>
                <w:sz w:val="16"/>
              </w:rPr>
              <w:t>Pass / Fail / Comment</w:t>
            </w:r>
          </w:p>
        </w:tc>
      </w:tr>
      <w:tr w:rsidR="005E3679" w:rsidRPr="00A97550" w:rsidTr="00A97550">
        <w:tc>
          <w:tcPr>
            <w:tcW w:w="0" w:type="auto"/>
          </w:tcPr>
          <w:p w:rsidR="005E3679" w:rsidRPr="00A97550" w:rsidRDefault="00A97550">
            <w:pPr>
              <w:rPr>
                <w:sz w:val="16"/>
              </w:rPr>
            </w:pPr>
            <w:r w:rsidRPr="00A97550">
              <w:rPr>
                <w:sz w:val="16"/>
              </w:rPr>
              <w:t>1</w:t>
            </w:r>
          </w:p>
        </w:tc>
        <w:tc>
          <w:tcPr>
            <w:tcW w:w="0" w:type="auto"/>
          </w:tcPr>
          <w:p w:rsidR="005E3679" w:rsidRPr="00A97550" w:rsidRDefault="00A97550">
            <w:pPr>
              <w:rPr>
                <w:sz w:val="16"/>
              </w:rPr>
            </w:pPr>
            <w:r w:rsidRPr="00A97550">
              <w:rPr>
                <w:rStyle w:val="bold"/>
                <w:sz w:val="16"/>
              </w:rPr>
              <w:t>Log on</w:t>
            </w:r>
          </w:p>
        </w:tc>
        <w:tc>
          <w:tcPr>
            <w:tcW w:w="0" w:type="auto"/>
          </w:tcPr>
          <w:p w:rsidR="005E3679" w:rsidRPr="00A97550" w:rsidRDefault="00A97550">
            <w:pPr>
              <w:rPr>
                <w:sz w:val="16"/>
              </w:rPr>
            </w:pPr>
            <w:r w:rsidRPr="00A97550">
              <w:rPr>
                <w:sz w:val="16"/>
              </w:rPr>
              <w:t xml:space="preserve">Log on to SAP </w:t>
            </w:r>
            <w:r w:rsidRPr="00A97550">
              <w:rPr>
                <w:sz w:val="16"/>
              </w:rPr>
              <w:t>Risk and Assurance Management as Specialist.</w:t>
            </w:r>
          </w:p>
        </w:tc>
        <w:tc>
          <w:tcPr>
            <w:tcW w:w="0" w:type="auto"/>
          </w:tcPr>
          <w:p w:rsidR="005E3679" w:rsidRPr="00A97550" w:rsidRDefault="005E3679">
            <w:pPr>
              <w:rPr>
                <w:sz w:val="16"/>
              </w:rPr>
            </w:pPr>
          </w:p>
        </w:tc>
        <w:tc>
          <w:tcPr>
            <w:tcW w:w="0" w:type="auto"/>
          </w:tcPr>
          <w:p w:rsidR="005E3679" w:rsidRPr="00A97550" w:rsidRDefault="005E3679">
            <w:pPr>
              <w:rPr>
                <w:sz w:val="16"/>
              </w:rPr>
            </w:pPr>
          </w:p>
        </w:tc>
      </w:tr>
      <w:tr w:rsidR="005E3679" w:rsidRPr="00A97550" w:rsidTr="00A97550">
        <w:tc>
          <w:tcPr>
            <w:tcW w:w="0" w:type="auto"/>
          </w:tcPr>
          <w:p w:rsidR="005E3679" w:rsidRPr="00A97550" w:rsidRDefault="00A97550">
            <w:pPr>
              <w:rPr>
                <w:sz w:val="16"/>
              </w:rPr>
            </w:pPr>
            <w:r w:rsidRPr="00A97550">
              <w:rPr>
                <w:sz w:val="16"/>
              </w:rPr>
              <w:t>2</w:t>
            </w:r>
          </w:p>
        </w:tc>
        <w:tc>
          <w:tcPr>
            <w:tcW w:w="0" w:type="auto"/>
          </w:tcPr>
          <w:p w:rsidR="005E3679" w:rsidRPr="00A97550" w:rsidRDefault="00A97550">
            <w:pPr>
              <w:rPr>
                <w:sz w:val="16"/>
              </w:rPr>
            </w:pPr>
            <w:r w:rsidRPr="00A97550">
              <w:rPr>
                <w:rStyle w:val="bold"/>
                <w:sz w:val="16"/>
              </w:rPr>
              <w:t>Create Work Package</w:t>
            </w:r>
          </w:p>
        </w:tc>
        <w:tc>
          <w:tcPr>
            <w:tcW w:w="0" w:type="auto"/>
          </w:tcPr>
          <w:p w:rsidR="00A97550" w:rsidRPr="00A97550" w:rsidRDefault="00A97550">
            <w:pPr>
              <w:rPr>
                <w:sz w:val="16"/>
              </w:rPr>
            </w:pPr>
            <w:r w:rsidRPr="00A97550">
              <w:rPr>
                <w:sz w:val="16"/>
              </w:rPr>
              <w:t xml:space="preserve">Open the </w:t>
            </w:r>
            <w:r w:rsidRPr="00A97550">
              <w:rPr>
                <w:rStyle w:val="screenelement"/>
                <w:sz w:val="16"/>
              </w:rPr>
              <w:t>Manage Work Packages</w:t>
            </w:r>
            <w:r w:rsidRPr="00A97550">
              <w:rPr>
                <w:sz w:val="16"/>
              </w:rPr>
              <w:t xml:space="preserve"> tile.</w:t>
            </w:r>
          </w:p>
          <w:p w:rsidR="005E3679" w:rsidRPr="00A97550" w:rsidRDefault="00A97550">
            <w:pPr>
              <w:rPr>
                <w:sz w:val="16"/>
              </w:rPr>
            </w:pPr>
            <w:r w:rsidRPr="00A97550">
              <w:rPr>
                <w:sz w:val="16"/>
              </w:rPr>
              <w:t xml:space="preserve">On the upper right of the </w:t>
            </w:r>
            <w:r w:rsidRPr="00A97550">
              <w:rPr>
                <w:rStyle w:val="screenelement"/>
                <w:sz w:val="16"/>
              </w:rPr>
              <w:t>Packages List</w:t>
            </w:r>
            <w:r w:rsidRPr="00A97550">
              <w:rPr>
                <w:sz w:val="16"/>
              </w:rPr>
              <w:t xml:space="preserve">, choose </w:t>
            </w:r>
            <w:r w:rsidRPr="00A97550">
              <w:rPr>
                <w:rStyle w:val="screenelement"/>
                <w:sz w:val="16"/>
              </w:rPr>
              <w:t>Create</w:t>
            </w:r>
            <w:r w:rsidRPr="00A97550">
              <w:rPr>
                <w:sz w:val="16"/>
              </w:rPr>
              <w:t xml:space="preserve"> and then choose </w:t>
            </w:r>
            <w:r w:rsidRPr="00A97550">
              <w:rPr>
                <w:rStyle w:val="screenelement"/>
                <w:sz w:val="16"/>
              </w:rPr>
              <w:t>Control Performance</w:t>
            </w:r>
            <w:r w:rsidRPr="00A97550">
              <w:rPr>
                <w:sz w:val="16"/>
              </w:rPr>
              <w:t>.</w:t>
            </w:r>
          </w:p>
        </w:tc>
        <w:tc>
          <w:tcPr>
            <w:tcW w:w="0" w:type="auto"/>
          </w:tcPr>
          <w:p w:rsidR="005E3679" w:rsidRPr="00A97550" w:rsidRDefault="00A97550">
            <w:pPr>
              <w:rPr>
                <w:sz w:val="16"/>
              </w:rPr>
            </w:pPr>
            <w:r w:rsidRPr="00A97550">
              <w:rPr>
                <w:rStyle w:val="screenelement"/>
                <w:sz w:val="16"/>
              </w:rPr>
              <w:t>New Work Package</w:t>
            </w:r>
            <w:r w:rsidRPr="00A97550">
              <w:rPr>
                <w:sz w:val="16"/>
              </w:rPr>
              <w:t xml:space="preserve"> page is displayed on the right part of the screen.</w:t>
            </w:r>
          </w:p>
        </w:tc>
        <w:tc>
          <w:tcPr>
            <w:tcW w:w="0" w:type="auto"/>
          </w:tcPr>
          <w:p w:rsidR="005E3679" w:rsidRPr="00A97550" w:rsidRDefault="005E3679">
            <w:pPr>
              <w:rPr>
                <w:sz w:val="16"/>
              </w:rPr>
            </w:pPr>
          </w:p>
        </w:tc>
      </w:tr>
      <w:tr w:rsidR="005E3679" w:rsidRPr="00A97550" w:rsidTr="00A97550">
        <w:tc>
          <w:tcPr>
            <w:tcW w:w="0" w:type="auto"/>
          </w:tcPr>
          <w:p w:rsidR="005E3679" w:rsidRPr="00A97550" w:rsidRDefault="00A97550">
            <w:pPr>
              <w:rPr>
                <w:sz w:val="16"/>
              </w:rPr>
            </w:pPr>
            <w:r w:rsidRPr="00A97550">
              <w:rPr>
                <w:sz w:val="16"/>
              </w:rPr>
              <w:t>3</w:t>
            </w:r>
          </w:p>
        </w:tc>
        <w:tc>
          <w:tcPr>
            <w:tcW w:w="0" w:type="auto"/>
          </w:tcPr>
          <w:p w:rsidR="005E3679" w:rsidRPr="00A97550" w:rsidRDefault="00A97550">
            <w:pPr>
              <w:rPr>
                <w:sz w:val="16"/>
              </w:rPr>
            </w:pPr>
            <w:r w:rsidRPr="00A97550">
              <w:rPr>
                <w:rStyle w:val="bold"/>
                <w:sz w:val="16"/>
              </w:rPr>
              <w:t>Enter Information for New Work Package</w:t>
            </w:r>
          </w:p>
        </w:tc>
        <w:tc>
          <w:tcPr>
            <w:tcW w:w="0" w:type="auto"/>
          </w:tcPr>
          <w:p w:rsidR="00A97550" w:rsidRPr="00A97550" w:rsidRDefault="00A97550">
            <w:pPr>
              <w:rPr>
                <w:sz w:val="16"/>
              </w:rPr>
            </w:pPr>
            <w:r w:rsidRPr="00A97550">
              <w:rPr>
                <w:sz w:val="16"/>
              </w:rPr>
              <w:t xml:space="preserve">In the </w:t>
            </w:r>
            <w:r w:rsidRPr="00A97550">
              <w:rPr>
                <w:rStyle w:val="screenelement"/>
                <w:sz w:val="16"/>
              </w:rPr>
              <w:t>General Information</w:t>
            </w:r>
            <w:r w:rsidRPr="00A97550">
              <w:rPr>
                <w:sz w:val="16"/>
              </w:rPr>
              <w:t xml:space="preserve"> section, fill in the following details:</w:t>
            </w:r>
          </w:p>
          <w:p w:rsidR="00A97550" w:rsidRPr="00A97550" w:rsidRDefault="00A97550">
            <w:pPr>
              <w:rPr>
                <w:sz w:val="16"/>
              </w:rPr>
            </w:pPr>
            <w:r w:rsidRPr="00A97550">
              <w:rPr>
                <w:rStyle w:val="screenelement"/>
                <w:sz w:val="16"/>
              </w:rPr>
              <w:t>Name</w:t>
            </w:r>
            <w:r w:rsidRPr="00A97550">
              <w:rPr>
                <w:sz w:val="16"/>
              </w:rPr>
              <w:t xml:space="preserve">: </w:t>
            </w:r>
            <w:r w:rsidRPr="00A97550">
              <w:rPr>
                <w:rStyle w:val="userinput"/>
                <w:sz w:val="16"/>
              </w:rPr>
              <w:t>&lt;Enter as appropriate, for example, ZWP_SO&gt;</w:t>
            </w:r>
          </w:p>
          <w:p w:rsidR="005E3679" w:rsidRPr="00A97550" w:rsidRDefault="00A97550">
            <w:pPr>
              <w:rPr>
                <w:sz w:val="16"/>
              </w:rPr>
            </w:pPr>
            <w:r w:rsidRPr="00A97550">
              <w:rPr>
                <w:rStyle w:val="screenelement"/>
                <w:sz w:val="16"/>
              </w:rPr>
              <w:t>Reference Period</w:t>
            </w:r>
            <w:r w:rsidRPr="00A97550">
              <w:rPr>
                <w:sz w:val="16"/>
              </w:rPr>
              <w:t xml:space="preserve">: </w:t>
            </w:r>
            <w:r w:rsidRPr="00A97550">
              <w:rPr>
                <w:rStyle w:val="userinput"/>
                <w:sz w:val="16"/>
              </w:rPr>
              <w:t>&lt;Select from the dropdown list, for example, Calendar Date&gt;</w:t>
            </w:r>
          </w:p>
          <w:p w:rsidR="005E3679" w:rsidRPr="00A97550" w:rsidRDefault="005E3679">
            <w:pPr>
              <w:rPr>
                <w:sz w:val="16"/>
              </w:rPr>
            </w:pPr>
          </w:p>
          <w:tbl>
            <w:tblPr>
              <w:tblW w:w="4975" w:type="pct"/>
              <w:tblCellMar>
                <w:left w:w="10" w:type="dxa"/>
                <w:right w:w="10" w:type="dxa"/>
              </w:tblCellMar>
              <w:tblLook w:val="04A0" w:firstRow="1" w:lastRow="0" w:firstColumn="1" w:lastColumn="0" w:noHBand="0" w:noVBand="1"/>
            </w:tblPr>
            <w:tblGrid>
              <w:gridCol w:w="8336"/>
            </w:tblGrid>
            <w:tr w:rsidR="005E3679" w:rsidRPr="00A97550" w:rsidTr="00A975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E3679" w:rsidRPr="00A97550" w:rsidRDefault="00A97550">
                  <w:pPr>
                    <w:rPr>
                      <w:sz w:val="16"/>
                    </w:rPr>
                  </w:pPr>
                  <w:r w:rsidRPr="00A97550">
                    <w:rPr>
                      <w:rStyle w:val="bold"/>
                      <w:sz w:val="16"/>
                    </w:rPr>
                    <w:t xml:space="preserve">Note </w:t>
                  </w:r>
                  <w:r w:rsidRPr="00A97550">
                    <w:rPr>
                      <w:sz w:val="16"/>
                    </w:rPr>
                    <w:t xml:space="preserve">Like </w:t>
                  </w:r>
                  <w:r w:rsidRPr="00A97550">
                    <w:rPr>
                      <w:rStyle w:val="screenelement"/>
                      <w:sz w:val="16"/>
                    </w:rPr>
                    <w:t>Reference Period</w:t>
                  </w:r>
                  <w:r w:rsidRPr="00A97550">
                    <w:rPr>
                      <w:sz w:val="16"/>
                    </w:rPr>
                    <w:t xml:space="preserve"> in Automatic Procedure, there are three types of reference period: </w:t>
                  </w:r>
                  <w:r w:rsidRPr="00A97550">
                    <w:rPr>
                      <w:rStyle w:val="screenelement"/>
                      <w:sz w:val="16"/>
                    </w:rPr>
                    <w:t>Calendar Date</w:t>
                  </w:r>
                  <w:r w:rsidRPr="00A97550">
                    <w:rPr>
                      <w:sz w:val="16"/>
                    </w:rPr>
                    <w:t xml:space="preserve">, </w:t>
                  </w:r>
                  <w:r w:rsidRPr="00A97550">
                    <w:rPr>
                      <w:rStyle w:val="screenelement"/>
                      <w:sz w:val="16"/>
                    </w:rPr>
                    <w:t>Fiscal Period</w:t>
                  </w:r>
                  <w:r w:rsidRPr="00A97550">
                    <w:rPr>
                      <w:sz w:val="16"/>
                    </w:rPr>
                    <w:t xml:space="preserve">, and </w:t>
                  </w:r>
                  <w:r w:rsidRPr="00A97550">
                    <w:rPr>
                      <w:rStyle w:val="screenelement"/>
                      <w:sz w:val="16"/>
                    </w:rPr>
                    <w:t>No Date</w:t>
                  </w:r>
                  <w:r w:rsidRPr="00A97550">
                    <w:rPr>
                      <w:sz w:val="16"/>
                    </w:rPr>
                    <w:t xml:space="preserve">. The </w:t>
                  </w:r>
                  <w:r w:rsidRPr="00A97550">
                    <w:rPr>
                      <w:rStyle w:val="screenelement"/>
                      <w:sz w:val="16"/>
                    </w:rPr>
                    <w:t>Reference Period</w:t>
                  </w:r>
                  <w:r w:rsidRPr="00A97550">
                    <w:rPr>
                      <w:sz w:val="16"/>
                    </w:rPr>
                    <w:t xml:space="preserve"> selected must be consistent with the value selected in the Automatic Procedure created in previous step. For example, select </w:t>
                  </w:r>
                  <w:r w:rsidRPr="00A97550">
                    <w:rPr>
                      <w:rStyle w:val="screenelement"/>
                      <w:sz w:val="16"/>
                    </w:rPr>
                    <w:t>Calendar Date</w:t>
                  </w:r>
                  <w:r w:rsidRPr="00A97550">
                    <w:rPr>
                      <w:sz w:val="16"/>
                    </w:rPr>
                    <w:t>.</w:t>
                  </w:r>
                </w:p>
              </w:tc>
            </w:tr>
          </w:tbl>
          <w:p w:rsidR="005E3679" w:rsidRPr="00A97550" w:rsidRDefault="005E3679">
            <w:pPr>
              <w:rPr>
                <w:sz w:val="16"/>
              </w:rPr>
            </w:pPr>
          </w:p>
          <w:p w:rsidR="00A97550" w:rsidRPr="00A97550" w:rsidRDefault="00A97550">
            <w:pPr>
              <w:rPr>
                <w:sz w:val="16"/>
              </w:rPr>
            </w:pPr>
            <w:r w:rsidRPr="00A97550">
              <w:rPr>
                <w:rStyle w:val="screenelement"/>
                <w:sz w:val="16"/>
              </w:rPr>
              <w:t>Start Date</w:t>
            </w:r>
            <w:r w:rsidRPr="00A97550">
              <w:rPr>
                <w:sz w:val="16"/>
              </w:rPr>
              <w:t xml:space="preserve">: </w:t>
            </w:r>
            <w:r w:rsidRPr="00A97550">
              <w:rPr>
                <w:rStyle w:val="userinput"/>
                <w:sz w:val="16"/>
              </w:rPr>
              <w:t xml:space="preserve">&lt;Select as </w:t>
            </w:r>
            <w:r w:rsidRPr="00A97550">
              <w:rPr>
                <w:rStyle w:val="userinput"/>
                <w:sz w:val="16"/>
              </w:rPr>
              <w:t>appropriate, for example, today&gt;</w:t>
            </w:r>
          </w:p>
          <w:p w:rsidR="00A97550" w:rsidRPr="00A97550" w:rsidRDefault="00A97550">
            <w:pPr>
              <w:rPr>
                <w:sz w:val="16"/>
              </w:rPr>
            </w:pPr>
            <w:r w:rsidRPr="00A97550">
              <w:rPr>
                <w:rStyle w:val="screenelement"/>
                <w:sz w:val="16"/>
              </w:rPr>
              <w:t>End Date</w:t>
            </w:r>
            <w:r w:rsidRPr="00A97550">
              <w:rPr>
                <w:sz w:val="16"/>
              </w:rPr>
              <w:t xml:space="preserve">: </w:t>
            </w:r>
            <w:r w:rsidRPr="00A97550">
              <w:rPr>
                <w:rStyle w:val="userinput"/>
                <w:sz w:val="16"/>
              </w:rPr>
              <w:t>&lt;Select as appropriate, for example, No End Date&gt;</w:t>
            </w:r>
          </w:p>
          <w:p w:rsidR="00A97550" w:rsidRPr="00A97550" w:rsidRDefault="00A97550">
            <w:pPr>
              <w:rPr>
                <w:sz w:val="16"/>
              </w:rPr>
            </w:pPr>
            <w:r w:rsidRPr="00A97550">
              <w:rPr>
                <w:rStyle w:val="screenelement"/>
                <w:sz w:val="16"/>
              </w:rPr>
              <w:t>Run Frequency</w:t>
            </w:r>
            <w:r w:rsidRPr="00A97550">
              <w:rPr>
                <w:sz w:val="16"/>
              </w:rPr>
              <w:t xml:space="preserve">: </w:t>
            </w:r>
            <w:r w:rsidRPr="00A97550">
              <w:rPr>
                <w:rStyle w:val="userinput"/>
                <w:sz w:val="16"/>
              </w:rPr>
              <w:t>&lt;Select from the dropdown list, for example, Run Once on Activation&gt;</w:t>
            </w:r>
          </w:p>
          <w:p w:rsidR="005E3679" w:rsidRPr="00A97550" w:rsidRDefault="00A97550">
            <w:pPr>
              <w:rPr>
                <w:sz w:val="16"/>
              </w:rPr>
            </w:pPr>
            <w:r w:rsidRPr="00A97550">
              <w:rPr>
                <w:rStyle w:val="screenelement"/>
                <w:sz w:val="16"/>
              </w:rPr>
              <w:t>Checking Period</w:t>
            </w:r>
            <w:r w:rsidRPr="00A97550">
              <w:rPr>
                <w:sz w:val="16"/>
              </w:rPr>
              <w:t xml:space="preserve">: </w:t>
            </w:r>
            <w:r w:rsidRPr="00A97550">
              <w:rPr>
                <w:rStyle w:val="userinput"/>
                <w:sz w:val="16"/>
              </w:rPr>
              <w:t>&lt;Select as appropriate, for example, Data range of last year&gt;</w:t>
            </w:r>
          </w:p>
          <w:p w:rsidR="005E3679" w:rsidRPr="00A97550" w:rsidRDefault="005E3679">
            <w:pPr>
              <w:rPr>
                <w:sz w:val="16"/>
              </w:rPr>
            </w:pPr>
          </w:p>
          <w:tbl>
            <w:tblPr>
              <w:tblW w:w="4975" w:type="pct"/>
              <w:tblCellMar>
                <w:left w:w="10" w:type="dxa"/>
                <w:right w:w="10" w:type="dxa"/>
              </w:tblCellMar>
              <w:tblLook w:val="04A0" w:firstRow="1" w:lastRow="0" w:firstColumn="1" w:lastColumn="0" w:noHBand="0" w:noVBand="1"/>
            </w:tblPr>
            <w:tblGrid>
              <w:gridCol w:w="8336"/>
            </w:tblGrid>
            <w:tr w:rsidR="005E3679" w:rsidRPr="00A97550" w:rsidTr="00A975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E3679" w:rsidRPr="00A97550" w:rsidRDefault="00A97550">
                  <w:pPr>
                    <w:rPr>
                      <w:sz w:val="16"/>
                    </w:rPr>
                  </w:pPr>
                  <w:r w:rsidRPr="00A97550">
                    <w:rPr>
                      <w:rStyle w:val="bold"/>
                      <w:sz w:val="16"/>
                    </w:rPr>
                    <w:t xml:space="preserve">Note </w:t>
                  </w:r>
                  <w:r w:rsidRPr="00A97550">
                    <w:rPr>
                      <w:sz w:val="16"/>
                    </w:rPr>
                    <w:t xml:space="preserve">A </w:t>
                  </w:r>
                  <w:r w:rsidRPr="00A97550">
                    <w:rPr>
                      <w:rStyle w:val="screenelement"/>
                      <w:sz w:val="16"/>
                    </w:rPr>
                    <w:t>Checking Period</w:t>
                  </w:r>
                  <w:r w:rsidRPr="00A97550">
                    <w:rPr>
                      <w:sz w:val="16"/>
                    </w:rPr>
                    <w:t xml:space="preserve"> is a time period by which the data checked by automated procedures are filtered. You need to define the checking period used for each run of a work package when the </w:t>
                  </w:r>
                  <w:r w:rsidRPr="00A97550">
                    <w:rPr>
                      <w:rStyle w:val="screenelement"/>
                      <w:sz w:val="16"/>
                    </w:rPr>
                    <w:t>Reference Period is Calendar Date or Fiscal Period</w:t>
                  </w:r>
                  <w:r w:rsidRPr="00A97550">
                    <w:rPr>
                      <w:sz w:val="16"/>
                    </w:rPr>
                    <w:t>.</w:t>
                  </w:r>
                </w:p>
              </w:tc>
            </w:tr>
          </w:tbl>
          <w:p w:rsidR="005E3679" w:rsidRPr="00A97550" w:rsidRDefault="005E3679">
            <w:pPr>
              <w:rPr>
                <w:sz w:val="16"/>
              </w:rPr>
            </w:pPr>
          </w:p>
          <w:p w:rsidR="00A97550" w:rsidRPr="00A97550" w:rsidRDefault="00A97550">
            <w:pPr>
              <w:rPr>
                <w:sz w:val="16"/>
              </w:rPr>
            </w:pPr>
            <w:r w:rsidRPr="00A97550">
              <w:rPr>
                <w:sz w:val="16"/>
              </w:rPr>
              <w:t xml:space="preserve">Navigate to the </w:t>
            </w:r>
            <w:r w:rsidRPr="00A97550">
              <w:rPr>
                <w:rStyle w:val="screenelement"/>
                <w:sz w:val="16"/>
              </w:rPr>
              <w:t>Controls and Procedures</w:t>
            </w:r>
            <w:r w:rsidRPr="00A97550">
              <w:rPr>
                <w:sz w:val="16"/>
              </w:rPr>
              <w:t xml:space="preserve"> tab.</w:t>
            </w:r>
          </w:p>
          <w:p w:rsidR="00A97550" w:rsidRPr="00A97550" w:rsidRDefault="00A97550">
            <w:pPr>
              <w:rPr>
                <w:sz w:val="16"/>
              </w:rPr>
            </w:pPr>
            <w:r w:rsidRPr="00A97550">
              <w:rPr>
                <w:sz w:val="16"/>
              </w:rPr>
              <w:t xml:space="preserve">Choose </w:t>
            </w:r>
            <w:r w:rsidRPr="00A97550">
              <w:rPr>
                <w:rStyle w:val="screenelement"/>
                <w:sz w:val="16"/>
              </w:rPr>
              <w:t>Add</w:t>
            </w:r>
            <w:r w:rsidRPr="00A97550">
              <w:rPr>
                <w:sz w:val="16"/>
              </w:rPr>
              <w:t xml:space="preserve">. Select the Control created in the previous steps and choose </w:t>
            </w:r>
            <w:r w:rsidRPr="00A97550">
              <w:rPr>
                <w:rStyle w:val="screenelement"/>
                <w:sz w:val="16"/>
              </w:rPr>
              <w:t>OK</w:t>
            </w:r>
            <w:r w:rsidRPr="00A97550">
              <w:rPr>
                <w:sz w:val="16"/>
              </w:rPr>
              <w:t>.</w:t>
            </w:r>
          </w:p>
          <w:p w:rsidR="00A97550" w:rsidRPr="00A97550" w:rsidRDefault="00A97550">
            <w:pPr>
              <w:rPr>
                <w:sz w:val="16"/>
              </w:rPr>
            </w:pPr>
            <w:r w:rsidRPr="00A97550">
              <w:rPr>
                <w:sz w:val="16"/>
              </w:rPr>
              <w:t xml:space="preserve">Select the Destinations in the </w:t>
            </w:r>
            <w:r w:rsidRPr="00A97550">
              <w:rPr>
                <w:rStyle w:val="screenelement"/>
                <w:sz w:val="16"/>
              </w:rPr>
              <w:t>Enabled Destinations</w:t>
            </w:r>
            <w:r w:rsidRPr="00A97550">
              <w:rPr>
                <w:sz w:val="16"/>
              </w:rPr>
              <w:t xml:space="preserve"> column to enable the Destinations for the Work Package.</w:t>
            </w:r>
          </w:p>
          <w:p w:rsidR="00A97550" w:rsidRPr="00A97550" w:rsidRDefault="00A97550">
            <w:pPr>
              <w:rPr>
                <w:sz w:val="16"/>
              </w:rPr>
            </w:pPr>
            <w:r w:rsidRPr="00A97550">
              <w:rPr>
                <w:sz w:val="16"/>
              </w:rPr>
              <w:t xml:space="preserve">Choose the </w:t>
            </w:r>
            <w:r w:rsidRPr="00A97550">
              <w:rPr>
                <w:rStyle w:val="screenelement"/>
                <w:sz w:val="16"/>
              </w:rPr>
              <w:t>Description</w:t>
            </w:r>
            <w:r w:rsidRPr="00A97550">
              <w:rPr>
                <w:sz w:val="16"/>
              </w:rPr>
              <w:t xml:space="preserve"> tab, and enter as appropriate.</w:t>
            </w:r>
          </w:p>
          <w:p w:rsidR="005E3679" w:rsidRPr="00A97550" w:rsidRDefault="00A97550">
            <w:pPr>
              <w:rPr>
                <w:sz w:val="16"/>
              </w:rPr>
            </w:pPr>
            <w:r w:rsidRPr="00A97550">
              <w:rPr>
                <w:sz w:val="16"/>
              </w:rPr>
              <w:t xml:space="preserve">Choose </w:t>
            </w:r>
            <w:r w:rsidRPr="00A97550">
              <w:rPr>
                <w:rStyle w:val="screenelement"/>
                <w:sz w:val="16"/>
              </w:rPr>
              <w:t>Create</w:t>
            </w:r>
            <w:r w:rsidRPr="00A97550">
              <w:rPr>
                <w:sz w:val="16"/>
              </w:rPr>
              <w:t>.</w:t>
            </w:r>
          </w:p>
        </w:tc>
        <w:tc>
          <w:tcPr>
            <w:tcW w:w="0" w:type="auto"/>
          </w:tcPr>
          <w:p w:rsidR="005E3679" w:rsidRPr="00A97550" w:rsidRDefault="00A97550">
            <w:pPr>
              <w:rPr>
                <w:sz w:val="16"/>
              </w:rPr>
            </w:pPr>
            <w:r w:rsidRPr="00A97550">
              <w:rPr>
                <w:sz w:val="16"/>
              </w:rPr>
              <w:t>New Work Package is created.</w:t>
            </w:r>
          </w:p>
        </w:tc>
        <w:tc>
          <w:tcPr>
            <w:tcW w:w="0" w:type="auto"/>
          </w:tcPr>
          <w:p w:rsidR="005E3679" w:rsidRPr="00A97550" w:rsidRDefault="005E3679">
            <w:pPr>
              <w:rPr>
                <w:sz w:val="16"/>
              </w:rPr>
            </w:pPr>
          </w:p>
        </w:tc>
      </w:tr>
      <w:tr w:rsidR="005E3679" w:rsidRPr="00A97550" w:rsidTr="00A97550">
        <w:tc>
          <w:tcPr>
            <w:tcW w:w="0" w:type="auto"/>
          </w:tcPr>
          <w:p w:rsidR="005E3679" w:rsidRPr="00A97550" w:rsidRDefault="00A97550">
            <w:pPr>
              <w:rPr>
                <w:sz w:val="16"/>
              </w:rPr>
            </w:pPr>
            <w:r w:rsidRPr="00A97550">
              <w:rPr>
                <w:sz w:val="16"/>
              </w:rPr>
              <w:t>4</w:t>
            </w:r>
          </w:p>
        </w:tc>
        <w:tc>
          <w:tcPr>
            <w:tcW w:w="0" w:type="auto"/>
          </w:tcPr>
          <w:p w:rsidR="005E3679" w:rsidRPr="00A97550" w:rsidRDefault="00A97550">
            <w:pPr>
              <w:rPr>
                <w:sz w:val="16"/>
              </w:rPr>
            </w:pPr>
            <w:r w:rsidRPr="00A97550">
              <w:rPr>
                <w:rStyle w:val="bold"/>
                <w:sz w:val="16"/>
              </w:rPr>
              <w:t>Activate the Work Package</w:t>
            </w:r>
          </w:p>
        </w:tc>
        <w:tc>
          <w:tcPr>
            <w:tcW w:w="0" w:type="auto"/>
          </w:tcPr>
          <w:p w:rsidR="005E3679" w:rsidRPr="00A97550" w:rsidRDefault="00A97550">
            <w:pPr>
              <w:rPr>
                <w:sz w:val="16"/>
              </w:rPr>
            </w:pPr>
            <w:r w:rsidRPr="00A97550">
              <w:rPr>
                <w:sz w:val="16"/>
              </w:rPr>
              <w:t xml:space="preserve">Choose </w:t>
            </w:r>
            <w:r w:rsidRPr="00A97550">
              <w:rPr>
                <w:rStyle w:val="screenelement"/>
                <w:sz w:val="16"/>
              </w:rPr>
              <w:t>Activate</w:t>
            </w:r>
            <w:r w:rsidRPr="00A97550">
              <w:rPr>
                <w:sz w:val="16"/>
              </w:rPr>
              <w:t>.</w:t>
            </w:r>
          </w:p>
        </w:tc>
        <w:tc>
          <w:tcPr>
            <w:tcW w:w="0" w:type="auto"/>
          </w:tcPr>
          <w:p w:rsidR="005E3679" w:rsidRPr="00A97550" w:rsidRDefault="00A97550">
            <w:pPr>
              <w:rPr>
                <w:sz w:val="16"/>
              </w:rPr>
            </w:pPr>
            <w:r w:rsidRPr="00A97550">
              <w:rPr>
                <w:sz w:val="16"/>
              </w:rPr>
              <w:t>The work package is active and work package run will be triggered as planned.</w:t>
            </w:r>
          </w:p>
        </w:tc>
        <w:tc>
          <w:tcPr>
            <w:tcW w:w="0" w:type="auto"/>
          </w:tcPr>
          <w:p w:rsidR="005E3679" w:rsidRPr="00A97550" w:rsidRDefault="005E3679">
            <w:pPr>
              <w:rPr>
                <w:sz w:val="16"/>
              </w:rPr>
            </w:pPr>
          </w:p>
        </w:tc>
      </w:tr>
    </w:tbl>
    <w:p w:rsidR="005E3679" w:rsidRDefault="00A97550">
      <w:pPr>
        <w:pStyle w:val="Heading2"/>
      </w:pPr>
      <w:bookmarkStart w:id="28" w:name="unique_13"/>
      <w:bookmarkStart w:id="29" w:name="_Toc232834233"/>
      <w:r>
        <w:t>Display Automated Procedure Run Result</w:t>
      </w:r>
      <w:bookmarkEnd w:id="28"/>
      <w:bookmarkEnd w:id="29"/>
    </w:p>
    <w:p w:rsidR="005E3679" w:rsidRDefault="00A97550">
      <w:pPr>
        <w:pStyle w:val="sectiontitle"/>
      </w:pPr>
      <w:r>
        <w:t xml:space="preserve">Test </w:t>
      </w:r>
      <w:r>
        <w:t>Administration</w:t>
      </w:r>
    </w:p>
    <w:p w:rsidR="005E3679" w:rsidRDefault="00A97550">
      <w:r>
        <w:t>Customer project: Fill in the project-specific parts.</w:t>
      </w:r>
    </w:p>
    <w:p w:rsidR="005E3679" w:rsidRDefault="005E367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5E3679" w:rsidRPr="00A97550" w:rsidTr="00A975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E3679" w:rsidRPr="00A97550" w:rsidRDefault="00A97550">
            <w:pPr>
              <w:rPr>
                <w:sz w:val="12"/>
              </w:rPr>
            </w:pPr>
            <w:r w:rsidRPr="00A975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3679" w:rsidRPr="00A97550" w:rsidRDefault="00A97550">
            <w:pPr>
              <w:rPr>
                <w:sz w:val="12"/>
              </w:rPr>
            </w:pPr>
            <w:r w:rsidRPr="00A975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3679" w:rsidRPr="00A97550" w:rsidRDefault="00A97550">
            <w:pPr>
              <w:rPr>
                <w:sz w:val="12"/>
              </w:rPr>
            </w:pPr>
            <w:r w:rsidRPr="00A975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97550" w:rsidRPr="00A97550" w:rsidRDefault="00A97550">
            <w:pPr>
              <w:rPr>
                <w:sz w:val="12"/>
              </w:rPr>
            </w:pPr>
          </w:p>
        </w:tc>
      </w:tr>
      <w:tr w:rsidR="005E3679" w:rsidRPr="00A97550" w:rsidTr="00A975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E3679" w:rsidRPr="00A97550" w:rsidRDefault="00A97550">
            <w:pPr>
              <w:rPr>
                <w:sz w:val="12"/>
              </w:rPr>
            </w:pPr>
            <w:r w:rsidRPr="00A975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97550" w:rsidRPr="00A97550" w:rsidRDefault="00A9755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E3679" w:rsidRPr="00A97550" w:rsidRDefault="00A97550">
            <w:pPr>
              <w:rPr>
                <w:sz w:val="12"/>
              </w:rPr>
            </w:pPr>
            <w:r w:rsidRPr="00A975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97550" w:rsidRPr="00A97550" w:rsidRDefault="00A97550">
            <w:pPr>
              <w:rPr>
                <w:sz w:val="12"/>
              </w:rPr>
            </w:pPr>
          </w:p>
        </w:tc>
      </w:tr>
      <w:tr w:rsidR="005E3679" w:rsidRPr="00A97550" w:rsidTr="00A975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E3679" w:rsidRPr="00A97550" w:rsidRDefault="00A97550">
            <w:pPr>
              <w:rPr>
                <w:sz w:val="12"/>
              </w:rPr>
            </w:pPr>
            <w:r w:rsidRPr="00A975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97550" w:rsidRPr="00A97550" w:rsidRDefault="00A9755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E3679" w:rsidRPr="00A97550" w:rsidRDefault="00A97550">
            <w:pPr>
              <w:rPr>
                <w:sz w:val="12"/>
              </w:rPr>
            </w:pPr>
            <w:r w:rsidRPr="00A975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E3679" w:rsidRPr="00A97550" w:rsidRDefault="00A97550">
            <w:pPr>
              <w:rPr>
                <w:sz w:val="12"/>
              </w:rPr>
            </w:pPr>
            <w:r w:rsidRPr="00A97550">
              <w:rPr>
                <w:rStyle w:val="userinput"/>
                <w:sz w:val="12"/>
              </w:rPr>
              <w:t>&lt;State the Service Provider, Customer or Joint Service Provider and Customer&gt;</w:t>
            </w:r>
          </w:p>
        </w:tc>
      </w:tr>
    </w:tbl>
    <w:p w:rsidR="005E3679" w:rsidRDefault="00A97550">
      <w:pPr>
        <w:pStyle w:val="sectiontitle"/>
      </w:pPr>
      <w:r>
        <w:t>Purpose</w:t>
      </w:r>
    </w:p>
    <w:p w:rsidR="005E3679" w:rsidRDefault="00A97550">
      <w:r>
        <w:t xml:space="preserve">The work package created above will run as schedule after activation. The compliance specialist or the compliance manager log on to the SAP Risk and Assurance Management system to view the result of automated procedure run and take </w:t>
      </w:r>
      <w:r>
        <w:t>actions for the risk.</w:t>
      </w:r>
    </w:p>
    <w:p w:rsidR="005E3679" w:rsidRDefault="00A97550">
      <w:pPr>
        <w:pStyle w:val="sectiontitle"/>
      </w:pPr>
      <w:r>
        <w:t>Prerequisite</w:t>
      </w:r>
    </w:p>
    <w:p w:rsidR="005E3679" w:rsidRDefault="00A97550">
      <w:r>
        <w:t>Before you start the test procedures, make sure the work package is scheduled successfully and the first run is finished.</w:t>
      </w:r>
    </w:p>
    <w:p w:rsidR="005E3679" w:rsidRDefault="00A97550">
      <w:pPr>
        <w:pStyle w:val="sectiontitle"/>
      </w:pPr>
      <w:r>
        <w:t>Procedure</w:t>
      </w:r>
    </w:p>
    <w:tbl>
      <w:tblPr>
        <w:tblStyle w:val="SAPStandardTable"/>
        <w:tblW w:w="5000" w:type="pct"/>
        <w:tblInd w:w="3" w:type="dxa"/>
        <w:tblLook w:val="0620" w:firstRow="1" w:lastRow="0" w:firstColumn="0" w:lastColumn="0" w:noHBand="1" w:noVBand="1"/>
      </w:tblPr>
      <w:tblGrid>
        <w:gridCol w:w="849"/>
        <w:gridCol w:w="2074"/>
        <w:gridCol w:w="7226"/>
        <w:gridCol w:w="2701"/>
        <w:gridCol w:w="1454"/>
      </w:tblGrid>
      <w:tr w:rsidR="005E3679" w:rsidRPr="00A97550" w:rsidTr="00A97550">
        <w:trPr>
          <w:cnfStyle w:val="100000000000" w:firstRow="1" w:lastRow="0" w:firstColumn="0" w:lastColumn="0" w:oddVBand="0" w:evenVBand="0" w:oddHBand="0" w:evenHBand="0" w:firstRowFirstColumn="0" w:firstRowLastColumn="0" w:lastRowFirstColumn="0" w:lastRowLastColumn="0"/>
        </w:trPr>
        <w:tc>
          <w:tcPr>
            <w:tcW w:w="0" w:type="auto"/>
          </w:tcPr>
          <w:p w:rsidR="005E3679" w:rsidRPr="00A97550" w:rsidRDefault="00A97550">
            <w:pPr>
              <w:pStyle w:val="boldparagraph"/>
              <w:rPr>
                <w:sz w:val="16"/>
              </w:rPr>
            </w:pPr>
            <w:r w:rsidRPr="00A97550">
              <w:rPr>
                <w:sz w:val="16"/>
              </w:rPr>
              <w:t>Test Step #</w:t>
            </w:r>
          </w:p>
        </w:tc>
        <w:tc>
          <w:tcPr>
            <w:tcW w:w="0" w:type="auto"/>
          </w:tcPr>
          <w:p w:rsidR="005E3679" w:rsidRPr="00A97550" w:rsidRDefault="00A97550">
            <w:pPr>
              <w:pStyle w:val="boldparagraph"/>
              <w:rPr>
                <w:sz w:val="16"/>
              </w:rPr>
            </w:pPr>
            <w:r w:rsidRPr="00A97550">
              <w:rPr>
                <w:sz w:val="16"/>
              </w:rPr>
              <w:t>Test Step Name</w:t>
            </w:r>
          </w:p>
        </w:tc>
        <w:tc>
          <w:tcPr>
            <w:tcW w:w="0" w:type="auto"/>
          </w:tcPr>
          <w:p w:rsidR="005E3679" w:rsidRPr="00A97550" w:rsidRDefault="00A97550">
            <w:pPr>
              <w:pStyle w:val="boldparagraph"/>
              <w:rPr>
                <w:sz w:val="16"/>
              </w:rPr>
            </w:pPr>
            <w:r w:rsidRPr="00A97550">
              <w:rPr>
                <w:sz w:val="16"/>
              </w:rPr>
              <w:t>Instruction</w:t>
            </w:r>
          </w:p>
        </w:tc>
        <w:tc>
          <w:tcPr>
            <w:tcW w:w="0" w:type="auto"/>
          </w:tcPr>
          <w:p w:rsidR="005E3679" w:rsidRPr="00A97550" w:rsidRDefault="00A97550">
            <w:pPr>
              <w:pStyle w:val="boldparagraph"/>
              <w:rPr>
                <w:sz w:val="16"/>
              </w:rPr>
            </w:pPr>
            <w:r w:rsidRPr="00A97550">
              <w:rPr>
                <w:sz w:val="16"/>
              </w:rPr>
              <w:t>Expected Result</w:t>
            </w:r>
          </w:p>
        </w:tc>
        <w:tc>
          <w:tcPr>
            <w:tcW w:w="0" w:type="auto"/>
          </w:tcPr>
          <w:p w:rsidR="005E3679" w:rsidRPr="00A97550" w:rsidRDefault="00A97550">
            <w:pPr>
              <w:pStyle w:val="boldparagraph"/>
              <w:rPr>
                <w:sz w:val="16"/>
              </w:rPr>
            </w:pPr>
            <w:r w:rsidRPr="00A97550">
              <w:rPr>
                <w:sz w:val="16"/>
              </w:rPr>
              <w:t>Pass / Fail / Comment</w:t>
            </w:r>
          </w:p>
        </w:tc>
      </w:tr>
      <w:tr w:rsidR="005E3679" w:rsidRPr="00A97550" w:rsidTr="00A97550">
        <w:tc>
          <w:tcPr>
            <w:tcW w:w="0" w:type="auto"/>
          </w:tcPr>
          <w:p w:rsidR="005E3679" w:rsidRPr="00A97550" w:rsidRDefault="00A97550">
            <w:pPr>
              <w:rPr>
                <w:sz w:val="16"/>
              </w:rPr>
            </w:pPr>
            <w:r w:rsidRPr="00A97550">
              <w:rPr>
                <w:sz w:val="16"/>
              </w:rPr>
              <w:t>1</w:t>
            </w:r>
          </w:p>
        </w:tc>
        <w:tc>
          <w:tcPr>
            <w:tcW w:w="0" w:type="auto"/>
          </w:tcPr>
          <w:p w:rsidR="005E3679" w:rsidRPr="00A97550" w:rsidRDefault="00A97550">
            <w:pPr>
              <w:rPr>
                <w:sz w:val="16"/>
              </w:rPr>
            </w:pPr>
            <w:r w:rsidRPr="00A97550">
              <w:rPr>
                <w:rStyle w:val="bold"/>
                <w:sz w:val="16"/>
              </w:rPr>
              <w:t>Log On</w:t>
            </w:r>
          </w:p>
        </w:tc>
        <w:tc>
          <w:tcPr>
            <w:tcW w:w="0" w:type="auto"/>
          </w:tcPr>
          <w:p w:rsidR="005E3679" w:rsidRPr="00A97550" w:rsidRDefault="00A97550">
            <w:pPr>
              <w:rPr>
                <w:sz w:val="16"/>
              </w:rPr>
            </w:pPr>
            <w:r w:rsidRPr="00A97550">
              <w:rPr>
                <w:sz w:val="16"/>
              </w:rPr>
              <w:t>Log on to SAP Risk and Assurance Management as Manager.</w:t>
            </w:r>
          </w:p>
        </w:tc>
        <w:tc>
          <w:tcPr>
            <w:tcW w:w="0" w:type="auto"/>
          </w:tcPr>
          <w:p w:rsidR="005E3679" w:rsidRPr="00A97550" w:rsidRDefault="005E3679">
            <w:pPr>
              <w:rPr>
                <w:sz w:val="16"/>
              </w:rPr>
            </w:pPr>
          </w:p>
        </w:tc>
        <w:tc>
          <w:tcPr>
            <w:tcW w:w="0" w:type="auto"/>
          </w:tcPr>
          <w:p w:rsidR="005E3679" w:rsidRPr="00A97550" w:rsidRDefault="005E3679">
            <w:pPr>
              <w:rPr>
                <w:sz w:val="16"/>
              </w:rPr>
            </w:pPr>
          </w:p>
        </w:tc>
      </w:tr>
      <w:tr w:rsidR="005E3679" w:rsidRPr="00A97550" w:rsidTr="00A97550">
        <w:tc>
          <w:tcPr>
            <w:tcW w:w="0" w:type="auto"/>
          </w:tcPr>
          <w:p w:rsidR="005E3679" w:rsidRPr="00A97550" w:rsidRDefault="00A97550">
            <w:pPr>
              <w:rPr>
                <w:sz w:val="16"/>
              </w:rPr>
            </w:pPr>
            <w:r w:rsidRPr="00A97550">
              <w:rPr>
                <w:sz w:val="16"/>
              </w:rPr>
              <w:t>2</w:t>
            </w:r>
          </w:p>
        </w:tc>
        <w:tc>
          <w:tcPr>
            <w:tcW w:w="0" w:type="auto"/>
          </w:tcPr>
          <w:p w:rsidR="005E3679" w:rsidRPr="00A97550" w:rsidRDefault="00A97550">
            <w:pPr>
              <w:rPr>
                <w:sz w:val="16"/>
              </w:rPr>
            </w:pPr>
            <w:r w:rsidRPr="00A97550">
              <w:rPr>
                <w:rStyle w:val="bold"/>
                <w:sz w:val="16"/>
              </w:rPr>
              <w:t>Display the Procedure Runs Results</w:t>
            </w:r>
          </w:p>
        </w:tc>
        <w:tc>
          <w:tcPr>
            <w:tcW w:w="0" w:type="auto"/>
          </w:tcPr>
          <w:p w:rsidR="00A97550" w:rsidRPr="00A97550" w:rsidRDefault="00A97550">
            <w:pPr>
              <w:rPr>
                <w:sz w:val="16"/>
              </w:rPr>
            </w:pPr>
            <w:r w:rsidRPr="00A97550">
              <w:rPr>
                <w:sz w:val="16"/>
              </w:rPr>
              <w:t xml:space="preserve">Open </w:t>
            </w:r>
            <w:r w:rsidRPr="00A97550">
              <w:rPr>
                <w:rStyle w:val="screenelement"/>
                <w:sz w:val="16"/>
              </w:rPr>
              <w:t>Display Automated Procedure Runs</w:t>
            </w:r>
            <w:r w:rsidRPr="00A97550">
              <w:rPr>
                <w:sz w:val="16"/>
              </w:rPr>
              <w:t>.</w:t>
            </w:r>
          </w:p>
          <w:p w:rsidR="005E3679" w:rsidRPr="00A97550" w:rsidRDefault="00A97550">
            <w:pPr>
              <w:rPr>
                <w:sz w:val="16"/>
              </w:rPr>
            </w:pPr>
            <w:r w:rsidRPr="00A97550">
              <w:rPr>
                <w:sz w:val="16"/>
              </w:rPr>
              <w:t xml:space="preserve">In the </w:t>
            </w:r>
            <w:r w:rsidRPr="00A97550">
              <w:rPr>
                <w:rStyle w:val="screenelement"/>
                <w:sz w:val="16"/>
              </w:rPr>
              <w:t>Procedure Runs</w:t>
            </w:r>
            <w:r w:rsidRPr="00A97550">
              <w:rPr>
                <w:sz w:val="16"/>
              </w:rPr>
              <w:t xml:space="preserve"> list, select the completed Procedure Runs scheduled by the work package which was created in the previous steps.</w:t>
            </w:r>
          </w:p>
        </w:tc>
        <w:tc>
          <w:tcPr>
            <w:tcW w:w="0" w:type="auto"/>
          </w:tcPr>
          <w:p w:rsidR="005E3679" w:rsidRPr="00A97550" w:rsidRDefault="00A97550">
            <w:pPr>
              <w:rPr>
                <w:sz w:val="16"/>
              </w:rPr>
            </w:pPr>
            <w:r w:rsidRPr="00A97550">
              <w:rPr>
                <w:sz w:val="16"/>
              </w:rPr>
              <w:t>The detailed run results report will be displayed.</w:t>
            </w:r>
          </w:p>
        </w:tc>
        <w:tc>
          <w:tcPr>
            <w:tcW w:w="0" w:type="auto"/>
          </w:tcPr>
          <w:p w:rsidR="005E3679" w:rsidRPr="00A97550" w:rsidRDefault="005E3679">
            <w:pPr>
              <w:rPr>
                <w:sz w:val="16"/>
              </w:rPr>
            </w:pPr>
          </w:p>
        </w:tc>
      </w:tr>
      <w:tr w:rsidR="005E3679" w:rsidRPr="00A97550" w:rsidTr="00A97550">
        <w:tc>
          <w:tcPr>
            <w:tcW w:w="0" w:type="auto"/>
          </w:tcPr>
          <w:p w:rsidR="005E3679" w:rsidRPr="00A97550" w:rsidRDefault="00A97550">
            <w:pPr>
              <w:rPr>
                <w:sz w:val="16"/>
              </w:rPr>
            </w:pPr>
            <w:r w:rsidRPr="00A97550">
              <w:rPr>
                <w:sz w:val="16"/>
              </w:rPr>
              <w:t>3</w:t>
            </w:r>
          </w:p>
        </w:tc>
        <w:tc>
          <w:tcPr>
            <w:tcW w:w="0" w:type="auto"/>
          </w:tcPr>
          <w:p w:rsidR="005E3679" w:rsidRPr="00A97550" w:rsidRDefault="00A97550">
            <w:pPr>
              <w:rPr>
                <w:sz w:val="16"/>
              </w:rPr>
            </w:pPr>
            <w:r w:rsidRPr="00A97550">
              <w:rPr>
                <w:rStyle w:val="bold"/>
                <w:sz w:val="16"/>
              </w:rPr>
              <w:t>Remediate the Risks (Optional)</w:t>
            </w:r>
          </w:p>
        </w:tc>
        <w:tc>
          <w:tcPr>
            <w:tcW w:w="0" w:type="auto"/>
          </w:tcPr>
          <w:p w:rsidR="005E3679" w:rsidRPr="00A97550" w:rsidRDefault="00A97550">
            <w:pPr>
              <w:rPr>
                <w:sz w:val="16"/>
              </w:rPr>
            </w:pPr>
            <w:r w:rsidRPr="00A97550">
              <w:rPr>
                <w:sz w:val="16"/>
              </w:rPr>
              <w:t xml:space="preserve">Please refer to </w:t>
            </w:r>
            <w:hyperlink r:id="rId18" w:history="1">
              <w:r w:rsidRPr="00A97550">
                <w:rPr>
                  <w:sz w:val="16"/>
                </w:rPr>
                <w:t xml:space="preserve">Use Cases </w:t>
              </w:r>
            </w:hyperlink>
            <w:r w:rsidRPr="00A97550">
              <w:rPr>
                <w:sz w:val="16"/>
              </w:rPr>
              <w:t xml:space="preserve">  [page ] </w:t>
            </w:r>
            <w:r w:rsidRPr="00A97550">
              <w:rPr>
                <w:sz w:val="16"/>
              </w:rPr>
              <w:fldChar w:fldCharType="begin"/>
            </w:r>
            <w:r w:rsidRPr="00A97550">
              <w:rPr>
                <w:sz w:val="16"/>
              </w:rPr>
              <w:instrText xml:space="preserve"> PAGEREF unique_2 </w:instrText>
            </w:r>
            <w:r w:rsidRPr="00A97550">
              <w:rPr>
                <w:sz w:val="16"/>
              </w:rPr>
              <w:fldChar w:fldCharType="separate"/>
            </w:r>
            <w:r>
              <w:rPr>
                <w:noProof/>
                <w:sz w:val="16"/>
              </w:rPr>
              <w:t>3</w:t>
            </w:r>
            <w:r w:rsidRPr="00A97550">
              <w:rPr>
                <w:sz w:val="16"/>
              </w:rPr>
              <w:fldChar w:fldCharType="end"/>
            </w:r>
            <w:r w:rsidRPr="00A97550">
              <w:rPr>
                <w:sz w:val="16"/>
              </w:rPr>
              <w:t xml:space="preserve"> for more details.</w:t>
            </w:r>
          </w:p>
        </w:tc>
        <w:tc>
          <w:tcPr>
            <w:tcW w:w="0" w:type="auto"/>
          </w:tcPr>
          <w:p w:rsidR="005E3679" w:rsidRPr="00A97550" w:rsidRDefault="005E3679">
            <w:pPr>
              <w:rPr>
                <w:sz w:val="16"/>
              </w:rPr>
            </w:pPr>
          </w:p>
        </w:tc>
        <w:tc>
          <w:tcPr>
            <w:tcW w:w="0" w:type="auto"/>
          </w:tcPr>
          <w:p w:rsidR="005E3679" w:rsidRPr="00A97550" w:rsidRDefault="005E3679">
            <w:pPr>
              <w:rPr>
                <w:sz w:val="16"/>
              </w:rPr>
            </w:pPr>
          </w:p>
        </w:tc>
      </w:tr>
    </w:tbl>
    <w:p w:rsidR="00A97550" w:rsidRDefault="00A97550"/>
    <w:p w:rsidR="00A97550" w:rsidRDefault="00A97550"/>
    <w:p w:rsidR="00A97550" w:rsidRDefault="00A97550" w:rsidP="00F14429">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A97550" w:rsidTr="00F118EE">
        <w:trPr>
          <w:cnfStyle w:val="100000000000" w:firstRow="1" w:lastRow="0" w:firstColumn="0" w:lastColumn="0" w:oddVBand="0" w:evenVBand="0" w:oddHBand="0" w:evenHBand="0" w:firstRowFirstColumn="0" w:firstRowLastColumn="0" w:lastRowFirstColumn="0" w:lastRowLastColumn="0"/>
        </w:trPr>
        <w:tc>
          <w:tcPr>
            <w:tcW w:w="1554" w:type="dxa"/>
          </w:tcPr>
          <w:p w:rsidR="00A97550" w:rsidRDefault="00A97550" w:rsidP="00F118EE">
            <w:r>
              <w:t>Type Style</w:t>
            </w:r>
          </w:p>
        </w:tc>
        <w:tc>
          <w:tcPr>
            <w:tcW w:w="11598" w:type="dxa"/>
          </w:tcPr>
          <w:p w:rsidR="00A97550" w:rsidRDefault="00A97550" w:rsidP="00F118EE">
            <w:r>
              <w:t>Description</w:t>
            </w:r>
          </w:p>
        </w:tc>
      </w:tr>
      <w:tr w:rsidR="00A97550" w:rsidRPr="001B5034" w:rsidTr="00F118EE">
        <w:trPr>
          <w:cnfStyle w:val="000000100000" w:firstRow="0" w:lastRow="0" w:firstColumn="0" w:lastColumn="0" w:oddVBand="0" w:evenVBand="0" w:oddHBand="1" w:evenHBand="0" w:firstRowFirstColumn="0" w:firstRowLastColumn="0" w:lastRowFirstColumn="0" w:lastRowLastColumn="0"/>
        </w:trPr>
        <w:tc>
          <w:tcPr>
            <w:tcW w:w="1554" w:type="dxa"/>
          </w:tcPr>
          <w:p w:rsidR="00A97550" w:rsidRPr="001B5034" w:rsidRDefault="00A97550" w:rsidP="00F118EE">
            <w:r w:rsidRPr="00601DC2">
              <w:rPr>
                <w:rStyle w:val="SAPScreenElement"/>
              </w:rPr>
              <w:t>Example</w:t>
            </w:r>
          </w:p>
        </w:tc>
        <w:tc>
          <w:tcPr>
            <w:tcW w:w="11598" w:type="dxa"/>
          </w:tcPr>
          <w:p w:rsidR="00A97550" w:rsidRDefault="00A97550" w:rsidP="00F118EE">
            <w:r w:rsidRPr="001B5034">
              <w:t>Words or characters quoted from the screen. These include field names, screen titles, pushbuttons labels, menu names, menu paths, and menu options.</w:t>
            </w:r>
          </w:p>
          <w:p w:rsidR="00A97550" w:rsidRPr="001B5034" w:rsidRDefault="00A97550" w:rsidP="00F118EE">
            <w:r>
              <w:t>Textual c</w:t>
            </w:r>
            <w:r w:rsidRPr="001B5034">
              <w:t xml:space="preserve">ross-references to other </w:t>
            </w:r>
            <w:r>
              <w:t>documents</w:t>
            </w:r>
            <w:r w:rsidRPr="001B5034">
              <w:t>.</w:t>
            </w:r>
          </w:p>
        </w:tc>
      </w:tr>
      <w:tr w:rsidR="00A97550" w:rsidRPr="001B5034" w:rsidTr="00F118EE">
        <w:trPr>
          <w:cnfStyle w:val="000000010000" w:firstRow="0" w:lastRow="0" w:firstColumn="0" w:lastColumn="0" w:oddVBand="0" w:evenVBand="0" w:oddHBand="0" w:evenHBand="1" w:firstRowFirstColumn="0" w:firstRowLastColumn="0" w:lastRowFirstColumn="0" w:lastRowLastColumn="0"/>
        </w:trPr>
        <w:tc>
          <w:tcPr>
            <w:tcW w:w="1554" w:type="dxa"/>
          </w:tcPr>
          <w:p w:rsidR="00A97550" w:rsidRPr="005A5AB7" w:rsidRDefault="00A97550" w:rsidP="00F118EE">
            <w:pPr>
              <w:rPr>
                <w:rStyle w:val="SAPEmphasis"/>
              </w:rPr>
            </w:pPr>
            <w:r w:rsidRPr="00D61EBC">
              <w:rPr>
                <w:rStyle w:val="SAPEmphasis"/>
              </w:rPr>
              <w:t>Example</w:t>
            </w:r>
          </w:p>
        </w:tc>
        <w:tc>
          <w:tcPr>
            <w:tcW w:w="11598" w:type="dxa"/>
          </w:tcPr>
          <w:p w:rsidR="00A97550" w:rsidRPr="001B5034" w:rsidRDefault="00A97550" w:rsidP="00F118EE">
            <w:r w:rsidRPr="001B5034">
              <w:t xml:space="preserve">Emphasized words or </w:t>
            </w:r>
            <w:r>
              <w:t>expressions.</w:t>
            </w:r>
          </w:p>
        </w:tc>
      </w:tr>
      <w:tr w:rsidR="00A97550" w:rsidRPr="001B5034" w:rsidTr="00F118EE">
        <w:trPr>
          <w:cnfStyle w:val="000000100000" w:firstRow="0" w:lastRow="0" w:firstColumn="0" w:lastColumn="0" w:oddVBand="0" w:evenVBand="0" w:oddHBand="1" w:evenHBand="0" w:firstRowFirstColumn="0" w:firstRowLastColumn="0" w:lastRowFirstColumn="0" w:lastRowLastColumn="0"/>
        </w:trPr>
        <w:tc>
          <w:tcPr>
            <w:tcW w:w="1554" w:type="dxa"/>
          </w:tcPr>
          <w:p w:rsidR="00A97550" w:rsidRPr="001B5034" w:rsidRDefault="00A97550" w:rsidP="00F118EE">
            <w:r w:rsidRPr="009A20CD">
              <w:rPr>
                <w:rStyle w:val="SAPMonospace"/>
              </w:rPr>
              <w:t>EXAMPLE</w:t>
            </w:r>
          </w:p>
        </w:tc>
        <w:tc>
          <w:tcPr>
            <w:tcW w:w="11598" w:type="dxa"/>
          </w:tcPr>
          <w:p w:rsidR="00A97550" w:rsidRPr="001B5034" w:rsidRDefault="00A97550" w:rsidP="00F118E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97550" w:rsidRPr="001B5034" w:rsidTr="00F118EE">
        <w:trPr>
          <w:cnfStyle w:val="000000010000" w:firstRow="0" w:lastRow="0" w:firstColumn="0" w:lastColumn="0" w:oddVBand="0" w:evenVBand="0" w:oddHBand="0" w:evenHBand="1" w:firstRowFirstColumn="0" w:firstRowLastColumn="0" w:lastRowFirstColumn="0" w:lastRowLastColumn="0"/>
        </w:trPr>
        <w:tc>
          <w:tcPr>
            <w:tcW w:w="1554" w:type="dxa"/>
          </w:tcPr>
          <w:p w:rsidR="00A97550" w:rsidRPr="005411A0" w:rsidRDefault="00A97550" w:rsidP="00F118EE">
            <w:pPr>
              <w:rPr>
                <w:rStyle w:val="SAPMonospace"/>
              </w:rPr>
            </w:pPr>
            <w:r w:rsidRPr="005411A0">
              <w:rPr>
                <w:rStyle w:val="SAPMonospace"/>
              </w:rPr>
              <w:t>Example</w:t>
            </w:r>
          </w:p>
        </w:tc>
        <w:tc>
          <w:tcPr>
            <w:tcW w:w="11598" w:type="dxa"/>
          </w:tcPr>
          <w:p w:rsidR="00A97550" w:rsidRPr="001B5034" w:rsidRDefault="00A97550" w:rsidP="00F118EE">
            <w:r w:rsidRPr="001B5034">
              <w:t>Output on the screen. This includes file and directory names and their paths, messages, names of variables and parameters, source text, and names of installation, upgrade and database tools.</w:t>
            </w:r>
          </w:p>
        </w:tc>
      </w:tr>
      <w:tr w:rsidR="00A97550" w:rsidRPr="001B5034" w:rsidTr="00F118EE">
        <w:trPr>
          <w:cnfStyle w:val="000000100000" w:firstRow="0" w:lastRow="0" w:firstColumn="0" w:lastColumn="0" w:oddVBand="0" w:evenVBand="0" w:oddHBand="1" w:evenHBand="0" w:firstRowFirstColumn="0" w:firstRowLastColumn="0" w:lastRowFirstColumn="0" w:lastRowLastColumn="0"/>
        </w:trPr>
        <w:tc>
          <w:tcPr>
            <w:tcW w:w="1554" w:type="dxa"/>
          </w:tcPr>
          <w:p w:rsidR="00A97550" w:rsidRPr="005A5AB7" w:rsidRDefault="00A97550" w:rsidP="00F118EE">
            <w:pPr>
              <w:rPr>
                <w:rStyle w:val="SAPEmphasis"/>
              </w:rPr>
            </w:pPr>
            <w:r w:rsidRPr="006F3BFA">
              <w:rPr>
                <w:rStyle w:val="SAPUserEntry"/>
              </w:rPr>
              <w:t>Example</w:t>
            </w:r>
          </w:p>
        </w:tc>
        <w:tc>
          <w:tcPr>
            <w:tcW w:w="11598" w:type="dxa"/>
          </w:tcPr>
          <w:p w:rsidR="00A97550" w:rsidRPr="001B5034" w:rsidRDefault="00A97550" w:rsidP="00F118EE">
            <w:r w:rsidRPr="001B5034">
              <w:t>Exact user entry. These are words or characters that you enter in the system exactly as they appear in the documentation.</w:t>
            </w:r>
          </w:p>
        </w:tc>
      </w:tr>
      <w:tr w:rsidR="00A97550" w:rsidRPr="001B5034" w:rsidTr="00F118EE">
        <w:trPr>
          <w:cnfStyle w:val="000000010000" w:firstRow="0" w:lastRow="0" w:firstColumn="0" w:lastColumn="0" w:oddVBand="0" w:evenVBand="0" w:oddHBand="0" w:evenHBand="1" w:firstRowFirstColumn="0" w:firstRowLastColumn="0" w:lastRowFirstColumn="0" w:lastRowLastColumn="0"/>
        </w:trPr>
        <w:tc>
          <w:tcPr>
            <w:tcW w:w="1554" w:type="dxa"/>
          </w:tcPr>
          <w:p w:rsidR="00A97550" w:rsidRPr="006F3BFA" w:rsidRDefault="00A97550" w:rsidP="00F118EE">
            <w:pPr>
              <w:rPr>
                <w:rStyle w:val="SAPUserEntry"/>
              </w:rPr>
            </w:pPr>
            <w:r w:rsidRPr="006F3BFA">
              <w:rPr>
                <w:rStyle w:val="SAPUserEntry"/>
              </w:rPr>
              <w:t>&lt;Example&gt;</w:t>
            </w:r>
          </w:p>
        </w:tc>
        <w:tc>
          <w:tcPr>
            <w:tcW w:w="11598" w:type="dxa"/>
          </w:tcPr>
          <w:p w:rsidR="00A97550" w:rsidRPr="001B5034" w:rsidRDefault="00A97550" w:rsidP="00F118EE">
            <w:r w:rsidRPr="001B5034">
              <w:t>Variable user entry. Angle brackets indicate that you replace these words and characters with appropriate entries to make entries in the system.</w:t>
            </w:r>
          </w:p>
        </w:tc>
      </w:tr>
      <w:tr w:rsidR="00A97550" w:rsidRPr="001B5034" w:rsidTr="00F118EE">
        <w:trPr>
          <w:cnfStyle w:val="000000100000" w:firstRow="0" w:lastRow="0" w:firstColumn="0" w:lastColumn="0" w:oddVBand="0" w:evenVBand="0" w:oddHBand="1" w:evenHBand="0" w:firstRowFirstColumn="0" w:firstRowLastColumn="0" w:lastRowFirstColumn="0" w:lastRowLastColumn="0"/>
        </w:trPr>
        <w:tc>
          <w:tcPr>
            <w:tcW w:w="1554" w:type="dxa"/>
          </w:tcPr>
          <w:p w:rsidR="00A97550" w:rsidRPr="00601DC2" w:rsidRDefault="00A97550" w:rsidP="00F118EE">
            <w:pPr>
              <w:rPr>
                <w:rStyle w:val="SAPKeyboard"/>
              </w:rPr>
            </w:pPr>
            <w:r w:rsidRPr="005E595C">
              <w:rPr>
                <w:rStyle w:val="SAPKeyboard"/>
              </w:rPr>
              <w:t>EXAMPLE</w:t>
            </w:r>
          </w:p>
        </w:tc>
        <w:tc>
          <w:tcPr>
            <w:tcW w:w="11598" w:type="dxa"/>
          </w:tcPr>
          <w:p w:rsidR="00A97550" w:rsidRPr="001B5034" w:rsidRDefault="00A97550" w:rsidP="00F118E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A97550" w:rsidRDefault="00A97550" w:rsidP="00F14429"/>
    <w:p w:rsidR="00A97550" w:rsidRPr="00416A0C" w:rsidRDefault="00A97550" w:rsidP="00F14429">
      <w:pPr>
        <w:sectPr w:rsidR="00A97550" w:rsidRPr="00416A0C" w:rsidSect="00A97550">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97550" w:rsidTr="00F118EE">
        <w:trPr>
          <w:trHeight w:hRule="exact" w:val="227"/>
        </w:trPr>
        <w:tc>
          <w:tcPr>
            <w:tcW w:w="3969" w:type="dxa"/>
            <w:tcMar>
              <w:top w:w="0" w:type="dxa"/>
              <w:bottom w:w="0" w:type="dxa"/>
            </w:tcMar>
          </w:tcPr>
          <w:p w:rsidR="00A97550" w:rsidRDefault="00A97550" w:rsidP="00F118EE"/>
        </w:tc>
      </w:tr>
      <w:tr w:rsidR="00A97550" w:rsidTr="00F118EE">
        <w:trPr>
          <w:trHeight w:hRule="exact" w:val="1134"/>
        </w:trPr>
        <w:tc>
          <w:tcPr>
            <w:tcW w:w="3969" w:type="dxa"/>
            <w:shd w:val="clear" w:color="auto" w:fill="FFFFFF" w:themeFill="background1"/>
          </w:tcPr>
          <w:p w:rsidR="00A97550" w:rsidRDefault="00A97550" w:rsidP="00F118EE">
            <w:pPr>
              <w:pStyle w:val="SAPLastPageGray"/>
            </w:pPr>
            <w:r w:rsidRPr="00447440">
              <w:rPr>
                <w:color w:val="auto"/>
              </w:rPr>
              <w:t>www.sap.com</w:t>
            </w:r>
            <w:r>
              <w:t>/contactsap</w:t>
            </w:r>
          </w:p>
        </w:tc>
      </w:tr>
      <w:tr w:rsidR="00A97550" w:rsidTr="00F118EE">
        <w:trPr>
          <w:trHeight w:val="8120"/>
        </w:trPr>
        <w:tc>
          <w:tcPr>
            <w:tcW w:w="3969" w:type="dxa"/>
            <w:shd w:val="clear" w:color="auto" w:fill="FFFFFF" w:themeFill="background1"/>
            <w:vAlign w:val="bottom"/>
          </w:tcPr>
          <w:p w:rsidR="00A97550" w:rsidRPr="00CD309F" w:rsidRDefault="00A97550" w:rsidP="00F118EE">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rsidR="00A97550" w:rsidRDefault="00A97550" w:rsidP="00F118EE">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A97550" w:rsidRPr="00F42CDC" w:rsidRDefault="00A97550" w:rsidP="00F118E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A97550" w:rsidRPr="00F42CDC" w:rsidRDefault="00A97550" w:rsidP="00F118E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A97550" w:rsidRPr="00F42CDC" w:rsidRDefault="00A97550" w:rsidP="00F118E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A97550" w:rsidRDefault="00A97550" w:rsidP="00F118EE">
            <w:pPr>
              <w:pStyle w:val="SAPLastPageNormal"/>
              <w:rPr>
                <w:lang w:val="en-US"/>
              </w:rPr>
            </w:pPr>
            <w:r w:rsidRPr="00F42CDC">
              <w:rPr>
                <w:lang w:val="en-US"/>
              </w:rPr>
              <w:t xml:space="preserve">See </w:t>
            </w:r>
            <w:hyperlink r:id="rId25"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31"/>
          </w:p>
          <w:p w:rsidR="00A97550" w:rsidRPr="00907380" w:rsidRDefault="00A97550" w:rsidP="00F118EE">
            <w:pPr>
              <w:pStyle w:val="SAPMaterialNumber"/>
            </w:pPr>
          </w:p>
        </w:tc>
      </w:tr>
    </w:tbl>
    <w:p w:rsidR="00A97550" w:rsidRPr="00F14429" w:rsidRDefault="00A97550" w:rsidP="00F14429">
      <w:pPr>
        <w:pStyle w:val="SAPLastPageNormal"/>
        <w:rPr>
          <w:lang w:val="en-US"/>
        </w:rPr>
      </w:pPr>
      <w:r>
        <w:rPr>
          <w:noProof/>
        </w:rPr>
        <w:drawing>
          <wp:anchor distT="0" distB="0" distL="114300" distR="114300" simplePos="0" relativeHeight="251662336" behindDoc="1" locked="0" layoutInCell="1" allowOverlap="1" wp14:anchorId="4A2ADF1A" wp14:editId="69BDCF5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97550" w:rsidRPr="00F14429" w:rsidSect="00A97550">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7550" w:rsidRDefault="00A97550">
      <w:pPr>
        <w:spacing w:before="0" w:after="0" w:line="240" w:lineRule="auto"/>
      </w:pPr>
      <w:r>
        <w:separator/>
      </w:r>
    </w:p>
  </w:endnote>
  <w:endnote w:type="continuationSeparator" w:id="0">
    <w:p w:rsidR="00A97550" w:rsidRDefault="00A9755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97550" w:rsidRDefault="00A975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97550" w:rsidRPr="005D1853" w:rsidTr="00B312CA">
      <w:tc>
        <w:tcPr>
          <w:tcW w:w="5245" w:type="dxa"/>
          <w:vAlign w:val="bottom"/>
        </w:tcPr>
        <w:p w:rsidR="00A97550" w:rsidRDefault="00A97550" w:rsidP="00B312CA">
          <w:pPr>
            <w:pStyle w:val="SAPFooterleft"/>
          </w:pPr>
          <w:fldSimple w:instr=" REF maintitle \* MERGEFORMAT ">
            <w:r w:rsidRPr="00A97550">
              <w:t>Privacy Risk Detection with SAP</w:t>
            </w:r>
            <w:r>
              <w:rPr>
                <w:u w:color="000000" w:themeColor="text1"/>
              </w:rPr>
              <w:t xml:space="preserve"> Risk and Assurance Management (3KX)</w:t>
            </w:r>
          </w:fldSimple>
        </w:p>
        <w:p w:rsidR="00A97550" w:rsidRPr="001B2C66" w:rsidRDefault="00A97550" w:rsidP="00B312CA">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A97550" w:rsidRPr="00860C35" w:rsidRDefault="00A97550" w:rsidP="00B312C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A97550" w:rsidRPr="004319A4" w:rsidRDefault="00A97550" w:rsidP="00B312C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A97550" w:rsidRDefault="00A97550" w:rsidP="00B958DF">
    <w:pPr>
      <w:pStyle w:val="Footer"/>
    </w:pPr>
  </w:p>
  <w:p w:rsidR="00A97550" w:rsidRPr="00E63F4C" w:rsidRDefault="00A9755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97550" w:rsidRDefault="00A9755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97550" w:rsidRPr="00A97550" w:rsidRDefault="00A97550" w:rsidP="00A9755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97550" w:rsidRPr="00A97550" w:rsidRDefault="00A97550" w:rsidP="00A9755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97550" w:rsidRPr="00A97550" w:rsidRDefault="00A97550" w:rsidP="00A975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7550" w:rsidRDefault="00A97550">
      <w:pPr>
        <w:spacing w:before="0" w:after="0" w:line="240" w:lineRule="auto"/>
      </w:pPr>
      <w:r>
        <w:rPr>
          <w:color w:val="000000"/>
        </w:rPr>
        <w:separator/>
      </w:r>
    </w:p>
  </w:footnote>
  <w:footnote w:type="continuationSeparator" w:id="0">
    <w:p w:rsidR="00A97550" w:rsidRDefault="00A9755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97550" w:rsidRDefault="00A975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97550" w:rsidRDefault="00A975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97550" w:rsidRDefault="00A975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6F5F49"/>
    <w:multiLevelType w:val="multilevel"/>
    <w:tmpl w:val="9FF4D98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AD460EE"/>
    <w:multiLevelType w:val="multilevel"/>
    <w:tmpl w:val="A536856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DF30E5"/>
    <w:multiLevelType w:val="multilevel"/>
    <w:tmpl w:val="F976DF8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E4B7ECB"/>
    <w:multiLevelType w:val="multilevel"/>
    <w:tmpl w:val="EB1657D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418819195">
    <w:abstractNumId w:val="25"/>
  </w:num>
  <w:num w:numId="2" w16cid:durableId="995642951">
    <w:abstractNumId w:val="17"/>
  </w:num>
  <w:num w:numId="3" w16cid:durableId="1162937110">
    <w:abstractNumId w:val="19"/>
  </w:num>
  <w:num w:numId="4" w16cid:durableId="1862621224">
    <w:abstractNumId w:val="13"/>
  </w:num>
  <w:num w:numId="5" w16cid:durableId="381633606">
    <w:abstractNumId w:val="9"/>
  </w:num>
  <w:num w:numId="6" w16cid:durableId="725031976">
    <w:abstractNumId w:val="7"/>
  </w:num>
  <w:num w:numId="7" w16cid:durableId="1433278363">
    <w:abstractNumId w:val="6"/>
  </w:num>
  <w:num w:numId="8" w16cid:durableId="1548830745">
    <w:abstractNumId w:val="8"/>
  </w:num>
  <w:num w:numId="9" w16cid:durableId="1960867037">
    <w:abstractNumId w:val="3"/>
  </w:num>
  <w:num w:numId="10" w16cid:durableId="1698503824">
    <w:abstractNumId w:val="2"/>
  </w:num>
  <w:num w:numId="11" w16cid:durableId="176500825">
    <w:abstractNumId w:val="10"/>
  </w:num>
  <w:num w:numId="12" w16cid:durableId="971060357">
    <w:abstractNumId w:val="20"/>
  </w:num>
  <w:num w:numId="13" w16cid:durableId="965161952">
    <w:abstractNumId w:val="23"/>
  </w:num>
  <w:num w:numId="14" w16cid:durableId="1222710790">
    <w:abstractNumId w:val="5"/>
  </w:num>
  <w:num w:numId="15" w16cid:durableId="969894282">
    <w:abstractNumId w:val="4"/>
  </w:num>
  <w:num w:numId="16" w16cid:durableId="941182354">
    <w:abstractNumId w:val="1"/>
  </w:num>
  <w:num w:numId="17" w16cid:durableId="1250891458">
    <w:abstractNumId w:val="0"/>
  </w:num>
  <w:num w:numId="18" w16cid:durableId="1981108400">
    <w:abstractNumId w:val="15"/>
  </w:num>
  <w:num w:numId="19" w16cid:durableId="184291606">
    <w:abstractNumId w:val="12"/>
  </w:num>
  <w:num w:numId="20" w16cid:durableId="1231233931">
    <w:abstractNumId w:val="18"/>
  </w:num>
  <w:num w:numId="21" w16cid:durableId="1390957563">
    <w:abstractNumId w:val="22"/>
  </w:num>
  <w:num w:numId="22" w16cid:durableId="444731569">
    <w:abstractNumId w:val="14"/>
  </w:num>
  <w:num w:numId="23" w16cid:durableId="321349682">
    <w:abstractNumId w:val="21"/>
  </w:num>
  <w:num w:numId="24" w16cid:durableId="483743321">
    <w:abstractNumId w:val="8"/>
    <w:lvlOverride w:ilvl="0">
      <w:startOverride w:val="1"/>
    </w:lvlOverride>
  </w:num>
  <w:num w:numId="25" w16cid:durableId="1158231199">
    <w:abstractNumId w:val="8"/>
    <w:lvlOverride w:ilvl="0">
      <w:startOverride w:val="1"/>
    </w:lvlOverride>
  </w:num>
  <w:num w:numId="26" w16cid:durableId="1904290273">
    <w:abstractNumId w:val="11"/>
  </w:num>
  <w:num w:numId="27" w16cid:durableId="579368219">
    <w:abstractNumId w:val="24"/>
  </w:num>
  <w:num w:numId="28" w16cid:durableId="1210922162">
    <w:abstractNumId w:val="16"/>
  </w:num>
  <w:num w:numId="29" w16cid:durableId="4330146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747899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E3679"/>
    <w:rsid w:val="005E3679"/>
    <w:rsid w:val="0086202C"/>
    <w:rsid w:val="00A9755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55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A97550"/>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9755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97550"/>
    <w:pPr>
      <w:numPr>
        <w:ilvl w:val="2"/>
      </w:numPr>
      <w:ind w:left="1134" w:hanging="1134"/>
      <w:outlineLvl w:val="2"/>
    </w:pPr>
    <w:rPr>
      <w:bCs/>
    </w:rPr>
  </w:style>
  <w:style w:type="paragraph" w:styleId="Heading4">
    <w:name w:val="heading 4"/>
    <w:basedOn w:val="Heading2"/>
    <w:next w:val="Normal"/>
    <w:link w:val="Heading4Char"/>
    <w:unhideWhenUsed/>
    <w:qFormat/>
    <w:rsid w:val="00A97550"/>
    <w:pPr>
      <w:numPr>
        <w:ilvl w:val="3"/>
      </w:numPr>
      <w:ind w:left="1418" w:hanging="1418"/>
      <w:outlineLvl w:val="3"/>
    </w:pPr>
    <w:rPr>
      <w:bCs/>
      <w:iCs/>
    </w:rPr>
  </w:style>
  <w:style w:type="paragraph" w:styleId="Heading5">
    <w:name w:val="heading 5"/>
    <w:basedOn w:val="Heading2"/>
    <w:next w:val="Normal"/>
    <w:link w:val="Heading5Char"/>
    <w:unhideWhenUsed/>
    <w:qFormat/>
    <w:rsid w:val="00A97550"/>
    <w:pPr>
      <w:numPr>
        <w:ilvl w:val="4"/>
      </w:numPr>
      <w:ind w:left="1701" w:hanging="1701"/>
      <w:outlineLvl w:val="4"/>
    </w:pPr>
  </w:style>
  <w:style w:type="paragraph" w:styleId="Heading6">
    <w:name w:val="heading 6"/>
    <w:basedOn w:val="Heading2"/>
    <w:next w:val="Normal"/>
    <w:link w:val="Heading6Char"/>
    <w:uiPriority w:val="9"/>
    <w:unhideWhenUsed/>
    <w:rsid w:val="00A97550"/>
    <w:pPr>
      <w:numPr>
        <w:ilvl w:val="5"/>
      </w:numPr>
      <w:ind w:left="1871" w:hanging="1871"/>
      <w:outlineLvl w:val="5"/>
    </w:pPr>
    <w:rPr>
      <w:iCs/>
    </w:rPr>
  </w:style>
  <w:style w:type="paragraph" w:styleId="Heading7">
    <w:name w:val="heading 7"/>
    <w:basedOn w:val="Heading2"/>
    <w:next w:val="Normal"/>
    <w:link w:val="Heading7Char"/>
    <w:uiPriority w:val="9"/>
    <w:unhideWhenUsed/>
    <w:rsid w:val="00A97550"/>
    <w:pPr>
      <w:numPr>
        <w:ilvl w:val="6"/>
      </w:numPr>
      <w:ind w:left="1985" w:hanging="1985"/>
      <w:outlineLvl w:val="6"/>
    </w:pPr>
    <w:rPr>
      <w:iCs/>
    </w:rPr>
  </w:style>
  <w:style w:type="paragraph" w:styleId="Heading8">
    <w:name w:val="heading 8"/>
    <w:basedOn w:val="Heading2"/>
    <w:next w:val="Normal"/>
    <w:link w:val="Heading8Char"/>
    <w:uiPriority w:val="9"/>
    <w:unhideWhenUsed/>
    <w:rsid w:val="00A9755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97550"/>
    <w:pPr>
      <w:numPr>
        <w:ilvl w:val="8"/>
      </w:numPr>
      <w:ind w:left="2495" w:hanging="2495"/>
      <w:outlineLvl w:val="8"/>
    </w:pPr>
    <w:rPr>
      <w:iCs/>
      <w:szCs w:val="20"/>
    </w:rPr>
  </w:style>
  <w:style w:type="character" w:default="1" w:styleId="DefaultParagraphFont">
    <w:name w:val="Default Paragraph Font"/>
    <w:uiPriority w:val="1"/>
    <w:semiHidden/>
    <w:unhideWhenUsed/>
    <w:rsid w:val="00A975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755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9755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A9755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97550"/>
    <w:rPr>
      <w:rFonts w:ascii="BentonSans Book" w:eastAsia="MS Mincho" w:hAnsi="BentonSans Book" w:cs="Times New Roman"/>
      <w:color w:val="000000" w:themeColor="text1"/>
      <w:kern w:val="0"/>
      <w:sz w:val="18"/>
      <w:szCs w:val="24"/>
      <w:lang w:eastAsia="en-US" w:bidi="ar-SA"/>
    </w:rPr>
  </w:style>
  <w:style w:type="character" w:customStyle="1" w:styleId="Heading4Char">
    <w:name w:val="Heading 4 Char"/>
    <w:basedOn w:val="DefaultParagraphFont"/>
    <w:link w:val="Heading4"/>
    <w:rsid w:val="00A97550"/>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rsid w:val="00A97550"/>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A97550"/>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A97550"/>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A97550"/>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A97550"/>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A97550"/>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A97550"/>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A97550"/>
    <w:rPr>
      <w:rFonts w:ascii="BentonSans Bold" w:eastAsiaTheme="majorEastAsia" w:hAnsi="BentonSans Bold" w:cs="Times New Roman"/>
      <w:bCs/>
      <w:color w:val="000000" w:themeColor="text1"/>
      <w:kern w:val="0"/>
      <w:sz w:val="30"/>
      <w:szCs w:val="26"/>
      <w:lang w:eastAsia="en-US" w:bidi="ar-SA"/>
    </w:rPr>
  </w:style>
  <w:style w:type="paragraph" w:customStyle="1" w:styleId="SAPCollateralType">
    <w:name w:val="SAP_CollateralType"/>
    <w:basedOn w:val="SAPMainTitle"/>
    <w:locked/>
    <w:rsid w:val="00A97550"/>
    <w:rPr>
      <w:rFonts w:ascii="BentonSans Medium" w:hAnsi="BentonSans Medium"/>
      <w:sz w:val="20"/>
    </w:rPr>
  </w:style>
  <w:style w:type="paragraph" w:customStyle="1" w:styleId="SAPMainTitle">
    <w:name w:val="SAP_MainTitle"/>
    <w:basedOn w:val="Normal"/>
    <w:next w:val="SAPSubTitle"/>
    <w:rsid w:val="00A9755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97550"/>
    <w:pPr>
      <w:spacing w:before="120"/>
    </w:pPr>
    <w:rPr>
      <w:color w:val="000000" w:themeColor="text1"/>
      <w:sz w:val="28"/>
    </w:rPr>
  </w:style>
  <w:style w:type="paragraph" w:customStyle="1" w:styleId="SAPSecurityLevel">
    <w:name w:val="SAP_SecurityLevel"/>
    <w:basedOn w:val="SAPMainTitle"/>
    <w:locked/>
    <w:rsid w:val="00A9755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9755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9755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97550"/>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9755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7550"/>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A97550"/>
    <w:pPr>
      <w:spacing w:before="1080"/>
    </w:pPr>
    <w:rPr>
      <w:b/>
      <w:color w:val="999999"/>
      <w:sz w:val="20"/>
    </w:rPr>
  </w:style>
  <w:style w:type="paragraph" w:customStyle="1" w:styleId="SAPTargetAudience">
    <w:name w:val="SAP_TargetAudience"/>
    <w:basedOn w:val="Normal"/>
    <w:locked/>
    <w:rsid w:val="00A97550"/>
    <w:pPr>
      <w:ind w:left="170" w:right="170"/>
    </w:pPr>
  </w:style>
  <w:style w:type="paragraph" w:customStyle="1" w:styleId="SAPHeading1NoNumber">
    <w:name w:val="SAP_Heading1NoNumber"/>
    <w:basedOn w:val="Heading1"/>
    <w:next w:val="Normal"/>
    <w:locked/>
    <w:rsid w:val="00A97550"/>
    <w:pPr>
      <w:numPr>
        <w:numId w:val="0"/>
      </w:numPr>
      <w:outlineLvl w:val="9"/>
    </w:pPr>
  </w:style>
  <w:style w:type="table" w:customStyle="1" w:styleId="LightShading1">
    <w:name w:val="Light Shading1"/>
    <w:basedOn w:val="TableNormal"/>
    <w:uiPriority w:val="60"/>
    <w:locked/>
    <w:rsid w:val="00A9755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9755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9755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97550"/>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97550"/>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97550"/>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9755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9755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97550"/>
    <w:pPr>
      <w:keepNext w:val="0"/>
      <w:spacing w:before="0"/>
    </w:pPr>
  </w:style>
  <w:style w:type="paragraph" w:styleId="TOC1">
    <w:name w:val="toc 1"/>
    <w:basedOn w:val="Normal"/>
    <w:autoRedefine/>
    <w:uiPriority w:val="39"/>
    <w:unhideWhenUsed/>
    <w:rsid w:val="00A9755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97550"/>
    <w:pPr>
      <w:keepNext w:val="0"/>
      <w:tabs>
        <w:tab w:val="left" w:pos="1418"/>
      </w:tabs>
      <w:spacing w:before="0"/>
      <w:ind w:left="1418" w:hanging="794"/>
    </w:pPr>
  </w:style>
  <w:style w:type="paragraph" w:styleId="TOC4">
    <w:name w:val="toc 4"/>
    <w:basedOn w:val="TOC3"/>
    <w:next w:val="Normal"/>
    <w:autoRedefine/>
    <w:uiPriority w:val="39"/>
    <w:unhideWhenUsed/>
    <w:rsid w:val="00A97550"/>
    <w:pPr>
      <w:tabs>
        <w:tab w:val="left" w:pos="1985"/>
      </w:tabs>
      <w:ind w:right="851"/>
    </w:pPr>
  </w:style>
  <w:style w:type="paragraph" w:styleId="TOC5">
    <w:name w:val="toc 5"/>
    <w:basedOn w:val="TOC4"/>
    <w:next w:val="Normal"/>
    <w:autoRedefine/>
    <w:uiPriority w:val="39"/>
    <w:unhideWhenUsed/>
    <w:rsid w:val="00A97550"/>
  </w:style>
  <w:style w:type="paragraph" w:customStyle="1" w:styleId="SAPKeyblockTitle">
    <w:name w:val="SAP_KeyblockTitle"/>
    <w:basedOn w:val="Normal"/>
    <w:next w:val="Normal"/>
    <w:qFormat/>
    <w:rsid w:val="00A9755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97550"/>
    <w:pPr>
      <w:ind w:left="680"/>
    </w:pPr>
  </w:style>
  <w:style w:type="paragraph" w:styleId="ListContinue">
    <w:name w:val="List Continue"/>
    <w:basedOn w:val="Normal"/>
    <w:uiPriority w:val="99"/>
    <w:qFormat/>
    <w:rsid w:val="00A97550"/>
    <w:pPr>
      <w:ind w:left="340"/>
    </w:pPr>
  </w:style>
  <w:style w:type="paragraph" w:styleId="ListContinue2">
    <w:name w:val="List Continue 2"/>
    <w:basedOn w:val="Normal"/>
    <w:uiPriority w:val="99"/>
    <w:qFormat/>
    <w:rsid w:val="00A97550"/>
    <w:pPr>
      <w:ind w:left="680"/>
    </w:pPr>
  </w:style>
  <w:style w:type="paragraph" w:styleId="ListContinue3">
    <w:name w:val="List Continue 3"/>
    <w:basedOn w:val="Normal"/>
    <w:uiPriority w:val="99"/>
    <w:qFormat/>
    <w:rsid w:val="00A97550"/>
    <w:pPr>
      <w:ind w:left="1021"/>
    </w:pPr>
  </w:style>
  <w:style w:type="character" w:styleId="Hyperlink">
    <w:name w:val="Hyperlink"/>
    <w:basedOn w:val="DefaultParagraphFont"/>
    <w:uiPriority w:val="99"/>
    <w:unhideWhenUsed/>
    <w:rsid w:val="00A9755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9755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9755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97550"/>
    <w:rPr>
      <w:rFonts w:ascii="Courier New" w:hAnsi="Courier New" w:cs="Times New Roman"/>
      <w:sz w:val="18"/>
    </w:rPr>
  </w:style>
  <w:style w:type="character" w:customStyle="1" w:styleId="FooterChar">
    <w:name w:val="Footer Char"/>
    <w:basedOn w:val="DefaultParagraphFont"/>
    <w:link w:val="Footer"/>
    <w:uiPriority w:val="99"/>
    <w:locked/>
    <w:rsid w:val="00A97550"/>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A97550"/>
    <w:pPr>
      <w:tabs>
        <w:tab w:val="clear" w:pos="4703"/>
        <w:tab w:val="clear" w:pos="9406"/>
      </w:tabs>
      <w:spacing w:line="180" w:lineRule="exact"/>
    </w:pPr>
    <w:rPr>
      <w:sz w:val="12"/>
    </w:rPr>
  </w:style>
  <w:style w:type="character" w:customStyle="1" w:styleId="SAPUserEntry">
    <w:name w:val="SAP_UserEntry"/>
    <w:basedOn w:val="SAPMonospace"/>
    <w:uiPriority w:val="1"/>
    <w:qFormat/>
    <w:rsid w:val="00A97550"/>
    <w:rPr>
      <w:rFonts w:ascii="Courier New" w:hAnsi="Courier New" w:cs="Times New Roman"/>
      <w:b/>
      <w:color w:val="45157E"/>
      <w:sz w:val="18"/>
    </w:rPr>
  </w:style>
  <w:style w:type="character" w:customStyle="1" w:styleId="SAPScreenElement">
    <w:name w:val="SAP_ScreenElement"/>
    <w:basedOn w:val="DefaultParagraphFont"/>
    <w:uiPriority w:val="1"/>
    <w:qFormat/>
    <w:rsid w:val="00A97550"/>
    <w:rPr>
      <w:rFonts w:ascii="BentonSans Book Italic" w:hAnsi="BentonSans Book Italic" w:cs="Times New Roman"/>
      <w:color w:val="003283"/>
    </w:rPr>
  </w:style>
  <w:style w:type="character" w:customStyle="1" w:styleId="SAPEmphasis">
    <w:name w:val="SAP_Emphasis"/>
    <w:basedOn w:val="DefaultParagraphFont"/>
    <w:uiPriority w:val="1"/>
    <w:qFormat/>
    <w:rsid w:val="00A97550"/>
    <w:rPr>
      <w:rFonts w:ascii="BentonSans Medium" w:hAnsi="BentonSans Medium" w:cs="Times New Roman"/>
      <w:sz w:val="18"/>
    </w:rPr>
  </w:style>
  <w:style w:type="character" w:customStyle="1" w:styleId="SAPKeyboard">
    <w:name w:val="SAP_Keyboard"/>
    <w:basedOn w:val="SAPMonospace"/>
    <w:uiPriority w:val="1"/>
    <w:qFormat/>
    <w:rsid w:val="00A9755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9755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97550"/>
    <w:rPr>
      <w:rFonts w:ascii="BentonSans Bold" w:hAnsi="BentonSans Bold" w:cs="Times New Roman"/>
    </w:rPr>
  </w:style>
  <w:style w:type="character" w:customStyle="1" w:styleId="SAPFooterSecurityLevel">
    <w:name w:val="SAP_Footer_SecurityLevel"/>
    <w:basedOn w:val="DefaultParagraphFont"/>
    <w:uiPriority w:val="1"/>
    <w:locked/>
    <w:rsid w:val="00A97550"/>
    <w:rPr>
      <w:rFonts w:cs="Times New Roman"/>
      <w:caps/>
      <w:spacing w:val="6"/>
    </w:rPr>
  </w:style>
  <w:style w:type="character" w:styleId="PlaceholderText">
    <w:name w:val="Placeholder Text"/>
    <w:basedOn w:val="DefaultParagraphFont"/>
    <w:uiPriority w:val="99"/>
    <w:semiHidden/>
    <w:rsid w:val="00A97550"/>
    <w:rPr>
      <w:rFonts w:cs="Times New Roman"/>
      <w:color w:val="808080"/>
    </w:rPr>
  </w:style>
  <w:style w:type="paragraph" w:customStyle="1" w:styleId="SAPGraphicParagraph">
    <w:name w:val="SAP_GraphicParagraph"/>
    <w:basedOn w:val="Normal"/>
    <w:next w:val="Normal"/>
    <w:rsid w:val="00A9755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97550"/>
    <w:rPr>
      <w:rFonts w:cs="Times New Roman"/>
      <w:color w:val="96607D" w:themeColor="followedHyperlink"/>
      <w:u w:val="single"/>
    </w:rPr>
  </w:style>
  <w:style w:type="character" w:styleId="SubtleEmphasis">
    <w:name w:val="Subtle Emphasis"/>
    <w:basedOn w:val="DefaultParagraphFont"/>
    <w:uiPriority w:val="19"/>
    <w:rsid w:val="00A97550"/>
    <w:rPr>
      <w:rFonts w:cs="Times New Roman"/>
      <w:i/>
      <w:iCs/>
      <w:color w:val="808080" w:themeColor="text1" w:themeTint="7F"/>
    </w:rPr>
  </w:style>
  <w:style w:type="character" w:styleId="Strong">
    <w:name w:val="Strong"/>
    <w:basedOn w:val="DefaultParagraphFont"/>
    <w:uiPriority w:val="22"/>
    <w:rsid w:val="00A97550"/>
    <w:rPr>
      <w:rFonts w:cs="Times New Roman"/>
      <w:b/>
      <w:bCs/>
    </w:rPr>
  </w:style>
  <w:style w:type="paragraph" w:customStyle="1" w:styleId="SAPCopyrightShort">
    <w:name w:val="SAP_CopyrightShort"/>
    <w:basedOn w:val="Normal"/>
    <w:locked/>
    <w:rsid w:val="00A97550"/>
    <w:pPr>
      <w:spacing w:before="11760" w:after="0" w:line="220" w:lineRule="exact"/>
      <w:ind w:left="-1418" w:right="-567"/>
    </w:pPr>
  </w:style>
  <w:style w:type="paragraph" w:customStyle="1" w:styleId="SAPLastPageGray">
    <w:name w:val="SAP_LastPage_Gray"/>
    <w:basedOn w:val="Normal"/>
    <w:locked/>
    <w:rsid w:val="00A9755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9755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97550"/>
  </w:style>
  <w:style w:type="paragraph" w:styleId="List">
    <w:name w:val="List"/>
    <w:basedOn w:val="Normal"/>
    <w:uiPriority w:val="99"/>
    <w:unhideWhenUsed/>
    <w:rsid w:val="00A97550"/>
    <w:pPr>
      <w:ind w:left="340" w:hanging="340"/>
      <w:contextualSpacing/>
    </w:pPr>
  </w:style>
  <w:style w:type="paragraph" w:styleId="ListBullet">
    <w:name w:val="List Bullet"/>
    <w:basedOn w:val="Normal"/>
    <w:uiPriority w:val="99"/>
    <w:qFormat/>
    <w:rsid w:val="00A97550"/>
    <w:pPr>
      <w:numPr>
        <w:numId w:val="5"/>
      </w:numPr>
      <w:ind w:left="341" w:hanging="284"/>
    </w:pPr>
  </w:style>
  <w:style w:type="paragraph" w:styleId="ListBullet2">
    <w:name w:val="List Bullet 2"/>
    <w:basedOn w:val="Normal"/>
    <w:uiPriority w:val="99"/>
    <w:qFormat/>
    <w:rsid w:val="00A97550"/>
    <w:pPr>
      <w:numPr>
        <w:numId w:val="6"/>
      </w:numPr>
      <w:ind w:left="681" w:hanging="284"/>
    </w:pPr>
  </w:style>
  <w:style w:type="paragraph" w:styleId="ListBullet3">
    <w:name w:val="List Bullet 3"/>
    <w:basedOn w:val="Normal"/>
    <w:uiPriority w:val="99"/>
    <w:qFormat/>
    <w:rsid w:val="00A97550"/>
    <w:pPr>
      <w:numPr>
        <w:numId w:val="7"/>
      </w:numPr>
      <w:ind w:left="1021" w:hanging="284"/>
    </w:pPr>
  </w:style>
  <w:style w:type="paragraph" w:styleId="ListNumber">
    <w:name w:val="List Number"/>
    <w:basedOn w:val="Normal"/>
    <w:uiPriority w:val="99"/>
    <w:qFormat/>
    <w:rsid w:val="00A97550"/>
    <w:pPr>
      <w:numPr>
        <w:numId w:val="30"/>
      </w:numPr>
    </w:pPr>
  </w:style>
  <w:style w:type="paragraph" w:styleId="ListNumber2">
    <w:name w:val="List Number 2"/>
    <w:basedOn w:val="Normal"/>
    <w:uiPriority w:val="99"/>
    <w:qFormat/>
    <w:rsid w:val="00A97550"/>
    <w:pPr>
      <w:numPr>
        <w:ilvl w:val="1"/>
        <w:numId w:val="30"/>
      </w:numPr>
    </w:pPr>
  </w:style>
  <w:style w:type="paragraph" w:styleId="ListNumber3">
    <w:name w:val="List Number 3"/>
    <w:basedOn w:val="Normal"/>
    <w:uiPriority w:val="99"/>
    <w:qFormat/>
    <w:rsid w:val="00A97550"/>
    <w:pPr>
      <w:numPr>
        <w:ilvl w:val="2"/>
        <w:numId w:val="30"/>
      </w:numPr>
    </w:pPr>
  </w:style>
  <w:style w:type="paragraph" w:styleId="List2">
    <w:name w:val="List 2"/>
    <w:basedOn w:val="Normal"/>
    <w:uiPriority w:val="99"/>
    <w:unhideWhenUsed/>
    <w:rsid w:val="00A97550"/>
    <w:pPr>
      <w:ind w:left="680" w:hanging="340"/>
      <w:contextualSpacing/>
    </w:pPr>
  </w:style>
  <w:style w:type="paragraph" w:styleId="List3">
    <w:name w:val="List 3"/>
    <w:basedOn w:val="Normal"/>
    <w:uiPriority w:val="99"/>
    <w:unhideWhenUsed/>
    <w:rsid w:val="00A97550"/>
    <w:pPr>
      <w:ind w:left="1020" w:hanging="340"/>
      <w:contextualSpacing/>
    </w:pPr>
  </w:style>
  <w:style w:type="paragraph" w:styleId="DocumentMap">
    <w:name w:val="Document Map"/>
    <w:basedOn w:val="Normal"/>
    <w:link w:val="DocumentMapChar"/>
    <w:uiPriority w:val="99"/>
    <w:semiHidden/>
    <w:unhideWhenUsed/>
    <w:rsid w:val="00A9755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97550"/>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A97550"/>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A97550"/>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A97550"/>
    <w:pPr>
      <w:jc w:val="right"/>
    </w:pPr>
    <w:rPr>
      <w:noProof/>
    </w:rPr>
  </w:style>
  <w:style w:type="character" w:styleId="Emphasis">
    <w:name w:val="Emphasis"/>
    <w:basedOn w:val="DefaultParagraphFont"/>
    <w:uiPriority w:val="20"/>
    <w:rsid w:val="00A97550"/>
    <w:rPr>
      <w:rFonts w:cs="Times New Roman"/>
      <w:i/>
      <w:iCs/>
    </w:rPr>
  </w:style>
  <w:style w:type="paragraph" w:styleId="Quote">
    <w:name w:val="Quote"/>
    <w:basedOn w:val="Normal"/>
    <w:next w:val="Normal"/>
    <w:link w:val="QuoteChar"/>
    <w:uiPriority w:val="29"/>
    <w:rsid w:val="00A97550"/>
    <w:rPr>
      <w:i/>
      <w:iCs/>
    </w:rPr>
  </w:style>
  <w:style w:type="character" w:customStyle="1" w:styleId="QuoteChar">
    <w:name w:val="Quote Char"/>
    <w:basedOn w:val="DefaultParagraphFont"/>
    <w:link w:val="Quote"/>
    <w:uiPriority w:val="29"/>
    <w:rsid w:val="00A97550"/>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A97550"/>
    <w:rPr>
      <w:rFonts w:cs="Times New Roman"/>
      <w:smallCaps/>
      <w:color w:val="E97132" w:themeColor="accent2"/>
      <w:u w:val="single"/>
    </w:rPr>
  </w:style>
  <w:style w:type="paragraph" w:styleId="IntenseQuote">
    <w:name w:val="Intense Quote"/>
    <w:basedOn w:val="Normal"/>
    <w:next w:val="Normal"/>
    <w:link w:val="IntenseQuoteChar"/>
    <w:uiPriority w:val="30"/>
    <w:rsid w:val="00A9755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97550"/>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A97550"/>
    <w:rPr>
      <w:rFonts w:cs="Times New Roman"/>
      <w:b/>
      <w:bCs/>
      <w:smallCaps/>
      <w:color w:val="E97132" w:themeColor="accent2"/>
      <w:spacing w:val="5"/>
      <w:u w:val="single"/>
    </w:rPr>
  </w:style>
  <w:style w:type="character" w:styleId="IntenseEmphasis">
    <w:name w:val="Intense Emphasis"/>
    <w:basedOn w:val="DefaultParagraphFont"/>
    <w:uiPriority w:val="21"/>
    <w:rsid w:val="00A97550"/>
    <w:rPr>
      <w:rFonts w:cs="Times New Roman"/>
      <w:b/>
      <w:bCs/>
      <w:i/>
      <w:iCs/>
      <w:color w:val="156082" w:themeColor="accent1"/>
    </w:rPr>
  </w:style>
  <w:style w:type="paragraph" w:styleId="ListParagraph">
    <w:name w:val="List Paragraph"/>
    <w:basedOn w:val="Normal"/>
    <w:uiPriority w:val="34"/>
    <w:rsid w:val="00A97550"/>
    <w:pPr>
      <w:ind w:left="720"/>
      <w:contextualSpacing/>
    </w:pPr>
  </w:style>
  <w:style w:type="character" w:styleId="BookTitle">
    <w:name w:val="Book Title"/>
    <w:basedOn w:val="DefaultParagraphFont"/>
    <w:uiPriority w:val="33"/>
    <w:rsid w:val="00A97550"/>
    <w:rPr>
      <w:rFonts w:cs="Times New Roman"/>
      <w:b/>
      <w:bCs/>
      <w:smallCaps/>
      <w:spacing w:val="5"/>
    </w:rPr>
  </w:style>
  <w:style w:type="character" w:customStyle="1" w:styleId="SAPTextReference">
    <w:name w:val="SAP_TextReference"/>
    <w:basedOn w:val="SAPScreenElement"/>
    <w:uiPriority w:val="1"/>
    <w:qFormat/>
    <w:rsid w:val="00A9755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9755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97550"/>
    <w:rPr>
      <w:rFonts w:ascii="BentonSans Bold" w:hAnsi="BentonSans Bold"/>
    </w:rPr>
  </w:style>
  <w:style w:type="paragraph" w:customStyle="1" w:styleId="SAPFooterCurrentTopicLeft">
    <w:name w:val="SAP_Footer_CurrentTopicLeft"/>
    <w:basedOn w:val="SAPFooterleft"/>
    <w:qFormat/>
    <w:locked/>
    <w:rsid w:val="00A97550"/>
    <w:rPr>
      <w:rFonts w:ascii="BentonSans Bold" w:hAnsi="BentonSans Bold"/>
    </w:rPr>
  </w:style>
  <w:style w:type="character" w:customStyle="1" w:styleId="Superscript">
    <w:name w:val="Superscript"/>
    <w:basedOn w:val="DefaultParagraphFont"/>
    <w:uiPriority w:val="1"/>
    <w:rsid w:val="00A97550"/>
    <w:rPr>
      <w:rFonts w:cs="Times New Roman"/>
      <w:vertAlign w:val="superscript"/>
    </w:rPr>
  </w:style>
  <w:style w:type="character" w:customStyle="1" w:styleId="SAPGreenTextNotPrintedChar">
    <w:name w:val="SAP_GreenText_(NotPrinted) Char"/>
    <w:basedOn w:val="DefaultParagraphFont"/>
    <w:link w:val="SAPGreenTextNotPrinted"/>
    <w:rsid w:val="00A97550"/>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A97550"/>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A9755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97550"/>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A97550"/>
    <w:pPr>
      <w:spacing w:before="0" w:after="200" w:line="240" w:lineRule="auto"/>
    </w:pPr>
    <w:rPr>
      <w:i/>
      <w:iCs/>
      <w:color w:val="0E2841" w:themeColor="text2"/>
      <w:szCs w:val="18"/>
    </w:rPr>
  </w:style>
  <w:style w:type="paragraph" w:customStyle="1" w:styleId="SAPXMLCodeblock">
    <w:name w:val="SAP_XML_Codeblock"/>
    <w:basedOn w:val="Normal"/>
    <w:qFormat/>
    <w:rsid w:val="00A97550"/>
    <w:rPr>
      <w:rFonts w:ascii="Courier New" w:eastAsiaTheme="majorEastAsia" w:hAnsi="Courier New"/>
      <w:szCs w:val="26"/>
    </w:rPr>
  </w:style>
  <w:style w:type="character" w:customStyle="1" w:styleId="SAPIcon">
    <w:name w:val="SAP_Icon"/>
    <w:basedOn w:val="SAPTextReference"/>
    <w:uiPriority w:val="1"/>
    <w:qFormat/>
    <w:rsid w:val="00A97550"/>
    <w:rPr>
      <w:rFonts w:ascii="SAP-icons" w:hAnsi="SAP-icons" w:cs="Times New Roman"/>
      <w:color w:val="7F7F7F" w:themeColor="text1" w:themeTint="80"/>
      <w:sz w:val="18"/>
    </w:rPr>
  </w:style>
  <w:style w:type="table" w:customStyle="1" w:styleId="SAPNote">
    <w:name w:val="SAP_Note"/>
    <w:basedOn w:val="TableGrid"/>
    <w:uiPriority w:val="99"/>
    <w:rsid w:val="00A9755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9755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hyperlink" Target="#unique_2"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help.sap.com/viewer/9f06df5970b84ee18b9aa33c8fb0e4bd/1.0.0.0/en-US" TargetMode="External"/><Relationship Id="rId17" Type="http://schemas.openxmlformats.org/officeDocument/2006/relationships/hyperlink" Target="#unique_2"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1c43a73b798538647d39951fc1313029"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help.sap.com/spg" TargetMode="External"/><Relationship Id="rId19" Type="http://schemas.openxmlformats.org/officeDocument/2006/relationships/header" Target="header1.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unique_2" TargetMode="External"/><Relationship Id="rId14" Type="http://schemas.openxmlformats.org/officeDocument/2006/relationships/hyperlink" Target="#unique_11"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C3FD66557A0477298B0180C7739A560"/>
        <w:category>
          <w:name w:val="General"/>
          <w:gallery w:val="placeholder"/>
        </w:category>
        <w:types>
          <w:type w:val="bbPlcHdr"/>
        </w:types>
        <w:behaviors>
          <w:behavior w:val="content"/>
        </w:behaviors>
        <w:guid w:val="{9E9CAE22-291E-4332-BC15-BD82B74DDE01}"/>
      </w:docPartPr>
      <w:docPartBody>
        <w:p w:rsidR="003F7783" w:rsidRDefault="003F7783" w:rsidP="003F7783">
          <w:pPr>
            <w:pStyle w:val="5C3FD66557A0477298B0180C7739A560"/>
          </w:pPr>
          <w:r>
            <w:t>Enter Scope Item Name</w:t>
          </w:r>
        </w:p>
      </w:docPartBody>
    </w:docPart>
    <w:docPart>
      <w:docPartPr>
        <w:name w:val="D9B3A8BDC3304153960F660E1A09A325"/>
        <w:category>
          <w:name w:val="General"/>
          <w:gallery w:val="placeholder"/>
        </w:category>
        <w:types>
          <w:type w:val="bbPlcHdr"/>
        </w:types>
        <w:behaviors>
          <w:behavior w:val="content"/>
        </w:behaviors>
        <w:guid w:val="{CF08C412-F92F-434D-B8EC-A1BD2F83BEA5}"/>
      </w:docPartPr>
      <w:docPartBody>
        <w:p w:rsidR="003F7783" w:rsidRDefault="003F7783" w:rsidP="003F7783">
          <w:pPr>
            <w:pStyle w:val="D9B3A8BDC3304153960F660E1A09A325"/>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783"/>
    <w:rsid w:val="003F7783"/>
    <w:rsid w:val="0086202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A74DCA0A7A743E19A9F08FE55E805F8">
    <w:name w:val="0A74DCA0A7A743E19A9F08FE55E805F8"/>
    <w:rsid w:val="003F7783"/>
  </w:style>
  <w:style w:type="paragraph" w:customStyle="1" w:styleId="5C3FD66557A0477298B0180C7739A560">
    <w:name w:val="5C3FD66557A0477298B0180C7739A560"/>
    <w:rsid w:val="003F7783"/>
  </w:style>
  <w:style w:type="paragraph" w:customStyle="1" w:styleId="D9B3A8BDC3304153960F660E1A09A325">
    <w:name w:val="D9B3A8BDC3304153960F660E1A09A325"/>
    <w:rsid w:val="003F7783"/>
  </w:style>
  <w:style w:type="paragraph" w:customStyle="1" w:styleId="57AF04B82F494A04B6274846DC5FFF4B">
    <w:name w:val="57AF04B82F494A04B6274846DC5FFF4B"/>
    <w:rsid w:val="003F7783"/>
  </w:style>
  <w:style w:type="paragraph" w:customStyle="1" w:styleId="366F5A9778C5491781F8E04A9B612C50">
    <w:name w:val="366F5A9778C5491781F8E04A9B612C50"/>
    <w:rsid w:val="003F77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2753</Words>
  <Characters>15698</Characters>
  <Application>Microsoft Office Word</Application>
  <DocSecurity>4</DocSecurity>
  <Lines>130</Lines>
  <Paragraphs>36</Paragraphs>
  <ScaleCrop>false</ScaleCrop>
  <Manager/>
  <Company/>
  <LinksUpToDate>false</LinksUpToDate>
  <CharactersWithSpaces>18415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2026-06-19T23:42:00Z</dcterms:created>
  <dcterms:modified xsi:type="dcterms:W3CDTF">2026-06-19T23:42:00Z</dcterms:modified>
</cp:coreProperties>
</file>