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0A677B" w:rsidTr="00B06900">
        <w:trPr>
          <w:trHeight w:val="636"/>
        </w:trPr>
        <w:tc>
          <w:tcPr>
            <w:tcW w:w="3227" w:type="dxa"/>
          </w:tcPr>
          <w:p w:rsidR="000A677B" w:rsidRPr="006A4D17" w:rsidRDefault="000A677B" w:rsidP="00B06900">
            <w:bookmarkStart w:id="0" w:name="unique_1"/>
            <w:bookmarkStart w:id="1" w:name="_Hlk107001998"/>
            <w:r w:rsidRPr="006A4D17">
              <w:rPr>
                <w:noProof/>
              </w:rPr>
              <w:drawing>
                <wp:anchor distT="0" distB="0" distL="114300" distR="114300" simplePos="0" relativeHeight="251659264" behindDoc="1" locked="0" layoutInCell="1" allowOverlap="1" wp14:anchorId="4BEE5ADA" wp14:editId="122035EA">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rsidR="000A677B" w:rsidRPr="00E540A2" w:rsidRDefault="000A677B" w:rsidP="000A677B">
            <w:pPr>
              <w:pStyle w:val="SAPCollateralType"/>
            </w:pPr>
            <w:r>
              <w:t>Test Script</w:t>
            </w:r>
          </w:p>
          <w:p w:rsidR="000A677B" w:rsidRPr="00CF3F1C" w:rsidRDefault="000A677B" w:rsidP="000A677B">
            <w:pPr>
              <w:pStyle w:val="SAPDocumentVersion"/>
            </w:pPr>
            <w:r>
              <w:t>SAP S/4HANA Cloud Public Edition - 19-06-26</w:t>
            </w:r>
          </w:p>
        </w:tc>
      </w:tr>
      <w:tr w:rsidR="000A677B" w:rsidTr="00B06900">
        <w:trPr>
          <w:trHeight w:hRule="exact" w:val="1656"/>
        </w:trPr>
        <w:tc>
          <w:tcPr>
            <w:tcW w:w="3227" w:type="dxa"/>
          </w:tcPr>
          <w:p w:rsidR="000A677B" w:rsidRPr="006A4D17" w:rsidRDefault="000A677B" w:rsidP="00B06900"/>
        </w:tc>
        <w:tc>
          <w:tcPr>
            <w:tcW w:w="11340" w:type="dxa"/>
          </w:tcPr>
          <w:p w:rsidR="000A677B" w:rsidRDefault="000A677B" w:rsidP="000A677B">
            <w:pPr>
              <w:pStyle w:val="SAPMainTitle"/>
            </w:pPr>
            <w:bookmarkStart w:id="2" w:name="maintitle"/>
            <w:r>
              <w:t>Third-Party Shop Floor Execution – Process Industry (3W3)</w:t>
            </w:r>
            <w:bookmarkEnd w:id="2"/>
            <w:r w:rsidRPr="00585F3D">
              <w:t xml:space="preserve"> </w:t>
            </w:r>
          </w:p>
          <w:p w:rsidR="000A677B" w:rsidRDefault="000A677B" w:rsidP="00B06900"/>
          <w:p w:rsidR="000A677B" w:rsidRPr="00585F3D" w:rsidRDefault="000A677B" w:rsidP="00B06900">
            <w:r w:rsidRPr="00DE3655">
              <w:rPr>
                <w:b/>
                <w:bCs/>
                <w:noProof/>
                <w:szCs w:val="28"/>
              </w:rPr>
              <w:drawing>
                <wp:anchor distT="0" distB="0" distL="114300" distR="114300" simplePos="0" relativeHeight="251660288" behindDoc="1" locked="0" layoutInCell="1" allowOverlap="1" wp14:anchorId="78C107E1" wp14:editId="20583395">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0A677B" w:rsidTr="00B06900">
        <w:trPr>
          <w:trHeight w:hRule="exact" w:val="481"/>
        </w:trPr>
        <w:tc>
          <w:tcPr>
            <w:tcW w:w="3227" w:type="dxa"/>
          </w:tcPr>
          <w:p w:rsidR="000A677B" w:rsidRDefault="000A677B" w:rsidP="00B06900"/>
        </w:tc>
        <w:tc>
          <w:tcPr>
            <w:tcW w:w="11340" w:type="dxa"/>
          </w:tcPr>
          <w:p w:rsidR="000A677B" w:rsidRDefault="000A677B" w:rsidP="00B06900">
            <w:pPr>
              <w:pStyle w:val="SAPSecurityLevel"/>
              <w:jc w:val="left"/>
            </w:pPr>
            <w:r>
              <w:t>PUBLIC</w:t>
            </w:r>
          </w:p>
        </w:tc>
      </w:tr>
    </w:tbl>
    <w:p w:rsidR="000A677B" w:rsidRPr="009B6859" w:rsidRDefault="000A677B" w:rsidP="00893DF1">
      <w:pPr>
        <w:pStyle w:val="SAPKeyblockTitle"/>
      </w:pPr>
      <w:r w:rsidRPr="009B6859">
        <w:t>Table of Contents</w:t>
      </w:r>
      <w:r w:rsidRPr="00BE29C5">
        <w:rPr>
          <w:rFonts w:ascii="BentonSans Book" w:hAnsi="BentonSans Book"/>
          <w:noProof/>
          <w:color w:val="000000" w:themeColor="text1"/>
          <w:sz w:val="18"/>
        </w:rPr>
        <w:t xml:space="preserve"> </w:t>
      </w:r>
    </w:p>
    <w:p w:rsidR="000A677B" w:rsidRDefault="000A677B">
      <w:pPr>
        <w:pStyle w:val="TOC1"/>
        <w:rPr>
          <w:rFonts w:asciiTheme="minorHAnsi" w:eastAsiaTheme="minorEastAsia" w:hAnsiTheme="minorHAnsi" w:cstheme="minorBidi"/>
          <w:noProof/>
          <w:color w:val="auto"/>
          <w:kern w:val="2"/>
          <w:sz w:val="24"/>
          <w:lang w:eastAsia="zh-CN" w:bidi="he-IL"/>
          <w14:ligatures w14:val="standardContextual"/>
        </w:rPr>
      </w:pP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hyperlink w:anchor="_Toc232844421" w:history="1">
        <w:r w:rsidRPr="003C6E9A">
          <w:rPr>
            <w:rStyle w:val="Hyperlink"/>
            <w:noProof/>
          </w:rPr>
          <w:t>1</w:t>
        </w:r>
        <w:r>
          <w:rPr>
            <w:rFonts w:asciiTheme="minorHAnsi" w:eastAsiaTheme="minorEastAsia" w:hAnsiTheme="minorHAnsi" w:cstheme="minorBidi"/>
            <w:noProof/>
            <w:color w:val="auto"/>
            <w:kern w:val="2"/>
            <w:sz w:val="24"/>
            <w:lang w:eastAsia="zh-CN" w:bidi="he-IL"/>
            <w14:ligatures w14:val="standardContextual"/>
          </w:rPr>
          <w:tab/>
        </w:r>
        <w:r w:rsidRPr="003C6E9A">
          <w:rPr>
            <w:rStyle w:val="Hyperlink"/>
            <w:noProof/>
          </w:rPr>
          <w:t>Purpose</w:t>
        </w:r>
        <w:r>
          <w:rPr>
            <w:noProof/>
            <w:webHidden/>
          </w:rPr>
          <w:tab/>
        </w:r>
        <w:r>
          <w:rPr>
            <w:noProof/>
            <w:webHidden/>
          </w:rPr>
          <w:fldChar w:fldCharType="begin"/>
        </w:r>
        <w:r>
          <w:rPr>
            <w:noProof/>
            <w:webHidden/>
          </w:rPr>
          <w:instrText xml:space="preserve"> PAGEREF _Toc232844421 \h </w:instrText>
        </w:r>
        <w:r>
          <w:rPr>
            <w:noProof/>
            <w:webHidden/>
          </w:rPr>
        </w:r>
        <w:r>
          <w:rPr>
            <w:noProof/>
            <w:webHidden/>
          </w:rPr>
          <w:fldChar w:fldCharType="separate"/>
        </w:r>
        <w:r>
          <w:rPr>
            <w:noProof/>
            <w:webHidden/>
          </w:rPr>
          <w:t>2</w:t>
        </w:r>
        <w:r>
          <w:rPr>
            <w:noProof/>
            <w:webHidden/>
          </w:rPr>
          <w:fldChar w:fldCharType="end"/>
        </w:r>
      </w:hyperlink>
    </w:p>
    <w:p w:rsidR="000A677B" w:rsidRDefault="000A677B">
      <w:pPr>
        <w:pStyle w:val="TOC1"/>
        <w:rPr>
          <w:rFonts w:asciiTheme="minorHAnsi" w:eastAsiaTheme="minorEastAsia" w:hAnsiTheme="minorHAnsi" w:cstheme="minorBidi"/>
          <w:noProof/>
          <w:color w:val="auto"/>
          <w:kern w:val="2"/>
          <w:sz w:val="24"/>
          <w:lang w:eastAsia="zh-CN" w:bidi="he-IL"/>
          <w14:ligatures w14:val="standardContextual"/>
        </w:rPr>
      </w:pPr>
      <w:hyperlink w:anchor="_Toc232844422" w:history="1">
        <w:r w:rsidRPr="003C6E9A">
          <w:rPr>
            <w:rStyle w:val="Hyperlink"/>
            <w:noProof/>
          </w:rPr>
          <w:t>2</w:t>
        </w:r>
        <w:r>
          <w:rPr>
            <w:rFonts w:asciiTheme="minorHAnsi" w:eastAsiaTheme="minorEastAsia" w:hAnsiTheme="minorHAnsi" w:cstheme="minorBidi"/>
            <w:noProof/>
            <w:color w:val="auto"/>
            <w:kern w:val="2"/>
            <w:sz w:val="24"/>
            <w:lang w:eastAsia="zh-CN" w:bidi="he-IL"/>
            <w14:ligatures w14:val="standardContextual"/>
          </w:rPr>
          <w:tab/>
        </w:r>
        <w:r w:rsidRPr="003C6E9A">
          <w:rPr>
            <w:rStyle w:val="Hyperlink"/>
            <w:noProof/>
          </w:rPr>
          <w:t>Prerequisites</w:t>
        </w:r>
        <w:r>
          <w:rPr>
            <w:noProof/>
            <w:webHidden/>
          </w:rPr>
          <w:tab/>
        </w:r>
        <w:r>
          <w:rPr>
            <w:noProof/>
            <w:webHidden/>
          </w:rPr>
          <w:fldChar w:fldCharType="begin"/>
        </w:r>
        <w:r>
          <w:rPr>
            <w:noProof/>
            <w:webHidden/>
          </w:rPr>
          <w:instrText xml:space="preserve"> PAGEREF _Toc232844422 \h </w:instrText>
        </w:r>
        <w:r>
          <w:rPr>
            <w:noProof/>
            <w:webHidden/>
          </w:rPr>
        </w:r>
        <w:r>
          <w:rPr>
            <w:noProof/>
            <w:webHidden/>
          </w:rPr>
          <w:fldChar w:fldCharType="separate"/>
        </w:r>
        <w:r>
          <w:rPr>
            <w:noProof/>
            <w:webHidden/>
          </w:rPr>
          <w:t>3</w:t>
        </w:r>
        <w:r>
          <w:rPr>
            <w:noProof/>
            <w:webHidden/>
          </w:rPr>
          <w:fldChar w:fldCharType="end"/>
        </w:r>
      </w:hyperlink>
    </w:p>
    <w:p w:rsidR="000A677B" w:rsidRDefault="000A677B">
      <w:pPr>
        <w:pStyle w:val="TOC2"/>
        <w:rPr>
          <w:rFonts w:asciiTheme="minorHAnsi" w:eastAsiaTheme="minorEastAsia" w:hAnsiTheme="minorHAnsi" w:cstheme="minorBidi"/>
          <w:noProof/>
          <w:color w:val="auto"/>
          <w:kern w:val="2"/>
          <w:sz w:val="24"/>
          <w:lang w:eastAsia="zh-CN" w:bidi="he-IL"/>
          <w14:ligatures w14:val="standardContextual"/>
        </w:rPr>
      </w:pPr>
      <w:hyperlink w:anchor="_Toc232844423" w:history="1">
        <w:r w:rsidRPr="003C6E9A">
          <w:rPr>
            <w:rStyle w:val="Hyperlink"/>
            <w:noProof/>
          </w:rPr>
          <w:t>2.1</w:t>
        </w:r>
        <w:r>
          <w:rPr>
            <w:rFonts w:asciiTheme="minorHAnsi" w:eastAsiaTheme="minorEastAsia" w:hAnsiTheme="minorHAnsi" w:cstheme="minorBidi"/>
            <w:noProof/>
            <w:color w:val="auto"/>
            <w:kern w:val="2"/>
            <w:sz w:val="24"/>
            <w:lang w:eastAsia="zh-CN" w:bidi="he-IL"/>
            <w14:ligatures w14:val="standardContextual"/>
          </w:rPr>
          <w:tab/>
        </w:r>
        <w:r w:rsidRPr="003C6E9A">
          <w:rPr>
            <w:rStyle w:val="Hyperlink"/>
            <w:noProof/>
          </w:rPr>
          <w:t>System Access</w:t>
        </w:r>
        <w:r>
          <w:rPr>
            <w:noProof/>
            <w:webHidden/>
          </w:rPr>
          <w:tab/>
        </w:r>
        <w:r>
          <w:rPr>
            <w:noProof/>
            <w:webHidden/>
          </w:rPr>
          <w:fldChar w:fldCharType="begin"/>
        </w:r>
        <w:r>
          <w:rPr>
            <w:noProof/>
            <w:webHidden/>
          </w:rPr>
          <w:instrText xml:space="preserve"> PAGEREF _Toc232844423 \h </w:instrText>
        </w:r>
        <w:r>
          <w:rPr>
            <w:noProof/>
            <w:webHidden/>
          </w:rPr>
        </w:r>
        <w:r>
          <w:rPr>
            <w:noProof/>
            <w:webHidden/>
          </w:rPr>
          <w:fldChar w:fldCharType="separate"/>
        </w:r>
        <w:r>
          <w:rPr>
            <w:noProof/>
            <w:webHidden/>
          </w:rPr>
          <w:t>3</w:t>
        </w:r>
        <w:r>
          <w:rPr>
            <w:noProof/>
            <w:webHidden/>
          </w:rPr>
          <w:fldChar w:fldCharType="end"/>
        </w:r>
      </w:hyperlink>
    </w:p>
    <w:p w:rsidR="000A677B" w:rsidRDefault="000A677B">
      <w:pPr>
        <w:pStyle w:val="TOC2"/>
        <w:rPr>
          <w:rFonts w:asciiTheme="minorHAnsi" w:eastAsiaTheme="minorEastAsia" w:hAnsiTheme="minorHAnsi" w:cstheme="minorBidi"/>
          <w:noProof/>
          <w:color w:val="auto"/>
          <w:kern w:val="2"/>
          <w:sz w:val="24"/>
          <w:lang w:eastAsia="zh-CN" w:bidi="he-IL"/>
          <w14:ligatures w14:val="standardContextual"/>
        </w:rPr>
      </w:pPr>
      <w:hyperlink w:anchor="_Toc232844424" w:history="1">
        <w:r w:rsidRPr="003C6E9A">
          <w:rPr>
            <w:rStyle w:val="Hyperlink"/>
            <w:noProof/>
          </w:rPr>
          <w:t>2.2</w:t>
        </w:r>
        <w:r>
          <w:rPr>
            <w:rFonts w:asciiTheme="minorHAnsi" w:eastAsiaTheme="minorEastAsia" w:hAnsiTheme="minorHAnsi" w:cstheme="minorBidi"/>
            <w:noProof/>
            <w:color w:val="auto"/>
            <w:kern w:val="2"/>
            <w:sz w:val="24"/>
            <w:lang w:eastAsia="zh-CN" w:bidi="he-IL"/>
            <w14:ligatures w14:val="standardContextual"/>
          </w:rPr>
          <w:tab/>
        </w:r>
        <w:r w:rsidRPr="003C6E9A">
          <w:rPr>
            <w:rStyle w:val="Hyperlink"/>
            <w:noProof/>
          </w:rPr>
          <w:t>Roles</w:t>
        </w:r>
        <w:r>
          <w:rPr>
            <w:noProof/>
            <w:webHidden/>
          </w:rPr>
          <w:tab/>
        </w:r>
        <w:r>
          <w:rPr>
            <w:noProof/>
            <w:webHidden/>
          </w:rPr>
          <w:fldChar w:fldCharType="begin"/>
        </w:r>
        <w:r>
          <w:rPr>
            <w:noProof/>
            <w:webHidden/>
          </w:rPr>
          <w:instrText xml:space="preserve"> PAGEREF _Toc232844424 \h </w:instrText>
        </w:r>
        <w:r>
          <w:rPr>
            <w:noProof/>
            <w:webHidden/>
          </w:rPr>
        </w:r>
        <w:r>
          <w:rPr>
            <w:noProof/>
            <w:webHidden/>
          </w:rPr>
          <w:fldChar w:fldCharType="separate"/>
        </w:r>
        <w:r>
          <w:rPr>
            <w:noProof/>
            <w:webHidden/>
          </w:rPr>
          <w:t>3</w:t>
        </w:r>
        <w:r>
          <w:rPr>
            <w:noProof/>
            <w:webHidden/>
          </w:rPr>
          <w:fldChar w:fldCharType="end"/>
        </w:r>
      </w:hyperlink>
    </w:p>
    <w:p w:rsidR="000A677B" w:rsidRDefault="000A677B">
      <w:pPr>
        <w:pStyle w:val="TOC2"/>
        <w:rPr>
          <w:rFonts w:asciiTheme="minorHAnsi" w:eastAsiaTheme="minorEastAsia" w:hAnsiTheme="minorHAnsi" w:cstheme="minorBidi"/>
          <w:noProof/>
          <w:color w:val="auto"/>
          <w:kern w:val="2"/>
          <w:sz w:val="24"/>
          <w:lang w:eastAsia="zh-CN" w:bidi="he-IL"/>
          <w14:ligatures w14:val="standardContextual"/>
        </w:rPr>
      </w:pPr>
      <w:hyperlink w:anchor="_Toc232844425" w:history="1">
        <w:r w:rsidRPr="003C6E9A">
          <w:rPr>
            <w:rStyle w:val="Hyperlink"/>
            <w:noProof/>
          </w:rPr>
          <w:t>2.3</w:t>
        </w:r>
        <w:r>
          <w:rPr>
            <w:rFonts w:asciiTheme="minorHAnsi" w:eastAsiaTheme="minorEastAsia" w:hAnsiTheme="minorHAnsi" w:cstheme="minorBidi"/>
            <w:noProof/>
            <w:color w:val="auto"/>
            <w:kern w:val="2"/>
            <w:sz w:val="24"/>
            <w:lang w:eastAsia="zh-CN" w:bidi="he-IL"/>
            <w14:ligatures w14:val="standardContextual"/>
          </w:rPr>
          <w:tab/>
        </w:r>
        <w:r w:rsidRPr="003C6E9A">
          <w:rPr>
            <w:rStyle w:val="Hyperlink"/>
            <w:noProof/>
          </w:rPr>
          <w:t>Master Data, Organizational Data, and Other Data</w:t>
        </w:r>
        <w:r>
          <w:rPr>
            <w:noProof/>
            <w:webHidden/>
          </w:rPr>
          <w:tab/>
        </w:r>
        <w:r>
          <w:rPr>
            <w:noProof/>
            <w:webHidden/>
          </w:rPr>
          <w:fldChar w:fldCharType="begin"/>
        </w:r>
        <w:r>
          <w:rPr>
            <w:noProof/>
            <w:webHidden/>
          </w:rPr>
          <w:instrText xml:space="preserve"> PAGEREF _Toc232844425 \h </w:instrText>
        </w:r>
        <w:r>
          <w:rPr>
            <w:noProof/>
            <w:webHidden/>
          </w:rPr>
        </w:r>
        <w:r>
          <w:rPr>
            <w:noProof/>
            <w:webHidden/>
          </w:rPr>
          <w:fldChar w:fldCharType="separate"/>
        </w:r>
        <w:r>
          <w:rPr>
            <w:noProof/>
            <w:webHidden/>
          </w:rPr>
          <w:t>4</w:t>
        </w:r>
        <w:r>
          <w:rPr>
            <w:noProof/>
            <w:webHidden/>
          </w:rPr>
          <w:fldChar w:fldCharType="end"/>
        </w:r>
      </w:hyperlink>
    </w:p>
    <w:p w:rsidR="000A677B" w:rsidRDefault="000A677B">
      <w:pPr>
        <w:pStyle w:val="TOC2"/>
        <w:rPr>
          <w:rFonts w:asciiTheme="minorHAnsi" w:eastAsiaTheme="minorEastAsia" w:hAnsiTheme="minorHAnsi" w:cstheme="minorBidi"/>
          <w:noProof/>
          <w:color w:val="auto"/>
          <w:kern w:val="2"/>
          <w:sz w:val="24"/>
          <w:lang w:eastAsia="zh-CN" w:bidi="he-IL"/>
          <w14:ligatures w14:val="standardContextual"/>
        </w:rPr>
      </w:pPr>
      <w:hyperlink w:anchor="_Toc232844426" w:history="1">
        <w:r w:rsidRPr="003C6E9A">
          <w:rPr>
            <w:rStyle w:val="Hyperlink"/>
            <w:noProof/>
          </w:rPr>
          <w:t>2.4</w:t>
        </w:r>
        <w:r>
          <w:rPr>
            <w:rFonts w:asciiTheme="minorHAnsi" w:eastAsiaTheme="minorEastAsia" w:hAnsiTheme="minorHAnsi" w:cstheme="minorBidi"/>
            <w:noProof/>
            <w:color w:val="auto"/>
            <w:kern w:val="2"/>
            <w:sz w:val="24"/>
            <w:lang w:eastAsia="zh-CN" w:bidi="he-IL"/>
            <w14:ligatures w14:val="standardContextual"/>
          </w:rPr>
          <w:tab/>
        </w:r>
        <w:r w:rsidRPr="003C6E9A">
          <w:rPr>
            <w:rStyle w:val="Hyperlink"/>
            <w:noProof/>
          </w:rPr>
          <w:t>Additional Manual Configuration</w:t>
        </w:r>
        <w:r>
          <w:rPr>
            <w:noProof/>
            <w:webHidden/>
          </w:rPr>
          <w:tab/>
        </w:r>
        <w:r>
          <w:rPr>
            <w:noProof/>
            <w:webHidden/>
          </w:rPr>
          <w:fldChar w:fldCharType="begin"/>
        </w:r>
        <w:r>
          <w:rPr>
            <w:noProof/>
            <w:webHidden/>
          </w:rPr>
          <w:instrText xml:space="preserve"> PAGEREF _Toc232844426 \h </w:instrText>
        </w:r>
        <w:r>
          <w:rPr>
            <w:noProof/>
            <w:webHidden/>
          </w:rPr>
        </w:r>
        <w:r>
          <w:rPr>
            <w:noProof/>
            <w:webHidden/>
          </w:rPr>
          <w:fldChar w:fldCharType="separate"/>
        </w:r>
        <w:r>
          <w:rPr>
            <w:noProof/>
            <w:webHidden/>
          </w:rPr>
          <w:t>4</w:t>
        </w:r>
        <w:r>
          <w:rPr>
            <w:noProof/>
            <w:webHidden/>
          </w:rPr>
          <w:fldChar w:fldCharType="end"/>
        </w:r>
      </w:hyperlink>
    </w:p>
    <w:p w:rsidR="000A677B" w:rsidRDefault="000A677B">
      <w:pPr>
        <w:pStyle w:val="TOC2"/>
        <w:rPr>
          <w:rFonts w:asciiTheme="minorHAnsi" w:eastAsiaTheme="minorEastAsia" w:hAnsiTheme="minorHAnsi" w:cstheme="minorBidi"/>
          <w:noProof/>
          <w:color w:val="auto"/>
          <w:kern w:val="2"/>
          <w:sz w:val="24"/>
          <w:lang w:eastAsia="zh-CN" w:bidi="he-IL"/>
          <w14:ligatures w14:val="standardContextual"/>
        </w:rPr>
      </w:pPr>
      <w:hyperlink w:anchor="_Toc232844427" w:history="1">
        <w:r w:rsidRPr="003C6E9A">
          <w:rPr>
            <w:rStyle w:val="Hyperlink"/>
            <w:noProof/>
          </w:rPr>
          <w:t>2.5</w:t>
        </w:r>
        <w:r>
          <w:rPr>
            <w:rFonts w:asciiTheme="minorHAnsi" w:eastAsiaTheme="minorEastAsia" w:hAnsiTheme="minorHAnsi" w:cstheme="minorBidi"/>
            <w:noProof/>
            <w:color w:val="auto"/>
            <w:kern w:val="2"/>
            <w:sz w:val="24"/>
            <w:lang w:eastAsia="zh-CN" w:bidi="he-IL"/>
            <w14:ligatures w14:val="standardContextual"/>
          </w:rPr>
          <w:tab/>
        </w:r>
        <w:r w:rsidRPr="003C6E9A">
          <w:rPr>
            <w:rStyle w:val="Hyperlink"/>
            <w:noProof/>
          </w:rPr>
          <w:t>Business Conditions</w:t>
        </w:r>
        <w:r>
          <w:rPr>
            <w:noProof/>
            <w:webHidden/>
          </w:rPr>
          <w:tab/>
        </w:r>
        <w:r>
          <w:rPr>
            <w:noProof/>
            <w:webHidden/>
          </w:rPr>
          <w:fldChar w:fldCharType="begin"/>
        </w:r>
        <w:r>
          <w:rPr>
            <w:noProof/>
            <w:webHidden/>
          </w:rPr>
          <w:instrText xml:space="preserve"> PAGEREF _Toc232844427 \h </w:instrText>
        </w:r>
        <w:r>
          <w:rPr>
            <w:noProof/>
            <w:webHidden/>
          </w:rPr>
        </w:r>
        <w:r>
          <w:rPr>
            <w:noProof/>
            <w:webHidden/>
          </w:rPr>
          <w:fldChar w:fldCharType="separate"/>
        </w:r>
        <w:r>
          <w:rPr>
            <w:noProof/>
            <w:webHidden/>
          </w:rPr>
          <w:t>4</w:t>
        </w:r>
        <w:r>
          <w:rPr>
            <w:noProof/>
            <w:webHidden/>
          </w:rPr>
          <w:fldChar w:fldCharType="end"/>
        </w:r>
      </w:hyperlink>
    </w:p>
    <w:p w:rsidR="000A677B" w:rsidRDefault="000A677B">
      <w:pPr>
        <w:pStyle w:val="TOC1"/>
        <w:rPr>
          <w:rFonts w:asciiTheme="minorHAnsi" w:eastAsiaTheme="minorEastAsia" w:hAnsiTheme="minorHAnsi" w:cstheme="minorBidi"/>
          <w:noProof/>
          <w:color w:val="auto"/>
          <w:kern w:val="2"/>
          <w:sz w:val="24"/>
          <w:lang w:eastAsia="zh-CN" w:bidi="he-IL"/>
          <w14:ligatures w14:val="standardContextual"/>
        </w:rPr>
      </w:pPr>
      <w:hyperlink w:anchor="_Toc232844428" w:history="1">
        <w:r w:rsidRPr="003C6E9A">
          <w:rPr>
            <w:rStyle w:val="Hyperlink"/>
            <w:noProof/>
          </w:rPr>
          <w:t>3</w:t>
        </w:r>
        <w:r>
          <w:rPr>
            <w:rFonts w:asciiTheme="minorHAnsi" w:eastAsiaTheme="minorEastAsia" w:hAnsiTheme="minorHAnsi" w:cstheme="minorBidi"/>
            <w:noProof/>
            <w:color w:val="auto"/>
            <w:kern w:val="2"/>
            <w:sz w:val="24"/>
            <w:lang w:eastAsia="zh-CN" w:bidi="he-IL"/>
            <w14:ligatures w14:val="standardContextual"/>
          </w:rPr>
          <w:tab/>
        </w:r>
        <w:r w:rsidRPr="003C6E9A">
          <w:rPr>
            <w:rStyle w:val="Hyperlink"/>
            <w:noProof/>
          </w:rPr>
          <w:t>Overview Table</w:t>
        </w:r>
        <w:r>
          <w:rPr>
            <w:noProof/>
            <w:webHidden/>
          </w:rPr>
          <w:tab/>
        </w:r>
        <w:r>
          <w:rPr>
            <w:noProof/>
            <w:webHidden/>
          </w:rPr>
          <w:fldChar w:fldCharType="begin"/>
        </w:r>
        <w:r>
          <w:rPr>
            <w:noProof/>
            <w:webHidden/>
          </w:rPr>
          <w:instrText xml:space="preserve"> PAGEREF _Toc232844428 \h </w:instrText>
        </w:r>
        <w:r>
          <w:rPr>
            <w:noProof/>
            <w:webHidden/>
          </w:rPr>
        </w:r>
        <w:r>
          <w:rPr>
            <w:noProof/>
            <w:webHidden/>
          </w:rPr>
          <w:fldChar w:fldCharType="separate"/>
        </w:r>
        <w:r>
          <w:rPr>
            <w:noProof/>
            <w:webHidden/>
          </w:rPr>
          <w:t>6</w:t>
        </w:r>
        <w:r>
          <w:rPr>
            <w:noProof/>
            <w:webHidden/>
          </w:rPr>
          <w:fldChar w:fldCharType="end"/>
        </w:r>
      </w:hyperlink>
    </w:p>
    <w:p w:rsidR="000A677B" w:rsidRDefault="000A677B">
      <w:pPr>
        <w:pStyle w:val="TOC1"/>
        <w:rPr>
          <w:rFonts w:asciiTheme="minorHAnsi" w:eastAsiaTheme="minorEastAsia" w:hAnsiTheme="minorHAnsi" w:cstheme="minorBidi"/>
          <w:noProof/>
          <w:color w:val="auto"/>
          <w:kern w:val="2"/>
          <w:sz w:val="24"/>
          <w:lang w:eastAsia="zh-CN" w:bidi="he-IL"/>
          <w14:ligatures w14:val="standardContextual"/>
        </w:rPr>
      </w:pPr>
      <w:hyperlink w:anchor="_Toc232844429" w:history="1">
        <w:r w:rsidRPr="003C6E9A">
          <w:rPr>
            <w:rStyle w:val="Hyperlink"/>
            <w:noProof/>
          </w:rPr>
          <w:t>4</w:t>
        </w:r>
        <w:r>
          <w:rPr>
            <w:rFonts w:asciiTheme="minorHAnsi" w:eastAsiaTheme="minorEastAsia" w:hAnsiTheme="minorHAnsi" w:cstheme="minorBidi"/>
            <w:noProof/>
            <w:color w:val="auto"/>
            <w:kern w:val="2"/>
            <w:sz w:val="24"/>
            <w:lang w:eastAsia="zh-CN" w:bidi="he-IL"/>
            <w14:ligatures w14:val="standardContextual"/>
          </w:rPr>
          <w:tab/>
        </w:r>
        <w:r w:rsidRPr="003C6E9A">
          <w:rPr>
            <w:rStyle w:val="Hyperlink"/>
            <w:noProof/>
          </w:rPr>
          <w:t>Test Procedures</w:t>
        </w:r>
        <w:r>
          <w:rPr>
            <w:noProof/>
            <w:webHidden/>
          </w:rPr>
          <w:tab/>
        </w:r>
        <w:r>
          <w:rPr>
            <w:noProof/>
            <w:webHidden/>
          </w:rPr>
          <w:fldChar w:fldCharType="begin"/>
        </w:r>
        <w:r>
          <w:rPr>
            <w:noProof/>
            <w:webHidden/>
          </w:rPr>
          <w:instrText xml:space="preserve"> PAGEREF _Toc232844429 \h </w:instrText>
        </w:r>
        <w:r>
          <w:rPr>
            <w:noProof/>
            <w:webHidden/>
          </w:rPr>
        </w:r>
        <w:r>
          <w:rPr>
            <w:noProof/>
            <w:webHidden/>
          </w:rPr>
          <w:fldChar w:fldCharType="separate"/>
        </w:r>
        <w:r>
          <w:rPr>
            <w:noProof/>
            <w:webHidden/>
          </w:rPr>
          <w:t>7</w:t>
        </w:r>
        <w:r>
          <w:rPr>
            <w:noProof/>
            <w:webHidden/>
          </w:rPr>
          <w:fldChar w:fldCharType="end"/>
        </w:r>
      </w:hyperlink>
    </w:p>
    <w:p w:rsidR="000A677B" w:rsidRDefault="000A677B">
      <w:pPr>
        <w:pStyle w:val="TOC2"/>
        <w:rPr>
          <w:rFonts w:asciiTheme="minorHAnsi" w:eastAsiaTheme="minorEastAsia" w:hAnsiTheme="minorHAnsi" w:cstheme="minorBidi"/>
          <w:noProof/>
          <w:color w:val="auto"/>
          <w:kern w:val="2"/>
          <w:sz w:val="24"/>
          <w:lang w:eastAsia="zh-CN" w:bidi="he-IL"/>
          <w14:ligatures w14:val="standardContextual"/>
        </w:rPr>
      </w:pPr>
      <w:hyperlink w:anchor="_Toc232844430" w:history="1">
        <w:r w:rsidRPr="003C6E9A">
          <w:rPr>
            <w:rStyle w:val="Hyperlink"/>
            <w:noProof/>
          </w:rPr>
          <w:t>4.1</w:t>
        </w:r>
        <w:r>
          <w:rPr>
            <w:rFonts w:asciiTheme="minorHAnsi" w:eastAsiaTheme="minorEastAsia" w:hAnsiTheme="minorHAnsi" w:cstheme="minorBidi"/>
            <w:noProof/>
            <w:color w:val="auto"/>
            <w:kern w:val="2"/>
            <w:sz w:val="24"/>
            <w:lang w:eastAsia="zh-CN" w:bidi="he-IL"/>
            <w14:ligatures w14:val="standardContextual"/>
          </w:rPr>
          <w:tab/>
        </w:r>
        <w:r w:rsidRPr="003C6E9A">
          <w:rPr>
            <w:rStyle w:val="Hyperlink"/>
            <w:noProof/>
          </w:rPr>
          <w:t>Process Order Processing</w:t>
        </w:r>
        <w:r>
          <w:rPr>
            <w:noProof/>
            <w:webHidden/>
          </w:rPr>
          <w:tab/>
        </w:r>
        <w:r>
          <w:rPr>
            <w:noProof/>
            <w:webHidden/>
          </w:rPr>
          <w:fldChar w:fldCharType="begin"/>
        </w:r>
        <w:r>
          <w:rPr>
            <w:noProof/>
            <w:webHidden/>
          </w:rPr>
          <w:instrText xml:space="preserve"> PAGEREF _Toc232844430 \h </w:instrText>
        </w:r>
        <w:r>
          <w:rPr>
            <w:noProof/>
            <w:webHidden/>
          </w:rPr>
        </w:r>
        <w:r>
          <w:rPr>
            <w:noProof/>
            <w:webHidden/>
          </w:rPr>
          <w:fldChar w:fldCharType="separate"/>
        </w:r>
        <w:r>
          <w:rPr>
            <w:noProof/>
            <w:webHidden/>
          </w:rPr>
          <w:t>7</w:t>
        </w:r>
        <w:r>
          <w:rPr>
            <w:noProof/>
            <w:webHidden/>
          </w:rPr>
          <w:fldChar w:fldCharType="end"/>
        </w:r>
      </w:hyperlink>
    </w:p>
    <w:p w:rsidR="000A677B" w:rsidRDefault="000A677B">
      <w:pPr>
        <w:pStyle w:val="TOC3"/>
        <w:rPr>
          <w:rFonts w:asciiTheme="minorHAnsi" w:eastAsiaTheme="minorEastAsia" w:hAnsiTheme="minorHAnsi" w:cstheme="minorBidi"/>
          <w:noProof/>
          <w:color w:val="auto"/>
          <w:kern w:val="2"/>
          <w:sz w:val="24"/>
          <w:lang w:eastAsia="zh-CN" w:bidi="he-IL"/>
          <w14:ligatures w14:val="standardContextual"/>
        </w:rPr>
      </w:pPr>
      <w:hyperlink w:anchor="_Toc232844431" w:history="1">
        <w:r w:rsidRPr="003C6E9A">
          <w:rPr>
            <w:rStyle w:val="Hyperlink"/>
            <w:noProof/>
          </w:rPr>
          <w:t>4.1.1</w:t>
        </w:r>
        <w:r>
          <w:rPr>
            <w:rFonts w:asciiTheme="minorHAnsi" w:eastAsiaTheme="minorEastAsia" w:hAnsiTheme="minorHAnsi" w:cstheme="minorBidi"/>
            <w:noProof/>
            <w:color w:val="auto"/>
            <w:kern w:val="2"/>
            <w:sz w:val="24"/>
            <w:lang w:eastAsia="zh-CN" w:bidi="he-IL"/>
            <w14:ligatures w14:val="standardContextual"/>
          </w:rPr>
          <w:tab/>
        </w:r>
        <w:r w:rsidRPr="003C6E9A">
          <w:rPr>
            <w:rStyle w:val="Hyperlink"/>
            <w:noProof/>
          </w:rPr>
          <w:t>Create Process Order</w:t>
        </w:r>
        <w:r>
          <w:rPr>
            <w:noProof/>
            <w:webHidden/>
          </w:rPr>
          <w:tab/>
        </w:r>
        <w:r>
          <w:rPr>
            <w:noProof/>
            <w:webHidden/>
          </w:rPr>
          <w:fldChar w:fldCharType="begin"/>
        </w:r>
        <w:r>
          <w:rPr>
            <w:noProof/>
            <w:webHidden/>
          </w:rPr>
          <w:instrText xml:space="preserve"> PAGEREF _Toc232844431 \h </w:instrText>
        </w:r>
        <w:r>
          <w:rPr>
            <w:noProof/>
            <w:webHidden/>
          </w:rPr>
        </w:r>
        <w:r>
          <w:rPr>
            <w:noProof/>
            <w:webHidden/>
          </w:rPr>
          <w:fldChar w:fldCharType="separate"/>
        </w:r>
        <w:r>
          <w:rPr>
            <w:noProof/>
            <w:webHidden/>
          </w:rPr>
          <w:t>7</w:t>
        </w:r>
        <w:r>
          <w:rPr>
            <w:noProof/>
            <w:webHidden/>
          </w:rPr>
          <w:fldChar w:fldCharType="end"/>
        </w:r>
      </w:hyperlink>
    </w:p>
    <w:p w:rsidR="000A677B" w:rsidRDefault="000A677B">
      <w:pPr>
        <w:pStyle w:val="TOC3"/>
        <w:rPr>
          <w:rFonts w:asciiTheme="minorHAnsi" w:eastAsiaTheme="minorEastAsia" w:hAnsiTheme="minorHAnsi" w:cstheme="minorBidi"/>
          <w:noProof/>
          <w:color w:val="auto"/>
          <w:kern w:val="2"/>
          <w:sz w:val="24"/>
          <w:lang w:eastAsia="zh-CN" w:bidi="he-IL"/>
          <w14:ligatures w14:val="standardContextual"/>
        </w:rPr>
      </w:pPr>
      <w:hyperlink w:anchor="_Toc232844432" w:history="1">
        <w:r w:rsidRPr="003C6E9A">
          <w:rPr>
            <w:rStyle w:val="Hyperlink"/>
            <w:noProof/>
          </w:rPr>
          <w:t>4.1.2</w:t>
        </w:r>
        <w:r>
          <w:rPr>
            <w:rFonts w:asciiTheme="minorHAnsi" w:eastAsiaTheme="minorEastAsia" w:hAnsiTheme="minorHAnsi" w:cstheme="minorBidi"/>
            <w:noProof/>
            <w:color w:val="auto"/>
            <w:kern w:val="2"/>
            <w:sz w:val="24"/>
            <w:lang w:eastAsia="zh-CN" w:bidi="he-IL"/>
            <w14:ligatures w14:val="standardContextual"/>
          </w:rPr>
          <w:tab/>
        </w:r>
        <w:r w:rsidRPr="003C6E9A">
          <w:rPr>
            <w:rStyle w:val="Hyperlink"/>
            <w:noProof/>
          </w:rPr>
          <w:t>Manual Goods Issue of Batch-Managed Components</w:t>
        </w:r>
        <w:r>
          <w:rPr>
            <w:noProof/>
            <w:webHidden/>
          </w:rPr>
          <w:tab/>
        </w:r>
        <w:r>
          <w:rPr>
            <w:noProof/>
            <w:webHidden/>
          </w:rPr>
          <w:fldChar w:fldCharType="begin"/>
        </w:r>
        <w:r>
          <w:rPr>
            <w:noProof/>
            <w:webHidden/>
          </w:rPr>
          <w:instrText xml:space="preserve"> PAGEREF _Toc232844432 \h </w:instrText>
        </w:r>
        <w:r>
          <w:rPr>
            <w:noProof/>
            <w:webHidden/>
          </w:rPr>
        </w:r>
        <w:r>
          <w:rPr>
            <w:noProof/>
            <w:webHidden/>
          </w:rPr>
          <w:fldChar w:fldCharType="separate"/>
        </w:r>
        <w:r>
          <w:rPr>
            <w:noProof/>
            <w:webHidden/>
          </w:rPr>
          <w:t>8</w:t>
        </w:r>
        <w:r>
          <w:rPr>
            <w:noProof/>
            <w:webHidden/>
          </w:rPr>
          <w:fldChar w:fldCharType="end"/>
        </w:r>
      </w:hyperlink>
    </w:p>
    <w:p w:rsidR="000A677B" w:rsidRDefault="000A677B">
      <w:pPr>
        <w:pStyle w:val="TOC3"/>
        <w:rPr>
          <w:rFonts w:asciiTheme="minorHAnsi" w:eastAsiaTheme="minorEastAsia" w:hAnsiTheme="minorHAnsi" w:cstheme="minorBidi"/>
          <w:noProof/>
          <w:color w:val="auto"/>
          <w:kern w:val="2"/>
          <w:sz w:val="24"/>
          <w:lang w:eastAsia="zh-CN" w:bidi="he-IL"/>
          <w14:ligatures w14:val="standardContextual"/>
        </w:rPr>
      </w:pPr>
      <w:hyperlink w:anchor="_Toc232844433" w:history="1">
        <w:r w:rsidRPr="003C6E9A">
          <w:rPr>
            <w:rStyle w:val="Hyperlink"/>
            <w:noProof/>
          </w:rPr>
          <w:t>4.1.3</w:t>
        </w:r>
        <w:r>
          <w:rPr>
            <w:rFonts w:asciiTheme="minorHAnsi" w:eastAsiaTheme="minorEastAsia" w:hAnsiTheme="minorHAnsi" w:cstheme="minorBidi"/>
            <w:noProof/>
            <w:color w:val="auto"/>
            <w:kern w:val="2"/>
            <w:sz w:val="24"/>
            <w:lang w:eastAsia="zh-CN" w:bidi="he-IL"/>
            <w14:ligatures w14:val="standardContextual"/>
          </w:rPr>
          <w:tab/>
        </w:r>
        <w:r w:rsidRPr="003C6E9A">
          <w:rPr>
            <w:rStyle w:val="Hyperlink"/>
            <w:noProof/>
          </w:rPr>
          <w:t>Monitor Order Progress</w:t>
        </w:r>
        <w:r>
          <w:rPr>
            <w:noProof/>
            <w:webHidden/>
          </w:rPr>
          <w:tab/>
        </w:r>
        <w:r>
          <w:rPr>
            <w:noProof/>
            <w:webHidden/>
          </w:rPr>
          <w:fldChar w:fldCharType="begin"/>
        </w:r>
        <w:r>
          <w:rPr>
            <w:noProof/>
            <w:webHidden/>
          </w:rPr>
          <w:instrText xml:space="preserve"> PAGEREF _Toc232844433 \h </w:instrText>
        </w:r>
        <w:r>
          <w:rPr>
            <w:noProof/>
            <w:webHidden/>
          </w:rPr>
        </w:r>
        <w:r>
          <w:rPr>
            <w:noProof/>
            <w:webHidden/>
          </w:rPr>
          <w:fldChar w:fldCharType="separate"/>
        </w:r>
        <w:r>
          <w:rPr>
            <w:noProof/>
            <w:webHidden/>
          </w:rPr>
          <w:t>9</w:t>
        </w:r>
        <w:r>
          <w:rPr>
            <w:noProof/>
            <w:webHidden/>
          </w:rPr>
          <w:fldChar w:fldCharType="end"/>
        </w:r>
      </w:hyperlink>
    </w:p>
    <w:p w:rsidR="000A677B" w:rsidRDefault="000A677B">
      <w:pPr>
        <w:pStyle w:val="TOC3"/>
        <w:rPr>
          <w:rFonts w:asciiTheme="minorHAnsi" w:eastAsiaTheme="minorEastAsia" w:hAnsiTheme="minorHAnsi" w:cstheme="minorBidi"/>
          <w:noProof/>
          <w:color w:val="auto"/>
          <w:kern w:val="2"/>
          <w:sz w:val="24"/>
          <w:lang w:eastAsia="zh-CN" w:bidi="he-IL"/>
          <w14:ligatures w14:val="standardContextual"/>
        </w:rPr>
      </w:pPr>
      <w:hyperlink w:anchor="_Toc232844434" w:history="1">
        <w:r w:rsidRPr="003C6E9A">
          <w:rPr>
            <w:rStyle w:val="Hyperlink"/>
            <w:noProof/>
          </w:rPr>
          <w:t>4.1.4</w:t>
        </w:r>
        <w:r>
          <w:rPr>
            <w:rFonts w:asciiTheme="minorHAnsi" w:eastAsiaTheme="minorEastAsia" w:hAnsiTheme="minorHAnsi" w:cstheme="minorBidi"/>
            <w:noProof/>
            <w:color w:val="auto"/>
            <w:kern w:val="2"/>
            <w:sz w:val="24"/>
            <w:lang w:eastAsia="zh-CN" w:bidi="he-IL"/>
            <w14:ligatures w14:val="standardContextual"/>
          </w:rPr>
          <w:tab/>
        </w:r>
        <w:r w:rsidRPr="003C6E9A">
          <w:rPr>
            <w:rStyle w:val="Hyperlink"/>
            <w:noProof/>
          </w:rPr>
          <w:t>Confirm Production in a Third-Party System</w:t>
        </w:r>
        <w:r>
          <w:rPr>
            <w:noProof/>
            <w:webHidden/>
          </w:rPr>
          <w:tab/>
        </w:r>
        <w:r>
          <w:rPr>
            <w:noProof/>
            <w:webHidden/>
          </w:rPr>
          <w:fldChar w:fldCharType="begin"/>
        </w:r>
        <w:r>
          <w:rPr>
            <w:noProof/>
            <w:webHidden/>
          </w:rPr>
          <w:instrText xml:space="preserve"> PAGEREF _Toc232844434 \h </w:instrText>
        </w:r>
        <w:r>
          <w:rPr>
            <w:noProof/>
            <w:webHidden/>
          </w:rPr>
        </w:r>
        <w:r>
          <w:rPr>
            <w:noProof/>
            <w:webHidden/>
          </w:rPr>
          <w:fldChar w:fldCharType="separate"/>
        </w:r>
        <w:r>
          <w:rPr>
            <w:noProof/>
            <w:webHidden/>
          </w:rPr>
          <w:t>10</w:t>
        </w:r>
        <w:r>
          <w:rPr>
            <w:noProof/>
            <w:webHidden/>
          </w:rPr>
          <w:fldChar w:fldCharType="end"/>
        </w:r>
      </w:hyperlink>
    </w:p>
    <w:p w:rsidR="000A677B" w:rsidRDefault="000A677B">
      <w:pPr>
        <w:pStyle w:val="TOC3"/>
        <w:rPr>
          <w:rFonts w:asciiTheme="minorHAnsi" w:eastAsiaTheme="minorEastAsia" w:hAnsiTheme="minorHAnsi" w:cstheme="minorBidi"/>
          <w:noProof/>
          <w:color w:val="auto"/>
          <w:kern w:val="2"/>
          <w:sz w:val="24"/>
          <w:lang w:eastAsia="zh-CN" w:bidi="he-IL"/>
          <w14:ligatures w14:val="standardContextual"/>
        </w:rPr>
      </w:pPr>
      <w:hyperlink w:anchor="_Toc232844435" w:history="1">
        <w:r w:rsidRPr="003C6E9A">
          <w:rPr>
            <w:rStyle w:val="Hyperlink"/>
            <w:noProof/>
          </w:rPr>
          <w:t>4.1.5</w:t>
        </w:r>
        <w:r>
          <w:rPr>
            <w:rFonts w:asciiTheme="minorHAnsi" w:eastAsiaTheme="minorEastAsia" w:hAnsiTheme="minorHAnsi" w:cstheme="minorBidi"/>
            <w:noProof/>
            <w:color w:val="auto"/>
            <w:kern w:val="2"/>
            <w:sz w:val="24"/>
            <w:lang w:eastAsia="zh-CN" w:bidi="he-IL"/>
            <w14:ligatures w14:val="standardContextual"/>
          </w:rPr>
          <w:tab/>
        </w:r>
        <w:r w:rsidRPr="003C6E9A">
          <w:rPr>
            <w:rStyle w:val="Hyperlink"/>
            <w:noProof/>
          </w:rPr>
          <w:t>Post Goods Receipt for Finished Good</w:t>
        </w:r>
        <w:r>
          <w:rPr>
            <w:noProof/>
            <w:webHidden/>
          </w:rPr>
          <w:tab/>
        </w:r>
        <w:r>
          <w:rPr>
            <w:noProof/>
            <w:webHidden/>
          </w:rPr>
          <w:fldChar w:fldCharType="begin"/>
        </w:r>
        <w:r>
          <w:rPr>
            <w:noProof/>
            <w:webHidden/>
          </w:rPr>
          <w:instrText xml:space="preserve"> PAGEREF _Toc232844435 \h </w:instrText>
        </w:r>
        <w:r>
          <w:rPr>
            <w:noProof/>
            <w:webHidden/>
          </w:rPr>
        </w:r>
        <w:r>
          <w:rPr>
            <w:noProof/>
            <w:webHidden/>
          </w:rPr>
          <w:fldChar w:fldCharType="separate"/>
        </w:r>
        <w:r>
          <w:rPr>
            <w:noProof/>
            <w:webHidden/>
          </w:rPr>
          <w:t>11</w:t>
        </w:r>
        <w:r>
          <w:rPr>
            <w:noProof/>
            <w:webHidden/>
          </w:rPr>
          <w:fldChar w:fldCharType="end"/>
        </w:r>
      </w:hyperlink>
    </w:p>
    <w:p w:rsidR="000A677B" w:rsidRDefault="000A677B">
      <w:pPr>
        <w:pStyle w:val="TOC3"/>
        <w:rPr>
          <w:rFonts w:asciiTheme="minorHAnsi" w:eastAsiaTheme="minorEastAsia" w:hAnsiTheme="minorHAnsi" w:cstheme="minorBidi"/>
          <w:noProof/>
          <w:color w:val="auto"/>
          <w:kern w:val="2"/>
          <w:sz w:val="24"/>
          <w:lang w:eastAsia="zh-CN" w:bidi="he-IL"/>
          <w14:ligatures w14:val="standardContextual"/>
        </w:rPr>
      </w:pPr>
      <w:hyperlink w:anchor="_Toc232844436" w:history="1">
        <w:r w:rsidRPr="003C6E9A">
          <w:rPr>
            <w:rStyle w:val="Hyperlink"/>
            <w:noProof/>
          </w:rPr>
          <w:t>4.1.6</w:t>
        </w:r>
        <w:r>
          <w:rPr>
            <w:rFonts w:asciiTheme="minorHAnsi" w:eastAsiaTheme="minorEastAsia" w:hAnsiTheme="minorHAnsi" w:cstheme="minorBidi"/>
            <w:noProof/>
            <w:color w:val="auto"/>
            <w:kern w:val="2"/>
            <w:sz w:val="24"/>
            <w:lang w:eastAsia="zh-CN" w:bidi="he-IL"/>
            <w14:ligatures w14:val="standardContextual"/>
          </w:rPr>
          <w:tab/>
        </w:r>
        <w:r w:rsidRPr="003C6E9A">
          <w:rPr>
            <w:rStyle w:val="Hyperlink"/>
            <w:noProof/>
          </w:rPr>
          <w:t>Review Process Order Confirmation</w:t>
        </w:r>
        <w:r>
          <w:rPr>
            <w:noProof/>
            <w:webHidden/>
          </w:rPr>
          <w:tab/>
        </w:r>
        <w:r>
          <w:rPr>
            <w:noProof/>
            <w:webHidden/>
          </w:rPr>
          <w:fldChar w:fldCharType="begin"/>
        </w:r>
        <w:r>
          <w:rPr>
            <w:noProof/>
            <w:webHidden/>
          </w:rPr>
          <w:instrText xml:space="preserve"> PAGEREF _Toc232844436 \h </w:instrText>
        </w:r>
        <w:r>
          <w:rPr>
            <w:noProof/>
            <w:webHidden/>
          </w:rPr>
        </w:r>
        <w:r>
          <w:rPr>
            <w:noProof/>
            <w:webHidden/>
          </w:rPr>
          <w:fldChar w:fldCharType="separate"/>
        </w:r>
        <w:r>
          <w:rPr>
            <w:noProof/>
            <w:webHidden/>
          </w:rPr>
          <w:t>12</w:t>
        </w:r>
        <w:r>
          <w:rPr>
            <w:noProof/>
            <w:webHidden/>
          </w:rPr>
          <w:fldChar w:fldCharType="end"/>
        </w:r>
      </w:hyperlink>
    </w:p>
    <w:p w:rsidR="000A677B" w:rsidRDefault="000A677B">
      <w:pPr>
        <w:pStyle w:val="TOC3"/>
        <w:rPr>
          <w:rFonts w:asciiTheme="minorHAnsi" w:eastAsiaTheme="minorEastAsia" w:hAnsiTheme="minorHAnsi" w:cstheme="minorBidi"/>
          <w:noProof/>
          <w:color w:val="auto"/>
          <w:kern w:val="2"/>
          <w:sz w:val="24"/>
          <w:lang w:eastAsia="zh-CN" w:bidi="he-IL"/>
          <w14:ligatures w14:val="standardContextual"/>
        </w:rPr>
      </w:pPr>
      <w:hyperlink w:anchor="_Toc232844437" w:history="1">
        <w:r w:rsidRPr="003C6E9A">
          <w:rPr>
            <w:rStyle w:val="Hyperlink"/>
            <w:noProof/>
          </w:rPr>
          <w:t>4.1.7</w:t>
        </w:r>
        <w:r>
          <w:rPr>
            <w:rFonts w:asciiTheme="minorHAnsi" w:eastAsiaTheme="minorEastAsia" w:hAnsiTheme="minorHAnsi" w:cstheme="minorBidi"/>
            <w:noProof/>
            <w:color w:val="auto"/>
            <w:kern w:val="2"/>
            <w:sz w:val="24"/>
            <w:lang w:eastAsia="zh-CN" w:bidi="he-IL"/>
            <w14:ligatures w14:val="standardContextual"/>
          </w:rPr>
          <w:tab/>
        </w:r>
        <w:r w:rsidRPr="003C6E9A">
          <w:rPr>
            <w:rStyle w:val="Hyperlink"/>
            <w:noProof/>
          </w:rPr>
          <w:t>Review Scrap Report</w:t>
        </w:r>
        <w:r>
          <w:rPr>
            <w:noProof/>
            <w:webHidden/>
          </w:rPr>
          <w:tab/>
        </w:r>
        <w:r>
          <w:rPr>
            <w:noProof/>
            <w:webHidden/>
          </w:rPr>
          <w:fldChar w:fldCharType="begin"/>
        </w:r>
        <w:r>
          <w:rPr>
            <w:noProof/>
            <w:webHidden/>
          </w:rPr>
          <w:instrText xml:space="preserve"> PAGEREF _Toc232844437 \h </w:instrText>
        </w:r>
        <w:r>
          <w:rPr>
            <w:noProof/>
            <w:webHidden/>
          </w:rPr>
        </w:r>
        <w:r>
          <w:rPr>
            <w:noProof/>
            <w:webHidden/>
          </w:rPr>
          <w:fldChar w:fldCharType="separate"/>
        </w:r>
        <w:r>
          <w:rPr>
            <w:noProof/>
            <w:webHidden/>
          </w:rPr>
          <w:t>13</w:t>
        </w:r>
        <w:r>
          <w:rPr>
            <w:noProof/>
            <w:webHidden/>
          </w:rPr>
          <w:fldChar w:fldCharType="end"/>
        </w:r>
      </w:hyperlink>
    </w:p>
    <w:p w:rsidR="000A677B" w:rsidRDefault="000A677B">
      <w:pPr>
        <w:pStyle w:val="TOC1"/>
        <w:rPr>
          <w:rFonts w:asciiTheme="minorHAnsi" w:eastAsiaTheme="minorEastAsia" w:hAnsiTheme="minorHAnsi" w:cstheme="minorBidi"/>
          <w:noProof/>
          <w:color w:val="auto"/>
          <w:kern w:val="2"/>
          <w:sz w:val="24"/>
          <w:lang w:eastAsia="zh-CN" w:bidi="he-IL"/>
          <w14:ligatures w14:val="standardContextual"/>
        </w:rPr>
      </w:pPr>
      <w:hyperlink w:anchor="_Toc232844438" w:history="1">
        <w:r w:rsidRPr="003C6E9A">
          <w:rPr>
            <w:rStyle w:val="Hyperlink"/>
            <w:noProof/>
          </w:rPr>
          <w:t>5</w:t>
        </w:r>
        <w:r>
          <w:rPr>
            <w:rFonts w:asciiTheme="minorHAnsi" w:eastAsiaTheme="minorEastAsia" w:hAnsiTheme="minorHAnsi" w:cstheme="minorBidi"/>
            <w:noProof/>
            <w:color w:val="auto"/>
            <w:kern w:val="2"/>
            <w:sz w:val="24"/>
            <w:lang w:eastAsia="zh-CN" w:bidi="he-IL"/>
            <w14:ligatures w14:val="standardContextual"/>
          </w:rPr>
          <w:tab/>
        </w:r>
        <w:r w:rsidRPr="003C6E9A">
          <w:rPr>
            <w:rStyle w:val="Hyperlink"/>
            <w:noProof/>
          </w:rPr>
          <w:t>Appendix</w:t>
        </w:r>
        <w:r>
          <w:rPr>
            <w:noProof/>
            <w:webHidden/>
          </w:rPr>
          <w:tab/>
        </w:r>
        <w:r>
          <w:rPr>
            <w:noProof/>
            <w:webHidden/>
          </w:rPr>
          <w:fldChar w:fldCharType="begin"/>
        </w:r>
        <w:r>
          <w:rPr>
            <w:noProof/>
            <w:webHidden/>
          </w:rPr>
          <w:instrText xml:space="preserve"> PAGEREF _Toc232844438 \h </w:instrText>
        </w:r>
        <w:r>
          <w:rPr>
            <w:noProof/>
            <w:webHidden/>
          </w:rPr>
        </w:r>
        <w:r>
          <w:rPr>
            <w:noProof/>
            <w:webHidden/>
          </w:rPr>
          <w:fldChar w:fldCharType="separate"/>
        </w:r>
        <w:r>
          <w:rPr>
            <w:noProof/>
            <w:webHidden/>
          </w:rPr>
          <w:t>14</w:t>
        </w:r>
        <w:r>
          <w:rPr>
            <w:noProof/>
            <w:webHidden/>
          </w:rPr>
          <w:fldChar w:fldCharType="end"/>
        </w:r>
      </w:hyperlink>
    </w:p>
    <w:p w:rsidR="000A677B" w:rsidRDefault="000A677B">
      <w:pPr>
        <w:pStyle w:val="TOC2"/>
        <w:rPr>
          <w:rFonts w:asciiTheme="minorHAnsi" w:eastAsiaTheme="minorEastAsia" w:hAnsiTheme="minorHAnsi" w:cstheme="minorBidi"/>
          <w:noProof/>
          <w:color w:val="auto"/>
          <w:kern w:val="2"/>
          <w:sz w:val="24"/>
          <w:lang w:eastAsia="zh-CN" w:bidi="he-IL"/>
          <w14:ligatures w14:val="standardContextual"/>
        </w:rPr>
      </w:pPr>
      <w:hyperlink w:anchor="_Toc232844439" w:history="1">
        <w:r w:rsidRPr="003C6E9A">
          <w:rPr>
            <w:rStyle w:val="Hyperlink"/>
            <w:noProof/>
          </w:rPr>
          <w:t>5.1</w:t>
        </w:r>
        <w:r>
          <w:rPr>
            <w:rFonts w:asciiTheme="minorHAnsi" w:eastAsiaTheme="minorEastAsia" w:hAnsiTheme="minorHAnsi" w:cstheme="minorBidi"/>
            <w:noProof/>
            <w:color w:val="auto"/>
            <w:kern w:val="2"/>
            <w:sz w:val="24"/>
            <w:lang w:eastAsia="zh-CN" w:bidi="he-IL"/>
            <w14:ligatures w14:val="standardContextual"/>
          </w:rPr>
          <w:tab/>
        </w:r>
        <w:r w:rsidRPr="003C6E9A">
          <w:rPr>
            <w:rStyle w:val="Hyperlink"/>
            <w:noProof/>
          </w:rPr>
          <w:t>Succeeding Processes</w:t>
        </w:r>
        <w:r>
          <w:rPr>
            <w:noProof/>
            <w:webHidden/>
          </w:rPr>
          <w:tab/>
        </w:r>
        <w:r>
          <w:rPr>
            <w:noProof/>
            <w:webHidden/>
          </w:rPr>
          <w:fldChar w:fldCharType="begin"/>
        </w:r>
        <w:r>
          <w:rPr>
            <w:noProof/>
            <w:webHidden/>
          </w:rPr>
          <w:instrText xml:space="preserve"> PAGEREF _Toc232844439 \h </w:instrText>
        </w:r>
        <w:r>
          <w:rPr>
            <w:noProof/>
            <w:webHidden/>
          </w:rPr>
        </w:r>
        <w:r>
          <w:rPr>
            <w:noProof/>
            <w:webHidden/>
          </w:rPr>
          <w:fldChar w:fldCharType="separate"/>
        </w:r>
        <w:r>
          <w:rPr>
            <w:noProof/>
            <w:webHidden/>
          </w:rPr>
          <w:t>14</w:t>
        </w:r>
        <w:r>
          <w:rPr>
            <w:noProof/>
            <w:webHidden/>
          </w:rPr>
          <w:fldChar w:fldCharType="end"/>
        </w:r>
      </w:hyperlink>
    </w:p>
    <w:p w:rsidR="000A677B" w:rsidRPr="00FE477D" w:rsidRDefault="000A677B" w:rsidP="00893DF1">
      <w:r>
        <w:fldChar w:fldCharType="end"/>
      </w:r>
    </w:p>
    <w:p w:rsidR="000A677B" w:rsidRDefault="000A677B" w:rsidP="00893DF1"/>
    <w:bookmarkEnd w:id="1"/>
    <w:p w:rsidR="000A677B" w:rsidRDefault="000A677B" w:rsidP="00893DF1"/>
    <w:p w:rsidR="007D7E7E" w:rsidRDefault="000A677B">
      <w:pPr>
        <w:pStyle w:val="Heading1"/>
      </w:pPr>
      <w:bookmarkStart w:id="3" w:name="_Toc232844421"/>
      <w:r>
        <w:lastRenderedPageBreak/>
        <w:t>Purpose</w:t>
      </w:r>
      <w:bookmarkEnd w:id="0"/>
      <w:bookmarkEnd w:id="3"/>
    </w:p>
    <w:p w:rsidR="007D7E7E" w:rsidRDefault="000A677B">
      <w:pPr>
        <w:pStyle w:val="sectiontitle"/>
      </w:pPr>
      <w:r>
        <w:t>Overview</w:t>
      </w:r>
    </w:p>
    <w:p w:rsidR="007D7E7E" w:rsidRDefault="000A677B">
      <w:r>
        <w:t>This scope item covers the setup of the integration from SAP S/4HANA Cloud Public Edition to Manufacturing Execution Systems (MES).</w:t>
      </w:r>
    </w:p>
    <w:p w:rsidR="007D7E7E" w:rsidRDefault="000A677B">
      <w:r>
        <w:t>An MES integrates business and manufacturing processes that help to run efficient, high-quality production on the shop floor.</w:t>
      </w:r>
    </w:p>
    <w:p w:rsidR="007D7E7E" w:rsidRDefault="000A677B">
      <w:r>
        <w:t>This scope item provides an example of integrating a local customer shop floor system directly into SAP S/4HANA Cloud Public Edition, giving manufacturing staff a clear overview of production operations and improving analytical capability for the management team. SAP S/4HANA Cloud Public Edition is the system of record for all master data. An MES or a shop floor system is the system of record for all work-in-progress data.</w:t>
      </w:r>
    </w:p>
    <w:p w:rsidR="007D7E7E" w:rsidRDefault="000A677B">
      <w:r>
        <w:t>This communication scenario provides end points (inbound and outbound) that can be used to integrate an on-premise third-party MES to production operation for process orders through OData calls and SOAP messages.</w:t>
      </w:r>
    </w:p>
    <w:p w:rsidR="007D7E7E" w:rsidRDefault="000A677B">
      <w:r>
        <w:t>This document provides a detailed procedure for testing this scope item after solution activation, reflecting the predefined scope of the solution. Each process step, report, or item is covered in its own section, providing the system interactions (test steps) in a table view. Steps that are not in scope of the process but are needed for testing are marked accordingly. Project-specific steps must be added.</w:t>
      </w:r>
    </w:p>
    <w:p w:rsidR="007D7E7E" w:rsidRDefault="007D7E7E"/>
    <w:tbl>
      <w:tblPr>
        <w:tblStyle w:val="SAPNote"/>
        <w:tblW w:w="4975" w:type="pct"/>
        <w:tblLook w:val="0600" w:firstRow="0" w:lastRow="0" w:firstColumn="0" w:lastColumn="0" w:noHBand="1" w:noVBand="1"/>
      </w:tblPr>
      <w:tblGrid>
        <w:gridCol w:w="14195"/>
      </w:tblGrid>
      <w:tr w:rsidR="007D7E7E" w:rsidTr="000A677B">
        <w:tc>
          <w:tcPr>
            <w:tcW w:w="0" w:type="auto"/>
          </w:tcPr>
          <w:p w:rsidR="007D7E7E" w:rsidRDefault="000A677B">
            <w:r>
              <w:rPr>
                <w:rStyle w:val="bold"/>
              </w:rPr>
              <w:t xml:space="preserve">Note </w:t>
            </w:r>
            <w:r>
              <w:t>Values in this test script (decimal notation, date formats, and so on) are presented in U.S. standard notation. If your test system is set up to use a different notation, enter values as appropriate.</w:t>
            </w:r>
          </w:p>
        </w:tc>
      </w:tr>
    </w:tbl>
    <w:p w:rsidR="007D7E7E" w:rsidRDefault="000A677B">
      <w:pPr>
        <w:pStyle w:val="Heading1"/>
      </w:pPr>
      <w:bookmarkStart w:id="4" w:name="unique_2"/>
      <w:bookmarkStart w:id="5" w:name="_Toc232844422"/>
      <w:r>
        <w:lastRenderedPageBreak/>
        <w:t>Prerequisites</w:t>
      </w:r>
      <w:bookmarkEnd w:id="4"/>
      <w:bookmarkEnd w:id="5"/>
    </w:p>
    <w:p w:rsidR="007D7E7E" w:rsidRDefault="000A677B">
      <w:r>
        <w:t xml:space="preserve">This section summarizes all the prerequisites for conducting the test in terms of systems, users, master data, organizational data, other test </w:t>
      </w:r>
      <w:r>
        <w:t>data and business conditions.</w:t>
      </w:r>
    </w:p>
    <w:p w:rsidR="007D7E7E" w:rsidRDefault="000A677B">
      <w:pPr>
        <w:pStyle w:val="Heading2"/>
      </w:pPr>
      <w:bookmarkStart w:id="6" w:name="unique_3"/>
      <w:bookmarkStart w:id="7" w:name="_Toc232844423"/>
      <w:r>
        <w:t>System Access</w:t>
      </w:r>
      <w:bookmarkEnd w:id="6"/>
      <w:bookmarkEnd w:id="7"/>
    </w:p>
    <w:tbl>
      <w:tblPr>
        <w:tblStyle w:val="SAPStandardTable"/>
        <w:tblW w:w="5000" w:type="pct"/>
        <w:tblInd w:w="3" w:type="dxa"/>
        <w:tblLook w:val="0620" w:firstRow="1" w:lastRow="0" w:firstColumn="0" w:lastColumn="0" w:noHBand="1" w:noVBand="1"/>
      </w:tblPr>
      <w:tblGrid>
        <w:gridCol w:w="885"/>
        <w:gridCol w:w="13419"/>
      </w:tblGrid>
      <w:tr w:rsidR="007D7E7E" w:rsidRPr="000A677B" w:rsidTr="000A677B">
        <w:trPr>
          <w:cnfStyle w:val="100000000000" w:firstRow="1" w:lastRow="0" w:firstColumn="0" w:lastColumn="0" w:oddVBand="0" w:evenVBand="0" w:oddHBand="0" w:evenHBand="0" w:firstRowFirstColumn="0" w:firstRowLastColumn="0" w:lastRowFirstColumn="0" w:lastRowLastColumn="0"/>
        </w:trPr>
        <w:tc>
          <w:tcPr>
            <w:tcW w:w="0" w:type="auto"/>
          </w:tcPr>
          <w:p w:rsidR="007D7E7E" w:rsidRPr="000A677B" w:rsidRDefault="000A677B">
            <w:pPr>
              <w:pStyle w:val="boldparagraph"/>
              <w:rPr>
                <w:sz w:val="16"/>
              </w:rPr>
            </w:pPr>
            <w:r w:rsidRPr="000A677B">
              <w:rPr>
                <w:sz w:val="16"/>
              </w:rPr>
              <w:t>System</w:t>
            </w:r>
          </w:p>
        </w:tc>
        <w:tc>
          <w:tcPr>
            <w:tcW w:w="0" w:type="auto"/>
          </w:tcPr>
          <w:p w:rsidR="007D7E7E" w:rsidRPr="000A677B" w:rsidRDefault="000A677B">
            <w:pPr>
              <w:pStyle w:val="boldparagraph"/>
              <w:rPr>
                <w:sz w:val="16"/>
              </w:rPr>
            </w:pPr>
            <w:r w:rsidRPr="000A677B">
              <w:rPr>
                <w:sz w:val="16"/>
              </w:rPr>
              <w:t>Details</w:t>
            </w:r>
          </w:p>
        </w:tc>
      </w:tr>
      <w:tr w:rsidR="007D7E7E" w:rsidRPr="000A677B" w:rsidTr="000A677B">
        <w:tc>
          <w:tcPr>
            <w:tcW w:w="0" w:type="auto"/>
          </w:tcPr>
          <w:p w:rsidR="007D7E7E" w:rsidRPr="000A677B" w:rsidRDefault="000A677B">
            <w:pPr>
              <w:rPr>
                <w:sz w:val="16"/>
              </w:rPr>
            </w:pPr>
            <w:r w:rsidRPr="000A677B">
              <w:rPr>
                <w:sz w:val="16"/>
              </w:rPr>
              <w:t>System</w:t>
            </w:r>
          </w:p>
        </w:tc>
        <w:tc>
          <w:tcPr>
            <w:tcW w:w="0" w:type="auto"/>
          </w:tcPr>
          <w:p w:rsidR="007D7E7E" w:rsidRPr="000A677B" w:rsidRDefault="000A677B">
            <w:pPr>
              <w:rPr>
                <w:sz w:val="16"/>
              </w:rPr>
            </w:pPr>
            <w:r w:rsidRPr="000A677B">
              <w:rPr>
                <w:sz w:val="16"/>
              </w:rPr>
              <w:t>Accessible via SAP Fiori launchpad. Your system administrator provides you with the URL to access the various apps assigned to your role.</w:t>
            </w:r>
          </w:p>
        </w:tc>
      </w:tr>
    </w:tbl>
    <w:p w:rsidR="007D7E7E" w:rsidRDefault="000A677B">
      <w:pPr>
        <w:pStyle w:val="Heading2"/>
      </w:pPr>
      <w:bookmarkStart w:id="8" w:name="unique_4"/>
      <w:bookmarkStart w:id="9" w:name="_Toc232844424"/>
      <w:r>
        <w:t>Roles</w:t>
      </w:r>
      <w:bookmarkEnd w:id="8"/>
      <w:bookmarkEnd w:id="9"/>
    </w:p>
    <w:p w:rsidR="000A677B" w:rsidRDefault="000A677B">
      <w:r>
        <w:t xml:space="preserve">Create business roles using the </w:t>
      </w:r>
      <w:r>
        <w:t>following business role templates delivered by SAP and assign them to your individual test users.</w:t>
      </w:r>
    </w:p>
    <w:p w:rsidR="000A677B" w:rsidRDefault="000A677B">
      <w:r>
        <w:t xml:space="preserve">Alternatively, if available, you can use the following spaces delivered by SAP. You create a space with pages containing predefined essential apps and </w:t>
      </w:r>
      <w:r>
        <w:t>assign it to the business role. You then assign this business role to your individual users.</w:t>
      </w:r>
    </w:p>
    <w:p w:rsidR="007D7E7E" w:rsidRDefault="000A677B">
      <w:r>
        <w:t xml:space="preserve">For more information, refer to </w:t>
      </w:r>
      <w:r>
        <w:rPr>
          <w:rStyle w:val="italic"/>
        </w:rPr>
        <w:t>How to Create a Business Role from a Template</w:t>
      </w:r>
      <w:r>
        <w:t xml:space="preserve"> in the </w:t>
      </w:r>
      <w:hyperlink r:id="rId9" w:history="1">
        <w:r>
          <w:rPr>
            <w:rStyle w:val="underline"/>
          </w:rPr>
          <w:t>product assistance</w:t>
        </w:r>
      </w:hyperlink>
      <w:r>
        <w:t xml:space="preserve"> for SAP S/4HANA Cloud Public Edition.</w:t>
      </w:r>
    </w:p>
    <w:tbl>
      <w:tblPr>
        <w:tblStyle w:val="SAPStandardTable"/>
        <w:tblW w:w="5000" w:type="pct"/>
        <w:tblInd w:w="3" w:type="dxa"/>
        <w:tblLook w:val="0620" w:firstRow="1" w:lastRow="0" w:firstColumn="0" w:lastColumn="0" w:noHBand="1" w:noVBand="1"/>
      </w:tblPr>
      <w:tblGrid>
        <w:gridCol w:w="3574"/>
        <w:gridCol w:w="3155"/>
        <w:gridCol w:w="3781"/>
        <w:gridCol w:w="3155"/>
        <w:gridCol w:w="639"/>
      </w:tblGrid>
      <w:tr w:rsidR="007D7E7E" w:rsidRPr="000A677B" w:rsidTr="000A677B">
        <w:trPr>
          <w:cnfStyle w:val="100000000000" w:firstRow="1" w:lastRow="0" w:firstColumn="0" w:lastColumn="0" w:oddVBand="0" w:evenVBand="0" w:oddHBand="0" w:evenHBand="0" w:firstRowFirstColumn="0" w:firstRowLastColumn="0" w:lastRowFirstColumn="0" w:lastRowLastColumn="0"/>
        </w:trPr>
        <w:tc>
          <w:tcPr>
            <w:tcW w:w="0" w:type="auto"/>
          </w:tcPr>
          <w:p w:rsidR="007D7E7E" w:rsidRPr="000A677B" w:rsidRDefault="000A677B">
            <w:pPr>
              <w:pStyle w:val="boldparagraph"/>
              <w:rPr>
                <w:sz w:val="16"/>
              </w:rPr>
            </w:pPr>
            <w:r w:rsidRPr="000A677B">
              <w:rPr>
                <w:sz w:val="16"/>
              </w:rPr>
              <w:t>Name (Role Template)</w:t>
            </w:r>
          </w:p>
        </w:tc>
        <w:tc>
          <w:tcPr>
            <w:tcW w:w="0" w:type="auto"/>
          </w:tcPr>
          <w:p w:rsidR="007D7E7E" w:rsidRPr="000A677B" w:rsidRDefault="000A677B">
            <w:pPr>
              <w:pStyle w:val="boldparagraph"/>
              <w:rPr>
                <w:sz w:val="16"/>
              </w:rPr>
            </w:pPr>
            <w:r w:rsidRPr="000A677B">
              <w:rPr>
                <w:sz w:val="16"/>
              </w:rPr>
              <w:t>ID (Role Template)</w:t>
            </w:r>
          </w:p>
        </w:tc>
        <w:tc>
          <w:tcPr>
            <w:tcW w:w="0" w:type="auto"/>
          </w:tcPr>
          <w:p w:rsidR="007D7E7E" w:rsidRPr="000A677B" w:rsidRDefault="000A677B">
            <w:pPr>
              <w:pStyle w:val="boldparagraph"/>
              <w:rPr>
                <w:sz w:val="16"/>
              </w:rPr>
            </w:pPr>
            <w:r w:rsidRPr="000A677B">
              <w:rPr>
                <w:sz w:val="16"/>
              </w:rPr>
              <w:t>Name (Launchpad Space)</w:t>
            </w:r>
          </w:p>
        </w:tc>
        <w:tc>
          <w:tcPr>
            <w:tcW w:w="0" w:type="auto"/>
          </w:tcPr>
          <w:p w:rsidR="007D7E7E" w:rsidRPr="000A677B" w:rsidRDefault="000A677B">
            <w:pPr>
              <w:pStyle w:val="boldparagraph"/>
              <w:rPr>
                <w:sz w:val="16"/>
              </w:rPr>
            </w:pPr>
            <w:r w:rsidRPr="000A677B">
              <w:rPr>
                <w:sz w:val="16"/>
              </w:rPr>
              <w:t>ID (Launchpad Space)</w:t>
            </w:r>
          </w:p>
        </w:tc>
        <w:tc>
          <w:tcPr>
            <w:tcW w:w="0" w:type="auto"/>
          </w:tcPr>
          <w:p w:rsidR="007D7E7E" w:rsidRPr="000A677B" w:rsidRDefault="000A677B">
            <w:pPr>
              <w:pStyle w:val="boldparagraph"/>
              <w:rPr>
                <w:sz w:val="16"/>
              </w:rPr>
            </w:pPr>
            <w:r w:rsidRPr="000A677B">
              <w:rPr>
                <w:rStyle w:val="bold"/>
                <w:sz w:val="16"/>
              </w:rPr>
              <w:t>Log On</w:t>
            </w:r>
          </w:p>
        </w:tc>
      </w:tr>
      <w:tr w:rsidR="007D7E7E" w:rsidRPr="000A677B" w:rsidTr="000A677B">
        <w:tc>
          <w:tcPr>
            <w:tcW w:w="0" w:type="auto"/>
          </w:tcPr>
          <w:p w:rsidR="007D7E7E" w:rsidRPr="000A677B" w:rsidRDefault="000A677B">
            <w:pPr>
              <w:rPr>
                <w:sz w:val="16"/>
              </w:rPr>
            </w:pPr>
            <w:r w:rsidRPr="000A677B">
              <w:rPr>
                <w:sz w:val="16"/>
              </w:rPr>
              <w:t>Production Planner</w:t>
            </w:r>
          </w:p>
        </w:tc>
        <w:tc>
          <w:tcPr>
            <w:tcW w:w="0" w:type="auto"/>
          </w:tcPr>
          <w:p w:rsidR="007D7E7E" w:rsidRPr="000A677B" w:rsidRDefault="000A677B">
            <w:pPr>
              <w:rPr>
                <w:sz w:val="16"/>
              </w:rPr>
            </w:pPr>
            <w:r w:rsidRPr="000A677B">
              <w:rPr>
                <w:rStyle w:val="CourierNew"/>
                <w:sz w:val="16"/>
              </w:rPr>
              <w:t>SAP_BR_PRODN_PLNR</w:t>
            </w:r>
          </w:p>
        </w:tc>
        <w:tc>
          <w:tcPr>
            <w:tcW w:w="0" w:type="auto"/>
          </w:tcPr>
          <w:p w:rsidR="007D7E7E" w:rsidRPr="000A677B" w:rsidRDefault="000A677B">
            <w:pPr>
              <w:rPr>
                <w:sz w:val="16"/>
              </w:rPr>
            </w:pPr>
            <w:r w:rsidRPr="000A677B">
              <w:rPr>
                <w:sz w:val="16"/>
              </w:rPr>
              <w:t>Production Planning</w:t>
            </w:r>
          </w:p>
        </w:tc>
        <w:tc>
          <w:tcPr>
            <w:tcW w:w="0" w:type="auto"/>
          </w:tcPr>
          <w:p w:rsidR="007D7E7E" w:rsidRPr="000A677B" w:rsidRDefault="000A677B">
            <w:pPr>
              <w:rPr>
                <w:sz w:val="16"/>
              </w:rPr>
            </w:pPr>
            <w:r w:rsidRPr="000A677B">
              <w:rPr>
                <w:rStyle w:val="CourierNew"/>
                <w:sz w:val="16"/>
              </w:rPr>
              <w:t>SAP_BR_PRODN_PLNR</w:t>
            </w:r>
          </w:p>
        </w:tc>
        <w:tc>
          <w:tcPr>
            <w:tcW w:w="0" w:type="auto"/>
          </w:tcPr>
          <w:p w:rsidR="000A677B" w:rsidRPr="000A677B" w:rsidRDefault="000A677B">
            <w:pPr>
              <w:rPr>
                <w:sz w:val="16"/>
              </w:rPr>
            </w:pPr>
          </w:p>
        </w:tc>
      </w:tr>
      <w:tr w:rsidR="007D7E7E" w:rsidRPr="000A677B" w:rsidTr="000A677B">
        <w:tc>
          <w:tcPr>
            <w:tcW w:w="0" w:type="auto"/>
          </w:tcPr>
          <w:p w:rsidR="007D7E7E" w:rsidRPr="000A677B" w:rsidRDefault="000A677B">
            <w:pPr>
              <w:rPr>
                <w:sz w:val="16"/>
              </w:rPr>
            </w:pPr>
            <w:r w:rsidRPr="000A677B">
              <w:rPr>
                <w:sz w:val="16"/>
              </w:rPr>
              <w:t>Production Supervisor - Process Manufacturing</w:t>
            </w:r>
          </w:p>
        </w:tc>
        <w:tc>
          <w:tcPr>
            <w:tcW w:w="0" w:type="auto"/>
          </w:tcPr>
          <w:p w:rsidR="007D7E7E" w:rsidRPr="000A677B" w:rsidRDefault="000A677B">
            <w:pPr>
              <w:rPr>
                <w:sz w:val="16"/>
              </w:rPr>
            </w:pPr>
            <w:r w:rsidRPr="000A677B">
              <w:rPr>
                <w:rStyle w:val="CourierNew"/>
                <w:sz w:val="16"/>
              </w:rPr>
              <w:t>SAP_BR_PRODN_SUPERVISOR_PROC</w:t>
            </w:r>
          </w:p>
        </w:tc>
        <w:tc>
          <w:tcPr>
            <w:tcW w:w="0" w:type="auto"/>
          </w:tcPr>
          <w:p w:rsidR="007D7E7E" w:rsidRPr="000A677B" w:rsidRDefault="000A677B">
            <w:pPr>
              <w:rPr>
                <w:sz w:val="16"/>
              </w:rPr>
            </w:pPr>
            <w:r w:rsidRPr="000A677B">
              <w:rPr>
                <w:sz w:val="16"/>
              </w:rPr>
              <w:t>Production Management - Process Manufacturing</w:t>
            </w:r>
          </w:p>
        </w:tc>
        <w:tc>
          <w:tcPr>
            <w:tcW w:w="0" w:type="auto"/>
          </w:tcPr>
          <w:p w:rsidR="007D7E7E" w:rsidRPr="000A677B" w:rsidRDefault="000A677B">
            <w:pPr>
              <w:rPr>
                <w:sz w:val="16"/>
              </w:rPr>
            </w:pPr>
            <w:r w:rsidRPr="000A677B">
              <w:rPr>
                <w:rStyle w:val="CourierNew"/>
                <w:sz w:val="16"/>
              </w:rPr>
              <w:t>SAP_BR_PRODN_SUPERVISOR_PROC</w:t>
            </w:r>
          </w:p>
        </w:tc>
        <w:tc>
          <w:tcPr>
            <w:tcW w:w="0" w:type="auto"/>
          </w:tcPr>
          <w:p w:rsidR="000A677B" w:rsidRPr="000A677B" w:rsidRDefault="000A677B">
            <w:pPr>
              <w:rPr>
                <w:sz w:val="16"/>
              </w:rPr>
            </w:pPr>
          </w:p>
        </w:tc>
      </w:tr>
      <w:tr w:rsidR="007D7E7E" w:rsidRPr="000A677B" w:rsidTr="000A677B">
        <w:tc>
          <w:tcPr>
            <w:tcW w:w="0" w:type="auto"/>
          </w:tcPr>
          <w:p w:rsidR="007D7E7E" w:rsidRPr="000A677B" w:rsidRDefault="000A677B">
            <w:pPr>
              <w:rPr>
                <w:sz w:val="16"/>
              </w:rPr>
            </w:pPr>
            <w:r w:rsidRPr="000A677B">
              <w:rPr>
                <w:sz w:val="16"/>
              </w:rPr>
              <w:t>Production Operator - Process Manufacturing</w:t>
            </w:r>
          </w:p>
        </w:tc>
        <w:tc>
          <w:tcPr>
            <w:tcW w:w="0" w:type="auto"/>
          </w:tcPr>
          <w:p w:rsidR="007D7E7E" w:rsidRPr="000A677B" w:rsidRDefault="000A677B">
            <w:pPr>
              <w:rPr>
                <w:sz w:val="16"/>
              </w:rPr>
            </w:pPr>
            <w:r w:rsidRPr="000A677B">
              <w:rPr>
                <w:rStyle w:val="CourierNew"/>
                <w:sz w:val="16"/>
              </w:rPr>
              <w:t>SAP_BR_PRODN_OPTR_PROC</w:t>
            </w:r>
          </w:p>
        </w:tc>
        <w:tc>
          <w:tcPr>
            <w:tcW w:w="0" w:type="auto"/>
          </w:tcPr>
          <w:p w:rsidR="007D7E7E" w:rsidRPr="000A677B" w:rsidRDefault="000A677B">
            <w:pPr>
              <w:rPr>
                <w:sz w:val="16"/>
              </w:rPr>
            </w:pPr>
            <w:r w:rsidRPr="000A677B">
              <w:rPr>
                <w:sz w:val="16"/>
              </w:rPr>
              <w:t>Production Execution - Process Manufacturing</w:t>
            </w:r>
          </w:p>
        </w:tc>
        <w:tc>
          <w:tcPr>
            <w:tcW w:w="0" w:type="auto"/>
          </w:tcPr>
          <w:p w:rsidR="007D7E7E" w:rsidRPr="000A677B" w:rsidRDefault="000A677B">
            <w:pPr>
              <w:rPr>
                <w:sz w:val="16"/>
              </w:rPr>
            </w:pPr>
            <w:r w:rsidRPr="000A677B">
              <w:rPr>
                <w:rStyle w:val="CourierNew"/>
                <w:sz w:val="16"/>
              </w:rPr>
              <w:t>SAP_BR_PRODN_OPTR_PROC</w:t>
            </w:r>
          </w:p>
        </w:tc>
        <w:tc>
          <w:tcPr>
            <w:tcW w:w="0" w:type="auto"/>
          </w:tcPr>
          <w:p w:rsidR="000A677B" w:rsidRPr="000A677B" w:rsidRDefault="000A677B">
            <w:pPr>
              <w:rPr>
                <w:sz w:val="16"/>
              </w:rPr>
            </w:pPr>
          </w:p>
        </w:tc>
      </w:tr>
      <w:tr w:rsidR="007D7E7E" w:rsidRPr="000A677B" w:rsidTr="000A677B">
        <w:tc>
          <w:tcPr>
            <w:tcW w:w="0" w:type="auto"/>
          </w:tcPr>
          <w:p w:rsidR="007D7E7E" w:rsidRPr="000A677B" w:rsidRDefault="000A677B">
            <w:pPr>
              <w:rPr>
                <w:sz w:val="16"/>
              </w:rPr>
            </w:pPr>
            <w:r w:rsidRPr="000A677B">
              <w:rPr>
                <w:sz w:val="16"/>
              </w:rPr>
              <w:t>Warehouse Clerk</w:t>
            </w:r>
          </w:p>
        </w:tc>
        <w:tc>
          <w:tcPr>
            <w:tcW w:w="0" w:type="auto"/>
          </w:tcPr>
          <w:p w:rsidR="007D7E7E" w:rsidRPr="000A677B" w:rsidRDefault="000A677B">
            <w:pPr>
              <w:rPr>
                <w:sz w:val="16"/>
              </w:rPr>
            </w:pPr>
            <w:r w:rsidRPr="000A677B">
              <w:rPr>
                <w:rStyle w:val="CourierNew"/>
                <w:sz w:val="16"/>
              </w:rPr>
              <w:t>SAP_BR_WAREHOUSE_CLERK</w:t>
            </w:r>
          </w:p>
        </w:tc>
        <w:tc>
          <w:tcPr>
            <w:tcW w:w="0" w:type="auto"/>
          </w:tcPr>
          <w:p w:rsidR="007D7E7E" w:rsidRPr="000A677B" w:rsidRDefault="000A677B">
            <w:pPr>
              <w:rPr>
                <w:sz w:val="16"/>
              </w:rPr>
            </w:pPr>
            <w:r w:rsidRPr="000A677B">
              <w:rPr>
                <w:sz w:val="16"/>
              </w:rPr>
              <w:t>Inventory Processing</w:t>
            </w:r>
          </w:p>
        </w:tc>
        <w:tc>
          <w:tcPr>
            <w:tcW w:w="0" w:type="auto"/>
          </w:tcPr>
          <w:p w:rsidR="007D7E7E" w:rsidRPr="000A677B" w:rsidRDefault="000A677B">
            <w:pPr>
              <w:rPr>
                <w:sz w:val="16"/>
              </w:rPr>
            </w:pPr>
            <w:r w:rsidRPr="000A677B">
              <w:rPr>
                <w:rStyle w:val="CourierNew"/>
                <w:sz w:val="16"/>
              </w:rPr>
              <w:t>SAP_BR_WAREHOUSE_CLERK</w:t>
            </w:r>
          </w:p>
        </w:tc>
        <w:tc>
          <w:tcPr>
            <w:tcW w:w="0" w:type="auto"/>
          </w:tcPr>
          <w:p w:rsidR="000A677B" w:rsidRPr="000A677B" w:rsidRDefault="000A677B">
            <w:pPr>
              <w:rPr>
                <w:sz w:val="16"/>
              </w:rPr>
            </w:pPr>
          </w:p>
        </w:tc>
      </w:tr>
      <w:tr w:rsidR="007D7E7E" w:rsidRPr="000A677B" w:rsidTr="000A677B">
        <w:tc>
          <w:tcPr>
            <w:tcW w:w="0" w:type="auto"/>
          </w:tcPr>
          <w:p w:rsidR="007D7E7E" w:rsidRPr="000A677B" w:rsidRDefault="000A677B">
            <w:pPr>
              <w:rPr>
                <w:sz w:val="16"/>
              </w:rPr>
            </w:pPr>
            <w:r w:rsidRPr="000A677B">
              <w:rPr>
                <w:sz w:val="16"/>
              </w:rPr>
              <w:t>Production Engineer - Process Manufacturing</w:t>
            </w:r>
          </w:p>
        </w:tc>
        <w:tc>
          <w:tcPr>
            <w:tcW w:w="0" w:type="auto"/>
          </w:tcPr>
          <w:p w:rsidR="007D7E7E" w:rsidRPr="000A677B" w:rsidRDefault="000A677B">
            <w:pPr>
              <w:rPr>
                <w:sz w:val="16"/>
              </w:rPr>
            </w:pPr>
            <w:r w:rsidRPr="000A677B">
              <w:rPr>
                <w:rStyle w:val="CourierNew"/>
                <w:sz w:val="16"/>
              </w:rPr>
              <w:t>SAP_BR_PRODN_ENG_PROC</w:t>
            </w:r>
          </w:p>
        </w:tc>
        <w:tc>
          <w:tcPr>
            <w:tcW w:w="0" w:type="auto"/>
          </w:tcPr>
          <w:p w:rsidR="007D7E7E" w:rsidRPr="000A677B" w:rsidRDefault="000A677B">
            <w:pPr>
              <w:rPr>
                <w:sz w:val="16"/>
              </w:rPr>
            </w:pPr>
            <w:r w:rsidRPr="000A677B">
              <w:rPr>
                <w:sz w:val="16"/>
              </w:rPr>
              <w:t>Production Engineering - Process Manufacturing</w:t>
            </w:r>
          </w:p>
        </w:tc>
        <w:tc>
          <w:tcPr>
            <w:tcW w:w="0" w:type="auto"/>
          </w:tcPr>
          <w:p w:rsidR="007D7E7E" w:rsidRPr="000A677B" w:rsidRDefault="000A677B">
            <w:pPr>
              <w:rPr>
                <w:sz w:val="16"/>
              </w:rPr>
            </w:pPr>
            <w:r w:rsidRPr="000A677B">
              <w:rPr>
                <w:rStyle w:val="CourierNew"/>
                <w:sz w:val="16"/>
              </w:rPr>
              <w:t>SAP_BR_PRODN_ENG_PROC</w:t>
            </w:r>
          </w:p>
        </w:tc>
        <w:tc>
          <w:tcPr>
            <w:tcW w:w="0" w:type="auto"/>
          </w:tcPr>
          <w:p w:rsidR="000A677B" w:rsidRPr="000A677B" w:rsidRDefault="000A677B">
            <w:pPr>
              <w:rPr>
                <w:sz w:val="16"/>
              </w:rPr>
            </w:pPr>
          </w:p>
        </w:tc>
      </w:tr>
      <w:tr w:rsidR="007D7E7E" w:rsidRPr="000A677B" w:rsidTr="000A677B">
        <w:tc>
          <w:tcPr>
            <w:tcW w:w="0" w:type="auto"/>
          </w:tcPr>
          <w:p w:rsidR="007D7E7E" w:rsidRPr="000A677B" w:rsidRDefault="000A677B">
            <w:pPr>
              <w:rPr>
                <w:sz w:val="16"/>
              </w:rPr>
            </w:pPr>
            <w:r w:rsidRPr="000A677B">
              <w:rPr>
                <w:sz w:val="16"/>
              </w:rPr>
              <w:t>Inventory Manager</w:t>
            </w:r>
          </w:p>
        </w:tc>
        <w:tc>
          <w:tcPr>
            <w:tcW w:w="0" w:type="auto"/>
          </w:tcPr>
          <w:p w:rsidR="007D7E7E" w:rsidRPr="000A677B" w:rsidRDefault="000A677B">
            <w:pPr>
              <w:rPr>
                <w:sz w:val="16"/>
              </w:rPr>
            </w:pPr>
            <w:r w:rsidRPr="000A677B">
              <w:rPr>
                <w:rStyle w:val="CourierNew"/>
                <w:sz w:val="16"/>
              </w:rPr>
              <w:t>SAP_BR_INVENTORY_MANAGER</w:t>
            </w:r>
          </w:p>
        </w:tc>
        <w:tc>
          <w:tcPr>
            <w:tcW w:w="0" w:type="auto"/>
          </w:tcPr>
          <w:p w:rsidR="007D7E7E" w:rsidRPr="000A677B" w:rsidRDefault="000A677B">
            <w:pPr>
              <w:rPr>
                <w:sz w:val="16"/>
              </w:rPr>
            </w:pPr>
            <w:r w:rsidRPr="000A677B">
              <w:rPr>
                <w:sz w:val="16"/>
              </w:rPr>
              <w:t>Inventory Management</w:t>
            </w:r>
          </w:p>
        </w:tc>
        <w:tc>
          <w:tcPr>
            <w:tcW w:w="0" w:type="auto"/>
          </w:tcPr>
          <w:p w:rsidR="007D7E7E" w:rsidRPr="000A677B" w:rsidRDefault="000A677B">
            <w:pPr>
              <w:rPr>
                <w:sz w:val="16"/>
              </w:rPr>
            </w:pPr>
            <w:r w:rsidRPr="000A677B">
              <w:rPr>
                <w:rStyle w:val="CourierNew"/>
                <w:sz w:val="16"/>
              </w:rPr>
              <w:t>SAP_BR_INVENTORY_MANAGER</w:t>
            </w:r>
          </w:p>
        </w:tc>
        <w:tc>
          <w:tcPr>
            <w:tcW w:w="0" w:type="auto"/>
          </w:tcPr>
          <w:p w:rsidR="000A677B" w:rsidRPr="000A677B" w:rsidRDefault="000A677B">
            <w:pPr>
              <w:rPr>
                <w:sz w:val="16"/>
              </w:rPr>
            </w:pPr>
          </w:p>
        </w:tc>
      </w:tr>
    </w:tbl>
    <w:p w:rsidR="007D7E7E" w:rsidRDefault="000A677B">
      <w:pPr>
        <w:pStyle w:val="Heading2"/>
      </w:pPr>
      <w:bookmarkStart w:id="10" w:name="unique_5"/>
      <w:bookmarkStart w:id="11" w:name="_Toc232844425"/>
      <w:r>
        <w:t>Master Data, Organizational Data, and Other Data</w:t>
      </w:r>
      <w:bookmarkEnd w:id="10"/>
      <w:bookmarkEnd w:id="11"/>
    </w:p>
    <w:p w:rsidR="007D7E7E" w:rsidRDefault="000A677B">
      <w:r>
        <w:t xml:space="preserve">The organizational structure and </w:t>
      </w:r>
      <w:r>
        <w:t>master data of your company have been created in your system during activation. The organizational structure reflects the structure of your company. The master data represents materials, customers, and vendors, for example, depending on the operational focus of your company.</w:t>
      </w:r>
    </w:p>
    <w:p w:rsidR="007D7E7E" w:rsidRDefault="000A677B">
      <w:r>
        <w:t>Use your own master data or the following sample data to go through the test procedure.</w:t>
      </w:r>
    </w:p>
    <w:p w:rsidR="007D7E7E" w:rsidRDefault="000A677B">
      <w:r>
        <w:t xml:space="preserve">The sample master data are reused from Make-to-Stock – Process Manufacturing Based on Process Order (BJ8) scope item from US version (plant </w:t>
      </w:r>
      <w:r>
        <w:rPr>
          <w:rStyle w:val="userinput"/>
        </w:rPr>
        <w:t>1710</w:t>
      </w:r>
      <w:r>
        <w:t>) as an example. Please adopt according to your plant.</w:t>
      </w:r>
    </w:p>
    <w:p w:rsidR="007D7E7E" w:rsidRDefault="000A677B">
      <w:r>
        <w:t xml:space="preserve">For more information about creating master data objects, see the following </w:t>
      </w:r>
      <w:hyperlink r:id="rId10" w:history="1">
        <w:r>
          <w:rPr>
            <w:rStyle w:val="underline"/>
          </w:rPr>
          <w:t>Master Data Scripts (MDS)</w:t>
        </w:r>
      </w:hyperlink>
    </w:p>
    <w:p w:rsidR="007D7E7E" w:rsidRDefault="000A677B">
      <w:pPr>
        <w:pStyle w:val="tabletitle"/>
      </w:pPr>
      <w:r>
        <w:rPr>
          <w:rStyle w:val="bold"/>
        </w:rPr>
        <w:t>Table 1: Master Data Script Reference</w:t>
      </w:r>
    </w:p>
    <w:tbl>
      <w:tblPr>
        <w:tblStyle w:val="SAPStandardTable"/>
        <w:tblW w:w="5000" w:type="pct"/>
        <w:tblInd w:w="3" w:type="dxa"/>
        <w:tblLook w:val="0620" w:firstRow="1" w:lastRow="0" w:firstColumn="0" w:lastColumn="0" w:noHBand="1" w:noVBand="1"/>
      </w:tblPr>
      <w:tblGrid>
        <w:gridCol w:w="3140"/>
        <w:gridCol w:w="11164"/>
      </w:tblGrid>
      <w:tr w:rsidR="007D7E7E" w:rsidRPr="000A677B" w:rsidTr="000A677B">
        <w:trPr>
          <w:cnfStyle w:val="100000000000" w:firstRow="1" w:lastRow="0" w:firstColumn="0" w:lastColumn="0" w:oddVBand="0" w:evenVBand="0" w:oddHBand="0" w:evenHBand="0" w:firstRowFirstColumn="0" w:firstRowLastColumn="0" w:lastRowFirstColumn="0" w:lastRowLastColumn="0"/>
        </w:trPr>
        <w:tc>
          <w:tcPr>
            <w:tcW w:w="0" w:type="auto"/>
          </w:tcPr>
          <w:p w:rsidR="007D7E7E" w:rsidRPr="000A677B" w:rsidRDefault="000A677B">
            <w:pPr>
              <w:pStyle w:val="boldparagraph"/>
              <w:rPr>
                <w:sz w:val="16"/>
              </w:rPr>
            </w:pPr>
            <w:r w:rsidRPr="000A677B">
              <w:rPr>
                <w:sz w:val="16"/>
              </w:rPr>
              <w:t>Master Data ID</w:t>
            </w:r>
          </w:p>
        </w:tc>
        <w:tc>
          <w:tcPr>
            <w:tcW w:w="0" w:type="auto"/>
          </w:tcPr>
          <w:p w:rsidR="007D7E7E" w:rsidRPr="000A677B" w:rsidRDefault="000A677B">
            <w:pPr>
              <w:pStyle w:val="boldparagraph"/>
              <w:rPr>
                <w:sz w:val="16"/>
              </w:rPr>
            </w:pPr>
            <w:r w:rsidRPr="000A677B">
              <w:rPr>
                <w:sz w:val="16"/>
              </w:rPr>
              <w:t>Description</w:t>
            </w:r>
          </w:p>
        </w:tc>
      </w:tr>
      <w:tr w:rsidR="007D7E7E" w:rsidRPr="000A677B" w:rsidTr="000A677B">
        <w:tc>
          <w:tcPr>
            <w:tcW w:w="0" w:type="auto"/>
          </w:tcPr>
          <w:p w:rsidR="007D7E7E" w:rsidRPr="000A677B" w:rsidRDefault="000A677B">
            <w:pPr>
              <w:rPr>
                <w:sz w:val="16"/>
              </w:rPr>
            </w:pPr>
            <w:r w:rsidRPr="000A677B">
              <w:rPr>
                <w:sz w:val="16"/>
              </w:rPr>
              <w:t>BNR</w:t>
            </w:r>
          </w:p>
        </w:tc>
        <w:tc>
          <w:tcPr>
            <w:tcW w:w="0" w:type="auto"/>
          </w:tcPr>
          <w:p w:rsidR="007D7E7E" w:rsidRPr="000A677B" w:rsidRDefault="000A677B">
            <w:pPr>
              <w:rPr>
                <w:sz w:val="16"/>
              </w:rPr>
            </w:pPr>
            <w:r w:rsidRPr="000A677B">
              <w:rPr>
                <w:sz w:val="16"/>
              </w:rPr>
              <w:t>Create Product Master of type "Raw Material" - MDS</w:t>
            </w:r>
          </w:p>
        </w:tc>
      </w:tr>
      <w:tr w:rsidR="007D7E7E" w:rsidRPr="000A677B" w:rsidTr="000A677B">
        <w:tc>
          <w:tcPr>
            <w:tcW w:w="0" w:type="auto"/>
          </w:tcPr>
          <w:p w:rsidR="007D7E7E" w:rsidRPr="000A677B" w:rsidRDefault="000A677B">
            <w:pPr>
              <w:rPr>
                <w:sz w:val="16"/>
              </w:rPr>
            </w:pPr>
            <w:r w:rsidRPr="000A677B">
              <w:rPr>
                <w:sz w:val="16"/>
              </w:rPr>
              <w:t>BNS</w:t>
            </w:r>
          </w:p>
        </w:tc>
        <w:tc>
          <w:tcPr>
            <w:tcW w:w="0" w:type="auto"/>
          </w:tcPr>
          <w:p w:rsidR="007D7E7E" w:rsidRPr="000A677B" w:rsidRDefault="000A677B">
            <w:pPr>
              <w:rPr>
                <w:sz w:val="16"/>
              </w:rPr>
            </w:pPr>
            <w:r w:rsidRPr="000A677B">
              <w:rPr>
                <w:sz w:val="16"/>
              </w:rPr>
              <w:t>Create Product Master of type "Semi-Finished Good" - MDS</w:t>
            </w:r>
          </w:p>
        </w:tc>
      </w:tr>
      <w:tr w:rsidR="007D7E7E" w:rsidRPr="000A677B" w:rsidTr="000A677B">
        <w:tc>
          <w:tcPr>
            <w:tcW w:w="0" w:type="auto"/>
          </w:tcPr>
          <w:p w:rsidR="007D7E7E" w:rsidRPr="000A677B" w:rsidRDefault="000A677B">
            <w:pPr>
              <w:rPr>
                <w:sz w:val="16"/>
              </w:rPr>
            </w:pPr>
            <w:r w:rsidRPr="000A677B">
              <w:rPr>
                <w:sz w:val="16"/>
              </w:rPr>
              <w:t>BNT</w:t>
            </w:r>
          </w:p>
        </w:tc>
        <w:tc>
          <w:tcPr>
            <w:tcW w:w="0" w:type="auto"/>
          </w:tcPr>
          <w:p w:rsidR="007D7E7E" w:rsidRPr="000A677B" w:rsidRDefault="000A677B">
            <w:pPr>
              <w:rPr>
                <w:sz w:val="16"/>
              </w:rPr>
            </w:pPr>
            <w:r w:rsidRPr="000A677B">
              <w:rPr>
                <w:sz w:val="16"/>
              </w:rPr>
              <w:t>Create Product Master of type "Finished Good" - MDS</w:t>
            </w:r>
          </w:p>
        </w:tc>
      </w:tr>
      <w:tr w:rsidR="007D7E7E" w:rsidRPr="000A677B" w:rsidTr="000A677B">
        <w:tc>
          <w:tcPr>
            <w:tcW w:w="0" w:type="auto"/>
          </w:tcPr>
          <w:p w:rsidR="007D7E7E" w:rsidRPr="000A677B" w:rsidRDefault="000A677B">
            <w:pPr>
              <w:rPr>
                <w:sz w:val="16"/>
              </w:rPr>
            </w:pPr>
            <w:r w:rsidRPr="000A677B">
              <w:rPr>
                <w:sz w:val="16"/>
              </w:rPr>
              <w:t>BNJ</w:t>
            </w:r>
          </w:p>
        </w:tc>
        <w:tc>
          <w:tcPr>
            <w:tcW w:w="0" w:type="auto"/>
          </w:tcPr>
          <w:p w:rsidR="007D7E7E" w:rsidRPr="000A677B" w:rsidRDefault="000A677B">
            <w:pPr>
              <w:rPr>
                <w:sz w:val="16"/>
              </w:rPr>
            </w:pPr>
            <w:r w:rsidRPr="000A677B">
              <w:rPr>
                <w:sz w:val="16"/>
              </w:rPr>
              <w:t>Create Production Work Center - MDS</w:t>
            </w:r>
          </w:p>
        </w:tc>
      </w:tr>
      <w:tr w:rsidR="007D7E7E" w:rsidRPr="000A677B" w:rsidTr="000A677B">
        <w:tc>
          <w:tcPr>
            <w:tcW w:w="0" w:type="auto"/>
          </w:tcPr>
          <w:p w:rsidR="007D7E7E" w:rsidRPr="000A677B" w:rsidRDefault="000A677B">
            <w:pPr>
              <w:rPr>
                <w:sz w:val="16"/>
              </w:rPr>
            </w:pPr>
            <w:r w:rsidRPr="000A677B">
              <w:rPr>
                <w:sz w:val="16"/>
              </w:rPr>
              <w:t>BNK</w:t>
            </w:r>
          </w:p>
        </w:tc>
        <w:tc>
          <w:tcPr>
            <w:tcW w:w="0" w:type="auto"/>
          </w:tcPr>
          <w:p w:rsidR="007D7E7E" w:rsidRPr="000A677B" w:rsidRDefault="000A677B">
            <w:pPr>
              <w:rPr>
                <w:sz w:val="16"/>
              </w:rPr>
            </w:pPr>
            <w:r w:rsidRPr="000A677B">
              <w:rPr>
                <w:sz w:val="16"/>
              </w:rPr>
              <w:t>Create Material BOM for Production and Sales - MDS</w:t>
            </w:r>
          </w:p>
        </w:tc>
      </w:tr>
      <w:tr w:rsidR="007D7E7E" w:rsidRPr="000A677B" w:rsidTr="000A677B">
        <w:tc>
          <w:tcPr>
            <w:tcW w:w="0" w:type="auto"/>
          </w:tcPr>
          <w:p w:rsidR="007D7E7E" w:rsidRPr="000A677B" w:rsidRDefault="000A677B">
            <w:pPr>
              <w:rPr>
                <w:sz w:val="16"/>
              </w:rPr>
            </w:pPr>
            <w:r w:rsidRPr="000A677B">
              <w:rPr>
                <w:sz w:val="16"/>
              </w:rPr>
              <w:t>BNL</w:t>
            </w:r>
          </w:p>
        </w:tc>
        <w:tc>
          <w:tcPr>
            <w:tcW w:w="0" w:type="auto"/>
          </w:tcPr>
          <w:p w:rsidR="007D7E7E" w:rsidRPr="000A677B" w:rsidRDefault="000A677B">
            <w:pPr>
              <w:rPr>
                <w:sz w:val="16"/>
              </w:rPr>
            </w:pPr>
            <w:r w:rsidRPr="000A677B">
              <w:rPr>
                <w:sz w:val="16"/>
              </w:rPr>
              <w:t>Create Routing - MDS</w:t>
            </w:r>
          </w:p>
        </w:tc>
      </w:tr>
      <w:tr w:rsidR="007D7E7E" w:rsidRPr="000A677B" w:rsidTr="000A677B">
        <w:tc>
          <w:tcPr>
            <w:tcW w:w="0" w:type="auto"/>
          </w:tcPr>
          <w:p w:rsidR="007D7E7E" w:rsidRPr="000A677B" w:rsidRDefault="000A677B">
            <w:pPr>
              <w:rPr>
                <w:sz w:val="16"/>
              </w:rPr>
            </w:pPr>
            <w:r w:rsidRPr="000A677B">
              <w:rPr>
                <w:sz w:val="16"/>
              </w:rPr>
              <w:t>BLD</w:t>
            </w:r>
          </w:p>
        </w:tc>
        <w:tc>
          <w:tcPr>
            <w:tcW w:w="0" w:type="auto"/>
          </w:tcPr>
          <w:p w:rsidR="007D7E7E" w:rsidRPr="000A677B" w:rsidRDefault="000A677B">
            <w:pPr>
              <w:rPr>
                <w:sz w:val="16"/>
              </w:rPr>
            </w:pPr>
            <w:r w:rsidRPr="000A677B">
              <w:rPr>
                <w:sz w:val="16"/>
              </w:rPr>
              <w:t>Create Production Version - MDS</w:t>
            </w:r>
          </w:p>
        </w:tc>
      </w:tr>
    </w:tbl>
    <w:p w:rsidR="007D7E7E" w:rsidRDefault="000A677B">
      <w:pPr>
        <w:pStyle w:val="Heading2"/>
      </w:pPr>
      <w:bookmarkStart w:id="12" w:name="unique_6"/>
      <w:bookmarkStart w:id="13" w:name="_Toc232844426"/>
      <w:r>
        <w:t>Additional Manual Configuration</w:t>
      </w:r>
      <w:bookmarkEnd w:id="12"/>
      <w:bookmarkEnd w:id="13"/>
    </w:p>
    <w:p w:rsidR="007D7E7E" w:rsidRDefault="000A677B">
      <w:r>
        <w:t xml:space="preserve">Before you can test this scope item, you must have completed the additional configuration steps that are described in the </w:t>
      </w:r>
      <w:r>
        <w:rPr>
          <w:rStyle w:val="italic"/>
        </w:rPr>
        <w:t>Set-Up Instructions</w:t>
      </w:r>
      <w:r>
        <w:t xml:space="preserve"> for this scope item. These configuration steps are specific for your implementation and include mandatory settings that are not delivered by SAP and must be created by you. For more information, follow the link to the document:</w:t>
      </w:r>
    </w:p>
    <w:p w:rsidR="007D7E7E" w:rsidRDefault="000A677B">
      <w:hyperlink r:id="rId11" w:history="1">
        <w:r>
          <w:rPr>
            <w:rStyle w:val="underline"/>
          </w:rPr>
          <w:t>Link to Set-Up Instructions</w:t>
        </w:r>
      </w:hyperlink>
    </w:p>
    <w:p w:rsidR="007D7E7E" w:rsidRDefault="000A677B">
      <w:pPr>
        <w:pStyle w:val="Heading2"/>
      </w:pPr>
      <w:bookmarkStart w:id="14" w:name="unique_7"/>
      <w:bookmarkStart w:id="15" w:name="_Toc232844427"/>
      <w:r>
        <w:t>Business Conditions</w:t>
      </w:r>
      <w:bookmarkEnd w:id="14"/>
      <w:bookmarkEnd w:id="15"/>
    </w:p>
    <w:p w:rsidR="007D7E7E" w:rsidRDefault="000A677B">
      <w:r>
        <w:t>As this scope item is an API whitelisting scope item, master data and organizational data that are named in this test script are only examples (in this case from scope item BJ8).</w:t>
      </w:r>
    </w:p>
    <w:p w:rsidR="007D7E7E" w:rsidRDefault="000A677B">
      <w:r>
        <w:t>To run this test, you have to activate at least one scope item, where process orders are used.</w:t>
      </w:r>
    </w:p>
    <w:p w:rsidR="007D7E7E" w:rsidRDefault="000A677B">
      <w:r>
        <w:t>Before this scope item can be tested, the following business conditions must be met.</w:t>
      </w:r>
    </w:p>
    <w:tbl>
      <w:tblPr>
        <w:tblStyle w:val="SAPStandardTable"/>
        <w:tblW w:w="5000" w:type="pct"/>
        <w:tblInd w:w="3" w:type="dxa"/>
        <w:tblLook w:val="0620" w:firstRow="1" w:lastRow="0" w:firstColumn="0" w:lastColumn="0" w:noHBand="1" w:noVBand="1"/>
      </w:tblPr>
      <w:tblGrid>
        <w:gridCol w:w="6439"/>
        <w:gridCol w:w="7865"/>
      </w:tblGrid>
      <w:tr w:rsidR="007D7E7E" w:rsidRPr="000A677B" w:rsidTr="000A677B">
        <w:trPr>
          <w:cnfStyle w:val="100000000000" w:firstRow="1" w:lastRow="0" w:firstColumn="0" w:lastColumn="0" w:oddVBand="0" w:evenVBand="0" w:oddHBand="0" w:evenHBand="0" w:firstRowFirstColumn="0" w:firstRowLastColumn="0" w:lastRowFirstColumn="0" w:lastRowLastColumn="0"/>
        </w:trPr>
        <w:tc>
          <w:tcPr>
            <w:tcW w:w="0" w:type="auto"/>
          </w:tcPr>
          <w:p w:rsidR="007D7E7E" w:rsidRPr="000A677B" w:rsidRDefault="000A677B">
            <w:pPr>
              <w:pStyle w:val="boldparagraph"/>
              <w:rPr>
                <w:sz w:val="16"/>
              </w:rPr>
            </w:pPr>
            <w:r w:rsidRPr="000A677B">
              <w:rPr>
                <w:rStyle w:val="bold"/>
                <w:sz w:val="16"/>
              </w:rPr>
              <w:t>Scope Item</w:t>
            </w:r>
          </w:p>
        </w:tc>
        <w:tc>
          <w:tcPr>
            <w:tcW w:w="0" w:type="auto"/>
          </w:tcPr>
          <w:p w:rsidR="007D7E7E" w:rsidRPr="000A677B" w:rsidRDefault="000A677B">
            <w:pPr>
              <w:pStyle w:val="boldparagraph"/>
              <w:rPr>
                <w:sz w:val="16"/>
              </w:rPr>
            </w:pPr>
            <w:r w:rsidRPr="000A677B">
              <w:rPr>
                <w:rStyle w:val="bold"/>
                <w:sz w:val="16"/>
              </w:rPr>
              <w:t>Business Condition</w:t>
            </w:r>
          </w:p>
        </w:tc>
      </w:tr>
      <w:tr w:rsidR="007D7E7E" w:rsidRPr="000A677B" w:rsidTr="000A677B">
        <w:tc>
          <w:tcPr>
            <w:tcW w:w="0" w:type="auto"/>
          </w:tcPr>
          <w:p w:rsidR="007D7E7E" w:rsidRPr="000A677B" w:rsidRDefault="000A677B">
            <w:pPr>
              <w:rPr>
                <w:sz w:val="16"/>
              </w:rPr>
            </w:pPr>
            <w:r w:rsidRPr="000A677B">
              <w:rPr>
                <w:sz w:val="16"/>
              </w:rPr>
              <w:t>BEG - Standard Cost Calculation</w:t>
            </w:r>
          </w:p>
        </w:tc>
        <w:tc>
          <w:tcPr>
            <w:tcW w:w="0" w:type="auto"/>
          </w:tcPr>
          <w:p w:rsidR="007D7E7E" w:rsidRPr="000A677B" w:rsidRDefault="000A677B">
            <w:pPr>
              <w:rPr>
                <w:sz w:val="16"/>
              </w:rPr>
            </w:pPr>
            <w:r w:rsidRPr="000A677B">
              <w:rPr>
                <w:sz w:val="16"/>
              </w:rPr>
              <w:t>Must be run before this test script.</w:t>
            </w:r>
          </w:p>
        </w:tc>
      </w:tr>
      <w:tr w:rsidR="007D7E7E" w:rsidRPr="000A677B" w:rsidTr="000A677B">
        <w:tc>
          <w:tcPr>
            <w:tcW w:w="0" w:type="auto"/>
          </w:tcPr>
          <w:p w:rsidR="007D7E7E" w:rsidRPr="000A677B" w:rsidRDefault="000A677B">
            <w:pPr>
              <w:rPr>
                <w:sz w:val="16"/>
              </w:rPr>
            </w:pPr>
            <w:r w:rsidRPr="000A677B">
              <w:rPr>
                <w:sz w:val="16"/>
              </w:rPr>
              <w:t>BNZ - Create New Open MM Posting Period - MDS</w:t>
            </w:r>
          </w:p>
        </w:tc>
        <w:tc>
          <w:tcPr>
            <w:tcW w:w="0" w:type="auto"/>
          </w:tcPr>
          <w:p w:rsidR="007D7E7E" w:rsidRPr="000A677B" w:rsidRDefault="000A677B">
            <w:pPr>
              <w:rPr>
                <w:sz w:val="16"/>
              </w:rPr>
            </w:pPr>
            <w:r w:rsidRPr="000A677B">
              <w:rPr>
                <w:sz w:val="16"/>
              </w:rPr>
              <w:t>Must be run before this test script. Posting Period is up to date.</w:t>
            </w:r>
          </w:p>
        </w:tc>
      </w:tr>
      <w:tr w:rsidR="007D7E7E" w:rsidRPr="000A677B" w:rsidTr="000A677B">
        <w:tc>
          <w:tcPr>
            <w:tcW w:w="0" w:type="auto"/>
          </w:tcPr>
          <w:p w:rsidR="007D7E7E" w:rsidRPr="000A677B" w:rsidRDefault="000A677B">
            <w:pPr>
              <w:rPr>
                <w:sz w:val="16"/>
              </w:rPr>
            </w:pPr>
            <w:r w:rsidRPr="000A677B">
              <w:rPr>
                <w:sz w:val="16"/>
              </w:rPr>
              <w:t xml:space="preserve">BJ8 - Make-to-Stock – Process </w:t>
            </w:r>
            <w:r w:rsidRPr="000A677B">
              <w:rPr>
                <w:sz w:val="16"/>
              </w:rPr>
              <w:t>Manufacturing Based on Process Order</w:t>
            </w:r>
          </w:p>
        </w:tc>
        <w:tc>
          <w:tcPr>
            <w:tcW w:w="0" w:type="auto"/>
          </w:tcPr>
          <w:p w:rsidR="007D7E7E" w:rsidRPr="000A677B" w:rsidRDefault="000A677B">
            <w:pPr>
              <w:rPr>
                <w:sz w:val="16"/>
              </w:rPr>
            </w:pPr>
            <w:r w:rsidRPr="000A677B">
              <w:rPr>
                <w:sz w:val="16"/>
              </w:rPr>
              <w:t>If you have activated scope item BJ8, demo data can be reused for this test script.</w:t>
            </w:r>
          </w:p>
        </w:tc>
      </w:tr>
      <w:tr w:rsidR="007D7E7E" w:rsidRPr="000A677B" w:rsidTr="000A677B">
        <w:tc>
          <w:tcPr>
            <w:tcW w:w="0" w:type="auto"/>
          </w:tcPr>
          <w:p w:rsidR="007D7E7E" w:rsidRPr="000A677B" w:rsidRDefault="000A677B">
            <w:pPr>
              <w:rPr>
                <w:sz w:val="16"/>
              </w:rPr>
            </w:pPr>
            <w:r w:rsidRPr="000A677B">
              <w:rPr>
                <w:sz w:val="16"/>
              </w:rPr>
              <w:t>3UK - Inbound Storage Tank Management – Process Manufacturing</w:t>
            </w:r>
          </w:p>
        </w:tc>
        <w:tc>
          <w:tcPr>
            <w:tcW w:w="0" w:type="auto"/>
          </w:tcPr>
          <w:p w:rsidR="007D7E7E" w:rsidRPr="000A677B" w:rsidRDefault="000A677B">
            <w:pPr>
              <w:rPr>
                <w:sz w:val="16"/>
              </w:rPr>
            </w:pPr>
            <w:r w:rsidRPr="000A677B">
              <w:rPr>
                <w:sz w:val="16"/>
              </w:rPr>
              <w:t>If you have activated scope item 3UK, adopt master data accordingly for this test script.</w:t>
            </w:r>
          </w:p>
        </w:tc>
      </w:tr>
      <w:tr w:rsidR="007D7E7E" w:rsidRPr="000A677B" w:rsidTr="000A677B">
        <w:tc>
          <w:tcPr>
            <w:tcW w:w="0" w:type="auto"/>
          </w:tcPr>
          <w:p w:rsidR="007D7E7E" w:rsidRPr="000A677B" w:rsidRDefault="000A677B">
            <w:pPr>
              <w:rPr>
                <w:sz w:val="16"/>
              </w:rPr>
            </w:pPr>
            <w:r w:rsidRPr="000A677B">
              <w:rPr>
                <w:sz w:val="16"/>
              </w:rPr>
              <w:t>42N - Tank Trailer Filling with Residuals</w:t>
            </w:r>
          </w:p>
        </w:tc>
        <w:tc>
          <w:tcPr>
            <w:tcW w:w="0" w:type="auto"/>
          </w:tcPr>
          <w:p w:rsidR="007D7E7E" w:rsidRPr="000A677B" w:rsidRDefault="000A677B">
            <w:pPr>
              <w:rPr>
                <w:sz w:val="16"/>
              </w:rPr>
            </w:pPr>
            <w:r w:rsidRPr="000A677B">
              <w:rPr>
                <w:sz w:val="16"/>
              </w:rPr>
              <w:t>If you have activated scope item 42N, adopt master data accordingly for this test script.</w:t>
            </w:r>
          </w:p>
        </w:tc>
      </w:tr>
      <w:tr w:rsidR="007D7E7E" w:rsidRPr="000A677B" w:rsidTr="000A677B">
        <w:tc>
          <w:tcPr>
            <w:tcW w:w="0" w:type="auto"/>
          </w:tcPr>
          <w:p w:rsidR="007D7E7E" w:rsidRPr="000A677B" w:rsidRDefault="000A677B">
            <w:pPr>
              <w:rPr>
                <w:sz w:val="16"/>
              </w:rPr>
            </w:pPr>
            <w:r w:rsidRPr="000A677B">
              <w:rPr>
                <w:sz w:val="16"/>
              </w:rPr>
              <w:t>3OK - Make-to-Order Production – Process Manufacturing</w:t>
            </w:r>
          </w:p>
        </w:tc>
        <w:tc>
          <w:tcPr>
            <w:tcW w:w="0" w:type="auto"/>
          </w:tcPr>
          <w:p w:rsidR="007D7E7E" w:rsidRPr="000A677B" w:rsidRDefault="000A677B">
            <w:pPr>
              <w:rPr>
                <w:sz w:val="16"/>
              </w:rPr>
            </w:pPr>
            <w:r w:rsidRPr="000A677B">
              <w:rPr>
                <w:sz w:val="16"/>
              </w:rPr>
              <w:t xml:space="preserve">If you have activated scope item 3OK, adopt </w:t>
            </w:r>
            <w:r w:rsidRPr="000A677B">
              <w:rPr>
                <w:sz w:val="16"/>
              </w:rPr>
              <w:t>master data accordingly for this test script.</w:t>
            </w:r>
          </w:p>
        </w:tc>
      </w:tr>
      <w:tr w:rsidR="007D7E7E" w:rsidRPr="000A677B" w:rsidTr="000A677B">
        <w:tc>
          <w:tcPr>
            <w:tcW w:w="0" w:type="auto"/>
          </w:tcPr>
          <w:p w:rsidR="007D7E7E" w:rsidRPr="000A677B" w:rsidRDefault="000A677B">
            <w:pPr>
              <w:rPr>
                <w:sz w:val="16"/>
              </w:rPr>
            </w:pPr>
            <w:r w:rsidRPr="000A677B">
              <w:rPr>
                <w:sz w:val="16"/>
              </w:rPr>
              <w:t>3L7 - Make-to-Stock with Co- and By-Products – Process Manufacturing</w:t>
            </w:r>
          </w:p>
        </w:tc>
        <w:tc>
          <w:tcPr>
            <w:tcW w:w="0" w:type="auto"/>
          </w:tcPr>
          <w:p w:rsidR="007D7E7E" w:rsidRPr="000A677B" w:rsidRDefault="000A677B">
            <w:pPr>
              <w:rPr>
                <w:sz w:val="16"/>
              </w:rPr>
            </w:pPr>
            <w:r w:rsidRPr="000A677B">
              <w:rPr>
                <w:sz w:val="16"/>
              </w:rPr>
              <w:t>If you have activated scope item 3L7, adopt master data accordingly for this test script.</w:t>
            </w:r>
          </w:p>
        </w:tc>
      </w:tr>
      <w:tr w:rsidR="007D7E7E" w:rsidRPr="000A677B" w:rsidTr="000A677B">
        <w:tc>
          <w:tcPr>
            <w:tcW w:w="0" w:type="auto"/>
          </w:tcPr>
          <w:p w:rsidR="007D7E7E" w:rsidRPr="000A677B" w:rsidRDefault="000A677B">
            <w:pPr>
              <w:rPr>
                <w:sz w:val="16"/>
              </w:rPr>
            </w:pPr>
            <w:r w:rsidRPr="000A677B">
              <w:rPr>
                <w:sz w:val="16"/>
              </w:rPr>
              <w:t>3UL - Make-to-Stock with Silo Material – Process Manufacturing</w:t>
            </w:r>
          </w:p>
        </w:tc>
        <w:tc>
          <w:tcPr>
            <w:tcW w:w="0" w:type="auto"/>
          </w:tcPr>
          <w:p w:rsidR="007D7E7E" w:rsidRPr="000A677B" w:rsidRDefault="000A677B">
            <w:pPr>
              <w:rPr>
                <w:sz w:val="16"/>
              </w:rPr>
            </w:pPr>
            <w:r w:rsidRPr="000A677B">
              <w:rPr>
                <w:sz w:val="16"/>
              </w:rPr>
              <w:t>If you have activated scope item 3UL, adopt master data accordingly for this test script.</w:t>
            </w:r>
          </w:p>
        </w:tc>
      </w:tr>
    </w:tbl>
    <w:p w:rsidR="007D7E7E" w:rsidRDefault="000A677B">
      <w:pPr>
        <w:pStyle w:val="Heading1"/>
      </w:pPr>
      <w:bookmarkStart w:id="16" w:name="unique_8"/>
      <w:bookmarkStart w:id="17" w:name="_Toc232844428"/>
      <w:r>
        <w:t>Overview Table</w:t>
      </w:r>
      <w:bookmarkEnd w:id="16"/>
      <w:bookmarkEnd w:id="17"/>
    </w:p>
    <w:p w:rsidR="007D7E7E" w:rsidRDefault="000A677B">
      <w:r>
        <w:t>This scope item consists of several process steps provided in the table below.</w:t>
      </w:r>
    </w:p>
    <w:tbl>
      <w:tblPr>
        <w:tblStyle w:val="SAPNote"/>
        <w:tblW w:w="4975" w:type="pct"/>
        <w:tblLook w:val="0600" w:firstRow="0" w:lastRow="0" w:firstColumn="0" w:lastColumn="0" w:noHBand="1" w:noVBand="1"/>
      </w:tblPr>
      <w:tblGrid>
        <w:gridCol w:w="14195"/>
      </w:tblGrid>
      <w:tr w:rsidR="007D7E7E" w:rsidTr="000A677B">
        <w:tc>
          <w:tcPr>
            <w:tcW w:w="0" w:type="auto"/>
          </w:tcPr>
          <w:p w:rsidR="000A677B" w:rsidRDefault="000A677B">
            <w:r>
              <w:rPr>
                <w:rStyle w:val="bold"/>
              </w:rPr>
              <w:t xml:space="preserve">Note </w:t>
            </w:r>
            <w:r>
              <w:t>If your system administrator has enabled spaces and pages on the SAP Fiori launchpad, the homepage will only contain the essential apps for performing the typical tasks of a business role.</w:t>
            </w:r>
          </w:p>
          <w:p w:rsidR="000A677B" w:rsidRDefault="000A677B">
            <w:r>
              <w:t>You can find all other (searchable) apps not included on the homepage using the search bar (</w:t>
            </w:r>
            <w:hyperlink r:id="rId12" w:history="1">
              <w:r>
                <w:rPr>
                  <w:rStyle w:val="underline"/>
                </w:rPr>
                <w:t>2434549</w:t>
              </w:r>
            </w:hyperlink>
            <w:r>
              <w:t>).</w:t>
            </w:r>
          </w:p>
          <w:p w:rsidR="007D7E7E" w:rsidRDefault="000A677B">
            <w:r>
              <w:t xml:space="preserve">If you want to personalize the homepage and include the hidden apps, navigate to your user profile and choose </w:t>
            </w:r>
            <w:r>
              <w:rPr>
                <w:rStyle w:val="screenelement"/>
              </w:rPr>
              <w:t>App Finder</w:t>
            </w:r>
            <w:r>
              <w:t>.</w:t>
            </w:r>
          </w:p>
        </w:tc>
      </w:tr>
    </w:tbl>
    <w:p w:rsidR="000A677B" w:rsidRDefault="000A677B">
      <w:pPr>
        <w:spacing w:before="0" w:after="0"/>
        <w:rPr>
          <w:vanish/>
        </w:rPr>
      </w:pPr>
    </w:p>
    <w:tbl>
      <w:tblPr>
        <w:tblStyle w:val="SAPStandardTable"/>
        <w:tblW w:w="5000" w:type="pct"/>
        <w:tblInd w:w="3" w:type="dxa"/>
        <w:tblLook w:val="0620" w:firstRow="1" w:lastRow="0" w:firstColumn="0" w:lastColumn="0" w:noHBand="1" w:noVBand="1"/>
      </w:tblPr>
      <w:tblGrid>
        <w:gridCol w:w="5066"/>
        <w:gridCol w:w="3857"/>
        <w:gridCol w:w="3907"/>
        <w:gridCol w:w="1474"/>
      </w:tblGrid>
      <w:tr w:rsidR="007D7E7E" w:rsidRPr="000A677B" w:rsidTr="000A677B">
        <w:trPr>
          <w:cnfStyle w:val="100000000000" w:firstRow="1" w:lastRow="0" w:firstColumn="0" w:lastColumn="0" w:oddVBand="0" w:evenVBand="0" w:oddHBand="0" w:evenHBand="0" w:firstRowFirstColumn="0" w:firstRowLastColumn="0" w:lastRowFirstColumn="0" w:lastRowLastColumn="0"/>
        </w:trPr>
        <w:tc>
          <w:tcPr>
            <w:tcW w:w="0" w:type="auto"/>
          </w:tcPr>
          <w:p w:rsidR="007D7E7E" w:rsidRPr="000A677B" w:rsidRDefault="000A677B">
            <w:pPr>
              <w:pStyle w:val="boldparagraph"/>
              <w:rPr>
                <w:sz w:val="16"/>
              </w:rPr>
            </w:pPr>
            <w:r w:rsidRPr="000A677B">
              <w:rPr>
                <w:rStyle w:val="bold"/>
                <w:sz w:val="16"/>
              </w:rPr>
              <w:t>Process Step</w:t>
            </w:r>
          </w:p>
        </w:tc>
        <w:tc>
          <w:tcPr>
            <w:tcW w:w="0" w:type="auto"/>
          </w:tcPr>
          <w:p w:rsidR="007D7E7E" w:rsidRPr="000A677B" w:rsidRDefault="000A677B">
            <w:pPr>
              <w:pStyle w:val="boldparagraph"/>
              <w:rPr>
                <w:sz w:val="16"/>
              </w:rPr>
            </w:pPr>
            <w:r w:rsidRPr="000A677B">
              <w:rPr>
                <w:rStyle w:val="bold"/>
                <w:sz w:val="16"/>
              </w:rPr>
              <w:t>Business Role</w:t>
            </w:r>
          </w:p>
        </w:tc>
        <w:tc>
          <w:tcPr>
            <w:tcW w:w="0" w:type="auto"/>
          </w:tcPr>
          <w:p w:rsidR="007D7E7E" w:rsidRPr="000A677B" w:rsidRDefault="000A677B">
            <w:pPr>
              <w:pStyle w:val="boldparagraph"/>
              <w:rPr>
                <w:sz w:val="16"/>
              </w:rPr>
            </w:pPr>
            <w:r w:rsidRPr="000A677B">
              <w:rPr>
                <w:rStyle w:val="bold"/>
                <w:sz w:val="16"/>
              </w:rPr>
              <w:t>Transaction/App</w:t>
            </w:r>
          </w:p>
        </w:tc>
        <w:tc>
          <w:tcPr>
            <w:tcW w:w="0" w:type="auto"/>
          </w:tcPr>
          <w:p w:rsidR="007D7E7E" w:rsidRPr="000A677B" w:rsidRDefault="000A677B">
            <w:pPr>
              <w:pStyle w:val="boldparagraph"/>
              <w:rPr>
                <w:sz w:val="16"/>
              </w:rPr>
            </w:pPr>
            <w:r w:rsidRPr="000A677B">
              <w:rPr>
                <w:rStyle w:val="bold"/>
                <w:sz w:val="16"/>
              </w:rPr>
              <w:t>Expected Results</w:t>
            </w:r>
          </w:p>
        </w:tc>
      </w:tr>
      <w:tr w:rsidR="007D7E7E" w:rsidRPr="000A677B" w:rsidTr="000A677B">
        <w:tc>
          <w:tcPr>
            <w:tcW w:w="0" w:type="auto"/>
          </w:tcPr>
          <w:p w:rsidR="007D7E7E" w:rsidRPr="000A677B" w:rsidRDefault="000A677B">
            <w:pPr>
              <w:rPr>
                <w:sz w:val="16"/>
              </w:rPr>
            </w:pPr>
            <w:hyperlink r:id="rId13" w:history="1">
              <w:r w:rsidRPr="000A677B">
                <w:rPr>
                  <w:sz w:val="16"/>
                </w:rPr>
                <w:t>Create Process Order</w:t>
              </w:r>
            </w:hyperlink>
            <w:r w:rsidRPr="000A677B">
              <w:rPr>
                <w:sz w:val="16"/>
              </w:rPr>
              <w:t xml:space="preserve">  [page ] </w:t>
            </w:r>
            <w:r w:rsidRPr="000A677B">
              <w:rPr>
                <w:sz w:val="16"/>
              </w:rPr>
              <w:fldChar w:fldCharType="begin"/>
            </w:r>
            <w:r w:rsidRPr="000A677B">
              <w:rPr>
                <w:sz w:val="16"/>
              </w:rPr>
              <w:instrText xml:space="preserve"> PAGEREF unique_9 </w:instrText>
            </w:r>
            <w:r w:rsidRPr="000A677B">
              <w:rPr>
                <w:sz w:val="16"/>
              </w:rPr>
              <w:fldChar w:fldCharType="separate"/>
            </w:r>
            <w:r>
              <w:rPr>
                <w:noProof/>
                <w:sz w:val="16"/>
              </w:rPr>
              <w:t>7</w:t>
            </w:r>
            <w:r w:rsidRPr="000A677B">
              <w:rPr>
                <w:sz w:val="16"/>
              </w:rPr>
              <w:fldChar w:fldCharType="end"/>
            </w:r>
          </w:p>
        </w:tc>
        <w:tc>
          <w:tcPr>
            <w:tcW w:w="0" w:type="auto"/>
          </w:tcPr>
          <w:p w:rsidR="007D7E7E" w:rsidRPr="000A677B" w:rsidRDefault="000A677B">
            <w:pPr>
              <w:rPr>
                <w:sz w:val="16"/>
              </w:rPr>
            </w:pPr>
            <w:r w:rsidRPr="000A677B">
              <w:rPr>
                <w:sz w:val="16"/>
              </w:rPr>
              <w:t>Production Supervisor - Process Manufacturing</w:t>
            </w:r>
          </w:p>
        </w:tc>
        <w:tc>
          <w:tcPr>
            <w:tcW w:w="0" w:type="auto"/>
          </w:tcPr>
          <w:p w:rsidR="007D7E7E" w:rsidRPr="000A677B" w:rsidRDefault="000A677B">
            <w:pPr>
              <w:rPr>
                <w:sz w:val="16"/>
              </w:rPr>
            </w:pPr>
            <w:r w:rsidRPr="000A677B">
              <w:rPr>
                <w:rStyle w:val="screenelement"/>
                <w:sz w:val="16"/>
              </w:rPr>
              <w:t>Create Process Order</w:t>
            </w:r>
            <w:r w:rsidRPr="000A677B">
              <w:rPr>
                <w:sz w:val="16"/>
              </w:rPr>
              <w:t xml:space="preserve"> </w:t>
            </w:r>
            <w:r w:rsidRPr="000A677B">
              <w:rPr>
                <w:rStyle w:val="CourierNew"/>
                <w:sz w:val="16"/>
              </w:rPr>
              <w:t>(COR1)</w:t>
            </w:r>
          </w:p>
        </w:tc>
        <w:tc>
          <w:tcPr>
            <w:tcW w:w="0" w:type="auto"/>
          </w:tcPr>
          <w:p w:rsidR="000A677B" w:rsidRPr="000A677B" w:rsidRDefault="000A677B">
            <w:pPr>
              <w:rPr>
                <w:sz w:val="16"/>
              </w:rPr>
            </w:pPr>
          </w:p>
        </w:tc>
      </w:tr>
      <w:tr w:rsidR="007D7E7E" w:rsidRPr="000A677B" w:rsidTr="000A677B">
        <w:tc>
          <w:tcPr>
            <w:tcW w:w="0" w:type="auto"/>
          </w:tcPr>
          <w:p w:rsidR="007D7E7E" w:rsidRPr="000A677B" w:rsidRDefault="000A677B">
            <w:pPr>
              <w:rPr>
                <w:sz w:val="16"/>
              </w:rPr>
            </w:pPr>
            <w:hyperlink r:id="rId14" w:history="1">
              <w:r w:rsidRPr="000A677B">
                <w:rPr>
                  <w:sz w:val="16"/>
                </w:rPr>
                <w:t>Manual Goods Issue of Batch-Managed Components</w:t>
              </w:r>
            </w:hyperlink>
            <w:r w:rsidRPr="000A677B">
              <w:rPr>
                <w:sz w:val="16"/>
              </w:rPr>
              <w:t xml:space="preserve">  [page ] </w:t>
            </w:r>
            <w:r w:rsidRPr="000A677B">
              <w:rPr>
                <w:sz w:val="16"/>
              </w:rPr>
              <w:fldChar w:fldCharType="begin"/>
            </w:r>
            <w:r w:rsidRPr="000A677B">
              <w:rPr>
                <w:sz w:val="16"/>
              </w:rPr>
              <w:instrText xml:space="preserve"> PAGEREF unique_10 </w:instrText>
            </w:r>
            <w:r w:rsidRPr="000A677B">
              <w:rPr>
                <w:sz w:val="16"/>
              </w:rPr>
              <w:fldChar w:fldCharType="separate"/>
            </w:r>
            <w:r>
              <w:rPr>
                <w:noProof/>
                <w:sz w:val="16"/>
              </w:rPr>
              <w:t>8</w:t>
            </w:r>
            <w:r w:rsidRPr="000A677B">
              <w:rPr>
                <w:sz w:val="16"/>
              </w:rPr>
              <w:fldChar w:fldCharType="end"/>
            </w:r>
          </w:p>
        </w:tc>
        <w:tc>
          <w:tcPr>
            <w:tcW w:w="0" w:type="auto"/>
          </w:tcPr>
          <w:p w:rsidR="007D7E7E" w:rsidRPr="000A677B" w:rsidRDefault="000A677B">
            <w:pPr>
              <w:rPr>
                <w:sz w:val="16"/>
              </w:rPr>
            </w:pPr>
            <w:r w:rsidRPr="000A677B">
              <w:rPr>
                <w:sz w:val="16"/>
              </w:rPr>
              <w:t>Warehouse Clerk</w:t>
            </w:r>
          </w:p>
        </w:tc>
        <w:tc>
          <w:tcPr>
            <w:tcW w:w="0" w:type="auto"/>
          </w:tcPr>
          <w:p w:rsidR="007D7E7E" w:rsidRPr="000A677B" w:rsidRDefault="000A677B">
            <w:pPr>
              <w:rPr>
                <w:sz w:val="16"/>
              </w:rPr>
            </w:pPr>
            <w:r w:rsidRPr="000A677B">
              <w:rPr>
                <w:rStyle w:val="screenelement"/>
                <w:sz w:val="16"/>
              </w:rPr>
              <w:t>Post Goods Movement</w:t>
            </w:r>
            <w:r w:rsidRPr="000A677B">
              <w:rPr>
                <w:sz w:val="16"/>
              </w:rPr>
              <w:t xml:space="preserve"> </w:t>
            </w:r>
            <w:r w:rsidRPr="000A677B">
              <w:rPr>
                <w:rStyle w:val="CourierNew"/>
                <w:sz w:val="16"/>
              </w:rPr>
              <w:t>(MIGO)</w:t>
            </w:r>
          </w:p>
        </w:tc>
        <w:tc>
          <w:tcPr>
            <w:tcW w:w="0" w:type="auto"/>
          </w:tcPr>
          <w:p w:rsidR="000A677B" w:rsidRPr="000A677B" w:rsidRDefault="000A677B">
            <w:pPr>
              <w:rPr>
                <w:sz w:val="16"/>
              </w:rPr>
            </w:pPr>
          </w:p>
        </w:tc>
      </w:tr>
      <w:tr w:rsidR="007D7E7E" w:rsidRPr="000A677B" w:rsidTr="000A677B">
        <w:tc>
          <w:tcPr>
            <w:tcW w:w="0" w:type="auto"/>
          </w:tcPr>
          <w:p w:rsidR="007D7E7E" w:rsidRPr="000A677B" w:rsidRDefault="000A677B">
            <w:pPr>
              <w:rPr>
                <w:sz w:val="16"/>
              </w:rPr>
            </w:pPr>
            <w:hyperlink r:id="rId15" w:history="1">
              <w:r w:rsidRPr="000A677B">
                <w:rPr>
                  <w:sz w:val="16"/>
                </w:rPr>
                <w:t>Monitor Order Progress</w:t>
              </w:r>
            </w:hyperlink>
            <w:r w:rsidRPr="000A677B">
              <w:rPr>
                <w:sz w:val="16"/>
              </w:rPr>
              <w:t xml:space="preserve">  [page ] </w:t>
            </w:r>
            <w:r w:rsidRPr="000A677B">
              <w:rPr>
                <w:sz w:val="16"/>
              </w:rPr>
              <w:fldChar w:fldCharType="begin"/>
            </w:r>
            <w:r w:rsidRPr="000A677B">
              <w:rPr>
                <w:sz w:val="16"/>
              </w:rPr>
              <w:instrText xml:space="preserve"> PAGEREF unique_11 </w:instrText>
            </w:r>
            <w:r w:rsidRPr="000A677B">
              <w:rPr>
                <w:sz w:val="16"/>
              </w:rPr>
              <w:fldChar w:fldCharType="separate"/>
            </w:r>
            <w:r>
              <w:rPr>
                <w:noProof/>
                <w:sz w:val="16"/>
              </w:rPr>
              <w:t>9</w:t>
            </w:r>
            <w:r w:rsidRPr="000A677B">
              <w:rPr>
                <w:sz w:val="16"/>
              </w:rPr>
              <w:fldChar w:fldCharType="end"/>
            </w:r>
          </w:p>
        </w:tc>
        <w:tc>
          <w:tcPr>
            <w:tcW w:w="0" w:type="auto"/>
          </w:tcPr>
          <w:p w:rsidR="007D7E7E" w:rsidRPr="000A677B" w:rsidRDefault="000A677B">
            <w:pPr>
              <w:rPr>
                <w:sz w:val="16"/>
              </w:rPr>
            </w:pPr>
            <w:r w:rsidRPr="000A677B">
              <w:rPr>
                <w:sz w:val="16"/>
              </w:rPr>
              <w:t>Production Supervisor - Process Manufacturing</w:t>
            </w:r>
          </w:p>
        </w:tc>
        <w:tc>
          <w:tcPr>
            <w:tcW w:w="0" w:type="auto"/>
          </w:tcPr>
          <w:p w:rsidR="007D7E7E" w:rsidRPr="000A677B" w:rsidRDefault="000A677B">
            <w:pPr>
              <w:rPr>
                <w:sz w:val="16"/>
              </w:rPr>
            </w:pPr>
            <w:r w:rsidRPr="000A677B">
              <w:rPr>
                <w:rStyle w:val="screenelement"/>
                <w:sz w:val="16"/>
              </w:rPr>
              <w:t>Monitor Order Progress</w:t>
            </w:r>
            <w:r w:rsidRPr="000A677B">
              <w:rPr>
                <w:sz w:val="16"/>
              </w:rPr>
              <w:t xml:space="preserve"> </w:t>
            </w:r>
            <w:r w:rsidRPr="000A677B">
              <w:rPr>
                <w:rStyle w:val="CourierNew"/>
                <w:sz w:val="16"/>
              </w:rPr>
              <w:t>(CO46)</w:t>
            </w:r>
          </w:p>
        </w:tc>
        <w:tc>
          <w:tcPr>
            <w:tcW w:w="0" w:type="auto"/>
          </w:tcPr>
          <w:p w:rsidR="000A677B" w:rsidRPr="000A677B" w:rsidRDefault="000A677B">
            <w:pPr>
              <w:rPr>
                <w:sz w:val="16"/>
              </w:rPr>
            </w:pPr>
          </w:p>
        </w:tc>
      </w:tr>
      <w:tr w:rsidR="007D7E7E" w:rsidRPr="000A677B" w:rsidTr="000A677B">
        <w:tc>
          <w:tcPr>
            <w:tcW w:w="0" w:type="auto"/>
          </w:tcPr>
          <w:p w:rsidR="007D7E7E" w:rsidRPr="000A677B" w:rsidRDefault="000A677B">
            <w:pPr>
              <w:rPr>
                <w:sz w:val="16"/>
              </w:rPr>
            </w:pPr>
            <w:hyperlink r:id="rId16" w:history="1">
              <w:r w:rsidRPr="000A677B">
                <w:rPr>
                  <w:sz w:val="16"/>
                </w:rPr>
                <w:t>Confirm Production in a Third-Party System</w:t>
              </w:r>
            </w:hyperlink>
            <w:r w:rsidRPr="000A677B">
              <w:rPr>
                <w:sz w:val="16"/>
              </w:rPr>
              <w:t xml:space="preserve">  [page ] </w:t>
            </w:r>
            <w:r w:rsidRPr="000A677B">
              <w:rPr>
                <w:sz w:val="16"/>
              </w:rPr>
              <w:fldChar w:fldCharType="begin"/>
            </w:r>
            <w:r w:rsidRPr="000A677B">
              <w:rPr>
                <w:sz w:val="16"/>
              </w:rPr>
              <w:instrText xml:space="preserve"> PAGEREF unique_12 </w:instrText>
            </w:r>
            <w:r w:rsidRPr="000A677B">
              <w:rPr>
                <w:sz w:val="16"/>
              </w:rPr>
              <w:fldChar w:fldCharType="separate"/>
            </w:r>
            <w:r>
              <w:rPr>
                <w:noProof/>
                <w:sz w:val="16"/>
              </w:rPr>
              <w:t>10</w:t>
            </w:r>
            <w:r w:rsidRPr="000A677B">
              <w:rPr>
                <w:sz w:val="16"/>
              </w:rPr>
              <w:fldChar w:fldCharType="end"/>
            </w:r>
          </w:p>
        </w:tc>
        <w:tc>
          <w:tcPr>
            <w:tcW w:w="0" w:type="auto"/>
          </w:tcPr>
          <w:p w:rsidR="000A677B" w:rsidRPr="000A677B" w:rsidRDefault="000A677B">
            <w:pPr>
              <w:rPr>
                <w:sz w:val="16"/>
              </w:rPr>
            </w:pPr>
          </w:p>
        </w:tc>
        <w:tc>
          <w:tcPr>
            <w:tcW w:w="0" w:type="auto"/>
          </w:tcPr>
          <w:p w:rsidR="000A677B" w:rsidRPr="000A677B" w:rsidRDefault="000A677B">
            <w:pPr>
              <w:rPr>
                <w:sz w:val="16"/>
              </w:rPr>
            </w:pPr>
          </w:p>
        </w:tc>
        <w:tc>
          <w:tcPr>
            <w:tcW w:w="0" w:type="auto"/>
          </w:tcPr>
          <w:p w:rsidR="000A677B" w:rsidRPr="000A677B" w:rsidRDefault="000A677B">
            <w:pPr>
              <w:rPr>
                <w:sz w:val="16"/>
              </w:rPr>
            </w:pPr>
          </w:p>
        </w:tc>
      </w:tr>
      <w:tr w:rsidR="007D7E7E" w:rsidRPr="000A677B" w:rsidTr="000A677B">
        <w:tc>
          <w:tcPr>
            <w:tcW w:w="0" w:type="auto"/>
          </w:tcPr>
          <w:p w:rsidR="007D7E7E" w:rsidRPr="000A677B" w:rsidRDefault="000A677B">
            <w:pPr>
              <w:rPr>
                <w:sz w:val="16"/>
              </w:rPr>
            </w:pPr>
            <w:hyperlink r:id="rId17" w:history="1">
              <w:r w:rsidRPr="000A677B">
                <w:rPr>
                  <w:sz w:val="16"/>
                </w:rPr>
                <w:t>Post Goods Receipt for Finished Good</w:t>
              </w:r>
            </w:hyperlink>
            <w:r w:rsidRPr="000A677B">
              <w:rPr>
                <w:sz w:val="16"/>
              </w:rPr>
              <w:t xml:space="preserve">  [page ] </w:t>
            </w:r>
            <w:r w:rsidRPr="000A677B">
              <w:rPr>
                <w:sz w:val="16"/>
              </w:rPr>
              <w:fldChar w:fldCharType="begin"/>
            </w:r>
            <w:r w:rsidRPr="000A677B">
              <w:rPr>
                <w:sz w:val="16"/>
              </w:rPr>
              <w:instrText xml:space="preserve"> PAGEREF unique_13 </w:instrText>
            </w:r>
            <w:r w:rsidRPr="000A677B">
              <w:rPr>
                <w:sz w:val="16"/>
              </w:rPr>
              <w:fldChar w:fldCharType="separate"/>
            </w:r>
            <w:r>
              <w:rPr>
                <w:noProof/>
                <w:sz w:val="16"/>
              </w:rPr>
              <w:t>11</w:t>
            </w:r>
            <w:r w:rsidRPr="000A677B">
              <w:rPr>
                <w:sz w:val="16"/>
              </w:rPr>
              <w:fldChar w:fldCharType="end"/>
            </w:r>
          </w:p>
        </w:tc>
        <w:tc>
          <w:tcPr>
            <w:tcW w:w="0" w:type="auto"/>
          </w:tcPr>
          <w:p w:rsidR="007D7E7E" w:rsidRPr="000A677B" w:rsidRDefault="000A677B">
            <w:pPr>
              <w:rPr>
                <w:sz w:val="16"/>
              </w:rPr>
            </w:pPr>
            <w:r w:rsidRPr="000A677B">
              <w:rPr>
                <w:sz w:val="16"/>
              </w:rPr>
              <w:t>Warehouse Clerk</w:t>
            </w:r>
          </w:p>
        </w:tc>
        <w:tc>
          <w:tcPr>
            <w:tcW w:w="0" w:type="auto"/>
          </w:tcPr>
          <w:p w:rsidR="007D7E7E" w:rsidRPr="000A677B" w:rsidRDefault="000A677B">
            <w:pPr>
              <w:rPr>
                <w:sz w:val="16"/>
              </w:rPr>
            </w:pPr>
            <w:r w:rsidRPr="000A677B">
              <w:rPr>
                <w:rStyle w:val="screenelement"/>
                <w:sz w:val="16"/>
              </w:rPr>
              <w:t>Post Goods Movement</w:t>
            </w:r>
            <w:r w:rsidRPr="000A677B">
              <w:rPr>
                <w:sz w:val="16"/>
              </w:rPr>
              <w:t xml:space="preserve"> </w:t>
            </w:r>
            <w:r w:rsidRPr="000A677B">
              <w:rPr>
                <w:rStyle w:val="CourierNew"/>
                <w:sz w:val="16"/>
              </w:rPr>
              <w:t>(MIGO)</w:t>
            </w:r>
          </w:p>
        </w:tc>
        <w:tc>
          <w:tcPr>
            <w:tcW w:w="0" w:type="auto"/>
          </w:tcPr>
          <w:p w:rsidR="000A677B" w:rsidRPr="000A677B" w:rsidRDefault="000A677B">
            <w:pPr>
              <w:rPr>
                <w:sz w:val="16"/>
              </w:rPr>
            </w:pPr>
          </w:p>
        </w:tc>
      </w:tr>
      <w:tr w:rsidR="007D7E7E" w:rsidRPr="000A677B" w:rsidTr="000A677B">
        <w:tc>
          <w:tcPr>
            <w:tcW w:w="0" w:type="auto"/>
          </w:tcPr>
          <w:p w:rsidR="007D7E7E" w:rsidRPr="000A677B" w:rsidRDefault="000A677B">
            <w:pPr>
              <w:rPr>
                <w:sz w:val="16"/>
              </w:rPr>
            </w:pPr>
            <w:hyperlink r:id="rId18" w:history="1">
              <w:r w:rsidRPr="000A677B">
                <w:rPr>
                  <w:sz w:val="16"/>
                </w:rPr>
                <w:t>Review Process Order Confirmation</w:t>
              </w:r>
            </w:hyperlink>
            <w:r w:rsidRPr="000A677B">
              <w:rPr>
                <w:sz w:val="16"/>
              </w:rPr>
              <w:t xml:space="preserve">  [page ] </w:t>
            </w:r>
            <w:r w:rsidRPr="000A677B">
              <w:rPr>
                <w:sz w:val="16"/>
              </w:rPr>
              <w:fldChar w:fldCharType="begin"/>
            </w:r>
            <w:r w:rsidRPr="000A677B">
              <w:rPr>
                <w:sz w:val="16"/>
              </w:rPr>
              <w:instrText xml:space="preserve"> PAGEREF unique_14 </w:instrText>
            </w:r>
            <w:r w:rsidRPr="000A677B">
              <w:rPr>
                <w:sz w:val="16"/>
              </w:rPr>
              <w:fldChar w:fldCharType="separate"/>
            </w:r>
            <w:r>
              <w:rPr>
                <w:noProof/>
                <w:sz w:val="16"/>
              </w:rPr>
              <w:t>12</w:t>
            </w:r>
            <w:r w:rsidRPr="000A677B">
              <w:rPr>
                <w:sz w:val="16"/>
              </w:rPr>
              <w:fldChar w:fldCharType="end"/>
            </w:r>
          </w:p>
        </w:tc>
        <w:tc>
          <w:tcPr>
            <w:tcW w:w="0" w:type="auto"/>
          </w:tcPr>
          <w:p w:rsidR="007D7E7E" w:rsidRPr="000A677B" w:rsidRDefault="000A677B">
            <w:pPr>
              <w:rPr>
                <w:sz w:val="16"/>
              </w:rPr>
            </w:pPr>
            <w:r w:rsidRPr="000A677B">
              <w:rPr>
                <w:sz w:val="16"/>
              </w:rPr>
              <w:t>Production Supervisor - Process Manufacturing</w:t>
            </w:r>
          </w:p>
        </w:tc>
        <w:tc>
          <w:tcPr>
            <w:tcW w:w="0" w:type="auto"/>
          </w:tcPr>
          <w:p w:rsidR="007D7E7E" w:rsidRPr="000A677B" w:rsidRDefault="000A677B">
            <w:pPr>
              <w:rPr>
                <w:sz w:val="16"/>
              </w:rPr>
            </w:pPr>
            <w:r w:rsidRPr="000A677B">
              <w:rPr>
                <w:rStyle w:val="screenelement"/>
                <w:sz w:val="16"/>
              </w:rPr>
              <w:t>Display Process Order Confirmation</w:t>
            </w:r>
            <w:r w:rsidRPr="000A677B">
              <w:rPr>
                <w:sz w:val="16"/>
              </w:rPr>
              <w:t xml:space="preserve"> </w:t>
            </w:r>
            <w:r w:rsidRPr="000A677B">
              <w:rPr>
                <w:rStyle w:val="CourierNew"/>
                <w:sz w:val="16"/>
              </w:rPr>
              <w:t>(CORT)</w:t>
            </w:r>
          </w:p>
        </w:tc>
        <w:tc>
          <w:tcPr>
            <w:tcW w:w="0" w:type="auto"/>
          </w:tcPr>
          <w:p w:rsidR="000A677B" w:rsidRPr="000A677B" w:rsidRDefault="000A677B">
            <w:pPr>
              <w:rPr>
                <w:sz w:val="16"/>
              </w:rPr>
            </w:pPr>
          </w:p>
        </w:tc>
      </w:tr>
      <w:tr w:rsidR="007D7E7E" w:rsidRPr="000A677B" w:rsidTr="000A677B">
        <w:tc>
          <w:tcPr>
            <w:tcW w:w="0" w:type="auto"/>
          </w:tcPr>
          <w:p w:rsidR="007D7E7E" w:rsidRPr="000A677B" w:rsidRDefault="000A677B">
            <w:pPr>
              <w:rPr>
                <w:sz w:val="16"/>
              </w:rPr>
            </w:pPr>
            <w:hyperlink r:id="rId19" w:history="1">
              <w:r w:rsidRPr="000A677B">
                <w:rPr>
                  <w:sz w:val="16"/>
                </w:rPr>
                <w:t>Review Scrap Report</w:t>
              </w:r>
            </w:hyperlink>
            <w:r w:rsidRPr="000A677B">
              <w:rPr>
                <w:sz w:val="16"/>
              </w:rPr>
              <w:t xml:space="preserve"> </w:t>
            </w:r>
            <w:r w:rsidRPr="000A677B">
              <w:rPr>
                <w:sz w:val="16"/>
              </w:rPr>
              <w:t xml:space="preserve"> [page ] </w:t>
            </w:r>
            <w:r w:rsidRPr="000A677B">
              <w:rPr>
                <w:sz w:val="16"/>
              </w:rPr>
              <w:fldChar w:fldCharType="begin"/>
            </w:r>
            <w:r w:rsidRPr="000A677B">
              <w:rPr>
                <w:sz w:val="16"/>
              </w:rPr>
              <w:instrText xml:space="preserve"> PAGEREF unique_15 </w:instrText>
            </w:r>
            <w:r w:rsidRPr="000A677B">
              <w:rPr>
                <w:sz w:val="16"/>
              </w:rPr>
              <w:fldChar w:fldCharType="separate"/>
            </w:r>
            <w:r>
              <w:rPr>
                <w:noProof/>
                <w:sz w:val="16"/>
              </w:rPr>
              <w:t>13</w:t>
            </w:r>
            <w:r w:rsidRPr="000A677B">
              <w:rPr>
                <w:sz w:val="16"/>
              </w:rPr>
              <w:fldChar w:fldCharType="end"/>
            </w:r>
          </w:p>
        </w:tc>
        <w:tc>
          <w:tcPr>
            <w:tcW w:w="0" w:type="auto"/>
          </w:tcPr>
          <w:p w:rsidR="007D7E7E" w:rsidRPr="000A677B" w:rsidRDefault="000A677B">
            <w:pPr>
              <w:rPr>
                <w:sz w:val="16"/>
              </w:rPr>
            </w:pPr>
            <w:r w:rsidRPr="000A677B">
              <w:rPr>
                <w:sz w:val="16"/>
              </w:rPr>
              <w:t>Production Supervisor - Process Manufacturing</w:t>
            </w:r>
          </w:p>
        </w:tc>
        <w:tc>
          <w:tcPr>
            <w:tcW w:w="0" w:type="auto"/>
          </w:tcPr>
          <w:p w:rsidR="007D7E7E" w:rsidRPr="000A677B" w:rsidRDefault="000A677B">
            <w:pPr>
              <w:rPr>
                <w:sz w:val="16"/>
              </w:rPr>
            </w:pPr>
            <w:r w:rsidRPr="000A677B">
              <w:rPr>
                <w:rStyle w:val="screenelement"/>
                <w:sz w:val="16"/>
              </w:rPr>
              <w:t>Material Scrap</w:t>
            </w:r>
            <w:r w:rsidRPr="000A677B">
              <w:rPr>
                <w:sz w:val="16"/>
              </w:rPr>
              <w:t xml:space="preserve"> - </w:t>
            </w:r>
            <w:r w:rsidRPr="000A677B">
              <w:rPr>
                <w:rStyle w:val="screenelement"/>
                <w:sz w:val="16"/>
              </w:rPr>
              <w:t>Maximum Deviation</w:t>
            </w:r>
            <w:r w:rsidRPr="000A677B">
              <w:rPr>
                <w:sz w:val="16"/>
              </w:rPr>
              <w:t xml:space="preserve"> </w:t>
            </w:r>
            <w:r w:rsidRPr="000A677B">
              <w:rPr>
                <w:rStyle w:val="CourierNew"/>
                <w:sz w:val="16"/>
              </w:rPr>
              <w:t>(F2035)</w:t>
            </w:r>
          </w:p>
        </w:tc>
        <w:tc>
          <w:tcPr>
            <w:tcW w:w="0" w:type="auto"/>
          </w:tcPr>
          <w:p w:rsidR="007D7E7E" w:rsidRPr="000A677B" w:rsidRDefault="007D7E7E">
            <w:pPr>
              <w:rPr>
                <w:sz w:val="16"/>
              </w:rPr>
            </w:pPr>
          </w:p>
        </w:tc>
      </w:tr>
    </w:tbl>
    <w:p w:rsidR="007D7E7E" w:rsidRDefault="000A677B">
      <w:pPr>
        <w:pStyle w:val="Heading1"/>
      </w:pPr>
      <w:bookmarkStart w:id="18" w:name="unique_16"/>
      <w:bookmarkStart w:id="19" w:name="_Toc232844429"/>
      <w:r>
        <w:t>Test Procedures</w:t>
      </w:r>
      <w:bookmarkEnd w:id="18"/>
      <w:bookmarkEnd w:id="19"/>
    </w:p>
    <w:p w:rsidR="007D7E7E" w:rsidRDefault="000A677B">
      <w:r>
        <w:t>This section describes test procedures for each process step that belongs to this scope item.</w:t>
      </w:r>
    </w:p>
    <w:p w:rsidR="007D7E7E" w:rsidRDefault="000A677B">
      <w:pPr>
        <w:pStyle w:val="Heading2"/>
      </w:pPr>
      <w:bookmarkStart w:id="20" w:name="unique_17"/>
      <w:bookmarkStart w:id="21" w:name="_Toc232844430"/>
      <w:r>
        <w:t>Process Order Processing</w:t>
      </w:r>
      <w:bookmarkEnd w:id="20"/>
      <w:bookmarkEnd w:id="21"/>
    </w:p>
    <w:tbl>
      <w:tblPr>
        <w:tblStyle w:val="SAPNote"/>
        <w:tblW w:w="4975" w:type="pct"/>
        <w:tblLook w:val="0600" w:firstRow="0" w:lastRow="0" w:firstColumn="0" w:lastColumn="0" w:noHBand="1" w:noVBand="1"/>
      </w:tblPr>
      <w:tblGrid>
        <w:gridCol w:w="14195"/>
      </w:tblGrid>
      <w:tr w:rsidR="007D7E7E" w:rsidTr="000A677B">
        <w:tc>
          <w:tcPr>
            <w:tcW w:w="0" w:type="auto"/>
          </w:tcPr>
          <w:p w:rsidR="007D7E7E" w:rsidRDefault="000A677B">
            <w:r>
              <w:rPr>
                <w:rStyle w:val="bold"/>
              </w:rPr>
              <w:t xml:space="preserve">Note </w:t>
            </w:r>
            <w:r>
              <w:t>In this test script, the production process has to be executed at first for the semifinished material (</w:t>
            </w:r>
            <w:r>
              <w:rPr>
                <w:rStyle w:val="userinput"/>
              </w:rPr>
              <w:t>SG24</w:t>
            </w:r>
            <w:r>
              <w:t>) and afterwards for the finished product (</w:t>
            </w:r>
            <w:r>
              <w:rPr>
                <w:rStyle w:val="userinput"/>
              </w:rPr>
              <w:t>FG29</w:t>
            </w:r>
            <w:r>
              <w:t>).</w:t>
            </w:r>
          </w:p>
        </w:tc>
      </w:tr>
    </w:tbl>
    <w:p w:rsidR="007D7E7E" w:rsidRDefault="000A677B">
      <w:pPr>
        <w:pStyle w:val="Heading3"/>
      </w:pPr>
      <w:bookmarkStart w:id="22" w:name="unique_9"/>
      <w:bookmarkStart w:id="23" w:name="_Toc232844431"/>
      <w:r>
        <w:t>Create Process Order</w:t>
      </w:r>
      <w:bookmarkEnd w:id="22"/>
      <w:bookmarkEnd w:id="23"/>
    </w:p>
    <w:p w:rsidR="007D7E7E" w:rsidRDefault="000A677B">
      <w:pPr>
        <w:pStyle w:val="sectiontitle"/>
      </w:pPr>
      <w:r>
        <w:t>Test Administration</w:t>
      </w:r>
    </w:p>
    <w:p w:rsidR="007D7E7E" w:rsidRDefault="000A677B">
      <w:r>
        <w:t xml:space="preserve">Customer project: Fill in the </w:t>
      </w:r>
      <w:r>
        <w:t>project-specific parts.</w:t>
      </w:r>
    </w:p>
    <w:p w:rsidR="007D7E7E" w:rsidRDefault="007D7E7E"/>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7D7E7E" w:rsidRPr="000A677B" w:rsidTr="000A677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7D7E7E" w:rsidRPr="000A677B" w:rsidRDefault="000A677B">
            <w:pPr>
              <w:rPr>
                <w:sz w:val="12"/>
              </w:rPr>
            </w:pPr>
            <w:r w:rsidRPr="000A677B">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7D7E7E" w:rsidRPr="000A677B" w:rsidRDefault="000A677B">
            <w:pPr>
              <w:rPr>
                <w:sz w:val="12"/>
              </w:rPr>
            </w:pPr>
            <w:r w:rsidRPr="000A677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7D7E7E" w:rsidRPr="000A677B" w:rsidRDefault="000A677B">
            <w:pPr>
              <w:rPr>
                <w:sz w:val="12"/>
              </w:rPr>
            </w:pPr>
            <w:r w:rsidRPr="000A677B">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0A677B" w:rsidRPr="000A677B" w:rsidRDefault="000A677B">
            <w:pPr>
              <w:rPr>
                <w:sz w:val="12"/>
              </w:rPr>
            </w:pPr>
          </w:p>
        </w:tc>
      </w:tr>
      <w:tr w:rsidR="007D7E7E" w:rsidRPr="000A677B" w:rsidTr="000A677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7D7E7E" w:rsidRPr="000A677B" w:rsidRDefault="000A677B">
            <w:pPr>
              <w:rPr>
                <w:sz w:val="12"/>
              </w:rPr>
            </w:pPr>
            <w:r w:rsidRPr="000A677B">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0A677B" w:rsidRPr="000A677B" w:rsidRDefault="000A677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7D7E7E" w:rsidRPr="000A677B" w:rsidRDefault="000A677B">
            <w:pPr>
              <w:rPr>
                <w:sz w:val="12"/>
              </w:rPr>
            </w:pPr>
            <w:r w:rsidRPr="000A677B">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0A677B" w:rsidRPr="000A677B" w:rsidRDefault="000A677B">
            <w:pPr>
              <w:rPr>
                <w:sz w:val="12"/>
              </w:rPr>
            </w:pPr>
          </w:p>
        </w:tc>
      </w:tr>
      <w:tr w:rsidR="007D7E7E" w:rsidRPr="000A677B" w:rsidTr="000A677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7D7E7E" w:rsidRPr="000A677B" w:rsidRDefault="000A677B">
            <w:pPr>
              <w:rPr>
                <w:sz w:val="12"/>
              </w:rPr>
            </w:pPr>
            <w:r w:rsidRPr="000A677B">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0A677B" w:rsidRPr="000A677B" w:rsidRDefault="000A677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7D7E7E" w:rsidRPr="000A677B" w:rsidRDefault="000A677B">
            <w:pPr>
              <w:rPr>
                <w:sz w:val="12"/>
              </w:rPr>
            </w:pPr>
            <w:r w:rsidRPr="000A677B">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7D7E7E" w:rsidRPr="000A677B" w:rsidRDefault="000A677B">
            <w:pPr>
              <w:rPr>
                <w:sz w:val="12"/>
              </w:rPr>
            </w:pPr>
            <w:r w:rsidRPr="000A677B">
              <w:rPr>
                <w:rStyle w:val="userinput"/>
                <w:sz w:val="12"/>
              </w:rPr>
              <w:t>&lt;State the Service Provider, Customer or Joint Service Provider and Customer&gt;</w:t>
            </w:r>
          </w:p>
        </w:tc>
      </w:tr>
    </w:tbl>
    <w:p w:rsidR="007D7E7E" w:rsidRDefault="000A677B">
      <w:pPr>
        <w:pStyle w:val="sectiontitle"/>
      </w:pPr>
      <w:r>
        <w:t>Purpose</w:t>
      </w:r>
    </w:p>
    <w:p w:rsidR="007D7E7E" w:rsidRDefault="000A677B">
      <w:r>
        <w:t>This process step shows you how to create process orders. Because the order release is executed automatically, production can start immediately.</w:t>
      </w:r>
    </w:p>
    <w:p w:rsidR="007D7E7E" w:rsidRDefault="000A677B">
      <w:pPr>
        <w:pStyle w:val="sectiontitle"/>
      </w:pPr>
      <w:r>
        <w:t>Procedure</w:t>
      </w:r>
    </w:p>
    <w:tbl>
      <w:tblPr>
        <w:tblStyle w:val="SAPStandardTable"/>
        <w:tblW w:w="5000" w:type="pct"/>
        <w:tblInd w:w="3" w:type="dxa"/>
        <w:tblLook w:val="0620" w:firstRow="1" w:lastRow="0" w:firstColumn="0" w:lastColumn="0" w:noHBand="1" w:noVBand="1"/>
      </w:tblPr>
      <w:tblGrid>
        <w:gridCol w:w="662"/>
        <w:gridCol w:w="1180"/>
        <w:gridCol w:w="3846"/>
        <w:gridCol w:w="7506"/>
        <w:gridCol w:w="1110"/>
      </w:tblGrid>
      <w:tr w:rsidR="007D7E7E" w:rsidRPr="000A677B" w:rsidTr="000A677B">
        <w:trPr>
          <w:cnfStyle w:val="100000000000" w:firstRow="1" w:lastRow="0" w:firstColumn="0" w:lastColumn="0" w:oddVBand="0" w:evenVBand="0" w:oddHBand="0" w:evenHBand="0" w:firstRowFirstColumn="0" w:firstRowLastColumn="0" w:lastRowFirstColumn="0" w:lastRowLastColumn="0"/>
        </w:trPr>
        <w:tc>
          <w:tcPr>
            <w:tcW w:w="0" w:type="auto"/>
          </w:tcPr>
          <w:p w:rsidR="007D7E7E" w:rsidRPr="000A677B" w:rsidRDefault="000A677B">
            <w:pPr>
              <w:pStyle w:val="boldparagraph"/>
              <w:rPr>
                <w:sz w:val="16"/>
              </w:rPr>
            </w:pPr>
            <w:r w:rsidRPr="000A677B">
              <w:rPr>
                <w:rStyle w:val="bold"/>
                <w:sz w:val="16"/>
              </w:rPr>
              <w:t>Test Step #</w:t>
            </w:r>
          </w:p>
        </w:tc>
        <w:tc>
          <w:tcPr>
            <w:tcW w:w="0" w:type="auto"/>
          </w:tcPr>
          <w:p w:rsidR="007D7E7E" w:rsidRPr="000A677B" w:rsidRDefault="000A677B">
            <w:pPr>
              <w:pStyle w:val="boldparagraph"/>
              <w:rPr>
                <w:sz w:val="16"/>
              </w:rPr>
            </w:pPr>
            <w:r w:rsidRPr="000A677B">
              <w:rPr>
                <w:rStyle w:val="bold"/>
                <w:sz w:val="16"/>
              </w:rPr>
              <w:t>Test Step Name</w:t>
            </w:r>
          </w:p>
        </w:tc>
        <w:tc>
          <w:tcPr>
            <w:tcW w:w="0" w:type="auto"/>
          </w:tcPr>
          <w:p w:rsidR="007D7E7E" w:rsidRPr="000A677B" w:rsidRDefault="000A677B">
            <w:pPr>
              <w:pStyle w:val="boldparagraph"/>
              <w:rPr>
                <w:sz w:val="16"/>
              </w:rPr>
            </w:pPr>
            <w:r w:rsidRPr="000A677B">
              <w:rPr>
                <w:rStyle w:val="bold"/>
                <w:sz w:val="16"/>
              </w:rPr>
              <w:t>Instruction</w:t>
            </w:r>
          </w:p>
        </w:tc>
        <w:tc>
          <w:tcPr>
            <w:tcW w:w="0" w:type="auto"/>
          </w:tcPr>
          <w:p w:rsidR="007D7E7E" w:rsidRPr="000A677B" w:rsidRDefault="000A677B">
            <w:pPr>
              <w:pStyle w:val="boldparagraph"/>
              <w:rPr>
                <w:sz w:val="16"/>
              </w:rPr>
            </w:pPr>
            <w:r w:rsidRPr="000A677B">
              <w:rPr>
                <w:rStyle w:val="bold"/>
                <w:sz w:val="16"/>
              </w:rPr>
              <w:t>Expected Result</w:t>
            </w:r>
          </w:p>
        </w:tc>
        <w:tc>
          <w:tcPr>
            <w:tcW w:w="0" w:type="auto"/>
          </w:tcPr>
          <w:p w:rsidR="007D7E7E" w:rsidRPr="000A677B" w:rsidRDefault="000A677B">
            <w:pPr>
              <w:pStyle w:val="boldparagraph"/>
              <w:rPr>
                <w:sz w:val="16"/>
              </w:rPr>
            </w:pPr>
            <w:r w:rsidRPr="000A677B">
              <w:rPr>
                <w:rStyle w:val="bold"/>
                <w:sz w:val="16"/>
              </w:rPr>
              <w:t>Pass / Fail / Comment</w:t>
            </w:r>
          </w:p>
        </w:tc>
      </w:tr>
      <w:tr w:rsidR="007D7E7E" w:rsidRPr="000A677B" w:rsidTr="000A677B">
        <w:tc>
          <w:tcPr>
            <w:tcW w:w="0" w:type="auto"/>
          </w:tcPr>
          <w:p w:rsidR="007D7E7E" w:rsidRPr="000A677B" w:rsidRDefault="000A677B">
            <w:pPr>
              <w:rPr>
                <w:sz w:val="16"/>
              </w:rPr>
            </w:pPr>
            <w:r w:rsidRPr="000A677B">
              <w:rPr>
                <w:sz w:val="16"/>
              </w:rPr>
              <w:t>1</w:t>
            </w:r>
          </w:p>
        </w:tc>
        <w:tc>
          <w:tcPr>
            <w:tcW w:w="0" w:type="auto"/>
          </w:tcPr>
          <w:p w:rsidR="007D7E7E" w:rsidRPr="000A677B" w:rsidRDefault="000A677B">
            <w:pPr>
              <w:rPr>
                <w:sz w:val="16"/>
              </w:rPr>
            </w:pPr>
            <w:r w:rsidRPr="000A677B">
              <w:rPr>
                <w:rStyle w:val="bold"/>
                <w:sz w:val="16"/>
              </w:rPr>
              <w:t>Log On</w:t>
            </w:r>
          </w:p>
        </w:tc>
        <w:tc>
          <w:tcPr>
            <w:tcW w:w="0" w:type="auto"/>
          </w:tcPr>
          <w:p w:rsidR="007D7E7E" w:rsidRPr="000A677B" w:rsidRDefault="000A677B">
            <w:pPr>
              <w:rPr>
                <w:sz w:val="16"/>
              </w:rPr>
            </w:pPr>
            <w:r w:rsidRPr="000A677B">
              <w:rPr>
                <w:sz w:val="16"/>
              </w:rPr>
              <w:t>Log on to the SAP Fiori launchpad as a Production Supervisor - Process Manufacturing.</w:t>
            </w:r>
          </w:p>
        </w:tc>
        <w:tc>
          <w:tcPr>
            <w:tcW w:w="0" w:type="auto"/>
          </w:tcPr>
          <w:p w:rsidR="007D7E7E" w:rsidRPr="000A677B" w:rsidRDefault="000A677B">
            <w:pPr>
              <w:rPr>
                <w:sz w:val="16"/>
              </w:rPr>
            </w:pPr>
            <w:r w:rsidRPr="000A677B">
              <w:rPr>
                <w:sz w:val="16"/>
              </w:rPr>
              <w:t>The SAP Fiori launchpad displays.</w:t>
            </w:r>
          </w:p>
        </w:tc>
        <w:tc>
          <w:tcPr>
            <w:tcW w:w="0" w:type="auto"/>
          </w:tcPr>
          <w:p w:rsidR="000A677B" w:rsidRPr="000A677B" w:rsidRDefault="000A677B">
            <w:pPr>
              <w:rPr>
                <w:sz w:val="16"/>
              </w:rPr>
            </w:pPr>
          </w:p>
        </w:tc>
      </w:tr>
      <w:tr w:rsidR="007D7E7E" w:rsidRPr="000A677B" w:rsidTr="000A677B">
        <w:tc>
          <w:tcPr>
            <w:tcW w:w="0" w:type="auto"/>
          </w:tcPr>
          <w:p w:rsidR="007D7E7E" w:rsidRPr="000A677B" w:rsidRDefault="000A677B">
            <w:pPr>
              <w:rPr>
                <w:sz w:val="16"/>
              </w:rPr>
            </w:pPr>
            <w:r w:rsidRPr="000A677B">
              <w:rPr>
                <w:sz w:val="16"/>
              </w:rPr>
              <w:t>2</w:t>
            </w:r>
          </w:p>
        </w:tc>
        <w:tc>
          <w:tcPr>
            <w:tcW w:w="0" w:type="auto"/>
          </w:tcPr>
          <w:p w:rsidR="007D7E7E" w:rsidRPr="000A677B" w:rsidRDefault="000A677B">
            <w:pPr>
              <w:rPr>
                <w:sz w:val="16"/>
              </w:rPr>
            </w:pPr>
            <w:r w:rsidRPr="000A677B">
              <w:rPr>
                <w:rStyle w:val="bold"/>
                <w:sz w:val="16"/>
              </w:rPr>
              <w:t>Access the App</w:t>
            </w:r>
          </w:p>
        </w:tc>
        <w:tc>
          <w:tcPr>
            <w:tcW w:w="0" w:type="auto"/>
          </w:tcPr>
          <w:p w:rsidR="007D7E7E" w:rsidRPr="000A677B" w:rsidRDefault="000A677B">
            <w:pPr>
              <w:rPr>
                <w:sz w:val="16"/>
              </w:rPr>
            </w:pPr>
            <w:r w:rsidRPr="000A677B">
              <w:rPr>
                <w:sz w:val="16"/>
              </w:rPr>
              <w:t xml:space="preserve">Open </w:t>
            </w:r>
            <w:r w:rsidRPr="000A677B">
              <w:rPr>
                <w:rStyle w:val="screenelement"/>
                <w:sz w:val="16"/>
              </w:rPr>
              <w:t>Create Process Order</w:t>
            </w:r>
            <w:r w:rsidRPr="000A677B">
              <w:rPr>
                <w:sz w:val="16"/>
              </w:rPr>
              <w:t xml:space="preserve"> </w:t>
            </w:r>
            <w:r w:rsidRPr="000A677B">
              <w:rPr>
                <w:rStyle w:val="CourierNew"/>
                <w:sz w:val="16"/>
              </w:rPr>
              <w:t>(COR1)</w:t>
            </w:r>
            <w:r w:rsidRPr="000A677B">
              <w:rPr>
                <w:sz w:val="16"/>
              </w:rPr>
              <w:t>.</w:t>
            </w:r>
          </w:p>
        </w:tc>
        <w:tc>
          <w:tcPr>
            <w:tcW w:w="0" w:type="auto"/>
          </w:tcPr>
          <w:p w:rsidR="007D7E7E" w:rsidRPr="000A677B" w:rsidRDefault="000A677B">
            <w:pPr>
              <w:rPr>
                <w:sz w:val="16"/>
              </w:rPr>
            </w:pPr>
            <w:r w:rsidRPr="000A677B">
              <w:rPr>
                <w:sz w:val="16"/>
              </w:rPr>
              <w:t xml:space="preserve">The </w:t>
            </w:r>
            <w:r w:rsidRPr="000A677B">
              <w:rPr>
                <w:rStyle w:val="screenelement"/>
                <w:sz w:val="16"/>
              </w:rPr>
              <w:t>Create Process Order: Initial Screen</w:t>
            </w:r>
            <w:r w:rsidRPr="000A677B">
              <w:rPr>
                <w:sz w:val="16"/>
              </w:rPr>
              <w:t xml:space="preserve"> displays.</w:t>
            </w:r>
          </w:p>
        </w:tc>
        <w:tc>
          <w:tcPr>
            <w:tcW w:w="0" w:type="auto"/>
          </w:tcPr>
          <w:p w:rsidR="000A677B" w:rsidRPr="000A677B" w:rsidRDefault="000A677B">
            <w:pPr>
              <w:rPr>
                <w:sz w:val="16"/>
              </w:rPr>
            </w:pPr>
          </w:p>
        </w:tc>
      </w:tr>
      <w:tr w:rsidR="007D7E7E" w:rsidRPr="000A677B" w:rsidTr="000A677B">
        <w:tc>
          <w:tcPr>
            <w:tcW w:w="0" w:type="auto"/>
          </w:tcPr>
          <w:p w:rsidR="007D7E7E" w:rsidRPr="000A677B" w:rsidRDefault="000A677B">
            <w:pPr>
              <w:rPr>
                <w:sz w:val="16"/>
              </w:rPr>
            </w:pPr>
            <w:r w:rsidRPr="000A677B">
              <w:rPr>
                <w:sz w:val="16"/>
              </w:rPr>
              <w:t>3</w:t>
            </w:r>
          </w:p>
        </w:tc>
        <w:tc>
          <w:tcPr>
            <w:tcW w:w="0" w:type="auto"/>
          </w:tcPr>
          <w:p w:rsidR="007D7E7E" w:rsidRPr="000A677B" w:rsidRDefault="000A677B">
            <w:pPr>
              <w:rPr>
                <w:sz w:val="16"/>
              </w:rPr>
            </w:pPr>
            <w:r w:rsidRPr="000A677B">
              <w:rPr>
                <w:rStyle w:val="bold"/>
                <w:sz w:val="16"/>
              </w:rPr>
              <w:t>Enter Restriction</w:t>
            </w:r>
          </w:p>
        </w:tc>
        <w:tc>
          <w:tcPr>
            <w:tcW w:w="0" w:type="auto"/>
          </w:tcPr>
          <w:p w:rsidR="000A677B" w:rsidRPr="000A677B" w:rsidRDefault="000A677B">
            <w:pPr>
              <w:rPr>
                <w:sz w:val="16"/>
              </w:rPr>
            </w:pPr>
            <w:r w:rsidRPr="000A677B">
              <w:rPr>
                <w:sz w:val="16"/>
              </w:rPr>
              <w:t xml:space="preserve">Make the following entries and choose </w:t>
            </w:r>
            <w:r w:rsidRPr="000A677B">
              <w:rPr>
                <w:rStyle w:val="screenelement"/>
                <w:sz w:val="16"/>
              </w:rPr>
              <w:t>Continue</w:t>
            </w:r>
            <w:r w:rsidRPr="000A677B">
              <w:rPr>
                <w:sz w:val="16"/>
              </w:rPr>
              <w:t>:</w:t>
            </w:r>
          </w:p>
          <w:p w:rsidR="007D7E7E" w:rsidRPr="000A677B" w:rsidRDefault="000A677B">
            <w:pPr>
              <w:pStyle w:val="listpara1"/>
              <w:numPr>
                <w:ilvl w:val="0"/>
                <w:numId w:val="5"/>
              </w:numPr>
              <w:rPr>
                <w:sz w:val="16"/>
              </w:rPr>
            </w:pPr>
            <w:r w:rsidRPr="000A677B">
              <w:rPr>
                <w:rStyle w:val="screenelement"/>
                <w:sz w:val="16"/>
              </w:rPr>
              <w:t>Material Number</w:t>
            </w:r>
            <w:r w:rsidRPr="000A677B">
              <w:rPr>
                <w:sz w:val="16"/>
              </w:rPr>
              <w:t xml:space="preserve">: </w:t>
            </w:r>
            <w:r w:rsidRPr="000A677B">
              <w:rPr>
                <w:rStyle w:val="userinput"/>
                <w:sz w:val="16"/>
              </w:rPr>
              <w:t>SG24</w:t>
            </w:r>
            <w:r w:rsidRPr="000A677B">
              <w:rPr>
                <w:sz w:val="16"/>
              </w:rPr>
              <w:t xml:space="preserve"> and </w:t>
            </w:r>
            <w:r w:rsidRPr="000A677B">
              <w:rPr>
                <w:rStyle w:val="userinput"/>
                <w:sz w:val="16"/>
              </w:rPr>
              <w:t>FG29</w:t>
            </w:r>
          </w:p>
          <w:p w:rsidR="007D7E7E" w:rsidRPr="000A677B" w:rsidRDefault="000A677B">
            <w:pPr>
              <w:pStyle w:val="listpara1"/>
              <w:numPr>
                <w:ilvl w:val="0"/>
                <w:numId w:val="3"/>
              </w:numPr>
              <w:rPr>
                <w:sz w:val="16"/>
              </w:rPr>
            </w:pPr>
            <w:r w:rsidRPr="000A677B">
              <w:rPr>
                <w:rStyle w:val="screenelement"/>
                <w:sz w:val="16"/>
              </w:rPr>
              <w:t>Production Plant</w:t>
            </w:r>
            <w:r w:rsidRPr="000A677B">
              <w:rPr>
                <w:sz w:val="16"/>
              </w:rPr>
              <w:t xml:space="preserve">: for example, </w:t>
            </w:r>
            <w:r w:rsidRPr="000A677B">
              <w:rPr>
                <w:rStyle w:val="userinput"/>
                <w:sz w:val="16"/>
              </w:rPr>
              <w:t>1710</w:t>
            </w:r>
          </w:p>
          <w:p w:rsidR="007D7E7E" w:rsidRPr="000A677B" w:rsidRDefault="000A677B">
            <w:pPr>
              <w:pStyle w:val="listpara1"/>
              <w:numPr>
                <w:ilvl w:val="0"/>
                <w:numId w:val="3"/>
              </w:numPr>
              <w:rPr>
                <w:sz w:val="16"/>
              </w:rPr>
            </w:pPr>
            <w:r w:rsidRPr="000A677B">
              <w:rPr>
                <w:rStyle w:val="screenelement"/>
                <w:sz w:val="16"/>
              </w:rPr>
              <w:t>Process Order Type</w:t>
            </w:r>
            <w:r w:rsidRPr="000A677B">
              <w:rPr>
                <w:sz w:val="16"/>
              </w:rPr>
              <w:t xml:space="preserve">: </w:t>
            </w:r>
            <w:r w:rsidRPr="000A677B">
              <w:rPr>
                <w:rStyle w:val="userinput"/>
                <w:sz w:val="16"/>
              </w:rPr>
              <w:t>YBM2</w:t>
            </w:r>
          </w:p>
        </w:tc>
        <w:tc>
          <w:tcPr>
            <w:tcW w:w="0" w:type="auto"/>
          </w:tcPr>
          <w:p w:rsidR="007D7E7E" w:rsidRPr="000A677B" w:rsidRDefault="000A677B">
            <w:pPr>
              <w:rPr>
                <w:sz w:val="16"/>
              </w:rPr>
            </w:pPr>
            <w:r w:rsidRPr="000A677B">
              <w:rPr>
                <w:sz w:val="16"/>
              </w:rPr>
              <w:t xml:space="preserve">The system displays the </w:t>
            </w:r>
            <w:r w:rsidRPr="000A677B">
              <w:rPr>
                <w:rStyle w:val="screenelement"/>
                <w:sz w:val="16"/>
              </w:rPr>
              <w:t>Create Process Order: Header - General Data</w:t>
            </w:r>
            <w:r w:rsidRPr="000A677B">
              <w:rPr>
                <w:sz w:val="16"/>
              </w:rPr>
              <w:t xml:space="preserve"> screen where you enter your data for creation of process order.</w:t>
            </w:r>
          </w:p>
          <w:p w:rsidR="007D7E7E" w:rsidRPr="000A677B" w:rsidRDefault="007D7E7E">
            <w:pPr>
              <w:rPr>
                <w:sz w:val="16"/>
              </w:rPr>
            </w:pPr>
          </w:p>
          <w:tbl>
            <w:tblPr>
              <w:tblW w:w="4975" w:type="pct"/>
              <w:tblCellMar>
                <w:left w:w="10" w:type="dxa"/>
                <w:right w:w="10" w:type="dxa"/>
              </w:tblCellMar>
              <w:tblLook w:val="04A0" w:firstRow="1" w:lastRow="0" w:firstColumn="1" w:lastColumn="0" w:noHBand="0" w:noVBand="1"/>
            </w:tblPr>
            <w:tblGrid>
              <w:gridCol w:w="7307"/>
            </w:tblGrid>
            <w:tr w:rsidR="007D7E7E" w:rsidRPr="000A677B" w:rsidTr="000A677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7D7E7E" w:rsidRPr="000A677B" w:rsidRDefault="000A677B">
                  <w:pPr>
                    <w:rPr>
                      <w:sz w:val="16"/>
                    </w:rPr>
                  </w:pPr>
                  <w:r w:rsidRPr="000A677B">
                    <w:rPr>
                      <w:rStyle w:val="bold"/>
                      <w:sz w:val="16"/>
                    </w:rPr>
                    <w:t xml:space="preserve">Note </w:t>
                  </w:r>
                  <w:r w:rsidRPr="000A677B">
                    <w:rPr>
                      <w:sz w:val="16"/>
                    </w:rPr>
                    <w:t>Create first process orders for the semi-finished material (</w:t>
                  </w:r>
                  <w:r w:rsidRPr="000A677B">
                    <w:rPr>
                      <w:rStyle w:val="userinput"/>
                      <w:sz w:val="16"/>
                    </w:rPr>
                    <w:t>SG24</w:t>
                  </w:r>
                  <w:r w:rsidRPr="000A677B">
                    <w:rPr>
                      <w:sz w:val="16"/>
                    </w:rPr>
                    <w:t xml:space="preserve">) and proceed the entire </w:t>
                  </w:r>
                  <w:r w:rsidRPr="000A677B">
                    <w:rPr>
                      <w:rStyle w:val="italic"/>
                      <w:sz w:val="16"/>
                    </w:rPr>
                    <w:t>Succeeding Processes</w:t>
                  </w:r>
                  <w:r w:rsidRPr="000A677B">
                    <w:rPr>
                      <w:sz w:val="16"/>
                    </w:rPr>
                    <w:t xml:space="preserve"> section. Then repeat these steps for the finished good (</w:t>
                  </w:r>
                  <w:r w:rsidRPr="000A677B">
                    <w:rPr>
                      <w:rStyle w:val="userinput"/>
                      <w:sz w:val="16"/>
                    </w:rPr>
                    <w:t>FG29</w:t>
                  </w:r>
                  <w:r w:rsidRPr="000A677B">
                    <w:rPr>
                      <w:sz w:val="16"/>
                    </w:rPr>
                    <w:t>).</w:t>
                  </w:r>
                </w:p>
              </w:tc>
            </w:tr>
          </w:tbl>
          <w:p w:rsidR="000A677B" w:rsidRPr="000A677B" w:rsidRDefault="000A677B">
            <w:pPr>
              <w:rPr>
                <w:sz w:val="16"/>
              </w:rPr>
            </w:pPr>
          </w:p>
        </w:tc>
        <w:tc>
          <w:tcPr>
            <w:tcW w:w="0" w:type="auto"/>
          </w:tcPr>
          <w:p w:rsidR="000A677B" w:rsidRPr="000A677B" w:rsidRDefault="000A677B">
            <w:pPr>
              <w:rPr>
                <w:sz w:val="16"/>
              </w:rPr>
            </w:pPr>
          </w:p>
        </w:tc>
      </w:tr>
      <w:tr w:rsidR="007D7E7E" w:rsidRPr="000A677B" w:rsidTr="000A677B">
        <w:tc>
          <w:tcPr>
            <w:tcW w:w="0" w:type="auto"/>
          </w:tcPr>
          <w:p w:rsidR="007D7E7E" w:rsidRPr="000A677B" w:rsidRDefault="000A677B">
            <w:pPr>
              <w:rPr>
                <w:sz w:val="16"/>
              </w:rPr>
            </w:pPr>
            <w:r w:rsidRPr="000A677B">
              <w:rPr>
                <w:sz w:val="16"/>
              </w:rPr>
              <w:t>4</w:t>
            </w:r>
          </w:p>
        </w:tc>
        <w:tc>
          <w:tcPr>
            <w:tcW w:w="0" w:type="auto"/>
          </w:tcPr>
          <w:p w:rsidR="007D7E7E" w:rsidRPr="000A677B" w:rsidRDefault="000A677B">
            <w:pPr>
              <w:rPr>
                <w:sz w:val="16"/>
              </w:rPr>
            </w:pPr>
            <w:r w:rsidRPr="000A677B">
              <w:rPr>
                <w:rStyle w:val="bold"/>
                <w:sz w:val="16"/>
              </w:rPr>
              <w:t>Create Process Order</w:t>
            </w:r>
          </w:p>
        </w:tc>
        <w:tc>
          <w:tcPr>
            <w:tcW w:w="0" w:type="auto"/>
          </w:tcPr>
          <w:p w:rsidR="000A677B" w:rsidRPr="000A677B" w:rsidRDefault="000A677B">
            <w:pPr>
              <w:rPr>
                <w:sz w:val="16"/>
              </w:rPr>
            </w:pPr>
            <w:r w:rsidRPr="000A677B">
              <w:rPr>
                <w:sz w:val="16"/>
              </w:rPr>
              <w:t xml:space="preserve">Make the following entries and choose </w:t>
            </w:r>
            <w:r w:rsidRPr="000A677B">
              <w:rPr>
                <w:rStyle w:val="screenelement"/>
                <w:sz w:val="16"/>
              </w:rPr>
              <w:t>Save</w:t>
            </w:r>
            <w:r w:rsidRPr="000A677B">
              <w:rPr>
                <w:sz w:val="16"/>
              </w:rPr>
              <w:t>:</w:t>
            </w:r>
          </w:p>
          <w:p w:rsidR="007D7E7E" w:rsidRPr="000A677B" w:rsidRDefault="000A677B">
            <w:pPr>
              <w:pStyle w:val="listpara1"/>
              <w:numPr>
                <w:ilvl w:val="0"/>
                <w:numId w:val="6"/>
              </w:numPr>
              <w:rPr>
                <w:sz w:val="16"/>
              </w:rPr>
            </w:pPr>
            <w:r w:rsidRPr="000A677B">
              <w:rPr>
                <w:rStyle w:val="screenelement"/>
                <w:sz w:val="16"/>
              </w:rPr>
              <w:t>Total Qty</w:t>
            </w:r>
            <w:r w:rsidRPr="000A677B">
              <w:rPr>
                <w:sz w:val="16"/>
              </w:rPr>
              <w:t xml:space="preserve">: </w:t>
            </w:r>
            <w:r w:rsidRPr="000A677B">
              <w:rPr>
                <w:rStyle w:val="userinput"/>
                <w:sz w:val="16"/>
              </w:rPr>
              <w:t>&lt;your amount of products to produce&gt;</w:t>
            </w:r>
          </w:p>
          <w:p w:rsidR="000A677B" w:rsidRPr="000A677B" w:rsidRDefault="000A677B">
            <w:pPr>
              <w:pStyle w:val="listpara1"/>
              <w:numPr>
                <w:ilvl w:val="0"/>
                <w:numId w:val="3"/>
              </w:numPr>
              <w:rPr>
                <w:sz w:val="16"/>
              </w:rPr>
            </w:pPr>
            <w:r w:rsidRPr="000A677B">
              <w:rPr>
                <w:rStyle w:val="screenelement"/>
                <w:sz w:val="16"/>
              </w:rPr>
              <w:t>Start</w:t>
            </w:r>
            <w:r w:rsidRPr="000A677B">
              <w:rPr>
                <w:sz w:val="16"/>
              </w:rPr>
              <w:t xml:space="preserve">: </w:t>
            </w:r>
            <w:r w:rsidRPr="000A677B">
              <w:rPr>
                <w:rStyle w:val="userinput"/>
                <w:sz w:val="16"/>
              </w:rPr>
              <w:t>&lt;your start date&gt;</w:t>
            </w:r>
          </w:p>
          <w:p w:rsidR="000A677B" w:rsidRPr="000A677B" w:rsidRDefault="000A677B">
            <w:pPr>
              <w:rPr>
                <w:sz w:val="16"/>
              </w:rPr>
            </w:pPr>
            <w:r w:rsidRPr="000A677B">
              <w:rPr>
                <w:sz w:val="16"/>
              </w:rPr>
              <w:t xml:space="preserve">Choose </w:t>
            </w:r>
            <w:r w:rsidRPr="000A677B">
              <w:rPr>
                <w:rStyle w:val="screenelement"/>
                <w:sz w:val="16"/>
              </w:rPr>
              <w:t>Operation</w:t>
            </w:r>
            <w:r w:rsidRPr="000A677B">
              <w:rPr>
                <w:sz w:val="16"/>
              </w:rPr>
              <w:t>:</w:t>
            </w:r>
          </w:p>
          <w:p w:rsidR="007D7E7E" w:rsidRPr="000A677B" w:rsidRDefault="000A677B">
            <w:pPr>
              <w:pStyle w:val="listpara1"/>
              <w:numPr>
                <w:ilvl w:val="0"/>
                <w:numId w:val="7"/>
              </w:numPr>
              <w:rPr>
                <w:sz w:val="16"/>
              </w:rPr>
            </w:pPr>
            <w:r w:rsidRPr="000A677B">
              <w:rPr>
                <w:rStyle w:val="screenelement"/>
                <w:sz w:val="16"/>
              </w:rPr>
              <w:t>Control Key</w:t>
            </w:r>
            <w:r w:rsidRPr="000A677B">
              <w:rPr>
                <w:sz w:val="16"/>
              </w:rPr>
              <w:t xml:space="preserve">: </w:t>
            </w:r>
            <w:r w:rsidRPr="000A677B">
              <w:rPr>
                <w:rStyle w:val="userinput"/>
                <w:sz w:val="16"/>
              </w:rPr>
              <w:t>YPI1</w:t>
            </w:r>
          </w:p>
        </w:tc>
        <w:tc>
          <w:tcPr>
            <w:tcW w:w="0" w:type="auto"/>
          </w:tcPr>
          <w:p w:rsidR="000A677B" w:rsidRPr="000A677B" w:rsidRDefault="000A677B">
            <w:pPr>
              <w:rPr>
                <w:sz w:val="16"/>
              </w:rPr>
            </w:pPr>
            <w:r w:rsidRPr="000A677B">
              <w:rPr>
                <w:sz w:val="16"/>
              </w:rPr>
              <w:t>Process orders are created and automatically released for semi-finished material (</w:t>
            </w:r>
            <w:r w:rsidRPr="000A677B">
              <w:rPr>
                <w:rStyle w:val="userinput"/>
                <w:sz w:val="16"/>
              </w:rPr>
              <w:t>SG24</w:t>
            </w:r>
            <w:r w:rsidRPr="000A677B">
              <w:rPr>
                <w:sz w:val="16"/>
              </w:rPr>
              <w:t>) or finished product (</w:t>
            </w:r>
            <w:r w:rsidRPr="000A677B">
              <w:rPr>
                <w:rStyle w:val="userinput"/>
                <w:sz w:val="16"/>
              </w:rPr>
              <w:t>FG29</w:t>
            </w:r>
            <w:r w:rsidRPr="000A677B">
              <w:rPr>
                <w:sz w:val="16"/>
              </w:rPr>
              <w:t>).</w:t>
            </w:r>
          </w:p>
          <w:p w:rsidR="000A677B" w:rsidRPr="000A677B" w:rsidRDefault="000A677B">
            <w:pPr>
              <w:rPr>
                <w:sz w:val="16"/>
              </w:rPr>
            </w:pPr>
            <w:r w:rsidRPr="000A677B">
              <w:rPr>
                <w:sz w:val="16"/>
              </w:rPr>
              <w:t xml:space="preserve">The control key in every operation is changed to anonther milestone control key (e.g. </w:t>
            </w:r>
            <w:r w:rsidRPr="000A677B">
              <w:rPr>
                <w:rStyle w:val="userinput"/>
                <w:sz w:val="16"/>
              </w:rPr>
              <w:t>YPI1</w:t>
            </w:r>
            <w:r w:rsidRPr="000A677B">
              <w:rPr>
                <w:sz w:val="16"/>
              </w:rPr>
              <w:t>) to enable distribution of the order.</w:t>
            </w:r>
          </w:p>
          <w:p w:rsidR="007D7E7E" w:rsidRPr="000A677B" w:rsidRDefault="000A677B">
            <w:pPr>
              <w:rPr>
                <w:sz w:val="16"/>
              </w:rPr>
            </w:pPr>
            <w:r w:rsidRPr="000A677B">
              <w:rPr>
                <w:sz w:val="16"/>
              </w:rPr>
              <w:t>Note the process order numbers.</w:t>
            </w:r>
          </w:p>
        </w:tc>
        <w:tc>
          <w:tcPr>
            <w:tcW w:w="0" w:type="auto"/>
          </w:tcPr>
          <w:p w:rsidR="000A677B" w:rsidRPr="000A677B" w:rsidRDefault="000A677B">
            <w:pPr>
              <w:rPr>
                <w:sz w:val="16"/>
              </w:rPr>
            </w:pPr>
          </w:p>
        </w:tc>
      </w:tr>
    </w:tbl>
    <w:p w:rsidR="007D7E7E" w:rsidRDefault="000A677B">
      <w:pPr>
        <w:pStyle w:val="Heading3"/>
      </w:pPr>
      <w:bookmarkStart w:id="24" w:name="unique_10"/>
      <w:bookmarkStart w:id="25" w:name="_Toc232844432"/>
      <w:r>
        <w:t>Manual Goods Issue of Batch-Managed Components</w:t>
      </w:r>
      <w:bookmarkEnd w:id="24"/>
      <w:bookmarkEnd w:id="25"/>
    </w:p>
    <w:p w:rsidR="007D7E7E" w:rsidRDefault="000A677B">
      <w:pPr>
        <w:pStyle w:val="sectiontitle"/>
      </w:pPr>
      <w:r>
        <w:t xml:space="preserve">Test </w:t>
      </w:r>
      <w:r>
        <w:t>Administration</w:t>
      </w:r>
    </w:p>
    <w:p w:rsidR="007D7E7E" w:rsidRDefault="000A677B">
      <w:r>
        <w:t>Customer project: Fill in the project-specific parts.</w:t>
      </w:r>
    </w:p>
    <w:p w:rsidR="007D7E7E" w:rsidRDefault="007D7E7E"/>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7D7E7E" w:rsidRPr="000A677B" w:rsidTr="000A677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7D7E7E" w:rsidRPr="000A677B" w:rsidRDefault="000A677B">
            <w:pPr>
              <w:rPr>
                <w:sz w:val="12"/>
              </w:rPr>
            </w:pPr>
            <w:r w:rsidRPr="000A677B">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7D7E7E" w:rsidRPr="000A677B" w:rsidRDefault="000A677B">
            <w:pPr>
              <w:rPr>
                <w:sz w:val="12"/>
              </w:rPr>
            </w:pPr>
            <w:r w:rsidRPr="000A677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7D7E7E" w:rsidRPr="000A677B" w:rsidRDefault="000A677B">
            <w:pPr>
              <w:rPr>
                <w:sz w:val="12"/>
              </w:rPr>
            </w:pPr>
            <w:r w:rsidRPr="000A677B">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0A677B" w:rsidRPr="000A677B" w:rsidRDefault="000A677B">
            <w:pPr>
              <w:rPr>
                <w:sz w:val="12"/>
              </w:rPr>
            </w:pPr>
          </w:p>
        </w:tc>
      </w:tr>
      <w:tr w:rsidR="007D7E7E" w:rsidRPr="000A677B" w:rsidTr="000A677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7D7E7E" w:rsidRPr="000A677B" w:rsidRDefault="000A677B">
            <w:pPr>
              <w:rPr>
                <w:sz w:val="12"/>
              </w:rPr>
            </w:pPr>
            <w:r w:rsidRPr="000A677B">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0A677B" w:rsidRPr="000A677B" w:rsidRDefault="000A677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7D7E7E" w:rsidRPr="000A677B" w:rsidRDefault="000A677B">
            <w:pPr>
              <w:rPr>
                <w:sz w:val="12"/>
              </w:rPr>
            </w:pPr>
            <w:r w:rsidRPr="000A677B">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0A677B" w:rsidRPr="000A677B" w:rsidRDefault="000A677B">
            <w:pPr>
              <w:rPr>
                <w:sz w:val="12"/>
              </w:rPr>
            </w:pPr>
          </w:p>
        </w:tc>
      </w:tr>
      <w:tr w:rsidR="007D7E7E" w:rsidRPr="000A677B" w:rsidTr="000A677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7D7E7E" w:rsidRPr="000A677B" w:rsidRDefault="000A677B">
            <w:pPr>
              <w:rPr>
                <w:sz w:val="12"/>
              </w:rPr>
            </w:pPr>
            <w:r w:rsidRPr="000A677B">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0A677B" w:rsidRPr="000A677B" w:rsidRDefault="000A677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7D7E7E" w:rsidRPr="000A677B" w:rsidRDefault="000A677B">
            <w:pPr>
              <w:rPr>
                <w:sz w:val="12"/>
              </w:rPr>
            </w:pPr>
            <w:r w:rsidRPr="000A677B">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7D7E7E" w:rsidRPr="000A677B" w:rsidRDefault="000A677B">
            <w:pPr>
              <w:rPr>
                <w:sz w:val="12"/>
              </w:rPr>
            </w:pPr>
            <w:r w:rsidRPr="000A677B">
              <w:rPr>
                <w:rStyle w:val="userinput"/>
                <w:sz w:val="12"/>
              </w:rPr>
              <w:t>&lt;State the Service Provider, Customer or Joint Service Provider and Customer&gt;</w:t>
            </w:r>
          </w:p>
        </w:tc>
      </w:tr>
    </w:tbl>
    <w:p w:rsidR="007D7E7E" w:rsidRDefault="000A677B">
      <w:pPr>
        <w:pStyle w:val="sectiontitle"/>
      </w:pPr>
      <w:r>
        <w:t>Purpose</w:t>
      </w:r>
    </w:p>
    <w:p w:rsidR="007D7E7E" w:rsidRDefault="000A677B">
      <w:r>
        <w:t>The withdrawal of the raw materials is used for the process order. This withdrawal can be done by using the picking list or doing a manual goods issue. This process step shows you how to perform a goods issue.</w:t>
      </w:r>
    </w:p>
    <w:tbl>
      <w:tblPr>
        <w:tblStyle w:val="SAPNote"/>
        <w:tblW w:w="4975" w:type="pct"/>
        <w:tblLook w:val="0600" w:firstRow="0" w:lastRow="0" w:firstColumn="0" w:lastColumn="0" w:noHBand="1" w:noVBand="1"/>
      </w:tblPr>
      <w:tblGrid>
        <w:gridCol w:w="14195"/>
      </w:tblGrid>
      <w:tr w:rsidR="007D7E7E" w:rsidTr="000A677B">
        <w:tc>
          <w:tcPr>
            <w:tcW w:w="0" w:type="auto"/>
          </w:tcPr>
          <w:p w:rsidR="007D7E7E" w:rsidRDefault="000A677B">
            <w:r>
              <w:rPr>
                <w:rStyle w:val="bold"/>
              </w:rPr>
              <w:t xml:space="preserve">Note </w:t>
            </w:r>
            <w:r>
              <w:t>If the material is set for backflush (in material master or resource), the withdrawing is done automatically after you confirm the operation or the whole order. Backflushing should not be used for batch-managed components (to ensure that the physically picked and consumed batch is the same as the recorded batch).</w:t>
            </w:r>
          </w:p>
        </w:tc>
      </w:tr>
    </w:tbl>
    <w:p w:rsidR="007D7E7E" w:rsidRDefault="000A677B">
      <w:pPr>
        <w:pStyle w:val="sectiontitle"/>
      </w:pPr>
      <w:r>
        <w:t>Prerequisites</w:t>
      </w:r>
    </w:p>
    <w:p w:rsidR="007D7E7E" w:rsidRDefault="000A677B">
      <w:r>
        <w:t xml:space="preserve">Ensure that sufficient material is available on stock. You can check the stock levels using the </w:t>
      </w:r>
      <w:r>
        <w:rPr>
          <w:rStyle w:val="screenelement"/>
        </w:rPr>
        <w:t>Monitor Stock/Requirements List</w:t>
      </w:r>
      <w:r>
        <w:t xml:space="preserve"> app that is available for the Production Planner role.</w:t>
      </w:r>
    </w:p>
    <w:p w:rsidR="007D7E7E" w:rsidRDefault="000A677B">
      <w:pPr>
        <w:pStyle w:val="sectiontitle"/>
      </w:pPr>
      <w:r>
        <w:t>Procedure</w:t>
      </w:r>
    </w:p>
    <w:tbl>
      <w:tblPr>
        <w:tblStyle w:val="SAPStandardTable"/>
        <w:tblW w:w="5000" w:type="pct"/>
        <w:tblInd w:w="3" w:type="dxa"/>
        <w:tblLook w:val="0620" w:firstRow="1" w:lastRow="0" w:firstColumn="0" w:lastColumn="0" w:noHBand="1" w:noVBand="1"/>
      </w:tblPr>
      <w:tblGrid>
        <w:gridCol w:w="945"/>
        <w:gridCol w:w="2641"/>
        <w:gridCol w:w="4293"/>
        <w:gridCol w:w="4682"/>
        <w:gridCol w:w="1743"/>
      </w:tblGrid>
      <w:tr w:rsidR="007D7E7E" w:rsidRPr="000A677B" w:rsidTr="000A677B">
        <w:trPr>
          <w:cnfStyle w:val="100000000000" w:firstRow="1" w:lastRow="0" w:firstColumn="0" w:lastColumn="0" w:oddVBand="0" w:evenVBand="0" w:oddHBand="0" w:evenHBand="0" w:firstRowFirstColumn="0" w:firstRowLastColumn="0" w:lastRowFirstColumn="0" w:lastRowLastColumn="0"/>
        </w:trPr>
        <w:tc>
          <w:tcPr>
            <w:tcW w:w="0" w:type="auto"/>
          </w:tcPr>
          <w:p w:rsidR="007D7E7E" w:rsidRPr="000A677B" w:rsidRDefault="000A677B">
            <w:pPr>
              <w:pStyle w:val="boldparagraph"/>
              <w:rPr>
                <w:sz w:val="16"/>
              </w:rPr>
            </w:pPr>
            <w:r w:rsidRPr="000A677B">
              <w:rPr>
                <w:rStyle w:val="bold"/>
                <w:sz w:val="16"/>
              </w:rPr>
              <w:t>Test Step #</w:t>
            </w:r>
          </w:p>
        </w:tc>
        <w:tc>
          <w:tcPr>
            <w:tcW w:w="0" w:type="auto"/>
          </w:tcPr>
          <w:p w:rsidR="007D7E7E" w:rsidRPr="000A677B" w:rsidRDefault="000A677B">
            <w:pPr>
              <w:pStyle w:val="boldparagraph"/>
              <w:rPr>
                <w:sz w:val="16"/>
              </w:rPr>
            </w:pPr>
            <w:r w:rsidRPr="000A677B">
              <w:rPr>
                <w:rStyle w:val="bold"/>
                <w:sz w:val="16"/>
              </w:rPr>
              <w:t>Test Step Name</w:t>
            </w:r>
          </w:p>
        </w:tc>
        <w:tc>
          <w:tcPr>
            <w:tcW w:w="0" w:type="auto"/>
          </w:tcPr>
          <w:p w:rsidR="007D7E7E" w:rsidRPr="000A677B" w:rsidRDefault="000A677B">
            <w:pPr>
              <w:pStyle w:val="boldparagraph"/>
              <w:rPr>
                <w:sz w:val="16"/>
              </w:rPr>
            </w:pPr>
            <w:r w:rsidRPr="000A677B">
              <w:rPr>
                <w:rStyle w:val="bold"/>
                <w:sz w:val="16"/>
              </w:rPr>
              <w:t>Instruction</w:t>
            </w:r>
          </w:p>
        </w:tc>
        <w:tc>
          <w:tcPr>
            <w:tcW w:w="0" w:type="auto"/>
          </w:tcPr>
          <w:p w:rsidR="007D7E7E" w:rsidRPr="000A677B" w:rsidRDefault="000A677B">
            <w:pPr>
              <w:pStyle w:val="boldparagraph"/>
              <w:rPr>
                <w:sz w:val="16"/>
              </w:rPr>
            </w:pPr>
            <w:r w:rsidRPr="000A677B">
              <w:rPr>
                <w:rStyle w:val="bold"/>
                <w:sz w:val="16"/>
              </w:rPr>
              <w:t>Expected Result</w:t>
            </w:r>
          </w:p>
        </w:tc>
        <w:tc>
          <w:tcPr>
            <w:tcW w:w="0" w:type="auto"/>
          </w:tcPr>
          <w:p w:rsidR="007D7E7E" w:rsidRPr="000A677B" w:rsidRDefault="000A677B">
            <w:pPr>
              <w:pStyle w:val="boldparagraph"/>
              <w:rPr>
                <w:sz w:val="16"/>
              </w:rPr>
            </w:pPr>
            <w:r w:rsidRPr="000A677B">
              <w:rPr>
                <w:rStyle w:val="bold"/>
                <w:sz w:val="16"/>
              </w:rPr>
              <w:t>Pass / Fail / Comment</w:t>
            </w:r>
          </w:p>
        </w:tc>
      </w:tr>
      <w:tr w:rsidR="007D7E7E" w:rsidRPr="000A677B" w:rsidTr="000A677B">
        <w:tc>
          <w:tcPr>
            <w:tcW w:w="0" w:type="auto"/>
          </w:tcPr>
          <w:p w:rsidR="007D7E7E" w:rsidRPr="000A677B" w:rsidRDefault="000A677B">
            <w:pPr>
              <w:rPr>
                <w:sz w:val="16"/>
              </w:rPr>
            </w:pPr>
            <w:r w:rsidRPr="000A677B">
              <w:rPr>
                <w:sz w:val="16"/>
              </w:rPr>
              <w:t>1</w:t>
            </w:r>
          </w:p>
        </w:tc>
        <w:tc>
          <w:tcPr>
            <w:tcW w:w="0" w:type="auto"/>
          </w:tcPr>
          <w:p w:rsidR="007D7E7E" w:rsidRPr="000A677B" w:rsidRDefault="000A677B">
            <w:pPr>
              <w:rPr>
                <w:sz w:val="16"/>
              </w:rPr>
            </w:pPr>
            <w:r w:rsidRPr="000A677B">
              <w:rPr>
                <w:rStyle w:val="bold"/>
                <w:sz w:val="16"/>
              </w:rPr>
              <w:t>Log On</w:t>
            </w:r>
          </w:p>
        </w:tc>
        <w:tc>
          <w:tcPr>
            <w:tcW w:w="0" w:type="auto"/>
          </w:tcPr>
          <w:p w:rsidR="007D7E7E" w:rsidRPr="000A677B" w:rsidRDefault="000A677B">
            <w:pPr>
              <w:rPr>
                <w:sz w:val="16"/>
              </w:rPr>
            </w:pPr>
            <w:r w:rsidRPr="000A677B">
              <w:rPr>
                <w:sz w:val="16"/>
              </w:rPr>
              <w:t>Log on to the SAP Fiori launchpad as a Warehouse Clerk.</w:t>
            </w:r>
          </w:p>
        </w:tc>
        <w:tc>
          <w:tcPr>
            <w:tcW w:w="0" w:type="auto"/>
          </w:tcPr>
          <w:p w:rsidR="007D7E7E" w:rsidRPr="000A677B" w:rsidRDefault="000A677B">
            <w:pPr>
              <w:rPr>
                <w:sz w:val="16"/>
              </w:rPr>
            </w:pPr>
            <w:r w:rsidRPr="000A677B">
              <w:rPr>
                <w:sz w:val="16"/>
              </w:rPr>
              <w:t>The SAP Fiori launchpad displays.</w:t>
            </w:r>
          </w:p>
        </w:tc>
        <w:tc>
          <w:tcPr>
            <w:tcW w:w="0" w:type="auto"/>
          </w:tcPr>
          <w:p w:rsidR="000A677B" w:rsidRPr="000A677B" w:rsidRDefault="000A677B">
            <w:pPr>
              <w:rPr>
                <w:sz w:val="16"/>
              </w:rPr>
            </w:pPr>
          </w:p>
        </w:tc>
      </w:tr>
      <w:tr w:rsidR="007D7E7E" w:rsidRPr="000A677B" w:rsidTr="000A677B">
        <w:tc>
          <w:tcPr>
            <w:tcW w:w="0" w:type="auto"/>
          </w:tcPr>
          <w:p w:rsidR="007D7E7E" w:rsidRPr="000A677B" w:rsidRDefault="000A677B">
            <w:pPr>
              <w:rPr>
                <w:sz w:val="16"/>
              </w:rPr>
            </w:pPr>
            <w:r w:rsidRPr="000A677B">
              <w:rPr>
                <w:sz w:val="16"/>
              </w:rPr>
              <w:t>2</w:t>
            </w:r>
          </w:p>
        </w:tc>
        <w:tc>
          <w:tcPr>
            <w:tcW w:w="0" w:type="auto"/>
          </w:tcPr>
          <w:p w:rsidR="007D7E7E" w:rsidRPr="000A677B" w:rsidRDefault="000A677B">
            <w:pPr>
              <w:rPr>
                <w:sz w:val="16"/>
              </w:rPr>
            </w:pPr>
            <w:r w:rsidRPr="000A677B">
              <w:rPr>
                <w:rStyle w:val="bold"/>
                <w:sz w:val="16"/>
              </w:rPr>
              <w:t>Access the App</w:t>
            </w:r>
          </w:p>
        </w:tc>
        <w:tc>
          <w:tcPr>
            <w:tcW w:w="0" w:type="auto"/>
          </w:tcPr>
          <w:p w:rsidR="007D7E7E" w:rsidRPr="000A677B" w:rsidRDefault="000A677B">
            <w:pPr>
              <w:rPr>
                <w:sz w:val="16"/>
              </w:rPr>
            </w:pPr>
            <w:r w:rsidRPr="000A677B">
              <w:rPr>
                <w:sz w:val="16"/>
              </w:rPr>
              <w:t xml:space="preserve">Open </w:t>
            </w:r>
            <w:r w:rsidRPr="000A677B">
              <w:rPr>
                <w:rStyle w:val="screenelement"/>
                <w:sz w:val="16"/>
              </w:rPr>
              <w:t>Post Goods Movement</w:t>
            </w:r>
            <w:r w:rsidRPr="000A677B">
              <w:rPr>
                <w:sz w:val="16"/>
              </w:rPr>
              <w:t xml:space="preserve"> </w:t>
            </w:r>
            <w:r w:rsidRPr="000A677B">
              <w:rPr>
                <w:rStyle w:val="CourierNew"/>
                <w:sz w:val="16"/>
              </w:rPr>
              <w:t>(MIGO)</w:t>
            </w:r>
            <w:r w:rsidRPr="000A677B">
              <w:rPr>
                <w:sz w:val="16"/>
              </w:rPr>
              <w:t>.</w:t>
            </w:r>
          </w:p>
        </w:tc>
        <w:tc>
          <w:tcPr>
            <w:tcW w:w="0" w:type="auto"/>
          </w:tcPr>
          <w:p w:rsidR="007D7E7E" w:rsidRPr="000A677B" w:rsidRDefault="000A677B">
            <w:pPr>
              <w:rPr>
                <w:sz w:val="16"/>
              </w:rPr>
            </w:pPr>
            <w:r w:rsidRPr="000A677B">
              <w:rPr>
                <w:sz w:val="16"/>
              </w:rPr>
              <w:t xml:space="preserve">The </w:t>
            </w:r>
            <w:r w:rsidRPr="000A677B">
              <w:rPr>
                <w:rStyle w:val="screenelement"/>
                <w:sz w:val="16"/>
              </w:rPr>
              <w:t>Initial</w:t>
            </w:r>
            <w:r w:rsidRPr="000A677B">
              <w:rPr>
                <w:sz w:val="16"/>
              </w:rPr>
              <w:t xml:space="preserve"> screen displays.</w:t>
            </w:r>
          </w:p>
        </w:tc>
        <w:tc>
          <w:tcPr>
            <w:tcW w:w="0" w:type="auto"/>
          </w:tcPr>
          <w:p w:rsidR="000A677B" w:rsidRPr="000A677B" w:rsidRDefault="000A677B">
            <w:pPr>
              <w:rPr>
                <w:sz w:val="16"/>
              </w:rPr>
            </w:pPr>
          </w:p>
        </w:tc>
      </w:tr>
      <w:tr w:rsidR="007D7E7E" w:rsidRPr="000A677B" w:rsidTr="000A677B">
        <w:tc>
          <w:tcPr>
            <w:tcW w:w="0" w:type="auto"/>
          </w:tcPr>
          <w:p w:rsidR="007D7E7E" w:rsidRPr="000A677B" w:rsidRDefault="000A677B">
            <w:pPr>
              <w:rPr>
                <w:sz w:val="16"/>
              </w:rPr>
            </w:pPr>
            <w:r w:rsidRPr="000A677B">
              <w:rPr>
                <w:sz w:val="16"/>
              </w:rPr>
              <w:t>3</w:t>
            </w:r>
          </w:p>
        </w:tc>
        <w:tc>
          <w:tcPr>
            <w:tcW w:w="0" w:type="auto"/>
          </w:tcPr>
          <w:p w:rsidR="007D7E7E" w:rsidRPr="000A677B" w:rsidRDefault="000A677B">
            <w:pPr>
              <w:rPr>
                <w:sz w:val="16"/>
              </w:rPr>
            </w:pPr>
            <w:r w:rsidRPr="000A677B">
              <w:rPr>
                <w:rStyle w:val="bold"/>
                <w:sz w:val="16"/>
              </w:rPr>
              <w:t>Enter Process Order Number</w:t>
            </w:r>
          </w:p>
        </w:tc>
        <w:tc>
          <w:tcPr>
            <w:tcW w:w="0" w:type="auto"/>
          </w:tcPr>
          <w:p w:rsidR="000A677B" w:rsidRPr="000A677B" w:rsidRDefault="000A677B">
            <w:pPr>
              <w:rPr>
                <w:sz w:val="16"/>
              </w:rPr>
            </w:pPr>
            <w:r w:rsidRPr="000A677B">
              <w:rPr>
                <w:sz w:val="16"/>
              </w:rPr>
              <w:t xml:space="preserve">Make the following entries and press </w:t>
            </w:r>
            <w:r w:rsidRPr="000A677B">
              <w:rPr>
                <w:rStyle w:val="CourierNew"/>
                <w:sz w:val="16"/>
              </w:rPr>
              <w:t>Enter</w:t>
            </w:r>
            <w:r w:rsidRPr="000A677B">
              <w:rPr>
                <w:sz w:val="16"/>
              </w:rPr>
              <w:t>:</w:t>
            </w:r>
          </w:p>
          <w:p w:rsidR="007D7E7E" w:rsidRPr="000A677B" w:rsidRDefault="000A677B">
            <w:pPr>
              <w:pStyle w:val="listpara1"/>
              <w:numPr>
                <w:ilvl w:val="0"/>
                <w:numId w:val="8"/>
              </w:numPr>
              <w:rPr>
                <w:sz w:val="16"/>
              </w:rPr>
            </w:pPr>
            <w:r w:rsidRPr="000A677B">
              <w:rPr>
                <w:rStyle w:val="screenelement"/>
                <w:sz w:val="16"/>
              </w:rPr>
              <w:t>Trans./Event</w:t>
            </w:r>
            <w:r w:rsidRPr="000A677B">
              <w:rPr>
                <w:sz w:val="16"/>
              </w:rPr>
              <w:t xml:space="preserve">: </w:t>
            </w:r>
            <w:r w:rsidRPr="000A677B">
              <w:rPr>
                <w:rStyle w:val="userinput"/>
                <w:sz w:val="16"/>
              </w:rPr>
              <w:t>Goods Issue</w:t>
            </w:r>
          </w:p>
          <w:p w:rsidR="007D7E7E" w:rsidRPr="000A677B" w:rsidRDefault="000A677B">
            <w:pPr>
              <w:pStyle w:val="listpara1"/>
              <w:numPr>
                <w:ilvl w:val="0"/>
                <w:numId w:val="3"/>
              </w:numPr>
              <w:rPr>
                <w:sz w:val="16"/>
              </w:rPr>
            </w:pPr>
            <w:r w:rsidRPr="000A677B">
              <w:rPr>
                <w:rStyle w:val="screenelement"/>
                <w:sz w:val="16"/>
              </w:rPr>
              <w:t>Reference Document</w:t>
            </w:r>
            <w:r w:rsidRPr="000A677B">
              <w:rPr>
                <w:sz w:val="16"/>
              </w:rPr>
              <w:t xml:space="preserve">: </w:t>
            </w:r>
            <w:r w:rsidRPr="000A677B">
              <w:rPr>
                <w:rStyle w:val="userinput"/>
                <w:sz w:val="16"/>
              </w:rPr>
              <w:t>Order</w:t>
            </w:r>
          </w:p>
          <w:p w:rsidR="007D7E7E" w:rsidRPr="000A677B" w:rsidRDefault="000A677B">
            <w:pPr>
              <w:pStyle w:val="listpara1"/>
              <w:numPr>
                <w:ilvl w:val="0"/>
                <w:numId w:val="3"/>
              </w:numPr>
              <w:rPr>
                <w:sz w:val="16"/>
              </w:rPr>
            </w:pPr>
            <w:r w:rsidRPr="000A677B">
              <w:rPr>
                <w:rStyle w:val="screenelement"/>
                <w:sz w:val="16"/>
              </w:rPr>
              <w:t>Order Number</w:t>
            </w:r>
            <w:r w:rsidRPr="000A677B">
              <w:rPr>
                <w:sz w:val="16"/>
              </w:rPr>
              <w:t xml:space="preserve">: </w:t>
            </w:r>
            <w:r w:rsidRPr="000A677B">
              <w:rPr>
                <w:rStyle w:val="userinput"/>
                <w:sz w:val="16"/>
              </w:rPr>
              <w:t>&lt;XXXX&gt;</w:t>
            </w:r>
            <w:r w:rsidRPr="000A677B">
              <w:rPr>
                <w:sz w:val="16"/>
              </w:rPr>
              <w:t xml:space="preserve"> (from previous steps)</w:t>
            </w:r>
          </w:p>
          <w:p w:rsidR="007D7E7E" w:rsidRPr="000A677B" w:rsidRDefault="000A677B">
            <w:pPr>
              <w:pStyle w:val="listpara1"/>
              <w:numPr>
                <w:ilvl w:val="0"/>
                <w:numId w:val="3"/>
              </w:numPr>
              <w:rPr>
                <w:sz w:val="16"/>
              </w:rPr>
            </w:pPr>
            <w:r w:rsidRPr="000A677B">
              <w:rPr>
                <w:rStyle w:val="screenelement"/>
                <w:sz w:val="16"/>
              </w:rPr>
              <w:t>Movement Type</w:t>
            </w:r>
            <w:r w:rsidRPr="000A677B">
              <w:rPr>
                <w:sz w:val="16"/>
              </w:rPr>
              <w:t xml:space="preserve">: </w:t>
            </w:r>
            <w:r w:rsidRPr="000A677B">
              <w:rPr>
                <w:rStyle w:val="userinput"/>
                <w:sz w:val="16"/>
              </w:rPr>
              <w:t>261</w:t>
            </w:r>
          </w:p>
        </w:tc>
        <w:tc>
          <w:tcPr>
            <w:tcW w:w="0" w:type="auto"/>
          </w:tcPr>
          <w:p w:rsidR="007D7E7E" w:rsidRPr="000A677B" w:rsidRDefault="000A677B">
            <w:pPr>
              <w:rPr>
                <w:sz w:val="16"/>
              </w:rPr>
            </w:pPr>
            <w:r w:rsidRPr="000A677B">
              <w:rPr>
                <w:sz w:val="16"/>
              </w:rPr>
              <w:t>The screen name adapts after entries are made.</w:t>
            </w:r>
          </w:p>
        </w:tc>
        <w:tc>
          <w:tcPr>
            <w:tcW w:w="0" w:type="auto"/>
          </w:tcPr>
          <w:p w:rsidR="000A677B" w:rsidRPr="000A677B" w:rsidRDefault="000A677B">
            <w:pPr>
              <w:rPr>
                <w:sz w:val="16"/>
              </w:rPr>
            </w:pPr>
          </w:p>
        </w:tc>
      </w:tr>
      <w:tr w:rsidR="007D7E7E" w:rsidRPr="000A677B" w:rsidTr="000A677B">
        <w:tc>
          <w:tcPr>
            <w:tcW w:w="0" w:type="auto"/>
          </w:tcPr>
          <w:p w:rsidR="007D7E7E" w:rsidRPr="000A677B" w:rsidRDefault="000A677B">
            <w:pPr>
              <w:rPr>
                <w:sz w:val="16"/>
              </w:rPr>
            </w:pPr>
            <w:r w:rsidRPr="000A677B">
              <w:rPr>
                <w:sz w:val="16"/>
              </w:rPr>
              <w:t>4</w:t>
            </w:r>
          </w:p>
        </w:tc>
        <w:tc>
          <w:tcPr>
            <w:tcW w:w="0" w:type="auto"/>
          </w:tcPr>
          <w:p w:rsidR="007D7E7E" w:rsidRPr="000A677B" w:rsidRDefault="000A677B">
            <w:pPr>
              <w:rPr>
                <w:sz w:val="16"/>
              </w:rPr>
            </w:pPr>
            <w:r w:rsidRPr="000A677B">
              <w:rPr>
                <w:rStyle w:val="bold"/>
                <w:sz w:val="16"/>
              </w:rPr>
              <w:t>Check each Item</w:t>
            </w:r>
          </w:p>
        </w:tc>
        <w:tc>
          <w:tcPr>
            <w:tcW w:w="0" w:type="auto"/>
          </w:tcPr>
          <w:p w:rsidR="007D7E7E" w:rsidRPr="000A677B" w:rsidRDefault="000A677B">
            <w:pPr>
              <w:rPr>
                <w:sz w:val="16"/>
              </w:rPr>
            </w:pPr>
            <w:r w:rsidRPr="000A677B">
              <w:rPr>
                <w:sz w:val="16"/>
              </w:rPr>
              <w:t xml:space="preserve">Select </w:t>
            </w:r>
            <w:r w:rsidRPr="000A677B">
              <w:rPr>
                <w:rStyle w:val="screenelement"/>
                <w:sz w:val="16"/>
              </w:rPr>
              <w:t>Item OK</w:t>
            </w:r>
            <w:r w:rsidRPr="000A677B">
              <w:rPr>
                <w:sz w:val="16"/>
              </w:rPr>
              <w:t xml:space="preserve"> for each item.</w:t>
            </w:r>
          </w:p>
        </w:tc>
        <w:tc>
          <w:tcPr>
            <w:tcW w:w="0" w:type="auto"/>
          </w:tcPr>
          <w:p w:rsidR="007D7E7E" w:rsidRPr="000A677B" w:rsidRDefault="000A677B">
            <w:pPr>
              <w:rPr>
                <w:sz w:val="16"/>
              </w:rPr>
            </w:pPr>
            <w:r w:rsidRPr="000A677B">
              <w:rPr>
                <w:sz w:val="16"/>
              </w:rPr>
              <w:t>Ensure that the detail screen displays.</w:t>
            </w:r>
          </w:p>
        </w:tc>
        <w:tc>
          <w:tcPr>
            <w:tcW w:w="0" w:type="auto"/>
          </w:tcPr>
          <w:p w:rsidR="000A677B" w:rsidRPr="000A677B" w:rsidRDefault="000A677B">
            <w:pPr>
              <w:rPr>
                <w:sz w:val="16"/>
              </w:rPr>
            </w:pPr>
          </w:p>
        </w:tc>
      </w:tr>
      <w:tr w:rsidR="007D7E7E" w:rsidRPr="000A677B" w:rsidTr="000A677B">
        <w:tc>
          <w:tcPr>
            <w:tcW w:w="0" w:type="auto"/>
          </w:tcPr>
          <w:p w:rsidR="007D7E7E" w:rsidRPr="000A677B" w:rsidRDefault="000A677B">
            <w:pPr>
              <w:rPr>
                <w:sz w:val="16"/>
              </w:rPr>
            </w:pPr>
            <w:r w:rsidRPr="000A677B">
              <w:rPr>
                <w:sz w:val="16"/>
              </w:rPr>
              <w:t>5</w:t>
            </w:r>
          </w:p>
        </w:tc>
        <w:tc>
          <w:tcPr>
            <w:tcW w:w="0" w:type="auto"/>
          </w:tcPr>
          <w:p w:rsidR="007D7E7E" w:rsidRPr="000A677B" w:rsidRDefault="000A677B">
            <w:pPr>
              <w:rPr>
                <w:sz w:val="16"/>
              </w:rPr>
            </w:pPr>
            <w:r w:rsidRPr="000A677B">
              <w:rPr>
                <w:rStyle w:val="bold"/>
                <w:sz w:val="16"/>
              </w:rPr>
              <w:t>Perform Batch Determination</w:t>
            </w:r>
          </w:p>
        </w:tc>
        <w:tc>
          <w:tcPr>
            <w:tcW w:w="0" w:type="auto"/>
          </w:tcPr>
          <w:p w:rsidR="007D7E7E" w:rsidRPr="000A677B" w:rsidRDefault="000A677B">
            <w:pPr>
              <w:rPr>
                <w:sz w:val="16"/>
              </w:rPr>
            </w:pPr>
            <w:r w:rsidRPr="000A677B">
              <w:rPr>
                <w:sz w:val="16"/>
              </w:rPr>
              <w:t xml:space="preserve">Choose </w:t>
            </w:r>
            <w:r w:rsidRPr="000A677B">
              <w:rPr>
                <w:rStyle w:val="screenelement"/>
                <w:sz w:val="16"/>
              </w:rPr>
              <w:t>Stock Determ. for All</w:t>
            </w:r>
            <w:r w:rsidRPr="000A677B">
              <w:rPr>
                <w:sz w:val="16"/>
              </w:rPr>
              <w:t>.</w:t>
            </w:r>
          </w:p>
        </w:tc>
        <w:tc>
          <w:tcPr>
            <w:tcW w:w="0" w:type="auto"/>
          </w:tcPr>
          <w:p w:rsidR="007D7E7E" w:rsidRPr="000A677B" w:rsidRDefault="000A677B">
            <w:pPr>
              <w:rPr>
                <w:sz w:val="16"/>
              </w:rPr>
            </w:pPr>
            <w:r w:rsidRPr="000A677B">
              <w:rPr>
                <w:sz w:val="16"/>
              </w:rPr>
              <w:t xml:space="preserve">The </w:t>
            </w:r>
            <w:r w:rsidRPr="000A677B">
              <w:rPr>
                <w:rStyle w:val="screenelement"/>
                <w:sz w:val="16"/>
              </w:rPr>
              <w:t>Batch Determination MM: Select Batches</w:t>
            </w:r>
            <w:r w:rsidRPr="000A677B">
              <w:rPr>
                <w:sz w:val="16"/>
              </w:rPr>
              <w:t xml:space="preserve"> screen displays.</w:t>
            </w:r>
          </w:p>
        </w:tc>
        <w:tc>
          <w:tcPr>
            <w:tcW w:w="0" w:type="auto"/>
          </w:tcPr>
          <w:p w:rsidR="000A677B" w:rsidRPr="000A677B" w:rsidRDefault="000A677B">
            <w:pPr>
              <w:rPr>
                <w:sz w:val="16"/>
              </w:rPr>
            </w:pPr>
          </w:p>
        </w:tc>
      </w:tr>
      <w:tr w:rsidR="007D7E7E" w:rsidRPr="000A677B" w:rsidTr="000A677B">
        <w:tc>
          <w:tcPr>
            <w:tcW w:w="0" w:type="auto"/>
          </w:tcPr>
          <w:p w:rsidR="007D7E7E" w:rsidRPr="000A677B" w:rsidRDefault="000A677B">
            <w:pPr>
              <w:rPr>
                <w:sz w:val="16"/>
              </w:rPr>
            </w:pPr>
            <w:r w:rsidRPr="000A677B">
              <w:rPr>
                <w:sz w:val="16"/>
              </w:rPr>
              <w:t>6</w:t>
            </w:r>
          </w:p>
        </w:tc>
        <w:tc>
          <w:tcPr>
            <w:tcW w:w="0" w:type="auto"/>
          </w:tcPr>
          <w:p w:rsidR="007D7E7E" w:rsidRPr="000A677B" w:rsidRDefault="000A677B">
            <w:pPr>
              <w:rPr>
                <w:sz w:val="16"/>
              </w:rPr>
            </w:pPr>
            <w:r w:rsidRPr="000A677B">
              <w:rPr>
                <w:rStyle w:val="bold"/>
                <w:sz w:val="16"/>
              </w:rPr>
              <w:t>Copy Batch Determination Result</w:t>
            </w:r>
          </w:p>
        </w:tc>
        <w:tc>
          <w:tcPr>
            <w:tcW w:w="0" w:type="auto"/>
          </w:tcPr>
          <w:p w:rsidR="000A677B" w:rsidRPr="000A677B" w:rsidRDefault="000A677B">
            <w:pPr>
              <w:rPr>
                <w:sz w:val="16"/>
              </w:rPr>
            </w:pPr>
            <w:r w:rsidRPr="000A677B">
              <w:rPr>
                <w:sz w:val="16"/>
              </w:rPr>
              <w:t xml:space="preserve">Check the required batch and choose </w:t>
            </w:r>
            <w:r w:rsidRPr="000A677B">
              <w:rPr>
                <w:rStyle w:val="screenelement"/>
                <w:sz w:val="16"/>
              </w:rPr>
              <w:t>Copy</w:t>
            </w:r>
            <w:r w:rsidRPr="000A677B">
              <w:rPr>
                <w:sz w:val="16"/>
              </w:rPr>
              <w:t>.</w:t>
            </w:r>
          </w:p>
          <w:p w:rsidR="007D7E7E" w:rsidRPr="000A677B" w:rsidRDefault="000A677B">
            <w:pPr>
              <w:rPr>
                <w:sz w:val="16"/>
              </w:rPr>
            </w:pPr>
            <w:r w:rsidRPr="000A677B">
              <w:rPr>
                <w:sz w:val="16"/>
              </w:rPr>
              <w:t>Repeat this step for all the materials selected.</w:t>
            </w:r>
          </w:p>
        </w:tc>
        <w:tc>
          <w:tcPr>
            <w:tcW w:w="0" w:type="auto"/>
          </w:tcPr>
          <w:p w:rsidR="000A677B" w:rsidRPr="000A677B" w:rsidRDefault="000A677B">
            <w:pPr>
              <w:rPr>
                <w:sz w:val="16"/>
              </w:rPr>
            </w:pPr>
            <w:r w:rsidRPr="000A677B">
              <w:rPr>
                <w:sz w:val="16"/>
              </w:rPr>
              <w:t xml:space="preserve">The </w:t>
            </w:r>
            <w:r w:rsidRPr="000A677B">
              <w:rPr>
                <w:rStyle w:val="screenelement"/>
                <w:sz w:val="16"/>
              </w:rPr>
              <w:t>Goods Issue Order XXXX</w:t>
            </w:r>
            <w:r w:rsidRPr="000A677B">
              <w:rPr>
                <w:sz w:val="16"/>
              </w:rPr>
              <w:t xml:space="preserve"> screen displays.</w:t>
            </w:r>
          </w:p>
          <w:p w:rsidR="007D7E7E" w:rsidRPr="000A677B" w:rsidRDefault="000A677B">
            <w:pPr>
              <w:rPr>
                <w:sz w:val="16"/>
              </w:rPr>
            </w:pPr>
            <w:r w:rsidRPr="000A677B">
              <w:rPr>
                <w:sz w:val="16"/>
              </w:rPr>
              <w:t>In addition, the batch numbers are determined.</w:t>
            </w:r>
          </w:p>
        </w:tc>
        <w:tc>
          <w:tcPr>
            <w:tcW w:w="0" w:type="auto"/>
          </w:tcPr>
          <w:p w:rsidR="000A677B" w:rsidRPr="000A677B" w:rsidRDefault="000A677B">
            <w:pPr>
              <w:rPr>
                <w:sz w:val="16"/>
              </w:rPr>
            </w:pPr>
          </w:p>
        </w:tc>
      </w:tr>
      <w:tr w:rsidR="007D7E7E" w:rsidRPr="000A677B" w:rsidTr="000A677B">
        <w:tc>
          <w:tcPr>
            <w:tcW w:w="0" w:type="auto"/>
          </w:tcPr>
          <w:p w:rsidR="007D7E7E" w:rsidRPr="000A677B" w:rsidRDefault="000A677B">
            <w:pPr>
              <w:rPr>
                <w:sz w:val="16"/>
              </w:rPr>
            </w:pPr>
            <w:r w:rsidRPr="000A677B">
              <w:rPr>
                <w:sz w:val="16"/>
              </w:rPr>
              <w:t>7</w:t>
            </w:r>
          </w:p>
        </w:tc>
        <w:tc>
          <w:tcPr>
            <w:tcW w:w="0" w:type="auto"/>
          </w:tcPr>
          <w:p w:rsidR="007D7E7E" w:rsidRPr="000A677B" w:rsidRDefault="000A677B">
            <w:pPr>
              <w:rPr>
                <w:sz w:val="16"/>
              </w:rPr>
            </w:pPr>
            <w:r w:rsidRPr="000A677B">
              <w:rPr>
                <w:rStyle w:val="bold"/>
                <w:sz w:val="16"/>
              </w:rPr>
              <w:t>Post Goods Movements</w:t>
            </w:r>
          </w:p>
        </w:tc>
        <w:tc>
          <w:tcPr>
            <w:tcW w:w="0" w:type="auto"/>
          </w:tcPr>
          <w:p w:rsidR="007D7E7E" w:rsidRPr="000A677B" w:rsidRDefault="000A677B">
            <w:pPr>
              <w:rPr>
                <w:sz w:val="16"/>
              </w:rPr>
            </w:pPr>
            <w:r w:rsidRPr="000A677B">
              <w:rPr>
                <w:sz w:val="16"/>
              </w:rPr>
              <w:t xml:space="preserve">Choose </w:t>
            </w:r>
            <w:r w:rsidRPr="000A677B">
              <w:rPr>
                <w:rStyle w:val="screenelement"/>
                <w:sz w:val="16"/>
              </w:rPr>
              <w:t>Post</w:t>
            </w:r>
            <w:r w:rsidRPr="000A677B">
              <w:rPr>
                <w:sz w:val="16"/>
              </w:rPr>
              <w:t>.</w:t>
            </w:r>
          </w:p>
        </w:tc>
        <w:tc>
          <w:tcPr>
            <w:tcW w:w="0" w:type="auto"/>
          </w:tcPr>
          <w:p w:rsidR="007D7E7E" w:rsidRPr="000A677B" w:rsidRDefault="000A677B">
            <w:pPr>
              <w:rPr>
                <w:sz w:val="16"/>
              </w:rPr>
            </w:pPr>
            <w:r w:rsidRPr="000A677B">
              <w:rPr>
                <w:sz w:val="16"/>
              </w:rPr>
              <w:t>The goods movements are posted.</w:t>
            </w:r>
          </w:p>
        </w:tc>
        <w:tc>
          <w:tcPr>
            <w:tcW w:w="0" w:type="auto"/>
          </w:tcPr>
          <w:p w:rsidR="000A677B" w:rsidRPr="000A677B" w:rsidRDefault="000A677B">
            <w:pPr>
              <w:rPr>
                <w:sz w:val="16"/>
              </w:rPr>
            </w:pPr>
          </w:p>
        </w:tc>
      </w:tr>
    </w:tbl>
    <w:p w:rsidR="007D7E7E" w:rsidRDefault="000A677B">
      <w:pPr>
        <w:pStyle w:val="Heading3"/>
      </w:pPr>
      <w:bookmarkStart w:id="26" w:name="unique_11"/>
      <w:bookmarkStart w:id="27" w:name="_Toc232844433"/>
      <w:r>
        <w:t>Monitor Order Progress</w:t>
      </w:r>
      <w:bookmarkEnd w:id="26"/>
      <w:bookmarkEnd w:id="27"/>
    </w:p>
    <w:p w:rsidR="007D7E7E" w:rsidRDefault="000A677B">
      <w:pPr>
        <w:pStyle w:val="sectiontitle"/>
      </w:pPr>
      <w:r>
        <w:t>Test Administration</w:t>
      </w:r>
    </w:p>
    <w:p w:rsidR="007D7E7E" w:rsidRDefault="000A677B">
      <w:r>
        <w:t>Customer project: Fill in the project-specific parts.</w:t>
      </w:r>
    </w:p>
    <w:p w:rsidR="007D7E7E" w:rsidRDefault="007D7E7E"/>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7D7E7E" w:rsidRPr="000A677B" w:rsidTr="000A677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7D7E7E" w:rsidRPr="000A677B" w:rsidRDefault="000A677B">
            <w:pPr>
              <w:rPr>
                <w:sz w:val="12"/>
              </w:rPr>
            </w:pPr>
            <w:r w:rsidRPr="000A677B">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7D7E7E" w:rsidRPr="000A677B" w:rsidRDefault="000A677B">
            <w:pPr>
              <w:rPr>
                <w:sz w:val="12"/>
              </w:rPr>
            </w:pPr>
            <w:r w:rsidRPr="000A677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7D7E7E" w:rsidRPr="000A677B" w:rsidRDefault="000A677B">
            <w:pPr>
              <w:rPr>
                <w:sz w:val="12"/>
              </w:rPr>
            </w:pPr>
            <w:r w:rsidRPr="000A677B">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0A677B" w:rsidRPr="000A677B" w:rsidRDefault="000A677B">
            <w:pPr>
              <w:rPr>
                <w:sz w:val="12"/>
              </w:rPr>
            </w:pPr>
          </w:p>
        </w:tc>
      </w:tr>
      <w:tr w:rsidR="007D7E7E" w:rsidRPr="000A677B" w:rsidTr="000A677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7D7E7E" w:rsidRPr="000A677B" w:rsidRDefault="000A677B">
            <w:pPr>
              <w:rPr>
                <w:sz w:val="12"/>
              </w:rPr>
            </w:pPr>
            <w:r w:rsidRPr="000A677B">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0A677B" w:rsidRPr="000A677B" w:rsidRDefault="000A677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7D7E7E" w:rsidRPr="000A677B" w:rsidRDefault="000A677B">
            <w:pPr>
              <w:rPr>
                <w:sz w:val="12"/>
              </w:rPr>
            </w:pPr>
            <w:r w:rsidRPr="000A677B">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0A677B" w:rsidRPr="000A677B" w:rsidRDefault="000A677B">
            <w:pPr>
              <w:rPr>
                <w:sz w:val="12"/>
              </w:rPr>
            </w:pPr>
          </w:p>
        </w:tc>
      </w:tr>
      <w:tr w:rsidR="007D7E7E" w:rsidRPr="000A677B" w:rsidTr="000A677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7D7E7E" w:rsidRPr="000A677B" w:rsidRDefault="000A677B">
            <w:pPr>
              <w:rPr>
                <w:sz w:val="12"/>
              </w:rPr>
            </w:pPr>
            <w:r w:rsidRPr="000A677B">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0A677B" w:rsidRPr="000A677B" w:rsidRDefault="000A677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7D7E7E" w:rsidRPr="000A677B" w:rsidRDefault="000A677B">
            <w:pPr>
              <w:rPr>
                <w:sz w:val="12"/>
              </w:rPr>
            </w:pPr>
            <w:r w:rsidRPr="000A677B">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7D7E7E" w:rsidRPr="000A677B" w:rsidRDefault="000A677B">
            <w:pPr>
              <w:rPr>
                <w:sz w:val="12"/>
              </w:rPr>
            </w:pPr>
            <w:r w:rsidRPr="000A677B">
              <w:rPr>
                <w:rStyle w:val="userinput"/>
                <w:sz w:val="12"/>
              </w:rPr>
              <w:t xml:space="preserve">&lt;State the Service Provider, Customer or Joint </w:t>
            </w:r>
            <w:r w:rsidRPr="000A677B">
              <w:rPr>
                <w:rStyle w:val="userinput"/>
                <w:sz w:val="12"/>
              </w:rPr>
              <w:t>Service Provider and Customer&gt;</w:t>
            </w:r>
          </w:p>
        </w:tc>
      </w:tr>
    </w:tbl>
    <w:p w:rsidR="007D7E7E" w:rsidRDefault="000A677B">
      <w:pPr>
        <w:pStyle w:val="sectiontitle"/>
      </w:pPr>
      <w:r>
        <w:t>Purpose</w:t>
      </w:r>
    </w:p>
    <w:p w:rsidR="007D7E7E" w:rsidRDefault="000A677B">
      <w:r>
        <w:t xml:space="preserve">This process step shows you how to see progress for process orders, components and operations, starting with the </w:t>
      </w:r>
      <w:r>
        <w:rPr>
          <w:rStyle w:val="screenelement"/>
        </w:rPr>
        <w:t>Stock/Requirements List</w:t>
      </w:r>
      <w:r>
        <w:t>.</w:t>
      </w:r>
    </w:p>
    <w:p w:rsidR="007D7E7E" w:rsidRDefault="000A677B">
      <w:pPr>
        <w:pStyle w:val="sectiontitle"/>
      </w:pPr>
      <w:r>
        <w:t>Procedure</w:t>
      </w:r>
    </w:p>
    <w:tbl>
      <w:tblPr>
        <w:tblStyle w:val="SAPStandardTable"/>
        <w:tblW w:w="5000" w:type="pct"/>
        <w:tblInd w:w="3" w:type="dxa"/>
        <w:tblLook w:val="0620" w:firstRow="1" w:lastRow="0" w:firstColumn="0" w:lastColumn="0" w:noHBand="1" w:noVBand="1"/>
      </w:tblPr>
      <w:tblGrid>
        <w:gridCol w:w="618"/>
        <w:gridCol w:w="1256"/>
        <w:gridCol w:w="9185"/>
        <w:gridCol w:w="2250"/>
        <w:gridCol w:w="995"/>
      </w:tblGrid>
      <w:tr w:rsidR="007D7E7E" w:rsidRPr="000A677B" w:rsidTr="000A677B">
        <w:trPr>
          <w:cnfStyle w:val="100000000000" w:firstRow="1" w:lastRow="0" w:firstColumn="0" w:lastColumn="0" w:oddVBand="0" w:evenVBand="0" w:oddHBand="0" w:evenHBand="0" w:firstRowFirstColumn="0" w:firstRowLastColumn="0" w:lastRowFirstColumn="0" w:lastRowLastColumn="0"/>
        </w:trPr>
        <w:tc>
          <w:tcPr>
            <w:tcW w:w="0" w:type="auto"/>
          </w:tcPr>
          <w:p w:rsidR="007D7E7E" w:rsidRPr="000A677B" w:rsidRDefault="000A677B">
            <w:pPr>
              <w:pStyle w:val="boldparagraph"/>
              <w:rPr>
                <w:sz w:val="16"/>
              </w:rPr>
            </w:pPr>
            <w:r w:rsidRPr="000A677B">
              <w:rPr>
                <w:rStyle w:val="bold"/>
                <w:sz w:val="16"/>
              </w:rPr>
              <w:t>Test Step #</w:t>
            </w:r>
          </w:p>
        </w:tc>
        <w:tc>
          <w:tcPr>
            <w:tcW w:w="0" w:type="auto"/>
          </w:tcPr>
          <w:p w:rsidR="007D7E7E" w:rsidRPr="000A677B" w:rsidRDefault="000A677B">
            <w:pPr>
              <w:pStyle w:val="boldparagraph"/>
              <w:rPr>
                <w:sz w:val="16"/>
              </w:rPr>
            </w:pPr>
            <w:r w:rsidRPr="000A677B">
              <w:rPr>
                <w:rStyle w:val="bold"/>
                <w:sz w:val="16"/>
              </w:rPr>
              <w:t>Test Step Name</w:t>
            </w:r>
          </w:p>
        </w:tc>
        <w:tc>
          <w:tcPr>
            <w:tcW w:w="0" w:type="auto"/>
          </w:tcPr>
          <w:p w:rsidR="007D7E7E" w:rsidRPr="000A677B" w:rsidRDefault="000A677B">
            <w:pPr>
              <w:pStyle w:val="boldparagraph"/>
              <w:rPr>
                <w:sz w:val="16"/>
              </w:rPr>
            </w:pPr>
            <w:r w:rsidRPr="000A677B">
              <w:rPr>
                <w:rStyle w:val="bold"/>
                <w:sz w:val="16"/>
              </w:rPr>
              <w:t>Instruction</w:t>
            </w:r>
          </w:p>
        </w:tc>
        <w:tc>
          <w:tcPr>
            <w:tcW w:w="0" w:type="auto"/>
          </w:tcPr>
          <w:p w:rsidR="007D7E7E" w:rsidRPr="000A677B" w:rsidRDefault="000A677B">
            <w:pPr>
              <w:pStyle w:val="boldparagraph"/>
              <w:rPr>
                <w:sz w:val="16"/>
              </w:rPr>
            </w:pPr>
            <w:r w:rsidRPr="000A677B">
              <w:rPr>
                <w:rStyle w:val="bold"/>
                <w:sz w:val="16"/>
              </w:rPr>
              <w:t>Expected Result</w:t>
            </w:r>
          </w:p>
        </w:tc>
        <w:tc>
          <w:tcPr>
            <w:tcW w:w="0" w:type="auto"/>
          </w:tcPr>
          <w:p w:rsidR="007D7E7E" w:rsidRPr="000A677B" w:rsidRDefault="000A677B">
            <w:pPr>
              <w:pStyle w:val="boldparagraph"/>
              <w:rPr>
                <w:sz w:val="16"/>
              </w:rPr>
            </w:pPr>
            <w:r w:rsidRPr="000A677B">
              <w:rPr>
                <w:rStyle w:val="bold"/>
                <w:sz w:val="16"/>
              </w:rPr>
              <w:t>Pass / Fail / Comment</w:t>
            </w:r>
          </w:p>
        </w:tc>
      </w:tr>
      <w:tr w:rsidR="007D7E7E" w:rsidRPr="000A677B" w:rsidTr="000A677B">
        <w:tc>
          <w:tcPr>
            <w:tcW w:w="0" w:type="auto"/>
          </w:tcPr>
          <w:p w:rsidR="007D7E7E" w:rsidRPr="000A677B" w:rsidRDefault="000A677B">
            <w:pPr>
              <w:rPr>
                <w:sz w:val="16"/>
              </w:rPr>
            </w:pPr>
            <w:r w:rsidRPr="000A677B">
              <w:rPr>
                <w:sz w:val="16"/>
              </w:rPr>
              <w:t>1</w:t>
            </w:r>
          </w:p>
        </w:tc>
        <w:tc>
          <w:tcPr>
            <w:tcW w:w="0" w:type="auto"/>
          </w:tcPr>
          <w:p w:rsidR="007D7E7E" w:rsidRPr="000A677B" w:rsidRDefault="000A677B">
            <w:pPr>
              <w:rPr>
                <w:sz w:val="16"/>
              </w:rPr>
            </w:pPr>
            <w:r w:rsidRPr="000A677B">
              <w:rPr>
                <w:rStyle w:val="bold"/>
                <w:sz w:val="16"/>
              </w:rPr>
              <w:t>Log On</w:t>
            </w:r>
          </w:p>
        </w:tc>
        <w:tc>
          <w:tcPr>
            <w:tcW w:w="0" w:type="auto"/>
          </w:tcPr>
          <w:p w:rsidR="007D7E7E" w:rsidRPr="000A677B" w:rsidRDefault="000A677B">
            <w:pPr>
              <w:rPr>
                <w:sz w:val="16"/>
              </w:rPr>
            </w:pPr>
            <w:r w:rsidRPr="000A677B">
              <w:rPr>
                <w:sz w:val="16"/>
              </w:rPr>
              <w:t>Log on to the SAP Fiori launchpad as a Production Supervisor - Process Manufacturing.</w:t>
            </w:r>
          </w:p>
        </w:tc>
        <w:tc>
          <w:tcPr>
            <w:tcW w:w="0" w:type="auto"/>
          </w:tcPr>
          <w:p w:rsidR="007D7E7E" w:rsidRPr="000A677B" w:rsidRDefault="000A677B">
            <w:pPr>
              <w:rPr>
                <w:sz w:val="16"/>
              </w:rPr>
            </w:pPr>
            <w:r w:rsidRPr="000A677B">
              <w:rPr>
                <w:sz w:val="16"/>
              </w:rPr>
              <w:t>The SAP Fiori launchpad displays.</w:t>
            </w:r>
          </w:p>
        </w:tc>
        <w:tc>
          <w:tcPr>
            <w:tcW w:w="0" w:type="auto"/>
          </w:tcPr>
          <w:p w:rsidR="000A677B" w:rsidRPr="000A677B" w:rsidRDefault="000A677B">
            <w:pPr>
              <w:rPr>
                <w:sz w:val="16"/>
              </w:rPr>
            </w:pPr>
          </w:p>
        </w:tc>
      </w:tr>
      <w:tr w:rsidR="007D7E7E" w:rsidRPr="000A677B" w:rsidTr="000A677B">
        <w:tc>
          <w:tcPr>
            <w:tcW w:w="0" w:type="auto"/>
          </w:tcPr>
          <w:p w:rsidR="007D7E7E" w:rsidRPr="000A677B" w:rsidRDefault="000A677B">
            <w:pPr>
              <w:rPr>
                <w:sz w:val="16"/>
              </w:rPr>
            </w:pPr>
            <w:r w:rsidRPr="000A677B">
              <w:rPr>
                <w:sz w:val="16"/>
              </w:rPr>
              <w:t>2</w:t>
            </w:r>
          </w:p>
        </w:tc>
        <w:tc>
          <w:tcPr>
            <w:tcW w:w="0" w:type="auto"/>
          </w:tcPr>
          <w:p w:rsidR="007D7E7E" w:rsidRPr="000A677B" w:rsidRDefault="000A677B">
            <w:pPr>
              <w:rPr>
                <w:sz w:val="16"/>
              </w:rPr>
            </w:pPr>
            <w:r w:rsidRPr="000A677B">
              <w:rPr>
                <w:rStyle w:val="bold"/>
                <w:sz w:val="16"/>
              </w:rPr>
              <w:t>Access the App</w:t>
            </w:r>
          </w:p>
        </w:tc>
        <w:tc>
          <w:tcPr>
            <w:tcW w:w="0" w:type="auto"/>
          </w:tcPr>
          <w:p w:rsidR="007D7E7E" w:rsidRPr="000A677B" w:rsidRDefault="000A677B">
            <w:pPr>
              <w:rPr>
                <w:sz w:val="16"/>
              </w:rPr>
            </w:pPr>
            <w:r w:rsidRPr="000A677B">
              <w:rPr>
                <w:sz w:val="16"/>
              </w:rPr>
              <w:t xml:space="preserve">Open </w:t>
            </w:r>
            <w:r w:rsidRPr="000A677B">
              <w:rPr>
                <w:rStyle w:val="screenelement"/>
                <w:sz w:val="16"/>
              </w:rPr>
              <w:t>Monitor Order Progress</w:t>
            </w:r>
            <w:r w:rsidRPr="000A677B">
              <w:rPr>
                <w:sz w:val="16"/>
              </w:rPr>
              <w:t xml:space="preserve"> </w:t>
            </w:r>
            <w:r w:rsidRPr="000A677B">
              <w:rPr>
                <w:rStyle w:val="CourierNew"/>
                <w:sz w:val="16"/>
              </w:rPr>
              <w:t>(CO46)</w:t>
            </w:r>
            <w:r w:rsidRPr="000A677B">
              <w:rPr>
                <w:sz w:val="16"/>
              </w:rPr>
              <w:t>.</w:t>
            </w:r>
          </w:p>
        </w:tc>
        <w:tc>
          <w:tcPr>
            <w:tcW w:w="0" w:type="auto"/>
          </w:tcPr>
          <w:p w:rsidR="007D7E7E" w:rsidRPr="000A677B" w:rsidRDefault="000A677B">
            <w:pPr>
              <w:rPr>
                <w:sz w:val="16"/>
              </w:rPr>
            </w:pPr>
            <w:r w:rsidRPr="000A677B">
              <w:rPr>
                <w:sz w:val="16"/>
              </w:rPr>
              <w:t xml:space="preserve">The </w:t>
            </w:r>
            <w:r w:rsidRPr="000A677B">
              <w:rPr>
                <w:rStyle w:val="screenelement"/>
                <w:sz w:val="16"/>
              </w:rPr>
              <w:t>Order Progress Report: Selection</w:t>
            </w:r>
            <w:r w:rsidRPr="000A677B">
              <w:rPr>
                <w:sz w:val="16"/>
              </w:rPr>
              <w:t xml:space="preserve"> screen displays.</w:t>
            </w:r>
          </w:p>
        </w:tc>
        <w:tc>
          <w:tcPr>
            <w:tcW w:w="0" w:type="auto"/>
          </w:tcPr>
          <w:p w:rsidR="000A677B" w:rsidRPr="000A677B" w:rsidRDefault="000A677B">
            <w:pPr>
              <w:rPr>
                <w:sz w:val="16"/>
              </w:rPr>
            </w:pPr>
          </w:p>
        </w:tc>
      </w:tr>
      <w:tr w:rsidR="007D7E7E" w:rsidRPr="000A677B" w:rsidTr="000A677B">
        <w:tc>
          <w:tcPr>
            <w:tcW w:w="0" w:type="auto"/>
          </w:tcPr>
          <w:p w:rsidR="007D7E7E" w:rsidRPr="000A677B" w:rsidRDefault="000A677B">
            <w:pPr>
              <w:rPr>
                <w:sz w:val="16"/>
              </w:rPr>
            </w:pPr>
            <w:r w:rsidRPr="000A677B">
              <w:rPr>
                <w:sz w:val="16"/>
              </w:rPr>
              <w:t>3</w:t>
            </w:r>
          </w:p>
        </w:tc>
        <w:tc>
          <w:tcPr>
            <w:tcW w:w="0" w:type="auto"/>
          </w:tcPr>
          <w:p w:rsidR="007D7E7E" w:rsidRPr="000A677B" w:rsidRDefault="000A677B">
            <w:pPr>
              <w:rPr>
                <w:sz w:val="16"/>
              </w:rPr>
            </w:pPr>
            <w:r w:rsidRPr="000A677B">
              <w:rPr>
                <w:rStyle w:val="bold"/>
                <w:sz w:val="16"/>
              </w:rPr>
              <w:t>Enter Overall Profile</w:t>
            </w:r>
          </w:p>
        </w:tc>
        <w:tc>
          <w:tcPr>
            <w:tcW w:w="0" w:type="auto"/>
          </w:tcPr>
          <w:p w:rsidR="007D7E7E" w:rsidRPr="000A677B" w:rsidRDefault="000A677B">
            <w:pPr>
              <w:rPr>
                <w:sz w:val="16"/>
              </w:rPr>
            </w:pPr>
            <w:r w:rsidRPr="000A677B">
              <w:rPr>
                <w:sz w:val="16"/>
              </w:rPr>
              <w:t xml:space="preserve">Make the following entry and choose the </w:t>
            </w:r>
            <w:r w:rsidRPr="000A677B">
              <w:rPr>
                <w:rStyle w:val="screenelement"/>
                <w:sz w:val="16"/>
              </w:rPr>
              <w:t>Production/Process Order</w:t>
            </w:r>
            <w:r w:rsidRPr="000A677B">
              <w:rPr>
                <w:sz w:val="16"/>
              </w:rPr>
              <w:t xml:space="preserve"> tab:</w:t>
            </w:r>
          </w:p>
          <w:p w:rsidR="007D7E7E" w:rsidRPr="000A677B" w:rsidRDefault="000A677B">
            <w:pPr>
              <w:pStyle w:val="listpara1"/>
              <w:numPr>
                <w:ilvl w:val="0"/>
                <w:numId w:val="9"/>
              </w:numPr>
              <w:rPr>
                <w:sz w:val="16"/>
              </w:rPr>
            </w:pPr>
            <w:r w:rsidRPr="000A677B">
              <w:rPr>
                <w:rStyle w:val="screenelement"/>
                <w:sz w:val="16"/>
              </w:rPr>
              <w:t>Overall Profile</w:t>
            </w:r>
            <w:r w:rsidRPr="000A677B">
              <w:rPr>
                <w:sz w:val="16"/>
              </w:rPr>
              <w:t xml:space="preserve">: </w:t>
            </w:r>
            <w:r w:rsidRPr="000A677B">
              <w:rPr>
                <w:rStyle w:val="userinput"/>
                <w:sz w:val="16"/>
              </w:rPr>
              <w:t>SAP000000002</w:t>
            </w:r>
          </w:p>
        </w:tc>
        <w:tc>
          <w:tcPr>
            <w:tcW w:w="0" w:type="auto"/>
          </w:tcPr>
          <w:p w:rsidR="000A677B" w:rsidRPr="000A677B" w:rsidRDefault="000A677B">
            <w:pPr>
              <w:rPr>
                <w:sz w:val="16"/>
              </w:rPr>
            </w:pPr>
          </w:p>
        </w:tc>
        <w:tc>
          <w:tcPr>
            <w:tcW w:w="0" w:type="auto"/>
          </w:tcPr>
          <w:p w:rsidR="000A677B" w:rsidRPr="000A677B" w:rsidRDefault="000A677B">
            <w:pPr>
              <w:rPr>
                <w:sz w:val="16"/>
              </w:rPr>
            </w:pPr>
          </w:p>
        </w:tc>
      </w:tr>
      <w:tr w:rsidR="007D7E7E" w:rsidRPr="000A677B" w:rsidTr="000A677B">
        <w:tc>
          <w:tcPr>
            <w:tcW w:w="0" w:type="auto"/>
          </w:tcPr>
          <w:p w:rsidR="007D7E7E" w:rsidRPr="000A677B" w:rsidRDefault="000A677B">
            <w:pPr>
              <w:rPr>
                <w:sz w:val="16"/>
              </w:rPr>
            </w:pPr>
            <w:r w:rsidRPr="000A677B">
              <w:rPr>
                <w:sz w:val="16"/>
              </w:rPr>
              <w:t>4</w:t>
            </w:r>
          </w:p>
        </w:tc>
        <w:tc>
          <w:tcPr>
            <w:tcW w:w="0" w:type="auto"/>
          </w:tcPr>
          <w:p w:rsidR="007D7E7E" w:rsidRPr="000A677B" w:rsidRDefault="000A677B">
            <w:pPr>
              <w:rPr>
                <w:sz w:val="16"/>
              </w:rPr>
            </w:pPr>
            <w:r w:rsidRPr="000A677B">
              <w:rPr>
                <w:rStyle w:val="bold"/>
                <w:sz w:val="16"/>
              </w:rPr>
              <w:t>Enter Process Order Number</w:t>
            </w:r>
          </w:p>
        </w:tc>
        <w:tc>
          <w:tcPr>
            <w:tcW w:w="0" w:type="auto"/>
          </w:tcPr>
          <w:p w:rsidR="007D7E7E" w:rsidRPr="000A677B" w:rsidRDefault="000A677B">
            <w:pPr>
              <w:rPr>
                <w:sz w:val="16"/>
              </w:rPr>
            </w:pPr>
            <w:r w:rsidRPr="000A677B">
              <w:rPr>
                <w:sz w:val="16"/>
              </w:rPr>
              <w:t xml:space="preserve">Make the following entry and choose </w:t>
            </w:r>
            <w:r w:rsidRPr="000A677B">
              <w:rPr>
                <w:rStyle w:val="screenelement"/>
                <w:sz w:val="16"/>
              </w:rPr>
              <w:t>Execute</w:t>
            </w:r>
            <w:r w:rsidRPr="000A677B">
              <w:rPr>
                <w:sz w:val="16"/>
              </w:rPr>
              <w:t>:</w:t>
            </w:r>
          </w:p>
          <w:p w:rsidR="007D7E7E" w:rsidRPr="000A677B" w:rsidRDefault="000A677B">
            <w:pPr>
              <w:pStyle w:val="listpara1"/>
              <w:numPr>
                <w:ilvl w:val="0"/>
                <w:numId w:val="10"/>
              </w:numPr>
              <w:rPr>
                <w:sz w:val="16"/>
              </w:rPr>
            </w:pPr>
            <w:r w:rsidRPr="000A677B">
              <w:rPr>
                <w:rStyle w:val="screenelement"/>
                <w:sz w:val="16"/>
              </w:rPr>
              <w:t>Production/Process Order</w:t>
            </w:r>
            <w:r w:rsidRPr="000A677B">
              <w:rPr>
                <w:sz w:val="16"/>
              </w:rPr>
              <w:t xml:space="preserve">: </w:t>
            </w:r>
            <w:r w:rsidRPr="000A677B">
              <w:rPr>
                <w:rStyle w:val="userinput"/>
                <w:sz w:val="16"/>
              </w:rPr>
              <w:t>&lt;XXXX&gt;</w:t>
            </w:r>
            <w:r w:rsidRPr="000A677B">
              <w:rPr>
                <w:sz w:val="16"/>
              </w:rPr>
              <w:t xml:space="preserve"> (from previous steps)</w:t>
            </w:r>
          </w:p>
          <w:p w:rsidR="007D7E7E" w:rsidRPr="000A677B" w:rsidRDefault="007D7E7E">
            <w:pPr>
              <w:rPr>
                <w:sz w:val="16"/>
              </w:rPr>
            </w:pPr>
          </w:p>
          <w:tbl>
            <w:tblPr>
              <w:tblW w:w="4975" w:type="pct"/>
              <w:tblCellMar>
                <w:left w:w="10" w:type="dxa"/>
                <w:right w:w="10" w:type="dxa"/>
              </w:tblCellMar>
              <w:tblLook w:val="04A0" w:firstRow="1" w:lastRow="0" w:firstColumn="1" w:lastColumn="0" w:noHBand="0" w:noVBand="1"/>
            </w:tblPr>
            <w:tblGrid>
              <w:gridCol w:w="8978"/>
            </w:tblGrid>
            <w:tr w:rsidR="007D7E7E" w:rsidRPr="000A677B" w:rsidTr="000A677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7D7E7E" w:rsidRPr="000A677B" w:rsidRDefault="000A677B">
                  <w:pPr>
                    <w:rPr>
                      <w:sz w:val="16"/>
                    </w:rPr>
                  </w:pPr>
                  <w:r w:rsidRPr="000A677B">
                    <w:rPr>
                      <w:rStyle w:val="bold"/>
                      <w:sz w:val="16"/>
                    </w:rPr>
                    <w:t xml:space="preserve">Note </w:t>
                  </w:r>
                  <w:r w:rsidRPr="000A677B">
                    <w:rPr>
                      <w:sz w:val="16"/>
                    </w:rPr>
                    <w:t xml:space="preserve">You can review the order with its operations and components by double clicking on the order number and choose </w:t>
                  </w:r>
                  <w:r w:rsidRPr="000A677B">
                    <w:rPr>
                      <w:rStyle w:val="screenelement"/>
                      <w:sz w:val="16"/>
                    </w:rPr>
                    <w:t>Display Element</w:t>
                  </w:r>
                  <w:r w:rsidRPr="000A677B">
                    <w:rPr>
                      <w:sz w:val="16"/>
                    </w:rPr>
                    <w:t xml:space="preserve">. In the </w:t>
                  </w:r>
                  <w:r w:rsidRPr="000A677B">
                    <w:rPr>
                      <w:rStyle w:val="screenelement"/>
                      <w:sz w:val="16"/>
                    </w:rPr>
                    <w:t>Display Process Order: Header - General Data</w:t>
                  </w:r>
                  <w:r w:rsidRPr="000A677B">
                    <w:rPr>
                      <w:sz w:val="16"/>
                    </w:rPr>
                    <w:t xml:space="preserve"> screen, choose </w:t>
                  </w:r>
                  <w:r w:rsidRPr="000A677B">
                    <w:rPr>
                      <w:rStyle w:val="screenelement"/>
                      <w:sz w:val="16"/>
                    </w:rPr>
                    <w:t>Operations</w:t>
                  </w:r>
                  <w:r w:rsidRPr="000A677B">
                    <w:rPr>
                      <w:sz w:val="16"/>
                    </w:rPr>
                    <w:t xml:space="preserve"> or </w:t>
                  </w:r>
                  <w:r w:rsidRPr="000A677B">
                    <w:rPr>
                      <w:rStyle w:val="screenelement"/>
                      <w:sz w:val="16"/>
                    </w:rPr>
                    <w:t>Material List</w:t>
                  </w:r>
                  <w:r w:rsidRPr="000A677B">
                    <w:rPr>
                      <w:sz w:val="16"/>
                    </w:rPr>
                    <w:t xml:space="preserve"> to see the related data.</w:t>
                  </w:r>
                </w:p>
              </w:tc>
            </w:tr>
          </w:tbl>
          <w:p w:rsidR="000A677B" w:rsidRPr="000A677B" w:rsidRDefault="000A677B">
            <w:pPr>
              <w:rPr>
                <w:sz w:val="16"/>
              </w:rPr>
            </w:pPr>
          </w:p>
        </w:tc>
        <w:tc>
          <w:tcPr>
            <w:tcW w:w="0" w:type="auto"/>
          </w:tcPr>
          <w:p w:rsidR="007D7E7E" w:rsidRPr="000A677B" w:rsidRDefault="000A677B">
            <w:pPr>
              <w:rPr>
                <w:sz w:val="16"/>
              </w:rPr>
            </w:pPr>
            <w:r w:rsidRPr="000A677B">
              <w:rPr>
                <w:sz w:val="16"/>
              </w:rPr>
              <w:t xml:space="preserve">Th </w:t>
            </w:r>
            <w:r w:rsidRPr="000A677B">
              <w:rPr>
                <w:rStyle w:val="screenelement"/>
                <w:sz w:val="16"/>
              </w:rPr>
              <w:t>Stock/Requirements List as of XX hrs</w:t>
            </w:r>
            <w:r w:rsidRPr="000A677B">
              <w:rPr>
                <w:sz w:val="16"/>
              </w:rPr>
              <w:t xml:space="preserve"> screen displays.</w:t>
            </w:r>
          </w:p>
        </w:tc>
        <w:tc>
          <w:tcPr>
            <w:tcW w:w="0" w:type="auto"/>
          </w:tcPr>
          <w:p w:rsidR="000A677B" w:rsidRPr="000A677B" w:rsidRDefault="000A677B">
            <w:pPr>
              <w:rPr>
                <w:sz w:val="16"/>
              </w:rPr>
            </w:pPr>
          </w:p>
        </w:tc>
      </w:tr>
    </w:tbl>
    <w:p w:rsidR="007D7E7E" w:rsidRDefault="000A677B">
      <w:pPr>
        <w:pStyle w:val="Heading3"/>
      </w:pPr>
      <w:bookmarkStart w:id="28" w:name="unique_12"/>
      <w:bookmarkStart w:id="29" w:name="_Toc232844434"/>
      <w:r>
        <w:t>Confirm Production in a Third-Party System</w:t>
      </w:r>
      <w:bookmarkEnd w:id="28"/>
      <w:bookmarkEnd w:id="29"/>
    </w:p>
    <w:p w:rsidR="007D7E7E" w:rsidRDefault="000A677B">
      <w:pPr>
        <w:pStyle w:val="sectiontitle"/>
      </w:pPr>
      <w:r>
        <w:t>Purpose</w:t>
      </w:r>
    </w:p>
    <w:p w:rsidR="000A677B" w:rsidRDefault="000A677B">
      <w:r>
        <w:t xml:space="preserve">The confirmation documents in SAP </w:t>
      </w:r>
      <w:r>
        <w:t>S/4HANA Cloud Public Edition include the processing status of order, operations, phases and individual capacities. It is an instrument to monitor the order. The time ticket confirmation allows recording of either the default times for machine and labour usage, or actual times for major deviations. Backflushed materials will be posted automatically when confirming the respective phase when backflush for components are set.</w:t>
      </w:r>
    </w:p>
    <w:p w:rsidR="000A677B" w:rsidRDefault="000A677B">
      <w:r>
        <w:t>This process step shows you how to confirm production. You may post scrap quantities optionally. If there are not any major deviations occurred, then only the last phase must be confirmed.</w:t>
      </w:r>
    </w:p>
    <w:p w:rsidR="007D7E7E" w:rsidRDefault="000A677B">
      <w:r>
        <w:t>The confirmations have to be done in the respective Manufacturing Execution System (MES) and are distributed to SAP S/4HANA Cloud Public Edition.</w:t>
      </w:r>
    </w:p>
    <w:p w:rsidR="007D7E7E" w:rsidRDefault="000A677B">
      <w:pPr>
        <w:pStyle w:val="sectiontitle"/>
      </w:pPr>
      <w:r>
        <w:t>Procedure</w:t>
      </w:r>
    </w:p>
    <w:p w:rsidR="007D7E7E" w:rsidRDefault="000A677B">
      <w:r>
        <w:t>Confirm the operations in the connected MES and make sure to distribute them to SAP S/4HANA Cloud Public Edition.</w:t>
      </w:r>
    </w:p>
    <w:p w:rsidR="007D7E7E" w:rsidRDefault="000A677B">
      <w:pPr>
        <w:pStyle w:val="Heading3"/>
      </w:pPr>
      <w:bookmarkStart w:id="30" w:name="unique_13"/>
      <w:bookmarkStart w:id="31" w:name="_Toc232844435"/>
      <w:r>
        <w:t>Post Goods Receipt for Finished Good</w:t>
      </w:r>
      <w:bookmarkEnd w:id="30"/>
      <w:bookmarkEnd w:id="31"/>
    </w:p>
    <w:p w:rsidR="007D7E7E" w:rsidRDefault="000A677B">
      <w:pPr>
        <w:pStyle w:val="sectiontitle"/>
      </w:pPr>
      <w:r>
        <w:t>Test Administration</w:t>
      </w:r>
    </w:p>
    <w:p w:rsidR="007D7E7E" w:rsidRDefault="000A677B">
      <w:r>
        <w:t>Customer project: Fill in the project-specific parts.</w:t>
      </w:r>
    </w:p>
    <w:p w:rsidR="007D7E7E" w:rsidRDefault="007D7E7E"/>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7D7E7E" w:rsidRPr="000A677B" w:rsidTr="000A677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7D7E7E" w:rsidRPr="000A677B" w:rsidRDefault="000A677B">
            <w:pPr>
              <w:rPr>
                <w:sz w:val="12"/>
              </w:rPr>
            </w:pPr>
            <w:r w:rsidRPr="000A677B">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7D7E7E" w:rsidRPr="000A677B" w:rsidRDefault="000A677B">
            <w:pPr>
              <w:rPr>
                <w:sz w:val="12"/>
              </w:rPr>
            </w:pPr>
            <w:r w:rsidRPr="000A677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7D7E7E" w:rsidRPr="000A677B" w:rsidRDefault="000A677B">
            <w:pPr>
              <w:rPr>
                <w:sz w:val="12"/>
              </w:rPr>
            </w:pPr>
            <w:r w:rsidRPr="000A677B">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0A677B" w:rsidRPr="000A677B" w:rsidRDefault="000A677B">
            <w:pPr>
              <w:rPr>
                <w:sz w:val="12"/>
              </w:rPr>
            </w:pPr>
          </w:p>
        </w:tc>
      </w:tr>
      <w:tr w:rsidR="007D7E7E" w:rsidRPr="000A677B" w:rsidTr="000A677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7D7E7E" w:rsidRPr="000A677B" w:rsidRDefault="000A677B">
            <w:pPr>
              <w:rPr>
                <w:sz w:val="12"/>
              </w:rPr>
            </w:pPr>
            <w:r w:rsidRPr="000A677B">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0A677B" w:rsidRPr="000A677B" w:rsidRDefault="000A677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7D7E7E" w:rsidRPr="000A677B" w:rsidRDefault="000A677B">
            <w:pPr>
              <w:rPr>
                <w:sz w:val="12"/>
              </w:rPr>
            </w:pPr>
            <w:r w:rsidRPr="000A677B">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0A677B" w:rsidRPr="000A677B" w:rsidRDefault="000A677B">
            <w:pPr>
              <w:rPr>
                <w:sz w:val="12"/>
              </w:rPr>
            </w:pPr>
          </w:p>
        </w:tc>
      </w:tr>
      <w:tr w:rsidR="007D7E7E" w:rsidRPr="000A677B" w:rsidTr="000A677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7D7E7E" w:rsidRPr="000A677B" w:rsidRDefault="000A677B">
            <w:pPr>
              <w:rPr>
                <w:sz w:val="12"/>
              </w:rPr>
            </w:pPr>
            <w:r w:rsidRPr="000A677B">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0A677B" w:rsidRPr="000A677B" w:rsidRDefault="000A677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7D7E7E" w:rsidRPr="000A677B" w:rsidRDefault="000A677B">
            <w:pPr>
              <w:rPr>
                <w:sz w:val="12"/>
              </w:rPr>
            </w:pPr>
            <w:r w:rsidRPr="000A677B">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7D7E7E" w:rsidRPr="000A677B" w:rsidRDefault="000A677B">
            <w:pPr>
              <w:rPr>
                <w:sz w:val="12"/>
              </w:rPr>
            </w:pPr>
            <w:r w:rsidRPr="000A677B">
              <w:rPr>
                <w:rStyle w:val="userinput"/>
                <w:sz w:val="12"/>
              </w:rPr>
              <w:t>&lt;State the Service Provider, Customer or Joint Service Provider and Customer&gt;</w:t>
            </w:r>
          </w:p>
        </w:tc>
      </w:tr>
    </w:tbl>
    <w:p w:rsidR="007D7E7E" w:rsidRDefault="000A677B">
      <w:pPr>
        <w:pStyle w:val="sectiontitle"/>
      </w:pPr>
      <w:r>
        <w:t>Purpose</w:t>
      </w:r>
    </w:p>
    <w:p w:rsidR="007D7E7E" w:rsidRDefault="000A677B">
      <w:r>
        <w:t>The purpose of this activity is to post the goods receipt for the process order. You may post goods receipt for the total quantity, but usually already partial quantities of the products are required for further processing, such as consumption for further production or subsequent deliveries for sales orders.</w:t>
      </w:r>
    </w:p>
    <w:p w:rsidR="007D7E7E" w:rsidRDefault="000A677B">
      <w:pPr>
        <w:pStyle w:val="sectiontitle"/>
      </w:pPr>
      <w:r>
        <w:t>Procedure</w:t>
      </w:r>
    </w:p>
    <w:tbl>
      <w:tblPr>
        <w:tblStyle w:val="SAPStandardTable"/>
        <w:tblW w:w="5000" w:type="pct"/>
        <w:tblInd w:w="3" w:type="dxa"/>
        <w:tblLook w:val="0620" w:firstRow="1" w:lastRow="0" w:firstColumn="0" w:lastColumn="0" w:noHBand="1" w:noVBand="1"/>
      </w:tblPr>
      <w:tblGrid>
        <w:gridCol w:w="679"/>
        <w:gridCol w:w="1491"/>
        <w:gridCol w:w="6221"/>
        <w:gridCol w:w="4763"/>
        <w:gridCol w:w="1150"/>
      </w:tblGrid>
      <w:tr w:rsidR="007D7E7E" w:rsidRPr="000A677B" w:rsidTr="000A677B">
        <w:trPr>
          <w:cnfStyle w:val="100000000000" w:firstRow="1" w:lastRow="0" w:firstColumn="0" w:lastColumn="0" w:oddVBand="0" w:evenVBand="0" w:oddHBand="0" w:evenHBand="0" w:firstRowFirstColumn="0" w:firstRowLastColumn="0" w:lastRowFirstColumn="0" w:lastRowLastColumn="0"/>
        </w:trPr>
        <w:tc>
          <w:tcPr>
            <w:tcW w:w="0" w:type="auto"/>
          </w:tcPr>
          <w:p w:rsidR="007D7E7E" w:rsidRPr="000A677B" w:rsidRDefault="000A677B">
            <w:pPr>
              <w:pStyle w:val="boldparagraph"/>
              <w:rPr>
                <w:sz w:val="16"/>
              </w:rPr>
            </w:pPr>
            <w:r w:rsidRPr="000A677B">
              <w:rPr>
                <w:rStyle w:val="bold"/>
                <w:sz w:val="16"/>
              </w:rPr>
              <w:t>Test Step #</w:t>
            </w:r>
          </w:p>
        </w:tc>
        <w:tc>
          <w:tcPr>
            <w:tcW w:w="0" w:type="auto"/>
          </w:tcPr>
          <w:p w:rsidR="007D7E7E" w:rsidRPr="000A677B" w:rsidRDefault="000A677B">
            <w:pPr>
              <w:pStyle w:val="boldparagraph"/>
              <w:rPr>
                <w:sz w:val="16"/>
              </w:rPr>
            </w:pPr>
            <w:r w:rsidRPr="000A677B">
              <w:rPr>
                <w:rStyle w:val="bold"/>
                <w:sz w:val="16"/>
              </w:rPr>
              <w:t>Test Step Name</w:t>
            </w:r>
          </w:p>
        </w:tc>
        <w:tc>
          <w:tcPr>
            <w:tcW w:w="0" w:type="auto"/>
          </w:tcPr>
          <w:p w:rsidR="007D7E7E" w:rsidRPr="000A677B" w:rsidRDefault="000A677B">
            <w:pPr>
              <w:pStyle w:val="boldparagraph"/>
              <w:rPr>
                <w:sz w:val="16"/>
              </w:rPr>
            </w:pPr>
            <w:r w:rsidRPr="000A677B">
              <w:rPr>
                <w:rStyle w:val="bold"/>
                <w:sz w:val="16"/>
              </w:rPr>
              <w:t>Instruction</w:t>
            </w:r>
          </w:p>
        </w:tc>
        <w:tc>
          <w:tcPr>
            <w:tcW w:w="0" w:type="auto"/>
          </w:tcPr>
          <w:p w:rsidR="007D7E7E" w:rsidRPr="000A677B" w:rsidRDefault="000A677B">
            <w:pPr>
              <w:pStyle w:val="boldparagraph"/>
              <w:rPr>
                <w:sz w:val="16"/>
              </w:rPr>
            </w:pPr>
            <w:r w:rsidRPr="000A677B">
              <w:rPr>
                <w:rStyle w:val="bold"/>
                <w:sz w:val="16"/>
              </w:rPr>
              <w:t>Expected Result</w:t>
            </w:r>
          </w:p>
        </w:tc>
        <w:tc>
          <w:tcPr>
            <w:tcW w:w="0" w:type="auto"/>
          </w:tcPr>
          <w:p w:rsidR="007D7E7E" w:rsidRPr="000A677B" w:rsidRDefault="000A677B">
            <w:pPr>
              <w:pStyle w:val="boldparagraph"/>
              <w:rPr>
                <w:sz w:val="16"/>
              </w:rPr>
            </w:pPr>
            <w:r w:rsidRPr="000A677B">
              <w:rPr>
                <w:rStyle w:val="bold"/>
                <w:sz w:val="16"/>
              </w:rPr>
              <w:t>Pass / Fail / Comment</w:t>
            </w:r>
          </w:p>
        </w:tc>
      </w:tr>
      <w:tr w:rsidR="007D7E7E" w:rsidRPr="000A677B" w:rsidTr="000A677B">
        <w:tc>
          <w:tcPr>
            <w:tcW w:w="0" w:type="auto"/>
          </w:tcPr>
          <w:p w:rsidR="007D7E7E" w:rsidRPr="000A677B" w:rsidRDefault="000A677B">
            <w:pPr>
              <w:rPr>
                <w:sz w:val="16"/>
              </w:rPr>
            </w:pPr>
            <w:r w:rsidRPr="000A677B">
              <w:rPr>
                <w:sz w:val="16"/>
              </w:rPr>
              <w:t>1</w:t>
            </w:r>
          </w:p>
        </w:tc>
        <w:tc>
          <w:tcPr>
            <w:tcW w:w="0" w:type="auto"/>
          </w:tcPr>
          <w:p w:rsidR="007D7E7E" w:rsidRPr="000A677B" w:rsidRDefault="000A677B">
            <w:pPr>
              <w:rPr>
                <w:sz w:val="16"/>
              </w:rPr>
            </w:pPr>
            <w:r w:rsidRPr="000A677B">
              <w:rPr>
                <w:rStyle w:val="bold"/>
                <w:sz w:val="16"/>
              </w:rPr>
              <w:t>Log On</w:t>
            </w:r>
          </w:p>
        </w:tc>
        <w:tc>
          <w:tcPr>
            <w:tcW w:w="0" w:type="auto"/>
          </w:tcPr>
          <w:p w:rsidR="007D7E7E" w:rsidRPr="000A677B" w:rsidRDefault="000A677B">
            <w:pPr>
              <w:rPr>
                <w:sz w:val="16"/>
              </w:rPr>
            </w:pPr>
            <w:r w:rsidRPr="000A677B">
              <w:rPr>
                <w:sz w:val="16"/>
              </w:rPr>
              <w:t>Log on to the SAP Fiori launchpad as Warehouse Clerk.</w:t>
            </w:r>
          </w:p>
        </w:tc>
        <w:tc>
          <w:tcPr>
            <w:tcW w:w="0" w:type="auto"/>
          </w:tcPr>
          <w:p w:rsidR="007D7E7E" w:rsidRPr="000A677B" w:rsidRDefault="000A677B">
            <w:pPr>
              <w:rPr>
                <w:sz w:val="16"/>
              </w:rPr>
            </w:pPr>
            <w:r w:rsidRPr="000A677B">
              <w:rPr>
                <w:sz w:val="16"/>
              </w:rPr>
              <w:t>The SAP Fiori launchpad displays.</w:t>
            </w:r>
          </w:p>
        </w:tc>
        <w:tc>
          <w:tcPr>
            <w:tcW w:w="0" w:type="auto"/>
          </w:tcPr>
          <w:p w:rsidR="000A677B" w:rsidRPr="000A677B" w:rsidRDefault="000A677B">
            <w:pPr>
              <w:rPr>
                <w:sz w:val="16"/>
              </w:rPr>
            </w:pPr>
          </w:p>
        </w:tc>
      </w:tr>
      <w:tr w:rsidR="007D7E7E" w:rsidRPr="000A677B" w:rsidTr="000A677B">
        <w:tc>
          <w:tcPr>
            <w:tcW w:w="0" w:type="auto"/>
          </w:tcPr>
          <w:p w:rsidR="007D7E7E" w:rsidRPr="000A677B" w:rsidRDefault="000A677B">
            <w:pPr>
              <w:rPr>
                <w:sz w:val="16"/>
              </w:rPr>
            </w:pPr>
            <w:r w:rsidRPr="000A677B">
              <w:rPr>
                <w:sz w:val="16"/>
              </w:rPr>
              <w:t>2</w:t>
            </w:r>
          </w:p>
        </w:tc>
        <w:tc>
          <w:tcPr>
            <w:tcW w:w="0" w:type="auto"/>
          </w:tcPr>
          <w:p w:rsidR="007D7E7E" w:rsidRPr="000A677B" w:rsidRDefault="000A677B">
            <w:pPr>
              <w:rPr>
                <w:sz w:val="16"/>
              </w:rPr>
            </w:pPr>
            <w:r w:rsidRPr="000A677B">
              <w:rPr>
                <w:rStyle w:val="bold"/>
                <w:sz w:val="16"/>
              </w:rPr>
              <w:t>Access the App</w:t>
            </w:r>
          </w:p>
        </w:tc>
        <w:tc>
          <w:tcPr>
            <w:tcW w:w="0" w:type="auto"/>
          </w:tcPr>
          <w:p w:rsidR="007D7E7E" w:rsidRPr="000A677B" w:rsidRDefault="000A677B">
            <w:pPr>
              <w:rPr>
                <w:sz w:val="16"/>
              </w:rPr>
            </w:pPr>
            <w:r w:rsidRPr="000A677B">
              <w:rPr>
                <w:sz w:val="16"/>
              </w:rPr>
              <w:t xml:space="preserve">Open </w:t>
            </w:r>
            <w:r w:rsidRPr="000A677B">
              <w:rPr>
                <w:rStyle w:val="screenelement"/>
                <w:sz w:val="16"/>
              </w:rPr>
              <w:t>Post Goods Movement</w:t>
            </w:r>
            <w:r w:rsidRPr="000A677B">
              <w:rPr>
                <w:sz w:val="16"/>
              </w:rPr>
              <w:t xml:space="preserve"> </w:t>
            </w:r>
            <w:r w:rsidRPr="000A677B">
              <w:rPr>
                <w:rStyle w:val="CourierNew"/>
                <w:sz w:val="16"/>
              </w:rPr>
              <w:t>(MIGO)</w:t>
            </w:r>
            <w:r w:rsidRPr="000A677B">
              <w:rPr>
                <w:sz w:val="16"/>
              </w:rPr>
              <w:t>.</w:t>
            </w:r>
          </w:p>
        </w:tc>
        <w:tc>
          <w:tcPr>
            <w:tcW w:w="0" w:type="auto"/>
          </w:tcPr>
          <w:p w:rsidR="007D7E7E" w:rsidRPr="000A677B" w:rsidRDefault="000A677B">
            <w:pPr>
              <w:rPr>
                <w:sz w:val="16"/>
              </w:rPr>
            </w:pPr>
            <w:r w:rsidRPr="000A677B">
              <w:rPr>
                <w:sz w:val="16"/>
              </w:rPr>
              <w:t xml:space="preserve">The </w:t>
            </w:r>
            <w:r w:rsidRPr="000A677B">
              <w:rPr>
                <w:rStyle w:val="screenelement"/>
                <w:sz w:val="16"/>
              </w:rPr>
              <w:t>Initial</w:t>
            </w:r>
            <w:r w:rsidRPr="000A677B">
              <w:rPr>
                <w:sz w:val="16"/>
              </w:rPr>
              <w:t xml:space="preserve"> screen displays.</w:t>
            </w:r>
          </w:p>
        </w:tc>
        <w:tc>
          <w:tcPr>
            <w:tcW w:w="0" w:type="auto"/>
          </w:tcPr>
          <w:p w:rsidR="000A677B" w:rsidRPr="000A677B" w:rsidRDefault="000A677B">
            <w:pPr>
              <w:rPr>
                <w:sz w:val="16"/>
              </w:rPr>
            </w:pPr>
          </w:p>
        </w:tc>
      </w:tr>
      <w:tr w:rsidR="007D7E7E" w:rsidRPr="000A677B" w:rsidTr="000A677B">
        <w:tc>
          <w:tcPr>
            <w:tcW w:w="0" w:type="auto"/>
          </w:tcPr>
          <w:p w:rsidR="007D7E7E" w:rsidRPr="000A677B" w:rsidRDefault="000A677B">
            <w:pPr>
              <w:rPr>
                <w:sz w:val="16"/>
              </w:rPr>
            </w:pPr>
            <w:r w:rsidRPr="000A677B">
              <w:rPr>
                <w:sz w:val="16"/>
              </w:rPr>
              <w:t>3</w:t>
            </w:r>
          </w:p>
        </w:tc>
        <w:tc>
          <w:tcPr>
            <w:tcW w:w="0" w:type="auto"/>
          </w:tcPr>
          <w:p w:rsidR="007D7E7E" w:rsidRPr="000A677B" w:rsidRDefault="000A677B">
            <w:pPr>
              <w:rPr>
                <w:sz w:val="16"/>
              </w:rPr>
            </w:pPr>
            <w:r w:rsidRPr="000A677B">
              <w:rPr>
                <w:rStyle w:val="bold"/>
                <w:sz w:val="16"/>
              </w:rPr>
              <w:t>Enter Process Order Number</w:t>
            </w:r>
          </w:p>
        </w:tc>
        <w:tc>
          <w:tcPr>
            <w:tcW w:w="0" w:type="auto"/>
          </w:tcPr>
          <w:p w:rsidR="000A677B" w:rsidRPr="000A677B" w:rsidRDefault="000A677B">
            <w:pPr>
              <w:rPr>
                <w:sz w:val="16"/>
              </w:rPr>
            </w:pPr>
            <w:r w:rsidRPr="000A677B">
              <w:rPr>
                <w:sz w:val="16"/>
              </w:rPr>
              <w:t xml:space="preserve">Make the following entries and press </w:t>
            </w:r>
            <w:r w:rsidRPr="000A677B">
              <w:rPr>
                <w:rStyle w:val="CourierNew"/>
                <w:sz w:val="16"/>
              </w:rPr>
              <w:t>Enter</w:t>
            </w:r>
            <w:r w:rsidRPr="000A677B">
              <w:rPr>
                <w:sz w:val="16"/>
              </w:rPr>
              <w:t>:</w:t>
            </w:r>
          </w:p>
          <w:p w:rsidR="007D7E7E" w:rsidRPr="000A677B" w:rsidRDefault="000A677B">
            <w:pPr>
              <w:pStyle w:val="listpara1"/>
              <w:numPr>
                <w:ilvl w:val="0"/>
                <w:numId w:val="11"/>
              </w:numPr>
              <w:rPr>
                <w:sz w:val="16"/>
              </w:rPr>
            </w:pPr>
            <w:r w:rsidRPr="000A677B">
              <w:rPr>
                <w:rStyle w:val="screenelement"/>
                <w:sz w:val="16"/>
              </w:rPr>
              <w:t>Trans./Event</w:t>
            </w:r>
            <w:r w:rsidRPr="000A677B">
              <w:rPr>
                <w:sz w:val="16"/>
              </w:rPr>
              <w:t xml:space="preserve">: </w:t>
            </w:r>
            <w:r w:rsidRPr="000A677B">
              <w:rPr>
                <w:rStyle w:val="userinput"/>
                <w:sz w:val="16"/>
              </w:rPr>
              <w:t>Goods Receipt</w:t>
            </w:r>
          </w:p>
          <w:p w:rsidR="007D7E7E" w:rsidRPr="000A677B" w:rsidRDefault="000A677B">
            <w:pPr>
              <w:pStyle w:val="listpara1"/>
              <w:numPr>
                <w:ilvl w:val="0"/>
                <w:numId w:val="3"/>
              </w:numPr>
              <w:rPr>
                <w:sz w:val="16"/>
              </w:rPr>
            </w:pPr>
            <w:r w:rsidRPr="000A677B">
              <w:rPr>
                <w:rStyle w:val="screenelement"/>
                <w:sz w:val="16"/>
              </w:rPr>
              <w:t>Reference Document</w:t>
            </w:r>
            <w:r w:rsidRPr="000A677B">
              <w:rPr>
                <w:sz w:val="16"/>
              </w:rPr>
              <w:t xml:space="preserve">: </w:t>
            </w:r>
            <w:r w:rsidRPr="000A677B">
              <w:rPr>
                <w:rStyle w:val="userinput"/>
                <w:sz w:val="16"/>
              </w:rPr>
              <w:t>Order</w:t>
            </w:r>
          </w:p>
          <w:p w:rsidR="007D7E7E" w:rsidRPr="000A677B" w:rsidRDefault="000A677B">
            <w:pPr>
              <w:pStyle w:val="listpara1"/>
              <w:numPr>
                <w:ilvl w:val="0"/>
                <w:numId w:val="3"/>
              </w:numPr>
              <w:rPr>
                <w:sz w:val="16"/>
              </w:rPr>
            </w:pPr>
            <w:r w:rsidRPr="000A677B">
              <w:rPr>
                <w:rStyle w:val="screenelement"/>
                <w:sz w:val="16"/>
              </w:rPr>
              <w:t>Order Number</w:t>
            </w:r>
            <w:r w:rsidRPr="000A677B">
              <w:rPr>
                <w:sz w:val="16"/>
              </w:rPr>
              <w:t xml:space="preserve">: </w:t>
            </w:r>
            <w:r w:rsidRPr="000A677B">
              <w:rPr>
                <w:rStyle w:val="userinput"/>
                <w:sz w:val="16"/>
              </w:rPr>
              <w:t>&lt;XXXX&gt;</w:t>
            </w:r>
            <w:r w:rsidRPr="000A677B">
              <w:rPr>
                <w:sz w:val="16"/>
              </w:rPr>
              <w:t xml:space="preserve"> (From previous steps)</w:t>
            </w:r>
          </w:p>
          <w:p w:rsidR="007D7E7E" w:rsidRPr="000A677B" w:rsidRDefault="000A677B">
            <w:pPr>
              <w:pStyle w:val="listpara1"/>
              <w:numPr>
                <w:ilvl w:val="0"/>
                <w:numId w:val="3"/>
              </w:numPr>
              <w:rPr>
                <w:sz w:val="16"/>
              </w:rPr>
            </w:pPr>
            <w:r w:rsidRPr="000A677B">
              <w:rPr>
                <w:rStyle w:val="screenelement"/>
                <w:sz w:val="16"/>
              </w:rPr>
              <w:t>Movement Type</w:t>
            </w:r>
            <w:r w:rsidRPr="000A677B">
              <w:rPr>
                <w:sz w:val="16"/>
              </w:rPr>
              <w:t xml:space="preserve">: </w:t>
            </w:r>
            <w:r w:rsidRPr="000A677B">
              <w:rPr>
                <w:rStyle w:val="userinput"/>
                <w:sz w:val="16"/>
              </w:rPr>
              <w:t>&lt;101&gt;</w:t>
            </w:r>
          </w:p>
        </w:tc>
        <w:tc>
          <w:tcPr>
            <w:tcW w:w="0" w:type="auto"/>
          </w:tcPr>
          <w:p w:rsidR="007D7E7E" w:rsidRPr="000A677B" w:rsidRDefault="000A677B">
            <w:pPr>
              <w:rPr>
                <w:sz w:val="16"/>
              </w:rPr>
            </w:pPr>
            <w:r w:rsidRPr="000A677B">
              <w:rPr>
                <w:sz w:val="16"/>
              </w:rPr>
              <w:t>Screen name adapts after entries are made.</w:t>
            </w:r>
          </w:p>
        </w:tc>
        <w:tc>
          <w:tcPr>
            <w:tcW w:w="0" w:type="auto"/>
          </w:tcPr>
          <w:p w:rsidR="000A677B" w:rsidRPr="000A677B" w:rsidRDefault="000A677B">
            <w:pPr>
              <w:rPr>
                <w:sz w:val="16"/>
              </w:rPr>
            </w:pPr>
          </w:p>
        </w:tc>
      </w:tr>
      <w:tr w:rsidR="007D7E7E" w:rsidRPr="000A677B" w:rsidTr="000A677B">
        <w:tc>
          <w:tcPr>
            <w:tcW w:w="0" w:type="auto"/>
          </w:tcPr>
          <w:p w:rsidR="007D7E7E" w:rsidRPr="000A677B" w:rsidRDefault="000A677B">
            <w:pPr>
              <w:rPr>
                <w:sz w:val="16"/>
              </w:rPr>
            </w:pPr>
            <w:r w:rsidRPr="000A677B">
              <w:rPr>
                <w:sz w:val="16"/>
              </w:rPr>
              <w:t>4</w:t>
            </w:r>
          </w:p>
        </w:tc>
        <w:tc>
          <w:tcPr>
            <w:tcW w:w="0" w:type="auto"/>
          </w:tcPr>
          <w:p w:rsidR="007D7E7E" w:rsidRPr="000A677B" w:rsidRDefault="000A677B">
            <w:pPr>
              <w:rPr>
                <w:sz w:val="16"/>
              </w:rPr>
            </w:pPr>
            <w:r w:rsidRPr="000A677B">
              <w:rPr>
                <w:rStyle w:val="bold"/>
                <w:sz w:val="16"/>
              </w:rPr>
              <w:t>Enter Date of Manufacture</w:t>
            </w:r>
          </w:p>
        </w:tc>
        <w:tc>
          <w:tcPr>
            <w:tcW w:w="0" w:type="auto"/>
          </w:tcPr>
          <w:p w:rsidR="007D7E7E" w:rsidRPr="000A677B" w:rsidRDefault="000A677B">
            <w:pPr>
              <w:rPr>
                <w:sz w:val="16"/>
              </w:rPr>
            </w:pPr>
            <w:r w:rsidRPr="000A677B">
              <w:rPr>
                <w:sz w:val="16"/>
              </w:rPr>
              <w:t xml:space="preserve">Choose </w:t>
            </w:r>
            <w:r w:rsidRPr="000A677B">
              <w:rPr>
                <w:rStyle w:val="screenelement"/>
                <w:sz w:val="16"/>
              </w:rPr>
              <w:t>Batch</w:t>
            </w:r>
            <w:r w:rsidRPr="000A677B">
              <w:rPr>
                <w:sz w:val="16"/>
              </w:rPr>
              <w:t xml:space="preserve"> tab and make the following entry:</w:t>
            </w:r>
          </w:p>
          <w:p w:rsidR="007D7E7E" w:rsidRPr="000A677B" w:rsidRDefault="000A677B">
            <w:pPr>
              <w:pStyle w:val="listpara1"/>
              <w:numPr>
                <w:ilvl w:val="0"/>
                <w:numId w:val="12"/>
              </w:numPr>
              <w:rPr>
                <w:sz w:val="16"/>
              </w:rPr>
            </w:pPr>
            <w:r w:rsidRPr="000A677B">
              <w:rPr>
                <w:rStyle w:val="screenelement"/>
                <w:sz w:val="16"/>
              </w:rPr>
              <w:t>Date of Manufacture</w:t>
            </w:r>
            <w:r w:rsidRPr="000A677B">
              <w:rPr>
                <w:sz w:val="16"/>
              </w:rPr>
              <w:t xml:space="preserve">: </w:t>
            </w:r>
            <w:r w:rsidRPr="000A677B">
              <w:rPr>
                <w:rStyle w:val="userinput"/>
                <w:sz w:val="16"/>
              </w:rPr>
              <w:t>&lt;Current Date&gt;</w:t>
            </w:r>
          </w:p>
          <w:tbl>
            <w:tblPr>
              <w:tblW w:w="4975" w:type="pct"/>
              <w:tblCellMar>
                <w:left w:w="10" w:type="dxa"/>
                <w:right w:w="10" w:type="dxa"/>
              </w:tblCellMar>
              <w:tblLook w:val="04A0" w:firstRow="1" w:lastRow="0" w:firstColumn="1" w:lastColumn="0" w:noHBand="0" w:noVBand="1"/>
            </w:tblPr>
            <w:tblGrid>
              <w:gridCol w:w="6029"/>
            </w:tblGrid>
            <w:tr w:rsidR="007D7E7E" w:rsidRPr="000A677B" w:rsidTr="000A677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7D7E7E" w:rsidRPr="000A677B" w:rsidRDefault="000A677B">
                  <w:pPr>
                    <w:rPr>
                      <w:sz w:val="16"/>
                    </w:rPr>
                  </w:pPr>
                  <w:r w:rsidRPr="000A677B">
                    <w:rPr>
                      <w:rStyle w:val="bold"/>
                      <w:sz w:val="16"/>
                    </w:rPr>
                    <w:t xml:space="preserve">Note </w:t>
                  </w:r>
                  <w:r w:rsidRPr="000A677B">
                    <w:rPr>
                      <w:sz w:val="16"/>
                    </w:rPr>
                    <w:t>This step is only available for SAP-delivered standard content as some customizing changes in SSCUI could make things different.</w:t>
                  </w:r>
                </w:p>
              </w:tc>
            </w:tr>
          </w:tbl>
          <w:p w:rsidR="000A677B" w:rsidRPr="000A677B" w:rsidRDefault="000A677B">
            <w:pPr>
              <w:rPr>
                <w:sz w:val="16"/>
              </w:rPr>
            </w:pPr>
          </w:p>
        </w:tc>
        <w:tc>
          <w:tcPr>
            <w:tcW w:w="0" w:type="auto"/>
          </w:tcPr>
          <w:p w:rsidR="000A677B" w:rsidRPr="000A677B" w:rsidRDefault="000A677B">
            <w:pPr>
              <w:rPr>
                <w:sz w:val="16"/>
              </w:rPr>
            </w:pPr>
          </w:p>
        </w:tc>
        <w:tc>
          <w:tcPr>
            <w:tcW w:w="0" w:type="auto"/>
          </w:tcPr>
          <w:p w:rsidR="000A677B" w:rsidRPr="000A677B" w:rsidRDefault="000A677B">
            <w:pPr>
              <w:rPr>
                <w:sz w:val="16"/>
              </w:rPr>
            </w:pPr>
          </w:p>
        </w:tc>
      </w:tr>
      <w:tr w:rsidR="007D7E7E" w:rsidRPr="000A677B" w:rsidTr="000A677B">
        <w:tc>
          <w:tcPr>
            <w:tcW w:w="0" w:type="auto"/>
          </w:tcPr>
          <w:p w:rsidR="007D7E7E" w:rsidRPr="000A677B" w:rsidRDefault="000A677B">
            <w:pPr>
              <w:rPr>
                <w:sz w:val="16"/>
              </w:rPr>
            </w:pPr>
            <w:r w:rsidRPr="000A677B">
              <w:rPr>
                <w:sz w:val="16"/>
              </w:rPr>
              <w:t>5</w:t>
            </w:r>
          </w:p>
        </w:tc>
        <w:tc>
          <w:tcPr>
            <w:tcW w:w="0" w:type="auto"/>
          </w:tcPr>
          <w:p w:rsidR="007D7E7E" w:rsidRPr="000A677B" w:rsidRDefault="000A677B">
            <w:pPr>
              <w:rPr>
                <w:sz w:val="16"/>
              </w:rPr>
            </w:pPr>
            <w:r w:rsidRPr="000A677B">
              <w:rPr>
                <w:rStyle w:val="bold"/>
                <w:sz w:val="16"/>
              </w:rPr>
              <w:t>Check Item</w:t>
            </w:r>
          </w:p>
        </w:tc>
        <w:tc>
          <w:tcPr>
            <w:tcW w:w="0" w:type="auto"/>
          </w:tcPr>
          <w:p w:rsidR="007D7E7E" w:rsidRPr="000A677B" w:rsidRDefault="000A677B">
            <w:pPr>
              <w:rPr>
                <w:sz w:val="16"/>
              </w:rPr>
            </w:pPr>
            <w:r w:rsidRPr="000A677B">
              <w:rPr>
                <w:sz w:val="16"/>
              </w:rPr>
              <w:t xml:space="preserve">Select item </w:t>
            </w:r>
            <w:r w:rsidRPr="000A677B">
              <w:rPr>
                <w:rStyle w:val="screenelement"/>
                <w:sz w:val="16"/>
              </w:rPr>
              <w:t>OK</w:t>
            </w:r>
            <w:r w:rsidRPr="000A677B">
              <w:rPr>
                <w:sz w:val="16"/>
              </w:rPr>
              <w:t>.</w:t>
            </w:r>
          </w:p>
        </w:tc>
        <w:tc>
          <w:tcPr>
            <w:tcW w:w="0" w:type="auto"/>
          </w:tcPr>
          <w:p w:rsidR="007D7E7E" w:rsidRPr="000A677B" w:rsidRDefault="000A677B">
            <w:pPr>
              <w:rPr>
                <w:sz w:val="16"/>
              </w:rPr>
            </w:pPr>
            <w:r w:rsidRPr="000A677B">
              <w:rPr>
                <w:sz w:val="16"/>
              </w:rPr>
              <w:t>Ensure that the detail screen displays.</w:t>
            </w:r>
          </w:p>
        </w:tc>
        <w:tc>
          <w:tcPr>
            <w:tcW w:w="0" w:type="auto"/>
          </w:tcPr>
          <w:p w:rsidR="000A677B" w:rsidRPr="000A677B" w:rsidRDefault="000A677B">
            <w:pPr>
              <w:rPr>
                <w:sz w:val="16"/>
              </w:rPr>
            </w:pPr>
          </w:p>
        </w:tc>
      </w:tr>
      <w:tr w:rsidR="007D7E7E" w:rsidRPr="000A677B" w:rsidTr="000A677B">
        <w:tc>
          <w:tcPr>
            <w:tcW w:w="0" w:type="auto"/>
          </w:tcPr>
          <w:p w:rsidR="007D7E7E" w:rsidRPr="000A677B" w:rsidRDefault="000A677B">
            <w:pPr>
              <w:rPr>
                <w:sz w:val="16"/>
              </w:rPr>
            </w:pPr>
            <w:r w:rsidRPr="000A677B">
              <w:rPr>
                <w:sz w:val="16"/>
              </w:rPr>
              <w:t>6</w:t>
            </w:r>
          </w:p>
        </w:tc>
        <w:tc>
          <w:tcPr>
            <w:tcW w:w="0" w:type="auto"/>
          </w:tcPr>
          <w:p w:rsidR="007D7E7E" w:rsidRPr="000A677B" w:rsidRDefault="000A677B">
            <w:pPr>
              <w:rPr>
                <w:sz w:val="16"/>
              </w:rPr>
            </w:pPr>
            <w:r w:rsidRPr="000A677B">
              <w:rPr>
                <w:rStyle w:val="bold"/>
                <w:sz w:val="16"/>
              </w:rPr>
              <w:t>Post Goods Movement</w:t>
            </w:r>
          </w:p>
        </w:tc>
        <w:tc>
          <w:tcPr>
            <w:tcW w:w="0" w:type="auto"/>
          </w:tcPr>
          <w:p w:rsidR="007D7E7E" w:rsidRPr="000A677B" w:rsidRDefault="000A677B">
            <w:pPr>
              <w:rPr>
                <w:sz w:val="16"/>
              </w:rPr>
            </w:pPr>
            <w:r w:rsidRPr="000A677B">
              <w:rPr>
                <w:sz w:val="16"/>
              </w:rPr>
              <w:t xml:space="preserve">Choose </w:t>
            </w:r>
            <w:r w:rsidRPr="000A677B">
              <w:rPr>
                <w:rStyle w:val="screenelement"/>
                <w:sz w:val="16"/>
              </w:rPr>
              <w:t>Post</w:t>
            </w:r>
            <w:r w:rsidRPr="000A677B">
              <w:rPr>
                <w:sz w:val="16"/>
              </w:rPr>
              <w:t>.</w:t>
            </w:r>
          </w:p>
        </w:tc>
        <w:tc>
          <w:tcPr>
            <w:tcW w:w="0" w:type="auto"/>
          </w:tcPr>
          <w:p w:rsidR="000A677B" w:rsidRPr="000A677B" w:rsidRDefault="000A677B">
            <w:pPr>
              <w:rPr>
                <w:sz w:val="16"/>
              </w:rPr>
            </w:pPr>
            <w:r w:rsidRPr="000A677B">
              <w:rPr>
                <w:sz w:val="16"/>
              </w:rPr>
              <w:t>The goods movements are posted.</w:t>
            </w:r>
          </w:p>
          <w:p w:rsidR="000A677B" w:rsidRPr="000A677B" w:rsidRDefault="000A677B">
            <w:pPr>
              <w:rPr>
                <w:sz w:val="16"/>
              </w:rPr>
            </w:pPr>
            <w:r w:rsidRPr="000A677B">
              <w:rPr>
                <w:sz w:val="16"/>
              </w:rPr>
              <w:t>The batch number is created automatically while posting.</w:t>
            </w:r>
          </w:p>
          <w:p w:rsidR="007D7E7E" w:rsidRPr="000A677B" w:rsidRDefault="000A677B">
            <w:pPr>
              <w:rPr>
                <w:sz w:val="16"/>
              </w:rPr>
            </w:pPr>
            <w:r w:rsidRPr="000A677B">
              <w:rPr>
                <w:sz w:val="16"/>
              </w:rPr>
              <w:t>Production date and shelf life expiration date are recorded within the batch master of the finished goods.</w:t>
            </w:r>
          </w:p>
        </w:tc>
        <w:tc>
          <w:tcPr>
            <w:tcW w:w="0" w:type="auto"/>
          </w:tcPr>
          <w:p w:rsidR="000A677B" w:rsidRPr="000A677B" w:rsidRDefault="000A677B">
            <w:pPr>
              <w:rPr>
                <w:sz w:val="16"/>
              </w:rPr>
            </w:pPr>
          </w:p>
        </w:tc>
      </w:tr>
    </w:tbl>
    <w:p w:rsidR="007D7E7E" w:rsidRDefault="000A677B">
      <w:pPr>
        <w:pStyle w:val="Heading3"/>
      </w:pPr>
      <w:bookmarkStart w:id="32" w:name="unique_14"/>
      <w:bookmarkStart w:id="33" w:name="_Toc232844436"/>
      <w:r>
        <w:t>Review Process Order Confirmation</w:t>
      </w:r>
      <w:bookmarkEnd w:id="32"/>
      <w:bookmarkEnd w:id="33"/>
    </w:p>
    <w:p w:rsidR="007D7E7E" w:rsidRDefault="000A677B">
      <w:pPr>
        <w:pStyle w:val="sectiontitle"/>
      </w:pPr>
      <w:r>
        <w:t>Test Administration</w:t>
      </w:r>
    </w:p>
    <w:p w:rsidR="007D7E7E" w:rsidRDefault="000A677B">
      <w:r>
        <w:t>Customer project: Fill in the project-specific parts.</w:t>
      </w:r>
    </w:p>
    <w:p w:rsidR="007D7E7E" w:rsidRDefault="007D7E7E"/>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7D7E7E" w:rsidRPr="000A677B" w:rsidTr="000A677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7D7E7E" w:rsidRPr="000A677B" w:rsidRDefault="000A677B">
            <w:pPr>
              <w:rPr>
                <w:sz w:val="12"/>
              </w:rPr>
            </w:pPr>
            <w:r w:rsidRPr="000A677B">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7D7E7E" w:rsidRPr="000A677B" w:rsidRDefault="000A677B">
            <w:pPr>
              <w:rPr>
                <w:sz w:val="12"/>
              </w:rPr>
            </w:pPr>
            <w:r w:rsidRPr="000A677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7D7E7E" w:rsidRPr="000A677B" w:rsidRDefault="000A677B">
            <w:pPr>
              <w:rPr>
                <w:sz w:val="12"/>
              </w:rPr>
            </w:pPr>
            <w:r w:rsidRPr="000A677B">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0A677B" w:rsidRPr="000A677B" w:rsidRDefault="000A677B">
            <w:pPr>
              <w:rPr>
                <w:sz w:val="12"/>
              </w:rPr>
            </w:pPr>
          </w:p>
        </w:tc>
      </w:tr>
      <w:tr w:rsidR="007D7E7E" w:rsidRPr="000A677B" w:rsidTr="000A677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7D7E7E" w:rsidRPr="000A677B" w:rsidRDefault="000A677B">
            <w:pPr>
              <w:rPr>
                <w:sz w:val="12"/>
              </w:rPr>
            </w:pPr>
            <w:r w:rsidRPr="000A677B">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0A677B" w:rsidRPr="000A677B" w:rsidRDefault="000A677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7D7E7E" w:rsidRPr="000A677B" w:rsidRDefault="000A677B">
            <w:pPr>
              <w:rPr>
                <w:sz w:val="12"/>
              </w:rPr>
            </w:pPr>
            <w:r w:rsidRPr="000A677B">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0A677B" w:rsidRPr="000A677B" w:rsidRDefault="000A677B">
            <w:pPr>
              <w:rPr>
                <w:sz w:val="12"/>
              </w:rPr>
            </w:pPr>
          </w:p>
        </w:tc>
      </w:tr>
      <w:tr w:rsidR="007D7E7E" w:rsidRPr="000A677B" w:rsidTr="000A677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7D7E7E" w:rsidRPr="000A677B" w:rsidRDefault="000A677B">
            <w:pPr>
              <w:rPr>
                <w:sz w:val="12"/>
              </w:rPr>
            </w:pPr>
            <w:r w:rsidRPr="000A677B">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0A677B" w:rsidRPr="000A677B" w:rsidRDefault="000A677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7D7E7E" w:rsidRPr="000A677B" w:rsidRDefault="000A677B">
            <w:pPr>
              <w:rPr>
                <w:sz w:val="12"/>
              </w:rPr>
            </w:pPr>
            <w:r w:rsidRPr="000A677B">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7D7E7E" w:rsidRPr="000A677B" w:rsidRDefault="000A677B">
            <w:pPr>
              <w:rPr>
                <w:sz w:val="12"/>
              </w:rPr>
            </w:pPr>
            <w:r w:rsidRPr="000A677B">
              <w:rPr>
                <w:rStyle w:val="userinput"/>
                <w:sz w:val="12"/>
              </w:rPr>
              <w:t>&lt;State the Service Provider, Customer or Joint Service Provider and Customer&gt;</w:t>
            </w:r>
          </w:p>
        </w:tc>
      </w:tr>
    </w:tbl>
    <w:p w:rsidR="007D7E7E" w:rsidRDefault="000A677B">
      <w:pPr>
        <w:pStyle w:val="sectiontitle"/>
      </w:pPr>
      <w:r>
        <w:t>Purpose</w:t>
      </w:r>
    </w:p>
    <w:p w:rsidR="007D7E7E" w:rsidRDefault="000A677B">
      <w:r>
        <w:t>This process step describes how to review confirmations for process orders.</w:t>
      </w:r>
    </w:p>
    <w:p w:rsidR="007D7E7E" w:rsidRDefault="000A677B">
      <w:pPr>
        <w:pStyle w:val="sectiontitle"/>
      </w:pPr>
      <w:r>
        <w:t>Procedure</w:t>
      </w:r>
    </w:p>
    <w:tbl>
      <w:tblPr>
        <w:tblStyle w:val="SAPStandardTable"/>
        <w:tblW w:w="5000" w:type="pct"/>
        <w:tblInd w:w="3" w:type="dxa"/>
        <w:tblLook w:val="0620" w:firstRow="1" w:lastRow="0" w:firstColumn="0" w:lastColumn="0" w:noHBand="1" w:noVBand="1"/>
      </w:tblPr>
      <w:tblGrid>
        <w:gridCol w:w="785"/>
        <w:gridCol w:w="1851"/>
        <w:gridCol w:w="5204"/>
        <w:gridCol w:w="5048"/>
        <w:gridCol w:w="1416"/>
      </w:tblGrid>
      <w:tr w:rsidR="007D7E7E" w:rsidRPr="000A677B" w:rsidTr="000A677B">
        <w:trPr>
          <w:cnfStyle w:val="100000000000" w:firstRow="1" w:lastRow="0" w:firstColumn="0" w:lastColumn="0" w:oddVBand="0" w:evenVBand="0" w:oddHBand="0" w:evenHBand="0" w:firstRowFirstColumn="0" w:firstRowLastColumn="0" w:lastRowFirstColumn="0" w:lastRowLastColumn="0"/>
        </w:trPr>
        <w:tc>
          <w:tcPr>
            <w:tcW w:w="0" w:type="auto"/>
          </w:tcPr>
          <w:p w:rsidR="007D7E7E" w:rsidRPr="000A677B" w:rsidRDefault="000A677B">
            <w:pPr>
              <w:pStyle w:val="boldparagraph"/>
              <w:rPr>
                <w:sz w:val="16"/>
              </w:rPr>
            </w:pPr>
            <w:r w:rsidRPr="000A677B">
              <w:rPr>
                <w:rStyle w:val="bold"/>
                <w:sz w:val="16"/>
              </w:rPr>
              <w:t>Test Step #</w:t>
            </w:r>
          </w:p>
        </w:tc>
        <w:tc>
          <w:tcPr>
            <w:tcW w:w="0" w:type="auto"/>
          </w:tcPr>
          <w:p w:rsidR="007D7E7E" w:rsidRPr="000A677B" w:rsidRDefault="000A677B">
            <w:pPr>
              <w:pStyle w:val="boldparagraph"/>
              <w:rPr>
                <w:sz w:val="16"/>
              </w:rPr>
            </w:pPr>
            <w:r w:rsidRPr="000A677B">
              <w:rPr>
                <w:rStyle w:val="bold"/>
                <w:sz w:val="16"/>
              </w:rPr>
              <w:t>Test Step Name</w:t>
            </w:r>
          </w:p>
        </w:tc>
        <w:tc>
          <w:tcPr>
            <w:tcW w:w="0" w:type="auto"/>
          </w:tcPr>
          <w:p w:rsidR="007D7E7E" w:rsidRPr="000A677B" w:rsidRDefault="000A677B">
            <w:pPr>
              <w:pStyle w:val="boldparagraph"/>
              <w:rPr>
                <w:sz w:val="16"/>
              </w:rPr>
            </w:pPr>
            <w:r w:rsidRPr="000A677B">
              <w:rPr>
                <w:rStyle w:val="bold"/>
                <w:sz w:val="16"/>
              </w:rPr>
              <w:t>Instruction</w:t>
            </w:r>
          </w:p>
        </w:tc>
        <w:tc>
          <w:tcPr>
            <w:tcW w:w="0" w:type="auto"/>
          </w:tcPr>
          <w:p w:rsidR="007D7E7E" w:rsidRPr="000A677B" w:rsidRDefault="000A677B">
            <w:pPr>
              <w:pStyle w:val="boldparagraph"/>
              <w:rPr>
                <w:sz w:val="16"/>
              </w:rPr>
            </w:pPr>
            <w:r w:rsidRPr="000A677B">
              <w:rPr>
                <w:rStyle w:val="bold"/>
                <w:sz w:val="16"/>
              </w:rPr>
              <w:t>Expected Result</w:t>
            </w:r>
          </w:p>
        </w:tc>
        <w:tc>
          <w:tcPr>
            <w:tcW w:w="0" w:type="auto"/>
          </w:tcPr>
          <w:p w:rsidR="007D7E7E" w:rsidRPr="000A677B" w:rsidRDefault="000A677B">
            <w:pPr>
              <w:pStyle w:val="boldparagraph"/>
              <w:rPr>
                <w:sz w:val="16"/>
              </w:rPr>
            </w:pPr>
            <w:r w:rsidRPr="000A677B">
              <w:rPr>
                <w:rStyle w:val="bold"/>
                <w:sz w:val="16"/>
              </w:rPr>
              <w:t>Pass / Fail / Comment</w:t>
            </w:r>
          </w:p>
        </w:tc>
      </w:tr>
      <w:tr w:rsidR="007D7E7E" w:rsidRPr="000A677B" w:rsidTr="000A677B">
        <w:tc>
          <w:tcPr>
            <w:tcW w:w="0" w:type="auto"/>
          </w:tcPr>
          <w:p w:rsidR="007D7E7E" w:rsidRPr="000A677B" w:rsidRDefault="000A677B">
            <w:pPr>
              <w:rPr>
                <w:sz w:val="16"/>
              </w:rPr>
            </w:pPr>
            <w:r w:rsidRPr="000A677B">
              <w:rPr>
                <w:sz w:val="16"/>
              </w:rPr>
              <w:t>1</w:t>
            </w:r>
          </w:p>
        </w:tc>
        <w:tc>
          <w:tcPr>
            <w:tcW w:w="0" w:type="auto"/>
          </w:tcPr>
          <w:p w:rsidR="007D7E7E" w:rsidRPr="000A677B" w:rsidRDefault="000A677B">
            <w:pPr>
              <w:rPr>
                <w:sz w:val="16"/>
              </w:rPr>
            </w:pPr>
            <w:r w:rsidRPr="000A677B">
              <w:rPr>
                <w:rStyle w:val="bold"/>
                <w:sz w:val="16"/>
              </w:rPr>
              <w:t>Log On</w:t>
            </w:r>
          </w:p>
        </w:tc>
        <w:tc>
          <w:tcPr>
            <w:tcW w:w="0" w:type="auto"/>
          </w:tcPr>
          <w:p w:rsidR="007D7E7E" w:rsidRPr="000A677B" w:rsidRDefault="000A677B">
            <w:pPr>
              <w:rPr>
                <w:sz w:val="16"/>
              </w:rPr>
            </w:pPr>
            <w:r w:rsidRPr="000A677B">
              <w:rPr>
                <w:sz w:val="16"/>
              </w:rPr>
              <w:t>Log on to the SAP Fiori launchpad as a Production Supervisor - Process Manufacturing.</w:t>
            </w:r>
          </w:p>
        </w:tc>
        <w:tc>
          <w:tcPr>
            <w:tcW w:w="0" w:type="auto"/>
          </w:tcPr>
          <w:p w:rsidR="007D7E7E" w:rsidRPr="000A677B" w:rsidRDefault="000A677B">
            <w:pPr>
              <w:rPr>
                <w:sz w:val="16"/>
              </w:rPr>
            </w:pPr>
            <w:r w:rsidRPr="000A677B">
              <w:rPr>
                <w:sz w:val="16"/>
              </w:rPr>
              <w:t>The SAP Fiori launchpad displays.</w:t>
            </w:r>
          </w:p>
        </w:tc>
        <w:tc>
          <w:tcPr>
            <w:tcW w:w="0" w:type="auto"/>
          </w:tcPr>
          <w:p w:rsidR="000A677B" w:rsidRPr="000A677B" w:rsidRDefault="000A677B">
            <w:pPr>
              <w:rPr>
                <w:sz w:val="16"/>
              </w:rPr>
            </w:pPr>
          </w:p>
        </w:tc>
      </w:tr>
      <w:tr w:rsidR="007D7E7E" w:rsidRPr="000A677B" w:rsidTr="000A677B">
        <w:tc>
          <w:tcPr>
            <w:tcW w:w="0" w:type="auto"/>
          </w:tcPr>
          <w:p w:rsidR="007D7E7E" w:rsidRPr="000A677B" w:rsidRDefault="000A677B">
            <w:pPr>
              <w:rPr>
                <w:sz w:val="16"/>
              </w:rPr>
            </w:pPr>
            <w:r w:rsidRPr="000A677B">
              <w:rPr>
                <w:sz w:val="16"/>
              </w:rPr>
              <w:t>2</w:t>
            </w:r>
          </w:p>
        </w:tc>
        <w:tc>
          <w:tcPr>
            <w:tcW w:w="0" w:type="auto"/>
          </w:tcPr>
          <w:p w:rsidR="007D7E7E" w:rsidRPr="000A677B" w:rsidRDefault="000A677B">
            <w:pPr>
              <w:rPr>
                <w:sz w:val="16"/>
              </w:rPr>
            </w:pPr>
            <w:r w:rsidRPr="000A677B">
              <w:rPr>
                <w:rStyle w:val="bold"/>
                <w:sz w:val="16"/>
              </w:rPr>
              <w:t>Access the App</w:t>
            </w:r>
          </w:p>
        </w:tc>
        <w:tc>
          <w:tcPr>
            <w:tcW w:w="0" w:type="auto"/>
          </w:tcPr>
          <w:p w:rsidR="007D7E7E" w:rsidRPr="000A677B" w:rsidRDefault="000A677B">
            <w:pPr>
              <w:rPr>
                <w:sz w:val="16"/>
              </w:rPr>
            </w:pPr>
            <w:r w:rsidRPr="000A677B">
              <w:rPr>
                <w:sz w:val="16"/>
              </w:rPr>
              <w:t xml:space="preserve">Open </w:t>
            </w:r>
            <w:r w:rsidRPr="000A677B">
              <w:rPr>
                <w:rStyle w:val="screenelement"/>
                <w:sz w:val="16"/>
              </w:rPr>
              <w:t>Display Process Order Confirmation</w:t>
            </w:r>
            <w:r w:rsidRPr="000A677B">
              <w:rPr>
                <w:sz w:val="16"/>
              </w:rPr>
              <w:t xml:space="preserve"> </w:t>
            </w:r>
            <w:r w:rsidRPr="000A677B">
              <w:rPr>
                <w:rStyle w:val="CourierNew"/>
                <w:sz w:val="16"/>
              </w:rPr>
              <w:t>(CORT)</w:t>
            </w:r>
            <w:r w:rsidRPr="000A677B">
              <w:rPr>
                <w:sz w:val="16"/>
              </w:rPr>
              <w:t>.</w:t>
            </w:r>
          </w:p>
        </w:tc>
        <w:tc>
          <w:tcPr>
            <w:tcW w:w="0" w:type="auto"/>
          </w:tcPr>
          <w:p w:rsidR="007D7E7E" w:rsidRPr="000A677B" w:rsidRDefault="000A677B">
            <w:pPr>
              <w:rPr>
                <w:sz w:val="16"/>
              </w:rPr>
            </w:pPr>
            <w:r w:rsidRPr="000A677B">
              <w:rPr>
                <w:sz w:val="16"/>
              </w:rPr>
              <w:t xml:space="preserve">The </w:t>
            </w:r>
            <w:r w:rsidRPr="000A677B">
              <w:rPr>
                <w:rStyle w:val="screenelement"/>
                <w:sz w:val="16"/>
              </w:rPr>
              <w:t>Display Process Order Confirmation: Initial</w:t>
            </w:r>
            <w:r w:rsidRPr="000A677B">
              <w:rPr>
                <w:sz w:val="16"/>
              </w:rPr>
              <w:t xml:space="preserve"> screen displays.</w:t>
            </w:r>
          </w:p>
        </w:tc>
        <w:tc>
          <w:tcPr>
            <w:tcW w:w="0" w:type="auto"/>
          </w:tcPr>
          <w:p w:rsidR="000A677B" w:rsidRPr="000A677B" w:rsidRDefault="000A677B">
            <w:pPr>
              <w:rPr>
                <w:sz w:val="16"/>
              </w:rPr>
            </w:pPr>
          </w:p>
        </w:tc>
      </w:tr>
      <w:tr w:rsidR="007D7E7E" w:rsidRPr="000A677B" w:rsidTr="000A677B">
        <w:tc>
          <w:tcPr>
            <w:tcW w:w="0" w:type="auto"/>
          </w:tcPr>
          <w:p w:rsidR="007D7E7E" w:rsidRPr="000A677B" w:rsidRDefault="000A677B">
            <w:pPr>
              <w:rPr>
                <w:sz w:val="16"/>
              </w:rPr>
            </w:pPr>
            <w:r w:rsidRPr="000A677B">
              <w:rPr>
                <w:sz w:val="16"/>
              </w:rPr>
              <w:t>3</w:t>
            </w:r>
          </w:p>
        </w:tc>
        <w:tc>
          <w:tcPr>
            <w:tcW w:w="0" w:type="auto"/>
          </w:tcPr>
          <w:p w:rsidR="007D7E7E" w:rsidRPr="000A677B" w:rsidRDefault="000A677B">
            <w:pPr>
              <w:rPr>
                <w:sz w:val="16"/>
              </w:rPr>
            </w:pPr>
            <w:r w:rsidRPr="000A677B">
              <w:rPr>
                <w:rStyle w:val="bold"/>
                <w:sz w:val="16"/>
              </w:rPr>
              <w:t>Enter Process Order Number</w:t>
            </w:r>
          </w:p>
        </w:tc>
        <w:tc>
          <w:tcPr>
            <w:tcW w:w="0" w:type="auto"/>
          </w:tcPr>
          <w:p w:rsidR="007D7E7E" w:rsidRPr="000A677B" w:rsidRDefault="000A677B">
            <w:pPr>
              <w:rPr>
                <w:sz w:val="16"/>
              </w:rPr>
            </w:pPr>
            <w:r w:rsidRPr="000A677B">
              <w:rPr>
                <w:sz w:val="16"/>
              </w:rPr>
              <w:t xml:space="preserve">Make the following entry and choose </w:t>
            </w:r>
            <w:r w:rsidRPr="000A677B">
              <w:rPr>
                <w:rStyle w:val="screenelement"/>
                <w:sz w:val="16"/>
              </w:rPr>
              <w:t>Enter</w:t>
            </w:r>
            <w:r w:rsidRPr="000A677B">
              <w:rPr>
                <w:sz w:val="16"/>
              </w:rPr>
              <w:t>:</w:t>
            </w:r>
          </w:p>
          <w:p w:rsidR="000A677B" w:rsidRPr="000A677B" w:rsidRDefault="000A677B">
            <w:pPr>
              <w:pStyle w:val="listpara1"/>
              <w:numPr>
                <w:ilvl w:val="0"/>
                <w:numId w:val="13"/>
              </w:numPr>
              <w:rPr>
                <w:sz w:val="16"/>
              </w:rPr>
            </w:pPr>
            <w:r w:rsidRPr="000A677B">
              <w:rPr>
                <w:rStyle w:val="screenelement"/>
                <w:sz w:val="16"/>
              </w:rPr>
              <w:t>Process Order</w:t>
            </w:r>
            <w:r w:rsidRPr="000A677B">
              <w:rPr>
                <w:sz w:val="16"/>
              </w:rPr>
              <w:t xml:space="preserve">: </w:t>
            </w:r>
            <w:r w:rsidRPr="000A677B">
              <w:rPr>
                <w:rStyle w:val="userinput"/>
                <w:sz w:val="16"/>
              </w:rPr>
              <w:t>&lt;process order number from previous steps&gt;</w:t>
            </w:r>
          </w:p>
          <w:p w:rsidR="007D7E7E" w:rsidRPr="000A677B" w:rsidRDefault="000A677B">
            <w:pPr>
              <w:rPr>
                <w:sz w:val="16"/>
              </w:rPr>
            </w:pPr>
            <w:r w:rsidRPr="000A677B">
              <w:rPr>
                <w:sz w:val="16"/>
              </w:rPr>
              <w:t>Double click on a quantity to see details of this confirmation.</w:t>
            </w:r>
          </w:p>
        </w:tc>
        <w:tc>
          <w:tcPr>
            <w:tcW w:w="0" w:type="auto"/>
          </w:tcPr>
          <w:p w:rsidR="000A677B" w:rsidRPr="000A677B" w:rsidRDefault="000A677B">
            <w:pPr>
              <w:rPr>
                <w:sz w:val="16"/>
              </w:rPr>
            </w:pPr>
            <w:r w:rsidRPr="000A677B">
              <w:rPr>
                <w:sz w:val="16"/>
              </w:rPr>
              <w:t xml:space="preserve">The </w:t>
            </w:r>
            <w:r w:rsidRPr="000A677B">
              <w:rPr>
                <w:rStyle w:val="screenelement"/>
                <w:sz w:val="16"/>
              </w:rPr>
              <w:t>Display Process Order Confirmation: Operation/Phase Overview</w:t>
            </w:r>
            <w:r w:rsidRPr="000A677B">
              <w:rPr>
                <w:sz w:val="16"/>
              </w:rPr>
              <w:t xml:space="preserve"> screen displays.</w:t>
            </w:r>
          </w:p>
          <w:p w:rsidR="007D7E7E" w:rsidRPr="000A677B" w:rsidRDefault="000A677B">
            <w:pPr>
              <w:rPr>
                <w:sz w:val="16"/>
              </w:rPr>
            </w:pPr>
            <w:r w:rsidRPr="000A677B">
              <w:rPr>
                <w:sz w:val="16"/>
              </w:rPr>
              <w:t>Confirmations are reviewed and checked within your responsibility area.</w:t>
            </w:r>
          </w:p>
        </w:tc>
        <w:tc>
          <w:tcPr>
            <w:tcW w:w="0" w:type="auto"/>
          </w:tcPr>
          <w:p w:rsidR="000A677B" w:rsidRPr="000A677B" w:rsidRDefault="000A677B">
            <w:pPr>
              <w:rPr>
                <w:sz w:val="16"/>
              </w:rPr>
            </w:pPr>
          </w:p>
        </w:tc>
      </w:tr>
    </w:tbl>
    <w:p w:rsidR="007D7E7E" w:rsidRDefault="000A677B">
      <w:pPr>
        <w:pStyle w:val="Heading3"/>
      </w:pPr>
      <w:bookmarkStart w:id="34" w:name="unique_15"/>
      <w:bookmarkStart w:id="35" w:name="_Toc232844437"/>
      <w:r>
        <w:t>Review Scrap Report</w:t>
      </w:r>
      <w:bookmarkEnd w:id="34"/>
      <w:bookmarkEnd w:id="35"/>
    </w:p>
    <w:p w:rsidR="007D7E7E" w:rsidRDefault="000A677B">
      <w:pPr>
        <w:pStyle w:val="sectiontitle"/>
      </w:pPr>
      <w:r>
        <w:t>Test Administration</w:t>
      </w:r>
    </w:p>
    <w:p w:rsidR="007D7E7E" w:rsidRDefault="000A677B">
      <w:r>
        <w:t>Customer project: Fill in the project-specific parts.</w:t>
      </w:r>
    </w:p>
    <w:p w:rsidR="007D7E7E" w:rsidRDefault="007D7E7E"/>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7D7E7E" w:rsidRPr="000A677B" w:rsidTr="000A677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7D7E7E" w:rsidRPr="000A677B" w:rsidRDefault="000A677B">
            <w:pPr>
              <w:rPr>
                <w:sz w:val="12"/>
              </w:rPr>
            </w:pPr>
            <w:r w:rsidRPr="000A677B">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7D7E7E" w:rsidRPr="000A677B" w:rsidRDefault="000A677B">
            <w:pPr>
              <w:rPr>
                <w:sz w:val="12"/>
              </w:rPr>
            </w:pPr>
            <w:r w:rsidRPr="000A677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7D7E7E" w:rsidRPr="000A677B" w:rsidRDefault="000A677B">
            <w:pPr>
              <w:rPr>
                <w:sz w:val="12"/>
              </w:rPr>
            </w:pPr>
            <w:r w:rsidRPr="000A677B">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0A677B" w:rsidRPr="000A677B" w:rsidRDefault="000A677B">
            <w:pPr>
              <w:rPr>
                <w:sz w:val="12"/>
              </w:rPr>
            </w:pPr>
          </w:p>
        </w:tc>
      </w:tr>
      <w:tr w:rsidR="007D7E7E" w:rsidRPr="000A677B" w:rsidTr="000A677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7D7E7E" w:rsidRPr="000A677B" w:rsidRDefault="000A677B">
            <w:pPr>
              <w:rPr>
                <w:sz w:val="12"/>
              </w:rPr>
            </w:pPr>
            <w:r w:rsidRPr="000A677B">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0A677B" w:rsidRPr="000A677B" w:rsidRDefault="000A677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7D7E7E" w:rsidRPr="000A677B" w:rsidRDefault="000A677B">
            <w:pPr>
              <w:rPr>
                <w:sz w:val="12"/>
              </w:rPr>
            </w:pPr>
            <w:r w:rsidRPr="000A677B">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0A677B" w:rsidRPr="000A677B" w:rsidRDefault="000A677B">
            <w:pPr>
              <w:rPr>
                <w:sz w:val="12"/>
              </w:rPr>
            </w:pPr>
          </w:p>
        </w:tc>
      </w:tr>
      <w:tr w:rsidR="007D7E7E" w:rsidRPr="000A677B" w:rsidTr="000A677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7D7E7E" w:rsidRPr="000A677B" w:rsidRDefault="000A677B">
            <w:pPr>
              <w:rPr>
                <w:sz w:val="12"/>
              </w:rPr>
            </w:pPr>
            <w:r w:rsidRPr="000A677B">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0A677B" w:rsidRPr="000A677B" w:rsidRDefault="000A677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7D7E7E" w:rsidRPr="000A677B" w:rsidRDefault="000A677B">
            <w:pPr>
              <w:rPr>
                <w:sz w:val="12"/>
              </w:rPr>
            </w:pPr>
            <w:r w:rsidRPr="000A677B">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7D7E7E" w:rsidRPr="000A677B" w:rsidRDefault="000A677B">
            <w:pPr>
              <w:rPr>
                <w:sz w:val="12"/>
              </w:rPr>
            </w:pPr>
            <w:r w:rsidRPr="000A677B">
              <w:rPr>
                <w:rStyle w:val="userinput"/>
                <w:sz w:val="12"/>
              </w:rPr>
              <w:t>&lt;State the Service Provider, Customer or Joint Service Provider and Customer&gt;</w:t>
            </w:r>
          </w:p>
        </w:tc>
      </w:tr>
    </w:tbl>
    <w:p w:rsidR="007D7E7E" w:rsidRDefault="000A677B">
      <w:pPr>
        <w:pStyle w:val="sectiontitle"/>
      </w:pPr>
      <w:r>
        <w:t>Purpose</w:t>
      </w:r>
    </w:p>
    <w:p w:rsidR="007D7E7E" w:rsidRDefault="000A677B">
      <w:r>
        <w:t>This process step shows you how to review the scrap report.</w:t>
      </w:r>
    </w:p>
    <w:p w:rsidR="007D7E7E" w:rsidRDefault="000A677B">
      <w:pPr>
        <w:pStyle w:val="sectiontitle"/>
      </w:pPr>
      <w:r>
        <w:t>Procedure</w:t>
      </w:r>
    </w:p>
    <w:tbl>
      <w:tblPr>
        <w:tblStyle w:val="SAPStandardTable"/>
        <w:tblW w:w="5000" w:type="pct"/>
        <w:tblInd w:w="3" w:type="dxa"/>
        <w:tblLook w:val="0620" w:firstRow="1" w:lastRow="0" w:firstColumn="0" w:lastColumn="0" w:noHBand="1" w:noVBand="1"/>
      </w:tblPr>
      <w:tblGrid>
        <w:gridCol w:w="1024"/>
        <w:gridCol w:w="1540"/>
        <w:gridCol w:w="7051"/>
        <w:gridCol w:w="2799"/>
        <w:gridCol w:w="1890"/>
      </w:tblGrid>
      <w:tr w:rsidR="007D7E7E" w:rsidRPr="000A677B" w:rsidTr="000A677B">
        <w:trPr>
          <w:cnfStyle w:val="100000000000" w:firstRow="1" w:lastRow="0" w:firstColumn="0" w:lastColumn="0" w:oddVBand="0" w:evenVBand="0" w:oddHBand="0" w:evenHBand="0" w:firstRowFirstColumn="0" w:firstRowLastColumn="0" w:lastRowFirstColumn="0" w:lastRowLastColumn="0"/>
        </w:trPr>
        <w:tc>
          <w:tcPr>
            <w:tcW w:w="0" w:type="auto"/>
          </w:tcPr>
          <w:p w:rsidR="007D7E7E" w:rsidRPr="000A677B" w:rsidRDefault="000A677B">
            <w:pPr>
              <w:pStyle w:val="boldparagraph"/>
              <w:rPr>
                <w:sz w:val="16"/>
              </w:rPr>
            </w:pPr>
            <w:r w:rsidRPr="000A677B">
              <w:rPr>
                <w:rStyle w:val="bold"/>
                <w:sz w:val="16"/>
              </w:rPr>
              <w:t>Test Step #</w:t>
            </w:r>
          </w:p>
        </w:tc>
        <w:tc>
          <w:tcPr>
            <w:tcW w:w="0" w:type="auto"/>
          </w:tcPr>
          <w:p w:rsidR="007D7E7E" w:rsidRPr="000A677B" w:rsidRDefault="000A677B">
            <w:pPr>
              <w:pStyle w:val="boldparagraph"/>
              <w:rPr>
                <w:sz w:val="16"/>
              </w:rPr>
            </w:pPr>
            <w:r w:rsidRPr="000A677B">
              <w:rPr>
                <w:rStyle w:val="bold"/>
                <w:sz w:val="16"/>
              </w:rPr>
              <w:t>Test Step Name</w:t>
            </w:r>
          </w:p>
        </w:tc>
        <w:tc>
          <w:tcPr>
            <w:tcW w:w="0" w:type="auto"/>
          </w:tcPr>
          <w:p w:rsidR="007D7E7E" w:rsidRPr="000A677B" w:rsidRDefault="000A677B">
            <w:pPr>
              <w:pStyle w:val="boldparagraph"/>
              <w:rPr>
                <w:sz w:val="16"/>
              </w:rPr>
            </w:pPr>
            <w:r w:rsidRPr="000A677B">
              <w:rPr>
                <w:rStyle w:val="bold"/>
                <w:sz w:val="16"/>
              </w:rPr>
              <w:t>Instruction</w:t>
            </w:r>
          </w:p>
        </w:tc>
        <w:tc>
          <w:tcPr>
            <w:tcW w:w="0" w:type="auto"/>
          </w:tcPr>
          <w:p w:rsidR="007D7E7E" w:rsidRPr="000A677B" w:rsidRDefault="000A677B">
            <w:pPr>
              <w:pStyle w:val="boldparagraph"/>
              <w:rPr>
                <w:sz w:val="16"/>
              </w:rPr>
            </w:pPr>
            <w:r w:rsidRPr="000A677B">
              <w:rPr>
                <w:rStyle w:val="bold"/>
                <w:sz w:val="16"/>
              </w:rPr>
              <w:t>Expected Result</w:t>
            </w:r>
          </w:p>
        </w:tc>
        <w:tc>
          <w:tcPr>
            <w:tcW w:w="0" w:type="auto"/>
          </w:tcPr>
          <w:p w:rsidR="007D7E7E" w:rsidRPr="000A677B" w:rsidRDefault="000A677B">
            <w:pPr>
              <w:pStyle w:val="boldparagraph"/>
              <w:rPr>
                <w:sz w:val="16"/>
              </w:rPr>
            </w:pPr>
            <w:r w:rsidRPr="000A677B">
              <w:rPr>
                <w:rStyle w:val="bold"/>
                <w:sz w:val="16"/>
              </w:rPr>
              <w:t>Pass / Fail / Comment</w:t>
            </w:r>
          </w:p>
        </w:tc>
      </w:tr>
      <w:tr w:rsidR="007D7E7E" w:rsidRPr="000A677B" w:rsidTr="000A677B">
        <w:tc>
          <w:tcPr>
            <w:tcW w:w="0" w:type="auto"/>
          </w:tcPr>
          <w:p w:rsidR="007D7E7E" w:rsidRPr="000A677B" w:rsidRDefault="000A677B">
            <w:pPr>
              <w:rPr>
                <w:sz w:val="16"/>
              </w:rPr>
            </w:pPr>
            <w:r w:rsidRPr="000A677B">
              <w:rPr>
                <w:sz w:val="16"/>
              </w:rPr>
              <w:t>1</w:t>
            </w:r>
          </w:p>
        </w:tc>
        <w:tc>
          <w:tcPr>
            <w:tcW w:w="0" w:type="auto"/>
          </w:tcPr>
          <w:p w:rsidR="007D7E7E" w:rsidRPr="000A677B" w:rsidRDefault="000A677B">
            <w:pPr>
              <w:rPr>
                <w:sz w:val="16"/>
              </w:rPr>
            </w:pPr>
            <w:r w:rsidRPr="000A677B">
              <w:rPr>
                <w:rStyle w:val="bold"/>
                <w:sz w:val="16"/>
              </w:rPr>
              <w:t>Log On</w:t>
            </w:r>
          </w:p>
        </w:tc>
        <w:tc>
          <w:tcPr>
            <w:tcW w:w="0" w:type="auto"/>
          </w:tcPr>
          <w:p w:rsidR="007D7E7E" w:rsidRPr="000A677B" w:rsidRDefault="000A677B">
            <w:pPr>
              <w:rPr>
                <w:sz w:val="16"/>
              </w:rPr>
            </w:pPr>
            <w:r w:rsidRPr="000A677B">
              <w:rPr>
                <w:sz w:val="16"/>
              </w:rPr>
              <w:t>Log on to the SAP Fiori launchpad as a Production Supervisor - Process Manufacturing.</w:t>
            </w:r>
          </w:p>
        </w:tc>
        <w:tc>
          <w:tcPr>
            <w:tcW w:w="0" w:type="auto"/>
          </w:tcPr>
          <w:p w:rsidR="007D7E7E" w:rsidRPr="000A677B" w:rsidRDefault="000A677B">
            <w:pPr>
              <w:rPr>
                <w:sz w:val="16"/>
              </w:rPr>
            </w:pPr>
            <w:r w:rsidRPr="000A677B">
              <w:rPr>
                <w:sz w:val="16"/>
              </w:rPr>
              <w:t>The SAP Fiori launchpad displays.</w:t>
            </w:r>
          </w:p>
        </w:tc>
        <w:tc>
          <w:tcPr>
            <w:tcW w:w="0" w:type="auto"/>
          </w:tcPr>
          <w:p w:rsidR="000A677B" w:rsidRPr="000A677B" w:rsidRDefault="000A677B">
            <w:pPr>
              <w:rPr>
                <w:sz w:val="16"/>
              </w:rPr>
            </w:pPr>
          </w:p>
        </w:tc>
      </w:tr>
      <w:tr w:rsidR="007D7E7E" w:rsidRPr="000A677B" w:rsidTr="000A677B">
        <w:tc>
          <w:tcPr>
            <w:tcW w:w="0" w:type="auto"/>
          </w:tcPr>
          <w:p w:rsidR="007D7E7E" w:rsidRPr="000A677B" w:rsidRDefault="000A677B">
            <w:pPr>
              <w:rPr>
                <w:sz w:val="16"/>
              </w:rPr>
            </w:pPr>
            <w:r w:rsidRPr="000A677B">
              <w:rPr>
                <w:sz w:val="16"/>
              </w:rPr>
              <w:t>2</w:t>
            </w:r>
          </w:p>
        </w:tc>
        <w:tc>
          <w:tcPr>
            <w:tcW w:w="0" w:type="auto"/>
          </w:tcPr>
          <w:p w:rsidR="007D7E7E" w:rsidRPr="000A677B" w:rsidRDefault="000A677B">
            <w:pPr>
              <w:rPr>
                <w:sz w:val="16"/>
              </w:rPr>
            </w:pPr>
            <w:r w:rsidRPr="000A677B">
              <w:rPr>
                <w:rStyle w:val="bold"/>
                <w:sz w:val="16"/>
              </w:rPr>
              <w:t>Access the App</w:t>
            </w:r>
          </w:p>
        </w:tc>
        <w:tc>
          <w:tcPr>
            <w:tcW w:w="0" w:type="auto"/>
          </w:tcPr>
          <w:p w:rsidR="007D7E7E" w:rsidRPr="000A677B" w:rsidRDefault="000A677B">
            <w:pPr>
              <w:rPr>
                <w:sz w:val="16"/>
              </w:rPr>
            </w:pPr>
            <w:r w:rsidRPr="000A677B">
              <w:rPr>
                <w:sz w:val="16"/>
              </w:rPr>
              <w:t xml:space="preserve">Open </w:t>
            </w:r>
            <w:r w:rsidRPr="000A677B">
              <w:rPr>
                <w:rStyle w:val="screenelement"/>
                <w:sz w:val="16"/>
              </w:rPr>
              <w:t>Material Scrap</w:t>
            </w:r>
            <w:r w:rsidRPr="000A677B">
              <w:rPr>
                <w:sz w:val="16"/>
              </w:rPr>
              <w:t xml:space="preserve"> - </w:t>
            </w:r>
            <w:r w:rsidRPr="000A677B">
              <w:rPr>
                <w:rStyle w:val="screenelement"/>
                <w:sz w:val="16"/>
              </w:rPr>
              <w:t>Maximum Deviation</w:t>
            </w:r>
            <w:r w:rsidRPr="000A677B">
              <w:rPr>
                <w:sz w:val="16"/>
              </w:rPr>
              <w:t xml:space="preserve"> </w:t>
            </w:r>
            <w:r w:rsidRPr="000A677B">
              <w:rPr>
                <w:rStyle w:val="CourierNew"/>
                <w:sz w:val="16"/>
              </w:rPr>
              <w:t>(F2035)</w:t>
            </w:r>
            <w:r w:rsidRPr="000A677B">
              <w:rPr>
                <w:sz w:val="16"/>
              </w:rPr>
              <w:t>.</w:t>
            </w:r>
          </w:p>
        </w:tc>
        <w:tc>
          <w:tcPr>
            <w:tcW w:w="0" w:type="auto"/>
          </w:tcPr>
          <w:p w:rsidR="000A677B" w:rsidRPr="000A677B" w:rsidRDefault="000A677B">
            <w:pPr>
              <w:rPr>
                <w:sz w:val="16"/>
              </w:rPr>
            </w:pPr>
          </w:p>
        </w:tc>
        <w:tc>
          <w:tcPr>
            <w:tcW w:w="0" w:type="auto"/>
          </w:tcPr>
          <w:p w:rsidR="000A677B" w:rsidRPr="000A677B" w:rsidRDefault="000A677B">
            <w:pPr>
              <w:rPr>
                <w:sz w:val="16"/>
              </w:rPr>
            </w:pPr>
          </w:p>
        </w:tc>
      </w:tr>
      <w:tr w:rsidR="007D7E7E" w:rsidRPr="000A677B" w:rsidTr="000A677B">
        <w:tc>
          <w:tcPr>
            <w:tcW w:w="0" w:type="auto"/>
          </w:tcPr>
          <w:p w:rsidR="007D7E7E" w:rsidRPr="000A677B" w:rsidRDefault="000A677B">
            <w:pPr>
              <w:rPr>
                <w:sz w:val="16"/>
              </w:rPr>
            </w:pPr>
            <w:r w:rsidRPr="000A677B">
              <w:rPr>
                <w:sz w:val="16"/>
              </w:rPr>
              <w:t>3</w:t>
            </w:r>
          </w:p>
        </w:tc>
        <w:tc>
          <w:tcPr>
            <w:tcW w:w="0" w:type="auto"/>
          </w:tcPr>
          <w:p w:rsidR="007D7E7E" w:rsidRPr="000A677B" w:rsidRDefault="000A677B">
            <w:pPr>
              <w:rPr>
                <w:sz w:val="16"/>
              </w:rPr>
            </w:pPr>
            <w:r w:rsidRPr="000A677B">
              <w:rPr>
                <w:rStyle w:val="bold"/>
                <w:sz w:val="16"/>
              </w:rPr>
              <w:t>Investigate Scrap</w:t>
            </w:r>
          </w:p>
        </w:tc>
        <w:tc>
          <w:tcPr>
            <w:tcW w:w="0" w:type="auto"/>
          </w:tcPr>
          <w:p w:rsidR="000A677B" w:rsidRPr="000A677B" w:rsidRDefault="000A677B">
            <w:pPr>
              <w:rPr>
                <w:sz w:val="16"/>
              </w:rPr>
            </w:pPr>
            <w:r w:rsidRPr="000A677B">
              <w:rPr>
                <w:sz w:val="16"/>
              </w:rPr>
              <w:t xml:space="preserve">Materials </w:t>
            </w:r>
            <w:r w:rsidRPr="000A677B">
              <w:rPr>
                <w:rStyle w:val="screenelement"/>
                <w:sz w:val="16"/>
              </w:rPr>
              <w:t>Scrap</w:t>
            </w:r>
            <w:r w:rsidRPr="000A677B">
              <w:rPr>
                <w:sz w:val="16"/>
              </w:rPr>
              <w:t xml:space="preserve"> may be displayed by various filters.</w:t>
            </w:r>
          </w:p>
          <w:p w:rsidR="007D7E7E" w:rsidRPr="000A677B" w:rsidRDefault="000A677B">
            <w:pPr>
              <w:rPr>
                <w:sz w:val="16"/>
              </w:rPr>
            </w:pPr>
            <w:r w:rsidRPr="000A677B">
              <w:rPr>
                <w:sz w:val="16"/>
              </w:rPr>
              <w:t>You could choose the corresponding material in Chart to display the details.</w:t>
            </w:r>
          </w:p>
        </w:tc>
        <w:tc>
          <w:tcPr>
            <w:tcW w:w="0" w:type="auto"/>
          </w:tcPr>
          <w:p w:rsidR="000A677B" w:rsidRPr="000A677B" w:rsidRDefault="000A677B">
            <w:pPr>
              <w:rPr>
                <w:sz w:val="16"/>
              </w:rPr>
            </w:pPr>
          </w:p>
        </w:tc>
        <w:tc>
          <w:tcPr>
            <w:tcW w:w="0" w:type="auto"/>
          </w:tcPr>
          <w:p w:rsidR="000A677B" w:rsidRPr="000A677B" w:rsidRDefault="000A677B">
            <w:pPr>
              <w:rPr>
                <w:sz w:val="16"/>
              </w:rPr>
            </w:pPr>
          </w:p>
        </w:tc>
      </w:tr>
    </w:tbl>
    <w:p w:rsidR="007D7E7E" w:rsidRDefault="000A677B">
      <w:pPr>
        <w:pStyle w:val="Heading1"/>
      </w:pPr>
      <w:bookmarkStart w:id="36" w:name="d2e541"/>
      <w:bookmarkStart w:id="37" w:name="_Toc232844438"/>
      <w:r>
        <w:t>Appendix</w:t>
      </w:r>
      <w:bookmarkEnd w:id="36"/>
      <w:bookmarkEnd w:id="37"/>
    </w:p>
    <w:p w:rsidR="007D7E7E" w:rsidRDefault="000A677B">
      <w:pPr>
        <w:pStyle w:val="Heading2"/>
      </w:pPr>
      <w:bookmarkStart w:id="38" w:name="unique_18"/>
      <w:bookmarkStart w:id="39" w:name="_Toc232844439"/>
      <w:r>
        <w:t>Succeeding Processes</w:t>
      </w:r>
      <w:bookmarkEnd w:id="38"/>
      <w:bookmarkEnd w:id="39"/>
    </w:p>
    <w:p w:rsidR="007D7E7E" w:rsidRDefault="000A677B">
      <w:r>
        <w:t>After completing the activities in this test script, you may continue testing the following business process:</w:t>
      </w:r>
    </w:p>
    <w:tbl>
      <w:tblPr>
        <w:tblStyle w:val="SAPStandardTable"/>
        <w:tblW w:w="5000" w:type="pct"/>
        <w:tblInd w:w="3" w:type="dxa"/>
        <w:tblLook w:val="0620" w:firstRow="1" w:lastRow="0" w:firstColumn="0" w:lastColumn="0" w:noHBand="1" w:noVBand="1"/>
      </w:tblPr>
      <w:tblGrid>
        <w:gridCol w:w="2678"/>
        <w:gridCol w:w="11626"/>
      </w:tblGrid>
      <w:tr w:rsidR="007D7E7E" w:rsidRPr="000A677B" w:rsidTr="000A677B">
        <w:trPr>
          <w:cnfStyle w:val="100000000000" w:firstRow="1" w:lastRow="0" w:firstColumn="0" w:lastColumn="0" w:oddVBand="0" w:evenVBand="0" w:oddHBand="0" w:evenHBand="0" w:firstRowFirstColumn="0" w:firstRowLastColumn="0" w:lastRowFirstColumn="0" w:lastRowLastColumn="0"/>
        </w:trPr>
        <w:tc>
          <w:tcPr>
            <w:tcW w:w="0" w:type="auto"/>
          </w:tcPr>
          <w:p w:rsidR="007D7E7E" w:rsidRPr="000A677B" w:rsidRDefault="000A677B">
            <w:pPr>
              <w:pStyle w:val="boldparagraph"/>
              <w:rPr>
                <w:sz w:val="16"/>
              </w:rPr>
            </w:pPr>
            <w:r w:rsidRPr="000A677B">
              <w:rPr>
                <w:rStyle w:val="bold"/>
                <w:sz w:val="16"/>
              </w:rPr>
              <w:t>Scope Item</w:t>
            </w:r>
          </w:p>
        </w:tc>
        <w:tc>
          <w:tcPr>
            <w:tcW w:w="0" w:type="auto"/>
          </w:tcPr>
          <w:p w:rsidR="007D7E7E" w:rsidRPr="000A677B" w:rsidRDefault="000A677B">
            <w:pPr>
              <w:pStyle w:val="boldparagraph"/>
              <w:rPr>
                <w:sz w:val="16"/>
              </w:rPr>
            </w:pPr>
            <w:r w:rsidRPr="000A677B">
              <w:rPr>
                <w:rStyle w:val="bold"/>
                <w:sz w:val="16"/>
              </w:rPr>
              <w:t>Business Condition</w:t>
            </w:r>
          </w:p>
        </w:tc>
      </w:tr>
      <w:tr w:rsidR="007D7E7E" w:rsidRPr="000A677B" w:rsidTr="000A677B">
        <w:tc>
          <w:tcPr>
            <w:tcW w:w="0" w:type="auto"/>
          </w:tcPr>
          <w:p w:rsidR="007D7E7E" w:rsidRPr="000A677B" w:rsidRDefault="000A677B">
            <w:pPr>
              <w:rPr>
                <w:sz w:val="16"/>
              </w:rPr>
            </w:pPr>
            <w:r w:rsidRPr="000A677B">
              <w:rPr>
                <w:sz w:val="16"/>
              </w:rPr>
              <w:t>BEI - Period-End Closing – Plant</w:t>
            </w:r>
          </w:p>
        </w:tc>
        <w:tc>
          <w:tcPr>
            <w:tcW w:w="0" w:type="auto"/>
          </w:tcPr>
          <w:p w:rsidR="000A677B" w:rsidRPr="000A677B" w:rsidRDefault="000A677B">
            <w:pPr>
              <w:rPr>
                <w:sz w:val="16"/>
              </w:rPr>
            </w:pPr>
            <w:r w:rsidRPr="000A677B">
              <w:rPr>
                <w:sz w:val="16"/>
              </w:rPr>
              <w:t>These are executed collectively as a part of month-end closing. For more information on the month-end closing procedure, see BEI test script.</w:t>
            </w:r>
          </w:p>
          <w:p w:rsidR="007D7E7E" w:rsidRPr="000A677B" w:rsidRDefault="000A677B">
            <w:pPr>
              <w:rPr>
                <w:sz w:val="16"/>
              </w:rPr>
            </w:pPr>
            <w:r w:rsidRPr="000A677B">
              <w:rPr>
                <w:sz w:val="16"/>
              </w:rPr>
              <w:t>Note that month-end closing can only be executed once a month.</w:t>
            </w:r>
          </w:p>
        </w:tc>
      </w:tr>
    </w:tbl>
    <w:p w:rsidR="000A677B" w:rsidRDefault="000A677B"/>
    <w:p w:rsidR="000A677B" w:rsidRDefault="000A677B"/>
    <w:p w:rsidR="000A677B" w:rsidRDefault="000A677B" w:rsidP="006D7D8E">
      <w:pPr>
        <w:pStyle w:val="SAPHeading1NoNumber"/>
      </w:pPr>
      <w:r>
        <w:t>Typographic Conventions</w:t>
      </w:r>
    </w:p>
    <w:tbl>
      <w:tblPr>
        <w:tblStyle w:val="SAPStandardTable"/>
        <w:tblW w:w="14286" w:type="dxa"/>
        <w:tblLook w:val="0420" w:firstRow="1" w:lastRow="0" w:firstColumn="0" w:lastColumn="0" w:noHBand="0" w:noVBand="1"/>
      </w:tblPr>
      <w:tblGrid>
        <w:gridCol w:w="1688"/>
        <w:gridCol w:w="12598"/>
      </w:tblGrid>
      <w:tr w:rsidR="000A677B" w:rsidTr="007E38E3">
        <w:trPr>
          <w:cnfStyle w:val="100000000000" w:firstRow="1" w:lastRow="0" w:firstColumn="0" w:lastColumn="0" w:oddVBand="0" w:evenVBand="0" w:oddHBand="0" w:evenHBand="0" w:firstRowFirstColumn="0" w:firstRowLastColumn="0" w:lastRowFirstColumn="0" w:lastRowLastColumn="0"/>
        </w:trPr>
        <w:tc>
          <w:tcPr>
            <w:tcW w:w="1554" w:type="dxa"/>
          </w:tcPr>
          <w:p w:rsidR="000A677B" w:rsidRDefault="000A677B" w:rsidP="007E38E3">
            <w:r>
              <w:t>Type Style</w:t>
            </w:r>
          </w:p>
        </w:tc>
        <w:tc>
          <w:tcPr>
            <w:tcW w:w="11598" w:type="dxa"/>
          </w:tcPr>
          <w:p w:rsidR="000A677B" w:rsidRDefault="000A677B" w:rsidP="007E38E3">
            <w:r>
              <w:t>Description</w:t>
            </w:r>
          </w:p>
        </w:tc>
      </w:tr>
      <w:tr w:rsidR="000A677B" w:rsidRPr="001B5034" w:rsidTr="007E38E3">
        <w:trPr>
          <w:cnfStyle w:val="000000100000" w:firstRow="0" w:lastRow="0" w:firstColumn="0" w:lastColumn="0" w:oddVBand="0" w:evenVBand="0" w:oddHBand="1" w:evenHBand="0" w:firstRowFirstColumn="0" w:firstRowLastColumn="0" w:lastRowFirstColumn="0" w:lastRowLastColumn="0"/>
        </w:trPr>
        <w:tc>
          <w:tcPr>
            <w:tcW w:w="1554" w:type="dxa"/>
          </w:tcPr>
          <w:p w:rsidR="000A677B" w:rsidRPr="001B5034" w:rsidRDefault="000A677B" w:rsidP="007E38E3">
            <w:r w:rsidRPr="00601DC2">
              <w:rPr>
                <w:rStyle w:val="SAPScreenElement"/>
              </w:rPr>
              <w:t>Example</w:t>
            </w:r>
          </w:p>
        </w:tc>
        <w:tc>
          <w:tcPr>
            <w:tcW w:w="11598" w:type="dxa"/>
          </w:tcPr>
          <w:p w:rsidR="000A677B" w:rsidRDefault="000A677B" w:rsidP="007E38E3">
            <w:r w:rsidRPr="001B5034">
              <w:t>Words or characters quoted from the screen. These include field names, screen titles, pushbuttons labels, menu names, menu paths, and menu options.</w:t>
            </w:r>
          </w:p>
          <w:p w:rsidR="000A677B" w:rsidRPr="001B5034" w:rsidRDefault="000A677B" w:rsidP="007E38E3">
            <w:r>
              <w:t>Textual c</w:t>
            </w:r>
            <w:r w:rsidRPr="001B5034">
              <w:t xml:space="preserve">ross-references to other </w:t>
            </w:r>
            <w:r>
              <w:t>documents</w:t>
            </w:r>
            <w:r w:rsidRPr="001B5034">
              <w:t>.</w:t>
            </w:r>
          </w:p>
        </w:tc>
      </w:tr>
      <w:tr w:rsidR="000A677B" w:rsidRPr="001B5034" w:rsidTr="007E38E3">
        <w:trPr>
          <w:cnfStyle w:val="000000010000" w:firstRow="0" w:lastRow="0" w:firstColumn="0" w:lastColumn="0" w:oddVBand="0" w:evenVBand="0" w:oddHBand="0" w:evenHBand="1" w:firstRowFirstColumn="0" w:firstRowLastColumn="0" w:lastRowFirstColumn="0" w:lastRowLastColumn="0"/>
        </w:trPr>
        <w:tc>
          <w:tcPr>
            <w:tcW w:w="1554" w:type="dxa"/>
          </w:tcPr>
          <w:p w:rsidR="000A677B" w:rsidRPr="005A5AB7" w:rsidRDefault="000A677B" w:rsidP="007E38E3">
            <w:pPr>
              <w:rPr>
                <w:rStyle w:val="SAPEmphasis"/>
              </w:rPr>
            </w:pPr>
            <w:r w:rsidRPr="00D61EBC">
              <w:rPr>
                <w:rStyle w:val="SAPEmphasis"/>
              </w:rPr>
              <w:t>Example</w:t>
            </w:r>
          </w:p>
        </w:tc>
        <w:tc>
          <w:tcPr>
            <w:tcW w:w="11598" w:type="dxa"/>
          </w:tcPr>
          <w:p w:rsidR="000A677B" w:rsidRPr="001B5034" w:rsidRDefault="000A677B" w:rsidP="007E38E3">
            <w:r w:rsidRPr="001B5034">
              <w:t xml:space="preserve">Emphasized words or </w:t>
            </w:r>
            <w:r>
              <w:t>expressions.</w:t>
            </w:r>
          </w:p>
        </w:tc>
      </w:tr>
      <w:tr w:rsidR="000A677B" w:rsidRPr="001B5034" w:rsidTr="007E38E3">
        <w:trPr>
          <w:cnfStyle w:val="000000100000" w:firstRow="0" w:lastRow="0" w:firstColumn="0" w:lastColumn="0" w:oddVBand="0" w:evenVBand="0" w:oddHBand="1" w:evenHBand="0" w:firstRowFirstColumn="0" w:firstRowLastColumn="0" w:lastRowFirstColumn="0" w:lastRowLastColumn="0"/>
        </w:trPr>
        <w:tc>
          <w:tcPr>
            <w:tcW w:w="1554" w:type="dxa"/>
          </w:tcPr>
          <w:p w:rsidR="000A677B" w:rsidRPr="001B5034" w:rsidRDefault="000A677B" w:rsidP="007E38E3">
            <w:r w:rsidRPr="009A20CD">
              <w:rPr>
                <w:rStyle w:val="SAPMonospace"/>
              </w:rPr>
              <w:t>EXAMPLE</w:t>
            </w:r>
          </w:p>
        </w:tc>
        <w:tc>
          <w:tcPr>
            <w:tcW w:w="11598" w:type="dxa"/>
          </w:tcPr>
          <w:p w:rsidR="000A677B" w:rsidRPr="001B5034" w:rsidRDefault="000A677B" w:rsidP="007E38E3">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0A677B" w:rsidRPr="001B5034" w:rsidTr="007E38E3">
        <w:trPr>
          <w:cnfStyle w:val="000000010000" w:firstRow="0" w:lastRow="0" w:firstColumn="0" w:lastColumn="0" w:oddVBand="0" w:evenVBand="0" w:oddHBand="0" w:evenHBand="1" w:firstRowFirstColumn="0" w:firstRowLastColumn="0" w:lastRowFirstColumn="0" w:lastRowLastColumn="0"/>
        </w:trPr>
        <w:tc>
          <w:tcPr>
            <w:tcW w:w="1554" w:type="dxa"/>
          </w:tcPr>
          <w:p w:rsidR="000A677B" w:rsidRPr="005411A0" w:rsidRDefault="000A677B" w:rsidP="007E38E3">
            <w:pPr>
              <w:rPr>
                <w:rStyle w:val="SAPMonospace"/>
              </w:rPr>
            </w:pPr>
            <w:r w:rsidRPr="005411A0">
              <w:rPr>
                <w:rStyle w:val="SAPMonospace"/>
              </w:rPr>
              <w:t>Example</w:t>
            </w:r>
          </w:p>
        </w:tc>
        <w:tc>
          <w:tcPr>
            <w:tcW w:w="11598" w:type="dxa"/>
          </w:tcPr>
          <w:p w:rsidR="000A677B" w:rsidRPr="001B5034" w:rsidRDefault="000A677B" w:rsidP="007E38E3">
            <w:r w:rsidRPr="001B5034">
              <w:t>Output on the screen. This includes file and directory names and their paths, messages, names of variables and parameters, source text, and names of installation, upgrade and database tools.</w:t>
            </w:r>
          </w:p>
        </w:tc>
      </w:tr>
      <w:tr w:rsidR="000A677B" w:rsidRPr="001B5034" w:rsidTr="007E38E3">
        <w:trPr>
          <w:cnfStyle w:val="000000100000" w:firstRow="0" w:lastRow="0" w:firstColumn="0" w:lastColumn="0" w:oddVBand="0" w:evenVBand="0" w:oddHBand="1" w:evenHBand="0" w:firstRowFirstColumn="0" w:firstRowLastColumn="0" w:lastRowFirstColumn="0" w:lastRowLastColumn="0"/>
        </w:trPr>
        <w:tc>
          <w:tcPr>
            <w:tcW w:w="1554" w:type="dxa"/>
          </w:tcPr>
          <w:p w:rsidR="000A677B" w:rsidRPr="005A5AB7" w:rsidRDefault="000A677B" w:rsidP="007E38E3">
            <w:pPr>
              <w:rPr>
                <w:rStyle w:val="SAPEmphasis"/>
              </w:rPr>
            </w:pPr>
            <w:r w:rsidRPr="006F3BFA">
              <w:rPr>
                <w:rStyle w:val="SAPUserEntry"/>
              </w:rPr>
              <w:t>Example</w:t>
            </w:r>
          </w:p>
        </w:tc>
        <w:tc>
          <w:tcPr>
            <w:tcW w:w="11598" w:type="dxa"/>
          </w:tcPr>
          <w:p w:rsidR="000A677B" w:rsidRPr="001B5034" w:rsidRDefault="000A677B" w:rsidP="007E38E3">
            <w:r w:rsidRPr="001B5034">
              <w:t>Exact user entry. These are words or characters that you enter in the system exactly as they appear in the documentation.</w:t>
            </w:r>
          </w:p>
        </w:tc>
      </w:tr>
      <w:tr w:rsidR="000A677B" w:rsidRPr="001B5034" w:rsidTr="007E38E3">
        <w:trPr>
          <w:cnfStyle w:val="000000010000" w:firstRow="0" w:lastRow="0" w:firstColumn="0" w:lastColumn="0" w:oddVBand="0" w:evenVBand="0" w:oddHBand="0" w:evenHBand="1" w:firstRowFirstColumn="0" w:firstRowLastColumn="0" w:lastRowFirstColumn="0" w:lastRowLastColumn="0"/>
        </w:trPr>
        <w:tc>
          <w:tcPr>
            <w:tcW w:w="1554" w:type="dxa"/>
          </w:tcPr>
          <w:p w:rsidR="000A677B" w:rsidRPr="006F3BFA" w:rsidRDefault="000A677B" w:rsidP="007E38E3">
            <w:pPr>
              <w:rPr>
                <w:rStyle w:val="SAPUserEntry"/>
              </w:rPr>
            </w:pPr>
            <w:r w:rsidRPr="006F3BFA">
              <w:rPr>
                <w:rStyle w:val="SAPUserEntry"/>
              </w:rPr>
              <w:t>&lt;Example&gt;</w:t>
            </w:r>
          </w:p>
        </w:tc>
        <w:tc>
          <w:tcPr>
            <w:tcW w:w="11598" w:type="dxa"/>
          </w:tcPr>
          <w:p w:rsidR="000A677B" w:rsidRPr="001B5034" w:rsidRDefault="000A677B" w:rsidP="007E38E3">
            <w:r w:rsidRPr="001B5034">
              <w:t>Variable user entry. Angle brackets indicate that you replace these words and characters with appropriate entries to make entries in the system.</w:t>
            </w:r>
          </w:p>
        </w:tc>
      </w:tr>
      <w:tr w:rsidR="000A677B" w:rsidRPr="001B5034" w:rsidTr="007E38E3">
        <w:trPr>
          <w:cnfStyle w:val="000000100000" w:firstRow="0" w:lastRow="0" w:firstColumn="0" w:lastColumn="0" w:oddVBand="0" w:evenVBand="0" w:oddHBand="1" w:evenHBand="0" w:firstRowFirstColumn="0" w:firstRowLastColumn="0" w:lastRowFirstColumn="0" w:lastRowLastColumn="0"/>
        </w:trPr>
        <w:tc>
          <w:tcPr>
            <w:tcW w:w="1554" w:type="dxa"/>
          </w:tcPr>
          <w:p w:rsidR="000A677B" w:rsidRPr="00601DC2" w:rsidRDefault="000A677B" w:rsidP="007E38E3">
            <w:pPr>
              <w:rPr>
                <w:rStyle w:val="SAPKeyboard"/>
              </w:rPr>
            </w:pPr>
            <w:r w:rsidRPr="005E595C">
              <w:rPr>
                <w:rStyle w:val="SAPKeyboard"/>
              </w:rPr>
              <w:t>EXAMPLE</w:t>
            </w:r>
          </w:p>
        </w:tc>
        <w:tc>
          <w:tcPr>
            <w:tcW w:w="11598" w:type="dxa"/>
          </w:tcPr>
          <w:p w:rsidR="000A677B" w:rsidRPr="001B5034" w:rsidRDefault="000A677B" w:rsidP="007E38E3">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rsidR="000A677B" w:rsidRDefault="000A677B" w:rsidP="006D7D8E"/>
    <w:p w:rsidR="000A677B" w:rsidRPr="00416A0C" w:rsidRDefault="000A677B" w:rsidP="006D7D8E">
      <w:pPr>
        <w:sectPr w:rsidR="000A677B" w:rsidRPr="00416A0C" w:rsidSect="000A677B">
          <w:headerReference w:type="even" r:id="rId20"/>
          <w:headerReference w:type="default" r:id="rId21"/>
          <w:footerReference w:type="even" r:id="rId22"/>
          <w:footerReference w:type="default" r:id="rId23"/>
          <w:headerReference w:type="first" r:id="rId24"/>
          <w:footerReference w:type="first" r:id="rId25"/>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0A677B" w:rsidTr="007E38E3">
        <w:trPr>
          <w:trHeight w:hRule="exact" w:val="227"/>
        </w:trPr>
        <w:tc>
          <w:tcPr>
            <w:tcW w:w="3969" w:type="dxa"/>
            <w:shd w:val="clear" w:color="auto" w:fill="auto"/>
            <w:tcMar>
              <w:top w:w="0" w:type="dxa"/>
              <w:bottom w:w="0" w:type="dxa"/>
            </w:tcMar>
          </w:tcPr>
          <w:p w:rsidR="000A677B" w:rsidRDefault="000A677B" w:rsidP="007E38E3"/>
        </w:tc>
      </w:tr>
      <w:tr w:rsidR="000A677B" w:rsidTr="007E38E3">
        <w:trPr>
          <w:trHeight w:hRule="exact" w:val="1134"/>
        </w:trPr>
        <w:tc>
          <w:tcPr>
            <w:tcW w:w="3969" w:type="dxa"/>
            <w:shd w:val="clear" w:color="auto" w:fill="FFFFFF" w:themeFill="background1"/>
          </w:tcPr>
          <w:p w:rsidR="000A677B" w:rsidRDefault="000A677B" w:rsidP="007E38E3">
            <w:pPr>
              <w:pStyle w:val="SAPLastPageGray"/>
            </w:pPr>
            <w:r w:rsidRPr="00447440">
              <w:rPr>
                <w:color w:val="auto"/>
              </w:rPr>
              <w:t>www.sap.com</w:t>
            </w:r>
            <w:r>
              <w:t>/contactsap</w:t>
            </w:r>
          </w:p>
        </w:tc>
      </w:tr>
      <w:tr w:rsidR="000A677B" w:rsidTr="007E38E3">
        <w:trPr>
          <w:trHeight w:val="8120"/>
        </w:trPr>
        <w:tc>
          <w:tcPr>
            <w:tcW w:w="3969" w:type="dxa"/>
            <w:shd w:val="clear" w:color="auto" w:fill="FFFFFF" w:themeFill="background1"/>
            <w:vAlign w:val="bottom"/>
          </w:tcPr>
          <w:p w:rsidR="000A677B" w:rsidRPr="00CD309F" w:rsidRDefault="000A677B" w:rsidP="007E38E3">
            <w:pPr>
              <w:pStyle w:val="SAPLastPageNormal"/>
              <w:rPr>
                <w:lang w:val="en-US"/>
              </w:rPr>
            </w:pPr>
            <w:bookmarkStart w:id="40"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40"/>
          </w:p>
          <w:p w:rsidR="000A677B" w:rsidRDefault="000A677B" w:rsidP="007E38E3">
            <w:pPr>
              <w:rPr>
                <w:rFonts w:cs="Arial"/>
                <w:sz w:val="12"/>
                <w:szCs w:val="18"/>
              </w:rPr>
            </w:pPr>
            <w:bookmarkStart w:id="41"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rsidR="000A677B" w:rsidRPr="00F42CDC" w:rsidRDefault="000A677B" w:rsidP="007E38E3">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rsidR="000A677B" w:rsidRPr="00F42CDC" w:rsidRDefault="000A677B" w:rsidP="007E38E3">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rsidR="000A677B" w:rsidRPr="00F42CDC" w:rsidRDefault="000A677B" w:rsidP="007E38E3">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rsidR="000A677B" w:rsidRDefault="000A677B" w:rsidP="007E38E3">
            <w:pPr>
              <w:pStyle w:val="SAPLastPageNormal"/>
              <w:rPr>
                <w:lang w:val="en-US"/>
              </w:rPr>
            </w:pPr>
            <w:r w:rsidRPr="00F42CDC">
              <w:rPr>
                <w:lang w:val="en-US"/>
              </w:rPr>
              <w:t xml:space="preserve">See </w:t>
            </w:r>
            <w:hyperlink r:id="rId26" w:history="1">
              <w:r w:rsidRPr="00A965CD">
                <w:rPr>
                  <w:rStyle w:val="Hyperlink"/>
                  <w:lang w:val="en-US"/>
                </w:rPr>
                <w:t>www.sap.com/copyright</w:t>
              </w:r>
            </w:hyperlink>
            <w:r>
              <w:rPr>
                <w:lang w:val="en-US"/>
              </w:rPr>
              <w:t xml:space="preserve"> </w:t>
            </w:r>
            <w:r w:rsidRPr="00F42CDC">
              <w:rPr>
                <w:lang w:val="en-US"/>
              </w:rPr>
              <w:t>for additional trademark information and notices.</w:t>
            </w:r>
            <w:bookmarkEnd w:id="41"/>
          </w:p>
          <w:p w:rsidR="000A677B" w:rsidRPr="00907380" w:rsidRDefault="000A677B" w:rsidP="007E38E3">
            <w:pPr>
              <w:pStyle w:val="SAPMaterialNumber"/>
            </w:pPr>
          </w:p>
        </w:tc>
      </w:tr>
    </w:tbl>
    <w:p w:rsidR="000A677B" w:rsidRPr="006D7D8E" w:rsidRDefault="000A677B" w:rsidP="006D7D8E">
      <w:pPr>
        <w:pStyle w:val="SAPLastPageNormal"/>
        <w:rPr>
          <w:lang w:val="en-US"/>
        </w:rPr>
      </w:pPr>
      <w:r>
        <w:rPr>
          <w:noProof/>
        </w:rPr>
        <w:drawing>
          <wp:anchor distT="0" distB="0" distL="114300" distR="114300" simplePos="0" relativeHeight="251662336" behindDoc="1" locked="0" layoutInCell="1" allowOverlap="1" wp14:anchorId="6C689B80" wp14:editId="0422783D">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0A677B" w:rsidRPr="006D7D8E" w:rsidSect="000A677B">
      <w:footerReference w:type="even" r:id="rId27"/>
      <w:footerReference w:type="default" r:id="rId28"/>
      <w:footerReference w:type="first" r:id="rId29"/>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0A677B" w:rsidRDefault="000A677B">
      <w:pPr>
        <w:spacing w:before="0" w:after="0" w:line="240" w:lineRule="auto"/>
      </w:pPr>
      <w:r>
        <w:separator/>
      </w:r>
    </w:p>
  </w:endnote>
  <w:endnote w:type="continuationSeparator" w:id="0">
    <w:p w:rsidR="000A677B" w:rsidRDefault="000A677B">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entonSans Book">
    <w:altName w:val="Calibri"/>
    <w:panose1 w:val="02000503000000020004"/>
    <w:charset w:val="00"/>
    <w:family w:val="auto"/>
    <w:pitch w:val="variable"/>
    <w:sig w:usb0="A00002FF" w:usb1="5000A04B"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BentonSans Bold">
    <w:altName w:val="Calibri"/>
    <w:panose1 w:val="02000803000000020004"/>
    <w:charset w:val="00"/>
    <w:family w:val="auto"/>
    <w:pitch w:val="variable"/>
    <w:sig w:usb0="A00002FF" w:usb1="5000A04B"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panose1 w:val="02000603000000020004"/>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panose1 w:val="02000503000000090004"/>
    <w:charset w:val="00"/>
    <w:family w:val="auto"/>
    <w:pitch w:val="variable"/>
    <w:sig w:usb0="A00002FF" w:usb1="5000A04B" w:usb2="00000000" w:usb3="00000000" w:csb0="0000019F" w:csb1="00000000"/>
  </w:font>
  <w:font w:name="BentonSans Book Italic">
    <w:altName w:val="Calibri"/>
    <w:panose1 w:val="02000503000000090004"/>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A677B" w:rsidRDefault="000A677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0A677B" w:rsidRPr="005D1853" w:rsidTr="00FF08AF">
      <w:tc>
        <w:tcPr>
          <w:tcW w:w="5245" w:type="dxa"/>
          <w:vAlign w:val="bottom"/>
        </w:tcPr>
        <w:p w:rsidR="000A677B" w:rsidRDefault="000A677B" w:rsidP="00FF08AF">
          <w:pPr>
            <w:pStyle w:val="SAPFooterleft"/>
          </w:pPr>
          <w:fldSimple w:instr=" REF maintitle \* MERGEFORMAT ">
            <w:r w:rsidRPr="000A677B">
              <w:t>Third-Party Shop Floor Execution –</w:t>
            </w:r>
            <w:r>
              <w:rPr>
                <w:u w:color="000000" w:themeColor="text1"/>
              </w:rPr>
              <w:t xml:space="preserve"> Process Industry (3W3)</w:t>
            </w:r>
          </w:fldSimple>
        </w:p>
        <w:p w:rsidR="000A677B" w:rsidRPr="001B2C66" w:rsidRDefault="000A677B" w:rsidP="00FF08AF">
          <w:pPr>
            <w:pStyle w:val="SAPFooterCurrentTopicLeft"/>
          </w:pPr>
          <w:r>
            <w:rPr>
              <w:noProof/>
            </w:rPr>
            <w:fldChar w:fldCharType="begin"/>
          </w:r>
          <w:r>
            <w:rPr>
              <w:noProof/>
            </w:rPr>
            <w:instrText xml:space="preserve"> STYLEREF  "Heading 1" \l  \* MERGEFORMAT </w:instrText>
          </w:r>
          <w:r>
            <w:rPr>
              <w:noProof/>
            </w:rPr>
            <w:fldChar w:fldCharType="separate"/>
          </w:r>
          <w:r>
            <w:rPr>
              <w:noProof/>
            </w:rPr>
            <w:t>Appendix</w:t>
          </w:r>
          <w:r>
            <w:rPr>
              <w:noProof/>
            </w:rPr>
            <w:fldChar w:fldCharType="end"/>
          </w:r>
        </w:p>
      </w:tc>
      <w:tc>
        <w:tcPr>
          <w:tcW w:w="3544" w:type="dxa"/>
          <w:vAlign w:val="bottom"/>
        </w:tcPr>
        <w:p w:rsidR="000A677B" w:rsidRPr="00860C35" w:rsidRDefault="000A677B" w:rsidP="00FF08AF">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rsidR="000A677B" w:rsidRPr="004319A4" w:rsidRDefault="000A677B" w:rsidP="00FF08AF">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rsidR="000A677B" w:rsidRDefault="000A677B" w:rsidP="00495B10">
    <w:pPr>
      <w:pStyle w:val="Footer"/>
    </w:pPr>
  </w:p>
  <w:p w:rsidR="000A677B" w:rsidRPr="00E63F4C" w:rsidRDefault="000A677B"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A677B" w:rsidRDefault="000A677B">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A677B" w:rsidRPr="000A677B" w:rsidRDefault="000A677B" w:rsidP="000A677B">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A677B" w:rsidRPr="000A677B" w:rsidRDefault="000A677B" w:rsidP="000A677B">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A677B" w:rsidRPr="000A677B" w:rsidRDefault="000A677B" w:rsidP="000A677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0A677B" w:rsidRDefault="000A677B">
      <w:pPr>
        <w:spacing w:before="0" w:after="0" w:line="240" w:lineRule="auto"/>
      </w:pPr>
      <w:r>
        <w:rPr>
          <w:color w:val="000000"/>
        </w:rPr>
        <w:separator/>
      </w:r>
    </w:p>
  </w:footnote>
  <w:footnote w:type="continuationSeparator" w:id="0">
    <w:p w:rsidR="000A677B" w:rsidRDefault="000A677B">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A677B" w:rsidRDefault="000A677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A677B" w:rsidRDefault="000A677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A677B" w:rsidRDefault="000A677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7DE9BFC"/>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6E4A88D6"/>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9DFC52CC"/>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8B12A586"/>
    <w:lvl w:ilvl="0">
      <w:start w:val="1"/>
      <w:numFmt w:val="decimal"/>
      <w:lvlText w:val="%1."/>
      <w:lvlJc w:val="left"/>
      <w:pPr>
        <w:ind w:left="643" w:hanging="360"/>
      </w:pPr>
      <w:rPr>
        <w:rFonts w:cs="Times New Roman"/>
      </w:rPr>
    </w:lvl>
  </w:abstractNum>
  <w:abstractNum w:abstractNumId="4" w15:restartNumberingAfterBreak="0">
    <w:nsid w:val="FFFFFF80"/>
    <w:multiLevelType w:val="singleLevel"/>
    <w:tmpl w:val="E25A41E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4CAED0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7"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8" w15:restartNumberingAfterBreak="0">
    <w:nsid w:val="FFFFFF88"/>
    <w:multiLevelType w:val="singleLevel"/>
    <w:tmpl w:val="0FD84C64"/>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10"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11"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12" w15:restartNumberingAfterBreak="0">
    <w:nsid w:val="039F1800"/>
    <w:multiLevelType w:val="hybridMultilevel"/>
    <w:tmpl w:val="D1125A56"/>
    <w:lvl w:ilvl="0" w:tplc="FCF4E99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1A77445"/>
    <w:multiLevelType w:val="hybridMultilevel"/>
    <w:tmpl w:val="9A4CF6A4"/>
    <w:lvl w:ilvl="0" w:tplc="9C00395E">
      <w:start w:val="1"/>
      <w:numFmt w:val="lowerLetter"/>
      <w:lvlText w:val="%1)"/>
      <w:lvlJc w:val="left"/>
      <w:pPr>
        <w:ind w:left="1060" w:hanging="360"/>
      </w:pPr>
      <w:rPr>
        <w:rFonts w:cs="Times New Roman"/>
      </w:rPr>
    </w:lvl>
    <w:lvl w:ilvl="1" w:tplc="04070019" w:tentative="1">
      <w:start w:val="1"/>
      <w:numFmt w:val="lowerLetter"/>
      <w:lvlText w:val="%2."/>
      <w:lvlJc w:val="left"/>
      <w:pPr>
        <w:ind w:left="1780" w:hanging="360"/>
      </w:pPr>
      <w:rPr>
        <w:rFonts w:cs="Times New Roman"/>
      </w:rPr>
    </w:lvl>
    <w:lvl w:ilvl="2" w:tplc="0407001B" w:tentative="1">
      <w:start w:val="1"/>
      <w:numFmt w:val="lowerRoman"/>
      <w:lvlText w:val="%3."/>
      <w:lvlJc w:val="right"/>
      <w:pPr>
        <w:ind w:left="2500" w:hanging="180"/>
      </w:pPr>
      <w:rPr>
        <w:rFonts w:cs="Times New Roman"/>
      </w:rPr>
    </w:lvl>
    <w:lvl w:ilvl="3" w:tplc="0407000F" w:tentative="1">
      <w:start w:val="1"/>
      <w:numFmt w:val="decimal"/>
      <w:lvlText w:val="%4."/>
      <w:lvlJc w:val="left"/>
      <w:pPr>
        <w:ind w:left="3220" w:hanging="360"/>
      </w:pPr>
      <w:rPr>
        <w:rFonts w:cs="Times New Roman"/>
      </w:rPr>
    </w:lvl>
    <w:lvl w:ilvl="4" w:tplc="04070019" w:tentative="1">
      <w:start w:val="1"/>
      <w:numFmt w:val="lowerLetter"/>
      <w:lvlText w:val="%5."/>
      <w:lvlJc w:val="left"/>
      <w:pPr>
        <w:ind w:left="3940" w:hanging="360"/>
      </w:pPr>
      <w:rPr>
        <w:rFonts w:cs="Times New Roman"/>
      </w:rPr>
    </w:lvl>
    <w:lvl w:ilvl="5" w:tplc="0407001B" w:tentative="1">
      <w:start w:val="1"/>
      <w:numFmt w:val="lowerRoman"/>
      <w:lvlText w:val="%6."/>
      <w:lvlJc w:val="right"/>
      <w:pPr>
        <w:ind w:left="4660" w:hanging="180"/>
      </w:pPr>
      <w:rPr>
        <w:rFonts w:cs="Times New Roman"/>
      </w:rPr>
    </w:lvl>
    <w:lvl w:ilvl="6" w:tplc="0407000F" w:tentative="1">
      <w:start w:val="1"/>
      <w:numFmt w:val="decimal"/>
      <w:lvlText w:val="%7."/>
      <w:lvlJc w:val="left"/>
      <w:pPr>
        <w:ind w:left="5380" w:hanging="360"/>
      </w:pPr>
      <w:rPr>
        <w:rFonts w:cs="Times New Roman"/>
      </w:rPr>
    </w:lvl>
    <w:lvl w:ilvl="7" w:tplc="04070019" w:tentative="1">
      <w:start w:val="1"/>
      <w:numFmt w:val="lowerLetter"/>
      <w:lvlText w:val="%8."/>
      <w:lvlJc w:val="left"/>
      <w:pPr>
        <w:ind w:left="6100" w:hanging="360"/>
      </w:pPr>
      <w:rPr>
        <w:rFonts w:cs="Times New Roman"/>
      </w:rPr>
    </w:lvl>
    <w:lvl w:ilvl="8" w:tplc="0407001B" w:tentative="1">
      <w:start w:val="1"/>
      <w:numFmt w:val="lowerRoman"/>
      <w:lvlText w:val="%9."/>
      <w:lvlJc w:val="right"/>
      <w:pPr>
        <w:ind w:left="6820" w:hanging="180"/>
      </w:pPr>
      <w:rPr>
        <w:rFonts w:cs="Times New Roman"/>
      </w:rPr>
    </w:lvl>
  </w:abstractNum>
  <w:abstractNum w:abstractNumId="14" w15:restartNumberingAfterBreak="0">
    <w:nsid w:val="12753974"/>
    <w:multiLevelType w:val="hybridMultilevel"/>
    <w:tmpl w:val="147085AE"/>
    <w:lvl w:ilvl="0" w:tplc="DC7E7908">
      <w:start w:val="1"/>
      <w:numFmt w:val="bullet"/>
      <w:lvlText w:val=""/>
      <w:lvlJc w:val="left"/>
      <w:pPr>
        <w:ind w:left="417"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6254CE5"/>
    <w:multiLevelType w:val="singleLevel"/>
    <w:tmpl w:val="555AEF5C"/>
    <w:lvl w:ilvl="0">
      <w:start w:val="1"/>
      <w:numFmt w:val="decimal"/>
      <w:lvlText w:val="%1."/>
      <w:lvlJc w:val="left"/>
      <w:pPr>
        <w:tabs>
          <w:tab w:val="num" w:pos="360"/>
        </w:tabs>
        <w:ind w:left="360" w:hanging="360"/>
      </w:pPr>
      <w:rPr>
        <w:rFonts w:hint="default"/>
        <w:b w:val="0"/>
        <w:i w:val="0"/>
      </w:rPr>
    </w:lvl>
  </w:abstractNum>
  <w:abstractNum w:abstractNumId="16" w15:restartNumberingAfterBreak="0">
    <w:nsid w:val="214A4BA6"/>
    <w:multiLevelType w:val="hybridMultilevel"/>
    <w:tmpl w:val="27D2FAD4"/>
    <w:lvl w:ilvl="0" w:tplc="3094031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E7F0656"/>
    <w:multiLevelType w:val="multilevel"/>
    <w:tmpl w:val="7E868070"/>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18" w15:restartNumberingAfterBreak="0">
    <w:nsid w:val="2F4C2602"/>
    <w:multiLevelType w:val="multilevel"/>
    <w:tmpl w:val="AAEEF724"/>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19" w15:restartNumberingAfterBreak="0">
    <w:nsid w:val="4960352C"/>
    <w:multiLevelType w:val="hybridMultilevel"/>
    <w:tmpl w:val="EF2E5740"/>
    <w:lvl w:ilvl="0" w:tplc="371CBAFC">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0" w15:restartNumberingAfterBreak="0">
    <w:nsid w:val="4F1C2827"/>
    <w:multiLevelType w:val="hybridMultilevel"/>
    <w:tmpl w:val="24042D76"/>
    <w:lvl w:ilvl="0" w:tplc="8BD4EE32">
      <w:start w:val="1"/>
      <w:numFmt w:val="lowerLetter"/>
      <w:lvlText w:val="%1)"/>
      <w:lvlJc w:val="left"/>
      <w:pPr>
        <w:ind w:left="1400" w:hanging="360"/>
      </w:pPr>
      <w:rPr>
        <w:rFonts w:cs="Times New Roman"/>
      </w:rPr>
    </w:lvl>
    <w:lvl w:ilvl="1" w:tplc="04070019" w:tentative="1">
      <w:start w:val="1"/>
      <w:numFmt w:val="lowerLetter"/>
      <w:lvlText w:val="%2."/>
      <w:lvlJc w:val="left"/>
      <w:pPr>
        <w:ind w:left="2120" w:hanging="360"/>
      </w:pPr>
      <w:rPr>
        <w:rFonts w:cs="Times New Roman"/>
      </w:rPr>
    </w:lvl>
    <w:lvl w:ilvl="2" w:tplc="0407001B" w:tentative="1">
      <w:start w:val="1"/>
      <w:numFmt w:val="lowerRoman"/>
      <w:lvlText w:val="%3."/>
      <w:lvlJc w:val="right"/>
      <w:pPr>
        <w:ind w:left="2840" w:hanging="180"/>
      </w:pPr>
      <w:rPr>
        <w:rFonts w:cs="Times New Roman"/>
      </w:rPr>
    </w:lvl>
    <w:lvl w:ilvl="3" w:tplc="0407000F" w:tentative="1">
      <w:start w:val="1"/>
      <w:numFmt w:val="decimal"/>
      <w:lvlText w:val="%4."/>
      <w:lvlJc w:val="left"/>
      <w:pPr>
        <w:ind w:left="3560" w:hanging="360"/>
      </w:pPr>
      <w:rPr>
        <w:rFonts w:cs="Times New Roman"/>
      </w:rPr>
    </w:lvl>
    <w:lvl w:ilvl="4" w:tplc="04070019" w:tentative="1">
      <w:start w:val="1"/>
      <w:numFmt w:val="lowerLetter"/>
      <w:lvlText w:val="%5."/>
      <w:lvlJc w:val="left"/>
      <w:pPr>
        <w:ind w:left="4280" w:hanging="360"/>
      </w:pPr>
      <w:rPr>
        <w:rFonts w:cs="Times New Roman"/>
      </w:rPr>
    </w:lvl>
    <w:lvl w:ilvl="5" w:tplc="0407001B" w:tentative="1">
      <w:start w:val="1"/>
      <w:numFmt w:val="lowerRoman"/>
      <w:lvlText w:val="%6."/>
      <w:lvlJc w:val="right"/>
      <w:pPr>
        <w:ind w:left="5000" w:hanging="180"/>
      </w:pPr>
      <w:rPr>
        <w:rFonts w:cs="Times New Roman"/>
      </w:rPr>
    </w:lvl>
    <w:lvl w:ilvl="6" w:tplc="0407000F" w:tentative="1">
      <w:start w:val="1"/>
      <w:numFmt w:val="decimal"/>
      <w:lvlText w:val="%7."/>
      <w:lvlJc w:val="left"/>
      <w:pPr>
        <w:ind w:left="5720" w:hanging="360"/>
      </w:pPr>
      <w:rPr>
        <w:rFonts w:cs="Times New Roman"/>
      </w:rPr>
    </w:lvl>
    <w:lvl w:ilvl="7" w:tplc="04070019" w:tentative="1">
      <w:start w:val="1"/>
      <w:numFmt w:val="lowerLetter"/>
      <w:lvlText w:val="%8."/>
      <w:lvlJc w:val="left"/>
      <w:pPr>
        <w:ind w:left="6440" w:hanging="360"/>
      </w:pPr>
      <w:rPr>
        <w:rFonts w:cs="Times New Roman"/>
      </w:rPr>
    </w:lvl>
    <w:lvl w:ilvl="8" w:tplc="0407001B" w:tentative="1">
      <w:start w:val="1"/>
      <w:numFmt w:val="lowerRoman"/>
      <w:lvlText w:val="%9."/>
      <w:lvlJc w:val="right"/>
      <w:pPr>
        <w:ind w:left="7160" w:hanging="180"/>
      </w:pPr>
      <w:rPr>
        <w:rFonts w:cs="Times New Roman"/>
      </w:rPr>
    </w:lvl>
  </w:abstractNum>
  <w:abstractNum w:abstractNumId="21" w15:restartNumberingAfterBreak="0">
    <w:nsid w:val="5BBB62C6"/>
    <w:multiLevelType w:val="hybridMultilevel"/>
    <w:tmpl w:val="2EC81688"/>
    <w:lvl w:ilvl="0" w:tplc="ADE4B086">
      <w:start w:val="1"/>
      <w:numFmt w:val="decimal"/>
      <w:lvlText w:val="%1."/>
      <w:lvlJc w:val="left"/>
      <w:pPr>
        <w:ind w:left="720" w:hanging="360"/>
      </w:pPr>
      <w:rPr>
        <w:rFonts w:cs="Times New Roman"/>
      </w:rPr>
    </w:lvl>
    <w:lvl w:ilvl="1" w:tplc="04070019" w:tentative="1">
      <w:start w:val="1"/>
      <w:numFmt w:val="lowerLetter"/>
      <w:lvlText w:val="%2."/>
      <w:lvlJc w:val="left"/>
      <w:pPr>
        <w:ind w:left="1440" w:hanging="360"/>
      </w:pPr>
      <w:rPr>
        <w:rFonts w:cs="Times New Roman"/>
      </w:rPr>
    </w:lvl>
    <w:lvl w:ilvl="2" w:tplc="0407001B" w:tentative="1">
      <w:start w:val="1"/>
      <w:numFmt w:val="lowerRoman"/>
      <w:lvlText w:val="%3."/>
      <w:lvlJc w:val="right"/>
      <w:pPr>
        <w:ind w:left="2160" w:hanging="180"/>
      </w:pPr>
      <w:rPr>
        <w:rFonts w:cs="Times New Roman"/>
      </w:rPr>
    </w:lvl>
    <w:lvl w:ilvl="3" w:tplc="0407000F" w:tentative="1">
      <w:start w:val="1"/>
      <w:numFmt w:val="decimal"/>
      <w:lvlText w:val="%4."/>
      <w:lvlJc w:val="left"/>
      <w:pPr>
        <w:ind w:left="2880" w:hanging="360"/>
      </w:pPr>
      <w:rPr>
        <w:rFonts w:cs="Times New Roman"/>
      </w:rPr>
    </w:lvl>
    <w:lvl w:ilvl="4" w:tplc="04070019" w:tentative="1">
      <w:start w:val="1"/>
      <w:numFmt w:val="lowerLetter"/>
      <w:lvlText w:val="%5."/>
      <w:lvlJc w:val="left"/>
      <w:pPr>
        <w:ind w:left="3600" w:hanging="360"/>
      </w:pPr>
      <w:rPr>
        <w:rFonts w:cs="Times New Roman"/>
      </w:rPr>
    </w:lvl>
    <w:lvl w:ilvl="5" w:tplc="0407001B" w:tentative="1">
      <w:start w:val="1"/>
      <w:numFmt w:val="lowerRoman"/>
      <w:lvlText w:val="%6."/>
      <w:lvlJc w:val="right"/>
      <w:pPr>
        <w:ind w:left="4320" w:hanging="180"/>
      </w:pPr>
      <w:rPr>
        <w:rFonts w:cs="Times New Roman"/>
      </w:rPr>
    </w:lvl>
    <w:lvl w:ilvl="6" w:tplc="0407000F" w:tentative="1">
      <w:start w:val="1"/>
      <w:numFmt w:val="decimal"/>
      <w:lvlText w:val="%7."/>
      <w:lvlJc w:val="left"/>
      <w:pPr>
        <w:ind w:left="5040" w:hanging="360"/>
      </w:pPr>
      <w:rPr>
        <w:rFonts w:cs="Times New Roman"/>
      </w:rPr>
    </w:lvl>
    <w:lvl w:ilvl="7" w:tplc="04070019" w:tentative="1">
      <w:start w:val="1"/>
      <w:numFmt w:val="lowerLetter"/>
      <w:lvlText w:val="%8."/>
      <w:lvlJc w:val="left"/>
      <w:pPr>
        <w:ind w:left="5760" w:hanging="360"/>
      </w:pPr>
      <w:rPr>
        <w:rFonts w:cs="Times New Roman"/>
      </w:rPr>
    </w:lvl>
    <w:lvl w:ilvl="8" w:tplc="0407001B" w:tentative="1">
      <w:start w:val="1"/>
      <w:numFmt w:val="lowerRoman"/>
      <w:lvlText w:val="%9."/>
      <w:lvlJc w:val="right"/>
      <w:pPr>
        <w:ind w:left="6480" w:hanging="180"/>
      </w:pPr>
      <w:rPr>
        <w:rFonts w:cs="Times New Roman"/>
      </w:rPr>
    </w:lvl>
  </w:abstractNum>
  <w:abstractNum w:abstractNumId="22" w15:restartNumberingAfterBreak="0">
    <w:nsid w:val="5C5C7B75"/>
    <w:multiLevelType w:val="multilevel"/>
    <w:tmpl w:val="EF2E5740"/>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3" w15:restartNumberingAfterBreak="0">
    <w:nsid w:val="5E4D690B"/>
    <w:multiLevelType w:val="hybridMultilevel"/>
    <w:tmpl w:val="28BAB13A"/>
    <w:lvl w:ilvl="0" w:tplc="04070001">
      <w:start w:val="1"/>
      <w:numFmt w:val="bullet"/>
      <w:lvlText w:val=""/>
      <w:lvlJc w:val="left"/>
      <w:pPr>
        <w:tabs>
          <w:tab w:val="num" w:pos="1437"/>
        </w:tabs>
        <w:ind w:left="1437" w:hanging="360"/>
      </w:pPr>
      <w:rPr>
        <w:rFonts w:ascii="Symbol" w:hAnsi="Symbol" w:hint="default"/>
      </w:rPr>
    </w:lvl>
    <w:lvl w:ilvl="1" w:tplc="04070003" w:tentative="1">
      <w:start w:val="1"/>
      <w:numFmt w:val="bullet"/>
      <w:lvlText w:val="o"/>
      <w:lvlJc w:val="left"/>
      <w:pPr>
        <w:tabs>
          <w:tab w:val="num" w:pos="2157"/>
        </w:tabs>
        <w:ind w:left="2157" w:hanging="360"/>
      </w:pPr>
      <w:rPr>
        <w:rFonts w:ascii="Courier New" w:hAnsi="Courier New" w:cs="Courier New" w:hint="default"/>
      </w:rPr>
    </w:lvl>
    <w:lvl w:ilvl="2" w:tplc="04070005" w:tentative="1">
      <w:start w:val="1"/>
      <w:numFmt w:val="bullet"/>
      <w:lvlText w:val=""/>
      <w:lvlJc w:val="left"/>
      <w:pPr>
        <w:tabs>
          <w:tab w:val="num" w:pos="2877"/>
        </w:tabs>
        <w:ind w:left="2877" w:hanging="360"/>
      </w:pPr>
      <w:rPr>
        <w:rFonts w:ascii="Wingdings" w:hAnsi="Wingdings" w:hint="default"/>
      </w:rPr>
    </w:lvl>
    <w:lvl w:ilvl="3" w:tplc="04070001" w:tentative="1">
      <w:start w:val="1"/>
      <w:numFmt w:val="bullet"/>
      <w:lvlText w:val=""/>
      <w:lvlJc w:val="left"/>
      <w:pPr>
        <w:tabs>
          <w:tab w:val="num" w:pos="3597"/>
        </w:tabs>
        <w:ind w:left="3597" w:hanging="360"/>
      </w:pPr>
      <w:rPr>
        <w:rFonts w:ascii="Symbol" w:hAnsi="Symbol" w:hint="default"/>
      </w:rPr>
    </w:lvl>
    <w:lvl w:ilvl="4" w:tplc="04070003" w:tentative="1">
      <w:start w:val="1"/>
      <w:numFmt w:val="bullet"/>
      <w:lvlText w:val="o"/>
      <w:lvlJc w:val="left"/>
      <w:pPr>
        <w:tabs>
          <w:tab w:val="num" w:pos="4317"/>
        </w:tabs>
        <w:ind w:left="4317" w:hanging="360"/>
      </w:pPr>
      <w:rPr>
        <w:rFonts w:ascii="Courier New" w:hAnsi="Courier New" w:cs="Courier New" w:hint="default"/>
      </w:rPr>
    </w:lvl>
    <w:lvl w:ilvl="5" w:tplc="04070005" w:tentative="1">
      <w:start w:val="1"/>
      <w:numFmt w:val="bullet"/>
      <w:lvlText w:val=""/>
      <w:lvlJc w:val="left"/>
      <w:pPr>
        <w:tabs>
          <w:tab w:val="num" w:pos="5037"/>
        </w:tabs>
        <w:ind w:left="5037" w:hanging="360"/>
      </w:pPr>
      <w:rPr>
        <w:rFonts w:ascii="Wingdings" w:hAnsi="Wingdings" w:hint="default"/>
      </w:rPr>
    </w:lvl>
    <w:lvl w:ilvl="6" w:tplc="04070001" w:tentative="1">
      <w:start w:val="1"/>
      <w:numFmt w:val="bullet"/>
      <w:lvlText w:val=""/>
      <w:lvlJc w:val="left"/>
      <w:pPr>
        <w:tabs>
          <w:tab w:val="num" w:pos="5757"/>
        </w:tabs>
        <w:ind w:left="5757" w:hanging="360"/>
      </w:pPr>
      <w:rPr>
        <w:rFonts w:ascii="Symbol" w:hAnsi="Symbol" w:hint="default"/>
      </w:rPr>
    </w:lvl>
    <w:lvl w:ilvl="7" w:tplc="04070003" w:tentative="1">
      <w:start w:val="1"/>
      <w:numFmt w:val="bullet"/>
      <w:lvlText w:val="o"/>
      <w:lvlJc w:val="left"/>
      <w:pPr>
        <w:tabs>
          <w:tab w:val="num" w:pos="6477"/>
        </w:tabs>
        <w:ind w:left="6477" w:hanging="360"/>
      </w:pPr>
      <w:rPr>
        <w:rFonts w:ascii="Courier New" w:hAnsi="Courier New" w:cs="Courier New" w:hint="default"/>
      </w:rPr>
    </w:lvl>
    <w:lvl w:ilvl="8" w:tplc="04070005" w:tentative="1">
      <w:start w:val="1"/>
      <w:numFmt w:val="bullet"/>
      <w:lvlText w:val=""/>
      <w:lvlJc w:val="left"/>
      <w:pPr>
        <w:tabs>
          <w:tab w:val="num" w:pos="7197"/>
        </w:tabs>
        <w:ind w:left="7197" w:hanging="360"/>
      </w:pPr>
      <w:rPr>
        <w:rFonts w:ascii="Wingdings" w:hAnsi="Wingdings" w:hint="default"/>
      </w:rPr>
    </w:lvl>
  </w:abstractNum>
  <w:abstractNum w:abstractNumId="24" w15:restartNumberingAfterBreak="0">
    <w:nsid w:val="6F560204"/>
    <w:multiLevelType w:val="multilevel"/>
    <w:tmpl w:val="FF70F808"/>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25" w15:restartNumberingAfterBreak="0">
    <w:nsid w:val="74802EBD"/>
    <w:multiLevelType w:val="multilevel"/>
    <w:tmpl w:val="764E1C8E"/>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pStyle w:val="Heading4"/>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num w:numId="1" w16cid:durableId="1701858788">
    <w:abstractNumId w:val="25"/>
  </w:num>
  <w:num w:numId="2" w16cid:durableId="36052567">
    <w:abstractNumId w:val="24"/>
  </w:num>
  <w:num w:numId="3" w16cid:durableId="1486241793">
    <w:abstractNumId w:val="18"/>
  </w:num>
  <w:num w:numId="4" w16cid:durableId="1734621089">
    <w:abstractNumId w:val="17"/>
  </w:num>
  <w:num w:numId="5" w16cid:durableId="1191260622">
    <w:abstractNumId w:val="18"/>
    <w:lvlOverride w:ilvl="0"/>
  </w:num>
  <w:num w:numId="6" w16cid:durableId="1753427433">
    <w:abstractNumId w:val="18"/>
    <w:lvlOverride w:ilvl="0"/>
  </w:num>
  <w:num w:numId="7" w16cid:durableId="664673353">
    <w:abstractNumId w:val="18"/>
    <w:lvlOverride w:ilvl="0"/>
  </w:num>
  <w:num w:numId="8" w16cid:durableId="863593302">
    <w:abstractNumId w:val="18"/>
    <w:lvlOverride w:ilvl="0"/>
  </w:num>
  <w:num w:numId="9" w16cid:durableId="170531753">
    <w:abstractNumId w:val="18"/>
    <w:lvlOverride w:ilvl="0"/>
  </w:num>
  <w:num w:numId="10" w16cid:durableId="182981659">
    <w:abstractNumId w:val="18"/>
    <w:lvlOverride w:ilvl="0"/>
  </w:num>
  <w:num w:numId="11" w16cid:durableId="725034573">
    <w:abstractNumId w:val="18"/>
    <w:lvlOverride w:ilvl="0"/>
  </w:num>
  <w:num w:numId="12" w16cid:durableId="1864324980">
    <w:abstractNumId w:val="18"/>
    <w:lvlOverride w:ilvl="0"/>
  </w:num>
  <w:num w:numId="13" w16cid:durableId="34354193">
    <w:abstractNumId w:val="18"/>
    <w:lvlOverride w:ilvl="0"/>
  </w:num>
  <w:num w:numId="14" w16cid:durableId="1471829201">
    <w:abstractNumId w:val="9"/>
  </w:num>
  <w:num w:numId="15" w16cid:durableId="1761442743">
    <w:abstractNumId w:val="7"/>
  </w:num>
  <w:num w:numId="16" w16cid:durableId="2031954293">
    <w:abstractNumId w:val="6"/>
  </w:num>
  <w:num w:numId="17" w16cid:durableId="1731071747">
    <w:abstractNumId w:val="8"/>
  </w:num>
  <w:num w:numId="18" w16cid:durableId="1525899811">
    <w:abstractNumId w:val="3"/>
  </w:num>
  <w:num w:numId="19" w16cid:durableId="464735614">
    <w:abstractNumId w:val="2"/>
  </w:num>
  <w:num w:numId="20" w16cid:durableId="2123333140">
    <w:abstractNumId w:val="10"/>
  </w:num>
  <w:num w:numId="21" w16cid:durableId="1144345900">
    <w:abstractNumId w:val="19"/>
  </w:num>
  <w:num w:numId="22" w16cid:durableId="178468051">
    <w:abstractNumId w:val="22"/>
  </w:num>
  <w:num w:numId="23" w16cid:durableId="1691680848">
    <w:abstractNumId w:val="5"/>
  </w:num>
  <w:num w:numId="24" w16cid:durableId="669604254">
    <w:abstractNumId w:val="4"/>
  </w:num>
  <w:num w:numId="25" w16cid:durableId="1645740706">
    <w:abstractNumId w:val="1"/>
  </w:num>
  <w:num w:numId="26" w16cid:durableId="901527662">
    <w:abstractNumId w:val="0"/>
  </w:num>
  <w:num w:numId="27" w16cid:durableId="110588389">
    <w:abstractNumId w:val="14"/>
  </w:num>
  <w:num w:numId="28" w16cid:durableId="605430496">
    <w:abstractNumId w:val="12"/>
  </w:num>
  <w:num w:numId="29" w16cid:durableId="1628126307">
    <w:abstractNumId w:val="16"/>
  </w:num>
  <w:num w:numId="30" w16cid:durableId="2026514140">
    <w:abstractNumId w:val="21"/>
  </w:num>
  <w:num w:numId="31" w16cid:durableId="1183130255">
    <w:abstractNumId w:val="13"/>
  </w:num>
  <w:num w:numId="32" w16cid:durableId="1493836667">
    <w:abstractNumId w:val="20"/>
  </w:num>
  <w:num w:numId="33" w16cid:durableId="1255360310">
    <w:abstractNumId w:val="8"/>
    <w:lvlOverride w:ilvl="0">
      <w:startOverride w:val="1"/>
    </w:lvlOverride>
  </w:num>
  <w:num w:numId="34" w16cid:durableId="2095130310">
    <w:abstractNumId w:val="8"/>
    <w:lvlOverride w:ilvl="0">
      <w:startOverride w:val="1"/>
    </w:lvlOverride>
  </w:num>
  <w:num w:numId="35" w16cid:durableId="1181161263">
    <w:abstractNumId w:val="11"/>
  </w:num>
  <w:num w:numId="36" w16cid:durableId="170224426">
    <w:abstractNumId w:val="23"/>
  </w:num>
  <w:num w:numId="37" w16cid:durableId="1023436188">
    <w:abstractNumId w:val="15"/>
  </w:num>
  <w:num w:numId="38" w16cid:durableId="258101757">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1852139079">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revisionView w:markup="0"/>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7D7E7E"/>
    <w:rsid w:val="000A677B"/>
    <w:rsid w:val="007D7E7E"/>
    <w:rsid w:val="00B63F5C"/>
  </w:rsids>
  <m:mathPr>
    <m:mathFont m:val="Cambria Math"/>
    <m:brkBin m:val="before"/>
    <m:brkBinSub m:val="--"/>
    <m:smallFrac m:val="0"/>
    <m:dispDef/>
    <m:lMargin m:val="0"/>
    <m:rMargin m:val="0"/>
    <m:defJc m:val="centerGroup"/>
    <m:wrapIndent m:val="1440"/>
    <m:intLim m:val="subSup"/>
    <m:naryLim m:val="undOvr"/>
  </m:mathPr>
  <w:themeFontLang w:val="en-US" w:eastAsia="zh-CN"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eastAsia="zh-CN" w:bidi="he-IL"/>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A677B"/>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bidi="ar-SA"/>
    </w:rPr>
  </w:style>
  <w:style w:type="paragraph" w:styleId="Heading1">
    <w:name w:val="heading 1"/>
    <w:basedOn w:val="Normal"/>
    <w:next w:val="Normal"/>
    <w:link w:val="Heading1Char"/>
    <w:uiPriority w:val="9"/>
    <w:qFormat/>
    <w:rsid w:val="000A677B"/>
    <w:pPr>
      <w:keepNext/>
      <w:keepLines/>
      <w:pageBreakBefore/>
      <w:numPr>
        <w:numId w:val="20"/>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0A677B"/>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0A677B"/>
    <w:pPr>
      <w:numPr>
        <w:ilvl w:val="2"/>
      </w:numPr>
      <w:ind w:left="1134" w:hanging="1134"/>
      <w:outlineLvl w:val="2"/>
    </w:pPr>
    <w:rPr>
      <w:bCs/>
    </w:rPr>
  </w:style>
  <w:style w:type="paragraph" w:styleId="Heading4">
    <w:name w:val="heading 4"/>
    <w:basedOn w:val="Heading2"/>
    <w:next w:val="Normal"/>
    <w:link w:val="Heading4Char"/>
    <w:unhideWhenUsed/>
    <w:qFormat/>
    <w:rsid w:val="000A677B"/>
    <w:pPr>
      <w:numPr>
        <w:ilvl w:val="3"/>
      </w:numPr>
      <w:ind w:left="1418" w:hanging="1418"/>
      <w:outlineLvl w:val="3"/>
    </w:pPr>
    <w:rPr>
      <w:bCs/>
      <w:iCs/>
    </w:rPr>
  </w:style>
  <w:style w:type="paragraph" w:styleId="Heading5">
    <w:name w:val="heading 5"/>
    <w:basedOn w:val="Heading2"/>
    <w:next w:val="Normal"/>
    <w:link w:val="Heading5Char"/>
    <w:unhideWhenUsed/>
    <w:qFormat/>
    <w:rsid w:val="000A677B"/>
    <w:pPr>
      <w:numPr>
        <w:ilvl w:val="4"/>
      </w:numPr>
      <w:ind w:left="1701" w:hanging="1701"/>
      <w:outlineLvl w:val="4"/>
    </w:pPr>
  </w:style>
  <w:style w:type="paragraph" w:styleId="Heading6">
    <w:name w:val="heading 6"/>
    <w:basedOn w:val="Heading2"/>
    <w:next w:val="Normal"/>
    <w:link w:val="Heading6Char"/>
    <w:uiPriority w:val="9"/>
    <w:unhideWhenUsed/>
    <w:rsid w:val="000A677B"/>
    <w:pPr>
      <w:numPr>
        <w:ilvl w:val="5"/>
      </w:numPr>
      <w:ind w:left="1871" w:hanging="1871"/>
      <w:outlineLvl w:val="5"/>
    </w:pPr>
    <w:rPr>
      <w:iCs/>
    </w:rPr>
  </w:style>
  <w:style w:type="paragraph" w:styleId="Heading7">
    <w:name w:val="heading 7"/>
    <w:basedOn w:val="Heading2"/>
    <w:next w:val="Normal"/>
    <w:link w:val="Heading7Char"/>
    <w:uiPriority w:val="9"/>
    <w:unhideWhenUsed/>
    <w:rsid w:val="000A677B"/>
    <w:pPr>
      <w:numPr>
        <w:ilvl w:val="6"/>
      </w:numPr>
      <w:ind w:left="1985" w:hanging="1985"/>
      <w:outlineLvl w:val="6"/>
    </w:pPr>
    <w:rPr>
      <w:iCs/>
    </w:rPr>
  </w:style>
  <w:style w:type="paragraph" w:styleId="Heading8">
    <w:name w:val="heading 8"/>
    <w:basedOn w:val="Heading2"/>
    <w:next w:val="Normal"/>
    <w:link w:val="Heading8Char"/>
    <w:uiPriority w:val="9"/>
    <w:unhideWhenUsed/>
    <w:rsid w:val="000A677B"/>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0A677B"/>
    <w:pPr>
      <w:numPr>
        <w:ilvl w:val="8"/>
      </w:numPr>
      <w:ind w:left="2495" w:hanging="2495"/>
      <w:outlineLvl w:val="8"/>
    </w:pPr>
    <w:rPr>
      <w:iCs/>
      <w:szCs w:val="20"/>
    </w:rPr>
  </w:style>
  <w:style w:type="character" w:default="1" w:styleId="DefaultParagraphFont">
    <w:name w:val="Default Paragraph Font"/>
    <w:uiPriority w:val="1"/>
    <w:semiHidden/>
    <w:unhideWhenUsed/>
    <w:rsid w:val="000A677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A677B"/>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tabletitle">
    <w:name w:val="table_title"/>
    <w:pPr>
      <w:keepNext/>
      <w:jc w:val="center"/>
    </w:pPr>
  </w:style>
  <w:style w:type="paragraph" w:customStyle="1" w:styleId="Standard">
    <w:name w:val="Standard"/>
    <w:pPr>
      <w:widowControl/>
      <w:suppressLineNumbers/>
      <w:spacing w:before="80" w:after="80"/>
    </w:pPr>
    <w:rPr>
      <w:sz w:val="20"/>
      <w:szCs w:val="24"/>
      <w:lang w:bidi="ar-SA"/>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0A677B"/>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paragraph" w:styleId="Header">
    <w:name w:val="header"/>
    <w:basedOn w:val="Normal"/>
    <w:link w:val="HeaderChar"/>
    <w:uiPriority w:val="99"/>
    <w:unhideWhenUsed/>
    <w:rsid w:val="000A677B"/>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0A677B"/>
    <w:rPr>
      <w:rFonts w:ascii="BentonSans Book" w:eastAsia="MS Mincho" w:hAnsi="BentonSans Book" w:cs="Times New Roman"/>
      <w:color w:val="000000" w:themeColor="text1"/>
      <w:kern w:val="0"/>
      <w:sz w:val="18"/>
      <w:szCs w:val="24"/>
      <w:lang w:eastAsia="en-US" w:bidi="ar-SA"/>
    </w:rPr>
  </w:style>
  <w:style w:type="character" w:customStyle="1" w:styleId="Heading5Char">
    <w:name w:val="Heading 5 Char"/>
    <w:basedOn w:val="DefaultParagraphFont"/>
    <w:link w:val="Heading5"/>
    <w:rsid w:val="000A677B"/>
    <w:rPr>
      <w:rFonts w:ascii="BentonSans Bold" w:eastAsiaTheme="majorEastAsia" w:hAnsi="BentonSans Bold" w:cs="Times New Roman"/>
      <w:color w:val="000000" w:themeColor="text1"/>
      <w:kern w:val="0"/>
      <w:sz w:val="30"/>
      <w:szCs w:val="26"/>
      <w:lang w:eastAsia="en-US" w:bidi="ar-SA"/>
    </w:rPr>
  </w:style>
  <w:style w:type="character" w:customStyle="1" w:styleId="Heading6Char">
    <w:name w:val="Heading 6 Char"/>
    <w:basedOn w:val="DefaultParagraphFont"/>
    <w:link w:val="Heading6"/>
    <w:uiPriority w:val="9"/>
    <w:rsid w:val="000A677B"/>
    <w:rPr>
      <w:rFonts w:ascii="BentonSans Bold" w:eastAsiaTheme="majorEastAsia" w:hAnsi="BentonSans Bold" w:cs="Times New Roman"/>
      <w:iCs/>
      <w:color w:val="000000" w:themeColor="text1"/>
      <w:kern w:val="0"/>
      <w:sz w:val="30"/>
      <w:szCs w:val="26"/>
      <w:lang w:eastAsia="en-US" w:bidi="ar-SA"/>
    </w:rPr>
  </w:style>
  <w:style w:type="character" w:customStyle="1" w:styleId="Heading7Char">
    <w:name w:val="Heading 7 Char"/>
    <w:basedOn w:val="DefaultParagraphFont"/>
    <w:link w:val="Heading7"/>
    <w:uiPriority w:val="9"/>
    <w:rsid w:val="000A677B"/>
    <w:rPr>
      <w:rFonts w:ascii="BentonSans Bold" w:eastAsiaTheme="majorEastAsia" w:hAnsi="BentonSans Bold" w:cs="Times New Roman"/>
      <w:iCs/>
      <w:color w:val="000000" w:themeColor="text1"/>
      <w:kern w:val="0"/>
      <w:sz w:val="30"/>
      <w:szCs w:val="26"/>
      <w:lang w:eastAsia="en-US" w:bidi="ar-SA"/>
    </w:rPr>
  </w:style>
  <w:style w:type="character" w:customStyle="1" w:styleId="Heading8Char">
    <w:name w:val="Heading 8 Char"/>
    <w:basedOn w:val="DefaultParagraphFont"/>
    <w:link w:val="Heading8"/>
    <w:uiPriority w:val="9"/>
    <w:rsid w:val="000A677B"/>
    <w:rPr>
      <w:rFonts w:ascii="BentonSans Bold" w:eastAsiaTheme="majorEastAsia" w:hAnsi="BentonSans Bold" w:cs="Times New Roman"/>
      <w:color w:val="000000" w:themeColor="text1"/>
      <w:kern w:val="0"/>
      <w:sz w:val="30"/>
      <w:szCs w:val="20"/>
      <w:lang w:eastAsia="en-US" w:bidi="ar-SA"/>
    </w:rPr>
  </w:style>
  <w:style w:type="character" w:customStyle="1" w:styleId="Heading9Char">
    <w:name w:val="Heading 9 Char"/>
    <w:basedOn w:val="DefaultParagraphFont"/>
    <w:link w:val="Heading9"/>
    <w:uiPriority w:val="9"/>
    <w:rsid w:val="000A677B"/>
    <w:rPr>
      <w:rFonts w:ascii="BentonSans Bold" w:eastAsiaTheme="majorEastAsia" w:hAnsi="BentonSans Bold" w:cs="Times New Roman"/>
      <w:iCs/>
      <w:color w:val="000000" w:themeColor="text1"/>
      <w:kern w:val="0"/>
      <w:sz w:val="30"/>
      <w:szCs w:val="20"/>
      <w:lang w:eastAsia="en-US" w:bidi="ar-SA"/>
    </w:rPr>
  </w:style>
  <w:style w:type="character" w:customStyle="1" w:styleId="Heading1Char">
    <w:name w:val="Heading 1 Char"/>
    <w:basedOn w:val="DefaultParagraphFont"/>
    <w:link w:val="Heading1"/>
    <w:uiPriority w:val="9"/>
    <w:locked/>
    <w:rsid w:val="000A677B"/>
    <w:rPr>
      <w:rFonts w:ascii="BentonSans Bold" w:eastAsiaTheme="majorEastAsia" w:hAnsi="BentonSans Bold" w:cs="Times New Roman"/>
      <w:bCs/>
      <w:color w:val="000000" w:themeColor="text1"/>
      <w:kern w:val="0"/>
      <w:sz w:val="40"/>
      <w:szCs w:val="28"/>
      <w:lang w:eastAsia="en-US" w:bidi="ar-SA"/>
    </w:rPr>
  </w:style>
  <w:style w:type="character" w:customStyle="1" w:styleId="Heading2Char">
    <w:name w:val="Heading 2 Char"/>
    <w:basedOn w:val="DefaultParagraphFont"/>
    <w:link w:val="Heading2"/>
    <w:locked/>
    <w:rsid w:val="000A677B"/>
    <w:rPr>
      <w:rFonts w:ascii="BentonSans Bold" w:eastAsiaTheme="majorEastAsia" w:hAnsi="BentonSans Bold" w:cs="Times New Roman"/>
      <w:color w:val="000000" w:themeColor="text1"/>
      <w:kern w:val="0"/>
      <w:sz w:val="30"/>
      <w:szCs w:val="26"/>
      <w:lang w:eastAsia="en-US" w:bidi="ar-SA"/>
    </w:rPr>
  </w:style>
  <w:style w:type="character" w:customStyle="1" w:styleId="Heading3Char">
    <w:name w:val="Heading 3 Char"/>
    <w:basedOn w:val="DefaultParagraphFont"/>
    <w:link w:val="Heading3"/>
    <w:locked/>
    <w:rsid w:val="000A677B"/>
    <w:rPr>
      <w:rFonts w:ascii="BentonSans Bold" w:eastAsiaTheme="majorEastAsia" w:hAnsi="BentonSans Bold" w:cs="Times New Roman"/>
      <w:bCs/>
      <w:color w:val="000000" w:themeColor="text1"/>
      <w:kern w:val="0"/>
      <w:sz w:val="30"/>
      <w:szCs w:val="26"/>
      <w:lang w:eastAsia="en-US" w:bidi="ar-SA"/>
    </w:rPr>
  </w:style>
  <w:style w:type="character" w:customStyle="1" w:styleId="Heading4Char">
    <w:name w:val="Heading 4 Char"/>
    <w:basedOn w:val="DefaultParagraphFont"/>
    <w:link w:val="Heading4"/>
    <w:locked/>
    <w:rsid w:val="000A677B"/>
    <w:rPr>
      <w:rFonts w:ascii="BentonSans Bold" w:eastAsiaTheme="majorEastAsia" w:hAnsi="BentonSans Bold" w:cs="Times New Roman"/>
      <w:bCs/>
      <w:iCs/>
      <w:color w:val="000000" w:themeColor="text1"/>
      <w:kern w:val="0"/>
      <w:sz w:val="30"/>
      <w:szCs w:val="26"/>
      <w:lang w:eastAsia="en-US" w:bidi="ar-SA"/>
    </w:rPr>
  </w:style>
  <w:style w:type="paragraph" w:customStyle="1" w:styleId="SAPCollateralType">
    <w:name w:val="SAP_CollateralType"/>
    <w:basedOn w:val="SAPMainTitle"/>
    <w:locked/>
    <w:rsid w:val="000A677B"/>
    <w:rPr>
      <w:rFonts w:ascii="BentonSans Medium" w:hAnsi="BentonSans Medium"/>
      <w:sz w:val="20"/>
    </w:rPr>
  </w:style>
  <w:style w:type="paragraph" w:customStyle="1" w:styleId="SAPMainTitle">
    <w:name w:val="SAP_MainTitle"/>
    <w:basedOn w:val="Normal"/>
    <w:next w:val="SAPSubTitle"/>
    <w:rsid w:val="000A677B"/>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0A677B"/>
    <w:pPr>
      <w:spacing w:before="120"/>
    </w:pPr>
    <w:rPr>
      <w:color w:val="000000" w:themeColor="text1"/>
      <w:sz w:val="28"/>
    </w:rPr>
  </w:style>
  <w:style w:type="paragraph" w:customStyle="1" w:styleId="SAPSecurityLevel">
    <w:name w:val="SAP_SecurityLevel"/>
    <w:basedOn w:val="SAPMainTitle"/>
    <w:locked/>
    <w:rsid w:val="000A677B"/>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0A677B"/>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0A677B"/>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0A677B"/>
    <w:pPr>
      <w:widowControl/>
      <w:suppressAutoHyphens w:val="0"/>
      <w:autoSpaceDN/>
      <w:textAlignment w:val="auto"/>
    </w:pPr>
    <w:rPr>
      <w:rFonts w:ascii="SAPSerifRegular" w:eastAsia="MS Mincho" w:hAnsi="SAPSerifRegular" w:cs="Times New Roman"/>
      <w:kern w:val="0"/>
      <w:sz w:val="24"/>
      <w:szCs w:val="24"/>
      <w:lang w:eastAsia="en-US" w:bidi="ar-SA"/>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0A677B"/>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A677B"/>
    <w:rPr>
      <w:rFonts w:ascii="Tahoma" w:eastAsia="MS Mincho" w:hAnsi="Tahoma"/>
      <w:color w:val="000000" w:themeColor="text1"/>
      <w:kern w:val="0"/>
      <w:sz w:val="16"/>
      <w:szCs w:val="16"/>
      <w:lang w:eastAsia="en-US" w:bidi="ar-SA"/>
    </w:rPr>
  </w:style>
  <w:style w:type="paragraph" w:customStyle="1" w:styleId="SAPTargetAudienceTitle">
    <w:name w:val="SAP_TargetAudienceTitle"/>
    <w:basedOn w:val="SAPMainTitle"/>
    <w:locked/>
    <w:rsid w:val="000A677B"/>
    <w:pPr>
      <w:spacing w:before="1080"/>
    </w:pPr>
    <w:rPr>
      <w:b/>
      <w:color w:val="999999"/>
      <w:sz w:val="20"/>
    </w:rPr>
  </w:style>
  <w:style w:type="paragraph" w:customStyle="1" w:styleId="SAPTargetAudience">
    <w:name w:val="SAP_TargetAudience"/>
    <w:basedOn w:val="Normal"/>
    <w:locked/>
    <w:rsid w:val="000A677B"/>
    <w:pPr>
      <w:ind w:left="170" w:right="170"/>
    </w:pPr>
  </w:style>
  <w:style w:type="paragraph" w:customStyle="1" w:styleId="SAPHeading1NoNumber">
    <w:name w:val="SAP_Heading1NoNumber"/>
    <w:basedOn w:val="Heading1"/>
    <w:next w:val="Normal"/>
    <w:locked/>
    <w:rsid w:val="000A677B"/>
    <w:pPr>
      <w:numPr>
        <w:numId w:val="0"/>
      </w:numPr>
      <w:outlineLvl w:val="9"/>
    </w:pPr>
  </w:style>
  <w:style w:type="table" w:customStyle="1" w:styleId="LightShading1">
    <w:name w:val="Light Shading1"/>
    <w:basedOn w:val="TableNormal"/>
    <w:uiPriority w:val="60"/>
    <w:locked/>
    <w:rsid w:val="000A677B"/>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0A677B"/>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bidi="ar-SA"/>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0A677B"/>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bidi="ar-SA"/>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0A677B"/>
    <w:pPr>
      <w:widowControl/>
      <w:suppressAutoHyphens w:val="0"/>
      <w:autoSpaceDN/>
      <w:textAlignment w:val="auto"/>
    </w:pPr>
    <w:rPr>
      <w:rFonts w:ascii="SAPSerifRegular" w:eastAsia="MS Mincho" w:hAnsi="SAPSerifRegular" w:cs="Times New Roman"/>
      <w:kern w:val="0"/>
      <w:sz w:val="24"/>
      <w:szCs w:val="24"/>
      <w:lang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0A677B"/>
    <w:pPr>
      <w:widowControl/>
      <w:suppressAutoHyphens w:val="0"/>
      <w:autoSpaceDN/>
      <w:textAlignment w:val="auto"/>
    </w:pPr>
    <w:rPr>
      <w:rFonts w:ascii="SAPSerifRegular" w:eastAsia="MS Mincho" w:hAnsi="SAPSerifRegular" w:cs="Times New Roman"/>
      <w:color w:val="000000" w:themeColor="text1"/>
      <w:kern w:val="0"/>
      <w:sz w:val="24"/>
      <w:szCs w:val="24"/>
      <w:lang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0A677B"/>
    <w:pPr>
      <w:widowControl/>
      <w:suppressAutoHyphens w:val="0"/>
      <w:autoSpaceDN/>
      <w:textAlignment w:val="auto"/>
    </w:pPr>
    <w:rPr>
      <w:rFonts w:ascii="SAPSerifRegular" w:eastAsia="MS Mincho" w:hAnsi="SAPSerifRegular" w:cs="Times New Roman"/>
      <w:kern w:val="0"/>
      <w:sz w:val="24"/>
      <w:szCs w:val="24"/>
      <w:lang w:eastAsia="en-US" w:bidi="ar-SA"/>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0A677B"/>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0A677B"/>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0A677B"/>
    <w:pPr>
      <w:keepNext w:val="0"/>
      <w:spacing w:before="0"/>
    </w:pPr>
  </w:style>
  <w:style w:type="paragraph" w:styleId="TOC1">
    <w:name w:val="toc 1"/>
    <w:basedOn w:val="Normal"/>
    <w:autoRedefine/>
    <w:uiPriority w:val="39"/>
    <w:unhideWhenUsed/>
    <w:rsid w:val="000A677B"/>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0A677B"/>
    <w:pPr>
      <w:keepNext w:val="0"/>
      <w:tabs>
        <w:tab w:val="left" w:pos="1418"/>
      </w:tabs>
      <w:spacing w:before="0"/>
      <w:ind w:left="1418" w:hanging="794"/>
    </w:pPr>
  </w:style>
  <w:style w:type="paragraph" w:styleId="TOC4">
    <w:name w:val="toc 4"/>
    <w:basedOn w:val="TOC3"/>
    <w:next w:val="Normal"/>
    <w:autoRedefine/>
    <w:uiPriority w:val="39"/>
    <w:unhideWhenUsed/>
    <w:rsid w:val="000A677B"/>
    <w:pPr>
      <w:tabs>
        <w:tab w:val="left" w:pos="1985"/>
      </w:tabs>
      <w:ind w:right="851"/>
    </w:pPr>
  </w:style>
  <w:style w:type="paragraph" w:styleId="TOC5">
    <w:name w:val="toc 5"/>
    <w:basedOn w:val="TOC4"/>
    <w:next w:val="Normal"/>
    <w:autoRedefine/>
    <w:uiPriority w:val="39"/>
    <w:unhideWhenUsed/>
    <w:rsid w:val="000A677B"/>
  </w:style>
  <w:style w:type="paragraph" w:customStyle="1" w:styleId="SAPKeyblockTitle">
    <w:name w:val="SAP_KeyblockTitle"/>
    <w:basedOn w:val="Normal"/>
    <w:next w:val="Normal"/>
    <w:qFormat/>
    <w:rsid w:val="000A677B"/>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0A677B"/>
    <w:pPr>
      <w:ind w:left="680"/>
    </w:pPr>
  </w:style>
  <w:style w:type="paragraph" w:styleId="ListContinue">
    <w:name w:val="List Continue"/>
    <w:basedOn w:val="Normal"/>
    <w:uiPriority w:val="99"/>
    <w:qFormat/>
    <w:rsid w:val="000A677B"/>
    <w:pPr>
      <w:ind w:left="340"/>
    </w:pPr>
  </w:style>
  <w:style w:type="paragraph" w:styleId="ListContinue2">
    <w:name w:val="List Continue 2"/>
    <w:basedOn w:val="Normal"/>
    <w:uiPriority w:val="99"/>
    <w:qFormat/>
    <w:rsid w:val="000A677B"/>
    <w:pPr>
      <w:ind w:left="680"/>
    </w:pPr>
  </w:style>
  <w:style w:type="paragraph" w:styleId="ListContinue3">
    <w:name w:val="List Continue 3"/>
    <w:basedOn w:val="Normal"/>
    <w:uiPriority w:val="99"/>
    <w:qFormat/>
    <w:rsid w:val="000A677B"/>
    <w:pPr>
      <w:ind w:left="1021"/>
    </w:pPr>
  </w:style>
  <w:style w:type="character" w:styleId="Hyperlink">
    <w:name w:val="Hyperlink"/>
    <w:basedOn w:val="DefaultParagraphFont"/>
    <w:uiPriority w:val="99"/>
    <w:unhideWhenUsed/>
    <w:rsid w:val="000A677B"/>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0A677B"/>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0A677B"/>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0A677B"/>
    <w:rPr>
      <w:rFonts w:ascii="Courier New" w:hAnsi="Courier New" w:cs="Times New Roman"/>
      <w:sz w:val="18"/>
    </w:rPr>
  </w:style>
  <w:style w:type="character" w:customStyle="1" w:styleId="FooterChar">
    <w:name w:val="Footer Char"/>
    <w:basedOn w:val="DefaultParagraphFont"/>
    <w:link w:val="Footer"/>
    <w:uiPriority w:val="99"/>
    <w:locked/>
    <w:rsid w:val="000A677B"/>
    <w:rPr>
      <w:rFonts w:ascii="BentonSans Book" w:eastAsia="MS Mincho" w:hAnsi="BentonSans Book" w:cs="Times New Roman"/>
      <w:color w:val="000000" w:themeColor="text1"/>
      <w:kern w:val="0"/>
      <w:sz w:val="18"/>
      <w:szCs w:val="24"/>
      <w:lang w:eastAsia="en-US" w:bidi="ar-SA"/>
    </w:rPr>
  </w:style>
  <w:style w:type="paragraph" w:customStyle="1" w:styleId="SAPFooterleft">
    <w:name w:val="SAP_Footer_left"/>
    <w:basedOn w:val="Footer"/>
    <w:locked/>
    <w:rsid w:val="000A677B"/>
    <w:pPr>
      <w:tabs>
        <w:tab w:val="clear" w:pos="4703"/>
        <w:tab w:val="clear" w:pos="9406"/>
      </w:tabs>
      <w:spacing w:line="180" w:lineRule="exact"/>
    </w:pPr>
    <w:rPr>
      <w:sz w:val="12"/>
    </w:rPr>
  </w:style>
  <w:style w:type="character" w:customStyle="1" w:styleId="SAPUserEntry">
    <w:name w:val="SAP_UserEntry"/>
    <w:basedOn w:val="SAPMonospace"/>
    <w:uiPriority w:val="1"/>
    <w:qFormat/>
    <w:rsid w:val="000A677B"/>
    <w:rPr>
      <w:rFonts w:ascii="Courier New" w:hAnsi="Courier New" w:cs="Times New Roman"/>
      <w:b/>
      <w:color w:val="45157E"/>
      <w:sz w:val="18"/>
    </w:rPr>
  </w:style>
  <w:style w:type="character" w:customStyle="1" w:styleId="SAPScreenElement">
    <w:name w:val="SAP_ScreenElement"/>
    <w:basedOn w:val="DefaultParagraphFont"/>
    <w:uiPriority w:val="1"/>
    <w:qFormat/>
    <w:rsid w:val="000A677B"/>
    <w:rPr>
      <w:rFonts w:ascii="BentonSans Book Italic" w:hAnsi="BentonSans Book Italic" w:cs="Times New Roman"/>
      <w:color w:val="003283"/>
    </w:rPr>
  </w:style>
  <w:style w:type="character" w:customStyle="1" w:styleId="SAPEmphasis">
    <w:name w:val="SAP_Emphasis"/>
    <w:basedOn w:val="DefaultParagraphFont"/>
    <w:uiPriority w:val="1"/>
    <w:qFormat/>
    <w:rsid w:val="000A677B"/>
    <w:rPr>
      <w:rFonts w:ascii="BentonSans Medium" w:hAnsi="BentonSans Medium" w:cs="Times New Roman"/>
      <w:sz w:val="18"/>
    </w:rPr>
  </w:style>
  <w:style w:type="character" w:customStyle="1" w:styleId="SAPKeyboard">
    <w:name w:val="SAP_Keyboard"/>
    <w:basedOn w:val="SAPMonospace"/>
    <w:uiPriority w:val="1"/>
    <w:qFormat/>
    <w:rsid w:val="000A677B"/>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0A677B"/>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0A677B"/>
    <w:rPr>
      <w:rFonts w:ascii="BentonSans Bold" w:hAnsi="BentonSans Bold" w:cs="Times New Roman"/>
    </w:rPr>
  </w:style>
  <w:style w:type="character" w:customStyle="1" w:styleId="SAPFooterSecurityLevel">
    <w:name w:val="SAP_Footer_SecurityLevel"/>
    <w:basedOn w:val="DefaultParagraphFont"/>
    <w:uiPriority w:val="1"/>
    <w:locked/>
    <w:rsid w:val="000A677B"/>
    <w:rPr>
      <w:rFonts w:cs="Times New Roman"/>
      <w:caps/>
      <w:spacing w:val="6"/>
    </w:rPr>
  </w:style>
  <w:style w:type="character" w:styleId="PlaceholderText">
    <w:name w:val="Placeholder Text"/>
    <w:basedOn w:val="DefaultParagraphFont"/>
    <w:uiPriority w:val="99"/>
    <w:semiHidden/>
    <w:rsid w:val="000A677B"/>
    <w:rPr>
      <w:rFonts w:cs="Times New Roman"/>
      <w:color w:val="808080"/>
    </w:rPr>
  </w:style>
  <w:style w:type="paragraph" w:customStyle="1" w:styleId="SAPGraphicParagraph">
    <w:name w:val="SAP_GraphicParagraph"/>
    <w:basedOn w:val="Normal"/>
    <w:next w:val="Normal"/>
    <w:rsid w:val="000A677B"/>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0A677B"/>
    <w:rPr>
      <w:rFonts w:cs="Times New Roman"/>
      <w:color w:val="96607D" w:themeColor="followedHyperlink"/>
      <w:u w:val="single"/>
    </w:rPr>
  </w:style>
  <w:style w:type="character" w:styleId="SubtleEmphasis">
    <w:name w:val="Subtle Emphasis"/>
    <w:basedOn w:val="DefaultParagraphFont"/>
    <w:uiPriority w:val="19"/>
    <w:rsid w:val="000A677B"/>
    <w:rPr>
      <w:rFonts w:cs="Times New Roman"/>
      <w:i/>
      <w:iCs/>
      <w:color w:val="808080" w:themeColor="text1" w:themeTint="7F"/>
    </w:rPr>
  </w:style>
  <w:style w:type="character" w:styleId="Strong">
    <w:name w:val="Strong"/>
    <w:basedOn w:val="DefaultParagraphFont"/>
    <w:uiPriority w:val="22"/>
    <w:rsid w:val="000A677B"/>
    <w:rPr>
      <w:rFonts w:cs="Times New Roman"/>
      <w:b/>
      <w:bCs/>
    </w:rPr>
  </w:style>
  <w:style w:type="paragraph" w:customStyle="1" w:styleId="SAPCopyrightShort">
    <w:name w:val="SAP_CopyrightShort"/>
    <w:basedOn w:val="Normal"/>
    <w:locked/>
    <w:rsid w:val="000A677B"/>
    <w:pPr>
      <w:spacing w:before="11760" w:after="0" w:line="220" w:lineRule="exact"/>
      <w:ind w:left="-1418" w:right="-567"/>
    </w:pPr>
  </w:style>
  <w:style w:type="paragraph" w:customStyle="1" w:styleId="SAPLastPageGray">
    <w:name w:val="SAP_LastPage_Gray"/>
    <w:basedOn w:val="Normal"/>
    <w:locked/>
    <w:rsid w:val="000A677B"/>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0A677B"/>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0A677B"/>
  </w:style>
  <w:style w:type="paragraph" w:styleId="List">
    <w:name w:val="List"/>
    <w:basedOn w:val="Normal"/>
    <w:uiPriority w:val="99"/>
    <w:unhideWhenUsed/>
    <w:rsid w:val="000A677B"/>
    <w:pPr>
      <w:ind w:left="340" w:hanging="340"/>
      <w:contextualSpacing/>
    </w:pPr>
  </w:style>
  <w:style w:type="paragraph" w:styleId="ListBullet">
    <w:name w:val="List Bullet"/>
    <w:basedOn w:val="Normal"/>
    <w:uiPriority w:val="99"/>
    <w:qFormat/>
    <w:rsid w:val="000A677B"/>
    <w:pPr>
      <w:numPr>
        <w:numId w:val="14"/>
      </w:numPr>
      <w:ind w:left="341" w:hanging="284"/>
    </w:pPr>
  </w:style>
  <w:style w:type="paragraph" w:styleId="ListBullet2">
    <w:name w:val="List Bullet 2"/>
    <w:basedOn w:val="Normal"/>
    <w:uiPriority w:val="99"/>
    <w:qFormat/>
    <w:rsid w:val="000A677B"/>
    <w:pPr>
      <w:numPr>
        <w:numId w:val="15"/>
      </w:numPr>
      <w:ind w:left="681" w:hanging="284"/>
    </w:pPr>
  </w:style>
  <w:style w:type="paragraph" w:styleId="ListBullet3">
    <w:name w:val="List Bullet 3"/>
    <w:basedOn w:val="Normal"/>
    <w:uiPriority w:val="99"/>
    <w:qFormat/>
    <w:rsid w:val="000A677B"/>
    <w:pPr>
      <w:numPr>
        <w:numId w:val="16"/>
      </w:numPr>
      <w:ind w:left="1021" w:hanging="284"/>
    </w:pPr>
  </w:style>
  <w:style w:type="paragraph" w:styleId="ListNumber">
    <w:name w:val="List Number"/>
    <w:basedOn w:val="Normal"/>
    <w:uiPriority w:val="99"/>
    <w:qFormat/>
    <w:rsid w:val="000A677B"/>
    <w:pPr>
      <w:numPr>
        <w:numId w:val="39"/>
      </w:numPr>
    </w:pPr>
  </w:style>
  <w:style w:type="paragraph" w:styleId="ListNumber2">
    <w:name w:val="List Number 2"/>
    <w:basedOn w:val="Normal"/>
    <w:uiPriority w:val="99"/>
    <w:qFormat/>
    <w:rsid w:val="000A677B"/>
    <w:pPr>
      <w:numPr>
        <w:ilvl w:val="1"/>
        <w:numId w:val="39"/>
      </w:numPr>
    </w:pPr>
  </w:style>
  <w:style w:type="paragraph" w:styleId="ListNumber3">
    <w:name w:val="List Number 3"/>
    <w:basedOn w:val="Normal"/>
    <w:uiPriority w:val="99"/>
    <w:qFormat/>
    <w:rsid w:val="000A677B"/>
    <w:pPr>
      <w:numPr>
        <w:ilvl w:val="2"/>
        <w:numId w:val="39"/>
      </w:numPr>
    </w:pPr>
  </w:style>
  <w:style w:type="paragraph" w:styleId="List2">
    <w:name w:val="List 2"/>
    <w:basedOn w:val="Normal"/>
    <w:uiPriority w:val="99"/>
    <w:unhideWhenUsed/>
    <w:rsid w:val="000A677B"/>
    <w:pPr>
      <w:ind w:left="680" w:hanging="340"/>
      <w:contextualSpacing/>
    </w:pPr>
  </w:style>
  <w:style w:type="paragraph" w:styleId="List3">
    <w:name w:val="List 3"/>
    <w:basedOn w:val="Normal"/>
    <w:uiPriority w:val="99"/>
    <w:unhideWhenUsed/>
    <w:rsid w:val="000A677B"/>
    <w:pPr>
      <w:ind w:left="1020" w:hanging="340"/>
      <w:contextualSpacing/>
    </w:pPr>
  </w:style>
  <w:style w:type="paragraph" w:styleId="DocumentMap">
    <w:name w:val="Document Map"/>
    <w:basedOn w:val="Normal"/>
    <w:link w:val="DocumentMapChar"/>
    <w:uiPriority w:val="99"/>
    <w:semiHidden/>
    <w:unhideWhenUsed/>
    <w:rsid w:val="000A677B"/>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0A677B"/>
    <w:rPr>
      <w:rFonts w:ascii="Tahoma" w:eastAsia="MS Mincho" w:hAnsi="Tahoma"/>
      <w:color w:val="000000" w:themeColor="text1"/>
      <w:kern w:val="0"/>
      <w:sz w:val="16"/>
      <w:szCs w:val="16"/>
      <w:lang w:eastAsia="en-US" w:bidi="ar-SA"/>
    </w:rPr>
  </w:style>
  <w:style w:type="paragraph" w:styleId="NoSpacing">
    <w:name w:val="No Spacing"/>
    <w:link w:val="NoSpacingChar"/>
    <w:uiPriority w:val="1"/>
    <w:rsid w:val="000A677B"/>
    <w:pPr>
      <w:widowControl/>
      <w:suppressAutoHyphens w:val="0"/>
      <w:autoSpaceDN/>
      <w:textAlignment w:val="auto"/>
    </w:pPr>
    <w:rPr>
      <w:rFonts w:asciiTheme="minorHAnsi" w:eastAsiaTheme="minorEastAsia" w:hAnsiTheme="minorHAnsi" w:cs="Times New Roman"/>
      <w:kern w:val="0"/>
      <w:sz w:val="22"/>
      <w:szCs w:val="22"/>
      <w:lang w:eastAsia="en-US" w:bidi="ar-SA"/>
    </w:rPr>
  </w:style>
  <w:style w:type="character" w:customStyle="1" w:styleId="NoSpacingChar">
    <w:name w:val="No Spacing Char"/>
    <w:basedOn w:val="DefaultParagraphFont"/>
    <w:link w:val="NoSpacing"/>
    <w:uiPriority w:val="1"/>
    <w:locked/>
    <w:rsid w:val="000A677B"/>
    <w:rPr>
      <w:rFonts w:asciiTheme="minorHAnsi" w:eastAsiaTheme="minorEastAsia" w:hAnsiTheme="minorHAnsi" w:cs="Times New Roman"/>
      <w:kern w:val="0"/>
      <w:sz w:val="22"/>
      <w:szCs w:val="22"/>
      <w:lang w:eastAsia="en-US" w:bidi="ar-SA"/>
    </w:rPr>
  </w:style>
  <w:style w:type="paragraph" w:customStyle="1" w:styleId="SAPFooterright">
    <w:name w:val="SAP_Footer_right"/>
    <w:basedOn w:val="SAPFooterleft"/>
    <w:locked/>
    <w:rsid w:val="000A677B"/>
    <w:pPr>
      <w:jc w:val="right"/>
    </w:pPr>
    <w:rPr>
      <w:noProof/>
    </w:rPr>
  </w:style>
  <w:style w:type="character" w:styleId="Emphasis">
    <w:name w:val="Emphasis"/>
    <w:basedOn w:val="DefaultParagraphFont"/>
    <w:uiPriority w:val="20"/>
    <w:rsid w:val="000A677B"/>
    <w:rPr>
      <w:rFonts w:cs="Times New Roman"/>
      <w:i/>
      <w:iCs/>
    </w:rPr>
  </w:style>
  <w:style w:type="paragraph" w:styleId="Quote">
    <w:name w:val="Quote"/>
    <w:basedOn w:val="Normal"/>
    <w:next w:val="Normal"/>
    <w:link w:val="QuoteChar"/>
    <w:uiPriority w:val="29"/>
    <w:rsid w:val="000A677B"/>
    <w:rPr>
      <w:i/>
      <w:iCs/>
    </w:rPr>
  </w:style>
  <w:style w:type="character" w:customStyle="1" w:styleId="QuoteChar">
    <w:name w:val="Quote Char"/>
    <w:basedOn w:val="DefaultParagraphFont"/>
    <w:link w:val="Quote"/>
    <w:uiPriority w:val="29"/>
    <w:rsid w:val="000A677B"/>
    <w:rPr>
      <w:rFonts w:ascii="BentonSans Book" w:eastAsia="MS Mincho" w:hAnsi="BentonSans Book" w:cs="Times New Roman"/>
      <w:i/>
      <w:iCs/>
      <w:color w:val="000000" w:themeColor="text1"/>
      <w:kern w:val="0"/>
      <w:sz w:val="18"/>
      <w:szCs w:val="24"/>
      <w:lang w:eastAsia="en-US" w:bidi="ar-SA"/>
    </w:rPr>
  </w:style>
  <w:style w:type="character" w:styleId="SubtleReference">
    <w:name w:val="Subtle Reference"/>
    <w:basedOn w:val="DefaultParagraphFont"/>
    <w:uiPriority w:val="31"/>
    <w:rsid w:val="000A677B"/>
    <w:rPr>
      <w:rFonts w:cs="Times New Roman"/>
      <w:smallCaps/>
      <w:color w:val="E97132" w:themeColor="accent2"/>
      <w:u w:val="single"/>
    </w:rPr>
  </w:style>
  <w:style w:type="paragraph" w:styleId="IntenseQuote">
    <w:name w:val="Intense Quote"/>
    <w:basedOn w:val="Normal"/>
    <w:next w:val="Normal"/>
    <w:link w:val="IntenseQuoteChar"/>
    <w:uiPriority w:val="30"/>
    <w:rsid w:val="000A677B"/>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0A677B"/>
    <w:rPr>
      <w:rFonts w:ascii="BentonSans Book" w:eastAsia="MS Mincho" w:hAnsi="BentonSans Book" w:cs="Times New Roman"/>
      <w:b/>
      <w:bCs/>
      <w:i/>
      <w:iCs/>
      <w:color w:val="156082" w:themeColor="accent1"/>
      <w:kern w:val="0"/>
      <w:sz w:val="18"/>
      <w:szCs w:val="24"/>
      <w:lang w:eastAsia="en-US" w:bidi="ar-SA"/>
    </w:rPr>
  </w:style>
  <w:style w:type="character" w:styleId="IntenseReference">
    <w:name w:val="Intense Reference"/>
    <w:basedOn w:val="DefaultParagraphFont"/>
    <w:uiPriority w:val="32"/>
    <w:rsid w:val="000A677B"/>
    <w:rPr>
      <w:rFonts w:cs="Times New Roman"/>
      <w:b/>
      <w:bCs/>
      <w:smallCaps/>
      <w:color w:val="E97132" w:themeColor="accent2"/>
      <w:spacing w:val="5"/>
      <w:u w:val="single"/>
    </w:rPr>
  </w:style>
  <w:style w:type="character" w:styleId="IntenseEmphasis">
    <w:name w:val="Intense Emphasis"/>
    <w:basedOn w:val="DefaultParagraphFont"/>
    <w:uiPriority w:val="21"/>
    <w:rsid w:val="000A677B"/>
    <w:rPr>
      <w:rFonts w:cs="Times New Roman"/>
      <w:b/>
      <w:bCs/>
      <w:i/>
      <w:iCs/>
      <w:color w:val="156082" w:themeColor="accent1"/>
    </w:rPr>
  </w:style>
  <w:style w:type="paragraph" w:styleId="ListParagraph">
    <w:name w:val="List Paragraph"/>
    <w:basedOn w:val="Normal"/>
    <w:uiPriority w:val="34"/>
    <w:rsid w:val="000A677B"/>
    <w:pPr>
      <w:ind w:left="720"/>
      <w:contextualSpacing/>
    </w:pPr>
  </w:style>
  <w:style w:type="character" w:styleId="BookTitle">
    <w:name w:val="Book Title"/>
    <w:basedOn w:val="DefaultParagraphFont"/>
    <w:uiPriority w:val="33"/>
    <w:rsid w:val="000A677B"/>
    <w:rPr>
      <w:rFonts w:cs="Times New Roman"/>
      <w:b/>
      <w:bCs/>
      <w:smallCaps/>
      <w:spacing w:val="5"/>
    </w:rPr>
  </w:style>
  <w:style w:type="character" w:customStyle="1" w:styleId="SAPTextReference">
    <w:name w:val="SAP_TextReference"/>
    <w:basedOn w:val="SAPScreenElement"/>
    <w:uiPriority w:val="1"/>
    <w:qFormat/>
    <w:rsid w:val="000A677B"/>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0A677B"/>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0A677B"/>
    <w:rPr>
      <w:rFonts w:ascii="BentonSans Bold" w:hAnsi="BentonSans Bold"/>
    </w:rPr>
  </w:style>
  <w:style w:type="paragraph" w:customStyle="1" w:styleId="SAPFooterCurrentTopicLeft">
    <w:name w:val="SAP_Footer_CurrentTopicLeft"/>
    <w:basedOn w:val="SAPFooterleft"/>
    <w:qFormat/>
    <w:locked/>
    <w:rsid w:val="000A677B"/>
    <w:rPr>
      <w:rFonts w:ascii="BentonSans Bold" w:hAnsi="BentonSans Bold"/>
    </w:rPr>
  </w:style>
  <w:style w:type="character" w:customStyle="1" w:styleId="Superscript">
    <w:name w:val="Superscript"/>
    <w:basedOn w:val="DefaultParagraphFont"/>
    <w:uiPriority w:val="1"/>
    <w:rsid w:val="000A677B"/>
    <w:rPr>
      <w:rFonts w:cs="Times New Roman"/>
      <w:vertAlign w:val="superscript"/>
    </w:rPr>
  </w:style>
  <w:style w:type="character" w:customStyle="1" w:styleId="SAPGreenTextNotPrintedChar">
    <w:name w:val="SAP_GreenText_(NotPrinted) Char"/>
    <w:basedOn w:val="DefaultParagraphFont"/>
    <w:link w:val="SAPGreenTextNotPrinted"/>
    <w:rsid w:val="000A677B"/>
    <w:rPr>
      <w:rFonts w:ascii="BentonSans Regular Italic" w:eastAsia="MS Mincho" w:hAnsi="BentonSans Regular Italic" w:cs="Times New Roman"/>
      <w:vanish/>
      <w:color w:val="124F1A" w:themeColor="accent3" w:themeShade="BF"/>
      <w:kern w:val="0"/>
      <w:sz w:val="18"/>
      <w:szCs w:val="24"/>
      <w:lang w:eastAsia="en-US" w:bidi="ar-SA"/>
    </w:rPr>
  </w:style>
  <w:style w:type="character" w:customStyle="1" w:styleId="SAPGreenTextNotPrintedCharacter">
    <w:name w:val="SAP_GreenText_(NotPrinted) Character"/>
    <w:basedOn w:val="SAPGreenTextNotPrintedChar"/>
    <w:uiPriority w:val="1"/>
    <w:qFormat/>
    <w:rsid w:val="000A677B"/>
    <w:rPr>
      <w:rFonts w:ascii="BentonSans Regular Italic" w:eastAsia="MS Mincho" w:hAnsi="BentonSans Regular Italic" w:cs="Times New Roman"/>
      <w:vanish/>
      <w:color w:val="124F1A" w:themeColor="accent3" w:themeShade="BF"/>
      <w:kern w:val="0"/>
      <w:sz w:val="18"/>
      <w:szCs w:val="24"/>
      <w:lang w:eastAsia="en-US" w:bidi="ar-SA"/>
    </w:rPr>
  </w:style>
  <w:style w:type="paragraph" w:styleId="BodyText">
    <w:name w:val="Body Text"/>
    <w:basedOn w:val="Normal"/>
    <w:link w:val="BodyTextChar"/>
    <w:rsid w:val="000A677B"/>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0A677B"/>
    <w:rPr>
      <w:rFonts w:eastAsia="Times New Roman" w:cs="Times New Roman"/>
      <w:i/>
      <w:iCs/>
      <w:color w:val="008000"/>
      <w:kern w:val="0"/>
      <w:sz w:val="20"/>
      <w:szCs w:val="20"/>
      <w:lang w:eastAsia="en-US" w:bidi="ar-SA"/>
    </w:rPr>
  </w:style>
  <w:style w:type="paragraph" w:styleId="Caption">
    <w:name w:val="caption"/>
    <w:basedOn w:val="Normal"/>
    <w:next w:val="Normal"/>
    <w:uiPriority w:val="35"/>
    <w:unhideWhenUsed/>
    <w:qFormat/>
    <w:rsid w:val="000A677B"/>
    <w:pPr>
      <w:spacing w:before="0" w:after="200" w:line="240" w:lineRule="auto"/>
    </w:pPr>
    <w:rPr>
      <w:i/>
      <w:iCs/>
      <w:color w:val="0E2841" w:themeColor="text2"/>
      <w:szCs w:val="18"/>
    </w:rPr>
  </w:style>
  <w:style w:type="paragraph" w:customStyle="1" w:styleId="SAPXMLCodeblock">
    <w:name w:val="SAP_XML_Codeblock"/>
    <w:basedOn w:val="Normal"/>
    <w:qFormat/>
    <w:rsid w:val="000A677B"/>
    <w:rPr>
      <w:rFonts w:ascii="Courier New" w:eastAsiaTheme="majorEastAsia" w:hAnsi="Courier New"/>
      <w:szCs w:val="26"/>
    </w:rPr>
  </w:style>
  <w:style w:type="character" w:customStyle="1" w:styleId="SAPIcon">
    <w:name w:val="SAP_Icon"/>
    <w:basedOn w:val="SAPTextReference"/>
    <w:uiPriority w:val="1"/>
    <w:qFormat/>
    <w:rsid w:val="000A677B"/>
    <w:rPr>
      <w:rFonts w:ascii="SAP-icons" w:hAnsi="SAP-icons" w:cs="Times New Roman"/>
      <w:color w:val="7F7F7F" w:themeColor="text1" w:themeTint="80"/>
      <w:sz w:val="18"/>
    </w:rPr>
  </w:style>
  <w:style w:type="table" w:customStyle="1" w:styleId="SAPNote">
    <w:name w:val="SAP_Note"/>
    <w:basedOn w:val="TableGrid"/>
    <w:uiPriority w:val="99"/>
    <w:rsid w:val="000A677B"/>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0A677B"/>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534C5550"/><Relationship Id="rId13" Type="http://schemas.openxmlformats.org/officeDocument/2006/relationships/hyperlink" Target="#unique_9" TargetMode="External"/><Relationship Id="rId18" Type="http://schemas.openxmlformats.org/officeDocument/2006/relationships/hyperlink" Target="#unique_14" TargetMode="External"/><Relationship Id="rId26" Type="http://schemas.openxmlformats.org/officeDocument/2006/relationships/hyperlink" Target="http://www.sap.com/copyright" TargetMode="External"/><Relationship Id="rId3" Type="http://schemas.openxmlformats.org/officeDocument/2006/relationships/settings" Target="settings.xml"/><Relationship Id="rId21" Type="http://schemas.openxmlformats.org/officeDocument/2006/relationships/header" Target="header2.xml"/><Relationship Id="rId7" Type="http://schemas.openxmlformats.org/officeDocument/2006/relationships/image" Target="media/image1.png"/><Relationship Id="rId12" Type="http://schemas.openxmlformats.org/officeDocument/2006/relationships/hyperlink" Target="https://me.sap.com/notes/2434549" TargetMode="External"/><Relationship Id="rId17" Type="http://schemas.openxmlformats.org/officeDocument/2006/relationships/hyperlink" Target="#unique_13" TargetMode="External"/><Relationship Id="rId25" Type="http://schemas.openxmlformats.org/officeDocument/2006/relationships/footer" Target="footer3.xml"/><Relationship Id="rId2" Type="http://schemas.openxmlformats.org/officeDocument/2006/relationships/styles" Target="styles.xml"/><Relationship Id="rId16" Type="http://schemas.openxmlformats.org/officeDocument/2006/relationships/hyperlink" Target="#unique_12" TargetMode="External"/><Relationship Id="rId20" Type="http://schemas.openxmlformats.org/officeDocument/2006/relationships/header" Target="header1.xml"/><Relationship Id="rId29" Type="http://schemas.openxmlformats.org/officeDocument/2006/relationships/footer" Target="footer6.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help.sap.com/docs/SAP_S4HANA_BEST_PRACTICES/a486faf5536fbca73ea9678c15ca0bf9" TargetMode="External"/><Relationship Id="rId24" Type="http://schemas.openxmlformats.org/officeDocument/2006/relationships/header" Target="header3.xml"/><Relationship Id="rId32"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yperlink" Target="#unique_11" TargetMode="External"/><Relationship Id="rId23" Type="http://schemas.openxmlformats.org/officeDocument/2006/relationships/footer" Target="footer2.xml"/><Relationship Id="rId28" Type="http://schemas.openxmlformats.org/officeDocument/2006/relationships/footer" Target="footer5.xml"/><Relationship Id="rId10" Type="http://schemas.openxmlformats.org/officeDocument/2006/relationships/hyperlink" Target="https://help.sap.com/docs/s4hana-best-practices/s4cld2608-master-data" TargetMode="External"/><Relationship Id="rId19" Type="http://schemas.openxmlformats.org/officeDocument/2006/relationships/hyperlink" Target="#unique_15" TargetMode="External"/><Relationship Id="rId31" Type="http://schemas.openxmlformats.org/officeDocument/2006/relationships/glossaryDocument" Target="glossary/document.xm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4" Type="http://schemas.openxmlformats.org/officeDocument/2006/relationships/hyperlink" Target="#unique_10" TargetMode="External"/><Relationship Id="rId22" Type="http://schemas.openxmlformats.org/officeDocument/2006/relationships/footer" Target="footer1.xml"/><Relationship Id="rId27" Type="http://schemas.openxmlformats.org/officeDocument/2006/relationships/footer" Target="footer4.xml"/><Relationship Id="rId30"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EC0E76F6FAC84FFB93B409BAD41EC519"/>
        <w:category>
          <w:name w:val="General"/>
          <w:gallery w:val="placeholder"/>
        </w:category>
        <w:types>
          <w:type w:val="bbPlcHdr"/>
        </w:types>
        <w:behaviors>
          <w:behavior w:val="content"/>
        </w:behaviors>
        <w:guid w:val="{E9CCFE20-199F-4F27-8CF6-8C9737B3AEF0}"/>
      </w:docPartPr>
      <w:docPartBody>
        <w:p w:rsidR="00812638" w:rsidRDefault="00812638" w:rsidP="00812638">
          <w:pPr>
            <w:pStyle w:val="EC0E76F6FAC84FFB93B409BAD41EC519"/>
          </w:pPr>
          <w:r>
            <w:t>Enter Scope Item Name</w:t>
          </w:r>
        </w:p>
      </w:docPartBody>
    </w:docPart>
    <w:docPart>
      <w:docPartPr>
        <w:name w:val="D99F87E9A8934CFE8678D27ACE6373C8"/>
        <w:category>
          <w:name w:val="General"/>
          <w:gallery w:val="placeholder"/>
        </w:category>
        <w:types>
          <w:type w:val="bbPlcHdr"/>
        </w:types>
        <w:behaviors>
          <w:behavior w:val="content"/>
        </w:behaviors>
        <w:guid w:val="{7A2892F3-BE3F-4944-93BC-8CF85A764F95}"/>
      </w:docPartPr>
      <w:docPartBody>
        <w:p w:rsidR="00812638" w:rsidRDefault="00812638" w:rsidP="00812638">
          <w:pPr>
            <w:pStyle w:val="D99F87E9A8934CFE8678D27ACE6373C8"/>
          </w:pPr>
          <w:r>
            <w:t>Enter Scope Item Name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entonSans Book">
    <w:altName w:val="Calibri"/>
    <w:panose1 w:val="02000503000000020004"/>
    <w:charset w:val="00"/>
    <w:family w:val="auto"/>
    <w:pitch w:val="variable"/>
    <w:sig w:usb0="A00002FF" w:usb1="5000A04B"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BentonSans Bold">
    <w:altName w:val="Calibri"/>
    <w:panose1 w:val="02000803000000020004"/>
    <w:charset w:val="00"/>
    <w:family w:val="auto"/>
    <w:pitch w:val="variable"/>
    <w:sig w:usb0="A00002FF" w:usb1="5000A04B"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panose1 w:val="02000603000000020004"/>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panose1 w:val="02000503000000090004"/>
    <w:charset w:val="00"/>
    <w:family w:val="auto"/>
    <w:pitch w:val="variable"/>
    <w:sig w:usb0="A00002FF" w:usb1="5000A04B" w:usb2="00000000" w:usb3="00000000" w:csb0="0000019F" w:csb1="00000000"/>
  </w:font>
  <w:font w:name="BentonSans Book Italic">
    <w:altName w:val="Calibri"/>
    <w:panose1 w:val="02000503000000090004"/>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SAP-icons">
    <w:altName w:val="Calibri"/>
    <w:charset w:val="00"/>
    <w:family w:val="auto"/>
    <w:pitch w:val="variable"/>
    <w:sig w:usb0="00000003" w:usb1="1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2638"/>
    <w:rsid w:val="00812638"/>
    <w:rsid w:val="00B63F5C"/>
  </w:rsids>
  <m:mathPr>
    <m:mathFont m:val="Cambria Math"/>
    <m:brkBin m:val="before"/>
    <m:brkBinSub m:val="--"/>
    <m:smallFrac m:val="0"/>
    <m:dispDef/>
    <m:lMargin m:val="0"/>
    <m:rMargin m:val="0"/>
    <m:defJc m:val="centerGroup"/>
    <m:wrapIndent m:val="1440"/>
    <m:intLim m:val="subSup"/>
    <m:naryLim m:val="undOvr"/>
  </m:mathPr>
  <w:themeFontLang w:val="en-US" w:eastAsia="zh-CN" w:bidi="he-I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64F21A451C641078285A4BC1B62741E">
    <w:name w:val="B64F21A451C641078285A4BC1B62741E"/>
    <w:rsid w:val="00812638"/>
  </w:style>
  <w:style w:type="paragraph" w:customStyle="1" w:styleId="EC0E76F6FAC84FFB93B409BAD41EC519">
    <w:name w:val="EC0E76F6FAC84FFB93B409BAD41EC519"/>
    <w:rsid w:val="00812638"/>
  </w:style>
  <w:style w:type="paragraph" w:customStyle="1" w:styleId="D99F87E9A8934CFE8678D27ACE6373C8">
    <w:name w:val="D99F87E9A8934CFE8678D27ACE6373C8"/>
    <w:rsid w:val="00812638"/>
  </w:style>
  <w:style w:type="paragraph" w:customStyle="1" w:styleId="A2A90471519942938F9FA2C4F9CB0B77">
    <w:name w:val="A2A90471519942938F9FA2C4F9CB0B77"/>
    <w:rsid w:val="00812638"/>
  </w:style>
  <w:style w:type="paragraph" w:customStyle="1" w:styleId="02DD0F9F82F0412395FB77F0DD0D3C6C">
    <w:name w:val="02DD0F9F82F0412395FB77F0DD0D3C6C"/>
    <w:rsid w:val="00812638"/>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16</Pages>
  <Words>3434</Words>
  <Characters>19579</Characters>
  <Application>Microsoft Office Word</Application>
  <DocSecurity>4</DocSecurity>
  <Lines>163</Lines>
  <Paragraphs>45</Paragraphs>
  <ScaleCrop>false</ScaleCrop>
  <Manager/>
  <Company/>
  <LinksUpToDate>false</LinksUpToDate>
  <CharactersWithSpaces>22968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2026-06-20T02:24:00Z</dcterms:created>
  <dcterms:modified xsi:type="dcterms:W3CDTF">2026-06-20T02:24:00Z</dcterms:modified>
</cp:coreProperties>
</file>