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1194" w:rsidTr="00B06900">
        <w:trPr>
          <w:trHeight w:val="636"/>
        </w:trPr>
        <w:tc>
          <w:tcPr>
            <w:tcW w:w="3227" w:type="dxa"/>
          </w:tcPr>
          <w:p w:rsidR="00F01194" w:rsidRPr="006A4D17" w:rsidRDefault="00F01194"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01194" w:rsidRPr="00E540A2" w:rsidRDefault="00F01194" w:rsidP="00F01194">
            <w:pPr>
              <w:pStyle w:val="SAPCollateralType"/>
            </w:pPr>
            <w:r>
              <w:t>Test Script</w:t>
            </w:r>
          </w:p>
          <w:p w:rsidR="00F01194" w:rsidRPr="00CF3F1C" w:rsidRDefault="00F01194" w:rsidP="00F01194">
            <w:pPr>
              <w:pStyle w:val="SAPDocumentVersion"/>
            </w:pPr>
            <w:r>
              <w:t>SAP S/4HANA Cloud Public Edition - 19-06-26</w:t>
            </w:r>
          </w:p>
        </w:tc>
      </w:tr>
      <w:tr w:rsidR="00F01194" w:rsidTr="00B06900">
        <w:trPr>
          <w:trHeight w:hRule="exact" w:val="1656"/>
        </w:trPr>
        <w:tc>
          <w:tcPr>
            <w:tcW w:w="3227" w:type="dxa"/>
          </w:tcPr>
          <w:p w:rsidR="00F01194" w:rsidRPr="006A4D17" w:rsidRDefault="00F01194" w:rsidP="00B06900"/>
        </w:tc>
        <w:tc>
          <w:tcPr>
            <w:tcW w:w="11340" w:type="dxa"/>
          </w:tcPr>
          <w:p w:rsidR="00F01194" w:rsidRDefault="00F01194" w:rsidP="00F01194">
            <w:pPr>
              <w:pStyle w:val="SAPMainTitle"/>
            </w:pPr>
            <w:bookmarkStart w:id="2" w:name="maintitle"/>
            <w:r>
              <w:t>Group Reporting – Environmental, Social, and Governance Data (4R7)</w:t>
            </w:r>
            <w:bookmarkEnd w:id="2"/>
            <w:r w:rsidRPr="00585F3D">
              <w:t xml:space="preserve"> </w:t>
            </w:r>
          </w:p>
          <w:p w:rsidR="00F01194" w:rsidRDefault="00F01194" w:rsidP="00B06900"/>
          <w:p w:rsidR="00F01194" w:rsidRPr="00585F3D" w:rsidRDefault="00F01194"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1194" w:rsidTr="00B06900">
        <w:trPr>
          <w:trHeight w:hRule="exact" w:val="481"/>
        </w:trPr>
        <w:tc>
          <w:tcPr>
            <w:tcW w:w="3227" w:type="dxa"/>
          </w:tcPr>
          <w:p w:rsidR="00F01194" w:rsidRDefault="00F01194" w:rsidP="00B06900"/>
        </w:tc>
        <w:tc>
          <w:tcPr>
            <w:tcW w:w="11340" w:type="dxa"/>
          </w:tcPr>
          <w:p w:rsidR="00F01194" w:rsidRDefault="00F01194" w:rsidP="00B06900">
            <w:pPr>
              <w:pStyle w:val="SAPSecurityLevel"/>
              <w:jc w:val="left"/>
            </w:pPr>
            <w:r>
              <w:t>PUBLIC</w:t>
            </w:r>
          </w:p>
        </w:tc>
      </w:tr>
    </w:tbl>
    <w:p w:rsidR="00F01194" w:rsidRPr="009B6859" w:rsidRDefault="00F01194" w:rsidP="00893DF1">
      <w:pPr>
        <w:pStyle w:val="SAPKeyblockTitle"/>
      </w:pPr>
      <w:r w:rsidRPr="009B6859">
        <w:t>Table of Contents</w:t>
      </w:r>
      <w:r w:rsidRPr="00BE29C5">
        <w:rPr>
          <w:rFonts w:ascii="BentonSans Book" w:hAnsi="BentonSans Book"/>
          <w:noProof/>
          <w:color w:val="000000" w:themeColor="text1"/>
          <w:sz w:val="18"/>
        </w:rPr>
        <w:t xml:space="preserve"> </w:t>
      </w:r>
    </w:p>
    <w:p w:rsidR="00F01194" w:rsidRDefault="00F0119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8129" w:history="1">
        <w:r w:rsidRPr="00E353A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Purpose</w:t>
        </w:r>
        <w:r>
          <w:rPr>
            <w:noProof/>
            <w:webHidden/>
          </w:rPr>
          <w:tab/>
        </w:r>
        <w:r>
          <w:rPr>
            <w:noProof/>
            <w:webHidden/>
          </w:rPr>
          <w:fldChar w:fldCharType="begin"/>
        </w:r>
        <w:r>
          <w:rPr>
            <w:noProof/>
            <w:webHidden/>
          </w:rPr>
          <w:instrText xml:space="preserve"> PAGEREF _Toc232838129 \h </w:instrText>
        </w:r>
        <w:r>
          <w:rPr>
            <w:noProof/>
            <w:webHidden/>
          </w:rPr>
        </w:r>
        <w:r>
          <w:rPr>
            <w:noProof/>
            <w:webHidden/>
          </w:rPr>
          <w:fldChar w:fldCharType="separate"/>
        </w:r>
        <w:r>
          <w:rPr>
            <w:noProof/>
            <w:webHidden/>
          </w:rPr>
          <w:t>2</w:t>
        </w:r>
        <w:r>
          <w:rPr>
            <w:noProof/>
            <w:webHidden/>
          </w:rPr>
          <w:fldChar w:fldCharType="end"/>
        </w:r>
      </w:hyperlink>
    </w:p>
    <w:p w:rsidR="00F01194" w:rsidRDefault="00F0119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130" w:history="1">
        <w:r w:rsidRPr="00E353A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Prerequisites</w:t>
        </w:r>
        <w:r>
          <w:rPr>
            <w:noProof/>
            <w:webHidden/>
          </w:rPr>
          <w:tab/>
        </w:r>
        <w:r>
          <w:rPr>
            <w:noProof/>
            <w:webHidden/>
          </w:rPr>
          <w:fldChar w:fldCharType="begin"/>
        </w:r>
        <w:r>
          <w:rPr>
            <w:noProof/>
            <w:webHidden/>
          </w:rPr>
          <w:instrText xml:space="preserve"> PAGEREF _Toc232838130 \h </w:instrText>
        </w:r>
        <w:r>
          <w:rPr>
            <w:noProof/>
            <w:webHidden/>
          </w:rPr>
        </w:r>
        <w:r>
          <w:rPr>
            <w:noProof/>
            <w:webHidden/>
          </w:rPr>
          <w:fldChar w:fldCharType="separate"/>
        </w:r>
        <w:r>
          <w:rPr>
            <w:noProof/>
            <w:webHidden/>
          </w:rPr>
          <w:t>3</w:t>
        </w:r>
        <w:r>
          <w:rPr>
            <w:noProof/>
            <w:webHidden/>
          </w:rPr>
          <w:fldChar w:fldCharType="end"/>
        </w:r>
      </w:hyperlink>
    </w:p>
    <w:p w:rsidR="00F01194" w:rsidRDefault="00F0119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131" w:history="1">
        <w:r w:rsidRPr="00E353A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System Access</w:t>
        </w:r>
        <w:r>
          <w:rPr>
            <w:noProof/>
            <w:webHidden/>
          </w:rPr>
          <w:tab/>
        </w:r>
        <w:r>
          <w:rPr>
            <w:noProof/>
            <w:webHidden/>
          </w:rPr>
          <w:fldChar w:fldCharType="begin"/>
        </w:r>
        <w:r>
          <w:rPr>
            <w:noProof/>
            <w:webHidden/>
          </w:rPr>
          <w:instrText xml:space="preserve"> PAGEREF _Toc232838131 \h </w:instrText>
        </w:r>
        <w:r>
          <w:rPr>
            <w:noProof/>
            <w:webHidden/>
          </w:rPr>
        </w:r>
        <w:r>
          <w:rPr>
            <w:noProof/>
            <w:webHidden/>
          </w:rPr>
          <w:fldChar w:fldCharType="separate"/>
        </w:r>
        <w:r>
          <w:rPr>
            <w:noProof/>
            <w:webHidden/>
          </w:rPr>
          <w:t>3</w:t>
        </w:r>
        <w:r>
          <w:rPr>
            <w:noProof/>
            <w:webHidden/>
          </w:rPr>
          <w:fldChar w:fldCharType="end"/>
        </w:r>
      </w:hyperlink>
    </w:p>
    <w:p w:rsidR="00F01194" w:rsidRDefault="00F0119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132" w:history="1">
        <w:r w:rsidRPr="00E353A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Roles</w:t>
        </w:r>
        <w:r>
          <w:rPr>
            <w:noProof/>
            <w:webHidden/>
          </w:rPr>
          <w:tab/>
        </w:r>
        <w:r>
          <w:rPr>
            <w:noProof/>
            <w:webHidden/>
          </w:rPr>
          <w:fldChar w:fldCharType="begin"/>
        </w:r>
        <w:r>
          <w:rPr>
            <w:noProof/>
            <w:webHidden/>
          </w:rPr>
          <w:instrText xml:space="preserve"> PAGEREF _Toc232838132 \h </w:instrText>
        </w:r>
        <w:r>
          <w:rPr>
            <w:noProof/>
            <w:webHidden/>
          </w:rPr>
        </w:r>
        <w:r>
          <w:rPr>
            <w:noProof/>
            <w:webHidden/>
          </w:rPr>
          <w:fldChar w:fldCharType="separate"/>
        </w:r>
        <w:r>
          <w:rPr>
            <w:noProof/>
            <w:webHidden/>
          </w:rPr>
          <w:t>3</w:t>
        </w:r>
        <w:r>
          <w:rPr>
            <w:noProof/>
            <w:webHidden/>
          </w:rPr>
          <w:fldChar w:fldCharType="end"/>
        </w:r>
      </w:hyperlink>
    </w:p>
    <w:p w:rsidR="00F01194" w:rsidRDefault="00F0119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133" w:history="1">
        <w:r w:rsidRPr="00E353A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Business Conditions</w:t>
        </w:r>
        <w:r>
          <w:rPr>
            <w:noProof/>
            <w:webHidden/>
          </w:rPr>
          <w:tab/>
        </w:r>
        <w:r>
          <w:rPr>
            <w:noProof/>
            <w:webHidden/>
          </w:rPr>
          <w:fldChar w:fldCharType="begin"/>
        </w:r>
        <w:r>
          <w:rPr>
            <w:noProof/>
            <w:webHidden/>
          </w:rPr>
          <w:instrText xml:space="preserve"> PAGEREF _Toc232838133 \h </w:instrText>
        </w:r>
        <w:r>
          <w:rPr>
            <w:noProof/>
            <w:webHidden/>
          </w:rPr>
        </w:r>
        <w:r>
          <w:rPr>
            <w:noProof/>
            <w:webHidden/>
          </w:rPr>
          <w:fldChar w:fldCharType="separate"/>
        </w:r>
        <w:r>
          <w:rPr>
            <w:noProof/>
            <w:webHidden/>
          </w:rPr>
          <w:t>4</w:t>
        </w:r>
        <w:r>
          <w:rPr>
            <w:noProof/>
            <w:webHidden/>
          </w:rPr>
          <w:fldChar w:fldCharType="end"/>
        </w:r>
      </w:hyperlink>
    </w:p>
    <w:p w:rsidR="00F01194" w:rsidRDefault="00F0119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134" w:history="1">
        <w:r w:rsidRPr="00E353A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Overview Table</w:t>
        </w:r>
        <w:r>
          <w:rPr>
            <w:noProof/>
            <w:webHidden/>
          </w:rPr>
          <w:tab/>
        </w:r>
        <w:r>
          <w:rPr>
            <w:noProof/>
            <w:webHidden/>
          </w:rPr>
          <w:fldChar w:fldCharType="begin"/>
        </w:r>
        <w:r>
          <w:rPr>
            <w:noProof/>
            <w:webHidden/>
          </w:rPr>
          <w:instrText xml:space="preserve"> PAGEREF _Toc232838134 \h </w:instrText>
        </w:r>
        <w:r>
          <w:rPr>
            <w:noProof/>
            <w:webHidden/>
          </w:rPr>
        </w:r>
        <w:r>
          <w:rPr>
            <w:noProof/>
            <w:webHidden/>
          </w:rPr>
          <w:fldChar w:fldCharType="separate"/>
        </w:r>
        <w:r>
          <w:rPr>
            <w:noProof/>
            <w:webHidden/>
          </w:rPr>
          <w:t>5</w:t>
        </w:r>
        <w:r>
          <w:rPr>
            <w:noProof/>
            <w:webHidden/>
          </w:rPr>
          <w:fldChar w:fldCharType="end"/>
        </w:r>
      </w:hyperlink>
    </w:p>
    <w:p w:rsidR="00F01194" w:rsidRDefault="00F0119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135" w:history="1">
        <w:r w:rsidRPr="00E353A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Test Procedures</w:t>
        </w:r>
        <w:r>
          <w:rPr>
            <w:noProof/>
            <w:webHidden/>
          </w:rPr>
          <w:tab/>
        </w:r>
        <w:r>
          <w:rPr>
            <w:noProof/>
            <w:webHidden/>
          </w:rPr>
          <w:fldChar w:fldCharType="begin"/>
        </w:r>
        <w:r>
          <w:rPr>
            <w:noProof/>
            <w:webHidden/>
          </w:rPr>
          <w:instrText xml:space="preserve"> PAGEREF _Toc232838135 \h </w:instrText>
        </w:r>
        <w:r>
          <w:rPr>
            <w:noProof/>
            <w:webHidden/>
          </w:rPr>
        </w:r>
        <w:r>
          <w:rPr>
            <w:noProof/>
            <w:webHidden/>
          </w:rPr>
          <w:fldChar w:fldCharType="separate"/>
        </w:r>
        <w:r>
          <w:rPr>
            <w:noProof/>
            <w:webHidden/>
          </w:rPr>
          <w:t>7</w:t>
        </w:r>
        <w:r>
          <w:rPr>
            <w:noProof/>
            <w:webHidden/>
          </w:rPr>
          <w:fldChar w:fldCharType="end"/>
        </w:r>
      </w:hyperlink>
    </w:p>
    <w:p w:rsidR="00F01194" w:rsidRDefault="00F0119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136" w:history="1">
        <w:r w:rsidRPr="00E353A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Maintain ESG Forms</w:t>
        </w:r>
        <w:r>
          <w:rPr>
            <w:noProof/>
            <w:webHidden/>
          </w:rPr>
          <w:tab/>
        </w:r>
        <w:r>
          <w:rPr>
            <w:noProof/>
            <w:webHidden/>
          </w:rPr>
          <w:fldChar w:fldCharType="begin"/>
        </w:r>
        <w:r>
          <w:rPr>
            <w:noProof/>
            <w:webHidden/>
          </w:rPr>
          <w:instrText xml:space="preserve"> PAGEREF _Toc232838136 \h </w:instrText>
        </w:r>
        <w:r>
          <w:rPr>
            <w:noProof/>
            <w:webHidden/>
          </w:rPr>
        </w:r>
        <w:r>
          <w:rPr>
            <w:noProof/>
            <w:webHidden/>
          </w:rPr>
          <w:fldChar w:fldCharType="separate"/>
        </w:r>
        <w:r>
          <w:rPr>
            <w:noProof/>
            <w:webHidden/>
          </w:rPr>
          <w:t>7</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37" w:history="1">
        <w:r w:rsidRPr="00E353A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Set Global Parameters and Open Period</w:t>
        </w:r>
        <w:r>
          <w:rPr>
            <w:noProof/>
            <w:webHidden/>
          </w:rPr>
          <w:tab/>
        </w:r>
        <w:r>
          <w:rPr>
            <w:noProof/>
            <w:webHidden/>
          </w:rPr>
          <w:fldChar w:fldCharType="begin"/>
        </w:r>
        <w:r>
          <w:rPr>
            <w:noProof/>
            <w:webHidden/>
          </w:rPr>
          <w:instrText xml:space="preserve"> PAGEREF _Toc232838137 \h </w:instrText>
        </w:r>
        <w:r>
          <w:rPr>
            <w:noProof/>
            <w:webHidden/>
          </w:rPr>
        </w:r>
        <w:r>
          <w:rPr>
            <w:noProof/>
            <w:webHidden/>
          </w:rPr>
          <w:fldChar w:fldCharType="separate"/>
        </w:r>
        <w:r>
          <w:rPr>
            <w:noProof/>
            <w:webHidden/>
          </w:rPr>
          <w:t>7</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38" w:history="1">
        <w:r w:rsidRPr="00E353A6">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Enter Package Parameters</w:t>
        </w:r>
        <w:r>
          <w:rPr>
            <w:noProof/>
            <w:webHidden/>
          </w:rPr>
          <w:tab/>
        </w:r>
        <w:r>
          <w:rPr>
            <w:noProof/>
            <w:webHidden/>
          </w:rPr>
          <w:fldChar w:fldCharType="begin"/>
        </w:r>
        <w:r>
          <w:rPr>
            <w:noProof/>
            <w:webHidden/>
          </w:rPr>
          <w:instrText xml:space="preserve"> PAGEREF _Toc232838138 \h </w:instrText>
        </w:r>
        <w:r>
          <w:rPr>
            <w:noProof/>
            <w:webHidden/>
          </w:rPr>
        </w:r>
        <w:r>
          <w:rPr>
            <w:noProof/>
            <w:webHidden/>
          </w:rPr>
          <w:fldChar w:fldCharType="separate"/>
        </w:r>
        <w:r>
          <w:rPr>
            <w:noProof/>
            <w:webHidden/>
          </w:rPr>
          <w:t>8</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39" w:history="1">
        <w:r w:rsidRPr="00E353A6">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GHG Emission Form</w:t>
        </w:r>
        <w:r>
          <w:rPr>
            <w:noProof/>
            <w:webHidden/>
          </w:rPr>
          <w:tab/>
        </w:r>
        <w:r>
          <w:rPr>
            <w:noProof/>
            <w:webHidden/>
          </w:rPr>
          <w:fldChar w:fldCharType="begin"/>
        </w:r>
        <w:r>
          <w:rPr>
            <w:noProof/>
            <w:webHidden/>
          </w:rPr>
          <w:instrText xml:space="preserve"> PAGEREF _Toc232838139 \h </w:instrText>
        </w:r>
        <w:r>
          <w:rPr>
            <w:noProof/>
            <w:webHidden/>
          </w:rPr>
        </w:r>
        <w:r>
          <w:rPr>
            <w:noProof/>
            <w:webHidden/>
          </w:rPr>
          <w:fldChar w:fldCharType="separate"/>
        </w:r>
        <w:r>
          <w:rPr>
            <w:noProof/>
            <w:webHidden/>
          </w:rPr>
          <w:t>10</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0" w:history="1">
        <w:r w:rsidRPr="00E353A6">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Energy Consumption Form</w:t>
        </w:r>
        <w:r>
          <w:rPr>
            <w:noProof/>
            <w:webHidden/>
          </w:rPr>
          <w:tab/>
        </w:r>
        <w:r>
          <w:rPr>
            <w:noProof/>
            <w:webHidden/>
          </w:rPr>
          <w:fldChar w:fldCharType="begin"/>
        </w:r>
        <w:r>
          <w:rPr>
            <w:noProof/>
            <w:webHidden/>
          </w:rPr>
          <w:instrText xml:space="preserve"> PAGEREF _Toc232838140 \h </w:instrText>
        </w:r>
        <w:r>
          <w:rPr>
            <w:noProof/>
            <w:webHidden/>
          </w:rPr>
        </w:r>
        <w:r>
          <w:rPr>
            <w:noProof/>
            <w:webHidden/>
          </w:rPr>
          <w:fldChar w:fldCharType="separate"/>
        </w:r>
        <w:r>
          <w:rPr>
            <w:noProof/>
            <w:webHidden/>
          </w:rPr>
          <w:t>10</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1" w:history="1">
        <w:r w:rsidRPr="00E353A6">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Water Consumption and Withdrawal</w:t>
        </w:r>
        <w:r>
          <w:rPr>
            <w:noProof/>
            <w:webHidden/>
          </w:rPr>
          <w:tab/>
        </w:r>
        <w:r>
          <w:rPr>
            <w:noProof/>
            <w:webHidden/>
          </w:rPr>
          <w:fldChar w:fldCharType="begin"/>
        </w:r>
        <w:r>
          <w:rPr>
            <w:noProof/>
            <w:webHidden/>
          </w:rPr>
          <w:instrText xml:space="preserve"> PAGEREF _Toc232838141 \h </w:instrText>
        </w:r>
        <w:r>
          <w:rPr>
            <w:noProof/>
            <w:webHidden/>
          </w:rPr>
        </w:r>
        <w:r>
          <w:rPr>
            <w:noProof/>
            <w:webHidden/>
          </w:rPr>
          <w:fldChar w:fldCharType="separate"/>
        </w:r>
        <w:r>
          <w:rPr>
            <w:noProof/>
            <w:webHidden/>
          </w:rPr>
          <w:t>11</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2" w:history="1">
        <w:r w:rsidRPr="00E353A6">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Personnel, Diversity &amp; Inclusion</w:t>
        </w:r>
        <w:r>
          <w:rPr>
            <w:noProof/>
            <w:webHidden/>
          </w:rPr>
          <w:tab/>
        </w:r>
        <w:r>
          <w:rPr>
            <w:noProof/>
            <w:webHidden/>
          </w:rPr>
          <w:fldChar w:fldCharType="begin"/>
        </w:r>
        <w:r>
          <w:rPr>
            <w:noProof/>
            <w:webHidden/>
          </w:rPr>
          <w:instrText xml:space="preserve"> PAGEREF _Toc232838142 \h </w:instrText>
        </w:r>
        <w:r>
          <w:rPr>
            <w:noProof/>
            <w:webHidden/>
          </w:rPr>
        </w:r>
        <w:r>
          <w:rPr>
            <w:noProof/>
            <w:webHidden/>
          </w:rPr>
          <w:fldChar w:fldCharType="separate"/>
        </w:r>
        <w:r>
          <w:rPr>
            <w:noProof/>
            <w:webHidden/>
          </w:rPr>
          <w:t>12</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3" w:history="1">
        <w:r w:rsidRPr="00E353A6">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Personnel, Discrimination Cases</w:t>
        </w:r>
        <w:r>
          <w:rPr>
            <w:noProof/>
            <w:webHidden/>
          </w:rPr>
          <w:tab/>
        </w:r>
        <w:r>
          <w:rPr>
            <w:noProof/>
            <w:webHidden/>
          </w:rPr>
          <w:fldChar w:fldCharType="begin"/>
        </w:r>
        <w:r>
          <w:rPr>
            <w:noProof/>
            <w:webHidden/>
          </w:rPr>
          <w:instrText xml:space="preserve"> PAGEREF _Toc232838143 \h </w:instrText>
        </w:r>
        <w:r>
          <w:rPr>
            <w:noProof/>
            <w:webHidden/>
          </w:rPr>
        </w:r>
        <w:r>
          <w:rPr>
            <w:noProof/>
            <w:webHidden/>
          </w:rPr>
          <w:fldChar w:fldCharType="separate"/>
        </w:r>
        <w:r>
          <w:rPr>
            <w:noProof/>
            <w:webHidden/>
          </w:rPr>
          <w:t>13</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4" w:history="1">
        <w:r w:rsidRPr="00E353A6">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Anti-Corruption Training</w:t>
        </w:r>
        <w:r>
          <w:rPr>
            <w:noProof/>
            <w:webHidden/>
          </w:rPr>
          <w:tab/>
        </w:r>
        <w:r>
          <w:rPr>
            <w:noProof/>
            <w:webHidden/>
          </w:rPr>
          <w:fldChar w:fldCharType="begin"/>
        </w:r>
        <w:r>
          <w:rPr>
            <w:noProof/>
            <w:webHidden/>
          </w:rPr>
          <w:instrText xml:space="preserve"> PAGEREF _Toc232838144 \h </w:instrText>
        </w:r>
        <w:r>
          <w:rPr>
            <w:noProof/>
            <w:webHidden/>
          </w:rPr>
        </w:r>
        <w:r>
          <w:rPr>
            <w:noProof/>
            <w:webHidden/>
          </w:rPr>
          <w:fldChar w:fldCharType="separate"/>
        </w:r>
        <w:r>
          <w:rPr>
            <w:noProof/>
            <w:webHidden/>
          </w:rPr>
          <w:t>14</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5" w:history="1">
        <w:r w:rsidRPr="00E353A6">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R&amp;D Projects Description</w:t>
        </w:r>
        <w:r>
          <w:rPr>
            <w:noProof/>
            <w:webHidden/>
          </w:rPr>
          <w:tab/>
        </w:r>
        <w:r>
          <w:rPr>
            <w:noProof/>
            <w:webHidden/>
          </w:rPr>
          <w:fldChar w:fldCharType="begin"/>
        </w:r>
        <w:r>
          <w:rPr>
            <w:noProof/>
            <w:webHidden/>
          </w:rPr>
          <w:instrText xml:space="preserve"> PAGEREF _Toc232838145 \h </w:instrText>
        </w:r>
        <w:r>
          <w:rPr>
            <w:noProof/>
            <w:webHidden/>
          </w:rPr>
        </w:r>
        <w:r>
          <w:rPr>
            <w:noProof/>
            <w:webHidden/>
          </w:rPr>
          <w:fldChar w:fldCharType="separate"/>
        </w:r>
        <w:r>
          <w:rPr>
            <w:noProof/>
            <w:webHidden/>
          </w:rPr>
          <w:t>14</w:t>
        </w:r>
        <w:r>
          <w:rPr>
            <w:noProof/>
            <w:webHidden/>
          </w:rPr>
          <w:fldChar w:fldCharType="end"/>
        </w:r>
      </w:hyperlink>
    </w:p>
    <w:p w:rsidR="00F01194" w:rsidRDefault="00F0119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146" w:history="1">
        <w:r w:rsidRPr="00E353A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Consolidation Scenario - Green House Gas Emission</w:t>
        </w:r>
        <w:r>
          <w:rPr>
            <w:noProof/>
            <w:webHidden/>
          </w:rPr>
          <w:tab/>
        </w:r>
        <w:r>
          <w:rPr>
            <w:noProof/>
            <w:webHidden/>
          </w:rPr>
          <w:fldChar w:fldCharType="begin"/>
        </w:r>
        <w:r>
          <w:rPr>
            <w:noProof/>
            <w:webHidden/>
          </w:rPr>
          <w:instrText xml:space="preserve"> PAGEREF _Toc232838146 \h </w:instrText>
        </w:r>
        <w:r>
          <w:rPr>
            <w:noProof/>
            <w:webHidden/>
          </w:rPr>
        </w:r>
        <w:r>
          <w:rPr>
            <w:noProof/>
            <w:webHidden/>
          </w:rPr>
          <w:fldChar w:fldCharType="separate"/>
        </w:r>
        <w:r>
          <w:rPr>
            <w:noProof/>
            <w:webHidden/>
          </w:rPr>
          <w:t>15</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7" w:history="1">
        <w:r w:rsidRPr="00E353A6">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Preparation for Consolidation of Green House Gas Emission</w:t>
        </w:r>
        <w:r>
          <w:rPr>
            <w:noProof/>
            <w:webHidden/>
          </w:rPr>
          <w:tab/>
        </w:r>
        <w:r>
          <w:rPr>
            <w:noProof/>
            <w:webHidden/>
          </w:rPr>
          <w:fldChar w:fldCharType="begin"/>
        </w:r>
        <w:r>
          <w:rPr>
            <w:noProof/>
            <w:webHidden/>
          </w:rPr>
          <w:instrText xml:space="preserve"> PAGEREF _Toc232838147 \h </w:instrText>
        </w:r>
        <w:r>
          <w:rPr>
            <w:noProof/>
            <w:webHidden/>
          </w:rPr>
        </w:r>
        <w:r>
          <w:rPr>
            <w:noProof/>
            <w:webHidden/>
          </w:rPr>
          <w:fldChar w:fldCharType="separate"/>
        </w:r>
        <w:r>
          <w:rPr>
            <w:noProof/>
            <w:webHidden/>
          </w:rPr>
          <w:t>15</w:t>
        </w:r>
        <w:r>
          <w:rPr>
            <w:noProof/>
            <w:webHidden/>
          </w:rPr>
          <w:fldChar w:fldCharType="end"/>
        </w:r>
      </w:hyperlink>
    </w:p>
    <w:p w:rsidR="00F01194" w:rsidRDefault="00F0119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148" w:history="1">
        <w:r w:rsidRPr="00E353A6">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E353A6">
          <w:rPr>
            <w:rStyle w:val="Hyperlink"/>
            <w:noProof/>
          </w:rPr>
          <w:t>Full Consolidation</w:t>
        </w:r>
        <w:r>
          <w:rPr>
            <w:noProof/>
            <w:webHidden/>
          </w:rPr>
          <w:tab/>
        </w:r>
        <w:r>
          <w:rPr>
            <w:noProof/>
            <w:webHidden/>
          </w:rPr>
          <w:fldChar w:fldCharType="begin"/>
        </w:r>
        <w:r>
          <w:rPr>
            <w:noProof/>
            <w:webHidden/>
          </w:rPr>
          <w:instrText xml:space="preserve"> PAGEREF _Toc232838148 \h </w:instrText>
        </w:r>
        <w:r>
          <w:rPr>
            <w:noProof/>
            <w:webHidden/>
          </w:rPr>
        </w:r>
        <w:r>
          <w:rPr>
            <w:noProof/>
            <w:webHidden/>
          </w:rPr>
          <w:fldChar w:fldCharType="separate"/>
        </w:r>
        <w:r>
          <w:rPr>
            <w:noProof/>
            <w:webHidden/>
          </w:rPr>
          <w:t>19</w:t>
        </w:r>
        <w:r>
          <w:rPr>
            <w:noProof/>
            <w:webHidden/>
          </w:rPr>
          <w:fldChar w:fldCharType="end"/>
        </w:r>
      </w:hyperlink>
    </w:p>
    <w:p w:rsidR="00F01194" w:rsidRPr="00FE477D" w:rsidRDefault="00F01194" w:rsidP="00893DF1">
      <w:r>
        <w:fldChar w:fldCharType="end"/>
      </w:r>
    </w:p>
    <w:p w:rsidR="00F01194" w:rsidRDefault="00F01194" w:rsidP="00893DF1"/>
    <w:bookmarkEnd w:id="1"/>
    <w:p w:rsidR="00F01194" w:rsidRDefault="00F01194" w:rsidP="00893DF1"/>
    <w:p w:rsidR="003653B2" w:rsidRDefault="00F01194">
      <w:pPr>
        <w:pStyle w:val="Heading1"/>
      </w:pPr>
      <w:bookmarkStart w:id="3" w:name="_Toc232838129"/>
      <w:r>
        <w:lastRenderedPageBreak/>
        <w:t>Purpose</w:t>
      </w:r>
      <w:bookmarkEnd w:id="0"/>
      <w:bookmarkEnd w:id="3"/>
    </w:p>
    <w:p w:rsidR="003653B2" w:rsidRDefault="00F01194">
      <w:pPr>
        <w:pStyle w:val="sectiontitle"/>
      </w:pPr>
      <w:r>
        <w:t>Overview</w:t>
      </w:r>
    </w:p>
    <w:p w:rsidR="003653B2" w:rsidRDefault="00F01194">
      <w:r>
        <w:t>This scope item includes two separate functions:</w:t>
      </w:r>
    </w:p>
    <w:p w:rsidR="003653B2" w:rsidRDefault="00F01194">
      <w:pPr>
        <w:pStyle w:val="listpara1"/>
        <w:numPr>
          <w:ilvl w:val="0"/>
          <w:numId w:val="5"/>
        </w:numPr>
      </w:pPr>
      <w:r>
        <w:t>Increase efficiency in building your own Environmental, Social, Corporate governance (ESG) data collection forms by the sample forms as reference. In this test script, we demonstrate how to collect data using these sample forms.</w:t>
      </w:r>
    </w:p>
    <w:p w:rsidR="003653B2" w:rsidRDefault="00F01194">
      <w:pPr>
        <w:pStyle w:val="listpara1"/>
        <w:numPr>
          <w:ilvl w:val="0"/>
          <w:numId w:val="3"/>
        </w:numPr>
      </w:pPr>
      <w:r>
        <w:t>Enable group level green house gas consolidation to comply with upcoming reporting standards (ISSB, SEC, EFRAG) . There are different source data collection channels; in this test script, we’ll use offline upload data to simulate the real transactional carbon accounting data.</w:t>
      </w:r>
    </w:p>
    <w:p w:rsidR="003653B2" w:rsidRDefault="00F0119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653B2" w:rsidRDefault="003653B2"/>
    <w:tbl>
      <w:tblPr>
        <w:tblStyle w:val="SAPNote"/>
        <w:tblW w:w="4975" w:type="pct"/>
        <w:tblLook w:val="0600" w:firstRow="0" w:lastRow="0" w:firstColumn="0" w:lastColumn="0" w:noHBand="1" w:noVBand="1"/>
      </w:tblPr>
      <w:tblGrid>
        <w:gridCol w:w="14195"/>
      </w:tblGrid>
      <w:tr w:rsidR="003653B2" w:rsidTr="00F01194">
        <w:tc>
          <w:tcPr>
            <w:tcW w:w="0" w:type="auto"/>
          </w:tcPr>
          <w:p w:rsidR="003653B2" w:rsidRDefault="00F0119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653B2" w:rsidRDefault="00F01194">
      <w:pPr>
        <w:pStyle w:val="Heading1"/>
      </w:pPr>
      <w:bookmarkStart w:id="4" w:name="unique_2"/>
      <w:bookmarkStart w:id="5" w:name="_Toc232838130"/>
      <w:r>
        <w:lastRenderedPageBreak/>
        <w:t>Prerequisites</w:t>
      </w:r>
      <w:bookmarkEnd w:id="4"/>
      <w:bookmarkEnd w:id="5"/>
    </w:p>
    <w:p w:rsidR="003653B2" w:rsidRDefault="00F01194">
      <w:r>
        <w:t xml:space="preserve">This section </w:t>
      </w:r>
      <w:r>
        <w:t>summarizes all the prerequisites for conducting the test in terms of systems, users, master data, organizational data, other test data and business conditions.</w:t>
      </w:r>
    </w:p>
    <w:p w:rsidR="003653B2" w:rsidRDefault="00F01194">
      <w:pPr>
        <w:pStyle w:val="Heading2"/>
      </w:pPr>
      <w:bookmarkStart w:id="6" w:name="unique_3"/>
      <w:bookmarkStart w:id="7" w:name="_Toc23283813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F01194" w:rsidRPr="00F01194" w:rsidRDefault="00F01194">
            <w:pPr>
              <w:rPr>
                <w:sz w:val="16"/>
              </w:rPr>
            </w:pPr>
          </w:p>
        </w:tc>
        <w:tc>
          <w:tcPr>
            <w:tcW w:w="0" w:type="auto"/>
          </w:tcPr>
          <w:p w:rsidR="003653B2" w:rsidRPr="00F01194" w:rsidRDefault="00F01194">
            <w:pPr>
              <w:pStyle w:val="boldparagraph"/>
              <w:rPr>
                <w:sz w:val="16"/>
              </w:rPr>
            </w:pPr>
            <w:r w:rsidRPr="00F01194">
              <w:rPr>
                <w:rStyle w:val="bold"/>
                <w:sz w:val="16"/>
              </w:rPr>
              <w:t>Details</w:t>
            </w:r>
          </w:p>
        </w:tc>
      </w:tr>
      <w:tr w:rsidR="003653B2" w:rsidRPr="00F01194" w:rsidTr="00F01194">
        <w:tc>
          <w:tcPr>
            <w:tcW w:w="0" w:type="auto"/>
          </w:tcPr>
          <w:p w:rsidR="003653B2" w:rsidRPr="00F01194" w:rsidRDefault="00F01194">
            <w:pPr>
              <w:rPr>
                <w:sz w:val="16"/>
              </w:rPr>
            </w:pPr>
            <w:r w:rsidRPr="00F01194">
              <w:rPr>
                <w:sz w:val="16"/>
              </w:rPr>
              <w:t>System</w:t>
            </w:r>
          </w:p>
        </w:tc>
        <w:tc>
          <w:tcPr>
            <w:tcW w:w="0" w:type="auto"/>
          </w:tcPr>
          <w:p w:rsidR="003653B2" w:rsidRPr="00F01194" w:rsidRDefault="00F01194">
            <w:pPr>
              <w:rPr>
                <w:sz w:val="16"/>
              </w:rPr>
            </w:pPr>
            <w:r w:rsidRPr="00F01194">
              <w:rPr>
                <w:sz w:val="16"/>
              </w:rPr>
              <w:t>Accessible via SAP Fiori launchpad. Your system administrator provides you with the URL to access the various apps assigned to your role.</w:t>
            </w:r>
          </w:p>
        </w:tc>
      </w:tr>
    </w:tbl>
    <w:p w:rsidR="003653B2" w:rsidRDefault="00F01194">
      <w:pPr>
        <w:pStyle w:val="Heading2"/>
      </w:pPr>
      <w:bookmarkStart w:id="8" w:name="unique_4"/>
      <w:bookmarkStart w:id="9" w:name="_Toc232838132"/>
      <w:r>
        <w:t>Roles</w:t>
      </w:r>
      <w:bookmarkEnd w:id="8"/>
      <w:bookmarkEnd w:id="9"/>
    </w:p>
    <w:p w:rsidR="00F01194" w:rsidRDefault="00F01194">
      <w:r>
        <w:t>Create business roles using the following business role templates delivered by SAP and assign them to your individual test users.</w:t>
      </w:r>
    </w:p>
    <w:p w:rsidR="00F01194" w:rsidRDefault="00F01194">
      <w:r>
        <w:t xml:space="preserve">Alternatively, if available, you can use </w:t>
      </w:r>
      <w:r>
        <w:t>the following spaces delivered by SAP. You create a space with pages containing predefined essential apps and assign it to the business role. You then assign this business role to your individual users.</w:t>
      </w:r>
    </w:p>
    <w:p w:rsidR="003653B2" w:rsidRDefault="00F0119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3653B2" w:rsidRDefault="00F01194">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070"/>
        <w:gridCol w:w="1626"/>
        <w:gridCol w:w="4566"/>
        <w:gridCol w:w="5575"/>
        <w:gridCol w:w="1467"/>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3653B2">
            <w:pPr>
              <w:rPr>
                <w:sz w:val="16"/>
              </w:rPr>
            </w:pPr>
          </w:p>
        </w:tc>
        <w:tc>
          <w:tcPr>
            <w:tcW w:w="0" w:type="auto"/>
          </w:tcPr>
          <w:p w:rsidR="003653B2" w:rsidRPr="00F01194" w:rsidRDefault="003653B2">
            <w:pPr>
              <w:rPr>
                <w:sz w:val="16"/>
              </w:rPr>
            </w:pPr>
          </w:p>
        </w:tc>
        <w:tc>
          <w:tcPr>
            <w:tcW w:w="0" w:type="auto"/>
          </w:tcPr>
          <w:p w:rsidR="003653B2" w:rsidRPr="00F01194" w:rsidRDefault="003653B2">
            <w:pPr>
              <w:rPr>
                <w:sz w:val="16"/>
              </w:rPr>
            </w:pPr>
          </w:p>
        </w:tc>
        <w:tc>
          <w:tcPr>
            <w:tcW w:w="0" w:type="auto"/>
          </w:tcPr>
          <w:p w:rsidR="003653B2" w:rsidRPr="00F01194" w:rsidRDefault="003653B2">
            <w:pPr>
              <w:rPr>
                <w:sz w:val="16"/>
              </w:rPr>
            </w:pP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pStyle w:val="boldparagraph"/>
              <w:rPr>
                <w:sz w:val="16"/>
              </w:rPr>
            </w:pPr>
            <w:r w:rsidRPr="00F01194">
              <w:rPr>
                <w:sz w:val="16"/>
              </w:rPr>
              <w:t>Name (Role Template)</w:t>
            </w:r>
          </w:p>
        </w:tc>
        <w:tc>
          <w:tcPr>
            <w:tcW w:w="0" w:type="auto"/>
          </w:tcPr>
          <w:p w:rsidR="003653B2" w:rsidRPr="00F01194" w:rsidRDefault="00F01194">
            <w:pPr>
              <w:pStyle w:val="boldparagraph"/>
              <w:rPr>
                <w:sz w:val="16"/>
              </w:rPr>
            </w:pPr>
            <w:r w:rsidRPr="00F01194">
              <w:rPr>
                <w:sz w:val="16"/>
              </w:rPr>
              <w:t>ID (Role Template)</w:t>
            </w:r>
          </w:p>
        </w:tc>
        <w:tc>
          <w:tcPr>
            <w:tcW w:w="0" w:type="auto"/>
          </w:tcPr>
          <w:p w:rsidR="003653B2" w:rsidRPr="00F01194" w:rsidRDefault="00F01194">
            <w:pPr>
              <w:pStyle w:val="boldparagraph"/>
              <w:rPr>
                <w:sz w:val="16"/>
              </w:rPr>
            </w:pPr>
            <w:r w:rsidRPr="00F01194">
              <w:rPr>
                <w:sz w:val="16"/>
              </w:rPr>
              <w:t>Name (Launchpad Space)</w:t>
            </w:r>
          </w:p>
        </w:tc>
        <w:tc>
          <w:tcPr>
            <w:tcW w:w="0" w:type="auto"/>
          </w:tcPr>
          <w:p w:rsidR="003653B2" w:rsidRPr="00F01194" w:rsidRDefault="00F01194">
            <w:pPr>
              <w:pStyle w:val="boldparagraph"/>
              <w:rPr>
                <w:sz w:val="16"/>
              </w:rPr>
            </w:pPr>
            <w:r w:rsidRPr="00F01194">
              <w:rPr>
                <w:sz w:val="16"/>
              </w:rPr>
              <w:t>ID (Launchpad Space)</w:t>
            </w:r>
          </w:p>
        </w:tc>
        <w:tc>
          <w:tcPr>
            <w:tcW w:w="0" w:type="auto"/>
          </w:tcPr>
          <w:p w:rsidR="003653B2" w:rsidRPr="00F01194" w:rsidRDefault="00F01194">
            <w:pPr>
              <w:pStyle w:val="boldparagraph"/>
              <w:rPr>
                <w:sz w:val="16"/>
              </w:rPr>
            </w:pPr>
            <w:r w:rsidRPr="00F01194">
              <w:rPr>
                <w:sz w:val="16"/>
              </w:rPr>
              <w:t>Log On</w:t>
            </w:r>
          </w:p>
        </w:tc>
      </w:tr>
      <w:tr w:rsidR="003653B2" w:rsidRPr="00F01194" w:rsidTr="00F01194">
        <w:tc>
          <w:tcPr>
            <w:tcW w:w="0" w:type="auto"/>
          </w:tcPr>
          <w:p w:rsidR="003653B2" w:rsidRPr="00F01194" w:rsidRDefault="00F01194">
            <w:pPr>
              <w:rPr>
                <w:sz w:val="16"/>
              </w:rPr>
            </w:pPr>
            <w:r w:rsidRPr="00F01194">
              <w:rPr>
                <w:sz w:val="16"/>
              </w:rPr>
              <w:t>Administrator - Group Reporting</w:t>
            </w:r>
          </w:p>
        </w:tc>
        <w:tc>
          <w:tcPr>
            <w:tcW w:w="0" w:type="auto"/>
          </w:tcPr>
          <w:p w:rsidR="003653B2" w:rsidRPr="00F01194" w:rsidRDefault="00F01194">
            <w:pPr>
              <w:rPr>
                <w:sz w:val="16"/>
              </w:rPr>
            </w:pPr>
            <w:r w:rsidRPr="00F01194">
              <w:rPr>
                <w:rStyle w:val="CourierNew"/>
                <w:sz w:val="16"/>
              </w:rPr>
              <w:t>SAP_BR_ADMINISTRATOR_GRP</w:t>
            </w:r>
          </w:p>
        </w:tc>
        <w:tc>
          <w:tcPr>
            <w:tcW w:w="0" w:type="auto"/>
          </w:tcPr>
          <w:p w:rsidR="003653B2" w:rsidRPr="00F01194" w:rsidRDefault="00F01194">
            <w:pPr>
              <w:rPr>
                <w:sz w:val="16"/>
              </w:rPr>
            </w:pPr>
            <w:r w:rsidRPr="00F01194">
              <w:rPr>
                <w:sz w:val="16"/>
              </w:rPr>
              <w:t>Administration - Group Reporting</w:t>
            </w:r>
          </w:p>
        </w:tc>
        <w:tc>
          <w:tcPr>
            <w:tcW w:w="0" w:type="auto"/>
          </w:tcPr>
          <w:p w:rsidR="003653B2" w:rsidRPr="00F01194" w:rsidRDefault="00F01194">
            <w:pPr>
              <w:rPr>
                <w:sz w:val="16"/>
              </w:rPr>
            </w:pPr>
            <w:r w:rsidRPr="00F01194">
              <w:rPr>
                <w:rStyle w:val="CourierNew"/>
                <w:sz w:val="16"/>
              </w:rPr>
              <w:t>SAP_BR_ADMINISTRATOR_GRP</w:t>
            </w:r>
          </w:p>
        </w:tc>
        <w:tc>
          <w:tcPr>
            <w:tcW w:w="0" w:type="auto"/>
          </w:tcPr>
          <w:p w:rsidR="00F01194" w:rsidRPr="00F01194" w:rsidRDefault="00F01194">
            <w:pPr>
              <w:rPr>
                <w:sz w:val="16"/>
              </w:rPr>
            </w:pPr>
            <w:r w:rsidRPr="00F01194">
              <w:rPr>
                <w:sz w:val="16"/>
              </w:rPr>
              <w:t>Ask your system administrator to assign to the testers.</w:t>
            </w:r>
          </w:p>
          <w:p w:rsidR="003653B2" w:rsidRPr="00F01194" w:rsidRDefault="00F01194">
            <w:pPr>
              <w:rPr>
                <w:sz w:val="16"/>
              </w:rPr>
            </w:pPr>
            <w:r w:rsidRPr="00F01194">
              <w:rPr>
                <w:sz w:val="16"/>
              </w:rPr>
              <w:t>Generic User:</w:t>
            </w:r>
            <w:r w:rsidRPr="00F01194">
              <w:rPr>
                <w:rStyle w:val="userinput"/>
                <w:sz w:val="16"/>
              </w:rPr>
              <w:t>Administrator - Group Reporting</w:t>
            </w:r>
          </w:p>
        </w:tc>
      </w:tr>
      <w:tr w:rsidR="003653B2" w:rsidRPr="00F01194" w:rsidTr="00F01194">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CourierNew"/>
                <w:sz w:val="16"/>
              </w:rPr>
              <w:t>SAP_BR_ADMINISTRATOR_GRP</w:t>
            </w:r>
          </w:p>
        </w:tc>
        <w:tc>
          <w:tcPr>
            <w:tcW w:w="0" w:type="auto"/>
          </w:tcPr>
          <w:p w:rsidR="003653B2" w:rsidRPr="00F01194" w:rsidRDefault="00F01194">
            <w:pPr>
              <w:rPr>
                <w:sz w:val="16"/>
              </w:rPr>
            </w:pPr>
            <w:r w:rsidRPr="00F01194">
              <w:rPr>
                <w:sz w:val="16"/>
              </w:rPr>
              <w:t>Group Reporting</w:t>
            </w:r>
          </w:p>
        </w:tc>
        <w:tc>
          <w:tcPr>
            <w:tcW w:w="0" w:type="auto"/>
          </w:tcPr>
          <w:p w:rsidR="003653B2" w:rsidRPr="00F01194" w:rsidRDefault="00F01194">
            <w:pPr>
              <w:rPr>
                <w:sz w:val="16"/>
              </w:rPr>
            </w:pPr>
            <w:r w:rsidRPr="00F01194">
              <w:rPr>
                <w:rStyle w:val="CourierNew"/>
                <w:sz w:val="16"/>
              </w:rPr>
              <w:t>SAP_BR_GRP_ACCOUNTANT</w:t>
            </w:r>
          </w:p>
        </w:tc>
        <w:tc>
          <w:tcPr>
            <w:tcW w:w="0" w:type="auto"/>
          </w:tcPr>
          <w:p w:rsidR="00F01194" w:rsidRPr="00F01194" w:rsidRDefault="00F01194">
            <w:pPr>
              <w:rPr>
                <w:sz w:val="16"/>
              </w:rPr>
            </w:pPr>
            <w:r w:rsidRPr="00F01194">
              <w:rPr>
                <w:sz w:val="16"/>
              </w:rPr>
              <w:t>Ask your system administrator to assign to the testers.</w:t>
            </w:r>
          </w:p>
          <w:p w:rsidR="003653B2" w:rsidRPr="00F01194" w:rsidRDefault="00F01194">
            <w:pPr>
              <w:rPr>
                <w:sz w:val="16"/>
              </w:rPr>
            </w:pPr>
            <w:r w:rsidRPr="00F01194">
              <w:rPr>
                <w:sz w:val="16"/>
              </w:rPr>
              <w:t>Generic User:</w:t>
            </w:r>
            <w:r w:rsidRPr="00F01194">
              <w:rPr>
                <w:rStyle w:val="userinput"/>
                <w:sz w:val="16"/>
              </w:rPr>
              <w:t>Group Accountant</w:t>
            </w:r>
          </w:p>
        </w:tc>
      </w:tr>
      <w:tr w:rsidR="003653B2" w:rsidRPr="00F01194" w:rsidTr="00F01194">
        <w:tc>
          <w:tcPr>
            <w:tcW w:w="0" w:type="auto"/>
          </w:tcPr>
          <w:p w:rsidR="003653B2" w:rsidRPr="00F01194" w:rsidRDefault="00F01194">
            <w:pPr>
              <w:rPr>
                <w:sz w:val="16"/>
              </w:rPr>
            </w:pPr>
            <w:r w:rsidRPr="00F01194">
              <w:rPr>
                <w:sz w:val="16"/>
              </w:rPr>
              <w:t>Configuration Expert - Business Process Configuration</w:t>
            </w:r>
          </w:p>
        </w:tc>
        <w:tc>
          <w:tcPr>
            <w:tcW w:w="0" w:type="auto"/>
          </w:tcPr>
          <w:p w:rsidR="003653B2" w:rsidRPr="00F01194" w:rsidRDefault="00F01194">
            <w:pPr>
              <w:rPr>
                <w:sz w:val="16"/>
              </w:rPr>
            </w:pPr>
            <w:r w:rsidRPr="00F01194">
              <w:rPr>
                <w:rStyle w:val="CourierNew"/>
                <w:sz w:val="16"/>
              </w:rPr>
              <w:t>SAP_BR_BPC_EXPERT</w:t>
            </w:r>
          </w:p>
        </w:tc>
        <w:tc>
          <w:tcPr>
            <w:tcW w:w="0" w:type="auto"/>
          </w:tcPr>
          <w:p w:rsidR="003653B2" w:rsidRPr="00F01194" w:rsidRDefault="00F01194">
            <w:pPr>
              <w:rPr>
                <w:sz w:val="16"/>
              </w:rPr>
            </w:pPr>
            <w:r w:rsidRPr="00F0119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3653B2" w:rsidRPr="00F01194" w:rsidRDefault="00F01194">
            <w:pPr>
              <w:rPr>
                <w:sz w:val="16"/>
              </w:rPr>
            </w:pPr>
            <w:r w:rsidRPr="00F0119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F01194" w:rsidRPr="00F01194" w:rsidRDefault="00F01194">
            <w:pPr>
              <w:rPr>
                <w:sz w:val="16"/>
              </w:rPr>
            </w:pPr>
            <w:r w:rsidRPr="00F01194">
              <w:rPr>
                <w:sz w:val="16"/>
              </w:rPr>
              <w:t>Use the generic user below.</w:t>
            </w:r>
          </w:p>
          <w:p w:rsidR="003653B2" w:rsidRPr="00F01194" w:rsidRDefault="00F01194">
            <w:pPr>
              <w:rPr>
                <w:sz w:val="16"/>
              </w:rPr>
            </w:pPr>
            <w:r w:rsidRPr="00F01194">
              <w:rPr>
                <w:sz w:val="16"/>
              </w:rPr>
              <w:t xml:space="preserve">Generic User: </w:t>
            </w:r>
            <w:r w:rsidRPr="00F01194">
              <w:rPr>
                <w:rStyle w:val="userinput"/>
                <w:sz w:val="16"/>
              </w:rPr>
              <w:t>BPC_EXPERT</w:t>
            </w:r>
          </w:p>
        </w:tc>
      </w:tr>
    </w:tbl>
    <w:p w:rsidR="003653B2" w:rsidRDefault="00F01194">
      <w:pPr>
        <w:pStyle w:val="Heading2"/>
      </w:pPr>
      <w:bookmarkStart w:id="10" w:name="unique_5"/>
      <w:bookmarkStart w:id="11" w:name="_Toc232838133"/>
      <w:r>
        <w:t>Business Conditions</w:t>
      </w:r>
      <w:bookmarkEnd w:id="10"/>
      <w:bookmarkEnd w:id="11"/>
    </w:p>
    <w:tbl>
      <w:tblPr>
        <w:tblStyle w:val="SAPStandardTable"/>
        <w:tblW w:w="5000" w:type="pct"/>
        <w:tblInd w:w="3" w:type="dxa"/>
        <w:tblLook w:val="0620" w:firstRow="1" w:lastRow="0" w:firstColumn="0" w:lastColumn="0" w:noHBand="1" w:noVBand="1"/>
      </w:tblPr>
      <w:tblGrid>
        <w:gridCol w:w="4440"/>
        <w:gridCol w:w="9864"/>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Scope Item</w:t>
            </w:r>
          </w:p>
        </w:tc>
        <w:tc>
          <w:tcPr>
            <w:tcW w:w="0" w:type="auto"/>
          </w:tcPr>
          <w:p w:rsidR="003653B2" w:rsidRPr="00F01194" w:rsidRDefault="00F01194">
            <w:pPr>
              <w:pStyle w:val="boldparagraph"/>
              <w:rPr>
                <w:sz w:val="16"/>
              </w:rPr>
            </w:pPr>
            <w:r w:rsidRPr="00F01194">
              <w:rPr>
                <w:rStyle w:val="bold"/>
                <w:sz w:val="16"/>
              </w:rPr>
              <w:t>Business Condition</w:t>
            </w:r>
          </w:p>
        </w:tc>
      </w:tr>
      <w:tr w:rsidR="003653B2" w:rsidRPr="00F01194" w:rsidTr="00F01194">
        <w:tc>
          <w:tcPr>
            <w:tcW w:w="0" w:type="auto"/>
          </w:tcPr>
          <w:p w:rsidR="003653B2" w:rsidRPr="00F01194" w:rsidRDefault="00F01194">
            <w:pPr>
              <w:rPr>
                <w:sz w:val="16"/>
              </w:rPr>
            </w:pPr>
            <w:r w:rsidRPr="00F01194">
              <w:rPr>
                <w:sz w:val="16"/>
              </w:rPr>
              <w:t>1SG - Group Reporting – Financial Consolidation</w:t>
            </w:r>
          </w:p>
        </w:tc>
        <w:tc>
          <w:tcPr>
            <w:tcW w:w="0" w:type="auto"/>
          </w:tcPr>
          <w:p w:rsidR="003653B2" w:rsidRPr="00F01194" w:rsidRDefault="00F01194">
            <w:pPr>
              <w:rPr>
                <w:sz w:val="16"/>
              </w:rPr>
            </w:pPr>
            <w:r w:rsidRPr="00F01194">
              <w:rPr>
                <w:sz w:val="16"/>
              </w:rPr>
              <w:t>Make sure that 1SG - Group Reporting – Financial Consolidation is activated before performing test procedures described in this test script for successful execution.</w:t>
            </w:r>
          </w:p>
        </w:tc>
      </w:tr>
      <w:tr w:rsidR="003653B2" w:rsidRPr="00F01194" w:rsidTr="00F01194">
        <w:tc>
          <w:tcPr>
            <w:tcW w:w="0" w:type="auto"/>
          </w:tcPr>
          <w:p w:rsidR="003653B2" w:rsidRPr="00F01194" w:rsidRDefault="00F01194">
            <w:pPr>
              <w:rPr>
                <w:sz w:val="16"/>
              </w:rPr>
            </w:pPr>
            <w:r w:rsidRPr="00F01194">
              <w:rPr>
                <w:sz w:val="16"/>
              </w:rPr>
              <w:t>287 - Group Reporting – Data from SAP Group Reporting Data Collection</w:t>
            </w:r>
          </w:p>
        </w:tc>
        <w:tc>
          <w:tcPr>
            <w:tcW w:w="0" w:type="auto"/>
          </w:tcPr>
          <w:p w:rsidR="003653B2" w:rsidRPr="00F01194" w:rsidRDefault="00F01194">
            <w:pPr>
              <w:rPr>
                <w:sz w:val="16"/>
              </w:rPr>
            </w:pPr>
            <w:r w:rsidRPr="00F01194">
              <w:rPr>
                <w:sz w:val="16"/>
              </w:rPr>
              <w:t>The scope item should be activated and set up completed.</w:t>
            </w:r>
          </w:p>
        </w:tc>
      </w:tr>
    </w:tbl>
    <w:p w:rsidR="003653B2" w:rsidRDefault="00F01194">
      <w:pPr>
        <w:pStyle w:val="Heading1"/>
      </w:pPr>
      <w:bookmarkStart w:id="12" w:name="unique_6"/>
      <w:bookmarkStart w:id="13" w:name="_Toc232838134"/>
      <w:r>
        <w:t>Overview Table</w:t>
      </w:r>
      <w:bookmarkEnd w:id="12"/>
      <w:bookmarkEnd w:id="13"/>
    </w:p>
    <w:tbl>
      <w:tblPr>
        <w:tblStyle w:val="SAPNote"/>
        <w:tblW w:w="4975" w:type="pct"/>
        <w:tblLook w:val="0600" w:firstRow="0" w:lastRow="0" w:firstColumn="0" w:lastColumn="0" w:noHBand="1" w:noVBand="1"/>
      </w:tblPr>
      <w:tblGrid>
        <w:gridCol w:w="14195"/>
      </w:tblGrid>
      <w:tr w:rsidR="003653B2" w:rsidTr="00F01194">
        <w:tc>
          <w:tcPr>
            <w:tcW w:w="0" w:type="auto"/>
          </w:tcPr>
          <w:p w:rsidR="00F01194" w:rsidRDefault="00F01194">
            <w:r>
              <w:rPr>
                <w:rStyle w:val="bold"/>
              </w:rPr>
              <w:t xml:space="preserve">Note </w:t>
            </w:r>
            <w:r>
              <w:t>If your system administrator has enabled spaces and pages on the SAP Fiori launchpad, the homepage will only contain the essential apps for performing the typical tasks of a business role.</w:t>
            </w:r>
          </w:p>
          <w:p w:rsidR="00F01194" w:rsidRDefault="00F01194">
            <w:r>
              <w:t>You can find all other (searchable) apps not included on the homepage using the search bar (</w:t>
            </w:r>
            <w:hyperlink r:id="rId10" w:history="1">
              <w:r>
                <w:rPr>
                  <w:rStyle w:val="underline"/>
                </w:rPr>
                <w:t>2434549</w:t>
              </w:r>
            </w:hyperlink>
            <w:r>
              <w:t>).</w:t>
            </w:r>
          </w:p>
          <w:p w:rsidR="003653B2" w:rsidRDefault="00F01194">
            <w:r>
              <w:t xml:space="preserve">If you want to personalize the homepage and include the hidden apps, navigate to your user profile and choose </w:t>
            </w:r>
            <w:r>
              <w:rPr>
                <w:rStyle w:val="screenelement"/>
              </w:rPr>
              <w:t>App Finder</w:t>
            </w:r>
            <w:r>
              <w:t>.</w:t>
            </w:r>
          </w:p>
        </w:tc>
      </w:tr>
    </w:tbl>
    <w:p w:rsidR="003653B2" w:rsidRDefault="00F01194">
      <w:pPr>
        <w:pStyle w:val="tabletitle"/>
      </w:pPr>
      <w:r>
        <w:rPr>
          <w:rStyle w:val="bold"/>
        </w:rPr>
        <w:t>Table 2: Maintain ESG Forms</w:t>
      </w:r>
    </w:p>
    <w:tbl>
      <w:tblPr>
        <w:tblStyle w:val="SAPStandardTable"/>
        <w:tblW w:w="5000" w:type="pct"/>
        <w:tblInd w:w="3" w:type="dxa"/>
        <w:tblLook w:val="0620" w:firstRow="1" w:lastRow="0" w:firstColumn="0" w:lastColumn="0" w:noHBand="1" w:noVBand="1"/>
      </w:tblPr>
      <w:tblGrid>
        <w:gridCol w:w="4013"/>
        <w:gridCol w:w="2680"/>
        <w:gridCol w:w="2619"/>
        <w:gridCol w:w="4992"/>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sz w:val="16"/>
              </w:rPr>
              <w:t>Process Step</w:t>
            </w:r>
          </w:p>
        </w:tc>
        <w:tc>
          <w:tcPr>
            <w:tcW w:w="0" w:type="auto"/>
          </w:tcPr>
          <w:p w:rsidR="003653B2" w:rsidRPr="00F01194" w:rsidRDefault="00F01194">
            <w:pPr>
              <w:pStyle w:val="boldparagraph"/>
              <w:rPr>
                <w:sz w:val="16"/>
              </w:rPr>
            </w:pPr>
            <w:r w:rsidRPr="00F01194">
              <w:rPr>
                <w:sz w:val="16"/>
              </w:rPr>
              <w:t>Business Role</w:t>
            </w:r>
          </w:p>
        </w:tc>
        <w:tc>
          <w:tcPr>
            <w:tcW w:w="0" w:type="auto"/>
          </w:tcPr>
          <w:p w:rsidR="003653B2" w:rsidRPr="00F01194" w:rsidRDefault="00F01194">
            <w:pPr>
              <w:pStyle w:val="boldparagraph"/>
              <w:rPr>
                <w:sz w:val="16"/>
              </w:rPr>
            </w:pPr>
            <w:r w:rsidRPr="00F01194">
              <w:rPr>
                <w:sz w:val="16"/>
              </w:rPr>
              <w:t>App/Transaction</w:t>
            </w:r>
          </w:p>
        </w:tc>
        <w:tc>
          <w:tcPr>
            <w:tcW w:w="0" w:type="auto"/>
          </w:tcPr>
          <w:p w:rsidR="003653B2" w:rsidRPr="00F01194" w:rsidRDefault="00F01194">
            <w:pPr>
              <w:pStyle w:val="boldparagraph"/>
              <w:rPr>
                <w:sz w:val="16"/>
              </w:rPr>
            </w:pPr>
            <w:r w:rsidRPr="00F01194">
              <w:rPr>
                <w:sz w:val="16"/>
              </w:rPr>
              <w:t>Expected Results</w:t>
            </w:r>
          </w:p>
        </w:tc>
      </w:tr>
      <w:tr w:rsidR="003653B2" w:rsidRPr="00F01194" w:rsidTr="00F01194">
        <w:tc>
          <w:tcPr>
            <w:tcW w:w="0" w:type="auto"/>
          </w:tcPr>
          <w:p w:rsidR="003653B2" w:rsidRPr="00F01194" w:rsidRDefault="00F01194">
            <w:pPr>
              <w:rPr>
                <w:sz w:val="16"/>
              </w:rPr>
            </w:pPr>
            <w:hyperlink r:id="rId11" w:history="1">
              <w:r w:rsidRPr="00F01194">
                <w:rPr>
                  <w:sz w:val="16"/>
                </w:rPr>
                <w:t>Set Global Parameters and Open Period</w:t>
              </w:r>
            </w:hyperlink>
            <w:r w:rsidRPr="00F01194">
              <w:rPr>
                <w:sz w:val="16"/>
              </w:rPr>
              <w:t xml:space="preserve">  [page ] </w:t>
            </w:r>
            <w:r w:rsidRPr="00F01194">
              <w:rPr>
                <w:sz w:val="16"/>
              </w:rPr>
              <w:fldChar w:fldCharType="begin"/>
            </w:r>
            <w:r w:rsidRPr="00F01194">
              <w:rPr>
                <w:sz w:val="16"/>
              </w:rPr>
              <w:instrText xml:space="preserve"> PAGEREF unique_7 </w:instrText>
            </w:r>
            <w:r w:rsidRPr="00F01194">
              <w:rPr>
                <w:sz w:val="16"/>
              </w:rPr>
              <w:fldChar w:fldCharType="separate"/>
            </w:r>
            <w:r>
              <w:rPr>
                <w:noProof/>
                <w:sz w:val="16"/>
              </w:rPr>
              <w:t>7</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F01194" w:rsidRPr="00F01194" w:rsidRDefault="00F01194">
            <w:pPr>
              <w:rPr>
                <w:sz w:val="16"/>
              </w:rPr>
            </w:pPr>
            <w:r w:rsidRPr="00F01194">
              <w:rPr>
                <w:rStyle w:val="screenelement"/>
                <w:sz w:val="16"/>
              </w:rPr>
              <w:t>Set Global Parameters</w:t>
            </w:r>
            <w:r w:rsidRPr="00F01194">
              <w:rPr>
                <w:sz w:val="16"/>
              </w:rPr>
              <w:t xml:space="preserve"> </w:t>
            </w:r>
            <w:r w:rsidRPr="00F01194">
              <w:rPr>
                <w:rStyle w:val="CourierNew"/>
                <w:sz w:val="16"/>
              </w:rPr>
              <w:t>(CXGP)</w:t>
            </w:r>
          </w:p>
          <w:p w:rsidR="003653B2" w:rsidRPr="00F01194" w:rsidRDefault="00F01194">
            <w:pPr>
              <w:rPr>
                <w:sz w:val="16"/>
              </w:rPr>
            </w:pPr>
            <w:r w:rsidRPr="00F01194">
              <w:rPr>
                <w:rStyle w:val="screenelement"/>
                <w:sz w:val="16"/>
              </w:rPr>
              <w:t>Data Monitor</w:t>
            </w:r>
            <w:r w:rsidRPr="00F01194">
              <w:rPr>
                <w:sz w:val="16"/>
              </w:rPr>
              <w:t xml:space="preserve"> </w:t>
            </w:r>
            <w:r w:rsidRPr="00F01194">
              <w:rPr>
                <w:rStyle w:val="CourierNew"/>
                <w:sz w:val="16"/>
              </w:rPr>
              <w:t>(CXCD)</w:t>
            </w:r>
          </w:p>
        </w:tc>
        <w:tc>
          <w:tcPr>
            <w:tcW w:w="0" w:type="auto"/>
          </w:tcPr>
          <w:p w:rsidR="003653B2" w:rsidRPr="00F01194" w:rsidRDefault="00F01194">
            <w:pPr>
              <w:rPr>
                <w:sz w:val="16"/>
              </w:rPr>
            </w:pPr>
            <w:r w:rsidRPr="00F01194">
              <w:rPr>
                <w:sz w:val="16"/>
              </w:rPr>
              <w:t>The period is open.</w:t>
            </w:r>
          </w:p>
        </w:tc>
      </w:tr>
      <w:tr w:rsidR="003653B2" w:rsidRPr="00F01194" w:rsidTr="00F01194">
        <w:tc>
          <w:tcPr>
            <w:tcW w:w="0" w:type="auto"/>
          </w:tcPr>
          <w:p w:rsidR="003653B2" w:rsidRPr="00F01194" w:rsidRDefault="00F01194">
            <w:pPr>
              <w:rPr>
                <w:sz w:val="16"/>
              </w:rPr>
            </w:pPr>
            <w:hyperlink r:id="rId12" w:history="1">
              <w:r w:rsidRPr="00F01194">
                <w:rPr>
                  <w:sz w:val="16"/>
                </w:rPr>
                <w:t>Enter Package Parameters</w:t>
              </w:r>
            </w:hyperlink>
            <w:r w:rsidRPr="00F01194">
              <w:rPr>
                <w:sz w:val="16"/>
              </w:rPr>
              <w:t xml:space="preserve">  [page ] </w:t>
            </w:r>
            <w:r w:rsidRPr="00F01194">
              <w:rPr>
                <w:sz w:val="16"/>
              </w:rPr>
              <w:fldChar w:fldCharType="begin"/>
            </w:r>
            <w:r w:rsidRPr="00F01194">
              <w:rPr>
                <w:sz w:val="16"/>
              </w:rPr>
              <w:instrText xml:space="preserve"> PAGEREF unique_8 </w:instrText>
            </w:r>
            <w:r w:rsidRPr="00F01194">
              <w:rPr>
                <w:sz w:val="16"/>
              </w:rPr>
              <w:fldChar w:fldCharType="separate"/>
            </w:r>
            <w:r>
              <w:rPr>
                <w:noProof/>
                <w:sz w:val="16"/>
              </w:rPr>
              <w:t>8</w:t>
            </w:r>
            <w:r w:rsidRPr="00F01194">
              <w:rPr>
                <w:sz w:val="16"/>
              </w:rPr>
              <w:fldChar w:fldCharType="end"/>
            </w:r>
          </w:p>
        </w:tc>
        <w:tc>
          <w:tcPr>
            <w:tcW w:w="0" w:type="auto"/>
          </w:tcPr>
          <w:p w:rsidR="003653B2" w:rsidRPr="00F01194" w:rsidRDefault="00F01194">
            <w:pPr>
              <w:rPr>
                <w:sz w:val="16"/>
              </w:rPr>
            </w:pPr>
            <w:r w:rsidRPr="00F01194">
              <w:rPr>
                <w:sz w:val="16"/>
              </w:rPr>
              <w:t>Administrator - Group Reporting</w:t>
            </w:r>
          </w:p>
        </w:tc>
        <w:tc>
          <w:tcPr>
            <w:tcW w:w="0" w:type="auto"/>
          </w:tcPr>
          <w:p w:rsidR="003653B2" w:rsidRPr="00F01194" w:rsidRDefault="00F01194">
            <w:pPr>
              <w:rPr>
                <w:sz w:val="16"/>
              </w:rPr>
            </w:pPr>
            <w:r w:rsidRPr="00F01194">
              <w:rPr>
                <w:rStyle w:val="screenelement"/>
                <w:sz w:val="16"/>
              </w:rPr>
              <w:t>Manage Packages</w:t>
            </w:r>
            <w:r w:rsidRPr="00F01194">
              <w:rPr>
                <w:sz w:val="16"/>
              </w:rPr>
              <w:t xml:space="preserve"> </w:t>
            </w:r>
            <w:r w:rsidRPr="00F01194">
              <w:rPr>
                <w:rStyle w:val="CourierNew"/>
                <w:sz w:val="16"/>
              </w:rPr>
              <w:t>(F4314)</w:t>
            </w:r>
          </w:p>
        </w:tc>
        <w:tc>
          <w:tcPr>
            <w:tcW w:w="0" w:type="auto"/>
          </w:tcPr>
          <w:p w:rsidR="003653B2" w:rsidRPr="00F01194" w:rsidRDefault="00F01194">
            <w:pPr>
              <w:rPr>
                <w:sz w:val="16"/>
              </w:rPr>
            </w:pPr>
            <w:r w:rsidRPr="00F01194">
              <w:rPr>
                <w:sz w:val="16"/>
              </w:rPr>
              <w:t>Package Parameters are maintained.</w:t>
            </w:r>
          </w:p>
        </w:tc>
      </w:tr>
      <w:tr w:rsidR="003653B2" w:rsidRPr="00F01194" w:rsidTr="00F01194">
        <w:tc>
          <w:tcPr>
            <w:tcW w:w="0" w:type="auto"/>
          </w:tcPr>
          <w:p w:rsidR="003653B2" w:rsidRPr="00F01194" w:rsidRDefault="00F01194">
            <w:pPr>
              <w:rPr>
                <w:sz w:val="16"/>
              </w:rPr>
            </w:pPr>
            <w:hyperlink r:id="rId13" w:history="1">
              <w:r w:rsidRPr="00F01194">
                <w:rPr>
                  <w:sz w:val="16"/>
                </w:rPr>
                <w:t>GHG Emission Form</w:t>
              </w:r>
            </w:hyperlink>
            <w:r w:rsidRPr="00F01194">
              <w:rPr>
                <w:sz w:val="16"/>
              </w:rPr>
              <w:t xml:space="preserve">  [page ] </w:t>
            </w:r>
            <w:r w:rsidRPr="00F01194">
              <w:rPr>
                <w:sz w:val="16"/>
              </w:rPr>
              <w:fldChar w:fldCharType="begin"/>
            </w:r>
            <w:r w:rsidRPr="00F01194">
              <w:rPr>
                <w:sz w:val="16"/>
              </w:rPr>
              <w:instrText xml:space="preserve"> PAGEREF unique_9 </w:instrText>
            </w:r>
            <w:r w:rsidRPr="00F01194">
              <w:rPr>
                <w:sz w:val="16"/>
              </w:rPr>
              <w:fldChar w:fldCharType="separate"/>
            </w:r>
            <w:r>
              <w:rPr>
                <w:noProof/>
                <w:sz w:val="16"/>
              </w:rPr>
              <w:t>10</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GHG Emission Form are ready.</w:t>
            </w:r>
          </w:p>
        </w:tc>
      </w:tr>
      <w:tr w:rsidR="003653B2" w:rsidRPr="00F01194" w:rsidTr="00F01194">
        <w:tc>
          <w:tcPr>
            <w:tcW w:w="0" w:type="auto"/>
          </w:tcPr>
          <w:p w:rsidR="003653B2" w:rsidRPr="00F01194" w:rsidRDefault="00F01194">
            <w:pPr>
              <w:rPr>
                <w:sz w:val="16"/>
              </w:rPr>
            </w:pPr>
            <w:hyperlink r:id="rId14" w:history="1">
              <w:r w:rsidRPr="00F01194">
                <w:rPr>
                  <w:sz w:val="16"/>
                </w:rPr>
                <w:t>Energy Consumption Form</w:t>
              </w:r>
            </w:hyperlink>
            <w:r w:rsidRPr="00F01194">
              <w:rPr>
                <w:sz w:val="16"/>
              </w:rPr>
              <w:t xml:space="preserve">  [page ] </w:t>
            </w:r>
            <w:r w:rsidRPr="00F01194">
              <w:rPr>
                <w:sz w:val="16"/>
              </w:rPr>
              <w:fldChar w:fldCharType="begin"/>
            </w:r>
            <w:r w:rsidRPr="00F01194">
              <w:rPr>
                <w:sz w:val="16"/>
              </w:rPr>
              <w:instrText xml:space="preserve"> PAGEREF unique_10 </w:instrText>
            </w:r>
            <w:r w:rsidRPr="00F01194">
              <w:rPr>
                <w:sz w:val="16"/>
              </w:rPr>
              <w:fldChar w:fldCharType="separate"/>
            </w:r>
            <w:r>
              <w:rPr>
                <w:noProof/>
                <w:sz w:val="16"/>
              </w:rPr>
              <w:t>10</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Energy Consumption Form are ready.</w:t>
            </w:r>
          </w:p>
        </w:tc>
      </w:tr>
      <w:tr w:rsidR="003653B2" w:rsidRPr="00F01194" w:rsidTr="00F01194">
        <w:tc>
          <w:tcPr>
            <w:tcW w:w="0" w:type="auto"/>
          </w:tcPr>
          <w:p w:rsidR="003653B2" w:rsidRPr="00F01194" w:rsidRDefault="00F01194">
            <w:pPr>
              <w:rPr>
                <w:sz w:val="16"/>
              </w:rPr>
            </w:pPr>
            <w:hyperlink r:id="rId15" w:history="1">
              <w:r w:rsidRPr="00F01194">
                <w:rPr>
                  <w:sz w:val="16"/>
                </w:rPr>
                <w:t>Water Consumption and Withdrawal</w:t>
              </w:r>
            </w:hyperlink>
            <w:r w:rsidRPr="00F01194">
              <w:rPr>
                <w:sz w:val="16"/>
              </w:rPr>
              <w:t xml:space="preserve">  [page ] </w:t>
            </w:r>
            <w:r w:rsidRPr="00F01194">
              <w:rPr>
                <w:sz w:val="16"/>
              </w:rPr>
              <w:fldChar w:fldCharType="begin"/>
            </w:r>
            <w:r w:rsidRPr="00F01194">
              <w:rPr>
                <w:sz w:val="16"/>
              </w:rPr>
              <w:instrText xml:space="preserve"> PAGEREF unique_11 </w:instrText>
            </w:r>
            <w:r w:rsidRPr="00F01194">
              <w:rPr>
                <w:sz w:val="16"/>
              </w:rPr>
              <w:fldChar w:fldCharType="separate"/>
            </w:r>
            <w:r>
              <w:rPr>
                <w:noProof/>
                <w:sz w:val="16"/>
              </w:rPr>
              <w:t>11</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Water Consumption and Withdrawal information is displayed.</w:t>
            </w:r>
          </w:p>
        </w:tc>
      </w:tr>
      <w:tr w:rsidR="003653B2" w:rsidRPr="00F01194" w:rsidTr="00F01194">
        <w:tc>
          <w:tcPr>
            <w:tcW w:w="0" w:type="auto"/>
          </w:tcPr>
          <w:p w:rsidR="003653B2" w:rsidRPr="00F01194" w:rsidRDefault="00F01194">
            <w:pPr>
              <w:rPr>
                <w:sz w:val="16"/>
              </w:rPr>
            </w:pPr>
            <w:hyperlink r:id="rId16" w:history="1">
              <w:r w:rsidRPr="00F01194">
                <w:rPr>
                  <w:sz w:val="16"/>
                </w:rPr>
                <w:t>Personnel, Diversity &amp; Inclusion</w:t>
              </w:r>
            </w:hyperlink>
            <w:r w:rsidRPr="00F01194">
              <w:rPr>
                <w:sz w:val="16"/>
              </w:rPr>
              <w:t xml:space="preserve">  [page ] </w:t>
            </w:r>
            <w:r w:rsidRPr="00F01194">
              <w:rPr>
                <w:sz w:val="16"/>
              </w:rPr>
              <w:fldChar w:fldCharType="begin"/>
            </w:r>
            <w:r w:rsidRPr="00F01194">
              <w:rPr>
                <w:sz w:val="16"/>
              </w:rPr>
              <w:instrText xml:space="preserve"> PAGEREF unique_12 </w:instrText>
            </w:r>
            <w:r w:rsidRPr="00F01194">
              <w:rPr>
                <w:sz w:val="16"/>
              </w:rPr>
              <w:fldChar w:fldCharType="separate"/>
            </w:r>
            <w:r>
              <w:rPr>
                <w:noProof/>
                <w:sz w:val="16"/>
              </w:rPr>
              <w:t>12</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Personnel, Diversity &amp; Inclusion information is displayed.</w:t>
            </w:r>
          </w:p>
        </w:tc>
      </w:tr>
      <w:tr w:rsidR="003653B2" w:rsidRPr="00F01194" w:rsidTr="00F01194">
        <w:tc>
          <w:tcPr>
            <w:tcW w:w="0" w:type="auto"/>
          </w:tcPr>
          <w:p w:rsidR="003653B2" w:rsidRPr="00F01194" w:rsidRDefault="00F01194">
            <w:pPr>
              <w:rPr>
                <w:sz w:val="16"/>
              </w:rPr>
            </w:pPr>
            <w:hyperlink r:id="rId17" w:history="1">
              <w:r w:rsidRPr="00F01194">
                <w:rPr>
                  <w:sz w:val="16"/>
                </w:rPr>
                <w:t>Personnel, Discrimination Cases</w:t>
              </w:r>
            </w:hyperlink>
            <w:r w:rsidRPr="00F01194">
              <w:rPr>
                <w:sz w:val="16"/>
              </w:rPr>
              <w:t xml:space="preserve">  [page ] </w:t>
            </w:r>
            <w:r w:rsidRPr="00F01194">
              <w:rPr>
                <w:sz w:val="16"/>
              </w:rPr>
              <w:fldChar w:fldCharType="begin"/>
            </w:r>
            <w:r w:rsidRPr="00F01194">
              <w:rPr>
                <w:sz w:val="16"/>
              </w:rPr>
              <w:instrText xml:space="preserve"> PAGEREF unique_13 </w:instrText>
            </w:r>
            <w:r w:rsidRPr="00F01194">
              <w:rPr>
                <w:sz w:val="16"/>
              </w:rPr>
              <w:fldChar w:fldCharType="separate"/>
            </w:r>
            <w:r>
              <w:rPr>
                <w:noProof/>
                <w:sz w:val="16"/>
              </w:rPr>
              <w:t>13</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Personnel, discrimination cases are displayed.</w:t>
            </w:r>
          </w:p>
        </w:tc>
      </w:tr>
      <w:tr w:rsidR="003653B2" w:rsidRPr="00F01194" w:rsidTr="00F01194">
        <w:tc>
          <w:tcPr>
            <w:tcW w:w="0" w:type="auto"/>
          </w:tcPr>
          <w:p w:rsidR="003653B2" w:rsidRPr="00F01194" w:rsidRDefault="00F01194">
            <w:pPr>
              <w:rPr>
                <w:sz w:val="16"/>
              </w:rPr>
            </w:pPr>
            <w:hyperlink r:id="rId18" w:history="1">
              <w:r w:rsidRPr="00F01194">
                <w:rPr>
                  <w:sz w:val="16"/>
                </w:rPr>
                <w:t>Anti-Corruption Training</w:t>
              </w:r>
            </w:hyperlink>
            <w:r w:rsidRPr="00F01194">
              <w:rPr>
                <w:sz w:val="16"/>
              </w:rPr>
              <w:t xml:space="preserve">  [page ] </w:t>
            </w:r>
            <w:r w:rsidRPr="00F01194">
              <w:rPr>
                <w:sz w:val="16"/>
              </w:rPr>
              <w:fldChar w:fldCharType="begin"/>
            </w:r>
            <w:r w:rsidRPr="00F01194">
              <w:rPr>
                <w:sz w:val="16"/>
              </w:rPr>
              <w:instrText xml:space="preserve"> PAGEREF unique_14 </w:instrText>
            </w:r>
            <w:r w:rsidRPr="00F01194">
              <w:rPr>
                <w:sz w:val="16"/>
              </w:rPr>
              <w:fldChar w:fldCharType="separate"/>
            </w:r>
            <w:r>
              <w:rPr>
                <w:noProof/>
                <w:sz w:val="16"/>
              </w:rPr>
              <w:t>14</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Anti-Corruption Training information is displayed.</w:t>
            </w:r>
          </w:p>
        </w:tc>
      </w:tr>
      <w:tr w:rsidR="003653B2" w:rsidRPr="00F01194" w:rsidTr="00F01194">
        <w:tc>
          <w:tcPr>
            <w:tcW w:w="0" w:type="auto"/>
          </w:tcPr>
          <w:p w:rsidR="003653B2" w:rsidRPr="00F01194" w:rsidRDefault="00F01194">
            <w:pPr>
              <w:rPr>
                <w:sz w:val="16"/>
              </w:rPr>
            </w:pPr>
            <w:hyperlink r:id="rId19" w:history="1">
              <w:r w:rsidRPr="00F01194">
                <w:rPr>
                  <w:sz w:val="16"/>
                </w:rPr>
                <w:t>R&amp;D Projects Description</w:t>
              </w:r>
            </w:hyperlink>
            <w:r w:rsidRPr="00F01194">
              <w:rPr>
                <w:sz w:val="16"/>
              </w:rPr>
              <w:t xml:space="preserve">  [page ] </w:t>
            </w:r>
            <w:r w:rsidRPr="00F01194">
              <w:rPr>
                <w:sz w:val="16"/>
              </w:rPr>
              <w:fldChar w:fldCharType="begin"/>
            </w:r>
            <w:r w:rsidRPr="00F01194">
              <w:rPr>
                <w:sz w:val="16"/>
              </w:rPr>
              <w:instrText xml:space="preserve"> PAGEREF unique_15 </w:instrText>
            </w:r>
            <w:r w:rsidRPr="00F01194">
              <w:rPr>
                <w:sz w:val="16"/>
              </w:rPr>
              <w:fldChar w:fldCharType="separate"/>
            </w:r>
            <w:r>
              <w:rPr>
                <w:noProof/>
                <w:sz w:val="16"/>
              </w:rPr>
              <w:t>14</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3653B2" w:rsidRPr="00F01194" w:rsidRDefault="00F01194">
            <w:pPr>
              <w:rPr>
                <w:sz w:val="16"/>
              </w:rPr>
            </w:pPr>
            <w:r w:rsidRPr="00F01194">
              <w:rPr>
                <w:rStyle w:val="screenelement"/>
                <w:sz w:val="16"/>
              </w:rPr>
              <w:t>Enter Package Data</w:t>
            </w:r>
          </w:p>
        </w:tc>
        <w:tc>
          <w:tcPr>
            <w:tcW w:w="0" w:type="auto"/>
          </w:tcPr>
          <w:p w:rsidR="003653B2" w:rsidRPr="00F01194" w:rsidRDefault="00F01194">
            <w:pPr>
              <w:rPr>
                <w:sz w:val="16"/>
              </w:rPr>
            </w:pPr>
            <w:r w:rsidRPr="00F01194">
              <w:rPr>
                <w:sz w:val="16"/>
              </w:rPr>
              <w:t>R&amp;D Projects Description is displayed.</w:t>
            </w:r>
          </w:p>
        </w:tc>
      </w:tr>
    </w:tbl>
    <w:p w:rsidR="003653B2" w:rsidRDefault="003653B2"/>
    <w:p w:rsidR="003653B2" w:rsidRDefault="00F01194">
      <w:pPr>
        <w:pStyle w:val="tabletitle"/>
      </w:pPr>
      <w:r>
        <w:rPr>
          <w:rStyle w:val="bold"/>
        </w:rPr>
        <w:t>Table 3: Consolidation Scenario - Green House Gas Emission</w:t>
      </w:r>
    </w:p>
    <w:tbl>
      <w:tblPr>
        <w:tblStyle w:val="SAPStandardTable"/>
        <w:tblW w:w="5000" w:type="pct"/>
        <w:tblInd w:w="3" w:type="dxa"/>
        <w:tblLook w:val="0620" w:firstRow="1" w:lastRow="0" w:firstColumn="0" w:lastColumn="0" w:noHBand="1" w:noVBand="1"/>
      </w:tblPr>
      <w:tblGrid>
        <w:gridCol w:w="5855"/>
        <w:gridCol w:w="2775"/>
        <w:gridCol w:w="4133"/>
        <w:gridCol w:w="1541"/>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sz w:val="16"/>
              </w:rPr>
              <w:t>Process Step</w:t>
            </w:r>
          </w:p>
        </w:tc>
        <w:tc>
          <w:tcPr>
            <w:tcW w:w="0" w:type="auto"/>
          </w:tcPr>
          <w:p w:rsidR="003653B2" w:rsidRPr="00F01194" w:rsidRDefault="00F01194">
            <w:pPr>
              <w:pStyle w:val="boldparagraph"/>
              <w:rPr>
                <w:sz w:val="16"/>
              </w:rPr>
            </w:pPr>
            <w:r w:rsidRPr="00F01194">
              <w:rPr>
                <w:sz w:val="16"/>
              </w:rPr>
              <w:t>Business Role</w:t>
            </w:r>
          </w:p>
        </w:tc>
        <w:tc>
          <w:tcPr>
            <w:tcW w:w="0" w:type="auto"/>
          </w:tcPr>
          <w:p w:rsidR="003653B2" w:rsidRPr="00F01194" w:rsidRDefault="00F01194">
            <w:pPr>
              <w:pStyle w:val="boldparagraph"/>
              <w:rPr>
                <w:sz w:val="16"/>
              </w:rPr>
            </w:pPr>
            <w:r w:rsidRPr="00F01194">
              <w:rPr>
                <w:sz w:val="16"/>
              </w:rPr>
              <w:t>App/Transaction</w:t>
            </w:r>
          </w:p>
        </w:tc>
        <w:tc>
          <w:tcPr>
            <w:tcW w:w="0" w:type="auto"/>
          </w:tcPr>
          <w:p w:rsidR="003653B2" w:rsidRPr="00F01194" w:rsidRDefault="00F01194">
            <w:pPr>
              <w:pStyle w:val="boldparagraph"/>
              <w:rPr>
                <w:sz w:val="16"/>
              </w:rPr>
            </w:pPr>
            <w:r w:rsidRPr="00F01194">
              <w:rPr>
                <w:sz w:val="16"/>
              </w:rPr>
              <w:t>Expected Results</w:t>
            </w:r>
          </w:p>
        </w:tc>
      </w:tr>
      <w:tr w:rsidR="003653B2" w:rsidRPr="00F01194" w:rsidTr="00F01194">
        <w:tc>
          <w:tcPr>
            <w:tcW w:w="0" w:type="auto"/>
          </w:tcPr>
          <w:p w:rsidR="003653B2" w:rsidRPr="00F01194" w:rsidRDefault="00F01194">
            <w:pPr>
              <w:rPr>
                <w:sz w:val="16"/>
              </w:rPr>
            </w:pPr>
            <w:hyperlink r:id="rId20" w:history="1">
              <w:r w:rsidRPr="00F01194">
                <w:rPr>
                  <w:sz w:val="16"/>
                </w:rPr>
                <w:t>Preparation for Consolidation of Green House Gas Emission</w:t>
              </w:r>
            </w:hyperlink>
            <w:r w:rsidRPr="00F01194">
              <w:rPr>
                <w:sz w:val="16"/>
              </w:rPr>
              <w:t xml:space="preserve">  [page ] </w:t>
            </w:r>
            <w:r w:rsidRPr="00F01194">
              <w:rPr>
                <w:sz w:val="16"/>
              </w:rPr>
              <w:fldChar w:fldCharType="begin"/>
            </w:r>
            <w:r w:rsidRPr="00F01194">
              <w:rPr>
                <w:sz w:val="16"/>
              </w:rPr>
              <w:instrText xml:space="preserve"> PAGEREF unique_16 </w:instrText>
            </w:r>
            <w:r w:rsidRPr="00F01194">
              <w:rPr>
                <w:sz w:val="16"/>
              </w:rPr>
              <w:fldChar w:fldCharType="separate"/>
            </w:r>
            <w:r>
              <w:rPr>
                <w:noProof/>
                <w:sz w:val="16"/>
              </w:rPr>
              <w:t>15</w:t>
            </w:r>
            <w:r w:rsidRPr="00F01194">
              <w:rPr>
                <w:sz w:val="16"/>
              </w:rPr>
              <w:fldChar w:fldCharType="end"/>
            </w:r>
          </w:p>
        </w:tc>
        <w:tc>
          <w:tcPr>
            <w:tcW w:w="0" w:type="auto"/>
          </w:tcPr>
          <w:p w:rsidR="003653B2" w:rsidRPr="00F01194" w:rsidRDefault="00F01194">
            <w:pPr>
              <w:rPr>
                <w:sz w:val="16"/>
              </w:rPr>
            </w:pPr>
            <w:r w:rsidRPr="00F01194">
              <w:rPr>
                <w:sz w:val="16"/>
              </w:rPr>
              <w:t>Group Accountant</w:t>
            </w:r>
          </w:p>
        </w:tc>
        <w:tc>
          <w:tcPr>
            <w:tcW w:w="0" w:type="auto"/>
          </w:tcPr>
          <w:p w:rsidR="00F01194" w:rsidRPr="00F01194" w:rsidRDefault="00F01194">
            <w:pPr>
              <w:rPr>
                <w:sz w:val="16"/>
              </w:rPr>
            </w:pPr>
            <w:r w:rsidRPr="00F01194">
              <w:rPr>
                <w:rStyle w:val="screenelement"/>
                <w:sz w:val="16"/>
              </w:rPr>
              <w:t>Set Global Parameters</w:t>
            </w:r>
            <w:r w:rsidRPr="00F01194">
              <w:rPr>
                <w:sz w:val="16"/>
              </w:rPr>
              <w:t xml:space="preserve"> </w:t>
            </w:r>
            <w:r w:rsidRPr="00F01194">
              <w:rPr>
                <w:rStyle w:val="CourierNew"/>
                <w:sz w:val="16"/>
              </w:rPr>
              <w:t>(CXGP)</w:t>
            </w:r>
          </w:p>
          <w:p w:rsidR="00F01194" w:rsidRPr="00F01194" w:rsidRDefault="00F01194">
            <w:pPr>
              <w:rPr>
                <w:sz w:val="16"/>
              </w:rPr>
            </w:pPr>
            <w:r w:rsidRPr="00F01194">
              <w:rPr>
                <w:rStyle w:val="screenelement"/>
                <w:sz w:val="16"/>
              </w:rPr>
              <w:t>Data Monitor</w:t>
            </w:r>
            <w:r w:rsidRPr="00F01194">
              <w:rPr>
                <w:sz w:val="16"/>
              </w:rPr>
              <w:t xml:space="preserve"> </w:t>
            </w:r>
            <w:r w:rsidRPr="00F01194">
              <w:rPr>
                <w:rStyle w:val="CourierNew"/>
                <w:sz w:val="16"/>
              </w:rPr>
              <w:t>(CXCD)</w:t>
            </w:r>
          </w:p>
          <w:p w:rsidR="00F01194" w:rsidRPr="00F01194" w:rsidRDefault="00F01194">
            <w:pPr>
              <w:rPr>
                <w:sz w:val="16"/>
              </w:rPr>
            </w:pPr>
            <w:r w:rsidRPr="00F01194">
              <w:rPr>
                <w:rStyle w:val="screenelement"/>
                <w:sz w:val="16"/>
              </w:rPr>
              <w:t>Define Consolidation Units</w:t>
            </w:r>
            <w:r w:rsidRPr="00F01194">
              <w:rPr>
                <w:sz w:val="16"/>
              </w:rPr>
              <w:t xml:space="preserve"> </w:t>
            </w:r>
            <w:r w:rsidRPr="00F01194">
              <w:rPr>
                <w:rStyle w:val="CourierNew"/>
                <w:sz w:val="16"/>
              </w:rPr>
              <w:t>(F4685)</w:t>
            </w:r>
          </w:p>
          <w:p w:rsidR="00F01194" w:rsidRPr="00F01194" w:rsidRDefault="00F01194">
            <w:pPr>
              <w:rPr>
                <w:sz w:val="16"/>
              </w:rPr>
            </w:pPr>
            <w:r w:rsidRPr="00F01194">
              <w:rPr>
                <w:rStyle w:val="screenelement"/>
                <w:sz w:val="16"/>
              </w:rPr>
              <w:t>Define Consolidation Groups</w:t>
            </w:r>
            <w:r w:rsidRPr="00F01194">
              <w:rPr>
                <w:sz w:val="16"/>
              </w:rPr>
              <w:t xml:space="preserve"> </w:t>
            </w:r>
            <w:r w:rsidRPr="00F01194">
              <w:rPr>
                <w:rStyle w:val="CourierNew"/>
                <w:sz w:val="16"/>
              </w:rPr>
              <w:t>(F7959)</w:t>
            </w:r>
          </w:p>
          <w:p w:rsidR="003653B2" w:rsidRPr="00F01194" w:rsidRDefault="00F01194">
            <w:pPr>
              <w:rPr>
                <w:sz w:val="16"/>
              </w:rPr>
            </w:pPr>
            <w:r w:rsidRPr="00F01194">
              <w:rPr>
                <w:rStyle w:val="screenelement"/>
                <w:sz w:val="16"/>
              </w:rPr>
              <w:t>Manage Group Structure</w:t>
            </w:r>
            <w:r w:rsidRPr="00F01194">
              <w:rPr>
                <w:sz w:val="16"/>
              </w:rPr>
              <w:t xml:space="preserve"> - </w:t>
            </w:r>
            <w:r w:rsidRPr="00F01194">
              <w:rPr>
                <w:rStyle w:val="screenelement"/>
                <w:sz w:val="16"/>
              </w:rPr>
              <w:t>Group View</w:t>
            </w:r>
            <w:r w:rsidRPr="00F01194">
              <w:rPr>
                <w:sz w:val="16"/>
              </w:rPr>
              <w:t xml:space="preserve"> </w:t>
            </w:r>
            <w:r w:rsidRPr="00F01194">
              <w:rPr>
                <w:rStyle w:val="CourierNew"/>
                <w:sz w:val="16"/>
              </w:rPr>
              <w:t>(F3733)</w:t>
            </w: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hyperlink r:id="rId21" w:history="1">
              <w:r w:rsidRPr="00F01194">
                <w:rPr>
                  <w:sz w:val="16"/>
                </w:rPr>
                <w:t>Full Consolidation</w:t>
              </w:r>
            </w:hyperlink>
            <w:r w:rsidRPr="00F01194">
              <w:rPr>
                <w:sz w:val="16"/>
              </w:rPr>
              <w:t xml:space="preserve">  [page ] </w:t>
            </w:r>
            <w:r w:rsidRPr="00F01194">
              <w:rPr>
                <w:sz w:val="16"/>
              </w:rPr>
              <w:fldChar w:fldCharType="begin"/>
            </w:r>
            <w:r w:rsidRPr="00F01194">
              <w:rPr>
                <w:sz w:val="16"/>
              </w:rPr>
              <w:instrText xml:space="preserve"> PAGEREF unique_17 </w:instrText>
            </w:r>
            <w:r w:rsidRPr="00F01194">
              <w:rPr>
                <w:sz w:val="16"/>
              </w:rPr>
              <w:fldChar w:fldCharType="separate"/>
            </w:r>
            <w:r>
              <w:rPr>
                <w:noProof/>
                <w:sz w:val="16"/>
              </w:rPr>
              <w:t>19</w:t>
            </w:r>
            <w:r w:rsidRPr="00F01194">
              <w:rPr>
                <w:sz w:val="16"/>
              </w:rPr>
              <w:fldChar w:fldCharType="end"/>
            </w:r>
          </w:p>
        </w:tc>
        <w:tc>
          <w:tcPr>
            <w:tcW w:w="0" w:type="auto"/>
          </w:tcPr>
          <w:p w:rsidR="003653B2" w:rsidRPr="00F01194" w:rsidRDefault="00F01194">
            <w:pPr>
              <w:rPr>
                <w:sz w:val="16"/>
              </w:rPr>
            </w:pPr>
            <w:r w:rsidRPr="00F01194">
              <w:rPr>
                <w:sz w:val="16"/>
              </w:rPr>
              <w:t>Administrator - Group Reporting</w:t>
            </w:r>
          </w:p>
        </w:tc>
        <w:tc>
          <w:tcPr>
            <w:tcW w:w="0" w:type="auto"/>
          </w:tcPr>
          <w:p w:rsidR="003653B2" w:rsidRPr="00F01194" w:rsidRDefault="00F01194">
            <w:pPr>
              <w:rPr>
                <w:sz w:val="16"/>
              </w:rPr>
            </w:pPr>
            <w:r w:rsidRPr="00F01194">
              <w:rPr>
                <w:rStyle w:val="screenelement"/>
                <w:sz w:val="16"/>
              </w:rPr>
              <w:t>Manage Packages</w:t>
            </w:r>
            <w:r w:rsidRPr="00F01194">
              <w:rPr>
                <w:sz w:val="16"/>
              </w:rPr>
              <w:t xml:space="preserve"> </w:t>
            </w:r>
            <w:r w:rsidRPr="00F01194">
              <w:rPr>
                <w:rStyle w:val="CourierNew"/>
                <w:sz w:val="16"/>
              </w:rPr>
              <w:t>(F4314)</w:t>
            </w:r>
          </w:p>
        </w:tc>
        <w:tc>
          <w:tcPr>
            <w:tcW w:w="0" w:type="auto"/>
          </w:tcPr>
          <w:p w:rsidR="003653B2" w:rsidRPr="00F01194" w:rsidRDefault="003653B2">
            <w:pPr>
              <w:rPr>
                <w:sz w:val="16"/>
              </w:rPr>
            </w:pPr>
          </w:p>
        </w:tc>
      </w:tr>
    </w:tbl>
    <w:p w:rsidR="003653B2" w:rsidRDefault="00F01194">
      <w:pPr>
        <w:pStyle w:val="Heading1"/>
      </w:pPr>
      <w:bookmarkStart w:id="14" w:name="unique_18"/>
      <w:bookmarkStart w:id="15" w:name="_Toc232838135"/>
      <w:r>
        <w:t>Test Procedures</w:t>
      </w:r>
      <w:bookmarkEnd w:id="14"/>
      <w:bookmarkEnd w:id="15"/>
    </w:p>
    <w:p w:rsidR="003653B2" w:rsidRDefault="00F01194">
      <w:r>
        <w:t>This section describes the test procedures for each process step that belongs to this scope item.</w:t>
      </w:r>
    </w:p>
    <w:p w:rsidR="003653B2" w:rsidRDefault="00F01194">
      <w:pPr>
        <w:pStyle w:val="Heading2"/>
      </w:pPr>
      <w:bookmarkStart w:id="16" w:name="unique_19"/>
      <w:bookmarkStart w:id="17" w:name="_Toc232838136"/>
      <w:r>
        <w:t>Maintain ESG Forms</w:t>
      </w:r>
      <w:bookmarkEnd w:id="16"/>
      <w:bookmarkEnd w:id="17"/>
    </w:p>
    <w:p w:rsidR="003653B2" w:rsidRDefault="00F01194">
      <w:r>
        <w:t>The inclusion of ESG metrics helps companies to manage long-term company performance and provide transparency to stakeholders on the connectivity between ESG and financial KPIs.</w:t>
      </w:r>
    </w:p>
    <w:p w:rsidR="003653B2" w:rsidRDefault="00F01194">
      <w:r>
        <w:t>This chapter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653B2" w:rsidRDefault="00F01194">
      <w:pPr>
        <w:pStyle w:val="Heading3"/>
      </w:pPr>
      <w:bookmarkStart w:id="18" w:name="unique_7"/>
      <w:bookmarkStart w:id="19" w:name="_Toc232838137"/>
      <w:r>
        <w:t>Set Global Parameters and Open Period</w:t>
      </w:r>
      <w:bookmarkEnd w:id="18"/>
      <w:bookmarkEnd w:id="19"/>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 this process step, you set the global parameters and open the testing periods.</w:t>
      </w:r>
    </w:p>
    <w:p w:rsidR="003653B2" w:rsidRDefault="00F01194">
      <w:pPr>
        <w:pStyle w:val="sectiontitle"/>
      </w:pPr>
      <w:r>
        <w:t>Procedure</w:t>
      </w:r>
    </w:p>
    <w:tbl>
      <w:tblPr>
        <w:tblStyle w:val="SAPStandardTable"/>
        <w:tblW w:w="5000" w:type="pct"/>
        <w:tblInd w:w="3" w:type="dxa"/>
        <w:tblLook w:val="0620" w:firstRow="1" w:lastRow="0" w:firstColumn="0" w:lastColumn="0" w:noHBand="1" w:noVBand="1"/>
      </w:tblPr>
      <w:tblGrid>
        <w:gridCol w:w="955"/>
        <w:gridCol w:w="1973"/>
        <w:gridCol w:w="6311"/>
        <w:gridCol w:w="3284"/>
        <w:gridCol w:w="1781"/>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sz w:val="16"/>
              </w:rPr>
              <w:t>Test Step #</w:t>
            </w:r>
          </w:p>
        </w:tc>
        <w:tc>
          <w:tcPr>
            <w:tcW w:w="0" w:type="auto"/>
          </w:tcPr>
          <w:p w:rsidR="003653B2" w:rsidRPr="00F01194" w:rsidRDefault="00F01194">
            <w:pPr>
              <w:pStyle w:val="boldparagraph"/>
              <w:rPr>
                <w:sz w:val="16"/>
              </w:rPr>
            </w:pPr>
            <w:r w:rsidRPr="00F01194">
              <w:rPr>
                <w:sz w:val="16"/>
              </w:rPr>
              <w:t xml:space="preserve">Test Step </w:t>
            </w:r>
            <w:r w:rsidRPr="00F01194">
              <w:rPr>
                <w:sz w:val="16"/>
              </w:rPr>
              <w:t>Name</w:t>
            </w:r>
          </w:p>
        </w:tc>
        <w:tc>
          <w:tcPr>
            <w:tcW w:w="0" w:type="auto"/>
          </w:tcPr>
          <w:p w:rsidR="003653B2" w:rsidRPr="00F01194" w:rsidRDefault="00F01194">
            <w:pPr>
              <w:pStyle w:val="boldparagraph"/>
              <w:rPr>
                <w:sz w:val="16"/>
              </w:rPr>
            </w:pPr>
            <w:r w:rsidRPr="00F01194">
              <w:rPr>
                <w:sz w:val="16"/>
              </w:rPr>
              <w:t>Instruction</w:t>
            </w:r>
          </w:p>
        </w:tc>
        <w:tc>
          <w:tcPr>
            <w:tcW w:w="0" w:type="auto"/>
          </w:tcPr>
          <w:p w:rsidR="003653B2" w:rsidRPr="00F01194" w:rsidRDefault="00F01194">
            <w:pPr>
              <w:pStyle w:val="boldparagraph"/>
              <w:rPr>
                <w:sz w:val="16"/>
              </w:rPr>
            </w:pPr>
            <w:r w:rsidRPr="00F01194">
              <w:rPr>
                <w:sz w:val="16"/>
              </w:rPr>
              <w:t>Expected Result</w:t>
            </w:r>
          </w:p>
        </w:tc>
        <w:tc>
          <w:tcPr>
            <w:tcW w:w="0" w:type="auto"/>
          </w:tcPr>
          <w:p w:rsidR="003653B2" w:rsidRPr="00F01194" w:rsidRDefault="00F01194">
            <w:pPr>
              <w:pStyle w:val="boldparagraph"/>
              <w:rPr>
                <w:sz w:val="16"/>
              </w:rPr>
            </w:pPr>
            <w:r w:rsidRPr="00F01194">
              <w:rPr>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3653B2" w:rsidRPr="00F01194" w:rsidRDefault="00F01194">
            <w:pPr>
              <w:rPr>
                <w:sz w:val="16"/>
              </w:rPr>
            </w:pPr>
            <w:r w:rsidRPr="00F01194">
              <w:rPr>
                <w:sz w:val="16"/>
              </w:rPr>
              <w:t>The SAP Fiori launchpad is displayed.</w:t>
            </w: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the SAP Fiori App</w:t>
            </w:r>
          </w:p>
        </w:tc>
        <w:tc>
          <w:tcPr>
            <w:tcW w:w="0" w:type="auto"/>
          </w:tcPr>
          <w:p w:rsidR="003653B2" w:rsidRPr="00F01194" w:rsidRDefault="00F01194">
            <w:pPr>
              <w:rPr>
                <w:sz w:val="16"/>
              </w:rPr>
            </w:pPr>
            <w:r w:rsidRPr="00F01194">
              <w:rPr>
                <w:sz w:val="16"/>
              </w:rPr>
              <w:t xml:space="preserve">Open </w:t>
            </w:r>
            <w:r w:rsidRPr="00F01194">
              <w:rPr>
                <w:rStyle w:val="screenelement"/>
                <w:sz w:val="16"/>
              </w:rPr>
              <w:t>Set Global Parameters</w:t>
            </w:r>
            <w:r w:rsidRPr="00F01194">
              <w:rPr>
                <w:sz w:val="16"/>
              </w:rPr>
              <w:t xml:space="preserve"> </w:t>
            </w:r>
            <w:r w:rsidRPr="00F01194">
              <w:rPr>
                <w:rStyle w:val="CourierNew"/>
                <w:sz w:val="16"/>
              </w:rPr>
              <w:t>(CXGP)</w:t>
            </w:r>
            <w:r w:rsidRPr="00F01194">
              <w:rPr>
                <w:sz w:val="16"/>
              </w:rPr>
              <w:t>.</w:t>
            </w:r>
          </w:p>
        </w:tc>
        <w:tc>
          <w:tcPr>
            <w:tcW w:w="0" w:type="auto"/>
          </w:tcPr>
          <w:p w:rsidR="003653B2" w:rsidRPr="00F01194" w:rsidRDefault="00F01194">
            <w:pPr>
              <w:rPr>
                <w:sz w:val="16"/>
              </w:rPr>
            </w:pPr>
            <w:r w:rsidRPr="00F01194">
              <w:rPr>
                <w:sz w:val="16"/>
              </w:rPr>
              <w:t xml:space="preserve">The </w:t>
            </w:r>
            <w:r w:rsidRPr="00F01194">
              <w:rPr>
                <w:rStyle w:val="screenelement"/>
                <w:sz w:val="16"/>
              </w:rPr>
              <w:t>Set Global Parameters</w:t>
            </w:r>
            <w:r w:rsidRPr="00F01194">
              <w:rPr>
                <w:sz w:val="16"/>
              </w:rPr>
              <w:t xml:space="preserve"> screen displays.</w:t>
            </w: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Global Parameters</w:t>
            </w:r>
          </w:p>
        </w:tc>
        <w:tc>
          <w:tcPr>
            <w:tcW w:w="0" w:type="auto"/>
          </w:tcPr>
          <w:p w:rsidR="003653B2" w:rsidRPr="00F01194" w:rsidRDefault="00F01194">
            <w:pPr>
              <w:rPr>
                <w:sz w:val="16"/>
              </w:rPr>
            </w:pPr>
            <w:r w:rsidRPr="00F01194">
              <w:rPr>
                <w:sz w:val="16"/>
              </w:rPr>
              <w:t>Enter the following values:</w:t>
            </w:r>
          </w:p>
          <w:tbl>
            <w:tblPr>
              <w:tblW w:w="4975" w:type="pct"/>
              <w:tblCellMar>
                <w:left w:w="10" w:type="dxa"/>
                <w:right w:w="10" w:type="dxa"/>
              </w:tblCellMar>
              <w:tblLook w:val="04A0" w:firstRow="1" w:lastRow="0" w:firstColumn="1" w:lastColumn="0" w:noHBand="0" w:noVBand="1"/>
            </w:tblPr>
            <w:tblGrid>
              <w:gridCol w:w="6118"/>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This is for testing purpose, you can choose your own parameters.</w:t>
                  </w:r>
                </w:p>
              </w:tc>
            </w:tr>
          </w:tbl>
          <w:p w:rsidR="003653B2" w:rsidRPr="00F01194" w:rsidRDefault="003653B2">
            <w:pPr>
              <w:rPr>
                <w:sz w:val="16"/>
              </w:rPr>
            </w:pPr>
          </w:p>
          <w:p w:rsidR="00F01194" w:rsidRPr="00F01194" w:rsidRDefault="00F01194">
            <w:pPr>
              <w:rPr>
                <w:sz w:val="16"/>
              </w:rPr>
            </w:pPr>
            <w:r w:rsidRPr="00F01194">
              <w:rPr>
                <w:rStyle w:val="screenelement"/>
                <w:sz w:val="16"/>
              </w:rPr>
              <w:t>Organizational Units</w:t>
            </w:r>
            <w:r w:rsidRPr="00F01194">
              <w:rPr>
                <w:sz w:val="16"/>
              </w:rPr>
              <w:t>:</w:t>
            </w:r>
          </w:p>
          <w:p w:rsidR="00F01194" w:rsidRPr="00F01194" w:rsidRDefault="00F01194">
            <w:pPr>
              <w:rPr>
                <w:sz w:val="16"/>
              </w:rPr>
            </w:pPr>
            <w:r w:rsidRPr="00F01194">
              <w:rPr>
                <w:rStyle w:val="screenelement"/>
                <w:sz w:val="16"/>
              </w:rPr>
              <w:t>Cons. Unit</w:t>
            </w:r>
            <w:r w:rsidRPr="00F01194">
              <w:rPr>
                <w:sz w:val="16"/>
              </w:rPr>
              <w:t xml:space="preserve">: </w:t>
            </w:r>
            <w:r w:rsidRPr="00F01194">
              <w:rPr>
                <w:rStyle w:val="userinput"/>
                <w:sz w:val="16"/>
              </w:rPr>
              <w:t xml:space="preserve">&lt;your own </w:t>
            </w:r>
            <w:r w:rsidRPr="00F01194">
              <w:rPr>
                <w:rStyle w:val="userinput"/>
                <w:sz w:val="16"/>
              </w:rPr>
              <w:t>unit&gt;</w:t>
            </w:r>
          </w:p>
          <w:p w:rsidR="00F01194" w:rsidRPr="00F01194" w:rsidRDefault="00F01194">
            <w:pPr>
              <w:rPr>
                <w:sz w:val="16"/>
              </w:rPr>
            </w:pPr>
            <w:r w:rsidRPr="00F01194">
              <w:rPr>
                <w:rStyle w:val="screenelement"/>
                <w:sz w:val="16"/>
              </w:rPr>
              <w:t>Version/Time period</w:t>
            </w:r>
            <w:r w:rsidRPr="00F01194">
              <w:rPr>
                <w:sz w:val="16"/>
              </w:rPr>
              <w:t>:</w:t>
            </w:r>
          </w:p>
          <w:p w:rsidR="00F01194" w:rsidRPr="00F01194" w:rsidRDefault="00F01194">
            <w:pPr>
              <w:rPr>
                <w:sz w:val="16"/>
              </w:rPr>
            </w:pPr>
            <w:r w:rsidRPr="00F01194">
              <w:rPr>
                <w:rStyle w:val="screenelement"/>
                <w:sz w:val="16"/>
              </w:rPr>
              <w:t>Version</w:t>
            </w:r>
            <w:r w:rsidRPr="00F01194">
              <w:rPr>
                <w:sz w:val="16"/>
              </w:rPr>
              <w:t xml:space="preserve">: </w:t>
            </w:r>
            <w:r w:rsidRPr="00F01194">
              <w:rPr>
                <w:rStyle w:val="userinput"/>
                <w:sz w:val="16"/>
              </w:rPr>
              <w:t>Y10</w:t>
            </w:r>
          </w:p>
          <w:p w:rsidR="00F01194" w:rsidRPr="00F01194" w:rsidRDefault="00F01194">
            <w:pPr>
              <w:rPr>
                <w:sz w:val="16"/>
              </w:rPr>
            </w:pPr>
            <w:r w:rsidRPr="00F01194">
              <w:rPr>
                <w:rStyle w:val="screenelement"/>
                <w:sz w:val="16"/>
              </w:rPr>
              <w:t>Fiscal Year</w:t>
            </w:r>
            <w:r w:rsidRPr="00F01194">
              <w:rPr>
                <w:sz w:val="16"/>
              </w:rPr>
              <w:t xml:space="preserve">: </w:t>
            </w:r>
            <w:r w:rsidRPr="00F01194">
              <w:rPr>
                <w:rStyle w:val="userinput"/>
                <w:sz w:val="16"/>
              </w:rPr>
              <w:t>2021</w:t>
            </w:r>
          </w:p>
          <w:p w:rsidR="00F01194" w:rsidRPr="00F01194" w:rsidRDefault="00F01194">
            <w:pPr>
              <w:rPr>
                <w:sz w:val="16"/>
              </w:rPr>
            </w:pPr>
            <w:r w:rsidRPr="00F01194">
              <w:rPr>
                <w:rStyle w:val="screenelement"/>
                <w:sz w:val="16"/>
              </w:rPr>
              <w:t>Period</w:t>
            </w:r>
            <w:r w:rsidRPr="00F01194">
              <w:rPr>
                <w:sz w:val="16"/>
              </w:rPr>
              <w:t xml:space="preserve">: </w:t>
            </w:r>
            <w:r w:rsidRPr="00F01194">
              <w:rPr>
                <w:rStyle w:val="userinput"/>
                <w:sz w:val="16"/>
              </w:rPr>
              <w:t>12</w:t>
            </w:r>
          </w:p>
          <w:p w:rsidR="00F01194" w:rsidRPr="00F01194" w:rsidRDefault="00F01194">
            <w:pPr>
              <w:rPr>
                <w:sz w:val="16"/>
              </w:rPr>
            </w:pPr>
            <w:r w:rsidRPr="00F01194">
              <w:rPr>
                <w:rStyle w:val="screenelement"/>
                <w:sz w:val="16"/>
              </w:rPr>
              <w:t>Further Settings</w:t>
            </w:r>
            <w:r w:rsidRPr="00F01194">
              <w:rPr>
                <w:sz w:val="16"/>
              </w:rPr>
              <w:t>:</w:t>
            </w:r>
          </w:p>
          <w:p w:rsidR="00F01194" w:rsidRPr="00F01194" w:rsidRDefault="00F01194">
            <w:pPr>
              <w:rPr>
                <w:sz w:val="16"/>
              </w:rPr>
            </w:pPr>
            <w:r w:rsidRPr="00F01194">
              <w:rPr>
                <w:rStyle w:val="screenelement"/>
                <w:sz w:val="16"/>
              </w:rPr>
              <w:t>Cons. COA</w:t>
            </w:r>
            <w:r w:rsidRPr="00F01194">
              <w:rPr>
                <w:sz w:val="16"/>
              </w:rPr>
              <w:t xml:space="preserve">: </w:t>
            </w:r>
            <w:r w:rsidRPr="00F01194">
              <w:rPr>
                <w:rStyle w:val="userinput"/>
                <w:sz w:val="16"/>
              </w:rPr>
              <w:t>Y1</w:t>
            </w:r>
          </w:p>
          <w:p w:rsidR="003653B2" w:rsidRPr="00F01194" w:rsidRDefault="00F01194">
            <w:pPr>
              <w:rPr>
                <w:sz w:val="16"/>
              </w:rPr>
            </w:pPr>
            <w:r w:rsidRPr="00F01194">
              <w:rPr>
                <w:sz w:val="16"/>
              </w:rPr>
              <w:t xml:space="preserve">Choose </w:t>
            </w:r>
            <w:r w:rsidRPr="00F01194">
              <w:rPr>
                <w:rStyle w:val="screenelement"/>
                <w:sz w:val="16"/>
              </w:rPr>
              <w:t>Continue</w:t>
            </w:r>
            <w:r w:rsidRPr="00F01194">
              <w:rPr>
                <w:sz w:val="16"/>
              </w:rPr>
              <w:t>.</w:t>
            </w:r>
          </w:p>
        </w:tc>
        <w:tc>
          <w:tcPr>
            <w:tcW w:w="0" w:type="auto"/>
          </w:tcPr>
          <w:p w:rsidR="003653B2" w:rsidRPr="00F01194" w:rsidRDefault="00F01194">
            <w:pPr>
              <w:rPr>
                <w:sz w:val="16"/>
              </w:rPr>
            </w:pPr>
            <w:r w:rsidRPr="00F01194">
              <w:rPr>
                <w:sz w:val="16"/>
              </w:rPr>
              <w:t>The global parameters are set.</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Open Period</w:t>
            </w:r>
          </w:p>
        </w:tc>
        <w:tc>
          <w:tcPr>
            <w:tcW w:w="0" w:type="auto"/>
          </w:tcPr>
          <w:p w:rsidR="003653B2" w:rsidRPr="00F01194" w:rsidRDefault="00F01194">
            <w:pPr>
              <w:rPr>
                <w:sz w:val="16"/>
              </w:rPr>
            </w:pPr>
            <w:r w:rsidRPr="00F01194">
              <w:rPr>
                <w:sz w:val="16"/>
              </w:rPr>
              <w:t xml:space="preserve">Open </w:t>
            </w:r>
            <w:r w:rsidRPr="00F01194">
              <w:rPr>
                <w:rStyle w:val="screenelement"/>
                <w:sz w:val="16"/>
              </w:rPr>
              <w:t>Data Monitor</w:t>
            </w:r>
            <w:r w:rsidRPr="00F01194">
              <w:rPr>
                <w:sz w:val="16"/>
              </w:rPr>
              <w:t xml:space="preserve"> </w:t>
            </w:r>
            <w:r w:rsidRPr="00F01194">
              <w:rPr>
                <w:rStyle w:val="CourierNew"/>
                <w:sz w:val="16"/>
              </w:rPr>
              <w:t>(CXCD)</w:t>
            </w:r>
            <w:r w:rsidRPr="00F01194">
              <w:rPr>
                <w:sz w:val="16"/>
              </w:rPr>
              <w:t>.</w:t>
            </w:r>
          </w:p>
          <w:p w:rsidR="003653B2" w:rsidRPr="00F01194" w:rsidRDefault="00F01194">
            <w:pPr>
              <w:rPr>
                <w:sz w:val="16"/>
              </w:rPr>
            </w:pPr>
            <w:r w:rsidRPr="00F01194">
              <w:rPr>
                <w:sz w:val="16"/>
              </w:rPr>
              <w:t xml:space="preserve">In the Hierarchy column, right click your consolidation unit and choose </w:t>
            </w:r>
            <w:r w:rsidRPr="00F01194">
              <w:rPr>
                <w:rStyle w:val="screenelement"/>
                <w:sz w:val="16"/>
              </w:rPr>
              <w:t>Open Period</w:t>
            </w:r>
            <w:r w:rsidRPr="00F01194">
              <w:rPr>
                <w:sz w:val="16"/>
              </w:rPr>
              <w:t>.</w:t>
            </w:r>
          </w:p>
        </w:tc>
        <w:tc>
          <w:tcPr>
            <w:tcW w:w="0" w:type="auto"/>
          </w:tcPr>
          <w:p w:rsidR="003653B2" w:rsidRPr="00F01194" w:rsidRDefault="00F01194">
            <w:pPr>
              <w:rPr>
                <w:sz w:val="16"/>
              </w:rPr>
            </w:pPr>
            <w:r w:rsidRPr="00F01194">
              <w:rPr>
                <w:sz w:val="16"/>
              </w:rPr>
              <w:t>The period is open.</w:t>
            </w:r>
          </w:p>
        </w:tc>
        <w:tc>
          <w:tcPr>
            <w:tcW w:w="0" w:type="auto"/>
          </w:tcPr>
          <w:p w:rsidR="003653B2" w:rsidRPr="00F01194" w:rsidRDefault="003653B2">
            <w:pPr>
              <w:rPr>
                <w:sz w:val="16"/>
              </w:rPr>
            </w:pPr>
          </w:p>
        </w:tc>
      </w:tr>
    </w:tbl>
    <w:p w:rsidR="003653B2" w:rsidRDefault="00F01194">
      <w:pPr>
        <w:pStyle w:val="Heading3"/>
      </w:pPr>
      <w:bookmarkStart w:id="20" w:name="unique_8"/>
      <w:bookmarkStart w:id="21" w:name="_Toc232838138"/>
      <w:r>
        <w:t>Enter Package Parameters</w:t>
      </w:r>
      <w:bookmarkEnd w:id="20"/>
      <w:bookmarkEnd w:id="21"/>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You'll choose your unit, period parameter to input the ESG information.</w:t>
      </w:r>
    </w:p>
    <w:tbl>
      <w:tblPr>
        <w:tblStyle w:val="SAPStandardTable"/>
        <w:tblW w:w="5000" w:type="pct"/>
        <w:tblInd w:w="3" w:type="dxa"/>
        <w:tblLook w:val="0620" w:firstRow="1" w:lastRow="0" w:firstColumn="0" w:lastColumn="0" w:noHBand="1" w:noVBand="1"/>
      </w:tblPr>
      <w:tblGrid>
        <w:gridCol w:w="776"/>
        <w:gridCol w:w="1916"/>
        <w:gridCol w:w="9143"/>
        <w:gridCol w:w="1074"/>
        <w:gridCol w:w="1395"/>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Administrator - Group Reporting.</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Manage Packages</w:t>
            </w:r>
            <w:r w:rsidRPr="00F01194">
              <w:rPr>
                <w:sz w:val="16"/>
              </w:rPr>
              <w:t xml:space="preserve"> </w:t>
            </w:r>
            <w:r w:rsidRPr="00F01194">
              <w:rPr>
                <w:rStyle w:val="CourierNew"/>
                <w:sz w:val="16"/>
              </w:rPr>
              <w:t>(F4314)</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Set Parameter</w:t>
            </w:r>
          </w:p>
        </w:tc>
        <w:tc>
          <w:tcPr>
            <w:tcW w:w="0" w:type="auto"/>
          </w:tcPr>
          <w:p w:rsidR="00F01194" w:rsidRPr="00F01194" w:rsidRDefault="00F01194">
            <w:pPr>
              <w:rPr>
                <w:sz w:val="16"/>
              </w:rPr>
            </w:pPr>
            <w:r w:rsidRPr="00F01194">
              <w:rPr>
                <w:sz w:val="16"/>
              </w:rPr>
              <w:t>You can remove all the filters in Package Definitions part. And then input your own entries in the filters.</w:t>
            </w:r>
          </w:p>
          <w:p w:rsidR="00F01194" w:rsidRPr="00F01194" w:rsidRDefault="00F01194">
            <w:pPr>
              <w:rPr>
                <w:sz w:val="16"/>
              </w:rPr>
            </w:pPr>
            <w:r w:rsidRPr="00F01194">
              <w:rPr>
                <w:sz w:val="16"/>
              </w:rPr>
              <w:t xml:space="preserve">In the list packages, click </w:t>
            </w:r>
            <w:r w:rsidRPr="00F01194">
              <w:rPr>
                <w:rStyle w:val="screenelement"/>
                <w:sz w:val="16"/>
              </w:rPr>
              <w:t>Collect ESG Data</w:t>
            </w:r>
            <w:r w:rsidRPr="00F01194">
              <w:rPr>
                <w:sz w:val="16"/>
              </w:rPr>
              <w:t>.</w:t>
            </w:r>
          </w:p>
          <w:p w:rsidR="003653B2" w:rsidRPr="00F01194" w:rsidRDefault="00F01194">
            <w:pPr>
              <w:rPr>
                <w:sz w:val="16"/>
              </w:rPr>
            </w:pPr>
            <w:r w:rsidRPr="00F01194">
              <w:rPr>
                <w:sz w:val="16"/>
              </w:rPr>
              <w:t xml:space="preserve">And in the detailed page, choose </w:t>
            </w:r>
            <w:r w:rsidRPr="00F01194">
              <w:rPr>
                <w:rStyle w:val="screenelement"/>
                <w:sz w:val="16"/>
              </w:rPr>
              <w:t>Edit</w:t>
            </w:r>
            <w:r w:rsidRPr="00F01194">
              <w:rPr>
                <w:sz w:val="16"/>
              </w:rPr>
              <w:t>.</w:t>
            </w:r>
          </w:p>
          <w:tbl>
            <w:tblPr>
              <w:tblW w:w="4975" w:type="pct"/>
              <w:tblCellMar>
                <w:left w:w="10" w:type="dxa"/>
                <w:right w:w="10" w:type="dxa"/>
              </w:tblCellMar>
              <w:tblLook w:val="04A0" w:firstRow="1" w:lastRow="0" w:firstColumn="1" w:lastColumn="0" w:noHBand="0" w:noVBand="1"/>
            </w:tblPr>
            <w:tblGrid>
              <w:gridCol w:w="8936"/>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 xml:space="preserve">If you cannot find the data package, you can click </w:t>
                  </w:r>
                  <w:r w:rsidRPr="00F01194">
                    <w:rPr>
                      <w:rStyle w:val="screenelement"/>
                      <w:sz w:val="16"/>
                    </w:rPr>
                    <w:t>Create</w:t>
                  </w:r>
                  <w:r w:rsidRPr="00F01194">
                    <w:rPr>
                      <w:sz w:val="16"/>
                    </w:rPr>
                    <w:t xml:space="preserve"> button to create a new one.</w:t>
                  </w:r>
                </w:p>
              </w:tc>
            </w:tr>
          </w:tbl>
          <w:p w:rsidR="00F01194" w:rsidRPr="00F01194" w:rsidRDefault="00F01194">
            <w:pPr>
              <w:rPr>
                <w:sz w:val="16"/>
              </w:rPr>
            </w:pP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Maintain General Information</w:t>
            </w:r>
          </w:p>
        </w:tc>
        <w:tc>
          <w:tcPr>
            <w:tcW w:w="0" w:type="auto"/>
          </w:tcPr>
          <w:p w:rsidR="00F01194" w:rsidRPr="00F01194" w:rsidRDefault="00F01194">
            <w:pPr>
              <w:rPr>
                <w:sz w:val="16"/>
              </w:rPr>
            </w:pPr>
            <w:r w:rsidRPr="00F01194">
              <w:rPr>
                <w:sz w:val="16"/>
              </w:rPr>
              <w:t xml:space="preserve">In the </w:t>
            </w:r>
            <w:r w:rsidRPr="00F01194">
              <w:rPr>
                <w:rStyle w:val="screenelement"/>
                <w:sz w:val="16"/>
              </w:rPr>
              <w:t>General Information</w:t>
            </w:r>
            <w:r w:rsidRPr="00F01194">
              <w:rPr>
                <w:sz w:val="16"/>
              </w:rPr>
              <w:t xml:space="preserve"> tab, check the parameters you want to use to input the data. Or if you're creating one, please maintain the followings for example:</w:t>
            </w:r>
          </w:p>
          <w:p w:rsidR="00F01194" w:rsidRPr="00F01194" w:rsidRDefault="00F01194">
            <w:pPr>
              <w:rPr>
                <w:sz w:val="16"/>
              </w:rPr>
            </w:pPr>
            <w:r w:rsidRPr="00F01194">
              <w:rPr>
                <w:rStyle w:val="screenelement"/>
                <w:sz w:val="16"/>
              </w:rPr>
              <w:t>Consolidation Version</w:t>
            </w:r>
            <w:r w:rsidRPr="00F01194">
              <w:rPr>
                <w:sz w:val="16"/>
              </w:rPr>
              <w:t xml:space="preserve">: </w:t>
            </w:r>
            <w:r w:rsidRPr="00F01194">
              <w:rPr>
                <w:rStyle w:val="userinput"/>
                <w:sz w:val="16"/>
              </w:rPr>
              <w:t>Y10</w:t>
            </w:r>
          </w:p>
          <w:p w:rsidR="00F01194" w:rsidRPr="00F01194" w:rsidRDefault="00F01194">
            <w:pPr>
              <w:rPr>
                <w:sz w:val="16"/>
              </w:rPr>
            </w:pPr>
            <w:r w:rsidRPr="00F01194">
              <w:rPr>
                <w:rStyle w:val="screenelement"/>
                <w:sz w:val="16"/>
              </w:rPr>
              <w:t>Start Fiscal Year</w:t>
            </w:r>
            <w:r w:rsidRPr="00F01194">
              <w:rPr>
                <w:sz w:val="16"/>
              </w:rPr>
              <w:t xml:space="preserve"> : </w:t>
            </w:r>
            <w:r w:rsidRPr="00F01194">
              <w:rPr>
                <w:rStyle w:val="userinput"/>
                <w:sz w:val="16"/>
              </w:rPr>
              <w:t>2021</w:t>
            </w:r>
          </w:p>
          <w:p w:rsidR="00F01194" w:rsidRPr="00F01194" w:rsidRDefault="00F01194">
            <w:pPr>
              <w:rPr>
                <w:sz w:val="16"/>
              </w:rPr>
            </w:pPr>
            <w:r w:rsidRPr="00F01194">
              <w:rPr>
                <w:rStyle w:val="screenelement"/>
                <w:sz w:val="16"/>
              </w:rPr>
              <w:t>End Fiscal Period</w:t>
            </w:r>
            <w:r w:rsidRPr="00F01194">
              <w:rPr>
                <w:sz w:val="16"/>
              </w:rPr>
              <w:t xml:space="preserve">: </w:t>
            </w:r>
            <w:r w:rsidRPr="00F01194">
              <w:rPr>
                <w:rStyle w:val="userinput"/>
                <w:sz w:val="16"/>
              </w:rPr>
              <w:t>12</w:t>
            </w:r>
          </w:p>
          <w:p w:rsidR="00F01194" w:rsidRPr="00F01194" w:rsidRDefault="00F01194">
            <w:pPr>
              <w:rPr>
                <w:sz w:val="16"/>
              </w:rPr>
            </w:pPr>
            <w:r w:rsidRPr="00F01194">
              <w:rPr>
                <w:rStyle w:val="screenelement"/>
                <w:sz w:val="16"/>
              </w:rPr>
              <w:t>Period</w:t>
            </w:r>
            <w:r w:rsidRPr="00F01194">
              <w:rPr>
                <w:sz w:val="16"/>
              </w:rPr>
              <w:t xml:space="preserve"> = </w:t>
            </w:r>
            <w:r w:rsidRPr="00F01194">
              <w:rPr>
                <w:rStyle w:val="userinput"/>
                <w:sz w:val="16"/>
              </w:rPr>
              <w:t>1</w:t>
            </w:r>
            <w:r w:rsidRPr="00F01194">
              <w:rPr>
                <w:sz w:val="16"/>
              </w:rPr>
              <w:t xml:space="preserve"> (The period status should be open, otherwise you should go to previous step to open the period)</w:t>
            </w:r>
          </w:p>
          <w:p w:rsidR="00F01194" w:rsidRPr="00F01194" w:rsidRDefault="00F01194">
            <w:pPr>
              <w:rPr>
                <w:sz w:val="16"/>
              </w:rPr>
            </w:pPr>
            <w:r w:rsidRPr="00F01194">
              <w:rPr>
                <w:rStyle w:val="screenelement"/>
                <w:sz w:val="16"/>
              </w:rPr>
              <w:t>Consolidation Chart of Accounts</w:t>
            </w:r>
            <w:r w:rsidRPr="00F01194">
              <w:rPr>
                <w:sz w:val="16"/>
              </w:rPr>
              <w:t xml:space="preserve"> = </w:t>
            </w:r>
            <w:r w:rsidRPr="00F01194">
              <w:rPr>
                <w:rStyle w:val="userinput"/>
                <w:sz w:val="16"/>
              </w:rPr>
              <w:t>Y1</w:t>
            </w:r>
          </w:p>
          <w:p w:rsidR="00F01194" w:rsidRPr="00F01194" w:rsidRDefault="00F01194">
            <w:pPr>
              <w:rPr>
                <w:sz w:val="16"/>
              </w:rPr>
            </w:pPr>
            <w:r w:rsidRPr="00F01194">
              <w:rPr>
                <w:rStyle w:val="screenelement"/>
                <w:sz w:val="16"/>
              </w:rPr>
              <w:t>Consolidation Unit</w:t>
            </w:r>
            <w:r w:rsidRPr="00F01194">
              <w:rPr>
                <w:sz w:val="16"/>
              </w:rPr>
              <w:t xml:space="preserve"> = </w:t>
            </w:r>
            <w:r w:rsidRPr="00F01194">
              <w:rPr>
                <w:rStyle w:val="userinput"/>
                <w:sz w:val="16"/>
              </w:rPr>
              <w:t>1010</w:t>
            </w:r>
          </w:p>
          <w:p w:rsidR="003653B2" w:rsidRPr="00F01194" w:rsidRDefault="00F01194">
            <w:pPr>
              <w:rPr>
                <w:sz w:val="16"/>
              </w:rPr>
            </w:pPr>
            <w:r w:rsidRPr="00F01194">
              <w:rPr>
                <w:rStyle w:val="screenelement"/>
                <w:sz w:val="16"/>
              </w:rPr>
              <w:t>Description</w:t>
            </w:r>
            <w:r w:rsidRPr="00F01194">
              <w:rPr>
                <w:sz w:val="16"/>
              </w:rPr>
              <w:t xml:space="preserve"> = </w:t>
            </w:r>
            <w:r w:rsidRPr="00F01194">
              <w:rPr>
                <w:rStyle w:val="userinput"/>
                <w:sz w:val="16"/>
              </w:rPr>
              <w:t>Maintain ESG Information</w:t>
            </w:r>
          </w:p>
          <w:tbl>
            <w:tblPr>
              <w:tblW w:w="4975" w:type="pct"/>
              <w:tblCellMar>
                <w:left w:w="10" w:type="dxa"/>
                <w:right w:w="10" w:type="dxa"/>
              </w:tblCellMar>
              <w:tblLook w:val="04A0" w:firstRow="1" w:lastRow="0" w:firstColumn="1" w:lastColumn="0" w:noHBand="0" w:noVBand="1"/>
            </w:tblPr>
            <w:tblGrid>
              <w:gridCol w:w="8936"/>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Remember </w:t>
                  </w:r>
                  <w:r w:rsidRPr="00F01194">
                    <w:rPr>
                      <w:sz w:val="16"/>
                    </w:rPr>
                    <w:t>Please remember the parameters, they'll be used in following section.</w:t>
                  </w:r>
                </w:p>
              </w:tc>
            </w:tr>
          </w:tbl>
          <w:p w:rsidR="00F01194" w:rsidRPr="00F01194" w:rsidRDefault="00F01194">
            <w:pPr>
              <w:rPr>
                <w:sz w:val="16"/>
              </w:rPr>
            </w:pP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Maintain Data Entry Steps</w:t>
            </w:r>
          </w:p>
        </w:tc>
        <w:tc>
          <w:tcPr>
            <w:tcW w:w="0" w:type="auto"/>
          </w:tcPr>
          <w:p w:rsidR="00F01194" w:rsidRPr="00F01194" w:rsidRDefault="00F01194">
            <w:pPr>
              <w:rPr>
                <w:sz w:val="16"/>
              </w:rPr>
            </w:pPr>
            <w:r w:rsidRPr="00F01194">
              <w:rPr>
                <w:sz w:val="16"/>
              </w:rPr>
              <w:t xml:space="preserve">In the tab </w:t>
            </w:r>
            <w:r w:rsidRPr="00F01194">
              <w:rPr>
                <w:rStyle w:val="screenelement"/>
                <w:sz w:val="16"/>
              </w:rPr>
              <w:t>Data Entry Steps</w:t>
            </w:r>
            <w:r w:rsidRPr="00F01194">
              <w:rPr>
                <w:sz w:val="16"/>
              </w:rPr>
              <w:t xml:space="preserve">, enter </w:t>
            </w:r>
            <w:r w:rsidRPr="00F01194">
              <w:rPr>
                <w:rStyle w:val="userinput"/>
                <w:sz w:val="16"/>
              </w:rPr>
              <w:t>Maintain ESG Information</w:t>
            </w:r>
            <w:r w:rsidRPr="00F01194">
              <w:rPr>
                <w:sz w:val="16"/>
              </w:rPr>
              <w:t xml:space="preserve"> as step description.</w:t>
            </w:r>
          </w:p>
          <w:p w:rsidR="00F01194" w:rsidRPr="00F01194" w:rsidRDefault="00F01194">
            <w:pPr>
              <w:rPr>
                <w:sz w:val="16"/>
              </w:rPr>
            </w:pPr>
            <w:r w:rsidRPr="00F01194">
              <w:rPr>
                <w:sz w:val="16"/>
              </w:rPr>
              <w:t>Set the following sections as:</w:t>
            </w:r>
          </w:p>
          <w:p w:rsidR="00F01194" w:rsidRPr="00F01194" w:rsidRDefault="00F01194">
            <w:pPr>
              <w:rPr>
                <w:sz w:val="16"/>
              </w:rPr>
            </w:pPr>
            <w:r w:rsidRPr="00F01194">
              <w:rPr>
                <w:rStyle w:val="screenelement"/>
                <w:sz w:val="16"/>
              </w:rPr>
              <w:t>Data Release</w:t>
            </w:r>
            <w:r w:rsidRPr="00F01194">
              <w:rPr>
                <w:sz w:val="16"/>
              </w:rPr>
              <w:t xml:space="preserve">: </w:t>
            </w:r>
            <w:r w:rsidRPr="00F01194">
              <w:rPr>
                <w:rStyle w:val="userinput"/>
                <w:sz w:val="16"/>
              </w:rPr>
              <w:t>1015</w:t>
            </w:r>
          </w:p>
          <w:p w:rsidR="00F01194" w:rsidRPr="00F01194" w:rsidRDefault="00F01194">
            <w:pPr>
              <w:rPr>
                <w:sz w:val="16"/>
              </w:rPr>
            </w:pPr>
            <w:r w:rsidRPr="00F01194">
              <w:rPr>
                <w:rStyle w:val="screenelement"/>
                <w:sz w:val="16"/>
              </w:rPr>
              <w:t>Forms</w:t>
            </w:r>
            <w:r w:rsidRPr="00F01194">
              <w:rPr>
                <w:sz w:val="16"/>
              </w:rPr>
              <w:t xml:space="preserve">: </w:t>
            </w:r>
            <w:r w:rsidRPr="00F01194">
              <w:rPr>
                <w:rStyle w:val="userinput"/>
                <w:sz w:val="16"/>
              </w:rPr>
              <w:t>1020</w:t>
            </w:r>
          </w:p>
          <w:p w:rsidR="00F01194" w:rsidRPr="00F01194" w:rsidRDefault="00F01194">
            <w:pPr>
              <w:rPr>
                <w:sz w:val="16"/>
              </w:rPr>
            </w:pPr>
            <w:r w:rsidRPr="00F01194">
              <w:rPr>
                <w:rStyle w:val="screenelement"/>
                <w:sz w:val="16"/>
              </w:rPr>
              <w:t>Validations</w:t>
            </w:r>
            <w:r w:rsidRPr="00F01194">
              <w:rPr>
                <w:sz w:val="16"/>
              </w:rPr>
              <w:t xml:space="preserve">: </w:t>
            </w:r>
            <w:r w:rsidRPr="00F01194">
              <w:rPr>
                <w:rStyle w:val="userinput"/>
                <w:sz w:val="16"/>
              </w:rPr>
              <w:t>1050</w:t>
            </w:r>
          </w:p>
          <w:p w:rsidR="00F01194" w:rsidRPr="00F01194" w:rsidRDefault="00F01194">
            <w:pPr>
              <w:rPr>
                <w:sz w:val="16"/>
              </w:rPr>
            </w:pPr>
            <w:r w:rsidRPr="00F01194">
              <w:rPr>
                <w:rStyle w:val="screenelement"/>
                <w:sz w:val="16"/>
              </w:rPr>
              <w:t>Validations</w:t>
            </w:r>
            <w:r w:rsidRPr="00F01194">
              <w:rPr>
                <w:sz w:val="16"/>
              </w:rPr>
              <w:t xml:space="preserve">: </w:t>
            </w:r>
            <w:r w:rsidRPr="00F01194">
              <w:rPr>
                <w:rStyle w:val="userinput"/>
                <w:sz w:val="16"/>
              </w:rPr>
              <w:t>S1080</w:t>
            </w:r>
          </w:p>
          <w:p w:rsidR="00F01194" w:rsidRPr="00F01194" w:rsidRDefault="00F01194">
            <w:pPr>
              <w:rPr>
                <w:sz w:val="16"/>
              </w:rPr>
            </w:pPr>
            <w:r w:rsidRPr="00F01194">
              <w:rPr>
                <w:sz w:val="16"/>
              </w:rPr>
              <w:t xml:space="preserve">Choose </w:t>
            </w:r>
            <w:r w:rsidRPr="00F01194">
              <w:rPr>
                <w:rStyle w:val="screenelement"/>
                <w:sz w:val="16"/>
              </w:rPr>
              <w:t>ESG Data</w:t>
            </w:r>
            <w:r w:rsidRPr="00F01194">
              <w:rPr>
                <w:sz w:val="16"/>
              </w:rPr>
              <w:t xml:space="preserve"> as Folders.</w:t>
            </w:r>
          </w:p>
          <w:p w:rsidR="00F01194" w:rsidRPr="00F01194" w:rsidRDefault="00F01194">
            <w:pPr>
              <w:rPr>
                <w:sz w:val="16"/>
              </w:rPr>
            </w:pPr>
            <w:r w:rsidRPr="00F01194">
              <w:rPr>
                <w:sz w:val="16"/>
              </w:rPr>
              <w:t>Set the Document Types as:</w:t>
            </w:r>
          </w:p>
          <w:p w:rsidR="00F01194" w:rsidRPr="00F01194" w:rsidRDefault="00F01194">
            <w:pPr>
              <w:rPr>
                <w:sz w:val="16"/>
              </w:rPr>
            </w:pPr>
            <w:r w:rsidRPr="00F01194">
              <w:rPr>
                <w:rStyle w:val="screenelement"/>
                <w:sz w:val="16"/>
              </w:rPr>
              <w:t>Read document type</w:t>
            </w:r>
            <w:r w:rsidRPr="00F01194">
              <w:rPr>
                <w:sz w:val="16"/>
              </w:rPr>
              <w:t xml:space="preserve"> = </w:t>
            </w:r>
            <w:r w:rsidRPr="00F01194">
              <w:rPr>
                <w:rStyle w:val="userinput"/>
                <w:sz w:val="16"/>
              </w:rPr>
              <w:t>04</w:t>
            </w:r>
          </w:p>
          <w:p w:rsidR="00F01194" w:rsidRPr="00F01194" w:rsidRDefault="00F01194">
            <w:pPr>
              <w:rPr>
                <w:sz w:val="16"/>
              </w:rPr>
            </w:pPr>
            <w:r w:rsidRPr="00F01194">
              <w:rPr>
                <w:rStyle w:val="screenelement"/>
                <w:sz w:val="16"/>
              </w:rPr>
              <w:t>Write document type</w:t>
            </w:r>
            <w:r w:rsidRPr="00F01194">
              <w:rPr>
                <w:sz w:val="16"/>
              </w:rPr>
              <w:t xml:space="preserve"> = </w:t>
            </w:r>
            <w:r w:rsidRPr="00F01194">
              <w:rPr>
                <w:rStyle w:val="userinput"/>
                <w:sz w:val="16"/>
              </w:rPr>
              <w:t>03</w:t>
            </w:r>
          </w:p>
          <w:p w:rsidR="003653B2" w:rsidRPr="00F01194" w:rsidRDefault="00F01194">
            <w:pPr>
              <w:rPr>
                <w:sz w:val="16"/>
              </w:rPr>
            </w:pPr>
            <w:r w:rsidRPr="00F01194">
              <w:rPr>
                <w:sz w:val="16"/>
              </w:rPr>
              <w:t xml:space="preserve">And then choose </w:t>
            </w:r>
            <w:r w:rsidRPr="00F01194">
              <w:rPr>
                <w:rStyle w:val="screenelement"/>
                <w:sz w:val="16"/>
              </w:rPr>
              <w:t>Save</w:t>
            </w:r>
            <w:r w:rsidRPr="00F01194">
              <w:rPr>
                <w:sz w:val="16"/>
              </w:rPr>
              <w:t>.</w:t>
            </w:r>
          </w:p>
        </w:tc>
        <w:tc>
          <w:tcPr>
            <w:tcW w:w="0" w:type="auto"/>
          </w:tcPr>
          <w:p w:rsidR="003653B2" w:rsidRPr="00F01194" w:rsidRDefault="003653B2">
            <w:pPr>
              <w:rPr>
                <w:sz w:val="16"/>
              </w:rPr>
            </w:pPr>
          </w:p>
        </w:tc>
        <w:tc>
          <w:tcPr>
            <w:tcW w:w="0" w:type="auto"/>
          </w:tcPr>
          <w:p w:rsidR="003653B2" w:rsidRPr="00F01194" w:rsidRDefault="003653B2">
            <w:pPr>
              <w:rPr>
                <w:sz w:val="16"/>
              </w:rPr>
            </w:pPr>
          </w:p>
        </w:tc>
      </w:tr>
    </w:tbl>
    <w:p w:rsidR="003653B2" w:rsidRDefault="00F01194">
      <w:pPr>
        <w:pStyle w:val="Heading3"/>
      </w:pPr>
      <w:bookmarkStart w:id="22" w:name="unique_9"/>
      <w:bookmarkStart w:id="23" w:name="_Toc232838139"/>
      <w:r>
        <w:t>GHG Emission Form</w:t>
      </w:r>
      <w:bookmarkEnd w:id="22"/>
      <w:bookmarkEnd w:id="23"/>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 xml:space="preserve">&lt;State the Service </w:t>
            </w:r>
            <w:r w:rsidRPr="00F01194">
              <w:rPr>
                <w:rStyle w:val="userinput"/>
                <w:sz w:val="12"/>
              </w:rPr>
              <w:t>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24"/>
        <w:gridCol w:w="2006"/>
        <w:gridCol w:w="7335"/>
        <w:gridCol w:w="1765"/>
        <w:gridCol w:w="2074"/>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F01194" w:rsidRPr="00F01194" w:rsidRDefault="00F01194">
            <w:pPr>
              <w:rPr>
                <w:sz w:val="16"/>
              </w:rPr>
            </w:pPr>
            <w:r w:rsidRPr="00F01194">
              <w:rPr>
                <w:sz w:val="16"/>
              </w:rPr>
              <w:t>It'll link you to SAP BTP page. Please input your BTP account.</w:t>
            </w:r>
          </w:p>
          <w:p w:rsidR="003653B2" w:rsidRPr="00F01194" w:rsidRDefault="00F01194">
            <w:pPr>
              <w:rPr>
                <w:sz w:val="16"/>
              </w:rPr>
            </w:pPr>
            <w:r w:rsidRPr="00F01194">
              <w:rPr>
                <w:sz w:val="16"/>
              </w:rPr>
              <w:t xml:space="preserve">Set the parameter value which is set in step </w:t>
            </w:r>
            <w:hyperlink r:id="rId22" w:history="1">
              <w:r w:rsidRPr="00F01194">
                <w:rPr>
                  <w:sz w:val="16"/>
                </w:rPr>
                <w:t>Enter Package Parameters</w:t>
              </w:r>
            </w:hyperlink>
            <w:r w:rsidRPr="00F01194">
              <w:rPr>
                <w:sz w:val="16"/>
              </w:rPr>
              <w:t xml:space="preserve">  [page ] </w:t>
            </w:r>
            <w:r w:rsidRPr="00F01194">
              <w:rPr>
                <w:sz w:val="16"/>
              </w:rPr>
              <w:fldChar w:fldCharType="begin"/>
            </w:r>
            <w:r w:rsidRPr="00F01194">
              <w:rPr>
                <w:sz w:val="16"/>
              </w:rPr>
              <w:instrText xml:space="preserve"> PAGEREF unique_8 </w:instrText>
            </w:r>
            <w:r w:rsidRPr="00F01194">
              <w:rPr>
                <w:sz w:val="16"/>
              </w:rPr>
              <w:fldChar w:fldCharType="separate"/>
            </w:r>
            <w:r>
              <w:rPr>
                <w:noProof/>
                <w:sz w:val="16"/>
              </w:rPr>
              <w:t>8</w:t>
            </w:r>
            <w:r w:rsidRPr="00F01194">
              <w:rPr>
                <w:sz w:val="16"/>
              </w:rPr>
              <w:fldChar w:fldCharType="end"/>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SI7100 - GHG Emissions, in tCO2e</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unit's CO2 emission and choose </w:t>
            </w:r>
            <w:r w:rsidRPr="00F01194">
              <w:rPr>
                <w:rStyle w:val="screenelement"/>
                <w:sz w:val="16"/>
              </w:rPr>
              <w:t>Save</w:t>
            </w:r>
            <w:r w:rsidRPr="00F01194">
              <w:rPr>
                <w:sz w:val="16"/>
              </w:rPr>
              <w:t xml:space="preserve"> to save your input.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24" w:name="unique_10"/>
      <w:bookmarkStart w:id="25" w:name="_Toc232838140"/>
      <w:r>
        <w:t>Energy Consumption Form</w:t>
      </w:r>
      <w:bookmarkEnd w:id="24"/>
      <w:bookmarkEnd w:id="25"/>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77"/>
        <w:gridCol w:w="2099"/>
        <w:gridCol w:w="7011"/>
        <w:gridCol w:w="1847"/>
        <w:gridCol w:w="2170"/>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p w:rsidR="003653B2" w:rsidRPr="00F01194" w:rsidRDefault="003653B2">
            <w:pPr>
              <w:rPr>
                <w:sz w:val="16"/>
              </w:rPr>
            </w:pP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SI7200 - Energy Consumption, in KWh</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26" w:name="unique_11"/>
      <w:bookmarkStart w:id="27" w:name="_Toc232838141"/>
      <w:r>
        <w:t>Water Consumption and Withdrawal</w:t>
      </w:r>
      <w:bookmarkEnd w:id="26"/>
      <w:bookmarkEnd w:id="27"/>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54"/>
        <w:gridCol w:w="2059"/>
        <w:gridCol w:w="7151"/>
        <w:gridCol w:w="1812"/>
        <w:gridCol w:w="2128"/>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SI7300 - Water Consumption and Withdrawal, in ML</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28" w:name="unique_12"/>
      <w:bookmarkStart w:id="29" w:name="_Toc232838142"/>
      <w:r>
        <w:t>Personnel, Diversity &amp; Inclusion</w:t>
      </w:r>
      <w:bookmarkEnd w:id="28"/>
      <w:bookmarkEnd w:id="29"/>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77"/>
        <w:gridCol w:w="2099"/>
        <w:gridCol w:w="7011"/>
        <w:gridCol w:w="1847"/>
        <w:gridCol w:w="2170"/>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p w:rsidR="003653B2" w:rsidRPr="00F01194" w:rsidRDefault="003653B2">
            <w:pPr>
              <w:rPr>
                <w:sz w:val="16"/>
              </w:rPr>
            </w:pP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SI7400 - Personnel, Diversity &amp; Inclusion</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then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30" w:name="unique_13"/>
      <w:bookmarkStart w:id="31" w:name="_Toc232838143"/>
      <w:r>
        <w:t>Personnel, Discrimination Cases</w:t>
      </w:r>
      <w:bookmarkEnd w:id="30"/>
      <w:bookmarkEnd w:id="31"/>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77"/>
        <w:gridCol w:w="2099"/>
        <w:gridCol w:w="7011"/>
        <w:gridCol w:w="1847"/>
        <w:gridCol w:w="2170"/>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Data Package</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SI7500 - Personnel, Discrimination Cases</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then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32" w:name="unique_14"/>
      <w:bookmarkStart w:id="33" w:name="_Toc232838144"/>
      <w:r>
        <w:t>Anti-Corruption Training</w:t>
      </w:r>
      <w:bookmarkEnd w:id="32"/>
      <w:bookmarkEnd w:id="33"/>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77"/>
        <w:gridCol w:w="2099"/>
        <w:gridCol w:w="7011"/>
        <w:gridCol w:w="1847"/>
        <w:gridCol w:w="2170"/>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SI7600 - Anti-Corruption Training</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then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3"/>
      </w:pPr>
      <w:bookmarkStart w:id="34" w:name="unique_15"/>
      <w:bookmarkStart w:id="35" w:name="_Toc232838145"/>
      <w:r>
        <w:t>R&amp;D Projects Description</w:t>
      </w:r>
      <w:bookmarkEnd w:id="34"/>
      <w:bookmarkEnd w:id="35"/>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Purpose</w:t>
      </w:r>
    </w:p>
    <w:p w:rsidR="003653B2" w:rsidRDefault="00F01194">
      <w:r>
        <w:t>Input the relevant information for your ESG forms.</w:t>
      </w:r>
    </w:p>
    <w:tbl>
      <w:tblPr>
        <w:tblStyle w:val="SAPStandardTable"/>
        <w:tblW w:w="5000" w:type="pct"/>
        <w:tblInd w:w="3" w:type="dxa"/>
        <w:tblLook w:val="0620" w:firstRow="1" w:lastRow="0" w:firstColumn="0" w:lastColumn="0" w:noHBand="1" w:noVBand="1"/>
      </w:tblPr>
      <w:tblGrid>
        <w:gridCol w:w="1177"/>
        <w:gridCol w:w="2099"/>
        <w:gridCol w:w="7011"/>
        <w:gridCol w:w="1847"/>
        <w:gridCol w:w="2170"/>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rStyle w:val="bold"/>
                <w:sz w:val="16"/>
              </w:rPr>
              <w:t>Test Step #</w:t>
            </w:r>
          </w:p>
        </w:tc>
        <w:tc>
          <w:tcPr>
            <w:tcW w:w="0" w:type="auto"/>
          </w:tcPr>
          <w:p w:rsidR="003653B2" w:rsidRPr="00F01194" w:rsidRDefault="00F01194">
            <w:pPr>
              <w:pStyle w:val="boldparagraph"/>
              <w:rPr>
                <w:sz w:val="16"/>
              </w:rPr>
            </w:pPr>
            <w:r w:rsidRPr="00F01194">
              <w:rPr>
                <w:rStyle w:val="bold"/>
                <w:sz w:val="16"/>
              </w:rPr>
              <w:t>Test Step Name</w:t>
            </w:r>
          </w:p>
        </w:tc>
        <w:tc>
          <w:tcPr>
            <w:tcW w:w="0" w:type="auto"/>
          </w:tcPr>
          <w:p w:rsidR="003653B2" w:rsidRPr="00F01194" w:rsidRDefault="00F01194">
            <w:pPr>
              <w:pStyle w:val="boldparagraph"/>
              <w:rPr>
                <w:sz w:val="16"/>
              </w:rPr>
            </w:pPr>
            <w:r w:rsidRPr="00F01194">
              <w:rPr>
                <w:rStyle w:val="bold"/>
                <w:sz w:val="16"/>
              </w:rPr>
              <w:t>Instruction</w:t>
            </w:r>
          </w:p>
        </w:tc>
        <w:tc>
          <w:tcPr>
            <w:tcW w:w="0" w:type="auto"/>
          </w:tcPr>
          <w:p w:rsidR="003653B2" w:rsidRPr="00F01194" w:rsidRDefault="00F01194">
            <w:pPr>
              <w:pStyle w:val="boldparagraph"/>
              <w:rPr>
                <w:sz w:val="16"/>
              </w:rPr>
            </w:pPr>
            <w:r w:rsidRPr="00F01194">
              <w:rPr>
                <w:rStyle w:val="bold"/>
                <w:sz w:val="16"/>
              </w:rPr>
              <w:t>Expected Result</w:t>
            </w:r>
          </w:p>
        </w:tc>
        <w:tc>
          <w:tcPr>
            <w:tcW w:w="0" w:type="auto"/>
          </w:tcPr>
          <w:p w:rsidR="003653B2" w:rsidRPr="00F01194" w:rsidRDefault="00F01194">
            <w:pPr>
              <w:pStyle w:val="boldparagraph"/>
              <w:rPr>
                <w:sz w:val="16"/>
              </w:rPr>
            </w:pPr>
            <w:r w:rsidRPr="00F01194">
              <w:rPr>
                <w:rStyle w:val="bold"/>
                <w:sz w:val="16"/>
              </w:rPr>
              <w:t>Pass / Fail /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Access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Enter Package Data</w:t>
            </w:r>
            <w:r w:rsidRPr="00F01194">
              <w:rPr>
                <w:sz w:val="16"/>
              </w:rPr>
              <w:t>.</w:t>
            </w:r>
          </w:p>
          <w:p w:rsidR="003653B2" w:rsidRPr="00F01194" w:rsidRDefault="00F01194">
            <w:pPr>
              <w:rPr>
                <w:sz w:val="16"/>
              </w:rPr>
            </w:pPr>
            <w:r w:rsidRPr="00F01194">
              <w:rPr>
                <w:sz w:val="16"/>
              </w:rPr>
              <w:t>It'll link you to SAP BTP page. Please input your BTP account.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Access Data Package</w:t>
            </w:r>
          </w:p>
        </w:tc>
        <w:tc>
          <w:tcPr>
            <w:tcW w:w="0" w:type="auto"/>
          </w:tcPr>
          <w:p w:rsidR="003653B2" w:rsidRPr="00F01194" w:rsidRDefault="00F01194">
            <w:pPr>
              <w:rPr>
                <w:sz w:val="16"/>
              </w:rPr>
            </w:pPr>
            <w:r w:rsidRPr="00F01194">
              <w:rPr>
                <w:sz w:val="16"/>
              </w:rPr>
              <w:t xml:space="preserve">In the list packages, select the package that you just created and choose </w:t>
            </w:r>
            <w:r w:rsidRPr="00F01194">
              <w:rPr>
                <w:rStyle w:val="screenelement"/>
                <w:sz w:val="16"/>
              </w:rPr>
              <w:t>&gt;</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Form</w:t>
            </w:r>
          </w:p>
          <w:p w:rsidR="003653B2" w:rsidRPr="00F01194" w:rsidRDefault="003653B2">
            <w:pPr>
              <w:rPr>
                <w:sz w:val="16"/>
              </w:rPr>
            </w:pPr>
          </w:p>
        </w:tc>
        <w:tc>
          <w:tcPr>
            <w:tcW w:w="0" w:type="auto"/>
          </w:tcPr>
          <w:p w:rsidR="00F01194" w:rsidRPr="00F01194" w:rsidRDefault="00F01194">
            <w:pPr>
              <w:rPr>
                <w:sz w:val="16"/>
              </w:rPr>
            </w:pPr>
            <w:r w:rsidRPr="00F01194">
              <w:rPr>
                <w:sz w:val="16"/>
              </w:rPr>
              <w:t xml:space="preserve">In the </w:t>
            </w:r>
            <w:r w:rsidRPr="00F01194">
              <w:rPr>
                <w:rStyle w:val="screenelement"/>
                <w:sz w:val="16"/>
              </w:rPr>
              <w:t>Forms</w:t>
            </w:r>
            <w:r w:rsidRPr="00F01194">
              <w:rPr>
                <w:sz w:val="16"/>
              </w:rPr>
              <w:t xml:space="preserve"> list, choose </w:t>
            </w:r>
            <w:r w:rsidRPr="00F01194">
              <w:rPr>
                <w:rStyle w:val="screenelement"/>
                <w:sz w:val="16"/>
              </w:rPr>
              <w:t>SI7700 - R&amp;D Projects Description</w:t>
            </w:r>
            <w:r w:rsidRPr="00F01194">
              <w:rPr>
                <w:sz w:val="16"/>
              </w:rPr>
              <w:t>.</w:t>
            </w:r>
          </w:p>
          <w:p w:rsidR="003653B2" w:rsidRPr="00F01194" w:rsidRDefault="00F01194">
            <w:pPr>
              <w:rPr>
                <w:sz w:val="16"/>
              </w:rPr>
            </w:pPr>
            <w:r w:rsidRPr="00F01194">
              <w:rPr>
                <w:sz w:val="16"/>
              </w:rPr>
              <w:t xml:space="preserve">And then choose </w:t>
            </w:r>
            <w:r w:rsidRPr="00F01194">
              <w:rPr>
                <w:rStyle w:val="screenelement"/>
                <w:sz w:val="16"/>
              </w:rPr>
              <w:t>Go</w:t>
            </w:r>
            <w:r w:rsidRPr="00F01194">
              <w:rPr>
                <w:sz w:val="16"/>
              </w:rPr>
              <w:t xml:space="preserve"> on the right of the view to display the format.</w:t>
            </w:r>
          </w:p>
        </w:tc>
        <w:tc>
          <w:tcPr>
            <w:tcW w:w="0" w:type="auto"/>
          </w:tcPr>
          <w:p w:rsidR="003653B2" w:rsidRPr="00F01194" w:rsidRDefault="00F01194">
            <w:pPr>
              <w:rPr>
                <w:sz w:val="16"/>
              </w:rPr>
            </w:pPr>
            <w:r w:rsidRPr="00F01194">
              <w:rPr>
                <w:sz w:val="16"/>
              </w:rPr>
              <w:t>The form appears.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Input Data</w:t>
            </w:r>
          </w:p>
        </w:tc>
        <w:tc>
          <w:tcPr>
            <w:tcW w:w="0" w:type="auto"/>
          </w:tcPr>
          <w:p w:rsidR="003653B2" w:rsidRPr="00F01194" w:rsidRDefault="00F01194">
            <w:pPr>
              <w:rPr>
                <w:sz w:val="16"/>
              </w:rPr>
            </w:pPr>
            <w:r w:rsidRPr="00F01194">
              <w:rPr>
                <w:sz w:val="16"/>
              </w:rPr>
              <w:t xml:space="preserve">Input the amount for the unit and choose </w:t>
            </w:r>
            <w:r w:rsidRPr="00F01194">
              <w:rPr>
                <w:rStyle w:val="screenelement"/>
                <w:sz w:val="16"/>
              </w:rPr>
              <w:t>Save</w:t>
            </w:r>
            <w:r w:rsidRPr="00F01194">
              <w:rPr>
                <w:sz w:val="16"/>
              </w:rPr>
              <w:t>.</w:t>
            </w:r>
          </w:p>
        </w:tc>
        <w:tc>
          <w:tcPr>
            <w:tcW w:w="0" w:type="auto"/>
          </w:tcPr>
          <w:p w:rsidR="00F01194" w:rsidRPr="00F01194" w:rsidRDefault="00F01194">
            <w:pPr>
              <w:rPr>
                <w:sz w:val="16"/>
              </w:rPr>
            </w:pPr>
          </w:p>
        </w:tc>
        <w:tc>
          <w:tcPr>
            <w:tcW w:w="0" w:type="auto"/>
          </w:tcPr>
          <w:p w:rsidR="00F01194" w:rsidRPr="00F01194" w:rsidRDefault="00F01194">
            <w:pPr>
              <w:rPr>
                <w:sz w:val="16"/>
              </w:rPr>
            </w:pPr>
          </w:p>
        </w:tc>
      </w:tr>
    </w:tbl>
    <w:p w:rsidR="003653B2" w:rsidRDefault="00F01194">
      <w:pPr>
        <w:pStyle w:val="Heading2"/>
      </w:pPr>
      <w:bookmarkStart w:id="36" w:name="unique_20"/>
      <w:bookmarkStart w:id="37" w:name="_Toc232838146"/>
      <w:r>
        <w:t>Consolidation Scenario - Green House Gas Emission</w:t>
      </w:r>
      <w:bookmarkEnd w:id="36"/>
      <w:bookmarkEnd w:id="37"/>
    </w:p>
    <w:p w:rsidR="003653B2" w:rsidRDefault="00F01194">
      <w:r>
        <w:t>Gathering and accounting for Green House Gas emissions on consolidated group level will be managed with SAP S/4HANA for Group Reporting. With it, intercompany transactions along a value chain crossing different subsidiaries can transparently be handled applying standards and techniques for intercompany financial accounting.</w:t>
      </w:r>
    </w:p>
    <w:p w:rsidR="003653B2" w:rsidRDefault="00F01194">
      <w:pPr>
        <w:pStyle w:val="Heading3"/>
      </w:pPr>
      <w:bookmarkStart w:id="38" w:name="unique_16"/>
      <w:bookmarkStart w:id="39" w:name="_Toc232838147"/>
      <w:r>
        <w:t>Preparation for Consolidation of Green House Gas Emission</w:t>
      </w:r>
      <w:bookmarkEnd w:id="38"/>
      <w:bookmarkEnd w:id="39"/>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&lt;State the Service Provider, Customer or Joint Service Provider and Customer&gt;</w:t>
            </w:r>
          </w:p>
        </w:tc>
      </w:tr>
    </w:tbl>
    <w:p w:rsidR="003653B2" w:rsidRDefault="00F01194">
      <w:pPr>
        <w:pStyle w:val="sectiontitle"/>
      </w:pPr>
      <w:r>
        <w:t>Procedure</w:t>
      </w:r>
    </w:p>
    <w:tbl>
      <w:tblPr>
        <w:tblStyle w:val="SAPStandardTable"/>
        <w:tblW w:w="5000" w:type="pct"/>
        <w:tblInd w:w="3" w:type="dxa"/>
        <w:tblLook w:val="0620" w:firstRow="1" w:lastRow="0" w:firstColumn="0" w:lastColumn="0" w:noHBand="1" w:noVBand="1"/>
      </w:tblPr>
      <w:tblGrid>
        <w:gridCol w:w="706"/>
        <w:gridCol w:w="2143"/>
        <w:gridCol w:w="6846"/>
        <w:gridCol w:w="3391"/>
        <w:gridCol w:w="1218"/>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sz w:val="16"/>
              </w:rPr>
              <w:t>Test Step #</w:t>
            </w:r>
          </w:p>
        </w:tc>
        <w:tc>
          <w:tcPr>
            <w:tcW w:w="0" w:type="auto"/>
          </w:tcPr>
          <w:p w:rsidR="003653B2" w:rsidRPr="00F01194" w:rsidRDefault="00F01194">
            <w:pPr>
              <w:pStyle w:val="boldparagraph"/>
              <w:rPr>
                <w:sz w:val="16"/>
              </w:rPr>
            </w:pPr>
            <w:r w:rsidRPr="00F01194">
              <w:rPr>
                <w:sz w:val="16"/>
              </w:rPr>
              <w:t>Test Step Name</w:t>
            </w:r>
          </w:p>
        </w:tc>
        <w:tc>
          <w:tcPr>
            <w:tcW w:w="0" w:type="auto"/>
          </w:tcPr>
          <w:p w:rsidR="003653B2" w:rsidRPr="00F01194" w:rsidRDefault="00F01194">
            <w:pPr>
              <w:pStyle w:val="boldparagraph"/>
              <w:rPr>
                <w:sz w:val="16"/>
              </w:rPr>
            </w:pPr>
            <w:r w:rsidRPr="00F01194">
              <w:rPr>
                <w:sz w:val="16"/>
              </w:rPr>
              <w:t>Instruction</w:t>
            </w:r>
          </w:p>
        </w:tc>
        <w:tc>
          <w:tcPr>
            <w:tcW w:w="0" w:type="auto"/>
          </w:tcPr>
          <w:p w:rsidR="003653B2" w:rsidRPr="00F01194" w:rsidRDefault="00F01194">
            <w:pPr>
              <w:pStyle w:val="boldparagraph"/>
              <w:rPr>
                <w:sz w:val="16"/>
              </w:rPr>
            </w:pPr>
            <w:r w:rsidRPr="00F01194">
              <w:rPr>
                <w:sz w:val="16"/>
              </w:rPr>
              <w:t>Expected Result</w:t>
            </w:r>
          </w:p>
        </w:tc>
        <w:tc>
          <w:tcPr>
            <w:tcW w:w="0" w:type="auto"/>
          </w:tcPr>
          <w:p w:rsidR="003653B2" w:rsidRPr="00F01194" w:rsidRDefault="00F01194">
            <w:pPr>
              <w:pStyle w:val="boldparagraph"/>
              <w:rPr>
                <w:sz w:val="16"/>
              </w:rPr>
            </w:pPr>
            <w:r w:rsidRPr="00F01194">
              <w:rPr>
                <w:sz w:val="16"/>
              </w:rPr>
              <w:t>Pass / Fail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using the role Configuration Expert - Business Process Configuration.</w:t>
            </w:r>
          </w:p>
        </w:tc>
        <w:tc>
          <w:tcPr>
            <w:tcW w:w="0" w:type="auto"/>
          </w:tcPr>
          <w:p w:rsidR="003653B2" w:rsidRPr="00F01194" w:rsidRDefault="00F01194">
            <w:pPr>
              <w:rPr>
                <w:sz w:val="16"/>
              </w:rPr>
            </w:pPr>
            <w:r w:rsidRPr="00F01194">
              <w:rPr>
                <w:sz w:val="16"/>
              </w:rPr>
              <w:t>The SAP Fiori launchpad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 xml:space="preserve">Access the </w:t>
            </w:r>
            <w:r w:rsidRPr="00F01194">
              <w:rPr>
                <w:rStyle w:val="bold"/>
                <w:sz w:val="16"/>
              </w:rPr>
              <w:t>SAP Fiori App</w:t>
            </w:r>
          </w:p>
        </w:tc>
        <w:tc>
          <w:tcPr>
            <w:tcW w:w="0" w:type="auto"/>
          </w:tcPr>
          <w:p w:rsidR="00F01194" w:rsidRPr="00F01194" w:rsidRDefault="00F01194">
            <w:pPr>
              <w:rPr>
                <w:sz w:val="16"/>
              </w:rPr>
            </w:pPr>
            <w:r w:rsidRPr="00F01194">
              <w:rPr>
                <w:sz w:val="16"/>
              </w:rPr>
              <w:t xml:space="preserve">Open </w:t>
            </w:r>
            <w:r w:rsidRPr="00F01194">
              <w:rPr>
                <w:rStyle w:val="screenelement"/>
                <w:sz w:val="16"/>
              </w:rPr>
              <w:t>Manage Your Solution</w:t>
            </w:r>
            <w:r w:rsidRPr="00F01194">
              <w:rPr>
                <w:sz w:val="16"/>
              </w:rPr>
              <w:t xml:space="preserve"> </w:t>
            </w:r>
            <w:r w:rsidRPr="00F01194">
              <w:rPr>
                <w:rStyle w:val="CourierNew"/>
                <w:sz w:val="16"/>
              </w:rPr>
              <w:t>(F1241)</w:t>
            </w:r>
            <w:r w:rsidRPr="00F01194">
              <w:rPr>
                <w:sz w:val="16"/>
              </w:rPr>
              <w:t xml:space="preserve"> and choose </w:t>
            </w:r>
            <w:r w:rsidRPr="00F01194">
              <w:rPr>
                <w:rStyle w:val="screenelement"/>
                <w:sz w:val="16"/>
              </w:rPr>
              <w:t>Configure Your Solution</w:t>
            </w:r>
            <w:r w:rsidRPr="00F01194">
              <w:rPr>
                <w:sz w:val="16"/>
              </w:rPr>
              <w:t>.</w:t>
            </w:r>
          </w:p>
          <w:p w:rsidR="00F01194" w:rsidRPr="00F01194" w:rsidRDefault="00F01194">
            <w:pPr>
              <w:rPr>
                <w:sz w:val="16"/>
              </w:rPr>
            </w:pPr>
            <w:r w:rsidRPr="00F01194">
              <w:rPr>
                <w:sz w:val="16"/>
              </w:rPr>
              <w:t>Make the following entries:</w:t>
            </w:r>
          </w:p>
          <w:p w:rsidR="00F01194" w:rsidRPr="00F01194" w:rsidRDefault="00F01194">
            <w:pPr>
              <w:rPr>
                <w:sz w:val="16"/>
              </w:rPr>
            </w:pPr>
            <w:r w:rsidRPr="00F01194">
              <w:rPr>
                <w:rStyle w:val="screenelement"/>
                <w:sz w:val="16"/>
              </w:rPr>
              <w:t>Application Area</w:t>
            </w:r>
            <w:r w:rsidRPr="00F01194">
              <w:rPr>
                <w:sz w:val="16"/>
              </w:rPr>
              <w:t xml:space="preserve">: </w:t>
            </w:r>
            <w:r w:rsidRPr="00F01194">
              <w:rPr>
                <w:rStyle w:val="userinput"/>
                <w:sz w:val="16"/>
              </w:rPr>
              <w:t>Finance</w:t>
            </w:r>
          </w:p>
          <w:p w:rsidR="003653B2" w:rsidRPr="00F01194" w:rsidRDefault="00F01194">
            <w:pPr>
              <w:rPr>
                <w:sz w:val="16"/>
              </w:rPr>
            </w:pPr>
            <w:r w:rsidRPr="00F01194">
              <w:rPr>
                <w:rStyle w:val="screenelement"/>
                <w:sz w:val="16"/>
              </w:rPr>
              <w:t>Sub Application Area</w:t>
            </w:r>
            <w:r w:rsidRPr="00F01194">
              <w:rPr>
                <w:sz w:val="16"/>
              </w:rPr>
              <w:t xml:space="preserve">: </w:t>
            </w:r>
            <w:r w:rsidRPr="00F01194">
              <w:rPr>
                <w:rStyle w:val="userinput"/>
                <w:sz w:val="16"/>
              </w:rPr>
              <w:t>Corporate Close</w:t>
            </w:r>
          </w:p>
        </w:tc>
        <w:tc>
          <w:tcPr>
            <w:tcW w:w="0" w:type="auto"/>
          </w:tcPr>
          <w:p w:rsidR="003653B2" w:rsidRPr="00F01194" w:rsidRDefault="00F01194">
            <w:pPr>
              <w:rPr>
                <w:sz w:val="16"/>
              </w:rPr>
            </w:pPr>
            <w:r w:rsidRPr="00F01194">
              <w:rPr>
                <w:sz w:val="16"/>
              </w:rPr>
              <w:t>The Configure Your Solution view is displayed.</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Set Global Parameters</w:t>
            </w:r>
          </w:p>
        </w:tc>
        <w:tc>
          <w:tcPr>
            <w:tcW w:w="0" w:type="auto"/>
          </w:tcPr>
          <w:p w:rsidR="00F01194" w:rsidRPr="00F01194" w:rsidRDefault="00F01194">
            <w:pPr>
              <w:rPr>
                <w:sz w:val="16"/>
              </w:rPr>
            </w:pPr>
            <w:r w:rsidRPr="00F01194">
              <w:rPr>
                <w:sz w:val="16"/>
              </w:rPr>
              <w:t xml:space="preserve">In the results section, choose Item Name </w:t>
            </w:r>
            <w:r w:rsidRPr="00F01194">
              <w:rPr>
                <w:rStyle w:val="screenelement"/>
                <w:sz w:val="16"/>
              </w:rPr>
              <w:t>Basic Settings</w:t>
            </w:r>
            <w:r w:rsidRPr="00F01194">
              <w:rPr>
                <w:sz w:val="16"/>
              </w:rPr>
              <w:t>.</w:t>
            </w:r>
          </w:p>
          <w:p w:rsidR="00F01194" w:rsidRPr="00F01194" w:rsidRDefault="00F01194">
            <w:pPr>
              <w:rPr>
                <w:sz w:val="16"/>
              </w:rPr>
            </w:pPr>
            <w:r w:rsidRPr="00F01194">
              <w:rPr>
                <w:sz w:val="16"/>
              </w:rPr>
              <w:t xml:space="preserve">Select </w:t>
            </w:r>
            <w:r w:rsidRPr="00F01194">
              <w:rPr>
                <w:rStyle w:val="screenelement"/>
                <w:sz w:val="16"/>
              </w:rPr>
              <w:t>Set Global Parameters</w:t>
            </w:r>
            <w:r w:rsidRPr="00F01194">
              <w:rPr>
                <w:sz w:val="16"/>
              </w:rPr>
              <w:t xml:space="preserve"> and choose Configure on that row.</w:t>
            </w:r>
          </w:p>
          <w:p w:rsidR="00F01194" w:rsidRPr="00F01194" w:rsidRDefault="00F01194">
            <w:pPr>
              <w:rPr>
                <w:sz w:val="16"/>
              </w:rPr>
            </w:pPr>
            <w:r w:rsidRPr="00F01194">
              <w:rPr>
                <w:sz w:val="16"/>
              </w:rPr>
              <w:t>Set the following parameters:</w:t>
            </w:r>
          </w:p>
          <w:p w:rsidR="00F01194" w:rsidRPr="00F01194" w:rsidRDefault="00F01194">
            <w:pPr>
              <w:rPr>
                <w:sz w:val="16"/>
              </w:rPr>
            </w:pPr>
            <w:r w:rsidRPr="00F01194">
              <w:rPr>
                <w:rStyle w:val="screenelement"/>
                <w:sz w:val="16"/>
              </w:rPr>
              <w:t>Version</w:t>
            </w:r>
            <w:r w:rsidRPr="00F01194">
              <w:rPr>
                <w:sz w:val="16"/>
              </w:rPr>
              <w:t xml:space="preserve">: </w:t>
            </w:r>
            <w:r w:rsidRPr="00F01194">
              <w:rPr>
                <w:rStyle w:val="userinput"/>
                <w:sz w:val="16"/>
              </w:rPr>
              <w:t>Y10</w:t>
            </w:r>
          </w:p>
          <w:p w:rsidR="00F01194" w:rsidRPr="00F01194" w:rsidRDefault="00F01194">
            <w:pPr>
              <w:rPr>
                <w:sz w:val="16"/>
              </w:rPr>
            </w:pPr>
            <w:r w:rsidRPr="00F01194">
              <w:rPr>
                <w:rStyle w:val="screenelement"/>
                <w:sz w:val="16"/>
              </w:rPr>
              <w:t>Fiscal year</w:t>
            </w:r>
            <w:r w:rsidRPr="00F01194">
              <w:rPr>
                <w:sz w:val="16"/>
              </w:rPr>
              <w:t xml:space="preserve">: </w:t>
            </w:r>
            <w:r w:rsidRPr="00F01194">
              <w:rPr>
                <w:rStyle w:val="userinput"/>
                <w:sz w:val="16"/>
              </w:rPr>
              <w:t>2021</w:t>
            </w:r>
          </w:p>
          <w:p w:rsidR="00F01194" w:rsidRPr="00F01194" w:rsidRDefault="00F01194">
            <w:pPr>
              <w:rPr>
                <w:sz w:val="16"/>
              </w:rPr>
            </w:pPr>
            <w:r w:rsidRPr="00F01194">
              <w:rPr>
                <w:rStyle w:val="screenelement"/>
                <w:sz w:val="16"/>
              </w:rPr>
              <w:t>Period</w:t>
            </w:r>
            <w:r w:rsidRPr="00F01194">
              <w:rPr>
                <w:sz w:val="16"/>
              </w:rPr>
              <w:t xml:space="preserve">: </w:t>
            </w:r>
            <w:r w:rsidRPr="00F01194">
              <w:rPr>
                <w:rStyle w:val="userinput"/>
                <w:sz w:val="16"/>
              </w:rPr>
              <w:t>12</w:t>
            </w:r>
          </w:p>
          <w:p w:rsidR="00F01194" w:rsidRPr="00F01194" w:rsidRDefault="00F01194">
            <w:pPr>
              <w:rPr>
                <w:sz w:val="16"/>
              </w:rPr>
            </w:pPr>
            <w:r w:rsidRPr="00F01194">
              <w:rPr>
                <w:rStyle w:val="screenelement"/>
                <w:sz w:val="16"/>
              </w:rPr>
              <w:t>Cons. COA</w:t>
            </w:r>
            <w:r w:rsidRPr="00F01194">
              <w:rPr>
                <w:sz w:val="16"/>
              </w:rPr>
              <w:t xml:space="preserve">: </w:t>
            </w:r>
            <w:r w:rsidRPr="00F01194">
              <w:rPr>
                <w:rStyle w:val="userinput"/>
                <w:sz w:val="16"/>
              </w:rPr>
              <w:t>Y1</w:t>
            </w:r>
          </w:p>
          <w:p w:rsidR="003653B2" w:rsidRPr="00F01194" w:rsidRDefault="00F01194">
            <w:pPr>
              <w:rPr>
                <w:sz w:val="16"/>
              </w:rPr>
            </w:pPr>
            <w:r w:rsidRPr="00F01194">
              <w:rPr>
                <w:sz w:val="16"/>
              </w:rPr>
              <w:t xml:space="preserve">Choose </w:t>
            </w:r>
            <w:r w:rsidRPr="00F01194">
              <w:rPr>
                <w:rStyle w:val="screenelement"/>
                <w:sz w:val="16"/>
              </w:rPr>
              <w:t>Save</w:t>
            </w:r>
            <w:r w:rsidRPr="00F01194">
              <w:rPr>
                <w:sz w:val="16"/>
              </w:rPr>
              <w:t>.</w:t>
            </w:r>
          </w:p>
          <w:p w:rsidR="003653B2" w:rsidRPr="00F01194" w:rsidRDefault="003653B2">
            <w:pPr>
              <w:rPr>
                <w:sz w:val="16"/>
              </w:rPr>
            </w:pPr>
          </w:p>
          <w:tbl>
            <w:tblPr>
              <w:tblW w:w="4975" w:type="pct"/>
              <w:tblCellMar>
                <w:left w:w="10" w:type="dxa"/>
                <w:right w:w="10" w:type="dxa"/>
              </w:tblCellMar>
              <w:tblLook w:val="04A0" w:firstRow="1" w:lastRow="0" w:firstColumn="1" w:lastColumn="0" w:noHBand="0" w:noVBand="1"/>
            </w:tblPr>
            <w:tblGrid>
              <w:gridCol w:w="6651"/>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 xml:space="preserve">Fulfill the entries as </w:t>
                  </w:r>
                  <w:r w:rsidRPr="00F01194">
                    <w:rPr>
                      <w:sz w:val="16"/>
                    </w:rPr>
                    <w:t>above if global parameters have not been set yet; otherwise, skip this step.</w:t>
                  </w:r>
                </w:p>
              </w:tc>
            </w:tr>
          </w:tbl>
          <w:p w:rsidR="00F01194" w:rsidRPr="00F01194" w:rsidRDefault="00F01194">
            <w:pPr>
              <w:rPr>
                <w:sz w:val="16"/>
              </w:rPr>
            </w:pPr>
          </w:p>
        </w:tc>
        <w:tc>
          <w:tcPr>
            <w:tcW w:w="0" w:type="auto"/>
          </w:tcPr>
          <w:p w:rsidR="003653B2" w:rsidRPr="00F01194" w:rsidRDefault="00F01194">
            <w:pPr>
              <w:rPr>
                <w:sz w:val="16"/>
              </w:rPr>
            </w:pPr>
            <w:r w:rsidRPr="00F01194">
              <w:rPr>
                <w:sz w:val="16"/>
              </w:rPr>
              <w:t>The Global parameters log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Enable GHG Additional Fields</w:t>
            </w:r>
          </w:p>
        </w:tc>
        <w:tc>
          <w:tcPr>
            <w:tcW w:w="0" w:type="auto"/>
          </w:tcPr>
          <w:p w:rsidR="00F01194" w:rsidRPr="00F01194" w:rsidRDefault="00F01194">
            <w:pPr>
              <w:rPr>
                <w:sz w:val="16"/>
              </w:rPr>
            </w:pPr>
            <w:r w:rsidRPr="00F01194">
              <w:rPr>
                <w:sz w:val="16"/>
              </w:rPr>
              <w:t>Go back to the original view.</w:t>
            </w:r>
          </w:p>
          <w:p w:rsidR="00F01194" w:rsidRPr="00F01194" w:rsidRDefault="00F01194">
            <w:pPr>
              <w:rPr>
                <w:sz w:val="16"/>
              </w:rPr>
            </w:pPr>
            <w:r w:rsidRPr="00F01194">
              <w:rPr>
                <w:sz w:val="16"/>
              </w:rPr>
              <w:t xml:space="preserve">Select </w:t>
            </w:r>
            <w:r w:rsidRPr="00F01194">
              <w:rPr>
                <w:rStyle w:val="screenelement"/>
                <w:sz w:val="16"/>
              </w:rPr>
              <w:t>Activate Fields for Greenhouse Gas</w:t>
            </w:r>
            <w:r w:rsidRPr="00F01194">
              <w:rPr>
                <w:sz w:val="16"/>
              </w:rPr>
              <w:t xml:space="preserve"> and choose </w:t>
            </w:r>
            <w:r w:rsidRPr="00F01194">
              <w:rPr>
                <w:rStyle w:val="screenelement"/>
                <w:sz w:val="16"/>
              </w:rPr>
              <w:t>Configure</w:t>
            </w:r>
            <w:r w:rsidRPr="00F01194">
              <w:rPr>
                <w:sz w:val="16"/>
              </w:rPr>
              <w:t>.</w:t>
            </w:r>
          </w:p>
          <w:p w:rsidR="003653B2" w:rsidRPr="00F01194" w:rsidRDefault="00F01194">
            <w:pPr>
              <w:rPr>
                <w:sz w:val="16"/>
              </w:rPr>
            </w:pPr>
            <w:r w:rsidRPr="00F01194">
              <w:rPr>
                <w:sz w:val="16"/>
              </w:rPr>
              <w:t xml:space="preserve">Check if the </w:t>
            </w:r>
            <w:r w:rsidRPr="00F01194">
              <w:rPr>
                <w:rStyle w:val="screenelement"/>
                <w:sz w:val="16"/>
              </w:rPr>
              <w:t>Switch State</w:t>
            </w:r>
            <w:r w:rsidRPr="00F01194">
              <w:rPr>
                <w:sz w:val="16"/>
              </w:rPr>
              <w:t xml:space="preserve"> is </w:t>
            </w:r>
            <w:r w:rsidRPr="00F01194">
              <w:rPr>
                <w:rStyle w:val="screenelement"/>
                <w:sz w:val="16"/>
              </w:rPr>
              <w:t>ON</w:t>
            </w:r>
            <w:r w:rsidRPr="00F01194">
              <w:rPr>
                <w:sz w:val="16"/>
              </w:rPr>
              <w:t xml:space="preserve">, if not, choose button </w:t>
            </w:r>
            <w:r w:rsidRPr="00F01194">
              <w:rPr>
                <w:rStyle w:val="screenelement"/>
                <w:sz w:val="16"/>
              </w:rPr>
              <w:t>Change State</w:t>
            </w:r>
            <w:r w:rsidRPr="00F01194">
              <w:rPr>
                <w:sz w:val="16"/>
              </w:rPr>
              <w:t>.</w:t>
            </w:r>
          </w:p>
        </w:tc>
        <w:tc>
          <w:tcPr>
            <w:tcW w:w="0" w:type="auto"/>
          </w:tcPr>
          <w:p w:rsidR="003653B2" w:rsidRPr="00F01194" w:rsidRDefault="00F01194">
            <w:pPr>
              <w:rPr>
                <w:sz w:val="16"/>
              </w:rPr>
            </w:pPr>
            <w:r w:rsidRPr="00F01194">
              <w:rPr>
                <w:sz w:val="16"/>
              </w:rPr>
              <w:t>Additional fields for Greenhouse Gas are activated.</w:t>
            </w: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Create Version G10</w:t>
            </w:r>
          </w:p>
        </w:tc>
        <w:tc>
          <w:tcPr>
            <w:tcW w:w="0" w:type="auto"/>
          </w:tcPr>
          <w:p w:rsidR="00F01194" w:rsidRPr="00F01194" w:rsidRDefault="00F01194">
            <w:pPr>
              <w:rPr>
                <w:sz w:val="16"/>
              </w:rPr>
            </w:pPr>
            <w:r w:rsidRPr="00F01194">
              <w:rPr>
                <w:sz w:val="16"/>
              </w:rPr>
              <w:t>Go back to the original view.</w:t>
            </w:r>
          </w:p>
          <w:p w:rsidR="00F01194" w:rsidRPr="00F01194" w:rsidRDefault="00F01194">
            <w:pPr>
              <w:rPr>
                <w:sz w:val="16"/>
              </w:rPr>
            </w:pPr>
            <w:r w:rsidRPr="00F01194">
              <w:rPr>
                <w:sz w:val="16"/>
              </w:rPr>
              <w:t xml:space="preserve">Select </w:t>
            </w:r>
            <w:r w:rsidRPr="00F01194">
              <w:rPr>
                <w:rStyle w:val="screenelement"/>
                <w:sz w:val="16"/>
              </w:rPr>
              <w:t>Create Version from Reference Version</w:t>
            </w:r>
            <w:r w:rsidRPr="00F01194">
              <w:rPr>
                <w:sz w:val="16"/>
              </w:rPr>
              <w:t xml:space="preserve"> and choose </w:t>
            </w:r>
            <w:r w:rsidRPr="00F01194">
              <w:rPr>
                <w:rStyle w:val="screenelement"/>
                <w:sz w:val="16"/>
              </w:rPr>
              <w:t>Configure</w:t>
            </w:r>
            <w:r w:rsidRPr="00F01194">
              <w:rPr>
                <w:sz w:val="16"/>
              </w:rPr>
              <w:t>. Enter the following entries:</w:t>
            </w:r>
          </w:p>
          <w:p w:rsidR="00F01194" w:rsidRPr="00F01194" w:rsidRDefault="00F01194">
            <w:pPr>
              <w:rPr>
                <w:sz w:val="16"/>
              </w:rPr>
            </w:pPr>
            <w:r w:rsidRPr="00F01194">
              <w:rPr>
                <w:rStyle w:val="screenelement"/>
                <w:sz w:val="16"/>
              </w:rPr>
              <w:t>Template Version</w:t>
            </w:r>
            <w:r w:rsidRPr="00F01194">
              <w:rPr>
                <w:sz w:val="16"/>
              </w:rPr>
              <w:t xml:space="preserve">: </w:t>
            </w:r>
            <w:r w:rsidRPr="00F01194">
              <w:rPr>
                <w:rStyle w:val="userinput"/>
                <w:sz w:val="16"/>
              </w:rPr>
              <w:t>Y10</w:t>
            </w:r>
          </w:p>
          <w:p w:rsidR="00F01194" w:rsidRPr="00F01194" w:rsidRDefault="00F01194">
            <w:pPr>
              <w:rPr>
                <w:sz w:val="16"/>
              </w:rPr>
            </w:pPr>
            <w:r w:rsidRPr="00F01194">
              <w:rPr>
                <w:rStyle w:val="screenelement"/>
                <w:sz w:val="16"/>
              </w:rPr>
              <w:t>Target Version</w:t>
            </w:r>
            <w:r w:rsidRPr="00F01194">
              <w:rPr>
                <w:sz w:val="16"/>
              </w:rPr>
              <w:t xml:space="preserve">: </w:t>
            </w:r>
            <w:r w:rsidRPr="00F01194">
              <w:rPr>
                <w:rStyle w:val="userinput"/>
                <w:sz w:val="16"/>
              </w:rPr>
              <w:t>G10</w:t>
            </w:r>
          </w:p>
          <w:p w:rsidR="00F01194" w:rsidRPr="00F01194" w:rsidRDefault="00F01194">
            <w:pPr>
              <w:rPr>
                <w:sz w:val="16"/>
              </w:rPr>
            </w:pPr>
            <w:r w:rsidRPr="00F01194">
              <w:rPr>
                <w:rStyle w:val="screenelement"/>
                <w:sz w:val="16"/>
              </w:rPr>
              <w:t>Test Run</w:t>
            </w:r>
            <w:r w:rsidRPr="00F01194">
              <w:rPr>
                <w:sz w:val="16"/>
              </w:rPr>
              <w:t xml:space="preserve">: </w:t>
            </w:r>
            <w:r w:rsidRPr="00F01194">
              <w:rPr>
                <w:rStyle w:val="userinput"/>
                <w:sz w:val="16"/>
              </w:rPr>
              <w:t>&lt;Deselect&gt;</w:t>
            </w:r>
          </w:p>
          <w:p w:rsidR="00F01194" w:rsidRPr="00F01194" w:rsidRDefault="00F01194">
            <w:pPr>
              <w:rPr>
                <w:sz w:val="16"/>
              </w:rPr>
            </w:pPr>
            <w:r w:rsidRPr="00F01194">
              <w:rPr>
                <w:rStyle w:val="screenelement"/>
                <w:sz w:val="16"/>
              </w:rPr>
              <w:t>Version Type</w:t>
            </w:r>
            <w:r w:rsidRPr="00F01194">
              <w:rPr>
                <w:sz w:val="16"/>
              </w:rPr>
              <w:t xml:space="preserve">: </w:t>
            </w:r>
            <w:r w:rsidRPr="00F01194">
              <w:rPr>
                <w:rStyle w:val="userinput"/>
                <w:sz w:val="16"/>
              </w:rPr>
              <w:t>Standard</w:t>
            </w:r>
          </w:p>
          <w:p w:rsidR="00F01194" w:rsidRPr="00F01194" w:rsidRDefault="00F01194">
            <w:pPr>
              <w:rPr>
                <w:sz w:val="16"/>
              </w:rPr>
            </w:pPr>
            <w:r w:rsidRPr="00F01194">
              <w:rPr>
                <w:rStyle w:val="screenelement"/>
                <w:sz w:val="16"/>
              </w:rPr>
              <w:t>Ref. Version</w:t>
            </w:r>
            <w:r w:rsidRPr="00F01194">
              <w:rPr>
                <w:sz w:val="16"/>
              </w:rPr>
              <w:t xml:space="preserve">: </w:t>
            </w:r>
            <w:r w:rsidRPr="00F01194">
              <w:rPr>
                <w:rStyle w:val="userinput"/>
                <w:sz w:val="16"/>
              </w:rPr>
              <w:t>&lt;leave blank&gt;</w:t>
            </w:r>
          </w:p>
          <w:p w:rsidR="00F01194" w:rsidRPr="00F01194" w:rsidRDefault="00F01194">
            <w:pPr>
              <w:rPr>
                <w:sz w:val="16"/>
              </w:rPr>
            </w:pPr>
            <w:r w:rsidRPr="00F01194">
              <w:rPr>
                <w:rStyle w:val="screenelement"/>
                <w:sz w:val="16"/>
              </w:rPr>
              <w:t>Group Currency</w:t>
            </w:r>
            <w:r w:rsidRPr="00F01194">
              <w:rPr>
                <w:sz w:val="16"/>
              </w:rPr>
              <w:t xml:space="preserve">: </w:t>
            </w:r>
            <w:r w:rsidRPr="00F01194">
              <w:rPr>
                <w:rStyle w:val="userinput"/>
                <w:sz w:val="16"/>
              </w:rPr>
              <w:t>EUR</w:t>
            </w:r>
          </w:p>
          <w:p w:rsidR="00F01194" w:rsidRPr="00F01194" w:rsidRDefault="00F01194">
            <w:pPr>
              <w:rPr>
                <w:sz w:val="16"/>
              </w:rPr>
            </w:pPr>
            <w:r w:rsidRPr="00F01194">
              <w:rPr>
                <w:rStyle w:val="screenelement"/>
                <w:sz w:val="16"/>
              </w:rPr>
              <w:t>Run Mode</w:t>
            </w:r>
            <w:r w:rsidRPr="00F01194">
              <w:rPr>
                <w:sz w:val="16"/>
              </w:rPr>
              <w:t xml:space="preserve">: </w:t>
            </w:r>
            <w:r w:rsidRPr="00F01194">
              <w:rPr>
                <w:rStyle w:val="userinput"/>
                <w:sz w:val="16"/>
              </w:rPr>
              <w:t>Manual Run</w:t>
            </w:r>
          </w:p>
          <w:p w:rsidR="00F01194" w:rsidRPr="00F01194" w:rsidRDefault="00F01194">
            <w:pPr>
              <w:rPr>
                <w:sz w:val="16"/>
              </w:rPr>
            </w:pPr>
            <w:r w:rsidRPr="00F01194">
              <w:rPr>
                <w:rStyle w:val="screenelement"/>
                <w:sz w:val="16"/>
              </w:rPr>
              <w:t>Allow LC, TC, Qty Changes</w:t>
            </w:r>
            <w:r w:rsidRPr="00F01194">
              <w:rPr>
                <w:sz w:val="16"/>
              </w:rPr>
              <w:t xml:space="preserve">: </w:t>
            </w:r>
            <w:r w:rsidRPr="00F01194">
              <w:rPr>
                <w:rStyle w:val="userinput"/>
                <w:sz w:val="16"/>
              </w:rPr>
              <w:t>&lt;Deselect&gt;</w:t>
            </w:r>
          </w:p>
          <w:p w:rsidR="00F01194" w:rsidRPr="00F01194" w:rsidRDefault="00F01194">
            <w:pPr>
              <w:rPr>
                <w:sz w:val="16"/>
              </w:rPr>
            </w:pPr>
            <w:r w:rsidRPr="00F01194">
              <w:rPr>
                <w:rStyle w:val="screenelement"/>
                <w:sz w:val="16"/>
              </w:rPr>
              <w:t>FY variant</w:t>
            </w:r>
            <w:r w:rsidRPr="00F01194">
              <w:rPr>
                <w:sz w:val="16"/>
              </w:rPr>
              <w:t>: K4</w:t>
            </w:r>
          </w:p>
          <w:p w:rsidR="00F01194" w:rsidRPr="00F01194" w:rsidRDefault="00F01194">
            <w:pPr>
              <w:rPr>
                <w:sz w:val="16"/>
              </w:rPr>
            </w:pPr>
            <w:r w:rsidRPr="00F01194">
              <w:rPr>
                <w:sz w:val="16"/>
              </w:rPr>
              <w:t xml:space="preserve">Choose </w:t>
            </w:r>
            <w:r w:rsidRPr="00F01194">
              <w:rPr>
                <w:rStyle w:val="screenelement"/>
                <w:sz w:val="16"/>
              </w:rPr>
              <w:t>Execute</w:t>
            </w:r>
            <w:r w:rsidRPr="00F01194">
              <w:rPr>
                <w:sz w:val="16"/>
              </w:rPr>
              <w:t xml:space="preserve"> and then </w:t>
            </w:r>
            <w:r w:rsidRPr="00F01194">
              <w:rPr>
                <w:rStyle w:val="screenelement"/>
                <w:sz w:val="16"/>
              </w:rPr>
              <w:t>Continue</w:t>
            </w:r>
            <w:r w:rsidRPr="00F01194">
              <w:rPr>
                <w:sz w:val="16"/>
              </w:rPr>
              <w:t>.</w:t>
            </w:r>
          </w:p>
          <w:p w:rsidR="003653B2" w:rsidRPr="00F01194" w:rsidRDefault="00F01194">
            <w:pPr>
              <w:rPr>
                <w:sz w:val="16"/>
              </w:rPr>
            </w:pPr>
            <w:r w:rsidRPr="00F01194">
              <w:rPr>
                <w:sz w:val="16"/>
              </w:rPr>
              <w:t xml:space="preserve">Ignore the information message </w:t>
            </w:r>
            <w:r w:rsidRPr="00F01194">
              <w:rPr>
                <w:rStyle w:val="CourierNew"/>
                <w:sz w:val="16"/>
              </w:rPr>
              <w:t>Documents aren´t auto-reversed in periods greater than 12.</w:t>
            </w:r>
            <w:r w:rsidRPr="00F01194">
              <w:rPr>
                <w:sz w:val="16"/>
              </w:rPr>
              <w:t xml:space="preserve"> and choose </w:t>
            </w:r>
            <w:r w:rsidRPr="00F01194">
              <w:rPr>
                <w:rStyle w:val="screenelement"/>
                <w:sz w:val="16"/>
              </w:rPr>
              <w:t>Exit</w:t>
            </w:r>
            <w:r w:rsidRPr="00F01194">
              <w:rPr>
                <w:sz w:val="16"/>
              </w:rPr>
              <w:t>.</w:t>
            </w:r>
          </w:p>
          <w:p w:rsidR="003653B2" w:rsidRPr="00F01194" w:rsidRDefault="003653B2">
            <w:pPr>
              <w:rPr>
                <w:sz w:val="16"/>
              </w:rPr>
            </w:pPr>
          </w:p>
          <w:tbl>
            <w:tblPr>
              <w:tblW w:w="4975" w:type="pct"/>
              <w:tblCellMar>
                <w:left w:w="10" w:type="dxa"/>
                <w:right w:w="10" w:type="dxa"/>
              </w:tblCellMar>
              <w:tblLook w:val="04A0" w:firstRow="1" w:lastRow="0" w:firstColumn="1" w:lastColumn="0" w:noHBand="0" w:noVBand="1"/>
            </w:tblPr>
            <w:tblGrid>
              <w:gridCol w:w="6651"/>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G10 is used for the test process in this document. You can use your own version in your real business process.</w:t>
                  </w:r>
                </w:p>
              </w:tc>
            </w:tr>
          </w:tbl>
          <w:p w:rsidR="00F01194" w:rsidRPr="00F01194" w:rsidRDefault="00F01194">
            <w:pPr>
              <w:rPr>
                <w:sz w:val="16"/>
              </w:rPr>
            </w:pPr>
          </w:p>
        </w:tc>
        <w:tc>
          <w:tcPr>
            <w:tcW w:w="0" w:type="auto"/>
          </w:tcPr>
          <w:p w:rsidR="003653B2" w:rsidRPr="00F01194" w:rsidRDefault="00F01194">
            <w:pPr>
              <w:rPr>
                <w:sz w:val="16"/>
              </w:rPr>
            </w:pPr>
            <w:r w:rsidRPr="00F01194">
              <w:rPr>
                <w:sz w:val="16"/>
              </w:rPr>
              <w:t>Target version G10 is created successfully with template version Y20.</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6</w:t>
            </w:r>
          </w:p>
        </w:tc>
        <w:tc>
          <w:tcPr>
            <w:tcW w:w="0" w:type="auto"/>
          </w:tcPr>
          <w:p w:rsidR="003653B2" w:rsidRPr="00F01194" w:rsidRDefault="00F01194">
            <w:pPr>
              <w:rPr>
                <w:sz w:val="16"/>
              </w:rPr>
            </w:pPr>
            <w:r w:rsidRPr="00F01194">
              <w:rPr>
                <w:rStyle w:val="bold"/>
                <w:sz w:val="16"/>
              </w:rPr>
              <w:t>Check Breakdown Category Configuration</w:t>
            </w:r>
          </w:p>
        </w:tc>
        <w:tc>
          <w:tcPr>
            <w:tcW w:w="0" w:type="auto"/>
          </w:tcPr>
          <w:p w:rsidR="00F01194" w:rsidRPr="00F01194" w:rsidRDefault="00F01194">
            <w:pPr>
              <w:rPr>
                <w:sz w:val="16"/>
              </w:rPr>
            </w:pPr>
            <w:r w:rsidRPr="00F01194">
              <w:rPr>
                <w:sz w:val="16"/>
              </w:rPr>
              <w:t>Go back to the original view.</w:t>
            </w:r>
          </w:p>
          <w:p w:rsidR="00F01194" w:rsidRPr="00F01194" w:rsidRDefault="00F01194">
            <w:pPr>
              <w:rPr>
                <w:sz w:val="16"/>
              </w:rPr>
            </w:pPr>
            <w:r w:rsidRPr="00F01194">
              <w:rPr>
                <w:sz w:val="16"/>
              </w:rPr>
              <w:t xml:space="preserve">Chose Item Name </w:t>
            </w:r>
            <w:r w:rsidRPr="00F01194">
              <w:rPr>
                <w:rStyle w:val="screenelement"/>
                <w:sz w:val="16"/>
              </w:rPr>
              <w:t>Master Data</w:t>
            </w:r>
            <w:r w:rsidRPr="00F01194">
              <w:rPr>
                <w:sz w:val="16"/>
              </w:rPr>
              <w:t>.</w:t>
            </w:r>
          </w:p>
          <w:p w:rsidR="00F01194" w:rsidRPr="00F01194" w:rsidRDefault="00F01194">
            <w:pPr>
              <w:rPr>
                <w:sz w:val="16"/>
              </w:rPr>
            </w:pPr>
            <w:r w:rsidRPr="00F01194">
              <w:rPr>
                <w:sz w:val="16"/>
              </w:rPr>
              <w:t xml:space="preserve">Select Step </w:t>
            </w:r>
            <w:r w:rsidRPr="00F01194">
              <w:rPr>
                <w:rStyle w:val="screenelement"/>
                <w:sz w:val="16"/>
              </w:rPr>
              <w:t>Define Breakdown Categories</w:t>
            </w:r>
            <w:r w:rsidRPr="00F01194">
              <w:rPr>
                <w:sz w:val="16"/>
              </w:rPr>
              <w:t xml:space="preserve"> and choose </w:t>
            </w:r>
            <w:r w:rsidRPr="00F01194">
              <w:rPr>
                <w:rStyle w:val="screenelement"/>
                <w:sz w:val="16"/>
              </w:rPr>
              <w:t>Configure</w:t>
            </w:r>
            <w:r w:rsidRPr="00F01194">
              <w:rPr>
                <w:sz w:val="16"/>
              </w:rPr>
              <w:t>.</w:t>
            </w:r>
          </w:p>
          <w:p w:rsidR="00F01194" w:rsidRPr="00F01194" w:rsidRDefault="00F01194">
            <w:pPr>
              <w:rPr>
                <w:sz w:val="16"/>
              </w:rPr>
            </w:pPr>
            <w:r w:rsidRPr="00F01194">
              <w:rPr>
                <w:sz w:val="16"/>
              </w:rPr>
              <w:t xml:space="preserve">Select breakdown category </w:t>
            </w:r>
            <w:r w:rsidRPr="00F01194">
              <w:rPr>
                <w:rStyle w:val="screenelement"/>
                <w:sz w:val="16"/>
              </w:rPr>
              <w:t>1L10</w:t>
            </w:r>
            <w:r w:rsidRPr="00F01194">
              <w:rPr>
                <w:sz w:val="16"/>
              </w:rPr>
              <w:t>.</w:t>
            </w:r>
          </w:p>
          <w:p w:rsidR="00F01194" w:rsidRPr="00F01194" w:rsidRDefault="00F01194">
            <w:pPr>
              <w:rPr>
                <w:sz w:val="16"/>
              </w:rPr>
            </w:pPr>
            <w:r w:rsidRPr="00F01194">
              <w:rPr>
                <w:sz w:val="16"/>
              </w:rPr>
              <w:t xml:space="preserve">Double-click </w:t>
            </w:r>
            <w:r w:rsidRPr="00F01194">
              <w:rPr>
                <w:rStyle w:val="screenelement"/>
                <w:sz w:val="16"/>
              </w:rPr>
              <w:t>Breakdown by subassignment</w:t>
            </w:r>
            <w:r w:rsidRPr="00F01194">
              <w:rPr>
                <w:sz w:val="16"/>
              </w:rPr>
              <w:t xml:space="preserve"> in the left </w:t>
            </w:r>
            <w:r w:rsidRPr="00F01194">
              <w:rPr>
                <w:rStyle w:val="screenelement"/>
                <w:sz w:val="16"/>
              </w:rPr>
              <w:t>Dialog Structure</w:t>
            </w:r>
            <w:r w:rsidRPr="00F01194">
              <w:rPr>
                <w:sz w:val="16"/>
              </w:rPr>
              <w:t>.</w:t>
            </w:r>
          </w:p>
          <w:p w:rsidR="00F01194" w:rsidRPr="00F01194" w:rsidRDefault="00F01194">
            <w:pPr>
              <w:rPr>
                <w:sz w:val="16"/>
              </w:rPr>
            </w:pPr>
            <w:r w:rsidRPr="00F01194">
              <w:rPr>
                <w:sz w:val="16"/>
              </w:rPr>
              <w:t xml:space="preserve">For char </w:t>
            </w:r>
            <w:r w:rsidRPr="00F01194">
              <w:rPr>
                <w:rStyle w:val="screenelement"/>
                <w:sz w:val="16"/>
              </w:rPr>
              <w:t>Unit of measure</w:t>
            </w:r>
            <w:r w:rsidRPr="00F01194">
              <w:rPr>
                <w:sz w:val="16"/>
              </w:rPr>
              <w:t>, maintain or review the following entry:</w:t>
            </w:r>
          </w:p>
          <w:p w:rsidR="00F01194" w:rsidRPr="00F01194" w:rsidRDefault="00F01194">
            <w:pPr>
              <w:rPr>
                <w:sz w:val="16"/>
              </w:rPr>
            </w:pPr>
            <w:r w:rsidRPr="00F01194">
              <w:rPr>
                <w:rStyle w:val="screenelement"/>
                <w:sz w:val="16"/>
              </w:rPr>
              <w:t>Break.Type</w:t>
            </w:r>
            <w:r w:rsidRPr="00F01194">
              <w:rPr>
                <w:sz w:val="16"/>
              </w:rPr>
              <w:t>: 1</w:t>
            </w:r>
          </w:p>
          <w:p w:rsidR="00F01194" w:rsidRPr="00F01194" w:rsidRDefault="00F01194">
            <w:pPr>
              <w:rPr>
                <w:sz w:val="16"/>
              </w:rPr>
            </w:pPr>
            <w:r w:rsidRPr="00F01194">
              <w:rPr>
                <w:sz w:val="16"/>
              </w:rPr>
              <w:t xml:space="preserve">Choose </w:t>
            </w:r>
            <w:r w:rsidRPr="00F01194">
              <w:rPr>
                <w:rStyle w:val="screenelement"/>
                <w:sz w:val="16"/>
              </w:rPr>
              <w:t>Save</w:t>
            </w:r>
            <w:r w:rsidRPr="00F01194">
              <w:rPr>
                <w:sz w:val="16"/>
              </w:rPr>
              <w:t>.</w:t>
            </w:r>
          </w:p>
          <w:p w:rsidR="003653B2" w:rsidRPr="00F01194" w:rsidRDefault="00F01194">
            <w:pPr>
              <w:rPr>
                <w:sz w:val="16"/>
              </w:rPr>
            </w:pPr>
            <w:r w:rsidRPr="00F01194">
              <w:rPr>
                <w:sz w:val="16"/>
              </w:rPr>
              <w:t xml:space="preserve">Perform the same step for </w:t>
            </w:r>
            <w:r w:rsidRPr="00F01194">
              <w:rPr>
                <w:sz w:val="16"/>
              </w:rPr>
              <w:t>breakdown category 2A10 and 2B10.</w:t>
            </w:r>
          </w:p>
          <w:p w:rsidR="003653B2" w:rsidRPr="00F01194" w:rsidRDefault="003653B2">
            <w:pPr>
              <w:rPr>
                <w:sz w:val="16"/>
              </w:rPr>
            </w:pPr>
          </w:p>
        </w:tc>
        <w:tc>
          <w:tcPr>
            <w:tcW w:w="0" w:type="auto"/>
          </w:tcPr>
          <w:p w:rsidR="003653B2" w:rsidRPr="00F01194" w:rsidRDefault="00F01194">
            <w:pPr>
              <w:rPr>
                <w:sz w:val="16"/>
              </w:rPr>
            </w:pPr>
            <w:r w:rsidRPr="00F01194">
              <w:rPr>
                <w:sz w:val="16"/>
              </w:rPr>
              <w:t>Breakdown Categories configuration is maintained.</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7</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an Administrator - Group Reporting.</w:t>
            </w:r>
          </w:p>
          <w:p w:rsidR="003653B2" w:rsidRPr="00F01194" w:rsidRDefault="003653B2">
            <w:pPr>
              <w:rPr>
                <w:sz w:val="16"/>
              </w:rPr>
            </w:pPr>
          </w:p>
        </w:tc>
        <w:tc>
          <w:tcPr>
            <w:tcW w:w="0" w:type="auto"/>
          </w:tcPr>
          <w:p w:rsidR="003653B2" w:rsidRPr="00F01194" w:rsidRDefault="00F01194">
            <w:pPr>
              <w:rPr>
                <w:sz w:val="16"/>
              </w:rPr>
            </w:pPr>
            <w:r w:rsidRPr="00F01194">
              <w:rPr>
                <w:sz w:val="16"/>
              </w:rPr>
              <w:t>The SAP Fiori launchpad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8</w:t>
            </w:r>
          </w:p>
        </w:tc>
        <w:tc>
          <w:tcPr>
            <w:tcW w:w="0" w:type="auto"/>
          </w:tcPr>
          <w:p w:rsidR="003653B2" w:rsidRPr="00F01194" w:rsidRDefault="00F01194">
            <w:pPr>
              <w:rPr>
                <w:sz w:val="16"/>
              </w:rPr>
            </w:pPr>
            <w:r w:rsidRPr="00F01194">
              <w:rPr>
                <w:rStyle w:val="bold"/>
                <w:sz w:val="16"/>
              </w:rPr>
              <w:t>Set Global Parameters</w:t>
            </w:r>
          </w:p>
        </w:tc>
        <w:tc>
          <w:tcPr>
            <w:tcW w:w="0" w:type="auto"/>
          </w:tcPr>
          <w:p w:rsidR="00F01194" w:rsidRPr="00F01194" w:rsidRDefault="00F01194">
            <w:pPr>
              <w:rPr>
                <w:sz w:val="16"/>
              </w:rPr>
            </w:pPr>
            <w:r w:rsidRPr="00F01194">
              <w:rPr>
                <w:sz w:val="16"/>
              </w:rPr>
              <w:t xml:space="preserve">Make the </w:t>
            </w:r>
            <w:r w:rsidRPr="00F01194">
              <w:rPr>
                <w:sz w:val="16"/>
              </w:rPr>
              <w:t xml:space="preserve">following entries and choose </w:t>
            </w:r>
            <w:r w:rsidRPr="00F01194">
              <w:rPr>
                <w:rStyle w:val="screenelement"/>
                <w:sz w:val="16"/>
              </w:rPr>
              <w:t>Continue</w:t>
            </w:r>
            <w:r w:rsidRPr="00F01194">
              <w:rPr>
                <w:sz w:val="16"/>
              </w:rPr>
              <w:t>:</w:t>
            </w:r>
          </w:p>
          <w:p w:rsidR="00F01194" w:rsidRPr="00F01194" w:rsidRDefault="00F01194">
            <w:pPr>
              <w:rPr>
                <w:sz w:val="16"/>
              </w:rPr>
            </w:pPr>
            <w:r w:rsidRPr="00F01194">
              <w:rPr>
                <w:sz w:val="16"/>
              </w:rPr>
              <w:t>Organizational units area:</w:t>
            </w:r>
          </w:p>
          <w:p w:rsidR="00F01194" w:rsidRPr="00F01194" w:rsidRDefault="00F01194">
            <w:pPr>
              <w:rPr>
                <w:sz w:val="16"/>
              </w:rPr>
            </w:pPr>
            <w:r w:rsidRPr="00F01194">
              <w:rPr>
                <w:rStyle w:val="screenelement"/>
                <w:sz w:val="16"/>
              </w:rPr>
              <w:t>Cons. Group</w:t>
            </w:r>
            <w:r w:rsidRPr="00F01194">
              <w:rPr>
                <w:sz w:val="16"/>
              </w:rPr>
              <w:t xml:space="preserve">: </w:t>
            </w:r>
            <w:r w:rsidRPr="00F01194">
              <w:rPr>
                <w:rStyle w:val="userinput"/>
                <w:sz w:val="16"/>
              </w:rPr>
              <w:t>&lt;leave blank&gt;</w:t>
            </w:r>
          </w:p>
          <w:p w:rsidR="00F01194" w:rsidRPr="00F01194" w:rsidRDefault="00F01194">
            <w:pPr>
              <w:rPr>
                <w:sz w:val="16"/>
              </w:rPr>
            </w:pPr>
            <w:r w:rsidRPr="00F01194">
              <w:rPr>
                <w:rStyle w:val="screenelement"/>
                <w:sz w:val="16"/>
              </w:rPr>
              <w:t>Cons. Unit</w:t>
            </w:r>
            <w:r w:rsidRPr="00F01194">
              <w:rPr>
                <w:sz w:val="16"/>
              </w:rPr>
              <w:t xml:space="preserve">: </w:t>
            </w:r>
            <w:r w:rsidRPr="00F01194">
              <w:rPr>
                <w:rStyle w:val="userinput"/>
                <w:sz w:val="16"/>
              </w:rPr>
              <w:t>&lt;leave blank&gt;</w:t>
            </w:r>
          </w:p>
          <w:p w:rsidR="00F01194" w:rsidRPr="00F01194" w:rsidRDefault="00F01194">
            <w:pPr>
              <w:rPr>
                <w:sz w:val="16"/>
              </w:rPr>
            </w:pPr>
            <w:r w:rsidRPr="00F01194">
              <w:rPr>
                <w:sz w:val="16"/>
              </w:rPr>
              <w:t>Version/Time period area:</w:t>
            </w:r>
          </w:p>
          <w:p w:rsidR="00F01194" w:rsidRPr="00F01194" w:rsidRDefault="00F01194">
            <w:pPr>
              <w:rPr>
                <w:sz w:val="16"/>
              </w:rPr>
            </w:pPr>
            <w:r w:rsidRPr="00F01194">
              <w:rPr>
                <w:rStyle w:val="screenelement"/>
                <w:sz w:val="16"/>
              </w:rPr>
              <w:t>Version</w:t>
            </w:r>
            <w:r w:rsidRPr="00F01194">
              <w:rPr>
                <w:sz w:val="16"/>
              </w:rPr>
              <w:t xml:space="preserve">: </w:t>
            </w:r>
            <w:r w:rsidRPr="00F01194">
              <w:rPr>
                <w:rStyle w:val="userinput"/>
                <w:sz w:val="16"/>
              </w:rPr>
              <w:t>G10</w:t>
            </w:r>
          </w:p>
          <w:p w:rsidR="00F01194" w:rsidRPr="00F01194" w:rsidRDefault="00F01194">
            <w:pPr>
              <w:rPr>
                <w:sz w:val="16"/>
              </w:rPr>
            </w:pPr>
            <w:r w:rsidRPr="00F01194">
              <w:rPr>
                <w:rStyle w:val="screenelement"/>
                <w:sz w:val="16"/>
              </w:rPr>
              <w:t>Fiscal year</w:t>
            </w:r>
            <w:r w:rsidRPr="00F01194">
              <w:rPr>
                <w:sz w:val="16"/>
              </w:rPr>
              <w:t xml:space="preserve">: </w:t>
            </w:r>
            <w:r w:rsidRPr="00F01194">
              <w:rPr>
                <w:rStyle w:val="userinput"/>
                <w:sz w:val="16"/>
              </w:rPr>
              <w:t>2021</w:t>
            </w:r>
          </w:p>
          <w:p w:rsidR="00F01194" w:rsidRPr="00F01194" w:rsidRDefault="00F01194">
            <w:pPr>
              <w:rPr>
                <w:sz w:val="16"/>
              </w:rPr>
            </w:pPr>
            <w:r w:rsidRPr="00F01194">
              <w:rPr>
                <w:rStyle w:val="screenelement"/>
                <w:sz w:val="16"/>
              </w:rPr>
              <w:t>Period</w:t>
            </w:r>
            <w:r w:rsidRPr="00F01194">
              <w:rPr>
                <w:sz w:val="16"/>
              </w:rPr>
              <w:t xml:space="preserve">: </w:t>
            </w:r>
            <w:r w:rsidRPr="00F01194">
              <w:rPr>
                <w:rStyle w:val="userinput"/>
                <w:sz w:val="16"/>
              </w:rPr>
              <w:t>12</w:t>
            </w:r>
          </w:p>
          <w:p w:rsidR="00F01194" w:rsidRPr="00F01194" w:rsidRDefault="00F01194">
            <w:pPr>
              <w:rPr>
                <w:sz w:val="16"/>
              </w:rPr>
            </w:pPr>
            <w:r w:rsidRPr="00F01194">
              <w:rPr>
                <w:sz w:val="16"/>
              </w:rPr>
              <w:t>Further settings area:</w:t>
            </w:r>
          </w:p>
          <w:p w:rsidR="003653B2" w:rsidRPr="00F01194" w:rsidRDefault="00F01194">
            <w:pPr>
              <w:rPr>
                <w:sz w:val="16"/>
              </w:rPr>
            </w:pPr>
            <w:r w:rsidRPr="00F01194">
              <w:rPr>
                <w:rStyle w:val="screenelement"/>
                <w:sz w:val="16"/>
              </w:rPr>
              <w:t>Cons. COA</w:t>
            </w:r>
            <w:r w:rsidRPr="00F01194">
              <w:rPr>
                <w:sz w:val="16"/>
              </w:rPr>
              <w:t xml:space="preserve">: </w:t>
            </w:r>
            <w:r w:rsidRPr="00F01194">
              <w:rPr>
                <w:rStyle w:val="userinput"/>
                <w:sz w:val="16"/>
              </w:rPr>
              <w:t>Y1</w:t>
            </w:r>
          </w:p>
        </w:tc>
        <w:tc>
          <w:tcPr>
            <w:tcW w:w="0" w:type="auto"/>
          </w:tcPr>
          <w:p w:rsidR="003653B2" w:rsidRPr="00F01194" w:rsidRDefault="00F01194">
            <w:pPr>
              <w:rPr>
                <w:sz w:val="16"/>
              </w:rPr>
            </w:pPr>
            <w:r w:rsidRPr="00F01194">
              <w:rPr>
                <w:sz w:val="16"/>
              </w:rPr>
              <w:t xml:space="preserve">The global </w:t>
            </w:r>
            <w:r w:rsidRPr="00F01194">
              <w:rPr>
                <w:sz w:val="16"/>
              </w:rPr>
              <w:t>parameters are set.</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9</w:t>
            </w:r>
          </w:p>
        </w:tc>
        <w:tc>
          <w:tcPr>
            <w:tcW w:w="0" w:type="auto"/>
          </w:tcPr>
          <w:p w:rsidR="003653B2" w:rsidRPr="00F01194" w:rsidRDefault="00F01194">
            <w:pPr>
              <w:rPr>
                <w:sz w:val="16"/>
              </w:rPr>
            </w:pPr>
            <w:r w:rsidRPr="00F01194">
              <w:rPr>
                <w:rStyle w:val="bold"/>
                <w:sz w:val="16"/>
              </w:rPr>
              <w:t>Access the SAP Fiori App</w:t>
            </w:r>
          </w:p>
        </w:tc>
        <w:tc>
          <w:tcPr>
            <w:tcW w:w="0" w:type="auto"/>
          </w:tcPr>
          <w:p w:rsidR="003653B2" w:rsidRPr="00F01194" w:rsidRDefault="00F01194">
            <w:pPr>
              <w:rPr>
                <w:sz w:val="16"/>
              </w:rPr>
            </w:pPr>
            <w:r w:rsidRPr="00F01194">
              <w:rPr>
                <w:sz w:val="16"/>
              </w:rPr>
              <w:t xml:space="preserve">Open app </w:t>
            </w:r>
            <w:r w:rsidRPr="00F01194">
              <w:rPr>
                <w:rStyle w:val="screenelement"/>
                <w:sz w:val="16"/>
              </w:rPr>
              <w:t>Define Consolidation Units</w:t>
            </w:r>
            <w:r w:rsidRPr="00F01194">
              <w:rPr>
                <w:sz w:val="16"/>
              </w:rPr>
              <w:t xml:space="preserve"> </w:t>
            </w:r>
            <w:r w:rsidRPr="00F01194">
              <w:rPr>
                <w:rStyle w:val="CourierNew"/>
                <w:sz w:val="16"/>
              </w:rPr>
              <w:t>(F4685)</w:t>
            </w:r>
            <w:r w:rsidRPr="00F01194">
              <w:rPr>
                <w:sz w:val="16"/>
              </w:rPr>
              <w:t>.</w:t>
            </w:r>
          </w:p>
        </w:tc>
        <w:tc>
          <w:tcPr>
            <w:tcW w:w="0" w:type="auto"/>
          </w:tcPr>
          <w:p w:rsidR="003653B2" w:rsidRPr="00F01194" w:rsidRDefault="00F01194">
            <w:pPr>
              <w:rPr>
                <w:sz w:val="16"/>
              </w:rPr>
            </w:pPr>
            <w:r w:rsidRPr="00F01194">
              <w:rPr>
                <w:sz w:val="16"/>
              </w:rPr>
              <w:t>The SAP Fiori launchpad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10</w:t>
            </w:r>
          </w:p>
        </w:tc>
        <w:tc>
          <w:tcPr>
            <w:tcW w:w="0" w:type="auto"/>
          </w:tcPr>
          <w:p w:rsidR="003653B2" w:rsidRPr="00F01194" w:rsidRDefault="00F01194">
            <w:pPr>
              <w:rPr>
                <w:sz w:val="16"/>
              </w:rPr>
            </w:pPr>
            <w:r w:rsidRPr="00F01194">
              <w:rPr>
                <w:rStyle w:val="bold"/>
                <w:sz w:val="16"/>
              </w:rPr>
              <w:t>Create Units for GHG Emission</w:t>
            </w:r>
          </w:p>
        </w:tc>
        <w:tc>
          <w:tcPr>
            <w:tcW w:w="0" w:type="auto"/>
          </w:tcPr>
          <w:tbl>
            <w:tblPr>
              <w:tblW w:w="4975" w:type="pct"/>
              <w:tblCellMar>
                <w:left w:w="10" w:type="dxa"/>
                <w:right w:w="10" w:type="dxa"/>
              </w:tblCellMar>
              <w:tblLook w:val="04A0" w:firstRow="1" w:lastRow="0" w:firstColumn="1" w:lastColumn="0" w:noHBand="0" w:noVBand="1"/>
            </w:tblPr>
            <w:tblGrid>
              <w:gridCol w:w="6651"/>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This step creates demo data. If you want project-specific settings, then adapt to your requirements.</w:t>
                  </w:r>
                </w:p>
              </w:tc>
            </w:tr>
          </w:tbl>
          <w:p w:rsidR="003653B2" w:rsidRPr="00F01194" w:rsidRDefault="003653B2">
            <w:pPr>
              <w:rPr>
                <w:sz w:val="16"/>
              </w:rPr>
            </w:pPr>
          </w:p>
          <w:p w:rsidR="00F01194" w:rsidRPr="00F01194" w:rsidRDefault="00F01194">
            <w:pPr>
              <w:rPr>
                <w:sz w:val="16"/>
              </w:rPr>
            </w:pPr>
            <w:r w:rsidRPr="00F01194">
              <w:rPr>
                <w:sz w:val="16"/>
              </w:rPr>
              <w:t xml:space="preserve">Choose </w:t>
            </w:r>
            <w:r w:rsidRPr="00F01194">
              <w:rPr>
                <w:rStyle w:val="screenelement"/>
                <w:sz w:val="16"/>
              </w:rPr>
              <w:t>Create</w:t>
            </w:r>
            <w:r w:rsidRPr="00F01194">
              <w:rPr>
                <w:sz w:val="16"/>
              </w:rPr>
              <w:t xml:space="preserve">. In the Create Consolidation Unit dialog box, enter a Consolidation Unit, for example GHGx0. Press </w:t>
            </w:r>
            <w:r w:rsidRPr="00F01194">
              <w:rPr>
                <w:rStyle w:val="CourierNew"/>
                <w:sz w:val="16"/>
              </w:rPr>
              <w:t>Enter</w:t>
            </w:r>
            <w:r w:rsidRPr="00F01194">
              <w:rPr>
                <w:sz w:val="16"/>
              </w:rPr>
              <w:t xml:space="preserve"> and then choose </w:t>
            </w:r>
            <w:r w:rsidRPr="00F01194">
              <w:rPr>
                <w:rStyle w:val="screenelement"/>
                <w:sz w:val="16"/>
              </w:rPr>
              <w:t>Create</w:t>
            </w:r>
            <w:r w:rsidRPr="00F01194">
              <w:rPr>
                <w:sz w:val="16"/>
              </w:rPr>
              <w:t>.</w:t>
            </w:r>
          </w:p>
          <w:p w:rsidR="00F01194" w:rsidRPr="00F01194" w:rsidRDefault="00F01194">
            <w:pPr>
              <w:rPr>
                <w:sz w:val="16"/>
              </w:rPr>
            </w:pPr>
            <w:r w:rsidRPr="00F01194">
              <w:rPr>
                <w:sz w:val="16"/>
              </w:rPr>
              <w:t xml:space="preserve">In the tab </w:t>
            </w:r>
            <w:r w:rsidRPr="00F01194">
              <w:rPr>
                <w:rStyle w:val="screenelement"/>
                <w:sz w:val="16"/>
              </w:rPr>
              <w:t>General Information</w:t>
            </w:r>
            <w:r w:rsidRPr="00F01194">
              <w:rPr>
                <w:sz w:val="16"/>
              </w:rPr>
              <w:t xml:space="preserve">, input </w:t>
            </w:r>
            <w:r w:rsidRPr="00F01194">
              <w:rPr>
                <w:rStyle w:val="screenelement"/>
                <w:sz w:val="16"/>
              </w:rPr>
              <w:t>Consolidation Unit Description</w:t>
            </w:r>
            <w:r w:rsidRPr="00F01194">
              <w:rPr>
                <w:sz w:val="16"/>
              </w:rPr>
              <w:t>: &lt;for example, Palo Alto&gt;.</w:t>
            </w:r>
          </w:p>
          <w:p w:rsidR="00F01194" w:rsidRPr="00F01194" w:rsidRDefault="00F01194">
            <w:pPr>
              <w:rPr>
                <w:sz w:val="16"/>
              </w:rPr>
            </w:pPr>
            <w:r w:rsidRPr="00F01194">
              <w:rPr>
                <w:sz w:val="16"/>
              </w:rPr>
              <w:t xml:space="preserve">In the tab </w:t>
            </w:r>
            <w:r w:rsidRPr="00F01194">
              <w:rPr>
                <w:rStyle w:val="screenelement"/>
                <w:sz w:val="16"/>
              </w:rPr>
              <w:t>Time-Dependent</w:t>
            </w:r>
            <w:r w:rsidRPr="00F01194">
              <w:rPr>
                <w:sz w:val="16"/>
              </w:rPr>
              <w:t xml:space="preserve"> Attributes, input </w:t>
            </w:r>
            <w:r w:rsidRPr="00F01194">
              <w:rPr>
                <w:rStyle w:val="screenelement"/>
                <w:sz w:val="16"/>
              </w:rPr>
              <w:t>Local currency</w:t>
            </w:r>
            <w:r w:rsidRPr="00F01194">
              <w:rPr>
                <w:sz w:val="16"/>
              </w:rPr>
              <w:t xml:space="preserve">: for example </w:t>
            </w:r>
            <w:r w:rsidRPr="00F01194">
              <w:rPr>
                <w:rStyle w:val="userinput"/>
                <w:sz w:val="16"/>
              </w:rPr>
              <w:t>USD</w:t>
            </w:r>
            <w:r w:rsidRPr="00F01194">
              <w:rPr>
                <w:sz w:val="16"/>
              </w:rPr>
              <w:t>.</w:t>
            </w:r>
          </w:p>
          <w:p w:rsidR="00F01194" w:rsidRPr="00F01194" w:rsidRDefault="00F01194">
            <w:pPr>
              <w:rPr>
                <w:sz w:val="16"/>
              </w:rPr>
            </w:pPr>
            <w:r w:rsidRPr="00F01194">
              <w:rPr>
                <w:sz w:val="16"/>
              </w:rPr>
              <w:t xml:space="preserve">In the tab </w:t>
            </w:r>
            <w:r w:rsidRPr="00F01194">
              <w:rPr>
                <w:rStyle w:val="screenelement"/>
                <w:sz w:val="16"/>
              </w:rPr>
              <w:t>Time- and Version-Dependent</w:t>
            </w:r>
            <w:r w:rsidRPr="00F01194">
              <w:rPr>
                <w:sz w:val="16"/>
              </w:rPr>
              <w:t xml:space="preserve"> Attributes, input </w:t>
            </w:r>
            <w:r w:rsidRPr="00F01194">
              <w:rPr>
                <w:rStyle w:val="screenelement"/>
                <w:sz w:val="16"/>
              </w:rPr>
              <w:t>Upload Method</w:t>
            </w:r>
            <w:r w:rsidRPr="00F01194">
              <w:rPr>
                <w:sz w:val="16"/>
              </w:rPr>
              <w:t xml:space="preserve">: </w:t>
            </w:r>
            <w:r w:rsidRPr="00F01194">
              <w:rPr>
                <w:rStyle w:val="userinput"/>
                <w:sz w:val="16"/>
              </w:rPr>
              <w:t>SRD2</w:t>
            </w:r>
            <w:r w:rsidRPr="00F01194">
              <w:rPr>
                <w:sz w:val="16"/>
              </w:rPr>
              <w:t>.</w:t>
            </w:r>
          </w:p>
          <w:p w:rsidR="00F01194" w:rsidRPr="00F01194" w:rsidRDefault="00F01194">
            <w:pPr>
              <w:rPr>
                <w:sz w:val="16"/>
              </w:rPr>
            </w:pPr>
            <w:r w:rsidRPr="00F01194">
              <w:rPr>
                <w:sz w:val="16"/>
              </w:rPr>
              <w:t xml:space="preserve">Choose </w:t>
            </w:r>
            <w:r w:rsidRPr="00F01194">
              <w:rPr>
                <w:rStyle w:val="screenelement"/>
                <w:sz w:val="16"/>
              </w:rPr>
              <w:t>Save</w:t>
            </w:r>
            <w:r w:rsidRPr="00F01194">
              <w:rPr>
                <w:sz w:val="16"/>
              </w:rPr>
              <w:t>.</w:t>
            </w:r>
          </w:p>
          <w:p w:rsidR="003653B2" w:rsidRPr="00F01194" w:rsidRDefault="00F01194">
            <w:pPr>
              <w:rPr>
                <w:sz w:val="16"/>
              </w:rPr>
            </w:pPr>
            <w:r w:rsidRPr="00F01194">
              <w:rPr>
                <w:sz w:val="16"/>
              </w:rPr>
              <w:t>Perform the same steps to create units GHGx1, GHGx11 and GHGx2.</w:t>
            </w:r>
          </w:p>
        </w:tc>
        <w:tc>
          <w:tcPr>
            <w:tcW w:w="0" w:type="auto"/>
          </w:tcPr>
          <w:p w:rsidR="003653B2" w:rsidRPr="00F01194" w:rsidRDefault="00F01194">
            <w:pPr>
              <w:rPr>
                <w:sz w:val="16"/>
              </w:rPr>
            </w:pPr>
            <w:r w:rsidRPr="00F01194">
              <w:rPr>
                <w:sz w:val="16"/>
              </w:rPr>
              <w:t>Units for GHG Emission are created.</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11</w:t>
            </w:r>
          </w:p>
        </w:tc>
        <w:tc>
          <w:tcPr>
            <w:tcW w:w="0" w:type="auto"/>
          </w:tcPr>
          <w:p w:rsidR="003653B2" w:rsidRPr="00F01194" w:rsidRDefault="00F01194">
            <w:pPr>
              <w:rPr>
                <w:sz w:val="16"/>
              </w:rPr>
            </w:pPr>
            <w:r w:rsidRPr="00F01194">
              <w:rPr>
                <w:rStyle w:val="bold"/>
                <w:sz w:val="16"/>
              </w:rPr>
              <w:t>Create Consolidation Group</w:t>
            </w:r>
          </w:p>
        </w:tc>
        <w:tc>
          <w:tcPr>
            <w:tcW w:w="0" w:type="auto"/>
          </w:tcPr>
          <w:tbl>
            <w:tblPr>
              <w:tblW w:w="4975" w:type="pct"/>
              <w:tblCellMar>
                <w:left w:w="10" w:type="dxa"/>
                <w:right w:w="10" w:type="dxa"/>
              </w:tblCellMar>
              <w:tblLook w:val="04A0" w:firstRow="1" w:lastRow="0" w:firstColumn="1" w:lastColumn="0" w:noHBand="0" w:noVBand="1"/>
            </w:tblPr>
            <w:tblGrid>
              <w:gridCol w:w="6651"/>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This step creates demo data. If you want project-specific settings, then adapt to your requirements.</w:t>
                  </w:r>
                </w:p>
              </w:tc>
            </w:tr>
          </w:tbl>
          <w:p w:rsidR="003653B2" w:rsidRPr="00F01194" w:rsidRDefault="003653B2">
            <w:pPr>
              <w:rPr>
                <w:sz w:val="16"/>
              </w:rPr>
            </w:pPr>
          </w:p>
          <w:p w:rsidR="00F01194" w:rsidRPr="00F01194" w:rsidRDefault="00F01194">
            <w:pPr>
              <w:rPr>
                <w:sz w:val="16"/>
              </w:rPr>
            </w:pPr>
            <w:r w:rsidRPr="00F01194">
              <w:rPr>
                <w:sz w:val="16"/>
              </w:rPr>
              <w:t xml:space="preserve">Open </w:t>
            </w:r>
            <w:r w:rsidRPr="00F01194">
              <w:rPr>
                <w:rStyle w:val="screenelement"/>
                <w:sz w:val="16"/>
              </w:rPr>
              <w:t>Define Consolidation Groups</w:t>
            </w:r>
            <w:r w:rsidRPr="00F01194">
              <w:rPr>
                <w:sz w:val="16"/>
              </w:rPr>
              <w:t xml:space="preserve"> </w:t>
            </w:r>
            <w:r w:rsidRPr="00F01194">
              <w:rPr>
                <w:rStyle w:val="CourierNew"/>
                <w:sz w:val="16"/>
              </w:rPr>
              <w:t>(F7959)</w:t>
            </w:r>
            <w:r w:rsidRPr="00F01194">
              <w:rPr>
                <w:sz w:val="16"/>
              </w:rPr>
              <w:t>.</w:t>
            </w:r>
          </w:p>
          <w:p w:rsidR="00F01194" w:rsidRPr="00F01194" w:rsidRDefault="00F01194">
            <w:pPr>
              <w:rPr>
                <w:sz w:val="16"/>
              </w:rPr>
            </w:pPr>
            <w:r w:rsidRPr="00F01194">
              <w:rPr>
                <w:sz w:val="16"/>
              </w:rPr>
              <w:t xml:space="preserve">In the tile, input one name (for example, CGHGx) for Consolidation group and press </w:t>
            </w:r>
            <w:r w:rsidRPr="00F01194">
              <w:rPr>
                <w:rStyle w:val="CourierNew"/>
                <w:sz w:val="16"/>
              </w:rPr>
              <w:t>Enter</w:t>
            </w:r>
            <w:r w:rsidRPr="00F01194">
              <w:rPr>
                <w:sz w:val="16"/>
              </w:rPr>
              <w:t>.</w:t>
            </w:r>
          </w:p>
          <w:p w:rsidR="00F01194" w:rsidRPr="00F01194" w:rsidRDefault="00F01194">
            <w:pPr>
              <w:rPr>
                <w:sz w:val="16"/>
              </w:rPr>
            </w:pPr>
            <w:r w:rsidRPr="00F01194">
              <w:rPr>
                <w:sz w:val="16"/>
              </w:rPr>
              <w:t xml:space="preserve">In the </w:t>
            </w:r>
            <w:r w:rsidRPr="00F01194">
              <w:rPr>
                <w:rStyle w:val="screenelement"/>
                <w:sz w:val="16"/>
              </w:rPr>
              <w:t>Basic Data</w:t>
            </w:r>
            <w:r w:rsidRPr="00F01194">
              <w:rPr>
                <w:sz w:val="16"/>
              </w:rPr>
              <w:t xml:space="preserve"> tab, input following entries:</w:t>
            </w:r>
          </w:p>
          <w:p w:rsidR="00F01194" w:rsidRPr="00F01194" w:rsidRDefault="00F01194">
            <w:pPr>
              <w:rPr>
                <w:sz w:val="16"/>
              </w:rPr>
            </w:pPr>
            <w:r w:rsidRPr="00F01194">
              <w:rPr>
                <w:rStyle w:val="screenelement"/>
                <w:sz w:val="16"/>
              </w:rPr>
              <w:t>Consolidation Group Description</w:t>
            </w:r>
            <w:r w:rsidRPr="00F01194">
              <w:rPr>
                <w:sz w:val="16"/>
              </w:rPr>
              <w:t xml:space="preserve">: </w:t>
            </w:r>
            <w:r w:rsidRPr="00F01194">
              <w:rPr>
                <w:rStyle w:val="userinput"/>
                <w:sz w:val="16"/>
              </w:rPr>
              <w:t>&lt;short description of the consolidation group&gt;</w:t>
            </w:r>
          </w:p>
          <w:p w:rsidR="00F01194" w:rsidRPr="00F01194" w:rsidRDefault="00F01194">
            <w:pPr>
              <w:rPr>
                <w:sz w:val="16"/>
              </w:rPr>
            </w:pPr>
            <w:r w:rsidRPr="00F01194">
              <w:rPr>
                <w:rStyle w:val="screenelement"/>
                <w:sz w:val="16"/>
              </w:rPr>
              <w:t>Consolidation Group Medium Description</w:t>
            </w:r>
            <w:r w:rsidRPr="00F01194">
              <w:rPr>
                <w:sz w:val="16"/>
              </w:rPr>
              <w:t xml:space="preserve">: </w:t>
            </w:r>
            <w:r w:rsidRPr="00F01194">
              <w:rPr>
                <w:rStyle w:val="userinput"/>
                <w:sz w:val="16"/>
              </w:rPr>
              <w:t>&lt;long description of the consolidation group&gt;</w:t>
            </w:r>
          </w:p>
          <w:p w:rsidR="003653B2" w:rsidRPr="00F01194" w:rsidRDefault="00F01194">
            <w:pPr>
              <w:rPr>
                <w:sz w:val="16"/>
              </w:rPr>
            </w:pPr>
            <w:r w:rsidRPr="00F01194">
              <w:rPr>
                <w:sz w:val="16"/>
              </w:rPr>
              <w:t xml:space="preserve">Choose </w:t>
            </w:r>
            <w:r w:rsidRPr="00F01194">
              <w:rPr>
                <w:rStyle w:val="screenelement"/>
                <w:sz w:val="16"/>
              </w:rPr>
              <w:t>Save</w:t>
            </w:r>
            <w:r w:rsidRPr="00F01194">
              <w:rPr>
                <w:sz w:val="16"/>
              </w:rPr>
              <w:t>.</w:t>
            </w:r>
          </w:p>
        </w:tc>
        <w:tc>
          <w:tcPr>
            <w:tcW w:w="0" w:type="auto"/>
          </w:tcPr>
          <w:p w:rsidR="003653B2" w:rsidRPr="00F01194" w:rsidRDefault="00F01194">
            <w:pPr>
              <w:rPr>
                <w:sz w:val="16"/>
              </w:rPr>
            </w:pPr>
            <w:r w:rsidRPr="00F01194">
              <w:rPr>
                <w:sz w:val="16"/>
              </w:rPr>
              <w:t xml:space="preserve">The </w:t>
            </w:r>
            <w:r w:rsidRPr="00F01194">
              <w:rPr>
                <w:sz w:val="16"/>
              </w:rPr>
              <w:t>consolidation group is created..</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12</w:t>
            </w:r>
          </w:p>
        </w:tc>
        <w:tc>
          <w:tcPr>
            <w:tcW w:w="0" w:type="auto"/>
          </w:tcPr>
          <w:p w:rsidR="003653B2" w:rsidRPr="00F01194" w:rsidRDefault="00F01194">
            <w:pPr>
              <w:rPr>
                <w:sz w:val="16"/>
              </w:rPr>
            </w:pPr>
            <w:r w:rsidRPr="00F01194">
              <w:rPr>
                <w:rStyle w:val="bold"/>
                <w:sz w:val="16"/>
              </w:rPr>
              <w:t>Assign Units to Group</w:t>
            </w:r>
          </w:p>
        </w:tc>
        <w:tc>
          <w:tcPr>
            <w:tcW w:w="0" w:type="auto"/>
          </w:tcPr>
          <w:tbl>
            <w:tblPr>
              <w:tblW w:w="4975" w:type="pct"/>
              <w:tblCellMar>
                <w:left w:w="10" w:type="dxa"/>
                <w:right w:w="10" w:type="dxa"/>
              </w:tblCellMar>
              <w:tblLook w:val="04A0" w:firstRow="1" w:lastRow="0" w:firstColumn="1" w:lastColumn="0" w:noHBand="0" w:noVBand="1"/>
            </w:tblPr>
            <w:tblGrid>
              <w:gridCol w:w="6651"/>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Note </w:t>
                  </w:r>
                  <w:r w:rsidRPr="00F01194">
                    <w:rPr>
                      <w:sz w:val="16"/>
                    </w:rPr>
                    <w:t>This step creates demo data. If you want project-specific settings, then adapt to your requirements.</w:t>
                  </w:r>
                </w:p>
              </w:tc>
            </w:tr>
          </w:tbl>
          <w:p w:rsidR="003653B2" w:rsidRPr="00F01194" w:rsidRDefault="003653B2">
            <w:pPr>
              <w:rPr>
                <w:sz w:val="16"/>
              </w:rPr>
            </w:pPr>
          </w:p>
          <w:p w:rsidR="00F01194" w:rsidRPr="00F01194" w:rsidRDefault="00F01194">
            <w:pPr>
              <w:rPr>
                <w:sz w:val="16"/>
              </w:rPr>
            </w:pPr>
            <w:r w:rsidRPr="00F01194">
              <w:rPr>
                <w:sz w:val="16"/>
              </w:rPr>
              <w:t xml:space="preserve">Open </w:t>
            </w:r>
            <w:r w:rsidRPr="00F01194">
              <w:rPr>
                <w:rStyle w:val="screenelement"/>
                <w:sz w:val="16"/>
              </w:rPr>
              <w:t>Manage Group Structure</w:t>
            </w:r>
            <w:r w:rsidRPr="00F01194">
              <w:rPr>
                <w:sz w:val="16"/>
              </w:rPr>
              <w:t xml:space="preserve"> - </w:t>
            </w:r>
            <w:r w:rsidRPr="00F01194">
              <w:rPr>
                <w:rStyle w:val="screenelement"/>
                <w:sz w:val="16"/>
              </w:rPr>
              <w:t>Group View</w:t>
            </w:r>
            <w:r w:rsidRPr="00F01194">
              <w:rPr>
                <w:sz w:val="16"/>
              </w:rPr>
              <w:t xml:space="preserve"> </w:t>
            </w:r>
            <w:r w:rsidRPr="00F01194">
              <w:rPr>
                <w:rStyle w:val="CourierNew"/>
                <w:sz w:val="16"/>
              </w:rPr>
              <w:t>(F3733)</w:t>
            </w:r>
            <w:r w:rsidRPr="00F01194">
              <w:rPr>
                <w:sz w:val="16"/>
              </w:rPr>
              <w:t>.</w:t>
            </w:r>
          </w:p>
          <w:p w:rsidR="00F01194" w:rsidRPr="00F01194" w:rsidRDefault="00F01194">
            <w:pPr>
              <w:rPr>
                <w:sz w:val="16"/>
              </w:rPr>
            </w:pPr>
            <w:r w:rsidRPr="00F01194">
              <w:rPr>
                <w:sz w:val="16"/>
              </w:rPr>
              <w:t xml:space="preserve">Enter the following entries and choose </w:t>
            </w:r>
            <w:r w:rsidRPr="00F01194">
              <w:rPr>
                <w:rStyle w:val="screenelement"/>
                <w:sz w:val="16"/>
              </w:rPr>
              <w:t>Go</w:t>
            </w:r>
            <w:r w:rsidRPr="00F01194">
              <w:rPr>
                <w:sz w:val="16"/>
              </w:rPr>
              <w:t>.</w:t>
            </w:r>
          </w:p>
          <w:p w:rsidR="00F01194" w:rsidRPr="00F01194" w:rsidRDefault="00F01194">
            <w:pPr>
              <w:rPr>
                <w:sz w:val="16"/>
              </w:rPr>
            </w:pPr>
            <w:r w:rsidRPr="00F01194">
              <w:rPr>
                <w:rStyle w:val="screenelement"/>
                <w:sz w:val="16"/>
              </w:rPr>
              <w:t>Consolidation Group:</w:t>
            </w:r>
            <w:r w:rsidRPr="00F01194">
              <w:rPr>
                <w:sz w:val="16"/>
              </w:rPr>
              <w:t xml:space="preserve"> </w:t>
            </w:r>
            <w:r w:rsidRPr="00F01194">
              <w:rPr>
                <w:rStyle w:val="userinput"/>
                <w:sz w:val="16"/>
              </w:rPr>
              <w:t>for example, CGHGx</w:t>
            </w:r>
          </w:p>
          <w:p w:rsidR="00F01194" w:rsidRPr="00F01194" w:rsidRDefault="00F01194">
            <w:pPr>
              <w:rPr>
                <w:sz w:val="16"/>
              </w:rPr>
            </w:pPr>
            <w:r w:rsidRPr="00F01194">
              <w:rPr>
                <w:rStyle w:val="screenelement"/>
                <w:sz w:val="16"/>
              </w:rPr>
              <w:t>Consolidation Version:</w:t>
            </w:r>
            <w:r w:rsidRPr="00F01194">
              <w:rPr>
                <w:sz w:val="16"/>
              </w:rPr>
              <w:t xml:space="preserve"> </w:t>
            </w:r>
            <w:r w:rsidRPr="00F01194">
              <w:rPr>
                <w:rStyle w:val="userinput"/>
                <w:sz w:val="16"/>
              </w:rPr>
              <w:t>G10</w:t>
            </w:r>
          </w:p>
          <w:p w:rsidR="00F01194" w:rsidRPr="00F01194" w:rsidRDefault="00F01194">
            <w:pPr>
              <w:rPr>
                <w:sz w:val="16"/>
              </w:rPr>
            </w:pPr>
            <w:r w:rsidRPr="00F01194">
              <w:rPr>
                <w:rStyle w:val="screenelement"/>
                <w:sz w:val="16"/>
              </w:rPr>
              <w:t>Fiscal Year and Period:</w:t>
            </w:r>
            <w:r w:rsidRPr="00F01194">
              <w:rPr>
                <w:sz w:val="16"/>
              </w:rPr>
              <w:t xml:space="preserve"> </w:t>
            </w:r>
            <w:r w:rsidRPr="00F01194">
              <w:rPr>
                <w:rStyle w:val="userinput"/>
                <w:sz w:val="16"/>
              </w:rPr>
              <w:t>012.2021</w:t>
            </w:r>
          </w:p>
          <w:p w:rsidR="00F01194" w:rsidRPr="00F01194" w:rsidRDefault="00F01194">
            <w:pPr>
              <w:rPr>
                <w:sz w:val="16"/>
              </w:rPr>
            </w:pPr>
            <w:r w:rsidRPr="00F01194">
              <w:rPr>
                <w:sz w:val="16"/>
              </w:rPr>
              <w:t xml:space="preserve">Choose </w:t>
            </w:r>
            <w:r w:rsidRPr="00F01194">
              <w:rPr>
                <w:rStyle w:val="screenelement"/>
                <w:sz w:val="16"/>
              </w:rPr>
              <w:t>Assign</w:t>
            </w:r>
            <w:r w:rsidRPr="00F01194">
              <w:rPr>
                <w:sz w:val="16"/>
              </w:rPr>
              <w:t xml:space="preserve"> and assign the unit you created for accounting integration (for example GHGx0, GHGx1, GHGx11 and GHGx2).</w:t>
            </w:r>
          </w:p>
          <w:p w:rsidR="00F01194" w:rsidRPr="00F01194" w:rsidRDefault="00F01194">
            <w:pPr>
              <w:rPr>
                <w:sz w:val="16"/>
              </w:rPr>
            </w:pPr>
            <w:r w:rsidRPr="00F01194">
              <w:rPr>
                <w:sz w:val="16"/>
              </w:rPr>
              <w:t>Input following entries:</w:t>
            </w:r>
          </w:p>
          <w:p w:rsidR="00F01194" w:rsidRPr="00F01194" w:rsidRDefault="00F01194">
            <w:pPr>
              <w:rPr>
                <w:sz w:val="16"/>
              </w:rPr>
            </w:pPr>
            <w:r w:rsidRPr="00F01194">
              <w:rPr>
                <w:rStyle w:val="screenelement"/>
                <w:sz w:val="16"/>
              </w:rPr>
              <w:t>First Consolidation</w:t>
            </w:r>
            <w:r w:rsidRPr="00F01194">
              <w:rPr>
                <w:sz w:val="16"/>
              </w:rPr>
              <w:t xml:space="preserve">: </w:t>
            </w:r>
            <w:r w:rsidRPr="00F01194">
              <w:rPr>
                <w:rStyle w:val="userinput"/>
                <w:sz w:val="16"/>
              </w:rPr>
              <w:t>012.2021</w:t>
            </w:r>
          </w:p>
          <w:p w:rsidR="00F01194" w:rsidRPr="00F01194" w:rsidRDefault="00F01194">
            <w:pPr>
              <w:rPr>
                <w:sz w:val="16"/>
              </w:rPr>
            </w:pPr>
            <w:r w:rsidRPr="00F01194">
              <w:rPr>
                <w:rStyle w:val="screenelement"/>
                <w:sz w:val="16"/>
              </w:rPr>
              <w:t>Divestiture</w:t>
            </w:r>
            <w:r w:rsidRPr="00F01194">
              <w:rPr>
                <w:sz w:val="16"/>
              </w:rPr>
              <w:t xml:space="preserve">: </w:t>
            </w:r>
            <w:r w:rsidRPr="00F01194">
              <w:rPr>
                <w:rStyle w:val="userinput"/>
                <w:sz w:val="16"/>
              </w:rPr>
              <w:t>999.9999</w:t>
            </w:r>
          </w:p>
          <w:p w:rsidR="00F01194" w:rsidRPr="00F01194" w:rsidRDefault="00F01194">
            <w:pPr>
              <w:rPr>
                <w:sz w:val="16"/>
              </w:rPr>
            </w:pPr>
            <w:r w:rsidRPr="00F01194">
              <w:rPr>
                <w:rStyle w:val="screenelement"/>
                <w:sz w:val="16"/>
              </w:rPr>
              <w:t>Consolidation Method</w:t>
            </w:r>
            <w:r w:rsidRPr="00F01194">
              <w:rPr>
                <w:sz w:val="16"/>
              </w:rPr>
              <w:t>:</w:t>
            </w:r>
          </w:p>
          <w:p w:rsidR="00F01194" w:rsidRPr="00F01194" w:rsidRDefault="00F01194">
            <w:pPr>
              <w:rPr>
                <w:sz w:val="16"/>
              </w:rPr>
            </w:pPr>
            <w:r w:rsidRPr="00F01194">
              <w:rPr>
                <w:sz w:val="16"/>
              </w:rPr>
              <w:t xml:space="preserve">GHGx0: </w:t>
            </w:r>
            <w:r w:rsidRPr="00F01194">
              <w:rPr>
                <w:rStyle w:val="userinput"/>
                <w:sz w:val="16"/>
              </w:rPr>
              <w:t>00</w:t>
            </w:r>
          </w:p>
          <w:p w:rsidR="00F01194" w:rsidRPr="00F01194" w:rsidRDefault="00F01194">
            <w:pPr>
              <w:rPr>
                <w:sz w:val="16"/>
              </w:rPr>
            </w:pPr>
            <w:r w:rsidRPr="00F01194">
              <w:rPr>
                <w:sz w:val="16"/>
              </w:rPr>
              <w:t xml:space="preserve">GHGx1: </w:t>
            </w:r>
            <w:r w:rsidRPr="00F01194">
              <w:rPr>
                <w:rStyle w:val="userinput"/>
                <w:sz w:val="16"/>
              </w:rPr>
              <w:t>10</w:t>
            </w:r>
          </w:p>
          <w:p w:rsidR="00F01194" w:rsidRPr="00F01194" w:rsidRDefault="00F01194">
            <w:pPr>
              <w:rPr>
                <w:sz w:val="16"/>
              </w:rPr>
            </w:pPr>
            <w:r w:rsidRPr="00F01194">
              <w:rPr>
                <w:sz w:val="16"/>
              </w:rPr>
              <w:t xml:space="preserve">GHGx11: </w:t>
            </w:r>
            <w:r w:rsidRPr="00F01194">
              <w:rPr>
                <w:rStyle w:val="userinput"/>
                <w:sz w:val="16"/>
              </w:rPr>
              <w:t>10</w:t>
            </w:r>
          </w:p>
          <w:p w:rsidR="00F01194" w:rsidRPr="00F01194" w:rsidRDefault="00F01194">
            <w:pPr>
              <w:rPr>
                <w:sz w:val="16"/>
              </w:rPr>
            </w:pPr>
            <w:r w:rsidRPr="00F01194">
              <w:rPr>
                <w:sz w:val="16"/>
              </w:rPr>
              <w:t xml:space="preserve">GHGx2: </w:t>
            </w:r>
            <w:r w:rsidRPr="00F01194">
              <w:rPr>
                <w:rStyle w:val="userinput"/>
                <w:sz w:val="16"/>
              </w:rPr>
              <w:t>20</w:t>
            </w:r>
          </w:p>
          <w:p w:rsidR="003653B2" w:rsidRPr="00F01194" w:rsidRDefault="00F01194">
            <w:pPr>
              <w:rPr>
                <w:sz w:val="16"/>
              </w:rPr>
            </w:pPr>
            <w:r w:rsidRPr="00F01194">
              <w:rPr>
                <w:sz w:val="16"/>
              </w:rPr>
              <w:t xml:space="preserve">Choose </w:t>
            </w:r>
            <w:r w:rsidRPr="00F01194">
              <w:rPr>
                <w:rStyle w:val="screenelement"/>
                <w:sz w:val="16"/>
              </w:rPr>
              <w:t>Assign</w:t>
            </w:r>
            <w:r w:rsidRPr="00F01194">
              <w:rPr>
                <w:sz w:val="16"/>
              </w:rPr>
              <w:t>.</w:t>
            </w:r>
          </w:p>
          <w:p w:rsidR="003653B2" w:rsidRPr="00F01194" w:rsidRDefault="003653B2">
            <w:pPr>
              <w:rPr>
                <w:sz w:val="16"/>
              </w:rPr>
            </w:pPr>
          </w:p>
        </w:tc>
        <w:tc>
          <w:tcPr>
            <w:tcW w:w="0" w:type="auto"/>
          </w:tcPr>
          <w:p w:rsidR="003653B2" w:rsidRPr="00F01194" w:rsidRDefault="00F01194">
            <w:pPr>
              <w:rPr>
                <w:sz w:val="16"/>
              </w:rPr>
            </w:pPr>
            <w:r w:rsidRPr="00F01194">
              <w:rPr>
                <w:sz w:val="16"/>
              </w:rPr>
              <w:t>Units are assigned to your consolidation group.</w:t>
            </w:r>
          </w:p>
        </w:tc>
        <w:tc>
          <w:tcPr>
            <w:tcW w:w="0" w:type="auto"/>
          </w:tcPr>
          <w:p w:rsidR="00F01194" w:rsidRPr="00F01194" w:rsidRDefault="00F01194">
            <w:pPr>
              <w:rPr>
                <w:sz w:val="16"/>
              </w:rPr>
            </w:pPr>
          </w:p>
        </w:tc>
      </w:tr>
    </w:tbl>
    <w:p w:rsidR="003653B2" w:rsidRDefault="00F01194">
      <w:pPr>
        <w:pStyle w:val="Heading3"/>
      </w:pPr>
      <w:bookmarkStart w:id="40" w:name="unique_17"/>
      <w:bookmarkStart w:id="41" w:name="_Toc232838148"/>
      <w:r>
        <w:t>Full Consolidation</w:t>
      </w:r>
      <w:bookmarkEnd w:id="40"/>
      <w:bookmarkEnd w:id="41"/>
    </w:p>
    <w:p w:rsidR="003653B2" w:rsidRDefault="00F01194">
      <w:pPr>
        <w:pStyle w:val="sectiontitle"/>
      </w:pPr>
      <w:r>
        <w:t>Test Administration</w:t>
      </w:r>
    </w:p>
    <w:p w:rsidR="003653B2" w:rsidRDefault="00F01194">
      <w:r>
        <w:t>Customer project: Fill in the project-specific parts.</w:t>
      </w:r>
    </w:p>
    <w:p w:rsidR="003653B2" w:rsidRDefault="003653B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53B2" w:rsidRPr="00F01194" w:rsidTr="00F011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r>
      <w:tr w:rsidR="003653B2" w:rsidRPr="00F01194" w:rsidTr="00F011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01194" w:rsidRPr="00F01194" w:rsidRDefault="00F011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53B2" w:rsidRPr="00F01194" w:rsidRDefault="00F01194">
            <w:pPr>
              <w:rPr>
                <w:sz w:val="12"/>
              </w:rPr>
            </w:pPr>
            <w:r w:rsidRPr="00F01194">
              <w:rPr>
                <w:rStyle w:val="userinput"/>
                <w:sz w:val="12"/>
              </w:rPr>
              <w:t xml:space="preserve">&lt;State the Service Provider, Customer or Joint Service </w:t>
            </w:r>
            <w:r w:rsidRPr="00F01194">
              <w:rPr>
                <w:rStyle w:val="userinput"/>
                <w:sz w:val="12"/>
              </w:rPr>
              <w:t>Provider and Customer&gt;</w:t>
            </w:r>
          </w:p>
        </w:tc>
      </w:tr>
    </w:tbl>
    <w:p w:rsidR="003653B2" w:rsidRDefault="00F01194">
      <w:pPr>
        <w:pStyle w:val="sectiontitle"/>
      </w:pPr>
      <w:r>
        <w:t>Purpose</w:t>
      </w:r>
    </w:p>
    <w:p w:rsidR="00F01194" w:rsidRDefault="00F01194">
      <w:r>
        <w:t>In this release, the full consolidation of CO2e is not covered. The function is ready and customer can create own elimination reclassification methods.</w:t>
      </w:r>
    </w:p>
    <w:p w:rsidR="003653B2" w:rsidRDefault="00F01194">
      <w:r>
        <w:t>In the test script, we demonstrate how to correctly upload the carbon emission data and check the emission report.</w:t>
      </w:r>
    </w:p>
    <w:p w:rsidR="003653B2" w:rsidRDefault="00F01194">
      <w:pPr>
        <w:pStyle w:val="sectiontitle"/>
      </w:pPr>
      <w:r>
        <w:t>Procedure</w:t>
      </w:r>
    </w:p>
    <w:tbl>
      <w:tblPr>
        <w:tblStyle w:val="SAPStandardTable"/>
        <w:tblW w:w="5000" w:type="pct"/>
        <w:tblInd w:w="3" w:type="dxa"/>
        <w:tblLook w:val="0620" w:firstRow="1" w:lastRow="0" w:firstColumn="0" w:lastColumn="0" w:noHBand="1" w:noVBand="1"/>
      </w:tblPr>
      <w:tblGrid>
        <w:gridCol w:w="725"/>
        <w:gridCol w:w="1711"/>
        <w:gridCol w:w="7015"/>
        <w:gridCol w:w="3591"/>
        <w:gridCol w:w="1262"/>
      </w:tblGrid>
      <w:tr w:rsidR="003653B2" w:rsidRPr="00F01194" w:rsidTr="00F01194">
        <w:trPr>
          <w:cnfStyle w:val="100000000000" w:firstRow="1" w:lastRow="0" w:firstColumn="0" w:lastColumn="0" w:oddVBand="0" w:evenVBand="0" w:oddHBand="0" w:evenHBand="0" w:firstRowFirstColumn="0" w:firstRowLastColumn="0" w:lastRowFirstColumn="0" w:lastRowLastColumn="0"/>
        </w:trPr>
        <w:tc>
          <w:tcPr>
            <w:tcW w:w="0" w:type="auto"/>
          </w:tcPr>
          <w:p w:rsidR="003653B2" w:rsidRPr="00F01194" w:rsidRDefault="00F01194">
            <w:pPr>
              <w:pStyle w:val="boldparagraph"/>
              <w:rPr>
                <w:sz w:val="16"/>
              </w:rPr>
            </w:pPr>
            <w:r w:rsidRPr="00F01194">
              <w:rPr>
                <w:sz w:val="16"/>
              </w:rPr>
              <w:t>Test Step #</w:t>
            </w:r>
          </w:p>
        </w:tc>
        <w:tc>
          <w:tcPr>
            <w:tcW w:w="0" w:type="auto"/>
          </w:tcPr>
          <w:p w:rsidR="003653B2" w:rsidRPr="00F01194" w:rsidRDefault="00F01194">
            <w:pPr>
              <w:pStyle w:val="boldparagraph"/>
              <w:rPr>
                <w:sz w:val="16"/>
              </w:rPr>
            </w:pPr>
            <w:r w:rsidRPr="00F01194">
              <w:rPr>
                <w:sz w:val="16"/>
              </w:rPr>
              <w:t>Test Step Name</w:t>
            </w:r>
          </w:p>
        </w:tc>
        <w:tc>
          <w:tcPr>
            <w:tcW w:w="0" w:type="auto"/>
          </w:tcPr>
          <w:p w:rsidR="003653B2" w:rsidRPr="00F01194" w:rsidRDefault="00F01194">
            <w:pPr>
              <w:pStyle w:val="boldparagraph"/>
              <w:rPr>
                <w:sz w:val="16"/>
              </w:rPr>
            </w:pPr>
            <w:r w:rsidRPr="00F01194">
              <w:rPr>
                <w:sz w:val="16"/>
              </w:rPr>
              <w:t>Instruction</w:t>
            </w:r>
          </w:p>
        </w:tc>
        <w:tc>
          <w:tcPr>
            <w:tcW w:w="0" w:type="auto"/>
          </w:tcPr>
          <w:p w:rsidR="003653B2" w:rsidRPr="00F01194" w:rsidRDefault="00F01194">
            <w:pPr>
              <w:pStyle w:val="boldparagraph"/>
              <w:rPr>
                <w:sz w:val="16"/>
              </w:rPr>
            </w:pPr>
            <w:r w:rsidRPr="00F01194">
              <w:rPr>
                <w:sz w:val="16"/>
              </w:rPr>
              <w:t>Expected Result</w:t>
            </w:r>
          </w:p>
        </w:tc>
        <w:tc>
          <w:tcPr>
            <w:tcW w:w="0" w:type="auto"/>
          </w:tcPr>
          <w:p w:rsidR="003653B2" w:rsidRPr="00F01194" w:rsidRDefault="00F01194">
            <w:pPr>
              <w:pStyle w:val="boldparagraph"/>
              <w:rPr>
                <w:sz w:val="16"/>
              </w:rPr>
            </w:pPr>
            <w:r w:rsidRPr="00F01194">
              <w:rPr>
                <w:sz w:val="16"/>
              </w:rPr>
              <w:t>Pass / Fail /Comment</w:t>
            </w:r>
          </w:p>
        </w:tc>
      </w:tr>
      <w:tr w:rsidR="003653B2" w:rsidRPr="00F01194" w:rsidTr="00F01194">
        <w:tc>
          <w:tcPr>
            <w:tcW w:w="0" w:type="auto"/>
          </w:tcPr>
          <w:p w:rsidR="003653B2" w:rsidRPr="00F01194" w:rsidRDefault="00F01194">
            <w:pPr>
              <w:rPr>
                <w:sz w:val="16"/>
              </w:rPr>
            </w:pPr>
            <w:r w:rsidRPr="00F01194">
              <w:rPr>
                <w:sz w:val="16"/>
              </w:rPr>
              <w:t>1</w:t>
            </w:r>
          </w:p>
        </w:tc>
        <w:tc>
          <w:tcPr>
            <w:tcW w:w="0" w:type="auto"/>
          </w:tcPr>
          <w:p w:rsidR="003653B2" w:rsidRPr="00F01194" w:rsidRDefault="00F01194">
            <w:pPr>
              <w:rPr>
                <w:sz w:val="16"/>
              </w:rPr>
            </w:pPr>
            <w:r w:rsidRPr="00F01194">
              <w:rPr>
                <w:rStyle w:val="bold"/>
                <w:sz w:val="16"/>
              </w:rPr>
              <w:t>Log On</w:t>
            </w:r>
          </w:p>
        </w:tc>
        <w:tc>
          <w:tcPr>
            <w:tcW w:w="0" w:type="auto"/>
          </w:tcPr>
          <w:p w:rsidR="003653B2" w:rsidRPr="00F01194" w:rsidRDefault="00F01194">
            <w:pPr>
              <w:rPr>
                <w:sz w:val="16"/>
              </w:rPr>
            </w:pPr>
            <w:r w:rsidRPr="00F01194">
              <w:rPr>
                <w:sz w:val="16"/>
              </w:rPr>
              <w:t>Log on to the SAP Fiori launchpad as a Group Accountant.</w:t>
            </w:r>
          </w:p>
        </w:tc>
        <w:tc>
          <w:tcPr>
            <w:tcW w:w="0" w:type="auto"/>
          </w:tcPr>
          <w:p w:rsidR="003653B2" w:rsidRPr="00F01194" w:rsidRDefault="00F01194">
            <w:pPr>
              <w:rPr>
                <w:sz w:val="16"/>
              </w:rPr>
            </w:pPr>
            <w:r w:rsidRPr="00F01194">
              <w:rPr>
                <w:sz w:val="16"/>
              </w:rPr>
              <w:t>The SAP Fiori launchpad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2</w:t>
            </w:r>
          </w:p>
        </w:tc>
        <w:tc>
          <w:tcPr>
            <w:tcW w:w="0" w:type="auto"/>
          </w:tcPr>
          <w:p w:rsidR="003653B2" w:rsidRPr="00F01194" w:rsidRDefault="00F01194">
            <w:pPr>
              <w:rPr>
                <w:sz w:val="16"/>
              </w:rPr>
            </w:pPr>
            <w:r w:rsidRPr="00F01194">
              <w:rPr>
                <w:rStyle w:val="bold"/>
                <w:sz w:val="16"/>
              </w:rPr>
              <w:t xml:space="preserve">Access the SAP </w:t>
            </w:r>
            <w:r w:rsidRPr="00F01194">
              <w:rPr>
                <w:rStyle w:val="bold"/>
                <w:sz w:val="16"/>
              </w:rPr>
              <w:t>Fiori App</w:t>
            </w:r>
          </w:p>
        </w:tc>
        <w:tc>
          <w:tcPr>
            <w:tcW w:w="0" w:type="auto"/>
          </w:tcPr>
          <w:p w:rsidR="003653B2" w:rsidRPr="00F01194" w:rsidRDefault="00F01194">
            <w:pPr>
              <w:rPr>
                <w:sz w:val="16"/>
              </w:rPr>
            </w:pPr>
            <w:r w:rsidRPr="00F01194">
              <w:rPr>
                <w:sz w:val="16"/>
              </w:rPr>
              <w:t xml:space="preserve">Open app </w:t>
            </w:r>
            <w:r w:rsidRPr="00F01194">
              <w:rPr>
                <w:rStyle w:val="screenelement"/>
                <w:sz w:val="16"/>
              </w:rPr>
              <w:t>Set Global Parameters</w:t>
            </w:r>
            <w:r w:rsidRPr="00F01194">
              <w:rPr>
                <w:sz w:val="16"/>
              </w:rPr>
              <w:t xml:space="preserve"> </w:t>
            </w:r>
            <w:r w:rsidRPr="00F01194">
              <w:rPr>
                <w:rStyle w:val="CourierNew"/>
                <w:sz w:val="16"/>
              </w:rPr>
              <w:t>(CXGP)</w:t>
            </w:r>
            <w:r w:rsidRPr="00F01194">
              <w:rPr>
                <w:sz w:val="16"/>
              </w:rPr>
              <w:t>.</w:t>
            </w:r>
          </w:p>
        </w:tc>
        <w:tc>
          <w:tcPr>
            <w:tcW w:w="0" w:type="auto"/>
          </w:tcPr>
          <w:p w:rsidR="003653B2" w:rsidRPr="00F01194" w:rsidRDefault="00F01194">
            <w:pPr>
              <w:rPr>
                <w:sz w:val="16"/>
              </w:rPr>
            </w:pPr>
            <w:r w:rsidRPr="00F01194">
              <w:rPr>
                <w:sz w:val="16"/>
              </w:rPr>
              <w:t>The Global parameters dialog box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3</w:t>
            </w:r>
          </w:p>
        </w:tc>
        <w:tc>
          <w:tcPr>
            <w:tcW w:w="0" w:type="auto"/>
          </w:tcPr>
          <w:p w:rsidR="003653B2" w:rsidRPr="00F01194" w:rsidRDefault="00F01194">
            <w:pPr>
              <w:rPr>
                <w:sz w:val="16"/>
              </w:rPr>
            </w:pPr>
            <w:r w:rsidRPr="00F01194">
              <w:rPr>
                <w:rStyle w:val="bold"/>
                <w:sz w:val="16"/>
              </w:rPr>
              <w:t>Set Global Parameters</w:t>
            </w:r>
          </w:p>
        </w:tc>
        <w:tc>
          <w:tcPr>
            <w:tcW w:w="0" w:type="auto"/>
          </w:tcPr>
          <w:p w:rsidR="00F01194" w:rsidRPr="00F01194" w:rsidRDefault="00F01194">
            <w:pPr>
              <w:rPr>
                <w:sz w:val="16"/>
              </w:rPr>
            </w:pPr>
            <w:r w:rsidRPr="00F01194">
              <w:rPr>
                <w:sz w:val="16"/>
              </w:rPr>
              <w:t xml:space="preserve">Make the following entries and choose </w:t>
            </w:r>
            <w:r w:rsidRPr="00F01194">
              <w:rPr>
                <w:rStyle w:val="screenelement"/>
                <w:sz w:val="16"/>
              </w:rPr>
              <w:t>Continue</w:t>
            </w:r>
            <w:r w:rsidRPr="00F01194">
              <w:rPr>
                <w:sz w:val="16"/>
              </w:rPr>
              <w:t>:</w:t>
            </w:r>
          </w:p>
          <w:p w:rsidR="00F01194" w:rsidRPr="00F01194" w:rsidRDefault="00F01194">
            <w:pPr>
              <w:rPr>
                <w:sz w:val="16"/>
              </w:rPr>
            </w:pPr>
            <w:r w:rsidRPr="00F01194">
              <w:rPr>
                <w:rStyle w:val="screenelement"/>
                <w:sz w:val="16"/>
              </w:rPr>
              <w:t>Cons. Group</w:t>
            </w:r>
            <w:r w:rsidRPr="00F01194">
              <w:rPr>
                <w:sz w:val="16"/>
              </w:rPr>
              <w:t xml:space="preserve">: </w:t>
            </w:r>
            <w:r w:rsidRPr="00F01194">
              <w:rPr>
                <w:rStyle w:val="userinput"/>
                <w:sz w:val="16"/>
              </w:rPr>
              <w:t>CGHGx</w:t>
            </w:r>
          </w:p>
          <w:p w:rsidR="00F01194" w:rsidRPr="00F01194" w:rsidRDefault="00F01194">
            <w:pPr>
              <w:rPr>
                <w:sz w:val="16"/>
              </w:rPr>
            </w:pPr>
            <w:r w:rsidRPr="00F01194">
              <w:rPr>
                <w:rStyle w:val="screenelement"/>
                <w:sz w:val="16"/>
              </w:rPr>
              <w:t>Cons. Unit</w:t>
            </w:r>
            <w:r w:rsidRPr="00F01194">
              <w:rPr>
                <w:sz w:val="16"/>
              </w:rPr>
              <w:t xml:space="preserve">: </w:t>
            </w:r>
            <w:r w:rsidRPr="00F01194">
              <w:rPr>
                <w:rStyle w:val="userinput"/>
                <w:sz w:val="16"/>
              </w:rPr>
              <w:t>&lt;leave empty&gt;</w:t>
            </w:r>
          </w:p>
          <w:p w:rsidR="00F01194" w:rsidRPr="00F01194" w:rsidRDefault="00F01194">
            <w:pPr>
              <w:rPr>
                <w:sz w:val="16"/>
              </w:rPr>
            </w:pPr>
            <w:r w:rsidRPr="00F01194">
              <w:rPr>
                <w:rStyle w:val="screenelement"/>
                <w:sz w:val="16"/>
              </w:rPr>
              <w:t>Consolidation Version</w:t>
            </w:r>
            <w:r w:rsidRPr="00F01194">
              <w:rPr>
                <w:sz w:val="16"/>
              </w:rPr>
              <w:t xml:space="preserve">: </w:t>
            </w:r>
            <w:r w:rsidRPr="00F01194">
              <w:rPr>
                <w:rStyle w:val="userinput"/>
                <w:sz w:val="16"/>
              </w:rPr>
              <w:t>G10</w:t>
            </w:r>
          </w:p>
          <w:p w:rsidR="00F01194" w:rsidRPr="00F01194" w:rsidRDefault="00F01194">
            <w:pPr>
              <w:rPr>
                <w:sz w:val="16"/>
              </w:rPr>
            </w:pPr>
            <w:r w:rsidRPr="00F01194">
              <w:rPr>
                <w:rStyle w:val="screenelement"/>
                <w:sz w:val="16"/>
              </w:rPr>
              <w:t xml:space="preserve">Fiscal </w:t>
            </w:r>
            <w:r w:rsidRPr="00F01194">
              <w:rPr>
                <w:rStyle w:val="screenelement"/>
                <w:sz w:val="16"/>
              </w:rPr>
              <w:t>Year and Period</w:t>
            </w:r>
            <w:r w:rsidRPr="00F01194">
              <w:rPr>
                <w:sz w:val="16"/>
              </w:rPr>
              <w:t xml:space="preserve">: </w:t>
            </w:r>
            <w:r w:rsidRPr="00F01194">
              <w:rPr>
                <w:rStyle w:val="userinput"/>
                <w:sz w:val="16"/>
              </w:rPr>
              <w:t>&lt;The period and year you are testing, for example, 012.2021&gt;</w:t>
            </w:r>
          </w:p>
          <w:p w:rsidR="003653B2" w:rsidRPr="00F01194" w:rsidRDefault="00F01194">
            <w:pPr>
              <w:rPr>
                <w:sz w:val="16"/>
              </w:rPr>
            </w:pPr>
            <w:r w:rsidRPr="00F01194">
              <w:rPr>
                <w:rStyle w:val="screenelement"/>
                <w:sz w:val="16"/>
              </w:rPr>
              <w:t>Cons. COA</w:t>
            </w:r>
            <w:r w:rsidRPr="00F01194">
              <w:rPr>
                <w:sz w:val="16"/>
              </w:rPr>
              <w:t xml:space="preserve">: </w:t>
            </w:r>
            <w:r w:rsidRPr="00F01194">
              <w:rPr>
                <w:rStyle w:val="userinput"/>
                <w:sz w:val="16"/>
              </w:rPr>
              <w:t>Y1</w:t>
            </w:r>
          </w:p>
        </w:tc>
        <w:tc>
          <w:tcPr>
            <w:tcW w:w="0" w:type="auto"/>
          </w:tcPr>
          <w:p w:rsidR="003653B2" w:rsidRPr="00F01194" w:rsidRDefault="00F01194">
            <w:pPr>
              <w:rPr>
                <w:sz w:val="16"/>
              </w:rPr>
            </w:pPr>
            <w:r w:rsidRPr="00F01194">
              <w:rPr>
                <w:sz w:val="16"/>
              </w:rPr>
              <w:t>The global parameters are set.</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4</w:t>
            </w:r>
          </w:p>
        </w:tc>
        <w:tc>
          <w:tcPr>
            <w:tcW w:w="0" w:type="auto"/>
          </w:tcPr>
          <w:p w:rsidR="003653B2" w:rsidRPr="00F01194" w:rsidRDefault="00F01194">
            <w:pPr>
              <w:rPr>
                <w:sz w:val="16"/>
              </w:rPr>
            </w:pPr>
            <w:r w:rsidRPr="00F01194">
              <w:rPr>
                <w:rStyle w:val="bold"/>
                <w:sz w:val="16"/>
              </w:rPr>
              <w:t>Access the SAP Fiori App</w:t>
            </w:r>
          </w:p>
        </w:tc>
        <w:tc>
          <w:tcPr>
            <w:tcW w:w="0" w:type="auto"/>
          </w:tcPr>
          <w:p w:rsidR="003653B2" w:rsidRPr="00F01194" w:rsidRDefault="00F01194">
            <w:pPr>
              <w:rPr>
                <w:sz w:val="16"/>
              </w:rPr>
            </w:pPr>
            <w:r w:rsidRPr="00F01194">
              <w:rPr>
                <w:sz w:val="16"/>
              </w:rPr>
              <w:t xml:space="preserve">Open </w:t>
            </w:r>
            <w:r w:rsidRPr="00F01194">
              <w:rPr>
                <w:rStyle w:val="screenelement"/>
                <w:sz w:val="16"/>
              </w:rPr>
              <w:t>Data Monitor</w:t>
            </w:r>
            <w:r w:rsidRPr="00F01194">
              <w:rPr>
                <w:sz w:val="16"/>
              </w:rPr>
              <w:t xml:space="preserve"> </w:t>
            </w:r>
            <w:r w:rsidRPr="00F01194">
              <w:rPr>
                <w:rStyle w:val="CourierNew"/>
                <w:sz w:val="16"/>
              </w:rPr>
              <w:t>(CXCD)</w:t>
            </w:r>
            <w:r w:rsidRPr="00F01194">
              <w:rPr>
                <w:sz w:val="16"/>
              </w:rPr>
              <w:t>.</w:t>
            </w:r>
          </w:p>
        </w:tc>
        <w:tc>
          <w:tcPr>
            <w:tcW w:w="0" w:type="auto"/>
          </w:tcPr>
          <w:p w:rsidR="003653B2" w:rsidRPr="00F01194" w:rsidRDefault="00F01194">
            <w:pPr>
              <w:rPr>
                <w:sz w:val="16"/>
              </w:rPr>
            </w:pPr>
            <w:r w:rsidRPr="00F01194">
              <w:rPr>
                <w:sz w:val="16"/>
              </w:rPr>
              <w:t>The Data Monitor view displays.</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5</w:t>
            </w:r>
          </w:p>
        </w:tc>
        <w:tc>
          <w:tcPr>
            <w:tcW w:w="0" w:type="auto"/>
          </w:tcPr>
          <w:p w:rsidR="003653B2" w:rsidRPr="00F01194" w:rsidRDefault="00F01194">
            <w:pPr>
              <w:rPr>
                <w:sz w:val="16"/>
              </w:rPr>
            </w:pPr>
            <w:r w:rsidRPr="00F01194">
              <w:rPr>
                <w:rStyle w:val="bold"/>
                <w:sz w:val="16"/>
              </w:rPr>
              <w:t>Open Period</w:t>
            </w:r>
          </w:p>
        </w:tc>
        <w:tc>
          <w:tcPr>
            <w:tcW w:w="0" w:type="auto"/>
          </w:tcPr>
          <w:p w:rsidR="003653B2" w:rsidRPr="00F01194" w:rsidRDefault="00F01194">
            <w:pPr>
              <w:rPr>
                <w:sz w:val="16"/>
              </w:rPr>
            </w:pPr>
            <w:r w:rsidRPr="00F01194">
              <w:rPr>
                <w:sz w:val="16"/>
              </w:rPr>
              <w:t xml:space="preserve">Select your </w:t>
            </w:r>
            <w:r w:rsidRPr="00F01194">
              <w:rPr>
                <w:sz w:val="16"/>
              </w:rPr>
              <w:t xml:space="preserve">consolidation group and choose </w:t>
            </w:r>
            <w:r w:rsidRPr="00F01194">
              <w:rPr>
                <w:rStyle w:val="screenelement"/>
                <w:sz w:val="16"/>
              </w:rPr>
              <w:t>More &gt; Edit &gt; Open Period</w:t>
            </w:r>
            <w:r w:rsidRPr="00F01194">
              <w:rPr>
                <w:sz w:val="16"/>
              </w:rPr>
              <w:t xml:space="preserve"> .</w:t>
            </w:r>
          </w:p>
        </w:tc>
        <w:tc>
          <w:tcPr>
            <w:tcW w:w="0" w:type="auto"/>
          </w:tcPr>
          <w:p w:rsidR="003653B2" w:rsidRPr="00F01194" w:rsidRDefault="00F01194">
            <w:pPr>
              <w:rPr>
                <w:sz w:val="16"/>
              </w:rPr>
            </w:pPr>
            <w:r w:rsidRPr="00F01194">
              <w:rPr>
                <w:sz w:val="16"/>
              </w:rPr>
              <w:t>The system displays the Period 012/2021 for CGHGx / GHGxx opened.</w:t>
            </w:r>
          </w:p>
        </w:tc>
        <w:tc>
          <w:tcPr>
            <w:tcW w:w="0" w:type="auto"/>
          </w:tcPr>
          <w:p w:rsidR="00F01194" w:rsidRPr="00F01194" w:rsidRDefault="00F01194">
            <w:pPr>
              <w:rPr>
                <w:sz w:val="16"/>
              </w:rPr>
            </w:pPr>
          </w:p>
        </w:tc>
      </w:tr>
      <w:tr w:rsidR="003653B2" w:rsidRPr="00F01194" w:rsidTr="00F01194">
        <w:tc>
          <w:tcPr>
            <w:tcW w:w="0" w:type="auto"/>
          </w:tcPr>
          <w:p w:rsidR="003653B2" w:rsidRPr="00F01194" w:rsidRDefault="00F01194">
            <w:pPr>
              <w:rPr>
                <w:sz w:val="16"/>
              </w:rPr>
            </w:pPr>
            <w:r w:rsidRPr="00F01194">
              <w:rPr>
                <w:sz w:val="16"/>
              </w:rPr>
              <w:t>6</w:t>
            </w:r>
          </w:p>
        </w:tc>
        <w:tc>
          <w:tcPr>
            <w:tcW w:w="0" w:type="auto"/>
          </w:tcPr>
          <w:p w:rsidR="003653B2" w:rsidRPr="00F01194" w:rsidRDefault="00F01194">
            <w:pPr>
              <w:rPr>
                <w:sz w:val="16"/>
              </w:rPr>
            </w:pPr>
            <w:r w:rsidRPr="00F01194">
              <w:rPr>
                <w:rStyle w:val="bold"/>
                <w:sz w:val="16"/>
              </w:rPr>
              <w:t>Data Monitor - Data Collection</w:t>
            </w:r>
          </w:p>
        </w:tc>
        <w:tc>
          <w:tcPr>
            <w:tcW w:w="0" w:type="auto"/>
          </w:tcPr>
          <w:p w:rsidR="00F01194" w:rsidRPr="00F01194" w:rsidRDefault="00F01194">
            <w:pPr>
              <w:rPr>
                <w:sz w:val="16"/>
              </w:rPr>
            </w:pPr>
            <w:r w:rsidRPr="00F01194">
              <w:rPr>
                <w:sz w:val="16"/>
              </w:rPr>
              <w:t xml:space="preserve">In the </w:t>
            </w:r>
            <w:r w:rsidRPr="00F01194">
              <w:rPr>
                <w:rStyle w:val="screenelement"/>
                <w:sz w:val="16"/>
              </w:rPr>
              <w:t>Data Monitor</w:t>
            </w:r>
            <w:r w:rsidRPr="00F01194">
              <w:rPr>
                <w:sz w:val="16"/>
              </w:rPr>
              <w:t xml:space="preserve"> view, right click the </w:t>
            </w:r>
            <w:r w:rsidRPr="00F01194">
              <w:rPr>
                <w:rStyle w:val="screenelement"/>
                <w:sz w:val="16"/>
              </w:rPr>
              <w:t>Data Coll. - Milestone:Data Collection</w:t>
            </w:r>
            <w:r w:rsidRPr="00F01194">
              <w:rPr>
                <w:sz w:val="16"/>
              </w:rPr>
              <w:t xml:space="preserve"> task and choose </w:t>
            </w:r>
            <w:r w:rsidRPr="00F01194">
              <w:rPr>
                <w:rStyle w:val="screenelement"/>
                <w:sz w:val="16"/>
              </w:rPr>
              <w:t>Update</w:t>
            </w:r>
            <w:r w:rsidRPr="00F01194">
              <w:rPr>
                <w:sz w:val="16"/>
              </w:rPr>
              <w:t xml:space="preserve"> or choose </w:t>
            </w:r>
            <w:r w:rsidRPr="00F01194">
              <w:rPr>
                <w:rStyle w:val="screenelement"/>
                <w:sz w:val="16"/>
              </w:rPr>
              <w:t>Update Run</w:t>
            </w:r>
            <w:r w:rsidRPr="00F01194">
              <w:rPr>
                <w:sz w:val="16"/>
              </w:rPr>
              <w:t xml:space="preserve"> on the toolbar.</w:t>
            </w:r>
          </w:p>
          <w:p w:rsidR="003653B2" w:rsidRPr="00F01194" w:rsidRDefault="00F01194">
            <w:pPr>
              <w:rPr>
                <w:sz w:val="16"/>
              </w:rPr>
            </w:pPr>
            <w:r w:rsidRPr="00F01194">
              <w:rPr>
                <w:sz w:val="16"/>
              </w:rPr>
              <w:t xml:space="preserve">Download and edit the </w:t>
            </w:r>
            <w:hyperlink r:id="rId23" w:history="1">
              <w:r w:rsidRPr="00F01194">
                <w:rPr>
                  <w:rStyle w:val="underline"/>
                  <w:sz w:val="16"/>
                </w:rPr>
                <w:t>Sample File</w:t>
              </w:r>
            </w:hyperlink>
            <w:r w:rsidRPr="00F01194">
              <w:rPr>
                <w:sz w:val="16"/>
              </w:rPr>
              <w:t>.</w:t>
            </w:r>
          </w:p>
          <w:p w:rsidR="003653B2" w:rsidRPr="00F01194" w:rsidRDefault="003653B2">
            <w:pPr>
              <w:rPr>
                <w:sz w:val="16"/>
              </w:rPr>
            </w:pPr>
          </w:p>
          <w:tbl>
            <w:tblPr>
              <w:tblW w:w="4975" w:type="pct"/>
              <w:tblCellMar>
                <w:left w:w="10" w:type="dxa"/>
                <w:right w:w="10" w:type="dxa"/>
              </w:tblCellMar>
              <w:tblLook w:val="04A0" w:firstRow="1" w:lastRow="0" w:firstColumn="1" w:lastColumn="0" w:noHBand="0" w:noVBand="1"/>
            </w:tblPr>
            <w:tblGrid>
              <w:gridCol w:w="6819"/>
            </w:tblGrid>
            <w:tr w:rsidR="003653B2" w:rsidRPr="00F01194" w:rsidTr="00F011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53B2" w:rsidRPr="00F01194" w:rsidRDefault="00F01194">
                  <w:pPr>
                    <w:rPr>
                      <w:sz w:val="16"/>
                    </w:rPr>
                  </w:pPr>
                  <w:r w:rsidRPr="00F01194">
                    <w:rPr>
                      <w:rStyle w:val="bold"/>
                      <w:sz w:val="16"/>
                    </w:rPr>
                    <w:t xml:space="preserve">Remember </w:t>
                  </w:r>
                  <w:r w:rsidRPr="00F01194">
                    <w:rPr>
                      <w:sz w:val="16"/>
                    </w:rPr>
                    <w:t>Replace GHGx in the columns ConsolidationUnit, PartnerConsolidationUnit and in the file with your real group and unit ID.</w:t>
                  </w:r>
                </w:p>
              </w:tc>
            </w:tr>
          </w:tbl>
          <w:p w:rsidR="003653B2" w:rsidRPr="00F01194" w:rsidRDefault="003653B2">
            <w:pPr>
              <w:rPr>
                <w:sz w:val="16"/>
              </w:rPr>
            </w:pPr>
          </w:p>
          <w:p w:rsidR="00F01194" w:rsidRPr="00F01194" w:rsidRDefault="00F01194">
            <w:pPr>
              <w:rPr>
                <w:sz w:val="16"/>
              </w:rPr>
            </w:pPr>
            <w:r w:rsidRPr="00F01194">
              <w:rPr>
                <w:sz w:val="16"/>
              </w:rPr>
              <w:t xml:space="preserve">Choose </w:t>
            </w:r>
            <w:r w:rsidRPr="00F01194">
              <w:rPr>
                <w:rStyle w:val="screenelement"/>
                <w:sz w:val="16"/>
              </w:rPr>
              <w:t>Flexible upload</w:t>
            </w:r>
            <w:r w:rsidRPr="00F01194">
              <w:rPr>
                <w:sz w:val="16"/>
              </w:rPr>
              <w:t xml:space="preserve"> to upload the edited file. In the Flexible Upload of : Reported financial data view, enter the following entries:</w:t>
            </w:r>
          </w:p>
          <w:p w:rsidR="00F01194" w:rsidRPr="00F01194" w:rsidRDefault="00F01194">
            <w:pPr>
              <w:rPr>
                <w:sz w:val="16"/>
              </w:rPr>
            </w:pPr>
            <w:r w:rsidRPr="00F01194">
              <w:rPr>
                <w:rStyle w:val="screenelement"/>
                <w:sz w:val="16"/>
              </w:rPr>
              <w:t>Consolidation group</w:t>
            </w:r>
            <w:r w:rsidRPr="00F01194">
              <w:rPr>
                <w:sz w:val="16"/>
              </w:rPr>
              <w:t xml:space="preserve">: </w:t>
            </w:r>
            <w:r w:rsidRPr="00F01194">
              <w:rPr>
                <w:rStyle w:val="userinput"/>
                <w:sz w:val="16"/>
              </w:rPr>
              <w:t>CGHGx</w:t>
            </w:r>
          </w:p>
          <w:p w:rsidR="00F01194" w:rsidRPr="00F01194" w:rsidRDefault="00F01194">
            <w:pPr>
              <w:rPr>
                <w:sz w:val="16"/>
              </w:rPr>
            </w:pPr>
            <w:r w:rsidRPr="00F01194">
              <w:rPr>
                <w:rStyle w:val="screenelement"/>
                <w:sz w:val="16"/>
              </w:rPr>
              <w:t>Consolidation unit</w:t>
            </w:r>
            <w:r w:rsidRPr="00F01194">
              <w:rPr>
                <w:sz w:val="16"/>
              </w:rPr>
              <w:t xml:space="preserve">: </w:t>
            </w:r>
            <w:r w:rsidRPr="00F01194">
              <w:rPr>
                <w:rStyle w:val="userinput"/>
                <w:sz w:val="16"/>
              </w:rPr>
              <w:t>from GHGx0 to</w:t>
            </w:r>
          </w:p>
          <w:p w:rsidR="00F01194" w:rsidRPr="00F01194" w:rsidRDefault="00F01194">
            <w:pPr>
              <w:rPr>
                <w:sz w:val="16"/>
              </w:rPr>
            </w:pPr>
            <w:r w:rsidRPr="00F01194">
              <w:rPr>
                <w:rStyle w:val="screenelement"/>
                <w:sz w:val="16"/>
              </w:rPr>
              <w:t>Upload method</w:t>
            </w:r>
            <w:r w:rsidRPr="00F01194">
              <w:rPr>
                <w:sz w:val="16"/>
              </w:rPr>
              <w:t xml:space="preserve">: </w:t>
            </w:r>
            <w:r w:rsidRPr="00F01194">
              <w:rPr>
                <w:rStyle w:val="userinput"/>
                <w:sz w:val="16"/>
              </w:rPr>
              <w:t>SRD2</w:t>
            </w:r>
          </w:p>
          <w:p w:rsidR="00F01194" w:rsidRPr="00F01194" w:rsidRDefault="00F01194">
            <w:pPr>
              <w:rPr>
                <w:sz w:val="16"/>
              </w:rPr>
            </w:pPr>
            <w:r w:rsidRPr="00F01194">
              <w:rPr>
                <w:rStyle w:val="screenelement"/>
                <w:sz w:val="16"/>
              </w:rPr>
              <w:t>Physical file name</w:t>
            </w:r>
            <w:r w:rsidRPr="00F01194">
              <w:rPr>
                <w:sz w:val="16"/>
              </w:rPr>
              <w:t>: Your download file</w:t>
            </w:r>
          </w:p>
          <w:p w:rsidR="00F01194" w:rsidRPr="00F01194" w:rsidRDefault="00F01194">
            <w:pPr>
              <w:rPr>
                <w:sz w:val="16"/>
              </w:rPr>
            </w:pPr>
            <w:r w:rsidRPr="00F01194">
              <w:rPr>
                <w:sz w:val="16"/>
              </w:rPr>
              <w:t xml:space="preserve">Choose </w:t>
            </w:r>
            <w:r w:rsidRPr="00F01194">
              <w:rPr>
                <w:rStyle w:val="screenelement"/>
                <w:sz w:val="16"/>
              </w:rPr>
              <w:t>Execute</w:t>
            </w:r>
            <w:r w:rsidRPr="00F01194">
              <w:rPr>
                <w:sz w:val="16"/>
              </w:rPr>
              <w:t>.</w:t>
            </w:r>
          </w:p>
          <w:p w:rsidR="003653B2" w:rsidRPr="00F01194" w:rsidRDefault="00F01194">
            <w:pPr>
              <w:rPr>
                <w:sz w:val="16"/>
              </w:rPr>
            </w:pPr>
            <w:r w:rsidRPr="00F01194">
              <w:rPr>
                <w:sz w:val="16"/>
              </w:rPr>
              <w:t xml:space="preserve">Choose </w:t>
            </w:r>
            <w:r w:rsidRPr="00F01194">
              <w:rPr>
                <w:rStyle w:val="screenelement"/>
                <w:sz w:val="16"/>
              </w:rPr>
              <w:t>Exit</w:t>
            </w:r>
            <w:r w:rsidRPr="00F01194">
              <w:rPr>
                <w:sz w:val="16"/>
              </w:rPr>
              <w:t>.</w:t>
            </w:r>
          </w:p>
        </w:tc>
        <w:tc>
          <w:tcPr>
            <w:tcW w:w="0" w:type="auto"/>
          </w:tcPr>
          <w:p w:rsidR="003653B2" w:rsidRPr="00F01194" w:rsidRDefault="003653B2">
            <w:pPr>
              <w:rPr>
                <w:sz w:val="16"/>
              </w:rPr>
            </w:pP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r w:rsidRPr="00F01194">
              <w:rPr>
                <w:sz w:val="16"/>
              </w:rPr>
              <w:t>7</w:t>
            </w:r>
          </w:p>
        </w:tc>
        <w:tc>
          <w:tcPr>
            <w:tcW w:w="0" w:type="auto"/>
          </w:tcPr>
          <w:p w:rsidR="003653B2" w:rsidRPr="00F01194" w:rsidRDefault="00F01194">
            <w:pPr>
              <w:rPr>
                <w:sz w:val="16"/>
              </w:rPr>
            </w:pPr>
            <w:r w:rsidRPr="00F01194">
              <w:rPr>
                <w:rStyle w:val="bold"/>
                <w:sz w:val="16"/>
              </w:rPr>
              <w:t>Access Reporting</w:t>
            </w:r>
          </w:p>
        </w:tc>
        <w:tc>
          <w:tcPr>
            <w:tcW w:w="0" w:type="auto"/>
          </w:tcPr>
          <w:p w:rsidR="00F01194" w:rsidRPr="00F01194" w:rsidRDefault="00F01194">
            <w:pPr>
              <w:rPr>
                <w:sz w:val="16"/>
              </w:rPr>
            </w:pPr>
            <w:r w:rsidRPr="00F01194">
              <w:rPr>
                <w:sz w:val="16"/>
              </w:rPr>
              <w:t xml:space="preserve">Open </w:t>
            </w:r>
            <w:r w:rsidRPr="00F01194">
              <w:rPr>
                <w:rStyle w:val="screenelement"/>
                <w:sz w:val="16"/>
              </w:rPr>
              <w:t>Group Data Analysis</w:t>
            </w:r>
            <w:r w:rsidRPr="00F01194">
              <w:rPr>
                <w:sz w:val="16"/>
              </w:rPr>
              <w:t xml:space="preserve"> </w:t>
            </w:r>
            <w:r w:rsidRPr="00F01194">
              <w:rPr>
                <w:rStyle w:val="CourierNew"/>
                <w:sz w:val="16"/>
              </w:rPr>
              <w:t>(W0135)</w:t>
            </w:r>
            <w:r w:rsidRPr="00F01194">
              <w:rPr>
                <w:sz w:val="16"/>
              </w:rPr>
              <w:t>.</w:t>
            </w:r>
          </w:p>
          <w:p w:rsidR="00F01194" w:rsidRPr="00F01194" w:rsidRDefault="00F01194">
            <w:pPr>
              <w:rPr>
                <w:sz w:val="16"/>
              </w:rPr>
            </w:pPr>
            <w:r w:rsidRPr="00F01194">
              <w:rPr>
                <w:sz w:val="16"/>
              </w:rPr>
              <w:t xml:space="preserve">Choose </w:t>
            </w:r>
            <w:r w:rsidRPr="00F01194">
              <w:rPr>
                <w:rStyle w:val="screenelement"/>
                <w:sz w:val="16"/>
              </w:rPr>
              <w:t>Adapt Filters</w:t>
            </w:r>
            <w:r w:rsidRPr="00F01194">
              <w:rPr>
                <w:sz w:val="16"/>
              </w:rPr>
              <w:t>.</w:t>
            </w:r>
          </w:p>
          <w:p w:rsidR="00F01194" w:rsidRPr="00F01194" w:rsidRDefault="00F01194">
            <w:pPr>
              <w:rPr>
                <w:sz w:val="16"/>
              </w:rPr>
            </w:pPr>
            <w:r w:rsidRPr="00F01194">
              <w:rPr>
                <w:sz w:val="16"/>
              </w:rPr>
              <w:t xml:space="preserve">Make the following entries and choose </w:t>
            </w:r>
            <w:r w:rsidRPr="00F01194">
              <w:rPr>
                <w:rStyle w:val="screenelement"/>
                <w:sz w:val="16"/>
              </w:rPr>
              <w:t>Go</w:t>
            </w:r>
            <w:r w:rsidRPr="00F01194">
              <w:rPr>
                <w:sz w:val="16"/>
              </w:rPr>
              <w:t>:</w:t>
            </w:r>
          </w:p>
          <w:p w:rsidR="00F01194" w:rsidRPr="00F01194" w:rsidRDefault="00F01194">
            <w:pPr>
              <w:rPr>
                <w:sz w:val="16"/>
              </w:rPr>
            </w:pPr>
            <w:r w:rsidRPr="00F01194">
              <w:rPr>
                <w:rStyle w:val="screenelement"/>
                <w:sz w:val="16"/>
              </w:rPr>
              <w:t>Version</w:t>
            </w:r>
            <w:r w:rsidRPr="00F01194">
              <w:rPr>
                <w:sz w:val="16"/>
              </w:rPr>
              <w:t xml:space="preserve">: </w:t>
            </w:r>
            <w:r w:rsidRPr="00F01194">
              <w:rPr>
                <w:rStyle w:val="userinput"/>
                <w:sz w:val="16"/>
              </w:rPr>
              <w:t>G10</w:t>
            </w:r>
          </w:p>
          <w:p w:rsidR="00F01194" w:rsidRPr="00F01194" w:rsidRDefault="00F01194">
            <w:pPr>
              <w:rPr>
                <w:sz w:val="16"/>
              </w:rPr>
            </w:pPr>
            <w:r w:rsidRPr="00F01194">
              <w:rPr>
                <w:rStyle w:val="screenelement"/>
                <w:sz w:val="16"/>
              </w:rPr>
              <w:t>Consolidation COA</w:t>
            </w:r>
            <w:r w:rsidRPr="00F01194">
              <w:rPr>
                <w:sz w:val="16"/>
              </w:rPr>
              <w:t xml:space="preserve">: </w:t>
            </w:r>
            <w:r w:rsidRPr="00F01194">
              <w:rPr>
                <w:rStyle w:val="userinput"/>
                <w:sz w:val="16"/>
              </w:rPr>
              <w:t>Y1</w:t>
            </w:r>
          </w:p>
          <w:p w:rsidR="00F01194" w:rsidRPr="00F01194" w:rsidRDefault="00F01194">
            <w:pPr>
              <w:rPr>
                <w:sz w:val="16"/>
              </w:rPr>
            </w:pPr>
            <w:r w:rsidRPr="00F01194">
              <w:rPr>
                <w:rStyle w:val="screenelement"/>
                <w:sz w:val="16"/>
              </w:rPr>
              <w:t>Fiscal Year Period</w:t>
            </w:r>
            <w:r w:rsidRPr="00F01194">
              <w:rPr>
                <w:sz w:val="16"/>
              </w:rPr>
              <w:t xml:space="preserve">: </w:t>
            </w:r>
            <w:r w:rsidRPr="00F01194">
              <w:rPr>
                <w:rStyle w:val="userinput"/>
                <w:sz w:val="16"/>
              </w:rPr>
              <w:t>012/2021</w:t>
            </w:r>
          </w:p>
          <w:p w:rsidR="00F01194" w:rsidRPr="00F01194" w:rsidRDefault="00F01194">
            <w:pPr>
              <w:rPr>
                <w:sz w:val="16"/>
              </w:rPr>
            </w:pPr>
            <w:r w:rsidRPr="00F01194">
              <w:rPr>
                <w:rStyle w:val="screenelement"/>
                <w:sz w:val="16"/>
              </w:rPr>
              <w:t>Consolidation Group</w:t>
            </w:r>
            <w:r w:rsidRPr="00F01194">
              <w:rPr>
                <w:sz w:val="16"/>
              </w:rPr>
              <w:t xml:space="preserve">: </w:t>
            </w:r>
            <w:r w:rsidRPr="00F01194">
              <w:rPr>
                <w:rStyle w:val="userinput"/>
                <w:sz w:val="16"/>
              </w:rPr>
              <w:t>CGHGx</w:t>
            </w:r>
          </w:p>
          <w:p w:rsidR="00F01194" w:rsidRPr="00F01194" w:rsidRDefault="00F01194">
            <w:pPr>
              <w:rPr>
                <w:sz w:val="16"/>
              </w:rPr>
            </w:pPr>
            <w:r w:rsidRPr="00F01194">
              <w:rPr>
                <w:rStyle w:val="screenelement"/>
                <w:sz w:val="16"/>
              </w:rPr>
              <w:t>Period Mode</w:t>
            </w:r>
            <w:r w:rsidRPr="00F01194">
              <w:rPr>
                <w:sz w:val="16"/>
              </w:rPr>
              <w:t xml:space="preserve">: </w:t>
            </w:r>
            <w:r w:rsidRPr="00F01194">
              <w:rPr>
                <w:rStyle w:val="userinput"/>
                <w:sz w:val="16"/>
              </w:rPr>
              <w:t>YTD</w:t>
            </w:r>
          </w:p>
          <w:p w:rsidR="00F01194" w:rsidRPr="00F01194" w:rsidRDefault="00F01194">
            <w:pPr>
              <w:rPr>
                <w:sz w:val="16"/>
              </w:rPr>
            </w:pPr>
            <w:r w:rsidRPr="00F01194">
              <w:rPr>
                <w:rStyle w:val="screenelement"/>
                <w:sz w:val="16"/>
              </w:rPr>
              <w:t>Key Date</w:t>
            </w:r>
            <w:r w:rsidRPr="00F01194">
              <w:rPr>
                <w:sz w:val="16"/>
              </w:rPr>
              <w:t xml:space="preserve">: </w:t>
            </w:r>
            <w:r w:rsidRPr="00F01194">
              <w:rPr>
                <w:rStyle w:val="userinput"/>
                <w:sz w:val="16"/>
              </w:rPr>
              <w:t>31.12.2021</w:t>
            </w:r>
          </w:p>
          <w:p w:rsidR="00F01194" w:rsidRPr="00F01194" w:rsidRDefault="00F01194">
            <w:pPr>
              <w:rPr>
                <w:sz w:val="16"/>
              </w:rPr>
            </w:pPr>
            <w:r w:rsidRPr="00F01194">
              <w:rPr>
                <w:rStyle w:val="screenelement"/>
                <w:sz w:val="16"/>
              </w:rPr>
              <w:t>Consolidation Unit Hierarchy</w:t>
            </w:r>
            <w:r w:rsidRPr="00F01194">
              <w:rPr>
                <w:sz w:val="16"/>
              </w:rPr>
              <w:t xml:space="preserve">: </w:t>
            </w:r>
            <w:r w:rsidRPr="00F01194">
              <w:rPr>
                <w:rStyle w:val="userinput"/>
                <w:sz w:val="16"/>
              </w:rPr>
              <w:t>$</w:t>
            </w:r>
          </w:p>
          <w:p w:rsidR="00F01194" w:rsidRPr="00F01194" w:rsidRDefault="00F01194">
            <w:pPr>
              <w:rPr>
                <w:sz w:val="16"/>
              </w:rPr>
            </w:pPr>
            <w:r w:rsidRPr="00F01194">
              <w:rPr>
                <w:rStyle w:val="screenelement"/>
                <w:sz w:val="16"/>
              </w:rPr>
              <w:t>Profit Center Hierarchy</w:t>
            </w:r>
            <w:r w:rsidRPr="00F01194">
              <w:rPr>
                <w:sz w:val="16"/>
              </w:rPr>
              <w:t xml:space="preserve">: </w:t>
            </w:r>
            <w:r w:rsidRPr="00F01194">
              <w:rPr>
                <w:rStyle w:val="userinput"/>
                <w:sz w:val="16"/>
              </w:rPr>
              <w:t>$</w:t>
            </w:r>
          </w:p>
          <w:p w:rsidR="003653B2" w:rsidRPr="00F01194" w:rsidRDefault="00F01194">
            <w:pPr>
              <w:rPr>
                <w:sz w:val="16"/>
              </w:rPr>
            </w:pPr>
            <w:r w:rsidRPr="00F01194">
              <w:rPr>
                <w:rStyle w:val="screenelement"/>
                <w:sz w:val="16"/>
              </w:rPr>
              <w:t>Segment Hierarchy</w:t>
            </w:r>
            <w:r w:rsidRPr="00F01194">
              <w:rPr>
                <w:sz w:val="16"/>
              </w:rPr>
              <w:t xml:space="preserve">: </w:t>
            </w:r>
            <w:r w:rsidRPr="00F01194">
              <w:rPr>
                <w:rStyle w:val="userinput"/>
                <w:sz w:val="16"/>
              </w:rPr>
              <w:t>$</w:t>
            </w:r>
          </w:p>
        </w:tc>
        <w:tc>
          <w:tcPr>
            <w:tcW w:w="0" w:type="auto"/>
          </w:tcPr>
          <w:p w:rsidR="003653B2" w:rsidRPr="00F01194" w:rsidRDefault="003653B2">
            <w:pPr>
              <w:rPr>
                <w:sz w:val="16"/>
              </w:rPr>
            </w:pPr>
          </w:p>
        </w:tc>
        <w:tc>
          <w:tcPr>
            <w:tcW w:w="0" w:type="auto"/>
          </w:tcPr>
          <w:p w:rsidR="003653B2" w:rsidRPr="00F01194" w:rsidRDefault="003653B2">
            <w:pPr>
              <w:rPr>
                <w:sz w:val="16"/>
              </w:rPr>
            </w:pPr>
          </w:p>
        </w:tc>
      </w:tr>
      <w:tr w:rsidR="003653B2" w:rsidRPr="00F01194" w:rsidTr="00F01194">
        <w:tc>
          <w:tcPr>
            <w:tcW w:w="0" w:type="auto"/>
          </w:tcPr>
          <w:p w:rsidR="003653B2" w:rsidRPr="00F01194" w:rsidRDefault="00F01194">
            <w:pPr>
              <w:rPr>
                <w:sz w:val="16"/>
              </w:rPr>
            </w:pPr>
            <w:r w:rsidRPr="00F01194">
              <w:rPr>
                <w:sz w:val="16"/>
              </w:rPr>
              <w:t>8</w:t>
            </w:r>
          </w:p>
        </w:tc>
        <w:tc>
          <w:tcPr>
            <w:tcW w:w="0" w:type="auto"/>
          </w:tcPr>
          <w:p w:rsidR="003653B2" w:rsidRPr="00F01194" w:rsidRDefault="00F01194">
            <w:pPr>
              <w:rPr>
                <w:sz w:val="16"/>
              </w:rPr>
            </w:pPr>
            <w:r w:rsidRPr="00F01194">
              <w:rPr>
                <w:rStyle w:val="bold"/>
                <w:sz w:val="16"/>
              </w:rPr>
              <w:t>Check Report</w:t>
            </w:r>
          </w:p>
        </w:tc>
        <w:tc>
          <w:tcPr>
            <w:tcW w:w="0" w:type="auto"/>
          </w:tcPr>
          <w:p w:rsidR="00F01194" w:rsidRPr="00F01194" w:rsidRDefault="00F01194">
            <w:pPr>
              <w:rPr>
                <w:sz w:val="16"/>
              </w:rPr>
            </w:pPr>
            <w:r w:rsidRPr="00F01194">
              <w:rPr>
                <w:sz w:val="16"/>
              </w:rPr>
              <w:t xml:space="preserve">In the </w:t>
            </w:r>
            <w:r w:rsidRPr="00F01194">
              <w:rPr>
                <w:rStyle w:val="screenelement"/>
                <w:sz w:val="16"/>
              </w:rPr>
              <w:t>Navigation Panel</w:t>
            </w:r>
            <w:r w:rsidRPr="00F01194">
              <w:rPr>
                <w:sz w:val="16"/>
              </w:rPr>
              <w:t xml:space="preserve">, in columns </w:t>
            </w:r>
            <w:r w:rsidRPr="00F01194">
              <w:rPr>
                <w:rStyle w:val="screenelement"/>
                <w:sz w:val="16"/>
              </w:rPr>
              <w:t>Measures</w:t>
            </w:r>
            <w:r w:rsidRPr="00F01194">
              <w:rPr>
                <w:sz w:val="16"/>
              </w:rPr>
              <w:t xml:space="preserve">, choose </w:t>
            </w:r>
            <w:r w:rsidRPr="00F01194">
              <w:rPr>
                <w:rStyle w:val="screenelement"/>
                <w:sz w:val="16"/>
              </w:rPr>
              <w:t>&gt;</w:t>
            </w:r>
            <w:r w:rsidRPr="00F01194">
              <w:rPr>
                <w:sz w:val="16"/>
              </w:rPr>
              <w:t xml:space="preserve"> to expand. Then add </w:t>
            </w:r>
            <w:r w:rsidRPr="00F01194">
              <w:rPr>
                <w:rStyle w:val="screenelement"/>
                <w:sz w:val="16"/>
              </w:rPr>
              <w:t>Quantity</w:t>
            </w:r>
            <w:r w:rsidRPr="00F01194">
              <w:rPr>
                <w:sz w:val="16"/>
              </w:rPr>
              <w:t xml:space="preserve"> and remove </w:t>
            </w:r>
            <w:r w:rsidRPr="00F01194">
              <w:rPr>
                <w:rStyle w:val="screenelement"/>
                <w:sz w:val="16"/>
              </w:rPr>
              <w:t>Amount in Group Crcy</w:t>
            </w:r>
            <w:r w:rsidRPr="00F01194">
              <w:rPr>
                <w:sz w:val="16"/>
              </w:rPr>
              <w:t>.</w:t>
            </w:r>
          </w:p>
          <w:p w:rsidR="00F01194" w:rsidRPr="00F01194" w:rsidRDefault="00F01194">
            <w:pPr>
              <w:rPr>
                <w:sz w:val="16"/>
              </w:rPr>
            </w:pPr>
            <w:r w:rsidRPr="00F01194">
              <w:rPr>
                <w:sz w:val="16"/>
              </w:rPr>
              <w:t xml:space="preserve">In the </w:t>
            </w:r>
            <w:r w:rsidRPr="00F01194">
              <w:rPr>
                <w:rStyle w:val="screenelement"/>
                <w:sz w:val="16"/>
              </w:rPr>
              <w:t>Navigation Panel</w:t>
            </w:r>
            <w:r w:rsidRPr="00F01194">
              <w:rPr>
                <w:sz w:val="16"/>
              </w:rPr>
              <w:t xml:space="preserve">, select the field </w:t>
            </w:r>
            <w:r w:rsidRPr="00F01194">
              <w:rPr>
                <w:rStyle w:val="screenelement"/>
                <w:sz w:val="16"/>
              </w:rPr>
              <w:t>Greenhouse Gas Scope</w:t>
            </w:r>
            <w:r w:rsidRPr="00F01194">
              <w:rPr>
                <w:sz w:val="16"/>
              </w:rPr>
              <w:t xml:space="preserve"> and choose </w:t>
            </w:r>
            <w:r w:rsidRPr="00F01194">
              <w:rPr>
                <w:rStyle w:val="screenelement"/>
                <w:sz w:val="16"/>
              </w:rPr>
              <w:t>Add field to rows axis</w:t>
            </w:r>
            <w:r w:rsidRPr="00F01194">
              <w:rPr>
                <w:sz w:val="16"/>
              </w:rPr>
              <w:t>.</w:t>
            </w:r>
          </w:p>
          <w:p w:rsidR="00F01194" w:rsidRPr="00F01194" w:rsidRDefault="00F01194">
            <w:pPr>
              <w:rPr>
                <w:sz w:val="16"/>
              </w:rPr>
            </w:pPr>
            <w:r w:rsidRPr="00F01194">
              <w:rPr>
                <w:sz w:val="16"/>
              </w:rPr>
              <w:t xml:space="preserve">In the </w:t>
            </w:r>
            <w:r w:rsidRPr="00F01194">
              <w:rPr>
                <w:rStyle w:val="screenelement"/>
                <w:sz w:val="16"/>
              </w:rPr>
              <w:t>Navigation Panel</w:t>
            </w:r>
            <w:r w:rsidRPr="00F01194">
              <w:rPr>
                <w:sz w:val="16"/>
              </w:rPr>
              <w:t xml:space="preserve">, select the field </w:t>
            </w:r>
            <w:r w:rsidRPr="00F01194">
              <w:rPr>
                <w:rStyle w:val="screenelement"/>
                <w:sz w:val="16"/>
              </w:rPr>
              <w:t>Document Type</w:t>
            </w:r>
            <w:r w:rsidRPr="00F01194">
              <w:rPr>
                <w:sz w:val="16"/>
              </w:rPr>
              <w:t xml:space="preserve"> and choose </w:t>
            </w:r>
            <w:r w:rsidRPr="00F01194">
              <w:rPr>
                <w:rStyle w:val="screenelement"/>
                <w:sz w:val="16"/>
              </w:rPr>
              <w:t>Remove field Document Type from rows axis</w:t>
            </w:r>
            <w:r w:rsidRPr="00F01194">
              <w:rPr>
                <w:sz w:val="16"/>
              </w:rPr>
              <w:t>.</w:t>
            </w:r>
          </w:p>
          <w:p w:rsidR="003653B2" w:rsidRPr="00F01194" w:rsidRDefault="00F01194">
            <w:pPr>
              <w:rPr>
                <w:sz w:val="16"/>
              </w:rPr>
            </w:pPr>
            <w:r w:rsidRPr="00F01194">
              <w:rPr>
                <w:sz w:val="16"/>
              </w:rPr>
              <w:t xml:space="preserve">If the report is not refreshed, press button </w:t>
            </w:r>
            <w:r w:rsidRPr="00F01194">
              <w:rPr>
                <w:rStyle w:val="screenelement"/>
                <w:sz w:val="16"/>
              </w:rPr>
              <w:t>Go</w:t>
            </w:r>
            <w:r w:rsidRPr="00F01194">
              <w:rPr>
                <w:sz w:val="16"/>
              </w:rPr>
              <w:t>.</w:t>
            </w:r>
          </w:p>
        </w:tc>
        <w:tc>
          <w:tcPr>
            <w:tcW w:w="0" w:type="auto"/>
          </w:tcPr>
          <w:p w:rsidR="003653B2" w:rsidRPr="00F01194" w:rsidRDefault="003653B2">
            <w:pPr>
              <w:rPr>
                <w:sz w:val="16"/>
              </w:rPr>
            </w:pPr>
          </w:p>
        </w:tc>
        <w:tc>
          <w:tcPr>
            <w:tcW w:w="0" w:type="auto"/>
          </w:tcPr>
          <w:p w:rsidR="003653B2" w:rsidRPr="00F01194" w:rsidRDefault="003653B2">
            <w:pPr>
              <w:rPr>
                <w:sz w:val="16"/>
              </w:rPr>
            </w:pPr>
          </w:p>
        </w:tc>
      </w:tr>
    </w:tbl>
    <w:p w:rsidR="00F01194" w:rsidRDefault="00F01194"/>
    <w:p w:rsidR="00F01194" w:rsidRDefault="00F01194"/>
    <w:p w:rsidR="00F01194" w:rsidRDefault="00F01194"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01194"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F01194" w:rsidRDefault="00F01194" w:rsidP="007E38E3">
            <w:r>
              <w:t>Type Style</w:t>
            </w:r>
          </w:p>
        </w:tc>
        <w:tc>
          <w:tcPr>
            <w:tcW w:w="11598" w:type="dxa"/>
          </w:tcPr>
          <w:p w:rsidR="00F01194" w:rsidRDefault="00F01194" w:rsidP="007E38E3">
            <w:r>
              <w:t>Description</w:t>
            </w:r>
          </w:p>
        </w:tc>
      </w:tr>
      <w:tr w:rsidR="00F0119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94" w:rsidRPr="001B5034" w:rsidRDefault="00F01194" w:rsidP="007E38E3">
            <w:r w:rsidRPr="00601DC2">
              <w:rPr>
                <w:rStyle w:val="SAPScreenElement"/>
              </w:rPr>
              <w:t>Example</w:t>
            </w:r>
          </w:p>
        </w:tc>
        <w:tc>
          <w:tcPr>
            <w:tcW w:w="11598" w:type="dxa"/>
          </w:tcPr>
          <w:p w:rsidR="00F01194" w:rsidRDefault="00F01194" w:rsidP="007E38E3">
            <w:r w:rsidRPr="001B5034">
              <w:t>Words or characters quoted from the screen. These include field names, screen titles, pushbuttons labels, menu names, menu paths, and menu options.</w:t>
            </w:r>
          </w:p>
          <w:p w:rsidR="00F01194" w:rsidRPr="001B5034" w:rsidRDefault="00F01194" w:rsidP="007E38E3">
            <w:r>
              <w:t>Textual c</w:t>
            </w:r>
            <w:r w:rsidRPr="001B5034">
              <w:t xml:space="preserve">ross-references to other </w:t>
            </w:r>
            <w:r>
              <w:t>documents</w:t>
            </w:r>
            <w:r w:rsidRPr="001B5034">
              <w:t>.</w:t>
            </w:r>
          </w:p>
        </w:tc>
      </w:tr>
      <w:tr w:rsidR="00F0119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94" w:rsidRPr="005A5AB7" w:rsidRDefault="00F01194" w:rsidP="007E38E3">
            <w:pPr>
              <w:rPr>
                <w:rStyle w:val="SAPEmphasis"/>
              </w:rPr>
            </w:pPr>
            <w:r w:rsidRPr="00D61EBC">
              <w:rPr>
                <w:rStyle w:val="SAPEmphasis"/>
              </w:rPr>
              <w:t>Example</w:t>
            </w:r>
          </w:p>
        </w:tc>
        <w:tc>
          <w:tcPr>
            <w:tcW w:w="11598" w:type="dxa"/>
          </w:tcPr>
          <w:p w:rsidR="00F01194" w:rsidRPr="001B5034" w:rsidRDefault="00F01194" w:rsidP="007E38E3">
            <w:r w:rsidRPr="001B5034">
              <w:t xml:space="preserve">Emphasized words or </w:t>
            </w:r>
            <w:r>
              <w:t>expressions.</w:t>
            </w:r>
          </w:p>
        </w:tc>
      </w:tr>
      <w:tr w:rsidR="00F0119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94" w:rsidRPr="001B5034" w:rsidRDefault="00F01194" w:rsidP="007E38E3">
            <w:r w:rsidRPr="009A20CD">
              <w:rPr>
                <w:rStyle w:val="SAPMonospace"/>
              </w:rPr>
              <w:t>EXAMPLE</w:t>
            </w:r>
          </w:p>
        </w:tc>
        <w:tc>
          <w:tcPr>
            <w:tcW w:w="11598" w:type="dxa"/>
          </w:tcPr>
          <w:p w:rsidR="00F01194" w:rsidRPr="001B5034" w:rsidRDefault="00F01194"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119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94" w:rsidRPr="005411A0" w:rsidRDefault="00F01194" w:rsidP="007E38E3">
            <w:pPr>
              <w:rPr>
                <w:rStyle w:val="SAPMonospace"/>
              </w:rPr>
            </w:pPr>
            <w:r w:rsidRPr="005411A0">
              <w:rPr>
                <w:rStyle w:val="SAPMonospace"/>
              </w:rPr>
              <w:t>Example</w:t>
            </w:r>
          </w:p>
        </w:tc>
        <w:tc>
          <w:tcPr>
            <w:tcW w:w="11598" w:type="dxa"/>
          </w:tcPr>
          <w:p w:rsidR="00F01194" w:rsidRPr="001B5034" w:rsidRDefault="00F01194" w:rsidP="007E38E3">
            <w:r w:rsidRPr="001B5034">
              <w:t>Output on the screen. This includes file and directory names and their paths, messages, names of variables and parameters, source text, and names of installation, upgrade and database tools.</w:t>
            </w:r>
          </w:p>
        </w:tc>
      </w:tr>
      <w:tr w:rsidR="00F0119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94" w:rsidRPr="005A5AB7" w:rsidRDefault="00F01194" w:rsidP="007E38E3">
            <w:pPr>
              <w:rPr>
                <w:rStyle w:val="SAPEmphasis"/>
              </w:rPr>
            </w:pPr>
            <w:r w:rsidRPr="006F3BFA">
              <w:rPr>
                <w:rStyle w:val="SAPUserEntry"/>
              </w:rPr>
              <w:t>Example</w:t>
            </w:r>
          </w:p>
        </w:tc>
        <w:tc>
          <w:tcPr>
            <w:tcW w:w="11598" w:type="dxa"/>
          </w:tcPr>
          <w:p w:rsidR="00F01194" w:rsidRPr="001B5034" w:rsidRDefault="00F01194" w:rsidP="007E38E3">
            <w:r w:rsidRPr="001B5034">
              <w:t>Exact user entry. These are words or characters that you enter in the system exactly as they appear in the documentation.</w:t>
            </w:r>
          </w:p>
        </w:tc>
      </w:tr>
      <w:tr w:rsidR="00F0119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F01194" w:rsidRPr="006F3BFA" w:rsidRDefault="00F01194" w:rsidP="007E38E3">
            <w:pPr>
              <w:rPr>
                <w:rStyle w:val="SAPUserEntry"/>
              </w:rPr>
            </w:pPr>
            <w:r w:rsidRPr="006F3BFA">
              <w:rPr>
                <w:rStyle w:val="SAPUserEntry"/>
              </w:rPr>
              <w:t>&lt;Example&gt;</w:t>
            </w:r>
          </w:p>
        </w:tc>
        <w:tc>
          <w:tcPr>
            <w:tcW w:w="11598" w:type="dxa"/>
          </w:tcPr>
          <w:p w:rsidR="00F01194" w:rsidRPr="001B5034" w:rsidRDefault="00F01194" w:rsidP="007E38E3">
            <w:r w:rsidRPr="001B5034">
              <w:t>Variable user entry. Angle brackets indicate that you replace these words and characters with appropriate entries to make entries in the system.</w:t>
            </w:r>
          </w:p>
        </w:tc>
      </w:tr>
      <w:tr w:rsidR="00F0119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F01194" w:rsidRPr="00601DC2" w:rsidRDefault="00F01194" w:rsidP="007E38E3">
            <w:pPr>
              <w:rPr>
                <w:rStyle w:val="SAPKeyboard"/>
              </w:rPr>
            </w:pPr>
            <w:r w:rsidRPr="005E595C">
              <w:rPr>
                <w:rStyle w:val="SAPKeyboard"/>
              </w:rPr>
              <w:t>EXAMPLE</w:t>
            </w:r>
          </w:p>
        </w:tc>
        <w:tc>
          <w:tcPr>
            <w:tcW w:w="11598" w:type="dxa"/>
          </w:tcPr>
          <w:p w:rsidR="00F01194" w:rsidRPr="001B5034" w:rsidRDefault="00F01194"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01194" w:rsidRDefault="00F01194" w:rsidP="006D7D8E"/>
    <w:p w:rsidR="00F01194" w:rsidRPr="00416A0C" w:rsidRDefault="00F01194" w:rsidP="006D7D8E">
      <w:pPr>
        <w:sectPr w:rsidR="00F01194" w:rsidRPr="00416A0C" w:rsidSect="00F01194">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1194" w:rsidTr="007E38E3">
        <w:trPr>
          <w:trHeight w:hRule="exact" w:val="227"/>
        </w:trPr>
        <w:tc>
          <w:tcPr>
            <w:tcW w:w="3969" w:type="dxa"/>
            <w:shd w:val="clear" w:color="auto" w:fill="auto"/>
            <w:tcMar>
              <w:top w:w="0" w:type="dxa"/>
              <w:bottom w:w="0" w:type="dxa"/>
            </w:tcMar>
          </w:tcPr>
          <w:p w:rsidR="00F01194" w:rsidRDefault="00F01194" w:rsidP="007E38E3"/>
        </w:tc>
      </w:tr>
      <w:tr w:rsidR="00F01194" w:rsidTr="007E38E3">
        <w:trPr>
          <w:trHeight w:hRule="exact" w:val="1134"/>
        </w:trPr>
        <w:tc>
          <w:tcPr>
            <w:tcW w:w="3969" w:type="dxa"/>
            <w:shd w:val="clear" w:color="auto" w:fill="FFFFFF" w:themeFill="background1"/>
          </w:tcPr>
          <w:p w:rsidR="00F01194" w:rsidRDefault="00F01194" w:rsidP="007E38E3">
            <w:pPr>
              <w:pStyle w:val="SAPLastPageGray"/>
            </w:pPr>
            <w:r w:rsidRPr="00447440">
              <w:rPr>
                <w:color w:val="auto"/>
              </w:rPr>
              <w:t>www.sap.com</w:t>
            </w:r>
            <w:r>
              <w:t>/contactsap</w:t>
            </w:r>
          </w:p>
        </w:tc>
      </w:tr>
      <w:tr w:rsidR="00F01194" w:rsidTr="007E38E3">
        <w:trPr>
          <w:trHeight w:val="8120"/>
        </w:trPr>
        <w:tc>
          <w:tcPr>
            <w:tcW w:w="3969" w:type="dxa"/>
            <w:shd w:val="clear" w:color="auto" w:fill="FFFFFF" w:themeFill="background1"/>
            <w:vAlign w:val="bottom"/>
          </w:tcPr>
          <w:p w:rsidR="00F01194" w:rsidRPr="00CD309F" w:rsidRDefault="00F01194" w:rsidP="007E38E3">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rsidR="00F01194" w:rsidRDefault="00F01194" w:rsidP="007E38E3">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01194" w:rsidRPr="00F42CDC" w:rsidRDefault="00F01194"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01194" w:rsidRPr="00F42CDC" w:rsidRDefault="00F01194"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01194" w:rsidRPr="00F42CDC" w:rsidRDefault="00F01194"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01194" w:rsidRDefault="00F01194" w:rsidP="007E38E3">
            <w:pPr>
              <w:pStyle w:val="SAPLastPageNormal"/>
              <w:rPr>
                <w:lang w:val="en-US"/>
              </w:rPr>
            </w:pPr>
            <w:r w:rsidRPr="00F42CDC">
              <w:rPr>
                <w:lang w:val="en-US"/>
              </w:rPr>
              <w:t xml:space="preserve">See </w:t>
            </w:r>
            <w:hyperlink r:id="rId3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3"/>
          </w:p>
          <w:p w:rsidR="00F01194" w:rsidRPr="00907380" w:rsidRDefault="00F01194" w:rsidP="007E38E3">
            <w:pPr>
              <w:pStyle w:val="SAPMaterialNumber"/>
            </w:pPr>
          </w:p>
        </w:tc>
      </w:tr>
    </w:tbl>
    <w:p w:rsidR="00F01194" w:rsidRPr="006D7D8E" w:rsidRDefault="00F01194"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1194" w:rsidRPr="006D7D8E" w:rsidSect="00F01194">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1194" w:rsidRDefault="00F01194">
      <w:pPr>
        <w:spacing w:before="0" w:after="0" w:line="240" w:lineRule="auto"/>
      </w:pPr>
      <w:r>
        <w:separator/>
      </w:r>
    </w:p>
  </w:endnote>
  <w:endnote w:type="continuationSeparator" w:id="0">
    <w:p w:rsidR="00F01194" w:rsidRDefault="00F011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Default="00F01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1194" w:rsidRPr="005D1853" w:rsidTr="00FF08AF">
      <w:tc>
        <w:tcPr>
          <w:tcW w:w="5245" w:type="dxa"/>
          <w:vAlign w:val="bottom"/>
        </w:tcPr>
        <w:p w:rsidR="00F01194" w:rsidRDefault="00F01194" w:rsidP="00FF08AF">
          <w:pPr>
            <w:pStyle w:val="SAPFooterleft"/>
          </w:pPr>
          <w:fldSimple w:instr=" REF maintitle \* MERGEFORMAT ">
            <w:r w:rsidRPr="00F01194">
              <w:t xml:space="preserve">Group Reporting – Environmental, </w:t>
            </w:r>
            <w:r>
              <w:rPr>
                <w:u w:color="000000" w:themeColor="text1"/>
              </w:rPr>
              <w:t>Social, and Governance Data (4R7)</w:t>
            </w:r>
          </w:fldSimple>
        </w:p>
        <w:p w:rsidR="00F01194" w:rsidRPr="001B2C66" w:rsidRDefault="00F01194"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01194" w:rsidRPr="00860C35" w:rsidRDefault="00F01194"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01194" w:rsidRPr="004319A4" w:rsidRDefault="00F01194"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01194" w:rsidRDefault="00F01194" w:rsidP="00495B10">
    <w:pPr>
      <w:pStyle w:val="Footer"/>
    </w:pPr>
  </w:p>
  <w:p w:rsidR="00F01194" w:rsidRPr="00E63F4C" w:rsidRDefault="00F011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Default="00F011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Pr="00F01194" w:rsidRDefault="00F01194" w:rsidP="00F011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Pr="00F01194" w:rsidRDefault="00F01194" w:rsidP="00F011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Pr="00F01194" w:rsidRDefault="00F01194" w:rsidP="00F01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1194" w:rsidRDefault="00F01194">
      <w:pPr>
        <w:spacing w:before="0" w:after="0" w:line="240" w:lineRule="auto"/>
      </w:pPr>
      <w:r>
        <w:rPr>
          <w:color w:val="000000"/>
        </w:rPr>
        <w:separator/>
      </w:r>
    </w:p>
  </w:footnote>
  <w:footnote w:type="continuationSeparator" w:id="0">
    <w:p w:rsidR="00F01194" w:rsidRDefault="00F011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Default="00F01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Default="00F011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194" w:rsidRDefault="00F01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206C3"/>
    <w:multiLevelType w:val="multilevel"/>
    <w:tmpl w:val="0E005C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C640CE3"/>
    <w:multiLevelType w:val="multilevel"/>
    <w:tmpl w:val="FF8AF6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C961461"/>
    <w:multiLevelType w:val="multilevel"/>
    <w:tmpl w:val="E47029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9515D54"/>
    <w:multiLevelType w:val="multilevel"/>
    <w:tmpl w:val="6D663C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30524708">
    <w:abstractNumId w:val="25"/>
  </w:num>
  <w:num w:numId="2" w16cid:durableId="68041230">
    <w:abstractNumId w:val="23"/>
  </w:num>
  <w:num w:numId="3" w16cid:durableId="1495225527">
    <w:abstractNumId w:val="24"/>
  </w:num>
  <w:num w:numId="4" w16cid:durableId="727457514">
    <w:abstractNumId w:val="17"/>
  </w:num>
  <w:num w:numId="5" w16cid:durableId="1375039292">
    <w:abstractNumId w:val="24"/>
    <w:lvlOverride w:ilvl="0"/>
  </w:num>
  <w:num w:numId="6" w16cid:durableId="1004746043">
    <w:abstractNumId w:val="9"/>
  </w:num>
  <w:num w:numId="7" w16cid:durableId="1148745576">
    <w:abstractNumId w:val="7"/>
  </w:num>
  <w:num w:numId="8" w16cid:durableId="544945063">
    <w:abstractNumId w:val="6"/>
  </w:num>
  <w:num w:numId="9" w16cid:durableId="1321539787">
    <w:abstractNumId w:val="8"/>
  </w:num>
  <w:num w:numId="10" w16cid:durableId="2079470659">
    <w:abstractNumId w:val="3"/>
  </w:num>
  <w:num w:numId="11" w16cid:durableId="598488851">
    <w:abstractNumId w:val="2"/>
  </w:num>
  <w:num w:numId="12" w16cid:durableId="1296985290">
    <w:abstractNumId w:val="10"/>
  </w:num>
  <w:num w:numId="13" w16cid:durableId="1578127580">
    <w:abstractNumId w:val="18"/>
  </w:num>
  <w:num w:numId="14" w16cid:durableId="731275816">
    <w:abstractNumId w:val="21"/>
  </w:num>
  <w:num w:numId="15" w16cid:durableId="815142581">
    <w:abstractNumId w:val="5"/>
  </w:num>
  <w:num w:numId="16" w16cid:durableId="706027269">
    <w:abstractNumId w:val="4"/>
  </w:num>
  <w:num w:numId="17" w16cid:durableId="1650288015">
    <w:abstractNumId w:val="1"/>
  </w:num>
  <w:num w:numId="18" w16cid:durableId="213780659">
    <w:abstractNumId w:val="0"/>
  </w:num>
  <w:num w:numId="19" w16cid:durableId="1618482827">
    <w:abstractNumId w:val="14"/>
  </w:num>
  <w:num w:numId="20" w16cid:durableId="724328522">
    <w:abstractNumId w:val="12"/>
  </w:num>
  <w:num w:numId="21" w16cid:durableId="1820490048">
    <w:abstractNumId w:val="16"/>
  </w:num>
  <w:num w:numId="22" w16cid:durableId="207036327">
    <w:abstractNumId w:val="20"/>
  </w:num>
  <w:num w:numId="23" w16cid:durableId="136774154">
    <w:abstractNumId w:val="13"/>
  </w:num>
  <w:num w:numId="24" w16cid:durableId="1798988761">
    <w:abstractNumId w:val="19"/>
  </w:num>
  <w:num w:numId="25" w16cid:durableId="1400712310">
    <w:abstractNumId w:val="8"/>
    <w:lvlOverride w:ilvl="0">
      <w:startOverride w:val="1"/>
    </w:lvlOverride>
  </w:num>
  <w:num w:numId="26" w16cid:durableId="1532112572">
    <w:abstractNumId w:val="8"/>
    <w:lvlOverride w:ilvl="0">
      <w:startOverride w:val="1"/>
    </w:lvlOverride>
  </w:num>
  <w:num w:numId="27" w16cid:durableId="1472749028">
    <w:abstractNumId w:val="11"/>
  </w:num>
  <w:num w:numId="28" w16cid:durableId="1586303100">
    <w:abstractNumId w:val="22"/>
  </w:num>
  <w:num w:numId="29" w16cid:durableId="2086758556">
    <w:abstractNumId w:val="15"/>
  </w:num>
  <w:num w:numId="30" w16cid:durableId="1317146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0479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53B2"/>
    <w:rsid w:val="003653B2"/>
    <w:rsid w:val="00B63F5C"/>
    <w:rsid w:val="00F011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0119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11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1194"/>
    <w:pPr>
      <w:numPr>
        <w:ilvl w:val="2"/>
      </w:numPr>
      <w:ind w:left="1134" w:hanging="1134"/>
      <w:outlineLvl w:val="2"/>
    </w:pPr>
    <w:rPr>
      <w:bCs/>
    </w:rPr>
  </w:style>
  <w:style w:type="paragraph" w:styleId="Heading4">
    <w:name w:val="heading 4"/>
    <w:basedOn w:val="Heading2"/>
    <w:next w:val="Normal"/>
    <w:link w:val="Heading4Char"/>
    <w:unhideWhenUsed/>
    <w:qFormat/>
    <w:rsid w:val="00F01194"/>
    <w:pPr>
      <w:numPr>
        <w:ilvl w:val="3"/>
      </w:numPr>
      <w:ind w:left="1418" w:hanging="1418"/>
      <w:outlineLvl w:val="3"/>
    </w:pPr>
    <w:rPr>
      <w:bCs/>
      <w:iCs/>
    </w:rPr>
  </w:style>
  <w:style w:type="paragraph" w:styleId="Heading5">
    <w:name w:val="heading 5"/>
    <w:basedOn w:val="Heading2"/>
    <w:next w:val="Normal"/>
    <w:link w:val="Heading5Char"/>
    <w:unhideWhenUsed/>
    <w:qFormat/>
    <w:rsid w:val="00F01194"/>
    <w:pPr>
      <w:numPr>
        <w:ilvl w:val="4"/>
      </w:numPr>
      <w:ind w:left="1701" w:hanging="1701"/>
      <w:outlineLvl w:val="4"/>
    </w:pPr>
  </w:style>
  <w:style w:type="paragraph" w:styleId="Heading6">
    <w:name w:val="heading 6"/>
    <w:basedOn w:val="Heading2"/>
    <w:next w:val="Normal"/>
    <w:link w:val="Heading6Char"/>
    <w:uiPriority w:val="9"/>
    <w:unhideWhenUsed/>
    <w:rsid w:val="00F01194"/>
    <w:pPr>
      <w:numPr>
        <w:ilvl w:val="5"/>
      </w:numPr>
      <w:ind w:left="1871" w:hanging="1871"/>
      <w:outlineLvl w:val="5"/>
    </w:pPr>
    <w:rPr>
      <w:iCs/>
    </w:rPr>
  </w:style>
  <w:style w:type="paragraph" w:styleId="Heading7">
    <w:name w:val="heading 7"/>
    <w:basedOn w:val="Heading2"/>
    <w:next w:val="Normal"/>
    <w:link w:val="Heading7Char"/>
    <w:uiPriority w:val="9"/>
    <w:unhideWhenUsed/>
    <w:rsid w:val="00F01194"/>
    <w:pPr>
      <w:numPr>
        <w:ilvl w:val="6"/>
      </w:numPr>
      <w:ind w:left="1985" w:hanging="1985"/>
      <w:outlineLvl w:val="6"/>
    </w:pPr>
    <w:rPr>
      <w:iCs/>
    </w:rPr>
  </w:style>
  <w:style w:type="paragraph" w:styleId="Heading8">
    <w:name w:val="heading 8"/>
    <w:basedOn w:val="Heading2"/>
    <w:next w:val="Normal"/>
    <w:link w:val="Heading8Char"/>
    <w:uiPriority w:val="9"/>
    <w:unhideWhenUsed/>
    <w:rsid w:val="00F011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1194"/>
    <w:pPr>
      <w:numPr>
        <w:ilvl w:val="8"/>
      </w:numPr>
      <w:ind w:left="2495" w:hanging="2495"/>
      <w:outlineLvl w:val="8"/>
    </w:pPr>
    <w:rPr>
      <w:iCs/>
      <w:szCs w:val="20"/>
    </w:rPr>
  </w:style>
  <w:style w:type="character" w:default="1" w:styleId="DefaultParagraphFont">
    <w:name w:val="Default Paragraph Font"/>
    <w:uiPriority w:val="1"/>
    <w:semiHidden/>
    <w:unhideWhenUsed/>
    <w:rsid w:val="00F011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1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11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011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1194"/>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0119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0119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0119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0119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0119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0119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0119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01194"/>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01194"/>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01194"/>
    <w:rPr>
      <w:rFonts w:ascii="BentonSans Medium" w:hAnsi="BentonSans Medium"/>
      <w:sz w:val="20"/>
    </w:rPr>
  </w:style>
  <w:style w:type="paragraph" w:customStyle="1" w:styleId="SAPMainTitle">
    <w:name w:val="SAP_MainTitle"/>
    <w:basedOn w:val="Normal"/>
    <w:next w:val="SAPSubTitle"/>
    <w:rsid w:val="00F011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1194"/>
    <w:pPr>
      <w:spacing w:before="120"/>
    </w:pPr>
    <w:rPr>
      <w:color w:val="000000" w:themeColor="text1"/>
      <w:sz w:val="28"/>
    </w:rPr>
  </w:style>
  <w:style w:type="paragraph" w:customStyle="1" w:styleId="SAPSecurityLevel">
    <w:name w:val="SAP_SecurityLevel"/>
    <w:basedOn w:val="SAPMainTitle"/>
    <w:locked/>
    <w:rsid w:val="00F011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11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11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119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11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19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01194"/>
    <w:pPr>
      <w:spacing w:before="1080"/>
    </w:pPr>
    <w:rPr>
      <w:b/>
      <w:color w:val="999999"/>
      <w:sz w:val="20"/>
    </w:rPr>
  </w:style>
  <w:style w:type="paragraph" w:customStyle="1" w:styleId="SAPTargetAudience">
    <w:name w:val="SAP_TargetAudience"/>
    <w:basedOn w:val="Normal"/>
    <w:locked/>
    <w:rsid w:val="00F01194"/>
    <w:pPr>
      <w:ind w:left="170" w:right="170"/>
    </w:pPr>
  </w:style>
  <w:style w:type="paragraph" w:customStyle="1" w:styleId="SAPHeading1NoNumber">
    <w:name w:val="SAP_Heading1NoNumber"/>
    <w:basedOn w:val="Heading1"/>
    <w:next w:val="Normal"/>
    <w:locked/>
    <w:rsid w:val="00F01194"/>
    <w:pPr>
      <w:numPr>
        <w:numId w:val="0"/>
      </w:numPr>
      <w:outlineLvl w:val="9"/>
    </w:pPr>
  </w:style>
  <w:style w:type="table" w:customStyle="1" w:styleId="LightShading1">
    <w:name w:val="Light Shading1"/>
    <w:basedOn w:val="TableNormal"/>
    <w:uiPriority w:val="60"/>
    <w:locked/>
    <w:rsid w:val="00F011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11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11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119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119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119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11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11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1194"/>
    <w:pPr>
      <w:keepNext w:val="0"/>
      <w:spacing w:before="0"/>
    </w:pPr>
  </w:style>
  <w:style w:type="paragraph" w:styleId="TOC1">
    <w:name w:val="toc 1"/>
    <w:basedOn w:val="Normal"/>
    <w:autoRedefine/>
    <w:uiPriority w:val="39"/>
    <w:unhideWhenUsed/>
    <w:rsid w:val="00F011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1194"/>
    <w:pPr>
      <w:keepNext w:val="0"/>
      <w:tabs>
        <w:tab w:val="left" w:pos="1418"/>
      </w:tabs>
      <w:spacing w:before="0"/>
      <w:ind w:left="1418" w:hanging="794"/>
    </w:pPr>
  </w:style>
  <w:style w:type="paragraph" w:styleId="TOC4">
    <w:name w:val="toc 4"/>
    <w:basedOn w:val="TOC3"/>
    <w:next w:val="Normal"/>
    <w:autoRedefine/>
    <w:uiPriority w:val="39"/>
    <w:unhideWhenUsed/>
    <w:rsid w:val="00F01194"/>
    <w:pPr>
      <w:tabs>
        <w:tab w:val="left" w:pos="1985"/>
      </w:tabs>
      <w:ind w:right="851"/>
    </w:pPr>
  </w:style>
  <w:style w:type="paragraph" w:styleId="TOC5">
    <w:name w:val="toc 5"/>
    <w:basedOn w:val="TOC4"/>
    <w:next w:val="Normal"/>
    <w:autoRedefine/>
    <w:uiPriority w:val="39"/>
    <w:unhideWhenUsed/>
    <w:rsid w:val="00F01194"/>
  </w:style>
  <w:style w:type="paragraph" w:customStyle="1" w:styleId="SAPKeyblockTitle">
    <w:name w:val="SAP_KeyblockTitle"/>
    <w:basedOn w:val="Normal"/>
    <w:next w:val="Normal"/>
    <w:qFormat/>
    <w:rsid w:val="00F011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1194"/>
    <w:pPr>
      <w:ind w:left="680"/>
    </w:pPr>
  </w:style>
  <w:style w:type="paragraph" w:styleId="ListContinue">
    <w:name w:val="List Continue"/>
    <w:basedOn w:val="Normal"/>
    <w:uiPriority w:val="99"/>
    <w:qFormat/>
    <w:rsid w:val="00F01194"/>
    <w:pPr>
      <w:ind w:left="340"/>
    </w:pPr>
  </w:style>
  <w:style w:type="paragraph" w:styleId="ListContinue2">
    <w:name w:val="List Continue 2"/>
    <w:basedOn w:val="Normal"/>
    <w:uiPriority w:val="99"/>
    <w:qFormat/>
    <w:rsid w:val="00F01194"/>
    <w:pPr>
      <w:ind w:left="680"/>
    </w:pPr>
  </w:style>
  <w:style w:type="paragraph" w:styleId="ListContinue3">
    <w:name w:val="List Continue 3"/>
    <w:basedOn w:val="Normal"/>
    <w:uiPriority w:val="99"/>
    <w:qFormat/>
    <w:rsid w:val="00F01194"/>
    <w:pPr>
      <w:ind w:left="1021"/>
    </w:pPr>
  </w:style>
  <w:style w:type="character" w:styleId="Hyperlink">
    <w:name w:val="Hyperlink"/>
    <w:basedOn w:val="DefaultParagraphFont"/>
    <w:uiPriority w:val="99"/>
    <w:unhideWhenUsed/>
    <w:rsid w:val="00F011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11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11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1194"/>
    <w:rPr>
      <w:rFonts w:ascii="Courier New" w:hAnsi="Courier New" w:cs="Times New Roman"/>
      <w:sz w:val="18"/>
    </w:rPr>
  </w:style>
  <w:style w:type="character" w:customStyle="1" w:styleId="FooterChar">
    <w:name w:val="Footer Char"/>
    <w:basedOn w:val="DefaultParagraphFont"/>
    <w:link w:val="Footer"/>
    <w:uiPriority w:val="99"/>
    <w:locked/>
    <w:rsid w:val="00F0119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011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1194"/>
    <w:rPr>
      <w:rFonts w:ascii="Courier New" w:hAnsi="Courier New" w:cs="Times New Roman"/>
      <w:b/>
      <w:color w:val="45157E"/>
      <w:sz w:val="18"/>
    </w:rPr>
  </w:style>
  <w:style w:type="character" w:customStyle="1" w:styleId="SAPScreenElement">
    <w:name w:val="SAP_ScreenElement"/>
    <w:basedOn w:val="DefaultParagraphFont"/>
    <w:uiPriority w:val="1"/>
    <w:qFormat/>
    <w:rsid w:val="00F01194"/>
    <w:rPr>
      <w:rFonts w:ascii="BentonSans Book Italic" w:hAnsi="BentonSans Book Italic" w:cs="Times New Roman"/>
      <w:color w:val="003283"/>
    </w:rPr>
  </w:style>
  <w:style w:type="character" w:customStyle="1" w:styleId="SAPEmphasis">
    <w:name w:val="SAP_Emphasis"/>
    <w:basedOn w:val="DefaultParagraphFont"/>
    <w:uiPriority w:val="1"/>
    <w:qFormat/>
    <w:rsid w:val="00F01194"/>
    <w:rPr>
      <w:rFonts w:ascii="BentonSans Medium" w:hAnsi="BentonSans Medium" w:cs="Times New Roman"/>
      <w:sz w:val="18"/>
    </w:rPr>
  </w:style>
  <w:style w:type="character" w:customStyle="1" w:styleId="SAPKeyboard">
    <w:name w:val="SAP_Keyboard"/>
    <w:basedOn w:val="SAPMonospace"/>
    <w:uiPriority w:val="1"/>
    <w:qFormat/>
    <w:rsid w:val="00F011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11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1194"/>
    <w:rPr>
      <w:rFonts w:ascii="BentonSans Bold" w:hAnsi="BentonSans Bold" w:cs="Times New Roman"/>
    </w:rPr>
  </w:style>
  <w:style w:type="character" w:customStyle="1" w:styleId="SAPFooterSecurityLevel">
    <w:name w:val="SAP_Footer_SecurityLevel"/>
    <w:basedOn w:val="DefaultParagraphFont"/>
    <w:uiPriority w:val="1"/>
    <w:locked/>
    <w:rsid w:val="00F01194"/>
    <w:rPr>
      <w:rFonts w:cs="Times New Roman"/>
      <w:caps/>
      <w:spacing w:val="6"/>
    </w:rPr>
  </w:style>
  <w:style w:type="character" w:styleId="PlaceholderText">
    <w:name w:val="Placeholder Text"/>
    <w:basedOn w:val="DefaultParagraphFont"/>
    <w:uiPriority w:val="99"/>
    <w:semiHidden/>
    <w:rsid w:val="00F01194"/>
    <w:rPr>
      <w:rFonts w:cs="Times New Roman"/>
      <w:color w:val="808080"/>
    </w:rPr>
  </w:style>
  <w:style w:type="paragraph" w:customStyle="1" w:styleId="SAPGraphicParagraph">
    <w:name w:val="SAP_GraphicParagraph"/>
    <w:basedOn w:val="Normal"/>
    <w:next w:val="Normal"/>
    <w:rsid w:val="00F011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1194"/>
    <w:rPr>
      <w:rFonts w:cs="Times New Roman"/>
      <w:color w:val="96607D" w:themeColor="followedHyperlink"/>
      <w:u w:val="single"/>
    </w:rPr>
  </w:style>
  <w:style w:type="character" w:styleId="SubtleEmphasis">
    <w:name w:val="Subtle Emphasis"/>
    <w:basedOn w:val="DefaultParagraphFont"/>
    <w:uiPriority w:val="19"/>
    <w:rsid w:val="00F01194"/>
    <w:rPr>
      <w:rFonts w:cs="Times New Roman"/>
      <w:i/>
      <w:iCs/>
      <w:color w:val="808080" w:themeColor="text1" w:themeTint="7F"/>
    </w:rPr>
  </w:style>
  <w:style w:type="character" w:styleId="Strong">
    <w:name w:val="Strong"/>
    <w:basedOn w:val="DefaultParagraphFont"/>
    <w:uiPriority w:val="22"/>
    <w:rsid w:val="00F01194"/>
    <w:rPr>
      <w:rFonts w:cs="Times New Roman"/>
      <w:b/>
      <w:bCs/>
    </w:rPr>
  </w:style>
  <w:style w:type="paragraph" w:customStyle="1" w:styleId="SAPCopyrightShort">
    <w:name w:val="SAP_CopyrightShort"/>
    <w:basedOn w:val="Normal"/>
    <w:locked/>
    <w:rsid w:val="00F01194"/>
    <w:pPr>
      <w:spacing w:before="11760" w:after="0" w:line="220" w:lineRule="exact"/>
      <w:ind w:left="-1418" w:right="-567"/>
    </w:pPr>
  </w:style>
  <w:style w:type="paragraph" w:customStyle="1" w:styleId="SAPLastPageGray">
    <w:name w:val="SAP_LastPage_Gray"/>
    <w:basedOn w:val="Normal"/>
    <w:locked/>
    <w:rsid w:val="00F011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11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1194"/>
  </w:style>
  <w:style w:type="paragraph" w:styleId="List">
    <w:name w:val="List"/>
    <w:basedOn w:val="Normal"/>
    <w:uiPriority w:val="99"/>
    <w:unhideWhenUsed/>
    <w:rsid w:val="00F01194"/>
    <w:pPr>
      <w:ind w:left="340" w:hanging="340"/>
      <w:contextualSpacing/>
    </w:pPr>
  </w:style>
  <w:style w:type="paragraph" w:styleId="ListBullet">
    <w:name w:val="List Bullet"/>
    <w:basedOn w:val="Normal"/>
    <w:uiPriority w:val="99"/>
    <w:qFormat/>
    <w:rsid w:val="00F01194"/>
    <w:pPr>
      <w:numPr>
        <w:numId w:val="6"/>
      </w:numPr>
      <w:ind w:left="341" w:hanging="284"/>
    </w:pPr>
  </w:style>
  <w:style w:type="paragraph" w:styleId="ListBullet2">
    <w:name w:val="List Bullet 2"/>
    <w:basedOn w:val="Normal"/>
    <w:uiPriority w:val="99"/>
    <w:qFormat/>
    <w:rsid w:val="00F01194"/>
    <w:pPr>
      <w:numPr>
        <w:numId w:val="7"/>
      </w:numPr>
      <w:ind w:left="681" w:hanging="284"/>
    </w:pPr>
  </w:style>
  <w:style w:type="paragraph" w:styleId="ListBullet3">
    <w:name w:val="List Bullet 3"/>
    <w:basedOn w:val="Normal"/>
    <w:uiPriority w:val="99"/>
    <w:qFormat/>
    <w:rsid w:val="00F01194"/>
    <w:pPr>
      <w:numPr>
        <w:numId w:val="8"/>
      </w:numPr>
      <w:ind w:left="1021" w:hanging="284"/>
    </w:pPr>
  </w:style>
  <w:style w:type="paragraph" w:styleId="ListNumber">
    <w:name w:val="List Number"/>
    <w:basedOn w:val="Normal"/>
    <w:uiPriority w:val="99"/>
    <w:qFormat/>
    <w:rsid w:val="00F01194"/>
    <w:pPr>
      <w:numPr>
        <w:numId w:val="31"/>
      </w:numPr>
    </w:pPr>
  </w:style>
  <w:style w:type="paragraph" w:styleId="ListNumber2">
    <w:name w:val="List Number 2"/>
    <w:basedOn w:val="Normal"/>
    <w:uiPriority w:val="99"/>
    <w:qFormat/>
    <w:rsid w:val="00F01194"/>
    <w:pPr>
      <w:numPr>
        <w:ilvl w:val="1"/>
        <w:numId w:val="31"/>
      </w:numPr>
    </w:pPr>
  </w:style>
  <w:style w:type="paragraph" w:styleId="ListNumber3">
    <w:name w:val="List Number 3"/>
    <w:basedOn w:val="Normal"/>
    <w:uiPriority w:val="99"/>
    <w:qFormat/>
    <w:rsid w:val="00F01194"/>
    <w:pPr>
      <w:numPr>
        <w:ilvl w:val="2"/>
        <w:numId w:val="31"/>
      </w:numPr>
    </w:pPr>
  </w:style>
  <w:style w:type="paragraph" w:styleId="List2">
    <w:name w:val="List 2"/>
    <w:basedOn w:val="Normal"/>
    <w:uiPriority w:val="99"/>
    <w:unhideWhenUsed/>
    <w:rsid w:val="00F01194"/>
    <w:pPr>
      <w:ind w:left="680" w:hanging="340"/>
      <w:contextualSpacing/>
    </w:pPr>
  </w:style>
  <w:style w:type="paragraph" w:styleId="List3">
    <w:name w:val="List 3"/>
    <w:basedOn w:val="Normal"/>
    <w:uiPriority w:val="99"/>
    <w:unhideWhenUsed/>
    <w:rsid w:val="00F01194"/>
    <w:pPr>
      <w:ind w:left="1020" w:hanging="340"/>
      <w:contextualSpacing/>
    </w:pPr>
  </w:style>
  <w:style w:type="paragraph" w:styleId="DocumentMap">
    <w:name w:val="Document Map"/>
    <w:basedOn w:val="Normal"/>
    <w:link w:val="DocumentMapChar"/>
    <w:uiPriority w:val="99"/>
    <w:semiHidden/>
    <w:unhideWhenUsed/>
    <w:rsid w:val="00F011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119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0119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0119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01194"/>
    <w:pPr>
      <w:jc w:val="right"/>
    </w:pPr>
    <w:rPr>
      <w:noProof/>
    </w:rPr>
  </w:style>
  <w:style w:type="character" w:styleId="Emphasis">
    <w:name w:val="Emphasis"/>
    <w:basedOn w:val="DefaultParagraphFont"/>
    <w:uiPriority w:val="20"/>
    <w:rsid w:val="00F01194"/>
    <w:rPr>
      <w:rFonts w:cs="Times New Roman"/>
      <w:i/>
      <w:iCs/>
    </w:rPr>
  </w:style>
  <w:style w:type="paragraph" w:styleId="Quote">
    <w:name w:val="Quote"/>
    <w:basedOn w:val="Normal"/>
    <w:next w:val="Normal"/>
    <w:link w:val="QuoteChar"/>
    <w:uiPriority w:val="29"/>
    <w:rsid w:val="00F01194"/>
    <w:rPr>
      <w:i/>
      <w:iCs/>
    </w:rPr>
  </w:style>
  <w:style w:type="character" w:customStyle="1" w:styleId="QuoteChar">
    <w:name w:val="Quote Char"/>
    <w:basedOn w:val="DefaultParagraphFont"/>
    <w:link w:val="Quote"/>
    <w:uiPriority w:val="29"/>
    <w:rsid w:val="00F0119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01194"/>
    <w:rPr>
      <w:rFonts w:cs="Times New Roman"/>
      <w:smallCaps/>
      <w:color w:val="E97132" w:themeColor="accent2"/>
      <w:u w:val="single"/>
    </w:rPr>
  </w:style>
  <w:style w:type="paragraph" w:styleId="IntenseQuote">
    <w:name w:val="Intense Quote"/>
    <w:basedOn w:val="Normal"/>
    <w:next w:val="Normal"/>
    <w:link w:val="IntenseQuoteChar"/>
    <w:uiPriority w:val="30"/>
    <w:rsid w:val="00F011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119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01194"/>
    <w:rPr>
      <w:rFonts w:cs="Times New Roman"/>
      <w:b/>
      <w:bCs/>
      <w:smallCaps/>
      <w:color w:val="E97132" w:themeColor="accent2"/>
      <w:spacing w:val="5"/>
      <w:u w:val="single"/>
    </w:rPr>
  </w:style>
  <w:style w:type="character" w:styleId="IntenseEmphasis">
    <w:name w:val="Intense Emphasis"/>
    <w:basedOn w:val="DefaultParagraphFont"/>
    <w:uiPriority w:val="21"/>
    <w:rsid w:val="00F01194"/>
    <w:rPr>
      <w:rFonts w:cs="Times New Roman"/>
      <w:b/>
      <w:bCs/>
      <w:i/>
      <w:iCs/>
      <w:color w:val="156082" w:themeColor="accent1"/>
    </w:rPr>
  </w:style>
  <w:style w:type="paragraph" w:styleId="ListParagraph">
    <w:name w:val="List Paragraph"/>
    <w:basedOn w:val="Normal"/>
    <w:uiPriority w:val="34"/>
    <w:rsid w:val="00F01194"/>
    <w:pPr>
      <w:ind w:left="720"/>
      <w:contextualSpacing/>
    </w:pPr>
  </w:style>
  <w:style w:type="character" w:styleId="BookTitle">
    <w:name w:val="Book Title"/>
    <w:basedOn w:val="DefaultParagraphFont"/>
    <w:uiPriority w:val="33"/>
    <w:rsid w:val="00F01194"/>
    <w:rPr>
      <w:rFonts w:cs="Times New Roman"/>
      <w:b/>
      <w:bCs/>
      <w:smallCaps/>
      <w:spacing w:val="5"/>
    </w:rPr>
  </w:style>
  <w:style w:type="character" w:customStyle="1" w:styleId="SAPTextReference">
    <w:name w:val="SAP_TextReference"/>
    <w:basedOn w:val="SAPScreenElement"/>
    <w:uiPriority w:val="1"/>
    <w:qFormat/>
    <w:rsid w:val="00F011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11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1194"/>
    <w:rPr>
      <w:rFonts w:ascii="BentonSans Bold" w:hAnsi="BentonSans Bold"/>
    </w:rPr>
  </w:style>
  <w:style w:type="paragraph" w:customStyle="1" w:styleId="SAPFooterCurrentTopicLeft">
    <w:name w:val="SAP_Footer_CurrentTopicLeft"/>
    <w:basedOn w:val="SAPFooterleft"/>
    <w:qFormat/>
    <w:locked/>
    <w:rsid w:val="00F01194"/>
    <w:rPr>
      <w:rFonts w:ascii="BentonSans Bold" w:hAnsi="BentonSans Bold"/>
    </w:rPr>
  </w:style>
  <w:style w:type="character" w:customStyle="1" w:styleId="Superscript">
    <w:name w:val="Superscript"/>
    <w:basedOn w:val="DefaultParagraphFont"/>
    <w:uiPriority w:val="1"/>
    <w:rsid w:val="00F01194"/>
    <w:rPr>
      <w:rFonts w:cs="Times New Roman"/>
      <w:vertAlign w:val="superscript"/>
    </w:rPr>
  </w:style>
  <w:style w:type="character" w:customStyle="1" w:styleId="SAPGreenTextNotPrintedChar">
    <w:name w:val="SAP_GreenText_(NotPrinted) Char"/>
    <w:basedOn w:val="DefaultParagraphFont"/>
    <w:link w:val="SAPGreenTextNotPrinted"/>
    <w:rsid w:val="00F0119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0119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011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119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01194"/>
    <w:pPr>
      <w:spacing w:before="0" w:after="200" w:line="240" w:lineRule="auto"/>
    </w:pPr>
    <w:rPr>
      <w:i/>
      <w:iCs/>
      <w:color w:val="0E2841" w:themeColor="text2"/>
      <w:szCs w:val="18"/>
    </w:rPr>
  </w:style>
  <w:style w:type="paragraph" w:customStyle="1" w:styleId="SAPXMLCodeblock">
    <w:name w:val="SAP_XML_Codeblock"/>
    <w:basedOn w:val="Normal"/>
    <w:qFormat/>
    <w:rsid w:val="00F01194"/>
    <w:rPr>
      <w:rFonts w:ascii="Courier New" w:eastAsiaTheme="majorEastAsia" w:hAnsi="Courier New"/>
      <w:szCs w:val="26"/>
    </w:rPr>
  </w:style>
  <w:style w:type="character" w:customStyle="1" w:styleId="SAPIcon">
    <w:name w:val="SAP_Icon"/>
    <w:basedOn w:val="SAPTextReference"/>
    <w:uiPriority w:val="1"/>
    <w:qFormat/>
    <w:rsid w:val="00F01194"/>
    <w:rPr>
      <w:rFonts w:ascii="SAP-icons" w:hAnsi="SAP-icons" w:cs="Times New Roman"/>
      <w:color w:val="7F7F7F" w:themeColor="text1" w:themeTint="80"/>
      <w:sz w:val="18"/>
    </w:rPr>
  </w:style>
  <w:style w:type="table" w:customStyle="1" w:styleId="SAPNote">
    <w:name w:val="SAP_Note"/>
    <w:basedOn w:val="TableGrid"/>
    <w:uiPriority w:val="99"/>
    <w:rsid w:val="00F011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11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s://support.sap.com/content/dam/SAAP/Sol_Pack/S4C/Library/General/GHG_UPLOAD_2021_12_SRD2_DT_00.xlsx"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8"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glossaryDocument" Target="glossary/document.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2467B2C73049EAB728F1A5972F9E3D"/>
        <w:category>
          <w:name w:val="General"/>
          <w:gallery w:val="placeholder"/>
        </w:category>
        <w:types>
          <w:type w:val="bbPlcHdr"/>
        </w:types>
        <w:behaviors>
          <w:behavior w:val="content"/>
        </w:behaviors>
        <w:guid w:val="{63E0D2E1-44E9-4E2C-908A-217990D98B33}"/>
      </w:docPartPr>
      <w:docPartBody>
        <w:p w:rsidR="00F1395F" w:rsidRDefault="00F1395F" w:rsidP="00F1395F">
          <w:pPr>
            <w:pStyle w:val="4A2467B2C73049EAB728F1A5972F9E3D"/>
          </w:pPr>
          <w:r>
            <w:t>Enter Scope Item Name</w:t>
          </w:r>
        </w:p>
      </w:docPartBody>
    </w:docPart>
    <w:docPart>
      <w:docPartPr>
        <w:name w:val="658477EE4ACC4473B289DD780F37F572"/>
        <w:category>
          <w:name w:val="General"/>
          <w:gallery w:val="placeholder"/>
        </w:category>
        <w:types>
          <w:type w:val="bbPlcHdr"/>
        </w:types>
        <w:behaviors>
          <w:behavior w:val="content"/>
        </w:behaviors>
        <w:guid w:val="{2C4DE9DB-6388-4AAB-900B-8DC5C5C664C3}"/>
      </w:docPartPr>
      <w:docPartBody>
        <w:p w:rsidR="00F1395F" w:rsidRDefault="00F1395F" w:rsidP="00F1395F">
          <w:pPr>
            <w:pStyle w:val="658477EE4ACC4473B289DD780F37F572"/>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5F"/>
    <w:rsid w:val="00B63F5C"/>
    <w:rsid w:val="00F1395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690C43B7164650BCD286601FACB5D8">
    <w:name w:val="B3690C43B7164650BCD286601FACB5D8"/>
    <w:rsid w:val="00F1395F"/>
  </w:style>
  <w:style w:type="paragraph" w:customStyle="1" w:styleId="4A2467B2C73049EAB728F1A5972F9E3D">
    <w:name w:val="4A2467B2C73049EAB728F1A5972F9E3D"/>
    <w:rsid w:val="00F1395F"/>
  </w:style>
  <w:style w:type="paragraph" w:customStyle="1" w:styleId="658477EE4ACC4473B289DD780F37F572">
    <w:name w:val="658477EE4ACC4473B289DD780F37F572"/>
    <w:rsid w:val="00F1395F"/>
  </w:style>
  <w:style w:type="paragraph" w:customStyle="1" w:styleId="A75E7ADFDB8346DD8DF7E59ADB79DD2C">
    <w:name w:val="A75E7ADFDB8346DD8DF7E59ADB79DD2C"/>
    <w:rsid w:val="00F1395F"/>
  </w:style>
  <w:style w:type="paragraph" w:customStyle="1" w:styleId="D413C161484E4CD4A9B5CD6F53098351">
    <w:name w:val="D413C161484E4CD4A9B5CD6F53098351"/>
    <w:rsid w:val="00F139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4408</Words>
  <Characters>25126</Characters>
  <Application>Microsoft Office Word</Application>
  <DocSecurity>4</DocSecurity>
  <Lines>209</Lines>
  <Paragraphs>58</Paragraphs>
  <ScaleCrop>false</ScaleCrop>
  <Manager/>
  <Company/>
  <LinksUpToDate>false</LinksUpToDate>
  <CharactersWithSpaces>29476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2026-06-20T00:37:00Z</dcterms:created>
  <dcterms:modified xsi:type="dcterms:W3CDTF">2026-06-20T00:37:00Z</dcterms:modified>
</cp:coreProperties>
</file>