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D3260" w:rsidTr="00B06900">
        <w:trPr>
          <w:trHeight w:val="636"/>
        </w:trPr>
        <w:tc>
          <w:tcPr>
            <w:tcW w:w="3227" w:type="dxa"/>
          </w:tcPr>
          <w:p w:rsidR="009D3260" w:rsidRPr="006A4D17" w:rsidRDefault="009D3260"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9D3260" w:rsidRPr="00E540A2" w:rsidRDefault="009D3260" w:rsidP="009D3260">
            <w:pPr>
              <w:pStyle w:val="SAPCollateralType"/>
            </w:pPr>
            <w:r>
              <w:t>Test Script</w:t>
            </w:r>
          </w:p>
          <w:p w:rsidR="009D3260" w:rsidRPr="00CF3F1C" w:rsidRDefault="009D3260" w:rsidP="009D3260">
            <w:pPr>
              <w:pStyle w:val="SAPDocumentVersion"/>
            </w:pPr>
            <w:r>
              <w:t>SAP S/4HANA Cloud Public Edition - 19-06-26</w:t>
            </w:r>
          </w:p>
        </w:tc>
      </w:tr>
      <w:tr w:rsidR="009D3260" w:rsidTr="00B06900">
        <w:trPr>
          <w:trHeight w:hRule="exact" w:val="1656"/>
        </w:trPr>
        <w:tc>
          <w:tcPr>
            <w:tcW w:w="3227" w:type="dxa"/>
          </w:tcPr>
          <w:p w:rsidR="009D3260" w:rsidRPr="006A4D17" w:rsidRDefault="009D3260" w:rsidP="00B06900"/>
        </w:tc>
        <w:tc>
          <w:tcPr>
            <w:tcW w:w="11340" w:type="dxa"/>
          </w:tcPr>
          <w:p w:rsidR="009D3260" w:rsidRDefault="009D3260" w:rsidP="009D3260">
            <w:pPr>
              <w:pStyle w:val="SAPMainTitle"/>
            </w:pPr>
            <w:bookmarkStart w:id="2" w:name="maintitle"/>
            <w:r>
              <w:t>Integration of SAP S/4HANA and SAP Cloud for Real Estate (4X3)</w:t>
            </w:r>
            <w:bookmarkEnd w:id="2"/>
            <w:r w:rsidRPr="00585F3D">
              <w:t xml:space="preserve"> </w:t>
            </w:r>
          </w:p>
          <w:p w:rsidR="009D3260" w:rsidRDefault="009D3260" w:rsidP="00B06900"/>
          <w:p w:rsidR="009D3260" w:rsidRPr="00585F3D" w:rsidRDefault="009D3260"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D3260" w:rsidTr="00B06900">
        <w:trPr>
          <w:trHeight w:hRule="exact" w:val="481"/>
        </w:trPr>
        <w:tc>
          <w:tcPr>
            <w:tcW w:w="3227" w:type="dxa"/>
          </w:tcPr>
          <w:p w:rsidR="009D3260" w:rsidRDefault="009D3260" w:rsidP="00B06900"/>
        </w:tc>
        <w:tc>
          <w:tcPr>
            <w:tcW w:w="11340" w:type="dxa"/>
          </w:tcPr>
          <w:p w:rsidR="009D3260" w:rsidRDefault="009D3260" w:rsidP="00B06900">
            <w:pPr>
              <w:pStyle w:val="SAPSecurityLevel"/>
              <w:jc w:val="left"/>
            </w:pPr>
            <w:r>
              <w:t>PUBLIC</w:t>
            </w:r>
          </w:p>
        </w:tc>
      </w:tr>
    </w:tbl>
    <w:p w:rsidR="009D3260" w:rsidRPr="009B6859" w:rsidRDefault="009D3260" w:rsidP="00893DF1">
      <w:pPr>
        <w:pStyle w:val="SAPKeyblockTitle"/>
      </w:pPr>
      <w:r w:rsidRPr="009B6859">
        <w:t>Table of Contents</w:t>
      </w:r>
      <w:r w:rsidRPr="00BE29C5">
        <w:rPr>
          <w:rFonts w:ascii="BentonSans Book" w:hAnsi="BentonSans Book"/>
          <w:noProof/>
          <w:color w:val="000000" w:themeColor="text1"/>
          <w:sz w:val="18"/>
        </w:rPr>
        <w:t xml:space="preserve"> </w:t>
      </w:r>
    </w:p>
    <w:p w:rsidR="009D3260" w:rsidRDefault="009D3260">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2640" w:history="1">
        <w:r w:rsidRPr="0092134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Purpose</w:t>
        </w:r>
        <w:r>
          <w:rPr>
            <w:noProof/>
            <w:webHidden/>
          </w:rPr>
          <w:tab/>
        </w:r>
        <w:r>
          <w:rPr>
            <w:noProof/>
            <w:webHidden/>
          </w:rPr>
          <w:fldChar w:fldCharType="begin"/>
        </w:r>
        <w:r>
          <w:rPr>
            <w:noProof/>
            <w:webHidden/>
          </w:rPr>
          <w:instrText xml:space="preserve"> PAGEREF _Toc232832640 \h </w:instrText>
        </w:r>
        <w:r>
          <w:rPr>
            <w:noProof/>
            <w:webHidden/>
          </w:rPr>
        </w:r>
        <w:r>
          <w:rPr>
            <w:noProof/>
            <w:webHidden/>
          </w:rPr>
          <w:fldChar w:fldCharType="separate"/>
        </w:r>
        <w:r>
          <w:rPr>
            <w:noProof/>
            <w:webHidden/>
          </w:rPr>
          <w:t>2</w:t>
        </w:r>
        <w:r>
          <w:rPr>
            <w:noProof/>
            <w:webHidden/>
          </w:rPr>
          <w:fldChar w:fldCharType="end"/>
        </w:r>
      </w:hyperlink>
    </w:p>
    <w:p w:rsidR="009D3260" w:rsidRDefault="009D326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41" w:history="1">
        <w:r w:rsidRPr="0092134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Prerequisites</w:t>
        </w:r>
        <w:r>
          <w:rPr>
            <w:noProof/>
            <w:webHidden/>
          </w:rPr>
          <w:tab/>
        </w:r>
        <w:r>
          <w:rPr>
            <w:noProof/>
            <w:webHidden/>
          </w:rPr>
          <w:fldChar w:fldCharType="begin"/>
        </w:r>
        <w:r>
          <w:rPr>
            <w:noProof/>
            <w:webHidden/>
          </w:rPr>
          <w:instrText xml:space="preserve"> PAGEREF _Toc232832641 \h </w:instrText>
        </w:r>
        <w:r>
          <w:rPr>
            <w:noProof/>
            <w:webHidden/>
          </w:rPr>
        </w:r>
        <w:r>
          <w:rPr>
            <w:noProof/>
            <w:webHidden/>
          </w:rPr>
          <w:fldChar w:fldCharType="separate"/>
        </w:r>
        <w:r>
          <w:rPr>
            <w:noProof/>
            <w:webHidden/>
          </w:rPr>
          <w:t>3</w:t>
        </w:r>
        <w:r>
          <w:rPr>
            <w:noProof/>
            <w:webHidden/>
          </w:rPr>
          <w:fldChar w:fldCharType="end"/>
        </w:r>
      </w:hyperlink>
    </w:p>
    <w:p w:rsidR="009D3260" w:rsidRDefault="009D326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42" w:history="1">
        <w:r w:rsidRPr="0092134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System Access</w:t>
        </w:r>
        <w:r>
          <w:rPr>
            <w:noProof/>
            <w:webHidden/>
          </w:rPr>
          <w:tab/>
        </w:r>
        <w:r>
          <w:rPr>
            <w:noProof/>
            <w:webHidden/>
          </w:rPr>
          <w:fldChar w:fldCharType="begin"/>
        </w:r>
        <w:r>
          <w:rPr>
            <w:noProof/>
            <w:webHidden/>
          </w:rPr>
          <w:instrText xml:space="preserve"> PAGEREF _Toc232832642 \h </w:instrText>
        </w:r>
        <w:r>
          <w:rPr>
            <w:noProof/>
            <w:webHidden/>
          </w:rPr>
        </w:r>
        <w:r>
          <w:rPr>
            <w:noProof/>
            <w:webHidden/>
          </w:rPr>
          <w:fldChar w:fldCharType="separate"/>
        </w:r>
        <w:r>
          <w:rPr>
            <w:noProof/>
            <w:webHidden/>
          </w:rPr>
          <w:t>3</w:t>
        </w:r>
        <w:r>
          <w:rPr>
            <w:noProof/>
            <w:webHidden/>
          </w:rPr>
          <w:fldChar w:fldCharType="end"/>
        </w:r>
      </w:hyperlink>
    </w:p>
    <w:p w:rsidR="009D3260" w:rsidRDefault="009D326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43" w:history="1">
        <w:r w:rsidRPr="0092134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Roles</w:t>
        </w:r>
        <w:r>
          <w:rPr>
            <w:noProof/>
            <w:webHidden/>
          </w:rPr>
          <w:tab/>
        </w:r>
        <w:r>
          <w:rPr>
            <w:noProof/>
            <w:webHidden/>
          </w:rPr>
          <w:fldChar w:fldCharType="begin"/>
        </w:r>
        <w:r>
          <w:rPr>
            <w:noProof/>
            <w:webHidden/>
          </w:rPr>
          <w:instrText xml:space="preserve"> PAGEREF _Toc232832643 \h </w:instrText>
        </w:r>
        <w:r>
          <w:rPr>
            <w:noProof/>
            <w:webHidden/>
          </w:rPr>
        </w:r>
        <w:r>
          <w:rPr>
            <w:noProof/>
            <w:webHidden/>
          </w:rPr>
          <w:fldChar w:fldCharType="separate"/>
        </w:r>
        <w:r>
          <w:rPr>
            <w:noProof/>
            <w:webHidden/>
          </w:rPr>
          <w:t>3</w:t>
        </w:r>
        <w:r>
          <w:rPr>
            <w:noProof/>
            <w:webHidden/>
          </w:rPr>
          <w:fldChar w:fldCharType="end"/>
        </w:r>
      </w:hyperlink>
    </w:p>
    <w:p w:rsidR="009D3260" w:rsidRDefault="009D326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44" w:history="1">
        <w:r w:rsidRPr="0092134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Additional Manual Configuration</w:t>
        </w:r>
        <w:r>
          <w:rPr>
            <w:noProof/>
            <w:webHidden/>
          </w:rPr>
          <w:tab/>
        </w:r>
        <w:r>
          <w:rPr>
            <w:noProof/>
            <w:webHidden/>
          </w:rPr>
          <w:fldChar w:fldCharType="begin"/>
        </w:r>
        <w:r>
          <w:rPr>
            <w:noProof/>
            <w:webHidden/>
          </w:rPr>
          <w:instrText xml:space="preserve"> PAGEREF _Toc232832644 \h </w:instrText>
        </w:r>
        <w:r>
          <w:rPr>
            <w:noProof/>
            <w:webHidden/>
          </w:rPr>
        </w:r>
        <w:r>
          <w:rPr>
            <w:noProof/>
            <w:webHidden/>
          </w:rPr>
          <w:fldChar w:fldCharType="separate"/>
        </w:r>
        <w:r>
          <w:rPr>
            <w:noProof/>
            <w:webHidden/>
          </w:rPr>
          <w:t>3</w:t>
        </w:r>
        <w:r>
          <w:rPr>
            <w:noProof/>
            <w:webHidden/>
          </w:rPr>
          <w:fldChar w:fldCharType="end"/>
        </w:r>
      </w:hyperlink>
    </w:p>
    <w:p w:rsidR="009D3260" w:rsidRDefault="009D326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45" w:history="1">
        <w:r w:rsidRPr="0092134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Business Conditions</w:t>
        </w:r>
        <w:r>
          <w:rPr>
            <w:noProof/>
            <w:webHidden/>
          </w:rPr>
          <w:tab/>
        </w:r>
        <w:r>
          <w:rPr>
            <w:noProof/>
            <w:webHidden/>
          </w:rPr>
          <w:fldChar w:fldCharType="begin"/>
        </w:r>
        <w:r>
          <w:rPr>
            <w:noProof/>
            <w:webHidden/>
          </w:rPr>
          <w:instrText xml:space="preserve"> PAGEREF _Toc232832645 \h </w:instrText>
        </w:r>
        <w:r>
          <w:rPr>
            <w:noProof/>
            <w:webHidden/>
          </w:rPr>
        </w:r>
        <w:r>
          <w:rPr>
            <w:noProof/>
            <w:webHidden/>
          </w:rPr>
          <w:fldChar w:fldCharType="separate"/>
        </w:r>
        <w:r>
          <w:rPr>
            <w:noProof/>
            <w:webHidden/>
          </w:rPr>
          <w:t>4</w:t>
        </w:r>
        <w:r>
          <w:rPr>
            <w:noProof/>
            <w:webHidden/>
          </w:rPr>
          <w:fldChar w:fldCharType="end"/>
        </w:r>
      </w:hyperlink>
    </w:p>
    <w:p w:rsidR="009D3260" w:rsidRDefault="009D326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46" w:history="1">
        <w:r w:rsidRPr="0092134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Overview Table</w:t>
        </w:r>
        <w:r>
          <w:rPr>
            <w:noProof/>
            <w:webHidden/>
          </w:rPr>
          <w:tab/>
        </w:r>
        <w:r>
          <w:rPr>
            <w:noProof/>
            <w:webHidden/>
          </w:rPr>
          <w:fldChar w:fldCharType="begin"/>
        </w:r>
        <w:r>
          <w:rPr>
            <w:noProof/>
            <w:webHidden/>
          </w:rPr>
          <w:instrText xml:space="preserve"> PAGEREF _Toc232832646 \h </w:instrText>
        </w:r>
        <w:r>
          <w:rPr>
            <w:noProof/>
            <w:webHidden/>
          </w:rPr>
        </w:r>
        <w:r>
          <w:rPr>
            <w:noProof/>
            <w:webHidden/>
          </w:rPr>
          <w:fldChar w:fldCharType="separate"/>
        </w:r>
        <w:r>
          <w:rPr>
            <w:noProof/>
            <w:webHidden/>
          </w:rPr>
          <w:t>5</w:t>
        </w:r>
        <w:r>
          <w:rPr>
            <w:noProof/>
            <w:webHidden/>
          </w:rPr>
          <w:fldChar w:fldCharType="end"/>
        </w:r>
      </w:hyperlink>
    </w:p>
    <w:p w:rsidR="009D3260" w:rsidRDefault="009D326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47" w:history="1">
        <w:r w:rsidRPr="0092134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Test Procedures</w:t>
        </w:r>
        <w:r>
          <w:rPr>
            <w:noProof/>
            <w:webHidden/>
          </w:rPr>
          <w:tab/>
        </w:r>
        <w:r>
          <w:rPr>
            <w:noProof/>
            <w:webHidden/>
          </w:rPr>
          <w:fldChar w:fldCharType="begin"/>
        </w:r>
        <w:r>
          <w:rPr>
            <w:noProof/>
            <w:webHidden/>
          </w:rPr>
          <w:instrText xml:space="preserve"> PAGEREF _Toc232832647 \h </w:instrText>
        </w:r>
        <w:r>
          <w:rPr>
            <w:noProof/>
            <w:webHidden/>
          </w:rPr>
        </w:r>
        <w:r>
          <w:rPr>
            <w:noProof/>
            <w:webHidden/>
          </w:rPr>
          <w:fldChar w:fldCharType="separate"/>
        </w:r>
        <w:r>
          <w:rPr>
            <w:noProof/>
            <w:webHidden/>
          </w:rPr>
          <w:t>6</w:t>
        </w:r>
        <w:r>
          <w:rPr>
            <w:noProof/>
            <w:webHidden/>
          </w:rPr>
          <w:fldChar w:fldCharType="end"/>
        </w:r>
      </w:hyperlink>
    </w:p>
    <w:p w:rsidR="009D3260" w:rsidRDefault="009D326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48" w:history="1">
        <w:r w:rsidRPr="0092134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SAP Cloud for Real Estate</w:t>
        </w:r>
        <w:r>
          <w:rPr>
            <w:noProof/>
            <w:webHidden/>
          </w:rPr>
          <w:tab/>
        </w:r>
        <w:r>
          <w:rPr>
            <w:noProof/>
            <w:webHidden/>
          </w:rPr>
          <w:fldChar w:fldCharType="begin"/>
        </w:r>
        <w:r>
          <w:rPr>
            <w:noProof/>
            <w:webHidden/>
          </w:rPr>
          <w:instrText xml:space="preserve"> PAGEREF _Toc232832648 \h </w:instrText>
        </w:r>
        <w:r>
          <w:rPr>
            <w:noProof/>
            <w:webHidden/>
          </w:rPr>
        </w:r>
        <w:r>
          <w:rPr>
            <w:noProof/>
            <w:webHidden/>
          </w:rPr>
          <w:fldChar w:fldCharType="separate"/>
        </w:r>
        <w:r>
          <w:rPr>
            <w:noProof/>
            <w:webHidden/>
          </w:rPr>
          <w:t>6</w:t>
        </w:r>
        <w:r>
          <w:rPr>
            <w:noProof/>
            <w:webHidden/>
          </w:rPr>
          <w:fldChar w:fldCharType="end"/>
        </w:r>
      </w:hyperlink>
    </w:p>
    <w:p w:rsidR="009D3260" w:rsidRDefault="009D3260">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9" w:history="1">
        <w:r w:rsidRPr="00921344">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Assign Building to Existing Contract</w:t>
        </w:r>
        <w:r>
          <w:rPr>
            <w:noProof/>
            <w:webHidden/>
          </w:rPr>
          <w:tab/>
        </w:r>
        <w:r>
          <w:rPr>
            <w:noProof/>
            <w:webHidden/>
          </w:rPr>
          <w:fldChar w:fldCharType="begin"/>
        </w:r>
        <w:r>
          <w:rPr>
            <w:noProof/>
            <w:webHidden/>
          </w:rPr>
          <w:instrText xml:space="preserve"> PAGEREF _Toc232832649 \h </w:instrText>
        </w:r>
        <w:r>
          <w:rPr>
            <w:noProof/>
            <w:webHidden/>
          </w:rPr>
        </w:r>
        <w:r>
          <w:rPr>
            <w:noProof/>
            <w:webHidden/>
          </w:rPr>
          <w:fldChar w:fldCharType="separate"/>
        </w:r>
        <w:r>
          <w:rPr>
            <w:noProof/>
            <w:webHidden/>
          </w:rPr>
          <w:t>6</w:t>
        </w:r>
        <w:r>
          <w:rPr>
            <w:noProof/>
            <w:webHidden/>
          </w:rPr>
          <w:fldChar w:fldCharType="end"/>
        </w:r>
      </w:hyperlink>
    </w:p>
    <w:p w:rsidR="009D3260" w:rsidRDefault="009D3260">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0" w:history="1">
        <w:r w:rsidRPr="00921344">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921344">
          <w:rPr>
            <w:rStyle w:val="Hyperlink"/>
            <w:noProof/>
          </w:rPr>
          <w:t>Assign Building to New Contract</w:t>
        </w:r>
        <w:r>
          <w:rPr>
            <w:noProof/>
            <w:webHidden/>
          </w:rPr>
          <w:tab/>
        </w:r>
        <w:r>
          <w:rPr>
            <w:noProof/>
            <w:webHidden/>
          </w:rPr>
          <w:fldChar w:fldCharType="begin"/>
        </w:r>
        <w:r>
          <w:rPr>
            <w:noProof/>
            <w:webHidden/>
          </w:rPr>
          <w:instrText xml:space="preserve"> PAGEREF _Toc232832650 \h </w:instrText>
        </w:r>
        <w:r>
          <w:rPr>
            <w:noProof/>
            <w:webHidden/>
          </w:rPr>
        </w:r>
        <w:r>
          <w:rPr>
            <w:noProof/>
            <w:webHidden/>
          </w:rPr>
          <w:fldChar w:fldCharType="separate"/>
        </w:r>
        <w:r>
          <w:rPr>
            <w:noProof/>
            <w:webHidden/>
          </w:rPr>
          <w:t>7</w:t>
        </w:r>
        <w:r>
          <w:rPr>
            <w:noProof/>
            <w:webHidden/>
          </w:rPr>
          <w:fldChar w:fldCharType="end"/>
        </w:r>
      </w:hyperlink>
    </w:p>
    <w:p w:rsidR="009D3260" w:rsidRPr="00FE477D" w:rsidRDefault="009D3260" w:rsidP="00893DF1">
      <w:r>
        <w:fldChar w:fldCharType="end"/>
      </w:r>
    </w:p>
    <w:p w:rsidR="009D3260" w:rsidRDefault="009D3260" w:rsidP="00893DF1"/>
    <w:bookmarkEnd w:id="1"/>
    <w:p w:rsidR="009D3260" w:rsidRDefault="009D3260" w:rsidP="00893DF1"/>
    <w:p w:rsidR="00B22BAF" w:rsidRDefault="009D3260">
      <w:pPr>
        <w:pStyle w:val="Heading1"/>
      </w:pPr>
      <w:bookmarkStart w:id="3" w:name="_Toc232832640"/>
      <w:r>
        <w:lastRenderedPageBreak/>
        <w:t>Purpose</w:t>
      </w:r>
      <w:bookmarkEnd w:id="0"/>
      <w:bookmarkEnd w:id="3"/>
    </w:p>
    <w:p w:rsidR="00B22BAF" w:rsidRDefault="009D3260">
      <w:pPr>
        <w:pStyle w:val="sectiontitle"/>
      </w:pPr>
      <w:r>
        <w:t>Overview</w:t>
      </w:r>
    </w:p>
    <w:p w:rsidR="00B22BAF" w:rsidRDefault="009D3260">
      <w:r>
        <w:t xml:space="preserve">This scope item is only relevant for the integration with SAP Cloud for Real Estate. It </w:t>
      </w:r>
      <w:r>
        <w:t>enables you to connect master data such as contracts or equipment records to a building, floor, or room in SAP Cloud for Real Estate.</w:t>
      </w:r>
    </w:p>
    <w:p w:rsidR="00B22BAF" w:rsidRDefault="009D326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22BAF" w:rsidRDefault="00B22BAF"/>
    <w:tbl>
      <w:tblPr>
        <w:tblStyle w:val="SAPNote"/>
        <w:tblW w:w="4975" w:type="pct"/>
        <w:tblLook w:val="0600" w:firstRow="0" w:lastRow="0" w:firstColumn="0" w:lastColumn="0" w:noHBand="1" w:noVBand="1"/>
      </w:tblPr>
      <w:tblGrid>
        <w:gridCol w:w="14195"/>
      </w:tblGrid>
      <w:tr w:rsidR="00B22BAF" w:rsidTr="009D3260">
        <w:tc>
          <w:tcPr>
            <w:tcW w:w="0" w:type="auto"/>
          </w:tcPr>
          <w:p w:rsidR="00B22BAF" w:rsidRDefault="009D326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22BAF" w:rsidRDefault="009D3260">
      <w:pPr>
        <w:pStyle w:val="Heading1"/>
      </w:pPr>
      <w:bookmarkStart w:id="4" w:name="unique_2"/>
      <w:bookmarkStart w:id="5" w:name="_Toc232832641"/>
      <w:r>
        <w:lastRenderedPageBreak/>
        <w:t>Prerequisites</w:t>
      </w:r>
      <w:bookmarkEnd w:id="4"/>
      <w:bookmarkEnd w:id="5"/>
    </w:p>
    <w:p w:rsidR="00B22BAF" w:rsidRDefault="009D3260">
      <w:r>
        <w:t>This section summarizes all the prerequisites for conducting the test in terms of systems, users, master data, organizational data, other test data and business conditions.</w:t>
      </w:r>
    </w:p>
    <w:p w:rsidR="00B22BAF" w:rsidRDefault="009D3260">
      <w:pPr>
        <w:pStyle w:val="Heading2"/>
      </w:pPr>
      <w:bookmarkStart w:id="6" w:name="unique_3"/>
      <w:bookmarkStart w:id="7" w:name="_Toc23283264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22BAF" w:rsidRPr="009D3260" w:rsidTr="009D3260">
        <w:trPr>
          <w:cnfStyle w:val="100000000000" w:firstRow="1" w:lastRow="0" w:firstColumn="0" w:lastColumn="0" w:oddVBand="0" w:evenVBand="0" w:oddHBand="0" w:evenHBand="0" w:firstRowFirstColumn="0" w:firstRowLastColumn="0" w:lastRowFirstColumn="0" w:lastRowLastColumn="0"/>
        </w:trPr>
        <w:tc>
          <w:tcPr>
            <w:tcW w:w="0" w:type="auto"/>
          </w:tcPr>
          <w:p w:rsidR="00B22BAF" w:rsidRPr="009D3260" w:rsidRDefault="009D3260">
            <w:pPr>
              <w:pStyle w:val="boldparagraph"/>
              <w:rPr>
                <w:sz w:val="16"/>
              </w:rPr>
            </w:pPr>
            <w:r w:rsidRPr="009D3260">
              <w:rPr>
                <w:sz w:val="16"/>
              </w:rPr>
              <w:t>System</w:t>
            </w:r>
          </w:p>
        </w:tc>
        <w:tc>
          <w:tcPr>
            <w:tcW w:w="0" w:type="auto"/>
          </w:tcPr>
          <w:p w:rsidR="00B22BAF" w:rsidRPr="009D3260" w:rsidRDefault="009D3260">
            <w:pPr>
              <w:pStyle w:val="boldparagraph"/>
              <w:rPr>
                <w:sz w:val="16"/>
              </w:rPr>
            </w:pPr>
            <w:r w:rsidRPr="009D3260">
              <w:rPr>
                <w:sz w:val="16"/>
              </w:rPr>
              <w:t>Details</w:t>
            </w:r>
          </w:p>
        </w:tc>
      </w:tr>
      <w:tr w:rsidR="00B22BAF" w:rsidRPr="009D3260" w:rsidTr="009D3260">
        <w:tc>
          <w:tcPr>
            <w:tcW w:w="0" w:type="auto"/>
          </w:tcPr>
          <w:p w:rsidR="00B22BAF" w:rsidRPr="009D3260" w:rsidRDefault="009D3260">
            <w:pPr>
              <w:rPr>
                <w:sz w:val="16"/>
              </w:rPr>
            </w:pPr>
            <w:r w:rsidRPr="009D3260">
              <w:rPr>
                <w:sz w:val="16"/>
              </w:rPr>
              <w:t>System</w:t>
            </w:r>
          </w:p>
        </w:tc>
        <w:tc>
          <w:tcPr>
            <w:tcW w:w="0" w:type="auto"/>
          </w:tcPr>
          <w:p w:rsidR="00B22BAF" w:rsidRPr="009D3260" w:rsidRDefault="009D3260">
            <w:pPr>
              <w:rPr>
                <w:sz w:val="16"/>
              </w:rPr>
            </w:pPr>
            <w:r w:rsidRPr="009D3260">
              <w:rPr>
                <w:sz w:val="16"/>
              </w:rPr>
              <w:t xml:space="preserve">Accessible via SAP Fiori launchpad. Your </w:t>
            </w:r>
            <w:r w:rsidRPr="009D3260">
              <w:rPr>
                <w:sz w:val="16"/>
              </w:rPr>
              <w:t>system administrator provides you with the URL to access the various apps assigned to your role.</w:t>
            </w:r>
          </w:p>
        </w:tc>
      </w:tr>
    </w:tbl>
    <w:p w:rsidR="00B22BAF" w:rsidRDefault="009D3260">
      <w:pPr>
        <w:pStyle w:val="Heading2"/>
      </w:pPr>
      <w:bookmarkStart w:id="8" w:name="unique_4"/>
      <w:bookmarkStart w:id="9" w:name="_Toc232832643"/>
      <w:r>
        <w:t>Roles</w:t>
      </w:r>
      <w:bookmarkEnd w:id="8"/>
      <w:bookmarkEnd w:id="9"/>
    </w:p>
    <w:p w:rsidR="009D3260" w:rsidRDefault="009D3260">
      <w:r>
        <w:t>Create business roles using the following business role templates delivered by SAP and assign them to your individual test users.</w:t>
      </w:r>
    </w:p>
    <w:p w:rsidR="009D3260" w:rsidRDefault="009D3260">
      <w:r>
        <w:t>Alternatively, if available, you can use the following spaces delivered by SAP. You create a space with pages containing predefined essential apps and assign it to the business role. You then assign this business role to your individual users.</w:t>
      </w:r>
    </w:p>
    <w:p w:rsidR="00B22BAF" w:rsidRDefault="009D326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93"/>
        <w:gridCol w:w="2174"/>
        <w:gridCol w:w="5038"/>
        <w:gridCol w:w="4746"/>
        <w:gridCol w:w="553"/>
      </w:tblGrid>
      <w:tr w:rsidR="00B22BAF" w:rsidRPr="009D3260" w:rsidTr="009D3260">
        <w:trPr>
          <w:cnfStyle w:val="100000000000" w:firstRow="1" w:lastRow="0" w:firstColumn="0" w:lastColumn="0" w:oddVBand="0" w:evenVBand="0" w:oddHBand="0" w:evenHBand="0" w:firstRowFirstColumn="0" w:firstRowLastColumn="0" w:lastRowFirstColumn="0" w:lastRowLastColumn="0"/>
        </w:trPr>
        <w:tc>
          <w:tcPr>
            <w:tcW w:w="0" w:type="auto"/>
          </w:tcPr>
          <w:p w:rsidR="00B22BAF" w:rsidRPr="009D3260" w:rsidRDefault="009D3260">
            <w:pPr>
              <w:pStyle w:val="boldparagraph"/>
              <w:rPr>
                <w:sz w:val="16"/>
              </w:rPr>
            </w:pPr>
            <w:r w:rsidRPr="009D3260">
              <w:rPr>
                <w:sz w:val="16"/>
              </w:rPr>
              <w:t>Name (Role Template)</w:t>
            </w:r>
          </w:p>
        </w:tc>
        <w:tc>
          <w:tcPr>
            <w:tcW w:w="0" w:type="auto"/>
          </w:tcPr>
          <w:p w:rsidR="00B22BAF" w:rsidRPr="009D3260" w:rsidRDefault="009D3260">
            <w:pPr>
              <w:pStyle w:val="boldparagraph"/>
              <w:rPr>
                <w:sz w:val="16"/>
              </w:rPr>
            </w:pPr>
            <w:r w:rsidRPr="009D3260">
              <w:rPr>
                <w:sz w:val="16"/>
              </w:rPr>
              <w:t>ID (Role Template)</w:t>
            </w:r>
          </w:p>
        </w:tc>
        <w:tc>
          <w:tcPr>
            <w:tcW w:w="0" w:type="auto"/>
          </w:tcPr>
          <w:p w:rsidR="00B22BAF" w:rsidRPr="009D3260" w:rsidRDefault="009D3260">
            <w:pPr>
              <w:pStyle w:val="boldparagraph"/>
              <w:rPr>
                <w:sz w:val="16"/>
              </w:rPr>
            </w:pPr>
            <w:r w:rsidRPr="009D3260">
              <w:rPr>
                <w:sz w:val="16"/>
              </w:rPr>
              <w:t>Name (Launchpad Space)</w:t>
            </w:r>
          </w:p>
        </w:tc>
        <w:tc>
          <w:tcPr>
            <w:tcW w:w="0" w:type="auto"/>
          </w:tcPr>
          <w:p w:rsidR="00B22BAF" w:rsidRPr="009D3260" w:rsidRDefault="009D3260">
            <w:pPr>
              <w:pStyle w:val="boldparagraph"/>
              <w:rPr>
                <w:sz w:val="16"/>
              </w:rPr>
            </w:pPr>
            <w:r w:rsidRPr="009D3260">
              <w:rPr>
                <w:sz w:val="16"/>
              </w:rPr>
              <w:t>ID (Launchpad Space)</w:t>
            </w:r>
          </w:p>
        </w:tc>
        <w:tc>
          <w:tcPr>
            <w:tcW w:w="0" w:type="auto"/>
          </w:tcPr>
          <w:p w:rsidR="00B22BAF" w:rsidRPr="009D3260" w:rsidRDefault="009D3260">
            <w:pPr>
              <w:pStyle w:val="boldparagraph"/>
              <w:rPr>
                <w:sz w:val="16"/>
              </w:rPr>
            </w:pPr>
            <w:r w:rsidRPr="009D3260">
              <w:rPr>
                <w:sz w:val="16"/>
              </w:rPr>
              <w:t>Log On</w:t>
            </w:r>
          </w:p>
        </w:tc>
      </w:tr>
      <w:tr w:rsidR="00B22BAF" w:rsidRPr="009D3260" w:rsidTr="009D3260">
        <w:tc>
          <w:tcPr>
            <w:tcW w:w="0" w:type="auto"/>
          </w:tcPr>
          <w:p w:rsidR="00B22BAF" w:rsidRPr="009D3260" w:rsidRDefault="009D3260">
            <w:pPr>
              <w:rPr>
                <w:sz w:val="16"/>
              </w:rPr>
            </w:pPr>
            <w:r w:rsidRPr="009D3260">
              <w:rPr>
                <w:sz w:val="16"/>
              </w:rPr>
              <w:t>Contract Specialist - Leasing</w:t>
            </w:r>
          </w:p>
        </w:tc>
        <w:tc>
          <w:tcPr>
            <w:tcW w:w="0" w:type="auto"/>
          </w:tcPr>
          <w:p w:rsidR="00B22BAF" w:rsidRPr="009D3260" w:rsidRDefault="009D3260">
            <w:pPr>
              <w:rPr>
                <w:sz w:val="16"/>
              </w:rPr>
            </w:pPr>
            <w:r w:rsidRPr="009D3260">
              <w:rPr>
                <w:rStyle w:val="CourierNew"/>
                <w:sz w:val="16"/>
              </w:rPr>
              <w:t>SAP_BR_RECM_SPECIALIST</w:t>
            </w:r>
          </w:p>
        </w:tc>
        <w:tc>
          <w:tcPr>
            <w:tcW w:w="0" w:type="auto"/>
          </w:tcPr>
          <w:p w:rsidR="00B22BAF" w:rsidRPr="009D3260" w:rsidRDefault="009D3260">
            <w:pPr>
              <w:rPr>
                <w:sz w:val="16"/>
              </w:rPr>
            </w:pPr>
            <w:r w:rsidRPr="009D3260">
              <w:rPr>
                <w:sz w:val="16"/>
              </w:rPr>
              <w:t>Leasing Contract Management / Leasing Contract Management - Sales-Based Rent</w:t>
            </w:r>
          </w:p>
        </w:tc>
        <w:tc>
          <w:tcPr>
            <w:tcW w:w="0" w:type="auto"/>
          </w:tcPr>
          <w:p w:rsidR="00B22BAF" w:rsidRPr="009D3260" w:rsidRDefault="009D3260">
            <w:pPr>
              <w:rPr>
                <w:sz w:val="16"/>
              </w:rPr>
            </w:pPr>
            <w:r w:rsidRPr="009D3260">
              <w:rPr>
                <w:rStyle w:val="CourierNew"/>
                <w:sz w:val="16"/>
              </w:rPr>
              <w:t>SAP_BR_RECM_SPECIALIST / SAP_BR_RECM_SALES_REPORTER</w:t>
            </w:r>
          </w:p>
        </w:tc>
        <w:tc>
          <w:tcPr>
            <w:tcW w:w="0" w:type="auto"/>
          </w:tcPr>
          <w:p w:rsidR="00B22BAF" w:rsidRPr="009D3260" w:rsidRDefault="00B22BAF">
            <w:pPr>
              <w:rPr>
                <w:sz w:val="16"/>
              </w:rPr>
            </w:pPr>
          </w:p>
        </w:tc>
      </w:tr>
    </w:tbl>
    <w:p w:rsidR="00B22BAF" w:rsidRDefault="009D3260">
      <w:pPr>
        <w:pStyle w:val="Heading2"/>
      </w:pPr>
      <w:bookmarkStart w:id="10" w:name="unique_5"/>
      <w:bookmarkStart w:id="11" w:name="_Toc232832644"/>
      <w:r>
        <w:t>Additional Manual Configuration</w:t>
      </w:r>
      <w:bookmarkEnd w:id="10"/>
      <w:bookmarkEnd w:id="11"/>
    </w:p>
    <w:p w:rsidR="00B22BAF" w:rsidRDefault="009D326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B22BAF" w:rsidRDefault="009D3260">
      <w:hyperlink r:id="rId10" w:history="1">
        <w:r>
          <w:rPr>
            <w:rStyle w:val="underline"/>
          </w:rPr>
          <w:t>Link to Set-Up Instructions</w:t>
        </w:r>
      </w:hyperlink>
    </w:p>
    <w:p w:rsidR="00B22BAF" w:rsidRDefault="009D3260">
      <w:pPr>
        <w:pStyle w:val="Heading2"/>
      </w:pPr>
      <w:bookmarkStart w:id="12" w:name="unique_6"/>
      <w:bookmarkStart w:id="13" w:name="_Toc232832645"/>
      <w:r>
        <w:t>Business Conditions</w:t>
      </w:r>
      <w:bookmarkEnd w:id="12"/>
      <w:bookmarkEnd w:id="13"/>
    </w:p>
    <w:p w:rsidR="00B22BAF" w:rsidRDefault="009D3260">
      <w:r>
        <w:t>Before this scope item can be tested, the following two business conditions must be met.</w:t>
      </w:r>
    </w:p>
    <w:tbl>
      <w:tblPr>
        <w:tblStyle w:val="SAPStandardTable"/>
        <w:tblW w:w="5000" w:type="pct"/>
        <w:tblInd w:w="3" w:type="dxa"/>
        <w:tblLook w:val="0620" w:firstRow="1" w:lastRow="0" w:firstColumn="0" w:lastColumn="0" w:noHBand="1" w:noVBand="1"/>
      </w:tblPr>
      <w:tblGrid>
        <w:gridCol w:w="6233"/>
        <w:gridCol w:w="8071"/>
      </w:tblGrid>
      <w:tr w:rsidR="00B22BAF" w:rsidRPr="009D3260" w:rsidTr="009D3260">
        <w:trPr>
          <w:cnfStyle w:val="100000000000" w:firstRow="1" w:lastRow="0" w:firstColumn="0" w:lastColumn="0" w:oddVBand="0" w:evenVBand="0" w:oddHBand="0" w:evenHBand="0" w:firstRowFirstColumn="0" w:firstRowLastColumn="0" w:lastRowFirstColumn="0" w:lastRowLastColumn="0"/>
        </w:trPr>
        <w:tc>
          <w:tcPr>
            <w:tcW w:w="0" w:type="auto"/>
          </w:tcPr>
          <w:p w:rsidR="00B22BAF" w:rsidRPr="009D3260" w:rsidRDefault="009D3260">
            <w:pPr>
              <w:pStyle w:val="boldparagraph"/>
              <w:rPr>
                <w:sz w:val="16"/>
              </w:rPr>
            </w:pPr>
            <w:r w:rsidRPr="009D3260">
              <w:rPr>
                <w:sz w:val="16"/>
              </w:rPr>
              <w:t>Scope Item</w:t>
            </w:r>
          </w:p>
        </w:tc>
        <w:tc>
          <w:tcPr>
            <w:tcW w:w="0" w:type="auto"/>
          </w:tcPr>
          <w:p w:rsidR="00B22BAF" w:rsidRPr="009D3260" w:rsidRDefault="009D3260">
            <w:pPr>
              <w:pStyle w:val="boldparagraph"/>
              <w:rPr>
                <w:sz w:val="16"/>
              </w:rPr>
            </w:pPr>
            <w:r w:rsidRPr="009D3260">
              <w:rPr>
                <w:sz w:val="16"/>
              </w:rPr>
              <w:t>Business Condition</w:t>
            </w:r>
          </w:p>
        </w:tc>
      </w:tr>
      <w:tr w:rsidR="00B22BAF" w:rsidRPr="009D3260" w:rsidTr="009D3260">
        <w:tc>
          <w:tcPr>
            <w:tcW w:w="0" w:type="auto"/>
          </w:tcPr>
          <w:p w:rsidR="009D3260" w:rsidRPr="009D3260" w:rsidRDefault="009D3260">
            <w:pPr>
              <w:rPr>
                <w:sz w:val="16"/>
              </w:rPr>
            </w:pPr>
            <w:r w:rsidRPr="009D3260">
              <w:rPr>
                <w:sz w:val="16"/>
              </w:rPr>
              <w:t>1T6 - Lease-In Accounting or</w:t>
            </w:r>
          </w:p>
          <w:p w:rsidR="009D3260" w:rsidRPr="009D3260" w:rsidRDefault="009D3260">
            <w:pPr>
              <w:rPr>
                <w:sz w:val="16"/>
              </w:rPr>
            </w:pPr>
            <w:r w:rsidRPr="009D3260">
              <w:rPr>
                <w:sz w:val="16"/>
              </w:rPr>
              <w:t>21P - Lease-In Accounting – Group Ledger IFRS or</w:t>
            </w:r>
          </w:p>
          <w:p w:rsidR="009D3260" w:rsidRPr="009D3260" w:rsidRDefault="009D3260">
            <w:pPr>
              <w:rPr>
                <w:sz w:val="16"/>
              </w:rPr>
            </w:pPr>
            <w:r w:rsidRPr="009D3260">
              <w:rPr>
                <w:sz w:val="16"/>
              </w:rPr>
              <w:t>21Q - Lease-Out Accounting or</w:t>
            </w:r>
          </w:p>
          <w:p w:rsidR="009D3260" w:rsidRPr="009D3260" w:rsidRDefault="009D3260">
            <w:pPr>
              <w:rPr>
                <w:sz w:val="16"/>
              </w:rPr>
            </w:pPr>
            <w:r w:rsidRPr="009D3260">
              <w:rPr>
                <w:sz w:val="16"/>
              </w:rPr>
              <w:t>21R - Service Contract or</w:t>
            </w:r>
          </w:p>
          <w:p w:rsidR="009D3260" w:rsidRPr="009D3260" w:rsidRDefault="009D3260">
            <w:pPr>
              <w:rPr>
                <w:sz w:val="16"/>
              </w:rPr>
            </w:pPr>
            <w:r w:rsidRPr="009D3260">
              <w:rPr>
                <w:sz w:val="16"/>
              </w:rPr>
              <w:t>2SB - Lease-Out for Sublease Accounting or</w:t>
            </w:r>
          </w:p>
          <w:p w:rsidR="009D3260" w:rsidRPr="009D3260" w:rsidRDefault="009D3260">
            <w:pPr>
              <w:rPr>
                <w:sz w:val="16"/>
              </w:rPr>
            </w:pPr>
            <w:r w:rsidRPr="009D3260">
              <w:rPr>
                <w:sz w:val="16"/>
              </w:rPr>
              <w:t>2SA - Lease-Out for Sublease Accounting – Group Ledger IFRS or</w:t>
            </w:r>
          </w:p>
          <w:p w:rsidR="009D3260" w:rsidRPr="009D3260" w:rsidRDefault="009D3260">
            <w:pPr>
              <w:rPr>
                <w:sz w:val="16"/>
              </w:rPr>
            </w:pPr>
            <w:r w:rsidRPr="009D3260">
              <w:rPr>
                <w:sz w:val="16"/>
              </w:rPr>
              <w:t>34N - Lease-In Accounting – Group Ledger US GAAP or</w:t>
            </w:r>
          </w:p>
          <w:p w:rsidR="009D3260" w:rsidRPr="009D3260" w:rsidRDefault="009D3260">
            <w:pPr>
              <w:rPr>
                <w:sz w:val="16"/>
              </w:rPr>
            </w:pPr>
            <w:r w:rsidRPr="009D3260">
              <w:rPr>
                <w:sz w:val="16"/>
              </w:rPr>
              <w:t xml:space="preserve">34O - Lease-Out for </w:t>
            </w:r>
            <w:r w:rsidRPr="009D3260">
              <w:rPr>
                <w:sz w:val="16"/>
              </w:rPr>
              <w:t>Sublease Accounting – Group Ledger US GAAP or</w:t>
            </w:r>
          </w:p>
          <w:p w:rsidR="00B22BAF" w:rsidRPr="009D3260" w:rsidRDefault="009D3260">
            <w:pPr>
              <w:rPr>
                <w:sz w:val="16"/>
              </w:rPr>
            </w:pPr>
            <w:r w:rsidRPr="009D3260">
              <w:rPr>
                <w:sz w:val="16"/>
              </w:rPr>
              <w:t>3F4 - Sales-Based Rent</w:t>
            </w:r>
          </w:p>
        </w:tc>
        <w:tc>
          <w:tcPr>
            <w:tcW w:w="0" w:type="auto"/>
          </w:tcPr>
          <w:p w:rsidR="009D3260" w:rsidRPr="009D3260" w:rsidRDefault="009D3260">
            <w:pPr>
              <w:rPr>
                <w:sz w:val="16"/>
              </w:rPr>
            </w:pPr>
            <w:r w:rsidRPr="009D3260">
              <w:rPr>
                <w:sz w:val="16"/>
              </w:rPr>
              <w:t>At least, one of the below scope items from Contract and Lease Management is activated.</w:t>
            </w:r>
          </w:p>
          <w:p w:rsidR="009D3260" w:rsidRPr="009D3260" w:rsidRDefault="009D3260">
            <w:pPr>
              <w:rPr>
                <w:sz w:val="16"/>
              </w:rPr>
            </w:pPr>
            <w:r w:rsidRPr="009D3260">
              <w:rPr>
                <w:sz w:val="16"/>
              </w:rPr>
              <w:t>SAP Cloud for Real Estate is activated.</w:t>
            </w:r>
          </w:p>
          <w:p w:rsidR="00B22BAF" w:rsidRPr="009D3260" w:rsidRDefault="009D3260">
            <w:pPr>
              <w:rPr>
                <w:sz w:val="16"/>
              </w:rPr>
            </w:pPr>
            <w:r w:rsidRPr="009D3260">
              <w:rPr>
                <w:sz w:val="16"/>
              </w:rPr>
              <w:t>Leasing contract must exist.</w:t>
            </w:r>
          </w:p>
        </w:tc>
      </w:tr>
    </w:tbl>
    <w:p w:rsidR="00B22BAF" w:rsidRDefault="009D3260">
      <w:pPr>
        <w:pStyle w:val="Heading1"/>
      </w:pPr>
      <w:bookmarkStart w:id="14" w:name="unique_7"/>
      <w:bookmarkStart w:id="15" w:name="_Toc232832646"/>
      <w:r>
        <w:t>Overview Table</w:t>
      </w:r>
      <w:bookmarkEnd w:id="14"/>
      <w:bookmarkEnd w:id="15"/>
    </w:p>
    <w:p w:rsidR="00B22BAF" w:rsidRDefault="009D3260">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4051"/>
        <w:gridCol w:w="2569"/>
        <w:gridCol w:w="3710"/>
        <w:gridCol w:w="3974"/>
      </w:tblGrid>
      <w:tr w:rsidR="00B22BAF" w:rsidRPr="009D3260" w:rsidTr="009D3260">
        <w:trPr>
          <w:cnfStyle w:val="100000000000" w:firstRow="1" w:lastRow="0" w:firstColumn="0" w:lastColumn="0" w:oddVBand="0" w:evenVBand="0" w:oddHBand="0" w:evenHBand="0" w:firstRowFirstColumn="0" w:firstRowLastColumn="0" w:lastRowFirstColumn="0" w:lastRowLastColumn="0"/>
        </w:trPr>
        <w:tc>
          <w:tcPr>
            <w:tcW w:w="0" w:type="auto"/>
          </w:tcPr>
          <w:p w:rsidR="00B22BAF" w:rsidRPr="009D3260" w:rsidRDefault="009D3260">
            <w:pPr>
              <w:pStyle w:val="boldparagraph"/>
              <w:rPr>
                <w:sz w:val="16"/>
              </w:rPr>
            </w:pPr>
            <w:r w:rsidRPr="009D3260">
              <w:rPr>
                <w:sz w:val="16"/>
              </w:rPr>
              <w:t>Process Diagram</w:t>
            </w:r>
          </w:p>
        </w:tc>
        <w:tc>
          <w:tcPr>
            <w:tcW w:w="0" w:type="auto"/>
          </w:tcPr>
          <w:p w:rsidR="00B22BAF" w:rsidRPr="009D3260" w:rsidRDefault="009D3260">
            <w:pPr>
              <w:pStyle w:val="boldparagraph"/>
              <w:rPr>
                <w:sz w:val="16"/>
              </w:rPr>
            </w:pPr>
            <w:r w:rsidRPr="009D3260">
              <w:rPr>
                <w:sz w:val="16"/>
              </w:rPr>
              <w:t>Business Roles</w:t>
            </w:r>
          </w:p>
        </w:tc>
        <w:tc>
          <w:tcPr>
            <w:tcW w:w="0" w:type="auto"/>
          </w:tcPr>
          <w:p w:rsidR="00B22BAF" w:rsidRPr="009D3260" w:rsidRDefault="009D3260">
            <w:pPr>
              <w:pStyle w:val="boldparagraph"/>
              <w:rPr>
                <w:sz w:val="16"/>
              </w:rPr>
            </w:pPr>
            <w:r w:rsidRPr="009D3260">
              <w:rPr>
                <w:sz w:val="16"/>
              </w:rPr>
              <w:t>Transaction/App</w:t>
            </w:r>
          </w:p>
        </w:tc>
        <w:tc>
          <w:tcPr>
            <w:tcW w:w="0" w:type="auto"/>
          </w:tcPr>
          <w:p w:rsidR="00B22BAF" w:rsidRPr="009D3260" w:rsidRDefault="009D3260">
            <w:pPr>
              <w:pStyle w:val="boldparagraph"/>
              <w:rPr>
                <w:sz w:val="16"/>
              </w:rPr>
            </w:pPr>
            <w:r w:rsidRPr="009D3260">
              <w:rPr>
                <w:sz w:val="16"/>
              </w:rPr>
              <w:t>Expected Results</w:t>
            </w:r>
          </w:p>
        </w:tc>
      </w:tr>
      <w:tr w:rsidR="00B22BAF" w:rsidRPr="009D3260" w:rsidTr="009D3260">
        <w:tc>
          <w:tcPr>
            <w:tcW w:w="0" w:type="auto"/>
          </w:tcPr>
          <w:p w:rsidR="00B22BAF" w:rsidRPr="009D3260" w:rsidRDefault="009D3260">
            <w:pPr>
              <w:rPr>
                <w:sz w:val="16"/>
              </w:rPr>
            </w:pPr>
            <w:hyperlink r:id="rId11" w:history="1">
              <w:r w:rsidRPr="009D3260">
                <w:rPr>
                  <w:sz w:val="16"/>
                </w:rPr>
                <w:t>Assign Building to Existing Contract</w:t>
              </w:r>
            </w:hyperlink>
            <w:r w:rsidRPr="009D3260">
              <w:rPr>
                <w:sz w:val="16"/>
              </w:rPr>
              <w:t xml:space="preserve">  [page ] </w:t>
            </w:r>
            <w:r w:rsidRPr="009D3260">
              <w:rPr>
                <w:sz w:val="16"/>
              </w:rPr>
              <w:fldChar w:fldCharType="begin"/>
            </w:r>
            <w:r w:rsidRPr="009D3260">
              <w:rPr>
                <w:sz w:val="16"/>
              </w:rPr>
              <w:instrText xml:space="preserve"> PAGEREF unique_8 </w:instrText>
            </w:r>
            <w:r w:rsidRPr="009D3260">
              <w:rPr>
                <w:sz w:val="16"/>
              </w:rPr>
              <w:fldChar w:fldCharType="separate"/>
            </w:r>
            <w:r>
              <w:rPr>
                <w:noProof/>
                <w:sz w:val="16"/>
              </w:rPr>
              <w:t>6</w:t>
            </w:r>
            <w:r w:rsidRPr="009D3260">
              <w:rPr>
                <w:sz w:val="16"/>
              </w:rPr>
              <w:fldChar w:fldCharType="end"/>
            </w:r>
          </w:p>
        </w:tc>
        <w:tc>
          <w:tcPr>
            <w:tcW w:w="0" w:type="auto"/>
          </w:tcPr>
          <w:p w:rsidR="00B22BAF" w:rsidRPr="009D3260" w:rsidRDefault="009D3260">
            <w:pPr>
              <w:rPr>
                <w:sz w:val="16"/>
              </w:rPr>
            </w:pPr>
            <w:r w:rsidRPr="009D3260">
              <w:rPr>
                <w:sz w:val="16"/>
              </w:rPr>
              <w:t>Contract Specialist - Leasing</w:t>
            </w:r>
          </w:p>
        </w:tc>
        <w:tc>
          <w:tcPr>
            <w:tcW w:w="0" w:type="auto"/>
          </w:tcPr>
          <w:p w:rsidR="00B22BAF" w:rsidRPr="009D3260" w:rsidRDefault="009D3260">
            <w:pPr>
              <w:rPr>
                <w:sz w:val="16"/>
              </w:rPr>
            </w:pPr>
            <w:r w:rsidRPr="009D3260">
              <w:rPr>
                <w:rStyle w:val="screenelement"/>
                <w:sz w:val="16"/>
              </w:rPr>
              <w:t>Manage Real Estate Locations</w:t>
            </w:r>
            <w:r w:rsidRPr="009D3260">
              <w:rPr>
                <w:sz w:val="16"/>
              </w:rPr>
              <w:t xml:space="preserve"> </w:t>
            </w:r>
            <w:r w:rsidRPr="009D3260">
              <w:rPr>
                <w:rStyle w:val="CourierNew"/>
                <w:sz w:val="16"/>
              </w:rPr>
              <w:t>(F6627)</w:t>
            </w:r>
          </w:p>
        </w:tc>
        <w:tc>
          <w:tcPr>
            <w:tcW w:w="0" w:type="auto"/>
          </w:tcPr>
          <w:p w:rsidR="00B22BAF" w:rsidRPr="009D3260" w:rsidRDefault="009D3260">
            <w:pPr>
              <w:rPr>
                <w:sz w:val="16"/>
              </w:rPr>
            </w:pPr>
            <w:r w:rsidRPr="009D3260">
              <w:rPr>
                <w:sz w:val="16"/>
              </w:rPr>
              <w:t>The building is assigned to existing contract.</w:t>
            </w:r>
          </w:p>
        </w:tc>
      </w:tr>
      <w:tr w:rsidR="00B22BAF" w:rsidRPr="009D3260" w:rsidTr="009D3260">
        <w:tc>
          <w:tcPr>
            <w:tcW w:w="0" w:type="auto"/>
          </w:tcPr>
          <w:p w:rsidR="00B22BAF" w:rsidRPr="009D3260" w:rsidRDefault="009D3260">
            <w:pPr>
              <w:rPr>
                <w:sz w:val="16"/>
              </w:rPr>
            </w:pPr>
            <w:hyperlink r:id="rId12" w:history="1">
              <w:r w:rsidRPr="009D3260">
                <w:rPr>
                  <w:sz w:val="16"/>
                </w:rPr>
                <w:t>Assign Building to New Contract</w:t>
              </w:r>
            </w:hyperlink>
            <w:r w:rsidRPr="009D3260">
              <w:rPr>
                <w:sz w:val="16"/>
              </w:rPr>
              <w:t xml:space="preserve">  [page ] </w:t>
            </w:r>
            <w:r w:rsidRPr="009D3260">
              <w:rPr>
                <w:sz w:val="16"/>
              </w:rPr>
              <w:fldChar w:fldCharType="begin"/>
            </w:r>
            <w:r w:rsidRPr="009D3260">
              <w:rPr>
                <w:sz w:val="16"/>
              </w:rPr>
              <w:instrText xml:space="preserve"> PAGEREF unique_9 </w:instrText>
            </w:r>
            <w:r w:rsidRPr="009D3260">
              <w:rPr>
                <w:sz w:val="16"/>
              </w:rPr>
              <w:fldChar w:fldCharType="separate"/>
            </w:r>
            <w:r>
              <w:rPr>
                <w:noProof/>
                <w:sz w:val="16"/>
              </w:rPr>
              <w:t>7</w:t>
            </w:r>
            <w:r w:rsidRPr="009D3260">
              <w:rPr>
                <w:sz w:val="16"/>
              </w:rPr>
              <w:fldChar w:fldCharType="end"/>
            </w:r>
          </w:p>
        </w:tc>
        <w:tc>
          <w:tcPr>
            <w:tcW w:w="0" w:type="auto"/>
          </w:tcPr>
          <w:p w:rsidR="00B22BAF" w:rsidRPr="009D3260" w:rsidRDefault="009D3260">
            <w:pPr>
              <w:rPr>
                <w:sz w:val="16"/>
              </w:rPr>
            </w:pPr>
            <w:r w:rsidRPr="009D3260">
              <w:rPr>
                <w:sz w:val="16"/>
              </w:rPr>
              <w:t>Contract Specialist - Leasing</w:t>
            </w:r>
          </w:p>
        </w:tc>
        <w:tc>
          <w:tcPr>
            <w:tcW w:w="0" w:type="auto"/>
          </w:tcPr>
          <w:p w:rsidR="00B22BAF" w:rsidRPr="009D3260" w:rsidRDefault="009D3260">
            <w:pPr>
              <w:rPr>
                <w:sz w:val="16"/>
              </w:rPr>
            </w:pPr>
            <w:r w:rsidRPr="009D3260">
              <w:rPr>
                <w:rStyle w:val="screenelement"/>
                <w:sz w:val="16"/>
              </w:rPr>
              <w:t>Manage Real Estate Locations</w:t>
            </w:r>
            <w:r w:rsidRPr="009D3260">
              <w:rPr>
                <w:sz w:val="16"/>
              </w:rPr>
              <w:t xml:space="preserve"> </w:t>
            </w:r>
            <w:r w:rsidRPr="009D3260">
              <w:rPr>
                <w:rStyle w:val="CourierNew"/>
                <w:sz w:val="16"/>
              </w:rPr>
              <w:t>(F6627)</w:t>
            </w:r>
          </w:p>
        </w:tc>
        <w:tc>
          <w:tcPr>
            <w:tcW w:w="0" w:type="auto"/>
          </w:tcPr>
          <w:p w:rsidR="00B22BAF" w:rsidRPr="009D3260" w:rsidRDefault="009D3260">
            <w:pPr>
              <w:rPr>
                <w:sz w:val="16"/>
              </w:rPr>
            </w:pPr>
            <w:r w:rsidRPr="009D3260">
              <w:rPr>
                <w:sz w:val="16"/>
              </w:rPr>
              <w:t>The building is assigned to new contract.</w:t>
            </w:r>
          </w:p>
        </w:tc>
      </w:tr>
    </w:tbl>
    <w:p w:rsidR="00B22BAF" w:rsidRDefault="009D3260">
      <w:pPr>
        <w:pStyle w:val="Heading1"/>
      </w:pPr>
      <w:bookmarkStart w:id="16" w:name="unique_10"/>
      <w:bookmarkStart w:id="17" w:name="_Toc232832647"/>
      <w:r>
        <w:t>Test Procedures</w:t>
      </w:r>
      <w:bookmarkEnd w:id="16"/>
      <w:bookmarkEnd w:id="17"/>
    </w:p>
    <w:p w:rsidR="00B22BAF" w:rsidRDefault="009D3260">
      <w:r>
        <w:t>This section describes the test procedures for each process step that belongs to this scope item.</w:t>
      </w:r>
    </w:p>
    <w:p w:rsidR="00B22BAF" w:rsidRDefault="009D3260">
      <w:pPr>
        <w:pStyle w:val="Heading2"/>
      </w:pPr>
      <w:bookmarkStart w:id="18" w:name="d2e297"/>
      <w:bookmarkStart w:id="19" w:name="_Toc232832648"/>
      <w:r>
        <w:t>SAP Cloud for Real Estate</w:t>
      </w:r>
      <w:bookmarkEnd w:id="18"/>
      <w:bookmarkEnd w:id="19"/>
    </w:p>
    <w:p w:rsidR="00B22BAF" w:rsidRDefault="009D3260">
      <w:pPr>
        <w:pStyle w:val="Heading3"/>
      </w:pPr>
      <w:bookmarkStart w:id="20" w:name="unique_8"/>
      <w:bookmarkStart w:id="21" w:name="_Toc232832649"/>
      <w:r>
        <w:t>Assign Building to Existing Contract</w:t>
      </w:r>
      <w:bookmarkEnd w:id="20"/>
      <w:bookmarkEnd w:id="21"/>
    </w:p>
    <w:p w:rsidR="00B22BAF" w:rsidRDefault="009D3260">
      <w:pPr>
        <w:pStyle w:val="sectiontitle"/>
      </w:pPr>
      <w:r>
        <w:t>Test Administration</w:t>
      </w:r>
    </w:p>
    <w:p w:rsidR="00B22BAF" w:rsidRDefault="009D3260">
      <w:r>
        <w:t>Customer project: Fill in the project-specific parts.</w:t>
      </w:r>
    </w:p>
    <w:p w:rsidR="00B22BAF" w:rsidRDefault="00B22B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2BAF" w:rsidRPr="009D3260" w:rsidTr="009D32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r>
      <w:tr w:rsidR="00B22BAF" w:rsidRPr="009D3260" w:rsidTr="009D32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r>
      <w:tr w:rsidR="00B22BAF" w:rsidRPr="009D3260" w:rsidTr="009D32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rStyle w:val="userinput"/>
                <w:sz w:val="12"/>
              </w:rPr>
              <w:t>&lt;State the Service Provider, Customer or Joint Service Provider and Customer&gt;</w:t>
            </w:r>
          </w:p>
        </w:tc>
      </w:tr>
    </w:tbl>
    <w:p w:rsidR="00B22BAF" w:rsidRDefault="009D3260">
      <w:pPr>
        <w:pStyle w:val="sectiontitle"/>
      </w:pPr>
      <w:r>
        <w:t>Context</w:t>
      </w:r>
    </w:p>
    <w:p w:rsidR="00B22BAF" w:rsidRDefault="009D3260">
      <w:r>
        <w:t>In this activity, you assign the building to an existing contract.</w:t>
      </w:r>
    </w:p>
    <w:p w:rsidR="00B22BAF" w:rsidRDefault="009D3260">
      <w:pPr>
        <w:pStyle w:val="sectiontitle"/>
      </w:pPr>
      <w:r>
        <w:t>Procedure</w:t>
      </w:r>
    </w:p>
    <w:tbl>
      <w:tblPr>
        <w:tblStyle w:val="SAPStandardTable"/>
        <w:tblW w:w="5000" w:type="pct"/>
        <w:tblInd w:w="3" w:type="dxa"/>
        <w:tblLook w:val="0620" w:firstRow="1" w:lastRow="0" w:firstColumn="0" w:lastColumn="0" w:noHBand="1" w:noVBand="1"/>
      </w:tblPr>
      <w:tblGrid>
        <w:gridCol w:w="887"/>
        <w:gridCol w:w="2740"/>
        <w:gridCol w:w="5610"/>
        <w:gridCol w:w="3433"/>
        <w:gridCol w:w="1634"/>
      </w:tblGrid>
      <w:tr w:rsidR="00B22BAF" w:rsidRPr="009D3260" w:rsidTr="009D3260">
        <w:trPr>
          <w:cnfStyle w:val="100000000000" w:firstRow="1" w:lastRow="0" w:firstColumn="0" w:lastColumn="0" w:oddVBand="0" w:evenVBand="0" w:oddHBand="0" w:evenHBand="0" w:firstRowFirstColumn="0" w:firstRowLastColumn="0" w:lastRowFirstColumn="0" w:lastRowLastColumn="0"/>
        </w:trPr>
        <w:tc>
          <w:tcPr>
            <w:tcW w:w="0" w:type="auto"/>
          </w:tcPr>
          <w:p w:rsidR="00B22BAF" w:rsidRPr="009D3260" w:rsidRDefault="009D3260">
            <w:pPr>
              <w:pStyle w:val="boldparagraph"/>
              <w:rPr>
                <w:sz w:val="16"/>
              </w:rPr>
            </w:pPr>
            <w:r w:rsidRPr="009D3260">
              <w:rPr>
                <w:rStyle w:val="bold"/>
                <w:sz w:val="16"/>
              </w:rPr>
              <w:t>Test Step #</w:t>
            </w:r>
          </w:p>
        </w:tc>
        <w:tc>
          <w:tcPr>
            <w:tcW w:w="0" w:type="auto"/>
          </w:tcPr>
          <w:p w:rsidR="00B22BAF" w:rsidRPr="009D3260" w:rsidRDefault="009D3260">
            <w:pPr>
              <w:pStyle w:val="boldparagraph"/>
              <w:rPr>
                <w:sz w:val="16"/>
              </w:rPr>
            </w:pPr>
            <w:r w:rsidRPr="009D3260">
              <w:rPr>
                <w:rStyle w:val="bold"/>
                <w:sz w:val="16"/>
              </w:rPr>
              <w:t>Test Step Name</w:t>
            </w:r>
          </w:p>
        </w:tc>
        <w:tc>
          <w:tcPr>
            <w:tcW w:w="0" w:type="auto"/>
          </w:tcPr>
          <w:p w:rsidR="00B22BAF" w:rsidRPr="009D3260" w:rsidRDefault="009D3260">
            <w:pPr>
              <w:pStyle w:val="boldparagraph"/>
              <w:rPr>
                <w:sz w:val="16"/>
              </w:rPr>
            </w:pPr>
            <w:r w:rsidRPr="009D3260">
              <w:rPr>
                <w:rStyle w:val="bold"/>
                <w:sz w:val="16"/>
              </w:rPr>
              <w:t>Instruction</w:t>
            </w:r>
          </w:p>
        </w:tc>
        <w:tc>
          <w:tcPr>
            <w:tcW w:w="0" w:type="auto"/>
          </w:tcPr>
          <w:p w:rsidR="00B22BAF" w:rsidRPr="009D3260" w:rsidRDefault="009D3260">
            <w:pPr>
              <w:pStyle w:val="boldparagraph"/>
              <w:rPr>
                <w:sz w:val="16"/>
              </w:rPr>
            </w:pPr>
            <w:r w:rsidRPr="009D3260">
              <w:rPr>
                <w:rStyle w:val="bold"/>
                <w:sz w:val="16"/>
              </w:rPr>
              <w:t>Expected Result</w:t>
            </w:r>
          </w:p>
        </w:tc>
        <w:tc>
          <w:tcPr>
            <w:tcW w:w="0" w:type="auto"/>
          </w:tcPr>
          <w:p w:rsidR="00B22BAF" w:rsidRPr="009D3260" w:rsidRDefault="009D3260">
            <w:pPr>
              <w:pStyle w:val="boldparagraph"/>
              <w:rPr>
                <w:sz w:val="16"/>
              </w:rPr>
            </w:pPr>
            <w:r w:rsidRPr="009D3260">
              <w:rPr>
                <w:rStyle w:val="bold"/>
                <w:sz w:val="16"/>
              </w:rPr>
              <w:t xml:space="preserve">Pass / Fail / </w:t>
            </w:r>
            <w:r w:rsidRPr="009D3260">
              <w:rPr>
                <w:rStyle w:val="bold"/>
                <w:sz w:val="16"/>
              </w:rPr>
              <w:t>Comment</w:t>
            </w:r>
          </w:p>
        </w:tc>
      </w:tr>
      <w:tr w:rsidR="00B22BAF" w:rsidRPr="009D3260" w:rsidTr="009D3260">
        <w:tc>
          <w:tcPr>
            <w:tcW w:w="0" w:type="auto"/>
          </w:tcPr>
          <w:p w:rsidR="00B22BAF" w:rsidRPr="009D3260" w:rsidRDefault="009D3260">
            <w:pPr>
              <w:rPr>
                <w:sz w:val="16"/>
              </w:rPr>
            </w:pPr>
            <w:r w:rsidRPr="009D3260">
              <w:rPr>
                <w:sz w:val="16"/>
              </w:rPr>
              <w:t>1</w:t>
            </w:r>
          </w:p>
        </w:tc>
        <w:tc>
          <w:tcPr>
            <w:tcW w:w="0" w:type="auto"/>
          </w:tcPr>
          <w:p w:rsidR="00B22BAF" w:rsidRPr="009D3260" w:rsidRDefault="009D3260">
            <w:pPr>
              <w:rPr>
                <w:sz w:val="16"/>
              </w:rPr>
            </w:pPr>
            <w:r w:rsidRPr="009D3260">
              <w:rPr>
                <w:rStyle w:val="bold"/>
                <w:sz w:val="16"/>
              </w:rPr>
              <w:t>Log on to SAP Cloud for Real Estate</w:t>
            </w:r>
          </w:p>
        </w:tc>
        <w:tc>
          <w:tcPr>
            <w:tcW w:w="0" w:type="auto"/>
          </w:tcPr>
          <w:p w:rsidR="00B22BAF" w:rsidRPr="009D3260" w:rsidRDefault="009D3260">
            <w:pPr>
              <w:rPr>
                <w:sz w:val="16"/>
              </w:rPr>
            </w:pPr>
            <w:r w:rsidRPr="009D3260">
              <w:rPr>
                <w:sz w:val="16"/>
              </w:rPr>
              <w:t>Go to the SAP Cloud for Real Estate FLP. Login as a Contract Specialist - Leasing.</w:t>
            </w:r>
          </w:p>
        </w:tc>
        <w:tc>
          <w:tcPr>
            <w:tcW w:w="0" w:type="auto"/>
          </w:tcPr>
          <w:p w:rsidR="00B22BAF" w:rsidRPr="009D3260" w:rsidRDefault="009D3260">
            <w:pPr>
              <w:rPr>
                <w:sz w:val="16"/>
              </w:rPr>
            </w:pPr>
            <w:r w:rsidRPr="009D3260">
              <w:rPr>
                <w:sz w:val="16"/>
              </w:rPr>
              <w:t>The SAP Fiori launchpad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2</w:t>
            </w:r>
          </w:p>
        </w:tc>
        <w:tc>
          <w:tcPr>
            <w:tcW w:w="0" w:type="auto"/>
          </w:tcPr>
          <w:p w:rsidR="00B22BAF" w:rsidRPr="009D3260" w:rsidRDefault="009D3260">
            <w:pPr>
              <w:rPr>
                <w:sz w:val="16"/>
              </w:rPr>
            </w:pPr>
            <w:r w:rsidRPr="009D3260">
              <w:rPr>
                <w:rStyle w:val="bold"/>
                <w:sz w:val="16"/>
              </w:rPr>
              <w:t>Access Manage Real Estate Locations</w:t>
            </w:r>
          </w:p>
        </w:tc>
        <w:tc>
          <w:tcPr>
            <w:tcW w:w="0" w:type="auto"/>
          </w:tcPr>
          <w:p w:rsidR="00B22BAF" w:rsidRPr="009D3260" w:rsidRDefault="009D3260">
            <w:pPr>
              <w:rPr>
                <w:sz w:val="16"/>
              </w:rPr>
            </w:pPr>
            <w:r w:rsidRPr="009D3260">
              <w:rPr>
                <w:sz w:val="16"/>
              </w:rPr>
              <w:t xml:space="preserve">Open </w:t>
            </w:r>
            <w:r w:rsidRPr="009D3260">
              <w:rPr>
                <w:rStyle w:val="screenelement"/>
                <w:sz w:val="16"/>
              </w:rPr>
              <w:t>Manage Real Estate Locations</w:t>
            </w:r>
            <w:r w:rsidRPr="009D3260">
              <w:rPr>
                <w:sz w:val="16"/>
              </w:rPr>
              <w:t xml:space="preserve"> </w:t>
            </w:r>
            <w:r w:rsidRPr="009D3260">
              <w:rPr>
                <w:rStyle w:val="CourierNew"/>
                <w:sz w:val="16"/>
              </w:rPr>
              <w:t>(F6627)</w:t>
            </w:r>
            <w:r w:rsidRPr="009D3260">
              <w:rPr>
                <w:sz w:val="16"/>
              </w:rPr>
              <w:t>.</w:t>
            </w:r>
          </w:p>
        </w:tc>
        <w:tc>
          <w:tcPr>
            <w:tcW w:w="0" w:type="auto"/>
          </w:tcPr>
          <w:p w:rsidR="00B22BAF" w:rsidRPr="009D3260" w:rsidRDefault="009D3260">
            <w:pPr>
              <w:rPr>
                <w:sz w:val="16"/>
              </w:rPr>
            </w:pPr>
            <w:r w:rsidRPr="009D3260">
              <w:rPr>
                <w:sz w:val="16"/>
              </w:rPr>
              <w:t xml:space="preserve">The </w:t>
            </w:r>
            <w:r w:rsidRPr="009D3260">
              <w:rPr>
                <w:rStyle w:val="screenelement"/>
                <w:sz w:val="16"/>
              </w:rPr>
              <w:t>Manage Real Estate Locations</w:t>
            </w:r>
            <w:r w:rsidRPr="009D3260">
              <w:rPr>
                <w:sz w:val="16"/>
              </w:rPr>
              <w:t xml:space="preserve"> app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3</w:t>
            </w:r>
          </w:p>
        </w:tc>
        <w:tc>
          <w:tcPr>
            <w:tcW w:w="0" w:type="auto"/>
          </w:tcPr>
          <w:p w:rsidR="00B22BAF" w:rsidRPr="009D3260" w:rsidRDefault="009D3260">
            <w:pPr>
              <w:rPr>
                <w:sz w:val="16"/>
              </w:rPr>
            </w:pPr>
            <w:r w:rsidRPr="009D3260">
              <w:rPr>
                <w:rStyle w:val="bold"/>
                <w:sz w:val="16"/>
              </w:rPr>
              <w:t>Navigate to Building</w:t>
            </w:r>
          </w:p>
        </w:tc>
        <w:tc>
          <w:tcPr>
            <w:tcW w:w="0" w:type="auto"/>
          </w:tcPr>
          <w:p w:rsidR="00B22BAF" w:rsidRPr="009D3260" w:rsidRDefault="009D3260">
            <w:pPr>
              <w:rPr>
                <w:sz w:val="16"/>
              </w:rPr>
            </w:pPr>
            <w:r w:rsidRPr="009D3260">
              <w:rPr>
                <w:sz w:val="16"/>
              </w:rPr>
              <w:t>Navigate to your building (for example, POT04).</w:t>
            </w:r>
          </w:p>
        </w:tc>
        <w:tc>
          <w:tcPr>
            <w:tcW w:w="0" w:type="auto"/>
          </w:tcPr>
          <w:p w:rsidR="00B22BAF" w:rsidRPr="009D3260" w:rsidRDefault="009D3260">
            <w:pPr>
              <w:rPr>
                <w:sz w:val="16"/>
              </w:rPr>
            </w:pPr>
            <w:r w:rsidRPr="009D3260">
              <w:rPr>
                <w:sz w:val="16"/>
              </w:rPr>
              <w:t>The building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4</w:t>
            </w:r>
          </w:p>
        </w:tc>
        <w:tc>
          <w:tcPr>
            <w:tcW w:w="0" w:type="auto"/>
          </w:tcPr>
          <w:p w:rsidR="00B22BAF" w:rsidRPr="009D3260" w:rsidRDefault="009D3260">
            <w:pPr>
              <w:rPr>
                <w:sz w:val="16"/>
              </w:rPr>
            </w:pPr>
            <w:r w:rsidRPr="009D3260">
              <w:rPr>
                <w:rStyle w:val="bold"/>
                <w:sz w:val="16"/>
              </w:rPr>
              <w:t>Open Dialog to Assign Contract</w:t>
            </w:r>
          </w:p>
        </w:tc>
        <w:tc>
          <w:tcPr>
            <w:tcW w:w="0" w:type="auto"/>
          </w:tcPr>
          <w:p w:rsidR="00B22BAF" w:rsidRPr="009D3260" w:rsidRDefault="009D3260">
            <w:pPr>
              <w:rPr>
                <w:sz w:val="16"/>
              </w:rPr>
            </w:pPr>
            <w:r w:rsidRPr="009D3260">
              <w:rPr>
                <w:sz w:val="16"/>
              </w:rPr>
              <w:t xml:space="preserve">In the </w:t>
            </w:r>
            <w:r w:rsidRPr="009D3260">
              <w:rPr>
                <w:rStyle w:val="screenelement"/>
                <w:sz w:val="16"/>
              </w:rPr>
              <w:t>Contracts</w:t>
            </w:r>
            <w:r w:rsidRPr="009D3260">
              <w:rPr>
                <w:sz w:val="16"/>
              </w:rPr>
              <w:t xml:space="preserve"> section, choose </w:t>
            </w:r>
            <w:r w:rsidRPr="009D3260">
              <w:rPr>
                <w:rStyle w:val="screenelement"/>
                <w:sz w:val="16"/>
              </w:rPr>
              <w:t>Add Contract</w:t>
            </w:r>
            <w:r w:rsidRPr="009D3260">
              <w:rPr>
                <w:sz w:val="16"/>
              </w:rPr>
              <w:t>.</w:t>
            </w:r>
          </w:p>
        </w:tc>
        <w:tc>
          <w:tcPr>
            <w:tcW w:w="0" w:type="auto"/>
          </w:tcPr>
          <w:p w:rsidR="00B22BAF" w:rsidRPr="009D3260" w:rsidRDefault="009D3260">
            <w:pPr>
              <w:rPr>
                <w:sz w:val="16"/>
              </w:rPr>
            </w:pPr>
            <w:r w:rsidRPr="009D3260">
              <w:rPr>
                <w:sz w:val="16"/>
              </w:rPr>
              <w:t>A dialog box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5</w:t>
            </w:r>
          </w:p>
        </w:tc>
        <w:tc>
          <w:tcPr>
            <w:tcW w:w="0" w:type="auto"/>
          </w:tcPr>
          <w:p w:rsidR="00B22BAF" w:rsidRPr="009D3260" w:rsidRDefault="009D3260">
            <w:pPr>
              <w:rPr>
                <w:sz w:val="16"/>
              </w:rPr>
            </w:pPr>
            <w:r w:rsidRPr="009D3260">
              <w:rPr>
                <w:rStyle w:val="bold"/>
                <w:sz w:val="16"/>
              </w:rPr>
              <w:t>Enter Contract data</w:t>
            </w:r>
          </w:p>
        </w:tc>
        <w:tc>
          <w:tcPr>
            <w:tcW w:w="0" w:type="auto"/>
          </w:tcPr>
          <w:p w:rsidR="009D3260" w:rsidRPr="009D3260" w:rsidRDefault="009D3260">
            <w:pPr>
              <w:rPr>
                <w:sz w:val="16"/>
              </w:rPr>
            </w:pPr>
            <w:r w:rsidRPr="009D3260">
              <w:rPr>
                <w:sz w:val="16"/>
              </w:rPr>
              <w:t>Make the following entries:</w:t>
            </w:r>
          </w:p>
          <w:p w:rsidR="009D3260" w:rsidRPr="009D3260" w:rsidRDefault="009D3260">
            <w:pPr>
              <w:rPr>
                <w:sz w:val="16"/>
              </w:rPr>
            </w:pPr>
            <w:r w:rsidRPr="009D3260">
              <w:rPr>
                <w:rStyle w:val="screenelement"/>
                <w:sz w:val="16"/>
              </w:rPr>
              <w:t>Company Code</w:t>
            </w:r>
            <w:r w:rsidRPr="009D3260">
              <w:rPr>
                <w:sz w:val="16"/>
              </w:rPr>
              <w:t xml:space="preserve">: </w:t>
            </w:r>
            <w:r w:rsidRPr="009D3260">
              <w:rPr>
                <w:rStyle w:val="userinput"/>
                <w:sz w:val="16"/>
              </w:rPr>
              <w:t>&lt;your company code&gt;</w:t>
            </w:r>
          </w:p>
          <w:p w:rsidR="009D3260" w:rsidRPr="009D3260" w:rsidRDefault="009D3260">
            <w:pPr>
              <w:rPr>
                <w:sz w:val="16"/>
              </w:rPr>
            </w:pPr>
            <w:r w:rsidRPr="009D3260">
              <w:rPr>
                <w:rStyle w:val="screenelement"/>
                <w:sz w:val="16"/>
              </w:rPr>
              <w:t>Contract Type</w:t>
            </w:r>
            <w:r w:rsidRPr="009D3260">
              <w:rPr>
                <w:sz w:val="16"/>
              </w:rPr>
              <w:t xml:space="preserve">: </w:t>
            </w:r>
            <w:r w:rsidRPr="009D3260">
              <w:rPr>
                <w:rStyle w:val="userinput"/>
                <w:sz w:val="16"/>
              </w:rPr>
              <w:t>&lt;Per the Create contract test case&gt;</w:t>
            </w:r>
          </w:p>
          <w:p w:rsidR="00B22BAF" w:rsidRPr="009D3260" w:rsidRDefault="009D3260">
            <w:pPr>
              <w:rPr>
                <w:sz w:val="16"/>
              </w:rPr>
            </w:pPr>
            <w:r w:rsidRPr="009D3260">
              <w:rPr>
                <w:rStyle w:val="screenelement"/>
                <w:sz w:val="16"/>
              </w:rPr>
              <w:t>Contract Name</w:t>
            </w:r>
            <w:r w:rsidRPr="009D3260">
              <w:rPr>
                <w:sz w:val="16"/>
              </w:rPr>
              <w:t xml:space="preserve">: </w:t>
            </w:r>
            <w:r w:rsidRPr="009D3260">
              <w:rPr>
                <w:rStyle w:val="userinput"/>
                <w:sz w:val="16"/>
              </w:rPr>
              <w:t>&lt;Name for your Contract&gt;</w:t>
            </w:r>
          </w:p>
        </w:tc>
        <w:tc>
          <w:tcPr>
            <w:tcW w:w="0" w:type="auto"/>
          </w:tcPr>
          <w:p w:rsidR="00B22BAF" w:rsidRPr="009D3260" w:rsidRDefault="009D3260">
            <w:pPr>
              <w:rPr>
                <w:sz w:val="16"/>
              </w:rPr>
            </w:pPr>
            <w:r w:rsidRPr="009D3260">
              <w:rPr>
                <w:sz w:val="16"/>
              </w:rPr>
              <w:t>Data is shown.</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6</w:t>
            </w:r>
          </w:p>
        </w:tc>
        <w:tc>
          <w:tcPr>
            <w:tcW w:w="0" w:type="auto"/>
          </w:tcPr>
          <w:p w:rsidR="00B22BAF" w:rsidRPr="009D3260" w:rsidRDefault="009D3260">
            <w:pPr>
              <w:rPr>
                <w:sz w:val="16"/>
              </w:rPr>
            </w:pPr>
            <w:r w:rsidRPr="009D3260">
              <w:rPr>
                <w:rStyle w:val="bold"/>
                <w:sz w:val="16"/>
              </w:rPr>
              <w:t>Save Contract Assignment</w:t>
            </w:r>
          </w:p>
        </w:tc>
        <w:tc>
          <w:tcPr>
            <w:tcW w:w="0" w:type="auto"/>
          </w:tcPr>
          <w:p w:rsidR="00B22BAF" w:rsidRPr="009D3260" w:rsidRDefault="009D3260">
            <w:pPr>
              <w:rPr>
                <w:sz w:val="16"/>
              </w:rPr>
            </w:pPr>
            <w:r w:rsidRPr="009D3260">
              <w:rPr>
                <w:sz w:val="16"/>
              </w:rPr>
              <w:t xml:space="preserve">Choose </w:t>
            </w:r>
            <w:r w:rsidRPr="009D3260">
              <w:rPr>
                <w:rStyle w:val="screenelement"/>
                <w:sz w:val="16"/>
              </w:rPr>
              <w:t>Add Contract</w:t>
            </w:r>
            <w:r w:rsidRPr="009D3260">
              <w:rPr>
                <w:sz w:val="16"/>
              </w:rPr>
              <w:t>.</w:t>
            </w:r>
          </w:p>
        </w:tc>
        <w:tc>
          <w:tcPr>
            <w:tcW w:w="0" w:type="auto"/>
          </w:tcPr>
          <w:p w:rsidR="00B22BAF" w:rsidRPr="009D3260" w:rsidRDefault="009D3260">
            <w:pPr>
              <w:rPr>
                <w:sz w:val="16"/>
              </w:rPr>
            </w:pPr>
            <w:r w:rsidRPr="009D3260">
              <w:rPr>
                <w:sz w:val="16"/>
              </w:rPr>
              <w:t>The dialog box closes. The table is updated.</w:t>
            </w:r>
          </w:p>
        </w:tc>
        <w:tc>
          <w:tcPr>
            <w:tcW w:w="0" w:type="auto"/>
          </w:tcPr>
          <w:p w:rsidR="009D3260" w:rsidRPr="009D3260" w:rsidRDefault="009D3260">
            <w:pPr>
              <w:rPr>
                <w:sz w:val="16"/>
              </w:rPr>
            </w:pPr>
          </w:p>
        </w:tc>
      </w:tr>
    </w:tbl>
    <w:p w:rsidR="00B22BAF" w:rsidRDefault="009D3260">
      <w:pPr>
        <w:pStyle w:val="Heading3"/>
      </w:pPr>
      <w:bookmarkStart w:id="22" w:name="unique_9"/>
      <w:bookmarkStart w:id="23" w:name="_Toc232832650"/>
      <w:r>
        <w:t>Assign Building to New Contract</w:t>
      </w:r>
      <w:bookmarkEnd w:id="22"/>
      <w:bookmarkEnd w:id="23"/>
    </w:p>
    <w:p w:rsidR="00B22BAF" w:rsidRDefault="009D3260">
      <w:pPr>
        <w:pStyle w:val="sectiontitle"/>
      </w:pPr>
      <w:r>
        <w:t>Test Administration</w:t>
      </w:r>
    </w:p>
    <w:p w:rsidR="00B22BAF" w:rsidRDefault="009D3260">
      <w:r>
        <w:t>Customer project: Fill in the project-specific parts.</w:t>
      </w:r>
    </w:p>
    <w:p w:rsidR="00B22BAF" w:rsidRDefault="00B22B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2BAF" w:rsidRPr="009D3260" w:rsidTr="009D32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r>
      <w:tr w:rsidR="00B22BAF" w:rsidRPr="009D3260" w:rsidTr="009D32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r>
      <w:tr w:rsidR="00B22BAF" w:rsidRPr="009D3260" w:rsidTr="009D32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 xml:space="preserve">Business </w:t>
            </w:r>
            <w:r w:rsidRPr="009D326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9D3260" w:rsidRPr="009D3260" w:rsidRDefault="009D3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22BAF" w:rsidRPr="009D3260" w:rsidRDefault="009D3260">
            <w:pPr>
              <w:rPr>
                <w:sz w:val="12"/>
              </w:rPr>
            </w:pPr>
            <w:r w:rsidRPr="009D3260">
              <w:rPr>
                <w:rStyle w:val="userinput"/>
                <w:sz w:val="12"/>
              </w:rPr>
              <w:t>&lt;State the Service Provider, Customer or Joint Service Provider and Customer&gt;</w:t>
            </w:r>
          </w:p>
        </w:tc>
      </w:tr>
    </w:tbl>
    <w:p w:rsidR="00B22BAF" w:rsidRDefault="009D3260">
      <w:pPr>
        <w:pStyle w:val="sectiontitle"/>
      </w:pPr>
      <w:r>
        <w:t>Context</w:t>
      </w:r>
    </w:p>
    <w:p w:rsidR="00B22BAF" w:rsidRDefault="009D3260">
      <w:r>
        <w:t>In this activity, you assign the building to a new contract.</w:t>
      </w:r>
    </w:p>
    <w:p w:rsidR="00B22BAF" w:rsidRDefault="009D3260">
      <w:pPr>
        <w:pStyle w:val="sectiontitle"/>
      </w:pPr>
      <w:r>
        <w:t>Procedure</w:t>
      </w:r>
    </w:p>
    <w:tbl>
      <w:tblPr>
        <w:tblStyle w:val="SAPStandardTable"/>
        <w:tblW w:w="5000" w:type="pct"/>
        <w:tblInd w:w="3" w:type="dxa"/>
        <w:tblLook w:val="0620" w:firstRow="1" w:lastRow="0" w:firstColumn="0" w:lastColumn="0" w:noHBand="1" w:noVBand="1"/>
      </w:tblPr>
      <w:tblGrid>
        <w:gridCol w:w="887"/>
        <w:gridCol w:w="2740"/>
        <w:gridCol w:w="5610"/>
        <w:gridCol w:w="3433"/>
        <w:gridCol w:w="1634"/>
      </w:tblGrid>
      <w:tr w:rsidR="00B22BAF" w:rsidRPr="009D3260" w:rsidTr="009D3260">
        <w:trPr>
          <w:cnfStyle w:val="100000000000" w:firstRow="1" w:lastRow="0" w:firstColumn="0" w:lastColumn="0" w:oddVBand="0" w:evenVBand="0" w:oddHBand="0" w:evenHBand="0" w:firstRowFirstColumn="0" w:firstRowLastColumn="0" w:lastRowFirstColumn="0" w:lastRowLastColumn="0"/>
        </w:trPr>
        <w:tc>
          <w:tcPr>
            <w:tcW w:w="0" w:type="auto"/>
          </w:tcPr>
          <w:p w:rsidR="00B22BAF" w:rsidRPr="009D3260" w:rsidRDefault="009D3260">
            <w:pPr>
              <w:pStyle w:val="boldparagraph"/>
              <w:rPr>
                <w:sz w:val="16"/>
              </w:rPr>
            </w:pPr>
            <w:r w:rsidRPr="009D3260">
              <w:rPr>
                <w:rStyle w:val="bold"/>
                <w:sz w:val="16"/>
              </w:rPr>
              <w:t>Test Step #</w:t>
            </w:r>
          </w:p>
        </w:tc>
        <w:tc>
          <w:tcPr>
            <w:tcW w:w="0" w:type="auto"/>
          </w:tcPr>
          <w:p w:rsidR="00B22BAF" w:rsidRPr="009D3260" w:rsidRDefault="009D3260">
            <w:pPr>
              <w:pStyle w:val="boldparagraph"/>
              <w:rPr>
                <w:sz w:val="16"/>
              </w:rPr>
            </w:pPr>
            <w:r w:rsidRPr="009D3260">
              <w:rPr>
                <w:rStyle w:val="bold"/>
                <w:sz w:val="16"/>
              </w:rPr>
              <w:t>Test Step Name</w:t>
            </w:r>
          </w:p>
        </w:tc>
        <w:tc>
          <w:tcPr>
            <w:tcW w:w="0" w:type="auto"/>
          </w:tcPr>
          <w:p w:rsidR="00B22BAF" w:rsidRPr="009D3260" w:rsidRDefault="009D3260">
            <w:pPr>
              <w:pStyle w:val="boldparagraph"/>
              <w:rPr>
                <w:sz w:val="16"/>
              </w:rPr>
            </w:pPr>
            <w:r w:rsidRPr="009D3260">
              <w:rPr>
                <w:rStyle w:val="bold"/>
                <w:sz w:val="16"/>
              </w:rPr>
              <w:t>Instruction</w:t>
            </w:r>
          </w:p>
        </w:tc>
        <w:tc>
          <w:tcPr>
            <w:tcW w:w="0" w:type="auto"/>
          </w:tcPr>
          <w:p w:rsidR="00B22BAF" w:rsidRPr="009D3260" w:rsidRDefault="009D3260">
            <w:pPr>
              <w:pStyle w:val="boldparagraph"/>
              <w:rPr>
                <w:sz w:val="16"/>
              </w:rPr>
            </w:pPr>
            <w:r w:rsidRPr="009D3260">
              <w:rPr>
                <w:rStyle w:val="bold"/>
                <w:sz w:val="16"/>
              </w:rPr>
              <w:t>Expected Result</w:t>
            </w:r>
          </w:p>
        </w:tc>
        <w:tc>
          <w:tcPr>
            <w:tcW w:w="0" w:type="auto"/>
          </w:tcPr>
          <w:p w:rsidR="00B22BAF" w:rsidRPr="009D3260" w:rsidRDefault="009D3260">
            <w:pPr>
              <w:pStyle w:val="boldparagraph"/>
              <w:rPr>
                <w:sz w:val="16"/>
              </w:rPr>
            </w:pPr>
            <w:r w:rsidRPr="009D3260">
              <w:rPr>
                <w:rStyle w:val="bold"/>
                <w:sz w:val="16"/>
              </w:rPr>
              <w:t>Pass / Fail / Comment</w:t>
            </w:r>
          </w:p>
        </w:tc>
      </w:tr>
      <w:tr w:rsidR="00B22BAF" w:rsidRPr="009D3260" w:rsidTr="009D3260">
        <w:tc>
          <w:tcPr>
            <w:tcW w:w="0" w:type="auto"/>
          </w:tcPr>
          <w:p w:rsidR="00B22BAF" w:rsidRPr="009D3260" w:rsidRDefault="009D3260">
            <w:pPr>
              <w:rPr>
                <w:sz w:val="16"/>
              </w:rPr>
            </w:pPr>
            <w:r w:rsidRPr="009D3260">
              <w:rPr>
                <w:sz w:val="16"/>
              </w:rPr>
              <w:t>1</w:t>
            </w:r>
          </w:p>
        </w:tc>
        <w:tc>
          <w:tcPr>
            <w:tcW w:w="0" w:type="auto"/>
          </w:tcPr>
          <w:p w:rsidR="00B22BAF" w:rsidRPr="009D3260" w:rsidRDefault="009D3260">
            <w:pPr>
              <w:rPr>
                <w:sz w:val="16"/>
              </w:rPr>
            </w:pPr>
            <w:r w:rsidRPr="009D3260">
              <w:rPr>
                <w:rStyle w:val="bold"/>
                <w:sz w:val="16"/>
              </w:rPr>
              <w:t>Log on to SAP Cloud for Real Estate</w:t>
            </w:r>
          </w:p>
        </w:tc>
        <w:tc>
          <w:tcPr>
            <w:tcW w:w="0" w:type="auto"/>
          </w:tcPr>
          <w:p w:rsidR="00B22BAF" w:rsidRPr="009D3260" w:rsidRDefault="009D3260">
            <w:pPr>
              <w:rPr>
                <w:sz w:val="16"/>
              </w:rPr>
            </w:pPr>
            <w:r w:rsidRPr="009D3260">
              <w:rPr>
                <w:sz w:val="16"/>
              </w:rPr>
              <w:t>Go to the SAP Cloud for Real Estate FLP. Login as a Contract Specialist - Leasing.</w:t>
            </w:r>
          </w:p>
        </w:tc>
        <w:tc>
          <w:tcPr>
            <w:tcW w:w="0" w:type="auto"/>
          </w:tcPr>
          <w:p w:rsidR="00B22BAF" w:rsidRPr="009D3260" w:rsidRDefault="009D3260">
            <w:pPr>
              <w:rPr>
                <w:sz w:val="16"/>
              </w:rPr>
            </w:pPr>
            <w:r w:rsidRPr="009D3260">
              <w:rPr>
                <w:sz w:val="16"/>
              </w:rPr>
              <w:t>The SAP Fiori launchpad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2</w:t>
            </w:r>
          </w:p>
        </w:tc>
        <w:tc>
          <w:tcPr>
            <w:tcW w:w="0" w:type="auto"/>
          </w:tcPr>
          <w:p w:rsidR="00B22BAF" w:rsidRPr="009D3260" w:rsidRDefault="009D3260">
            <w:pPr>
              <w:rPr>
                <w:sz w:val="16"/>
              </w:rPr>
            </w:pPr>
            <w:r w:rsidRPr="009D3260">
              <w:rPr>
                <w:rStyle w:val="bold"/>
                <w:sz w:val="16"/>
              </w:rPr>
              <w:t xml:space="preserve">Access Manage Real </w:t>
            </w:r>
            <w:r w:rsidRPr="009D3260">
              <w:rPr>
                <w:rStyle w:val="bold"/>
                <w:sz w:val="16"/>
              </w:rPr>
              <w:t>Estate Locations</w:t>
            </w:r>
          </w:p>
        </w:tc>
        <w:tc>
          <w:tcPr>
            <w:tcW w:w="0" w:type="auto"/>
          </w:tcPr>
          <w:p w:rsidR="00B22BAF" w:rsidRPr="009D3260" w:rsidRDefault="009D3260">
            <w:pPr>
              <w:rPr>
                <w:sz w:val="16"/>
              </w:rPr>
            </w:pPr>
            <w:r w:rsidRPr="009D3260">
              <w:rPr>
                <w:sz w:val="16"/>
              </w:rPr>
              <w:t xml:space="preserve">Open </w:t>
            </w:r>
            <w:r w:rsidRPr="009D3260">
              <w:rPr>
                <w:rStyle w:val="screenelement"/>
                <w:sz w:val="16"/>
              </w:rPr>
              <w:t>Manage Real Estate Locations</w:t>
            </w:r>
            <w:r w:rsidRPr="009D3260">
              <w:rPr>
                <w:sz w:val="16"/>
              </w:rPr>
              <w:t xml:space="preserve"> </w:t>
            </w:r>
            <w:r w:rsidRPr="009D3260">
              <w:rPr>
                <w:rStyle w:val="CourierNew"/>
                <w:sz w:val="16"/>
              </w:rPr>
              <w:t>(F6627)</w:t>
            </w:r>
            <w:r w:rsidRPr="009D3260">
              <w:rPr>
                <w:sz w:val="16"/>
              </w:rPr>
              <w:t>.</w:t>
            </w:r>
          </w:p>
        </w:tc>
        <w:tc>
          <w:tcPr>
            <w:tcW w:w="0" w:type="auto"/>
          </w:tcPr>
          <w:p w:rsidR="00B22BAF" w:rsidRPr="009D3260" w:rsidRDefault="009D3260">
            <w:pPr>
              <w:rPr>
                <w:sz w:val="16"/>
              </w:rPr>
            </w:pPr>
            <w:r w:rsidRPr="009D3260">
              <w:rPr>
                <w:sz w:val="16"/>
              </w:rPr>
              <w:t xml:space="preserve">The </w:t>
            </w:r>
            <w:r w:rsidRPr="009D3260">
              <w:rPr>
                <w:rStyle w:val="screenelement"/>
                <w:sz w:val="16"/>
              </w:rPr>
              <w:t>Manage Real Estate Locations</w:t>
            </w:r>
            <w:r w:rsidRPr="009D3260">
              <w:rPr>
                <w:sz w:val="16"/>
              </w:rPr>
              <w:t xml:space="preserve"> app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3</w:t>
            </w:r>
          </w:p>
        </w:tc>
        <w:tc>
          <w:tcPr>
            <w:tcW w:w="0" w:type="auto"/>
          </w:tcPr>
          <w:p w:rsidR="00B22BAF" w:rsidRPr="009D3260" w:rsidRDefault="009D3260">
            <w:pPr>
              <w:rPr>
                <w:sz w:val="16"/>
              </w:rPr>
            </w:pPr>
            <w:r w:rsidRPr="009D3260">
              <w:rPr>
                <w:rStyle w:val="bold"/>
                <w:sz w:val="16"/>
              </w:rPr>
              <w:t>Navigate to Building</w:t>
            </w:r>
          </w:p>
        </w:tc>
        <w:tc>
          <w:tcPr>
            <w:tcW w:w="0" w:type="auto"/>
          </w:tcPr>
          <w:p w:rsidR="00B22BAF" w:rsidRPr="009D3260" w:rsidRDefault="009D3260">
            <w:pPr>
              <w:rPr>
                <w:sz w:val="16"/>
              </w:rPr>
            </w:pPr>
            <w:r w:rsidRPr="009D3260">
              <w:rPr>
                <w:sz w:val="16"/>
              </w:rPr>
              <w:t>Navigate to your building (for example, POT04).</w:t>
            </w:r>
          </w:p>
        </w:tc>
        <w:tc>
          <w:tcPr>
            <w:tcW w:w="0" w:type="auto"/>
          </w:tcPr>
          <w:p w:rsidR="00B22BAF" w:rsidRPr="009D3260" w:rsidRDefault="009D3260">
            <w:pPr>
              <w:rPr>
                <w:sz w:val="16"/>
              </w:rPr>
            </w:pPr>
            <w:r w:rsidRPr="009D3260">
              <w:rPr>
                <w:sz w:val="16"/>
              </w:rPr>
              <w:t>The building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4</w:t>
            </w:r>
          </w:p>
        </w:tc>
        <w:tc>
          <w:tcPr>
            <w:tcW w:w="0" w:type="auto"/>
          </w:tcPr>
          <w:p w:rsidR="00B22BAF" w:rsidRPr="009D3260" w:rsidRDefault="009D3260">
            <w:pPr>
              <w:rPr>
                <w:sz w:val="16"/>
              </w:rPr>
            </w:pPr>
            <w:r w:rsidRPr="009D3260">
              <w:rPr>
                <w:rStyle w:val="bold"/>
                <w:sz w:val="16"/>
              </w:rPr>
              <w:t>Open Dialog to Create Contract</w:t>
            </w:r>
          </w:p>
        </w:tc>
        <w:tc>
          <w:tcPr>
            <w:tcW w:w="0" w:type="auto"/>
          </w:tcPr>
          <w:p w:rsidR="00B22BAF" w:rsidRPr="009D3260" w:rsidRDefault="009D3260">
            <w:pPr>
              <w:rPr>
                <w:sz w:val="16"/>
              </w:rPr>
            </w:pPr>
            <w:r w:rsidRPr="009D3260">
              <w:rPr>
                <w:sz w:val="16"/>
              </w:rPr>
              <w:t xml:space="preserve">In the Contracts section, choose </w:t>
            </w:r>
            <w:r w:rsidRPr="009D3260">
              <w:rPr>
                <w:rStyle w:val="screenelement"/>
                <w:sz w:val="16"/>
              </w:rPr>
              <w:t>Create Contract</w:t>
            </w:r>
            <w:r w:rsidRPr="009D3260">
              <w:rPr>
                <w:sz w:val="16"/>
              </w:rPr>
              <w:t>.</w:t>
            </w:r>
          </w:p>
        </w:tc>
        <w:tc>
          <w:tcPr>
            <w:tcW w:w="0" w:type="auto"/>
          </w:tcPr>
          <w:p w:rsidR="00B22BAF" w:rsidRPr="009D3260" w:rsidRDefault="009D3260">
            <w:pPr>
              <w:rPr>
                <w:sz w:val="16"/>
              </w:rPr>
            </w:pPr>
            <w:r w:rsidRPr="009D3260">
              <w:rPr>
                <w:sz w:val="16"/>
              </w:rPr>
              <w:t>A dialog box displays.</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5</w:t>
            </w:r>
          </w:p>
        </w:tc>
        <w:tc>
          <w:tcPr>
            <w:tcW w:w="0" w:type="auto"/>
          </w:tcPr>
          <w:p w:rsidR="00B22BAF" w:rsidRPr="009D3260" w:rsidRDefault="009D3260">
            <w:pPr>
              <w:rPr>
                <w:sz w:val="16"/>
              </w:rPr>
            </w:pPr>
            <w:r w:rsidRPr="009D3260">
              <w:rPr>
                <w:rStyle w:val="bold"/>
                <w:sz w:val="16"/>
              </w:rPr>
              <w:t>Enter Contract data</w:t>
            </w:r>
          </w:p>
        </w:tc>
        <w:tc>
          <w:tcPr>
            <w:tcW w:w="0" w:type="auto"/>
          </w:tcPr>
          <w:p w:rsidR="009D3260" w:rsidRPr="009D3260" w:rsidRDefault="009D3260">
            <w:pPr>
              <w:rPr>
                <w:sz w:val="16"/>
              </w:rPr>
            </w:pPr>
            <w:r w:rsidRPr="009D3260">
              <w:rPr>
                <w:sz w:val="16"/>
              </w:rPr>
              <w:t>Make the following entries:</w:t>
            </w:r>
          </w:p>
          <w:p w:rsidR="009D3260" w:rsidRPr="009D3260" w:rsidRDefault="009D3260">
            <w:pPr>
              <w:rPr>
                <w:sz w:val="16"/>
              </w:rPr>
            </w:pPr>
            <w:r w:rsidRPr="009D3260">
              <w:rPr>
                <w:rStyle w:val="screenelement"/>
                <w:sz w:val="16"/>
              </w:rPr>
              <w:t>Company Code</w:t>
            </w:r>
            <w:r w:rsidRPr="009D3260">
              <w:rPr>
                <w:sz w:val="16"/>
              </w:rPr>
              <w:t xml:space="preserve">: </w:t>
            </w:r>
            <w:r w:rsidRPr="009D3260">
              <w:rPr>
                <w:rStyle w:val="userinput"/>
                <w:sz w:val="16"/>
              </w:rPr>
              <w:t>&lt;your company code&gt;</w:t>
            </w:r>
          </w:p>
          <w:p w:rsidR="009D3260" w:rsidRPr="009D3260" w:rsidRDefault="009D3260">
            <w:pPr>
              <w:rPr>
                <w:sz w:val="16"/>
              </w:rPr>
            </w:pPr>
            <w:r w:rsidRPr="009D3260">
              <w:rPr>
                <w:rStyle w:val="screenelement"/>
                <w:sz w:val="16"/>
              </w:rPr>
              <w:t>Contract Type</w:t>
            </w:r>
            <w:r w:rsidRPr="009D3260">
              <w:rPr>
                <w:sz w:val="16"/>
              </w:rPr>
              <w:t xml:space="preserve">: </w:t>
            </w:r>
            <w:r w:rsidRPr="009D3260">
              <w:rPr>
                <w:rStyle w:val="userinput"/>
                <w:sz w:val="16"/>
              </w:rPr>
              <w:t>Per the Create contract test case</w:t>
            </w:r>
          </w:p>
          <w:p w:rsidR="00B22BAF" w:rsidRPr="009D3260" w:rsidRDefault="009D3260">
            <w:pPr>
              <w:rPr>
                <w:sz w:val="16"/>
              </w:rPr>
            </w:pPr>
            <w:r w:rsidRPr="009D3260">
              <w:rPr>
                <w:rStyle w:val="screenelement"/>
                <w:sz w:val="16"/>
              </w:rPr>
              <w:t>Contract Name</w:t>
            </w:r>
            <w:r w:rsidRPr="009D3260">
              <w:rPr>
                <w:sz w:val="16"/>
              </w:rPr>
              <w:t xml:space="preserve">: </w:t>
            </w:r>
            <w:r w:rsidRPr="009D3260">
              <w:rPr>
                <w:rStyle w:val="userinput"/>
                <w:sz w:val="16"/>
              </w:rPr>
              <w:t>Name for your Contract</w:t>
            </w:r>
          </w:p>
        </w:tc>
        <w:tc>
          <w:tcPr>
            <w:tcW w:w="0" w:type="auto"/>
          </w:tcPr>
          <w:p w:rsidR="00B22BAF" w:rsidRPr="009D3260" w:rsidRDefault="009D3260">
            <w:pPr>
              <w:rPr>
                <w:sz w:val="16"/>
              </w:rPr>
            </w:pPr>
            <w:r w:rsidRPr="009D3260">
              <w:rPr>
                <w:sz w:val="16"/>
              </w:rPr>
              <w:t>Data is shown.</w:t>
            </w:r>
          </w:p>
        </w:tc>
        <w:tc>
          <w:tcPr>
            <w:tcW w:w="0" w:type="auto"/>
          </w:tcPr>
          <w:p w:rsidR="009D3260" w:rsidRPr="009D3260" w:rsidRDefault="009D3260">
            <w:pPr>
              <w:rPr>
                <w:sz w:val="16"/>
              </w:rPr>
            </w:pPr>
          </w:p>
        </w:tc>
      </w:tr>
      <w:tr w:rsidR="00B22BAF" w:rsidRPr="009D3260" w:rsidTr="009D3260">
        <w:tc>
          <w:tcPr>
            <w:tcW w:w="0" w:type="auto"/>
          </w:tcPr>
          <w:p w:rsidR="00B22BAF" w:rsidRPr="009D3260" w:rsidRDefault="009D3260">
            <w:pPr>
              <w:rPr>
                <w:sz w:val="16"/>
              </w:rPr>
            </w:pPr>
            <w:r w:rsidRPr="009D3260">
              <w:rPr>
                <w:sz w:val="16"/>
              </w:rPr>
              <w:t>6</w:t>
            </w:r>
          </w:p>
        </w:tc>
        <w:tc>
          <w:tcPr>
            <w:tcW w:w="0" w:type="auto"/>
          </w:tcPr>
          <w:p w:rsidR="00B22BAF" w:rsidRPr="009D3260" w:rsidRDefault="009D3260">
            <w:pPr>
              <w:rPr>
                <w:sz w:val="16"/>
              </w:rPr>
            </w:pPr>
            <w:r w:rsidRPr="009D3260">
              <w:rPr>
                <w:rStyle w:val="bold"/>
                <w:sz w:val="16"/>
              </w:rPr>
              <w:t>Save Contract</w:t>
            </w:r>
          </w:p>
        </w:tc>
        <w:tc>
          <w:tcPr>
            <w:tcW w:w="0" w:type="auto"/>
          </w:tcPr>
          <w:p w:rsidR="00B22BAF" w:rsidRPr="009D3260" w:rsidRDefault="009D3260">
            <w:pPr>
              <w:rPr>
                <w:sz w:val="16"/>
              </w:rPr>
            </w:pPr>
            <w:r w:rsidRPr="009D3260">
              <w:rPr>
                <w:sz w:val="16"/>
              </w:rPr>
              <w:t xml:space="preserve">Choose </w:t>
            </w:r>
            <w:r w:rsidRPr="009D3260">
              <w:rPr>
                <w:rStyle w:val="screenelement"/>
                <w:sz w:val="16"/>
              </w:rPr>
              <w:t>Create</w:t>
            </w:r>
            <w:r w:rsidRPr="009D3260">
              <w:rPr>
                <w:sz w:val="16"/>
              </w:rPr>
              <w:t>.</w:t>
            </w:r>
          </w:p>
        </w:tc>
        <w:tc>
          <w:tcPr>
            <w:tcW w:w="0" w:type="auto"/>
          </w:tcPr>
          <w:p w:rsidR="00B22BAF" w:rsidRPr="009D3260" w:rsidRDefault="009D3260">
            <w:pPr>
              <w:rPr>
                <w:sz w:val="16"/>
              </w:rPr>
            </w:pPr>
            <w:r w:rsidRPr="009D3260">
              <w:rPr>
                <w:sz w:val="16"/>
              </w:rPr>
              <w:t>The dialog box closes. The table is updated.</w:t>
            </w:r>
          </w:p>
        </w:tc>
        <w:tc>
          <w:tcPr>
            <w:tcW w:w="0" w:type="auto"/>
          </w:tcPr>
          <w:p w:rsidR="009D3260" w:rsidRPr="009D3260" w:rsidRDefault="009D3260">
            <w:pPr>
              <w:rPr>
                <w:sz w:val="16"/>
              </w:rPr>
            </w:pPr>
          </w:p>
        </w:tc>
      </w:tr>
    </w:tbl>
    <w:p w:rsidR="009D3260" w:rsidRDefault="009D3260"/>
    <w:p w:rsidR="009D3260" w:rsidRDefault="009D3260"/>
    <w:p w:rsidR="009D3260" w:rsidRDefault="009D3260"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9D3260"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9D3260" w:rsidRDefault="009D3260" w:rsidP="007E38E3">
            <w:r>
              <w:t>Type Style</w:t>
            </w:r>
          </w:p>
        </w:tc>
        <w:tc>
          <w:tcPr>
            <w:tcW w:w="11598" w:type="dxa"/>
          </w:tcPr>
          <w:p w:rsidR="009D3260" w:rsidRDefault="009D3260" w:rsidP="007E38E3">
            <w:r>
              <w:t>Description</w:t>
            </w:r>
          </w:p>
        </w:tc>
      </w:tr>
      <w:tr w:rsidR="009D3260"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9D3260" w:rsidRPr="001B5034" w:rsidRDefault="009D3260" w:rsidP="007E38E3">
            <w:r w:rsidRPr="00601DC2">
              <w:rPr>
                <w:rStyle w:val="SAPScreenElement"/>
              </w:rPr>
              <w:t>Example</w:t>
            </w:r>
          </w:p>
        </w:tc>
        <w:tc>
          <w:tcPr>
            <w:tcW w:w="11598" w:type="dxa"/>
          </w:tcPr>
          <w:p w:rsidR="009D3260" w:rsidRDefault="009D3260" w:rsidP="007E38E3">
            <w:r w:rsidRPr="001B5034">
              <w:t>Words or characters quoted from the screen. These include field names, screen titles, pushbuttons labels, menu names, menu paths, and menu options.</w:t>
            </w:r>
          </w:p>
          <w:p w:rsidR="009D3260" w:rsidRPr="001B5034" w:rsidRDefault="009D3260" w:rsidP="007E38E3">
            <w:r>
              <w:t>Textual c</w:t>
            </w:r>
            <w:r w:rsidRPr="001B5034">
              <w:t xml:space="preserve">ross-references to other </w:t>
            </w:r>
            <w:r>
              <w:t>documents</w:t>
            </w:r>
            <w:r w:rsidRPr="001B5034">
              <w:t>.</w:t>
            </w:r>
          </w:p>
        </w:tc>
      </w:tr>
      <w:tr w:rsidR="009D3260"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9D3260" w:rsidRPr="005A5AB7" w:rsidRDefault="009D3260" w:rsidP="007E38E3">
            <w:pPr>
              <w:rPr>
                <w:rStyle w:val="SAPEmphasis"/>
              </w:rPr>
            </w:pPr>
            <w:r w:rsidRPr="00D61EBC">
              <w:rPr>
                <w:rStyle w:val="SAPEmphasis"/>
              </w:rPr>
              <w:t>Example</w:t>
            </w:r>
          </w:p>
        </w:tc>
        <w:tc>
          <w:tcPr>
            <w:tcW w:w="11598" w:type="dxa"/>
          </w:tcPr>
          <w:p w:rsidR="009D3260" w:rsidRPr="001B5034" w:rsidRDefault="009D3260" w:rsidP="007E38E3">
            <w:r w:rsidRPr="001B5034">
              <w:t xml:space="preserve">Emphasized words or </w:t>
            </w:r>
            <w:r>
              <w:t>expressions.</w:t>
            </w:r>
          </w:p>
        </w:tc>
      </w:tr>
      <w:tr w:rsidR="009D3260"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9D3260" w:rsidRPr="001B5034" w:rsidRDefault="009D3260" w:rsidP="007E38E3">
            <w:r w:rsidRPr="009A20CD">
              <w:rPr>
                <w:rStyle w:val="SAPMonospace"/>
              </w:rPr>
              <w:t>EXAMPLE</w:t>
            </w:r>
          </w:p>
        </w:tc>
        <w:tc>
          <w:tcPr>
            <w:tcW w:w="11598" w:type="dxa"/>
          </w:tcPr>
          <w:p w:rsidR="009D3260" w:rsidRPr="001B5034" w:rsidRDefault="009D3260"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D3260"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9D3260" w:rsidRPr="005411A0" w:rsidRDefault="009D3260" w:rsidP="007E38E3">
            <w:pPr>
              <w:rPr>
                <w:rStyle w:val="SAPMonospace"/>
              </w:rPr>
            </w:pPr>
            <w:r w:rsidRPr="005411A0">
              <w:rPr>
                <w:rStyle w:val="SAPMonospace"/>
              </w:rPr>
              <w:t>Example</w:t>
            </w:r>
          </w:p>
        </w:tc>
        <w:tc>
          <w:tcPr>
            <w:tcW w:w="11598" w:type="dxa"/>
          </w:tcPr>
          <w:p w:rsidR="009D3260" w:rsidRPr="001B5034" w:rsidRDefault="009D3260" w:rsidP="007E38E3">
            <w:r w:rsidRPr="001B5034">
              <w:t>Output on the screen. This includes file and directory names and their paths, messages, names of variables and parameters, source text, and names of installation, upgrade and database tools.</w:t>
            </w:r>
          </w:p>
        </w:tc>
      </w:tr>
      <w:tr w:rsidR="009D3260"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9D3260" w:rsidRPr="005A5AB7" w:rsidRDefault="009D3260" w:rsidP="007E38E3">
            <w:pPr>
              <w:rPr>
                <w:rStyle w:val="SAPEmphasis"/>
              </w:rPr>
            </w:pPr>
            <w:r w:rsidRPr="006F3BFA">
              <w:rPr>
                <w:rStyle w:val="SAPUserEntry"/>
              </w:rPr>
              <w:t>Example</w:t>
            </w:r>
          </w:p>
        </w:tc>
        <w:tc>
          <w:tcPr>
            <w:tcW w:w="11598" w:type="dxa"/>
          </w:tcPr>
          <w:p w:rsidR="009D3260" w:rsidRPr="001B5034" w:rsidRDefault="009D3260" w:rsidP="007E38E3">
            <w:r w:rsidRPr="001B5034">
              <w:t>Exact user entry. These are words or characters that you enter in the system exactly as they appear in the documentation.</w:t>
            </w:r>
          </w:p>
        </w:tc>
      </w:tr>
      <w:tr w:rsidR="009D3260"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9D3260" w:rsidRPr="006F3BFA" w:rsidRDefault="009D3260" w:rsidP="007E38E3">
            <w:pPr>
              <w:rPr>
                <w:rStyle w:val="SAPUserEntry"/>
              </w:rPr>
            </w:pPr>
            <w:r w:rsidRPr="006F3BFA">
              <w:rPr>
                <w:rStyle w:val="SAPUserEntry"/>
              </w:rPr>
              <w:t>&lt;Example&gt;</w:t>
            </w:r>
          </w:p>
        </w:tc>
        <w:tc>
          <w:tcPr>
            <w:tcW w:w="11598" w:type="dxa"/>
          </w:tcPr>
          <w:p w:rsidR="009D3260" w:rsidRPr="001B5034" w:rsidRDefault="009D3260" w:rsidP="007E38E3">
            <w:r w:rsidRPr="001B5034">
              <w:t>Variable user entry. Angle brackets indicate that you replace these words and characters with appropriate entries to make entries in the system.</w:t>
            </w:r>
          </w:p>
        </w:tc>
      </w:tr>
      <w:tr w:rsidR="009D3260"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9D3260" w:rsidRPr="00601DC2" w:rsidRDefault="009D3260" w:rsidP="007E38E3">
            <w:pPr>
              <w:rPr>
                <w:rStyle w:val="SAPKeyboard"/>
              </w:rPr>
            </w:pPr>
            <w:r w:rsidRPr="005E595C">
              <w:rPr>
                <w:rStyle w:val="SAPKeyboard"/>
              </w:rPr>
              <w:t>EXAMPLE</w:t>
            </w:r>
          </w:p>
        </w:tc>
        <w:tc>
          <w:tcPr>
            <w:tcW w:w="11598" w:type="dxa"/>
          </w:tcPr>
          <w:p w:rsidR="009D3260" w:rsidRPr="001B5034" w:rsidRDefault="009D3260"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9D3260" w:rsidRDefault="009D3260" w:rsidP="006D7D8E"/>
    <w:p w:rsidR="009D3260" w:rsidRPr="00416A0C" w:rsidRDefault="009D3260" w:rsidP="006D7D8E">
      <w:pPr>
        <w:sectPr w:rsidR="009D3260" w:rsidRPr="00416A0C" w:rsidSect="009D3260">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D3260" w:rsidTr="007E38E3">
        <w:trPr>
          <w:trHeight w:hRule="exact" w:val="227"/>
        </w:trPr>
        <w:tc>
          <w:tcPr>
            <w:tcW w:w="3969" w:type="dxa"/>
            <w:shd w:val="clear" w:color="auto" w:fill="auto"/>
            <w:tcMar>
              <w:top w:w="0" w:type="dxa"/>
              <w:bottom w:w="0" w:type="dxa"/>
            </w:tcMar>
          </w:tcPr>
          <w:p w:rsidR="009D3260" w:rsidRDefault="009D3260" w:rsidP="007E38E3"/>
        </w:tc>
      </w:tr>
      <w:tr w:rsidR="009D3260" w:rsidTr="007E38E3">
        <w:trPr>
          <w:trHeight w:hRule="exact" w:val="1134"/>
        </w:trPr>
        <w:tc>
          <w:tcPr>
            <w:tcW w:w="3969" w:type="dxa"/>
            <w:shd w:val="clear" w:color="auto" w:fill="FFFFFF" w:themeFill="background1"/>
          </w:tcPr>
          <w:p w:rsidR="009D3260" w:rsidRDefault="009D3260" w:rsidP="007E38E3">
            <w:pPr>
              <w:pStyle w:val="SAPLastPageGray"/>
            </w:pPr>
            <w:r w:rsidRPr="00447440">
              <w:rPr>
                <w:color w:val="auto"/>
              </w:rPr>
              <w:t>www.sap.com</w:t>
            </w:r>
            <w:r>
              <w:t>/contactsap</w:t>
            </w:r>
          </w:p>
        </w:tc>
      </w:tr>
      <w:tr w:rsidR="009D3260" w:rsidTr="007E38E3">
        <w:trPr>
          <w:trHeight w:val="8120"/>
        </w:trPr>
        <w:tc>
          <w:tcPr>
            <w:tcW w:w="3969" w:type="dxa"/>
            <w:shd w:val="clear" w:color="auto" w:fill="FFFFFF" w:themeFill="background1"/>
            <w:vAlign w:val="bottom"/>
          </w:tcPr>
          <w:p w:rsidR="009D3260" w:rsidRPr="00CD309F" w:rsidRDefault="009D3260" w:rsidP="007E38E3">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rsidR="009D3260" w:rsidRDefault="009D3260" w:rsidP="007E38E3">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9D3260" w:rsidRPr="00F42CDC" w:rsidRDefault="009D3260"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9D3260" w:rsidRPr="00F42CDC" w:rsidRDefault="009D3260"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9D3260" w:rsidRPr="00F42CDC" w:rsidRDefault="009D3260"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9D3260" w:rsidRDefault="009D3260" w:rsidP="007E38E3">
            <w:pPr>
              <w:pStyle w:val="SAPLastPageNormal"/>
              <w:rPr>
                <w:lang w:val="en-US"/>
              </w:rPr>
            </w:pPr>
            <w:r w:rsidRPr="00F42CDC">
              <w:rPr>
                <w:lang w:val="en-US"/>
              </w:rPr>
              <w:t xml:space="preserve">See </w:t>
            </w:r>
            <w:hyperlink r:id="rId19"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5"/>
          </w:p>
          <w:p w:rsidR="009D3260" w:rsidRPr="00907380" w:rsidRDefault="009D3260" w:rsidP="007E38E3">
            <w:pPr>
              <w:pStyle w:val="SAPMaterialNumber"/>
            </w:pPr>
          </w:p>
        </w:tc>
      </w:tr>
    </w:tbl>
    <w:p w:rsidR="009D3260" w:rsidRPr="006D7D8E" w:rsidRDefault="009D3260"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D3260" w:rsidRPr="006D7D8E" w:rsidSect="009D3260">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260" w:rsidRDefault="009D3260">
      <w:pPr>
        <w:spacing w:before="0" w:after="0" w:line="240" w:lineRule="auto"/>
      </w:pPr>
      <w:r>
        <w:separator/>
      </w:r>
    </w:p>
  </w:endnote>
  <w:endnote w:type="continuationSeparator" w:id="0">
    <w:p w:rsidR="009D3260" w:rsidRDefault="009D32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Default="009D3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D3260" w:rsidRPr="005D1853" w:rsidTr="00FF08AF">
      <w:tc>
        <w:tcPr>
          <w:tcW w:w="5245" w:type="dxa"/>
          <w:vAlign w:val="bottom"/>
        </w:tcPr>
        <w:p w:rsidR="009D3260" w:rsidRDefault="009D3260" w:rsidP="00FF08AF">
          <w:pPr>
            <w:pStyle w:val="SAPFooterleft"/>
          </w:pPr>
          <w:fldSimple w:instr=" REF maintitle \* MERGEFORMAT ">
            <w:r w:rsidRPr="009D3260">
              <w:t>Integration of SAP S/4HANA</w:t>
            </w:r>
            <w:r>
              <w:rPr>
                <w:u w:color="000000" w:themeColor="text1"/>
              </w:rPr>
              <w:t xml:space="preserve"> and SAP Cloud for Real Estate (4X3)</w:t>
            </w:r>
          </w:fldSimple>
        </w:p>
        <w:p w:rsidR="009D3260" w:rsidRPr="001B2C66" w:rsidRDefault="009D3260"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9D3260" w:rsidRPr="00860C35" w:rsidRDefault="009D3260"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9D3260" w:rsidRPr="004319A4" w:rsidRDefault="009D3260"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9D3260" w:rsidRDefault="009D3260" w:rsidP="00495B10">
    <w:pPr>
      <w:pStyle w:val="Footer"/>
    </w:pPr>
  </w:p>
  <w:p w:rsidR="009D3260" w:rsidRPr="00E63F4C" w:rsidRDefault="009D32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Default="009D32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Pr="009D3260" w:rsidRDefault="009D3260" w:rsidP="009D32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Pr="009D3260" w:rsidRDefault="009D3260" w:rsidP="009D32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Pr="009D3260" w:rsidRDefault="009D3260" w:rsidP="009D3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260" w:rsidRDefault="009D3260">
      <w:pPr>
        <w:spacing w:before="0" w:after="0" w:line="240" w:lineRule="auto"/>
      </w:pPr>
      <w:r>
        <w:rPr>
          <w:color w:val="000000"/>
        </w:rPr>
        <w:separator/>
      </w:r>
    </w:p>
  </w:footnote>
  <w:footnote w:type="continuationSeparator" w:id="0">
    <w:p w:rsidR="009D3260" w:rsidRDefault="009D32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Default="009D32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Default="009D32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260" w:rsidRDefault="009D32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F007BF"/>
    <w:multiLevelType w:val="multilevel"/>
    <w:tmpl w:val="9970D2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F940FB2"/>
    <w:multiLevelType w:val="multilevel"/>
    <w:tmpl w:val="A36CFC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72E7D5A"/>
    <w:multiLevelType w:val="multilevel"/>
    <w:tmpl w:val="7F5ECC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0C096C"/>
    <w:multiLevelType w:val="multilevel"/>
    <w:tmpl w:val="5F74672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91594500">
    <w:abstractNumId w:val="25"/>
  </w:num>
  <w:num w:numId="2" w16cid:durableId="858128511">
    <w:abstractNumId w:val="18"/>
  </w:num>
  <w:num w:numId="3" w16cid:durableId="595137234">
    <w:abstractNumId w:val="19"/>
  </w:num>
  <w:num w:numId="4" w16cid:durableId="482312006">
    <w:abstractNumId w:val="17"/>
  </w:num>
  <w:num w:numId="5" w16cid:durableId="2010018579">
    <w:abstractNumId w:val="9"/>
  </w:num>
  <w:num w:numId="6" w16cid:durableId="704990699">
    <w:abstractNumId w:val="7"/>
  </w:num>
  <w:num w:numId="7" w16cid:durableId="1336492387">
    <w:abstractNumId w:val="6"/>
  </w:num>
  <w:num w:numId="8" w16cid:durableId="1532260590">
    <w:abstractNumId w:val="8"/>
  </w:num>
  <w:num w:numId="9" w16cid:durableId="1824815197">
    <w:abstractNumId w:val="3"/>
  </w:num>
  <w:num w:numId="10" w16cid:durableId="1990622651">
    <w:abstractNumId w:val="2"/>
  </w:num>
  <w:num w:numId="11" w16cid:durableId="242764249">
    <w:abstractNumId w:val="10"/>
  </w:num>
  <w:num w:numId="12" w16cid:durableId="1502743078">
    <w:abstractNumId w:val="20"/>
  </w:num>
  <w:num w:numId="13" w16cid:durableId="693503653">
    <w:abstractNumId w:val="23"/>
  </w:num>
  <w:num w:numId="14" w16cid:durableId="1485273694">
    <w:abstractNumId w:val="5"/>
  </w:num>
  <w:num w:numId="15" w16cid:durableId="45223904">
    <w:abstractNumId w:val="4"/>
  </w:num>
  <w:num w:numId="16" w16cid:durableId="1490947436">
    <w:abstractNumId w:val="1"/>
  </w:num>
  <w:num w:numId="17" w16cid:durableId="1686512773">
    <w:abstractNumId w:val="0"/>
  </w:num>
  <w:num w:numId="18" w16cid:durableId="1855463211">
    <w:abstractNumId w:val="14"/>
  </w:num>
  <w:num w:numId="19" w16cid:durableId="671642466">
    <w:abstractNumId w:val="12"/>
  </w:num>
  <w:num w:numId="20" w16cid:durableId="717625832">
    <w:abstractNumId w:val="16"/>
  </w:num>
  <w:num w:numId="21" w16cid:durableId="53746490">
    <w:abstractNumId w:val="22"/>
  </w:num>
  <w:num w:numId="22" w16cid:durableId="662781644">
    <w:abstractNumId w:val="13"/>
  </w:num>
  <w:num w:numId="23" w16cid:durableId="342319832">
    <w:abstractNumId w:val="21"/>
  </w:num>
  <w:num w:numId="24" w16cid:durableId="599796198">
    <w:abstractNumId w:val="8"/>
    <w:lvlOverride w:ilvl="0">
      <w:startOverride w:val="1"/>
    </w:lvlOverride>
  </w:num>
  <w:num w:numId="25" w16cid:durableId="2078047159">
    <w:abstractNumId w:val="8"/>
    <w:lvlOverride w:ilvl="0">
      <w:startOverride w:val="1"/>
    </w:lvlOverride>
  </w:num>
  <w:num w:numId="26" w16cid:durableId="277687409">
    <w:abstractNumId w:val="11"/>
  </w:num>
  <w:num w:numId="27" w16cid:durableId="670986230">
    <w:abstractNumId w:val="24"/>
  </w:num>
  <w:num w:numId="28" w16cid:durableId="302464085">
    <w:abstractNumId w:val="15"/>
  </w:num>
  <w:num w:numId="29" w16cid:durableId="4736390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53062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2BAF"/>
    <w:rsid w:val="009D3260"/>
    <w:rsid w:val="00B22BAF"/>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2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9D326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D32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D3260"/>
    <w:pPr>
      <w:numPr>
        <w:ilvl w:val="2"/>
      </w:numPr>
      <w:ind w:left="1134" w:hanging="1134"/>
      <w:outlineLvl w:val="2"/>
    </w:pPr>
    <w:rPr>
      <w:bCs/>
    </w:rPr>
  </w:style>
  <w:style w:type="paragraph" w:styleId="Heading4">
    <w:name w:val="heading 4"/>
    <w:basedOn w:val="Heading2"/>
    <w:next w:val="Normal"/>
    <w:link w:val="Heading4Char"/>
    <w:unhideWhenUsed/>
    <w:qFormat/>
    <w:rsid w:val="009D3260"/>
    <w:pPr>
      <w:numPr>
        <w:ilvl w:val="3"/>
      </w:numPr>
      <w:ind w:left="1418" w:hanging="1418"/>
      <w:outlineLvl w:val="3"/>
    </w:pPr>
    <w:rPr>
      <w:bCs/>
      <w:iCs/>
    </w:rPr>
  </w:style>
  <w:style w:type="paragraph" w:styleId="Heading5">
    <w:name w:val="heading 5"/>
    <w:basedOn w:val="Heading2"/>
    <w:next w:val="Normal"/>
    <w:link w:val="Heading5Char"/>
    <w:unhideWhenUsed/>
    <w:qFormat/>
    <w:rsid w:val="009D3260"/>
    <w:pPr>
      <w:numPr>
        <w:ilvl w:val="4"/>
      </w:numPr>
      <w:ind w:left="1701" w:hanging="1701"/>
      <w:outlineLvl w:val="4"/>
    </w:pPr>
  </w:style>
  <w:style w:type="paragraph" w:styleId="Heading6">
    <w:name w:val="heading 6"/>
    <w:basedOn w:val="Heading2"/>
    <w:next w:val="Normal"/>
    <w:link w:val="Heading6Char"/>
    <w:uiPriority w:val="9"/>
    <w:unhideWhenUsed/>
    <w:rsid w:val="009D3260"/>
    <w:pPr>
      <w:numPr>
        <w:ilvl w:val="5"/>
      </w:numPr>
      <w:ind w:left="1871" w:hanging="1871"/>
      <w:outlineLvl w:val="5"/>
    </w:pPr>
    <w:rPr>
      <w:iCs/>
    </w:rPr>
  </w:style>
  <w:style w:type="paragraph" w:styleId="Heading7">
    <w:name w:val="heading 7"/>
    <w:basedOn w:val="Heading2"/>
    <w:next w:val="Normal"/>
    <w:link w:val="Heading7Char"/>
    <w:uiPriority w:val="9"/>
    <w:unhideWhenUsed/>
    <w:rsid w:val="009D3260"/>
    <w:pPr>
      <w:numPr>
        <w:ilvl w:val="6"/>
      </w:numPr>
      <w:ind w:left="1985" w:hanging="1985"/>
      <w:outlineLvl w:val="6"/>
    </w:pPr>
    <w:rPr>
      <w:iCs/>
    </w:rPr>
  </w:style>
  <w:style w:type="paragraph" w:styleId="Heading8">
    <w:name w:val="heading 8"/>
    <w:basedOn w:val="Heading2"/>
    <w:next w:val="Normal"/>
    <w:link w:val="Heading8Char"/>
    <w:uiPriority w:val="9"/>
    <w:unhideWhenUsed/>
    <w:rsid w:val="009D32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D3260"/>
    <w:pPr>
      <w:numPr>
        <w:ilvl w:val="8"/>
      </w:numPr>
      <w:ind w:left="2495" w:hanging="2495"/>
      <w:outlineLvl w:val="8"/>
    </w:pPr>
    <w:rPr>
      <w:iCs/>
      <w:szCs w:val="20"/>
    </w:rPr>
  </w:style>
  <w:style w:type="character" w:default="1" w:styleId="DefaultParagraphFont">
    <w:name w:val="Default Paragraph Font"/>
    <w:uiPriority w:val="1"/>
    <w:semiHidden/>
    <w:unhideWhenUsed/>
    <w:rsid w:val="009D32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32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D32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9D32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D3260"/>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9D3260"/>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9D3260"/>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9D3260"/>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9D3260"/>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9D3260"/>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9D3260"/>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9D3260"/>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9D3260"/>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9D3260"/>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9D3260"/>
    <w:rPr>
      <w:rFonts w:ascii="BentonSans Medium" w:hAnsi="BentonSans Medium"/>
      <w:sz w:val="20"/>
    </w:rPr>
  </w:style>
  <w:style w:type="paragraph" w:customStyle="1" w:styleId="SAPMainTitle">
    <w:name w:val="SAP_MainTitle"/>
    <w:basedOn w:val="Normal"/>
    <w:next w:val="SAPSubTitle"/>
    <w:rsid w:val="009D32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D3260"/>
    <w:pPr>
      <w:spacing w:before="120"/>
    </w:pPr>
    <w:rPr>
      <w:color w:val="000000" w:themeColor="text1"/>
      <w:sz w:val="28"/>
    </w:rPr>
  </w:style>
  <w:style w:type="paragraph" w:customStyle="1" w:styleId="SAPSecurityLevel">
    <w:name w:val="SAP_SecurityLevel"/>
    <w:basedOn w:val="SAPMainTitle"/>
    <w:locked/>
    <w:rsid w:val="009D32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D32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D32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D3260"/>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D32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260"/>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9D3260"/>
    <w:pPr>
      <w:spacing w:before="1080"/>
    </w:pPr>
    <w:rPr>
      <w:b/>
      <w:color w:val="999999"/>
      <w:sz w:val="20"/>
    </w:rPr>
  </w:style>
  <w:style w:type="paragraph" w:customStyle="1" w:styleId="SAPTargetAudience">
    <w:name w:val="SAP_TargetAudience"/>
    <w:basedOn w:val="Normal"/>
    <w:locked/>
    <w:rsid w:val="009D3260"/>
    <w:pPr>
      <w:ind w:left="170" w:right="170"/>
    </w:pPr>
  </w:style>
  <w:style w:type="paragraph" w:customStyle="1" w:styleId="SAPHeading1NoNumber">
    <w:name w:val="SAP_Heading1NoNumber"/>
    <w:basedOn w:val="Heading1"/>
    <w:next w:val="Normal"/>
    <w:locked/>
    <w:rsid w:val="009D3260"/>
    <w:pPr>
      <w:numPr>
        <w:numId w:val="0"/>
      </w:numPr>
      <w:outlineLvl w:val="9"/>
    </w:pPr>
  </w:style>
  <w:style w:type="table" w:customStyle="1" w:styleId="LightShading1">
    <w:name w:val="Light Shading1"/>
    <w:basedOn w:val="TableNormal"/>
    <w:uiPriority w:val="60"/>
    <w:locked/>
    <w:rsid w:val="009D32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D32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D32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D326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D3260"/>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D326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D32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D32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D3260"/>
    <w:pPr>
      <w:keepNext w:val="0"/>
      <w:spacing w:before="0"/>
    </w:pPr>
  </w:style>
  <w:style w:type="paragraph" w:styleId="TOC1">
    <w:name w:val="toc 1"/>
    <w:basedOn w:val="Normal"/>
    <w:autoRedefine/>
    <w:uiPriority w:val="39"/>
    <w:unhideWhenUsed/>
    <w:rsid w:val="009D32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D3260"/>
    <w:pPr>
      <w:keepNext w:val="0"/>
      <w:tabs>
        <w:tab w:val="left" w:pos="1418"/>
      </w:tabs>
      <w:spacing w:before="0"/>
      <w:ind w:left="1418" w:hanging="794"/>
    </w:pPr>
  </w:style>
  <w:style w:type="paragraph" w:styleId="TOC4">
    <w:name w:val="toc 4"/>
    <w:basedOn w:val="TOC3"/>
    <w:next w:val="Normal"/>
    <w:autoRedefine/>
    <w:uiPriority w:val="39"/>
    <w:unhideWhenUsed/>
    <w:rsid w:val="009D3260"/>
    <w:pPr>
      <w:tabs>
        <w:tab w:val="left" w:pos="1985"/>
      </w:tabs>
      <w:ind w:right="851"/>
    </w:pPr>
  </w:style>
  <w:style w:type="paragraph" w:styleId="TOC5">
    <w:name w:val="toc 5"/>
    <w:basedOn w:val="TOC4"/>
    <w:next w:val="Normal"/>
    <w:autoRedefine/>
    <w:uiPriority w:val="39"/>
    <w:unhideWhenUsed/>
    <w:rsid w:val="009D3260"/>
  </w:style>
  <w:style w:type="paragraph" w:customStyle="1" w:styleId="SAPKeyblockTitle">
    <w:name w:val="SAP_KeyblockTitle"/>
    <w:basedOn w:val="Normal"/>
    <w:next w:val="Normal"/>
    <w:qFormat/>
    <w:rsid w:val="009D32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D3260"/>
    <w:pPr>
      <w:ind w:left="680"/>
    </w:pPr>
  </w:style>
  <w:style w:type="paragraph" w:styleId="ListContinue">
    <w:name w:val="List Continue"/>
    <w:basedOn w:val="Normal"/>
    <w:uiPriority w:val="99"/>
    <w:qFormat/>
    <w:rsid w:val="009D3260"/>
    <w:pPr>
      <w:ind w:left="340"/>
    </w:pPr>
  </w:style>
  <w:style w:type="paragraph" w:styleId="ListContinue2">
    <w:name w:val="List Continue 2"/>
    <w:basedOn w:val="Normal"/>
    <w:uiPriority w:val="99"/>
    <w:qFormat/>
    <w:rsid w:val="009D3260"/>
    <w:pPr>
      <w:ind w:left="680"/>
    </w:pPr>
  </w:style>
  <w:style w:type="paragraph" w:styleId="ListContinue3">
    <w:name w:val="List Continue 3"/>
    <w:basedOn w:val="Normal"/>
    <w:uiPriority w:val="99"/>
    <w:qFormat/>
    <w:rsid w:val="009D3260"/>
    <w:pPr>
      <w:ind w:left="1021"/>
    </w:pPr>
  </w:style>
  <w:style w:type="character" w:styleId="Hyperlink">
    <w:name w:val="Hyperlink"/>
    <w:basedOn w:val="DefaultParagraphFont"/>
    <w:uiPriority w:val="99"/>
    <w:unhideWhenUsed/>
    <w:rsid w:val="009D32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D32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D32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D3260"/>
    <w:rPr>
      <w:rFonts w:ascii="Courier New" w:hAnsi="Courier New" w:cs="Times New Roman"/>
      <w:sz w:val="18"/>
    </w:rPr>
  </w:style>
  <w:style w:type="character" w:customStyle="1" w:styleId="FooterChar">
    <w:name w:val="Footer Char"/>
    <w:basedOn w:val="DefaultParagraphFont"/>
    <w:link w:val="Footer"/>
    <w:uiPriority w:val="99"/>
    <w:locked/>
    <w:rsid w:val="009D3260"/>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9D32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9D3260"/>
    <w:rPr>
      <w:rFonts w:ascii="Courier New" w:hAnsi="Courier New" w:cs="Times New Roman"/>
      <w:b/>
      <w:color w:val="45157E"/>
      <w:sz w:val="18"/>
    </w:rPr>
  </w:style>
  <w:style w:type="character" w:customStyle="1" w:styleId="SAPScreenElement">
    <w:name w:val="SAP_ScreenElement"/>
    <w:basedOn w:val="DefaultParagraphFont"/>
    <w:uiPriority w:val="1"/>
    <w:qFormat/>
    <w:rsid w:val="009D3260"/>
    <w:rPr>
      <w:rFonts w:ascii="BentonSans Book Italic" w:hAnsi="BentonSans Book Italic" w:cs="Times New Roman"/>
      <w:color w:val="003283"/>
    </w:rPr>
  </w:style>
  <w:style w:type="character" w:customStyle="1" w:styleId="SAPEmphasis">
    <w:name w:val="SAP_Emphasis"/>
    <w:basedOn w:val="DefaultParagraphFont"/>
    <w:uiPriority w:val="1"/>
    <w:qFormat/>
    <w:rsid w:val="009D3260"/>
    <w:rPr>
      <w:rFonts w:ascii="BentonSans Medium" w:hAnsi="BentonSans Medium" w:cs="Times New Roman"/>
      <w:sz w:val="18"/>
    </w:rPr>
  </w:style>
  <w:style w:type="character" w:customStyle="1" w:styleId="SAPKeyboard">
    <w:name w:val="SAP_Keyboard"/>
    <w:basedOn w:val="SAPMonospace"/>
    <w:uiPriority w:val="1"/>
    <w:qFormat/>
    <w:rsid w:val="009D32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D32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D3260"/>
    <w:rPr>
      <w:rFonts w:ascii="BentonSans Bold" w:hAnsi="BentonSans Bold" w:cs="Times New Roman"/>
    </w:rPr>
  </w:style>
  <w:style w:type="character" w:customStyle="1" w:styleId="SAPFooterSecurityLevel">
    <w:name w:val="SAP_Footer_SecurityLevel"/>
    <w:basedOn w:val="DefaultParagraphFont"/>
    <w:uiPriority w:val="1"/>
    <w:locked/>
    <w:rsid w:val="009D3260"/>
    <w:rPr>
      <w:rFonts w:cs="Times New Roman"/>
      <w:caps/>
      <w:spacing w:val="6"/>
    </w:rPr>
  </w:style>
  <w:style w:type="character" w:styleId="PlaceholderText">
    <w:name w:val="Placeholder Text"/>
    <w:basedOn w:val="DefaultParagraphFont"/>
    <w:uiPriority w:val="99"/>
    <w:semiHidden/>
    <w:rsid w:val="009D3260"/>
    <w:rPr>
      <w:rFonts w:cs="Times New Roman"/>
      <w:color w:val="808080"/>
    </w:rPr>
  </w:style>
  <w:style w:type="paragraph" w:customStyle="1" w:styleId="SAPGraphicParagraph">
    <w:name w:val="SAP_GraphicParagraph"/>
    <w:basedOn w:val="Normal"/>
    <w:next w:val="Normal"/>
    <w:rsid w:val="009D32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D3260"/>
    <w:rPr>
      <w:rFonts w:cs="Times New Roman"/>
      <w:color w:val="96607D" w:themeColor="followedHyperlink"/>
      <w:u w:val="single"/>
    </w:rPr>
  </w:style>
  <w:style w:type="character" w:styleId="SubtleEmphasis">
    <w:name w:val="Subtle Emphasis"/>
    <w:basedOn w:val="DefaultParagraphFont"/>
    <w:uiPriority w:val="19"/>
    <w:rsid w:val="009D3260"/>
    <w:rPr>
      <w:rFonts w:cs="Times New Roman"/>
      <w:i/>
      <w:iCs/>
      <w:color w:val="808080" w:themeColor="text1" w:themeTint="7F"/>
    </w:rPr>
  </w:style>
  <w:style w:type="character" w:styleId="Strong">
    <w:name w:val="Strong"/>
    <w:basedOn w:val="DefaultParagraphFont"/>
    <w:uiPriority w:val="22"/>
    <w:rsid w:val="009D3260"/>
    <w:rPr>
      <w:rFonts w:cs="Times New Roman"/>
      <w:b/>
      <w:bCs/>
    </w:rPr>
  </w:style>
  <w:style w:type="paragraph" w:customStyle="1" w:styleId="SAPCopyrightShort">
    <w:name w:val="SAP_CopyrightShort"/>
    <w:basedOn w:val="Normal"/>
    <w:locked/>
    <w:rsid w:val="009D3260"/>
    <w:pPr>
      <w:spacing w:before="11760" w:after="0" w:line="220" w:lineRule="exact"/>
      <w:ind w:left="-1418" w:right="-567"/>
    </w:pPr>
  </w:style>
  <w:style w:type="paragraph" w:customStyle="1" w:styleId="SAPLastPageGray">
    <w:name w:val="SAP_LastPage_Gray"/>
    <w:basedOn w:val="Normal"/>
    <w:locked/>
    <w:rsid w:val="009D32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D32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D3260"/>
  </w:style>
  <w:style w:type="paragraph" w:styleId="List">
    <w:name w:val="List"/>
    <w:basedOn w:val="Normal"/>
    <w:uiPriority w:val="99"/>
    <w:unhideWhenUsed/>
    <w:rsid w:val="009D3260"/>
    <w:pPr>
      <w:ind w:left="340" w:hanging="340"/>
      <w:contextualSpacing/>
    </w:pPr>
  </w:style>
  <w:style w:type="paragraph" w:styleId="ListBullet">
    <w:name w:val="List Bullet"/>
    <w:basedOn w:val="Normal"/>
    <w:uiPriority w:val="99"/>
    <w:qFormat/>
    <w:rsid w:val="009D3260"/>
    <w:pPr>
      <w:numPr>
        <w:numId w:val="5"/>
      </w:numPr>
      <w:ind w:left="341" w:hanging="284"/>
    </w:pPr>
  </w:style>
  <w:style w:type="paragraph" w:styleId="ListBullet2">
    <w:name w:val="List Bullet 2"/>
    <w:basedOn w:val="Normal"/>
    <w:uiPriority w:val="99"/>
    <w:qFormat/>
    <w:rsid w:val="009D3260"/>
    <w:pPr>
      <w:numPr>
        <w:numId w:val="6"/>
      </w:numPr>
      <w:ind w:left="681" w:hanging="284"/>
    </w:pPr>
  </w:style>
  <w:style w:type="paragraph" w:styleId="ListBullet3">
    <w:name w:val="List Bullet 3"/>
    <w:basedOn w:val="Normal"/>
    <w:uiPriority w:val="99"/>
    <w:qFormat/>
    <w:rsid w:val="009D3260"/>
    <w:pPr>
      <w:numPr>
        <w:numId w:val="7"/>
      </w:numPr>
      <w:ind w:left="1021" w:hanging="284"/>
    </w:pPr>
  </w:style>
  <w:style w:type="paragraph" w:styleId="ListNumber">
    <w:name w:val="List Number"/>
    <w:basedOn w:val="Normal"/>
    <w:uiPriority w:val="99"/>
    <w:qFormat/>
    <w:rsid w:val="009D3260"/>
    <w:pPr>
      <w:numPr>
        <w:numId w:val="30"/>
      </w:numPr>
    </w:pPr>
  </w:style>
  <w:style w:type="paragraph" w:styleId="ListNumber2">
    <w:name w:val="List Number 2"/>
    <w:basedOn w:val="Normal"/>
    <w:uiPriority w:val="99"/>
    <w:qFormat/>
    <w:rsid w:val="009D3260"/>
    <w:pPr>
      <w:numPr>
        <w:ilvl w:val="1"/>
        <w:numId w:val="30"/>
      </w:numPr>
    </w:pPr>
  </w:style>
  <w:style w:type="paragraph" w:styleId="ListNumber3">
    <w:name w:val="List Number 3"/>
    <w:basedOn w:val="Normal"/>
    <w:uiPriority w:val="99"/>
    <w:qFormat/>
    <w:rsid w:val="009D3260"/>
    <w:pPr>
      <w:numPr>
        <w:ilvl w:val="2"/>
        <w:numId w:val="30"/>
      </w:numPr>
    </w:pPr>
  </w:style>
  <w:style w:type="paragraph" w:styleId="List2">
    <w:name w:val="List 2"/>
    <w:basedOn w:val="Normal"/>
    <w:uiPriority w:val="99"/>
    <w:unhideWhenUsed/>
    <w:rsid w:val="009D3260"/>
    <w:pPr>
      <w:ind w:left="680" w:hanging="340"/>
      <w:contextualSpacing/>
    </w:pPr>
  </w:style>
  <w:style w:type="paragraph" w:styleId="List3">
    <w:name w:val="List 3"/>
    <w:basedOn w:val="Normal"/>
    <w:uiPriority w:val="99"/>
    <w:unhideWhenUsed/>
    <w:rsid w:val="009D3260"/>
    <w:pPr>
      <w:ind w:left="1020" w:hanging="340"/>
      <w:contextualSpacing/>
    </w:pPr>
  </w:style>
  <w:style w:type="paragraph" w:styleId="DocumentMap">
    <w:name w:val="Document Map"/>
    <w:basedOn w:val="Normal"/>
    <w:link w:val="DocumentMapChar"/>
    <w:uiPriority w:val="99"/>
    <w:semiHidden/>
    <w:unhideWhenUsed/>
    <w:rsid w:val="009D32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3260"/>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9D3260"/>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9D3260"/>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9D3260"/>
    <w:pPr>
      <w:jc w:val="right"/>
    </w:pPr>
    <w:rPr>
      <w:noProof/>
    </w:rPr>
  </w:style>
  <w:style w:type="character" w:styleId="Emphasis">
    <w:name w:val="Emphasis"/>
    <w:basedOn w:val="DefaultParagraphFont"/>
    <w:uiPriority w:val="20"/>
    <w:rsid w:val="009D3260"/>
    <w:rPr>
      <w:rFonts w:cs="Times New Roman"/>
      <w:i/>
      <w:iCs/>
    </w:rPr>
  </w:style>
  <w:style w:type="paragraph" w:styleId="Quote">
    <w:name w:val="Quote"/>
    <w:basedOn w:val="Normal"/>
    <w:next w:val="Normal"/>
    <w:link w:val="QuoteChar"/>
    <w:uiPriority w:val="29"/>
    <w:rsid w:val="009D3260"/>
    <w:rPr>
      <w:i/>
      <w:iCs/>
    </w:rPr>
  </w:style>
  <w:style w:type="character" w:customStyle="1" w:styleId="QuoteChar">
    <w:name w:val="Quote Char"/>
    <w:basedOn w:val="DefaultParagraphFont"/>
    <w:link w:val="Quote"/>
    <w:uiPriority w:val="29"/>
    <w:rsid w:val="009D3260"/>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9D3260"/>
    <w:rPr>
      <w:rFonts w:cs="Times New Roman"/>
      <w:smallCaps/>
      <w:color w:val="E97132" w:themeColor="accent2"/>
      <w:u w:val="single"/>
    </w:rPr>
  </w:style>
  <w:style w:type="paragraph" w:styleId="IntenseQuote">
    <w:name w:val="Intense Quote"/>
    <w:basedOn w:val="Normal"/>
    <w:next w:val="Normal"/>
    <w:link w:val="IntenseQuoteChar"/>
    <w:uiPriority w:val="30"/>
    <w:rsid w:val="009D32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D3260"/>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9D3260"/>
    <w:rPr>
      <w:rFonts w:cs="Times New Roman"/>
      <w:b/>
      <w:bCs/>
      <w:smallCaps/>
      <w:color w:val="E97132" w:themeColor="accent2"/>
      <w:spacing w:val="5"/>
      <w:u w:val="single"/>
    </w:rPr>
  </w:style>
  <w:style w:type="character" w:styleId="IntenseEmphasis">
    <w:name w:val="Intense Emphasis"/>
    <w:basedOn w:val="DefaultParagraphFont"/>
    <w:uiPriority w:val="21"/>
    <w:rsid w:val="009D3260"/>
    <w:rPr>
      <w:rFonts w:cs="Times New Roman"/>
      <w:b/>
      <w:bCs/>
      <w:i/>
      <w:iCs/>
      <w:color w:val="156082" w:themeColor="accent1"/>
    </w:rPr>
  </w:style>
  <w:style w:type="paragraph" w:styleId="ListParagraph">
    <w:name w:val="List Paragraph"/>
    <w:basedOn w:val="Normal"/>
    <w:uiPriority w:val="34"/>
    <w:rsid w:val="009D3260"/>
    <w:pPr>
      <w:ind w:left="720"/>
      <w:contextualSpacing/>
    </w:pPr>
  </w:style>
  <w:style w:type="character" w:styleId="BookTitle">
    <w:name w:val="Book Title"/>
    <w:basedOn w:val="DefaultParagraphFont"/>
    <w:uiPriority w:val="33"/>
    <w:rsid w:val="009D3260"/>
    <w:rPr>
      <w:rFonts w:cs="Times New Roman"/>
      <w:b/>
      <w:bCs/>
      <w:smallCaps/>
      <w:spacing w:val="5"/>
    </w:rPr>
  </w:style>
  <w:style w:type="character" w:customStyle="1" w:styleId="SAPTextReference">
    <w:name w:val="SAP_TextReference"/>
    <w:basedOn w:val="SAPScreenElement"/>
    <w:uiPriority w:val="1"/>
    <w:qFormat/>
    <w:rsid w:val="009D32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D32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D3260"/>
    <w:rPr>
      <w:rFonts w:ascii="BentonSans Bold" w:hAnsi="BentonSans Bold"/>
    </w:rPr>
  </w:style>
  <w:style w:type="paragraph" w:customStyle="1" w:styleId="SAPFooterCurrentTopicLeft">
    <w:name w:val="SAP_Footer_CurrentTopicLeft"/>
    <w:basedOn w:val="SAPFooterleft"/>
    <w:qFormat/>
    <w:locked/>
    <w:rsid w:val="009D3260"/>
    <w:rPr>
      <w:rFonts w:ascii="BentonSans Bold" w:hAnsi="BentonSans Bold"/>
    </w:rPr>
  </w:style>
  <w:style w:type="character" w:customStyle="1" w:styleId="Superscript">
    <w:name w:val="Superscript"/>
    <w:basedOn w:val="DefaultParagraphFont"/>
    <w:uiPriority w:val="1"/>
    <w:rsid w:val="009D3260"/>
    <w:rPr>
      <w:rFonts w:cs="Times New Roman"/>
      <w:vertAlign w:val="superscript"/>
    </w:rPr>
  </w:style>
  <w:style w:type="character" w:customStyle="1" w:styleId="SAPGreenTextNotPrintedChar">
    <w:name w:val="SAP_GreenText_(NotPrinted) Char"/>
    <w:basedOn w:val="DefaultParagraphFont"/>
    <w:link w:val="SAPGreenTextNotPrinted"/>
    <w:rsid w:val="009D3260"/>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9D3260"/>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9D32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D3260"/>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9D3260"/>
    <w:pPr>
      <w:spacing w:before="0" w:after="200" w:line="240" w:lineRule="auto"/>
    </w:pPr>
    <w:rPr>
      <w:i/>
      <w:iCs/>
      <w:color w:val="0E2841" w:themeColor="text2"/>
      <w:szCs w:val="18"/>
    </w:rPr>
  </w:style>
  <w:style w:type="paragraph" w:customStyle="1" w:styleId="SAPXMLCodeblock">
    <w:name w:val="SAP_XML_Codeblock"/>
    <w:basedOn w:val="Normal"/>
    <w:qFormat/>
    <w:rsid w:val="009D3260"/>
    <w:rPr>
      <w:rFonts w:ascii="Courier New" w:eastAsiaTheme="majorEastAsia" w:hAnsi="Courier New"/>
      <w:szCs w:val="26"/>
    </w:rPr>
  </w:style>
  <w:style w:type="character" w:customStyle="1" w:styleId="SAPIcon">
    <w:name w:val="SAP_Icon"/>
    <w:basedOn w:val="SAPTextReference"/>
    <w:uiPriority w:val="1"/>
    <w:qFormat/>
    <w:rsid w:val="009D3260"/>
    <w:rPr>
      <w:rFonts w:ascii="SAP-icons" w:hAnsi="SAP-icons" w:cs="Times New Roman"/>
      <w:color w:val="7F7F7F" w:themeColor="text1" w:themeTint="80"/>
      <w:sz w:val="18"/>
    </w:rPr>
  </w:style>
  <w:style w:type="table" w:customStyle="1" w:styleId="SAPNote">
    <w:name w:val="SAP_Note"/>
    <w:basedOn w:val="TableGrid"/>
    <w:uiPriority w:val="99"/>
    <w:rsid w:val="009D32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D32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AP_S4HANA_BEST_PRACTICES/b2edd0a95b63a8bc2472e99e8603694f"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5225CEF72748B8B45482895248F7BC"/>
        <w:category>
          <w:name w:val="General"/>
          <w:gallery w:val="placeholder"/>
        </w:category>
        <w:types>
          <w:type w:val="bbPlcHdr"/>
        </w:types>
        <w:behaviors>
          <w:behavior w:val="content"/>
        </w:behaviors>
        <w:guid w:val="{2298F1E5-7FF3-4B3D-BF90-9B7F7DE9E26E}"/>
      </w:docPartPr>
      <w:docPartBody>
        <w:p w:rsidR="009E0A17" w:rsidRDefault="009E0A17" w:rsidP="009E0A17">
          <w:pPr>
            <w:pStyle w:val="A65225CEF72748B8B45482895248F7BC"/>
          </w:pPr>
          <w:r>
            <w:t>Enter Scope Item Name</w:t>
          </w:r>
        </w:p>
      </w:docPartBody>
    </w:docPart>
    <w:docPart>
      <w:docPartPr>
        <w:name w:val="F28DB639B79444AEAE95A8F18DCFB2C9"/>
        <w:category>
          <w:name w:val="General"/>
          <w:gallery w:val="placeholder"/>
        </w:category>
        <w:types>
          <w:type w:val="bbPlcHdr"/>
        </w:types>
        <w:behaviors>
          <w:behavior w:val="content"/>
        </w:behaviors>
        <w:guid w:val="{B9C70798-9D44-41DF-A022-D127C5F67DD8}"/>
      </w:docPartPr>
      <w:docPartBody>
        <w:p w:rsidR="009E0A17" w:rsidRDefault="009E0A17" w:rsidP="009E0A17">
          <w:pPr>
            <w:pStyle w:val="F28DB639B79444AEAE95A8F18DCFB2C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17"/>
    <w:rsid w:val="009E0A17"/>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A0D372220E409E936BCEC179BB80A7">
    <w:name w:val="9CA0D372220E409E936BCEC179BB80A7"/>
    <w:rsid w:val="009E0A17"/>
  </w:style>
  <w:style w:type="paragraph" w:customStyle="1" w:styleId="A65225CEF72748B8B45482895248F7BC">
    <w:name w:val="A65225CEF72748B8B45482895248F7BC"/>
    <w:rsid w:val="009E0A17"/>
  </w:style>
  <w:style w:type="paragraph" w:customStyle="1" w:styleId="F28DB639B79444AEAE95A8F18DCFB2C9">
    <w:name w:val="F28DB639B79444AEAE95A8F18DCFB2C9"/>
    <w:rsid w:val="009E0A17"/>
  </w:style>
  <w:style w:type="paragraph" w:customStyle="1" w:styleId="31A526EEC1794813923952852068DD25">
    <w:name w:val="31A526EEC1794813923952852068DD25"/>
    <w:rsid w:val="009E0A17"/>
  </w:style>
  <w:style w:type="paragraph" w:customStyle="1" w:styleId="758127E3343E46AC83F91F8F78B84C14">
    <w:name w:val="758127E3343E46AC83F91F8F78B84C14"/>
    <w:rsid w:val="009E0A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1519</Words>
  <Characters>8664</Characters>
  <Application>Microsoft Office Word</Application>
  <DocSecurity>4</DocSecurity>
  <Lines>72</Lines>
  <Paragraphs>20</Paragraphs>
  <ScaleCrop>false</ScaleCrop>
  <Manager/>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2026-06-19T23:16:00Z</dcterms:created>
  <dcterms:modified xsi:type="dcterms:W3CDTF">2026-06-19T23:16:00Z</dcterms:modified>
</cp:coreProperties>
</file>