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E1AC9" w14:paraId="4699534D" w14:textId="77777777" w:rsidTr="00ED3C13">
        <w:trPr>
          <w:trHeight w:val="636"/>
        </w:trPr>
        <w:tc>
          <w:tcPr>
            <w:tcW w:w="3227" w:type="dxa"/>
          </w:tcPr>
          <w:p w14:paraId="1185EA39" w14:textId="77777777" w:rsidR="003E1AC9" w:rsidRPr="006A4D17" w:rsidRDefault="003E1AC9" w:rsidP="00ED3C13">
            <w:bookmarkStart w:id="0" w:name="unique_1"/>
            <w:bookmarkStart w:id="1" w:name="_Hlk107001998"/>
            <w:r w:rsidRPr="006A4D17">
              <w:rPr>
                <w:noProof/>
              </w:rPr>
              <w:drawing>
                <wp:anchor distT="0" distB="0" distL="114300" distR="114300" simplePos="0" relativeHeight="251659264" behindDoc="1" locked="0" layoutInCell="1" allowOverlap="1" wp14:anchorId="78A7EC67" wp14:editId="5D2527F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ED4DD85" w14:textId="01A5122D" w:rsidR="003E1AC9" w:rsidRPr="00E540A2" w:rsidRDefault="003E1AC9" w:rsidP="003E1AC9">
            <w:pPr>
              <w:pStyle w:val="SAPCollateralType"/>
            </w:pPr>
            <w:r>
              <w:t>Test Script</w:t>
            </w:r>
          </w:p>
          <w:p w14:paraId="5743296E" w14:textId="6D462409" w:rsidR="003E1AC9" w:rsidRPr="00CF3F1C" w:rsidRDefault="003E1AC9" w:rsidP="003E1AC9">
            <w:pPr>
              <w:pStyle w:val="SAPDocumentVersion"/>
            </w:pPr>
            <w:r>
              <w:t>SAP S/4HANA Cloud Public Edition - 19-06-26</w:t>
            </w:r>
          </w:p>
        </w:tc>
      </w:tr>
      <w:tr w:rsidR="003E1AC9" w14:paraId="6F03C534" w14:textId="77777777" w:rsidTr="00ED3C13">
        <w:trPr>
          <w:trHeight w:hRule="exact" w:val="1656"/>
        </w:trPr>
        <w:tc>
          <w:tcPr>
            <w:tcW w:w="3227" w:type="dxa"/>
          </w:tcPr>
          <w:p w14:paraId="031D91DC" w14:textId="77777777" w:rsidR="003E1AC9" w:rsidRPr="006A4D17" w:rsidRDefault="003E1AC9" w:rsidP="00ED3C13"/>
        </w:tc>
        <w:tc>
          <w:tcPr>
            <w:tcW w:w="11340" w:type="dxa"/>
          </w:tcPr>
          <w:p w14:paraId="368CFBE9" w14:textId="36E15EF9" w:rsidR="003E1AC9" w:rsidRDefault="003E1AC9" w:rsidP="003E1AC9">
            <w:pPr>
              <w:pStyle w:val="SAPMainTitle"/>
            </w:pPr>
            <w:bookmarkStart w:id="2" w:name="maintitle"/>
            <w:r>
              <w:t>Group Valuation (5W2_AE)</w:t>
            </w:r>
            <w:bookmarkEnd w:id="2"/>
            <w:r w:rsidRPr="00585F3D">
              <w:t xml:space="preserve"> </w:t>
            </w:r>
          </w:p>
          <w:p w14:paraId="59A8FBB9" w14:textId="77777777" w:rsidR="003E1AC9" w:rsidRDefault="003E1AC9" w:rsidP="00ED3C13"/>
          <w:p w14:paraId="42CDDF7E" w14:textId="77777777" w:rsidR="003E1AC9" w:rsidRPr="00585F3D" w:rsidRDefault="003E1AC9" w:rsidP="00ED3C13">
            <w:r w:rsidRPr="00DE3655">
              <w:rPr>
                <w:b/>
                <w:bCs/>
                <w:noProof/>
                <w:szCs w:val="28"/>
              </w:rPr>
              <w:drawing>
                <wp:anchor distT="0" distB="0" distL="114300" distR="114300" simplePos="0" relativeHeight="251660288" behindDoc="1" locked="0" layoutInCell="1" allowOverlap="1" wp14:anchorId="757A6AEB" wp14:editId="7464AAC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E1AC9" w14:paraId="07D2EE54" w14:textId="77777777" w:rsidTr="00ED3C13">
        <w:trPr>
          <w:trHeight w:hRule="exact" w:val="481"/>
        </w:trPr>
        <w:tc>
          <w:tcPr>
            <w:tcW w:w="3227" w:type="dxa"/>
          </w:tcPr>
          <w:p w14:paraId="7EB15353" w14:textId="77777777" w:rsidR="003E1AC9" w:rsidRDefault="003E1AC9" w:rsidP="00ED3C13"/>
        </w:tc>
        <w:tc>
          <w:tcPr>
            <w:tcW w:w="11340" w:type="dxa"/>
          </w:tcPr>
          <w:p w14:paraId="73D685AB" w14:textId="77777777" w:rsidR="003E1AC9" w:rsidRDefault="003E1AC9" w:rsidP="00ED3C13">
            <w:pPr>
              <w:pStyle w:val="SAPSecurityLevel"/>
              <w:jc w:val="left"/>
            </w:pPr>
            <w:r>
              <w:t>PUBLIC</w:t>
            </w:r>
          </w:p>
        </w:tc>
      </w:tr>
    </w:tbl>
    <w:p w14:paraId="420DD413" w14:textId="77777777" w:rsidR="003E1AC9" w:rsidRPr="009B6859" w:rsidRDefault="003E1AC9" w:rsidP="004F5904">
      <w:pPr>
        <w:pStyle w:val="SAPKeyblockTitle"/>
      </w:pPr>
      <w:r w:rsidRPr="009B6859">
        <w:t>Table of Contents</w:t>
      </w:r>
      <w:r w:rsidRPr="00BE29C5">
        <w:rPr>
          <w:rFonts w:ascii="BentonSans Book" w:hAnsi="BentonSans Book"/>
          <w:noProof/>
          <w:color w:val="000000" w:themeColor="text1"/>
          <w:sz w:val="18"/>
        </w:rPr>
        <w:t xml:space="preserve"> </w:t>
      </w:r>
    </w:p>
    <w:p w14:paraId="35722683" w14:textId="113DFE57" w:rsidR="003E1AC9" w:rsidRDefault="003E1AC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045" w:history="1">
        <w:r w:rsidRPr="00184B21">
          <w:rPr>
            <w:rStyle w:val="Hyperlink"/>
            <w:noProof/>
          </w:rPr>
          <w:t>1</w:t>
        </w:r>
        <w:r>
          <w:rPr>
            <w:rFonts w:asciiTheme="minorHAnsi" w:eastAsiaTheme="minorEastAsia" w:hAnsiTheme="minorHAnsi" w:cstheme="minorBidi"/>
            <w:noProof/>
            <w:color w:val="auto"/>
            <w:kern w:val="2"/>
            <w:sz w:val="24"/>
            <w:lang/>
            <w14:ligatures w14:val="standardContextual"/>
          </w:rPr>
          <w:tab/>
        </w:r>
        <w:r w:rsidRPr="00184B21">
          <w:rPr>
            <w:rStyle w:val="Hyperlink"/>
            <w:noProof/>
          </w:rPr>
          <w:t>Purpose</w:t>
        </w:r>
        <w:r>
          <w:rPr>
            <w:noProof/>
            <w:webHidden/>
          </w:rPr>
          <w:tab/>
        </w:r>
        <w:r>
          <w:rPr>
            <w:noProof/>
            <w:webHidden/>
          </w:rPr>
          <w:fldChar w:fldCharType="begin"/>
        </w:r>
        <w:r>
          <w:rPr>
            <w:noProof/>
            <w:webHidden/>
          </w:rPr>
          <w:instrText xml:space="preserve"> PAGEREF _Toc232857045 \h </w:instrText>
        </w:r>
        <w:r>
          <w:rPr>
            <w:noProof/>
            <w:webHidden/>
          </w:rPr>
        </w:r>
        <w:r>
          <w:rPr>
            <w:noProof/>
            <w:webHidden/>
          </w:rPr>
          <w:fldChar w:fldCharType="separate"/>
        </w:r>
        <w:r>
          <w:rPr>
            <w:noProof/>
            <w:webHidden/>
          </w:rPr>
          <w:t>2</w:t>
        </w:r>
        <w:r>
          <w:rPr>
            <w:noProof/>
            <w:webHidden/>
          </w:rPr>
          <w:fldChar w:fldCharType="end"/>
        </w:r>
      </w:hyperlink>
    </w:p>
    <w:p w14:paraId="773C344C" w14:textId="1456DD90" w:rsidR="003E1AC9" w:rsidRDefault="003E1AC9">
      <w:pPr>
        <w:pStyle w:val="TOC1"/>
        <w:rPr>
          <w:rFonts w:asciiTheme="minorHAnsi" w:eastAsiaTheme="minorEastAsia" w:hAnsiTheme="minorHAnsi" w:cstheme="minorBidi"/>
          <w:noProof/>
          <w:color w:val="auto"/>
          <w:kern w:val="2"/>
          <w:sz w:val="24"/>
          <w:lang/>
          <w14:ligatures w14:val="standardContextual"/>
        </w:rPr>
      </w:pPr>
      <w:hyperlink w:anchor="_Toc232857046" w:history="1">
        <w:r w:rsidRPr="00184B21">
          <w:rPr>
            <w:rStyle w:val="Hyperlink"/>
            <w:noProof/>
          </w:rPr>
          <w:t>2</w:t>
        </w:r>
        <w:r>
          <w:rPr>
            <w:rFonts w:asciiTheme="minorHAnsi" w:eastAsiaTheme="minorEastAsia" w:hAnsiTheme="minorHAnsi" w:cstheme="minorBidi"/>
            <w:noProof/>
            <w:color w:val="auto"/>
            <w:kern w:val="2"/>
            <w:sz w:val="24"/>
            <w:lang/>
            <w14:ligatures w14:val="standardContextual"/>
          </w:rPr>
          <w:tab/>
        </w:r>
        <w:r w:rsidRPr="00184B21">
          <w:rPr>
            <w:rStyle w:val="Hyperlink"/>
            <w:noProof/>
          </w:rPr>
          <w:t>Prerequisites</w:t>
        </w:r>
        <w:r>
          <w:rPr>
            <w:noProof/>
            <w:webHidden/>
          </w:rPr>
          <w:tab/>
        </w:r>
        <w:r>
          <w:rPr>
            <w:noProof/>
            <w:webHidden/>
          </w:rPr>
          <w:fldChar w:fldCharType="begin"/>
        </w:r>
        <w:r>
          <w:rPr>
            <w:noProof/>
            <w:webHidden/>
          </w:rPr>
          <w:instrText xml:space="preserve"> PAGEREF _Toc232857046 \h </w:instrText>
        </w:r>
        <w:r>
          <w:rPr>
            <w:noProof/>
            <w:webHidden/>
          </w:rPr>
        </w:r>
        <w:r>
          <w:rPr>
            <w:noProof/>
            <w:webHidden/>
          </w:rPr>
          <w:fldChar w:fldCharType="separate"/>
        </w:r>
        <w:r>
          <w:rPr>
            <w:noProof/>
            <w:webHidden/>
          </w:rPr>
          <w:t>3</w:t>
        </w:r>
        <w:r>
          <w:rPr>
            <w:noProof/>
            <w:webHidden/>
          </w:rPr>
          <w:fldChar w:fldCharType="end"/>
        </w:r>
      </w:hyperlink>
    </w:p>
    <w:p w14:paraId="5BAF371A" w14:textId="0D56BB16" w:rsidR="003E1AC9" w:rsidRDefault="003E1AC9">
      <w:pPr>
        <w:pStyle w:val="TOC2"/>
        <w:rPr>
          <w:rFonts w:asciiTheme="minorHAnsi" w:eastAsiaTheme="minorEastAsia" w:hAnsiTheme="minorHAnsi" w:cstheme="minorBidi"/>
          <w:noProof/>
          <w:color w:val="auto"/>
          <w:kern w:val="2"/>
          <w:sz w:val="24"/>
          <w:lang/>
          <w14:ligatures w14:val="standardContextual"/>
        </w:rPr>
      </w:pPr>
      <w:hyperlink w:anchor="_Toc232857047" w:history="1">
        <w:r w:rsidRPr="00184B21">
          <w:rPr>
            <w:rStyle w:val="Hyperlink"/>
            <w:noProof/>
          </w:rPr>
          <w:t>2.1</w:t>
        </w:r>
        <w:r>
          <w:rPr>
            <w:rFonts w:asciiTheme="minorHAnsi" w:eastAsiaTheme="minorEastAsia" w:hAnsiTheme="minorHAnsi" w:cstheme="minorBidi"/>
            <w:noProof/>
            <w:color w:val="auto"/>
            <w:kern w:val="2"/>
            <w:sz w:val="24"/>
            <w:lang/>
            <w14:ligatures w14:val="standardContextual"/>
          </w:rPr>
          <w:tab/>
        </w:r>
        <w:r w:rsidRPr="00184B21">
          <w:rPr>
            <w:rStyle w:val="Hyperlink"/>
            <w:noProof/>
          </w:rPr>
          <w:t>System Access</w:t>
        </w:r>
        <w:r>
          <w:rPr>
            <w:noProof/>
            <w:webHidden/>
          </w:rPr>
          <w:tab/>
        </w:r>
        <w:r>
          <w:rPr>
            <w:noProof/>
            <w:webHidden/>
          </w:rPr>
          <w:fldChar w:fldCharType="begin"/>
        </w:r>
        <w:r>
          <w:rPr>
            <w:noProof/>
            <w:webHidden/>
          </w:rPr>
          <w:instrText xml:space="preserve"> PAGEREF _Toc232857047 \h </w:instrText>
        </w:r>
        <w:r>
          <w:rPr>
            <w:noProof/>
            <w:webHidden/>
          </w:rPr>
        </w:r>
        <w:r>
          <w:rPr>
            <w:noProof/>
            <w:webHidden/>
          </w:rPr>
          <w:fldChar w:fldCharType="separate"/>
        </w:r>
        <w:r>
          <w:rPr>
            <w:noProof/>
            <w:webHidden/>
          </w:rPr>
          <w:t>3</w:t>
        </w:r>
        <w:r>
          <w:rPr>
            <w:noProof/>
            <w:webHidden/>
          </w:rPr>
          <w:fldChar w:fldCharType="end"/>
        </w:r>
      </w:hyperlink>
    </w:p>
    <w:p w14:paraId="6BE1C512" w14:textId="589C647C" w:rsidR="003E1AC9" w:rsidRDefault="003E1AC9">
      <w:pPr>
        <w:pStyle w:val="TOC2"/>
        <w:rPr>
          <w:rFonts w:asciiTheme="minorHAnsi" w:eastAsiaTheme="minorEastAsia" w:hAnsiTheme="minorHAnsi" w:cstheme="minorBidi"/>
          <w:noProof/>
          <w:color w:val="auto"/>
          <w:kern w:val="2"/>
          <w:sz w:val="24"/>
          <w:lang/>
          <w14:ligatures w14:val="standardContextual"/>
        </w:rPr>
      </w:pPr>
      <w:hyperlink w:anchor="_Toc232857048" w:history="1">
        <w:r w:rsidRPr="00184B21">
          <w:rPr>
            <w:rStyle w:val="Hyperlink"/>
            <w:noProof/>
          </w:rPr>
          <w:t>2.2</w:t>
        </w:r>
        <w:r>
          <w:rPr>
            <w:rFonts w:asciiTheme="minorHAnsi" w:eastAsiaTheme="minorEastAsia" w:hAnsiTheme="minorHAnsi" w:cstheme="minorBidi"/>
            <w:noProof/>
            <w:color w:val="auto"/>
            <w:kern w:val="2"/>
            <w:sz w:val="24"/>
            <w:lang/>
            <w14:ligatures w14:val="standardContextual"/>
          </w:rPr>
          <w:tab/>
        </w:r>
        <w:r w:rsidRPr="00184B21">
          <w:rPr>
            <w:rStyle w:val="Hyperlink"/>
            <w:noProof/>
          </w:rPr>
          <w:t>Roles</w:t>
        </w:r>
        <w:r>
          <w:rPr>
            <w:noProof/>
            <w:webHidden/>
          </w:rPr>
          <w:tab/>
        </w:r>
        <w:r>
          <w:rPr>
            <w:noProof/>
            <w:webHidden/>
          </w:rPr>
          <w:fldChar w:fldCharType="begin"/>
        </w:r>
        <w:r>
          <w:rPr>
            <w:noProof/>
            <w:webHidden/>
          </w:rPr>
          <w:instrText xml:space="preserve"> PAGEREF _Toc232857048 \h </w:instrText>
        </w:r>
        <w:r>
          <w:rPr>
            <w:noProof/>
            <w:webHidden/>
          </w:rPr>
        </w:r>
        <w:r>
          <w:rPr>
            <w:noProof/>
            <w:webHidden/>
          </w:rPr>
          <w:fldChar w:fldCharType="separate"/>
        </w:r>
        <w:r>
          <w:rPr>
            <w:noProof/>
            <w:webHidden/>
          </w:rPr>
          <w:t>3</w:t>
        </w:r>
        <w:r>
          <w:rPr>
            <w:noProof/>
            <w:webHidden/>
          </w:rPr>
          <w:fldChar w:fldCharType="end"/>
        </w:r>
      </w:hyperlink>
    </w:p>
    <w:p w14:paraId="4F524191" w14:textId="46F93434" w:rsidR="003E1AC9" w:rsidRDefault="003E1AC9">
      <w:pPr>
        <w:pStyle w:val="TOC2"/>
        <w:rPr>
          <w:rFonts w:asciiTheme="minorHAnsi" w:eastAsiaTheme="minorEastAsia" w:hAnsiTheme="minorHAnsi" w:cstheme="minorBidi"/>
          <w:noProof/>
          <w:color w:val="auto"/>
          <w:kern w:val="2"/>
          <w:sz w:val="24"/>
          <w:lang/>
          <w14:ligatures w14:val="standardContextual"/>
        </w:rPr>
      </w:pPr>
      <w:hyperlink w:anchor="_Toc232857049" w:history="1">
        <w:r w:rsidRPr="00184B21">
          <w:rPr>
            <w:rStyle w:val="Hyperlink"/>
            <w:noProof/>
          </w:rPr>
          <w:t>2.3</w:t>
        </w:r>
        <w:r>
          <w:rPr>
            <w:rFonts w:asciiTheme="minorHAnsi" w:eastAsiaTheme="minorEastAsia" w:hAnsiTheme="minorHAnsi" w:cstheme="minorBidi"/>
            <w:noProof/>
            <w:color w:val="auto"/>
            <w:kern w:val="2"/>
            <w:sz w:val="24"/>
            <w:lang/>
            <w14:ligatures w14:val="standardContextual"/>
          </w:rPr>
          <w:tab/>
        </w:r>
        <w:r w:rsidRPr="00184B21">
          <w:rPr>
            <w:rStyle w:val="Hyperlink"/>
            <w:noProof/>
          </w:rPr>
          <w:t>Business Conditions</w:t>
        </w:r>
        <w:r>
          <w:rPr>
            <w:noProof/>
            <w:webHidden/>
          </w:rPr>
          <w:tab/>
        </w:r>
        <w:r>
          <w:rPr>
            <w:noProof/>
            <w:webHidden/>
          </w:rPr>
          <w:fldChar w:fldCharType="begin"/>
        </w:r>
        <w:r>
          <w:rPr>
            <w:noProof/>
            <w:webHidden/>
          </w:rPr>
          <w:instrText xml:space="preserve"> PAGEREF _Toc232857049 \h </w:instrText>
        </w:r>
        <w:r>
          <w:rPr>
            <w:noProof/>
            <w:webHidden/>
          </w:rPr>
        </w:r>
        <w:r>
          <w:rPr>
            <w:noProof/>
            <w:webHidden/>
          </w:rPr>
          <w:fldChar w:fldCharType="separate"/>
        </w:r>
        <w:r>
          <w:rPr>
            <w:noProof/>
            <w:webHidden/>
          </w:rPr>
          <w:t>3</w:t>
        </w:r>
        <w:r>
          <w:rPr>
            <w:noProof/>
            <w:webHidden/>
          </w:rPr>
          <w:fldChar w:fldCharType="end"/>
        </w:r>
      </w:hyperlink>
    </w:p>
    <w:p w14:paraId="21AA4599" w14:textId="01D224D7" w:rsidR="003E1AC9" w:rsidRDefault="003E1AC9">
      <w:pPr>
        <w:pStyle w:val="TOC2"/>
        <w:rPr>
          <w:rFonts w:asciiTheme="minorHAnsi" w:eastAsiaTheme="minorEastAsia" w:hAnsiTheme="minorHAnsi" w:cstheme="minorBidi"/>
          <w:noProof/>
          <w:color w:val="auto"/>
          <w:kern w:val="2"/>
          <w:sz w:val="24"/>
          <w:lang/>
          <w14:ligatures w14:val="standardContextual"/>
        </w:rPr>
      </w:pPr>
      <w:hyperlink w:anchor="_Toc232857050" w:history="1">
        <w:r w:rsidRPr="00184B21">
          <w:rPr>
            <w:rStyle w:val="Hyperlink"/>
            <w:noProof/>
          </w:rPr>
          <w:t>2.4</w:t>
        </w:r>
        <w:r>
          <w:rPr>
            <w:rFonts w:asciiTheme="minorHAnsi" w:eastAsiaTheme="minorEastAsia" w:hAnsiTheme="minorHAnsi" w:cstheme="minorBidi"/>
            <w:noProof/>
            <w:color w:val="auto"/>
            <w:kern w:val="2"/>
            <w:sz w:val="24"/>
            <w:lang/>
            <w14:ligatures w14:val="standardContextual"/>
          </w:rPr>
          <w:tab/>
        </w:r>
        <w:r w:rsidRPr="00184B21">
          <w:rPr>
            <w:rStyle w:val="Hyperlink"/>
            <w:noProof/>
          </w:rPr>
          <w:t>Preliminary Steps</w:t>
        </w:r>
        <w:r>
          <w:rPr>
            <w:noProof/>
            <w:webHidden/>
          </w:rPr>
          <w:tab/>
        </w:r>
        <w:r>
          <w:rPr>
            <w:noProof/>
            <w:webHidden/>
          </w:rPr>
          <w:fldChar w:fldCharType="begin"/>
        </w:r>
        <w:r>
          <w:rPr>
            <w:noProof/>
            <w:webHidden/>
          </w:rPr>
          <w:instrText xml:space="preserve"> PAGEREF _Toc232857050 \h </w:instrText>
        </w:r>
        <w:r>
          <w:rPr>
            <w:noProof/>
            <w:webHidden/>
          </w:rPr>
        </w:r>
        <w:r>
          <w:rPr>
            <w:noProof/>
            <w:webHidden/>
          </w:rPr>
          <w:fldChar w:fldCharType="separate"/>
        </w:r>
        <w:r>
          <w:rPr>
            <w:noProof/>
            <w:webHidden/>
          </w:rPr>
          <w:t>4</w:t>
        </w:r>
        <w:r>
          <w:rPr>
            <w:noProof/>
            <w:webHidden/>
          </w:rPr>
          <w:fldChar w:fldCharType="end"/>
        </w:r>
      </w:hyperlink>
    </w:p>
    <w:p w14:paraId="1C3CC3F8" w14:textId="116D8563" w:rsidR="003E1AC9" w:rsidRDefault="003E1AC9">
      <w:pPr>
        <w:pStyle w:val="TOC3"/>
        <w:rPr>
          <w:rFonts w:asciiTheme="minorHAnsi" w:eastAsiaTheme="minorEastAsia" w:hAnsiTheme="minorHAnsi" w:cstheme="minorBidi"/>
          <w:noProof/>
          <w:color w:val="auto"/>
          <w:kern w:val="2"/>
          <w:sz w:val="24"/>
          <w:lang/>
          <w14:ligatures w14:val="standardContextual"/>
        </w:rPr>
      </w:pPr>
      <w:hyperlink w:anchor="_Toc232857051" w:history="1">
        <w:r w:rsidRPr="00184B21">
          <w:rPr>
            <w:rStyle w:val="Hyperlink"/>
            <w:noProof/>
          </w:rPr>
          <w:t>2.4.1</w:t>
        </w:r>
        <w:r>
          <w:rPr>
            <w:rFonts w:asciiTheme="minorHAnsi" w:eastAsiaTheme="minorEastAsia" w:hAnsiTheme="minorHAnsi" w:cstheme="minorBidi"/>
            <w:noProof/>
            <w:color w:val="auto"/>
            <w:kern w:val="2"/>
            <w:sz w:val="24"/>
            <w:lang/>
            <w14:ligatures w14:val="standardContextual"/>
          </w:rPr>
          <w:tab/>
        </w:r>
        <w:r w:rsidRPr="00184B21">
          <w:rPr>
            <w:rStyle w:val="Hyperlink"/>
            <w:noProof/>
          </w:rPr>
          <w:t>Assign Accounting Principle to the Group Valuation Ledger</w:t>
        </w:r>
        <w:r>
          <w:rPr>
            <w:noProof/>
            <w:webHidden/>
          </w:rPr>
          <w:tab/>
        </w:r>
        <w:r>
          <w:rPr>
            <w:noProof/>
            <w:webHidden/>
          </w:rPr>
          <w:fldChar w:fldCharType="begin"/>
        </w:r>
        <w:r>
          <w:rPr>
            <w:noProof/>
            <w:webHidden/>
          </w:rPr>
          <w:instrText xml:space="preserve"> PAGEREF _Toc232857051 \h </w:instrText>
        </w:r>
        <w:r>
          <w:rPr>
            <w:noProof/>
            <w:webHidden/>
          </w:rPr>
        </w:r>
        <w:r>
          <w:rPr>
            <w:noProof/>
            <w:webHidden/>
          </w:rPr>
          <w:fldChar w:fldCharType="separate"/>
        </w:r>
        <w:r>
          <w:rPr>
            <w:noProof/>
            <w:webHidden/>
          </w:rPr>
          <w:t>4</w:t>
        </w:r>
        <w:r>
          <w:rPr>
            <w:noProof/>
            <w:webHidden/>
          </w:rPr>
          <w:fldChar w:fldCharType="end"/>
        </w:r>
      </w:hyperlink>
    </w:p>
    <w:p w14:paraId="6236BC36" w14:textId="5185DCFF" w:rsidR="003E1AC9" w:rsidRDefault="003E1AC9">
      <w:pPr>
        <w:pStyle w:val="TOC3"/>
        <w:rPr>
          <w:rFonts w:asciiTheme="minorHAnsi" w:eastAsiaTheme="minorEastAsia" w:hAnsiTheme="minorHAnsi" w:cstheme="minorBidi"/>
          <w:noProof/>
          <w:color w:val="auto"/>
          <w:kern w:val="2"/>
          <w:sz w:val="24"/>
          <w:lang/>
          <w14:ligatures w14:val="standardContextual"/>
        </w:rPr>
      </w:pPr>
      <w:hyperlink w:anchor="_Toc232857052" w:history="1">
        <w:r w:rsidRPr="00184B21">
          <w:rPr>
            <w:rStyle w:val="Hyperlink"/>
            <w:noProof/>
          </w:rPr>
          <w:t>2.4.2</w:t>
        </w:r>
        <w:r>
          <w:rPr>
            <w:rFonts w:asciiTheme="minorHAnsi" w:eastAsiaTheme="minorEastAsia" w:hAnsiTheme="minorHAnsi" w:cstheme="minorBidi"/>
            <w:noProof/>
            <w:color w:val="auto"/>
            <w:kern w:val="2"/>
            <w:sz w:val="24"/>
            <w:lang/>
            <w14:ligatures w14:val="standardContextual"/>
          </w:rPr>
          <w:tab/>
        </w:r>
        <w:r w:rsidRPr="00184B21">
          <w:rPr>
            <w:rStyle w:val="Hyperlink"/>
            <w:noProof/>
          </w:rPr>
          <w:t>Product Cost Planning Configuration for Group Valuation</w:t>
        </w:r>
        <w:r>
          <w:rPr>
            <w:noProof/>
            <w:webHidden/>
          </w:rPr>
          <w:tab/>
        </w:r>
        <w:r>
          <w:rPr>
            <w:noProof/>
            <w:webHidden/>
          </w:rPr>
          <w:fldChar w:fldCharType="begin"/>
        </w:r>
        <w:r>
          <w:rPr>
            <w:noProof/>
            <w:webHidden/>
          </w:rPr>
          <w:instrText xml:space="preserve"> PAGEREF _Toc232857052 \h </w:instrText>
        </w:r>
        <w:r>
          <w:rPr>
            <w:noProof/>
            <w:webHidden/>
          </w:rPr>
        </w:r>
        <w:r>
          <w:rPr>
            <w:noProof/>
            <w:webHidden/>
          </w:rPr>
          <w:fldChar w:fldCharType="separate"/>
        </w:r>
        <w:r>
          <w:rPr>
            <w:noProof/>
            <w:webHidden/>
          </w:rPr>
          <w:t>5</w:t>
        </w:r>
        <w:r>
          <w:rPr>
            <w:noProof/>
            <w:webHidden/>
          </w:rPr>
          <w:fldChar w:fldCharType="end"/>
        </w:r>
      </w:hyperlink>
    </w:p>
    <w:p w14:paraId="68DF4984" w14:textId="0A3B69E0" w:rsidR="003E1AC9" w:rsidRDefault="003E1AC9">
      <w:pPr>
        <w:pStyle w:val="TOC3"/>
        <w:rPr>
          <w:rFonts w:asciiTheme="minorHAnsi" w:eastAsiaTheme="minorEastAsia" w:hAnsiTheme="minorHAnsi" w:cstheme="minorBidi"/>
          <w:noProof/>
          <w:color w:val="auto"/>
          <w:kern w:val="2"/>
          <w:sz w:val="24"/>
          <w:lang/>
          <w14:ligatures w14:val="standardContextual"/>
        </w:rPr>
      </w:pPr>
      <w:hyperlink w:anchor="_Toc232857053" w:history="1">
        <w:r w:rsidRPr="00184B21">
          <w:rPr>
            <w:rStyle w:val="Hyperlink"/>
            <w:noProof/>
          </w:rPr>
          <w:t>2.4.3</w:t>
        </w:r>
        <w:r>
          <w:rPr>
            <w:rFonts w:asciiTheme="minorHAnsi" w:eastAsiaTheme="minorEastAsia" w:hAnsiTheme="minorHAnsi" w:cstheme="minorBidi"/>
            <w:noProof/>
            <w:color w:val="auto"/>
            <w:kern w:val="2"/>
            <w:sz w:val="24"/>
            <w:lang/>
            <w14:ligatures w14:val="standardContextual"/>
          </w:rPr>
          <w:tab/>
        </w:r>
        <w:r w:rsidRPr="00184B21">
          <w:rPr>
            <w:rStyle w:val="Hyperlink"/>
            <w:noProof/>
          </w:rPr>
          <w:t>Optional: Update Group Costing Variant with Reference Variant</w:t>
        </w:r>
        <w:r>
          <w:rPr>
            <w:noProof/>
            <w:webHidden/>
          </w:rPr>
          <w:tab/>
        </w:r>
        <w:r>
          <w:rPr>
            <w:noProof/>
            <w:webHidden/>
          </w:rPr>
          <w:fldChar w:fldCharType="begin"/>
        </w:r>
        <w:r>
          <w:rPr>
            <w:noProof/>
            <w:webHidden/>
          </w:rPr>
          <w:instrText xml:space="preserve"> PAGEREF _Toc232857053 \h </w:instrText>
        </w:r>
        <w:r>
          <w:rPr>
            <w:noProof/>
            <w:webHidden/>
          </w:rPr>
        </w:r>
        <w:r>
          <w:rPr>
            <w:noProof/>
            <w:webHidden/>
          </w:rPr>
          <w:fldChar w:fldCharType="separate"/>
        </w:r>
        <w:r>
          <w:rPr>
            <w:noProof/>
            <w:webHidden/>
          </w:rPr>
          <w:t>5</w:t>
        </w:r>
        <w:r>
          <w:rPr>
            <w:noProof/>
            <w:webHidden/>
          </w:rPr>
          <w:fldChar w:fldCharType="end"/>
        </w:r>
      </w:hyperlink>
    </w:p>
    <w:p w14:paraId="59144E5A" w14:textId="167513E7" w:rsidR="003E1AC9" w:rsidRDefault="003E1AC9">
      <w:pPr>
        <w:pStyle w:val="TOC3"/>
        <w:rPr>
          <w:rFonts w:asciiTheme="minorHAnsi" w:eastAsiaTheme="minorEastAsia" w:hAnsiTheme="minorHAnsi" w:cstheme="minorBidi"/>
          <w:noProof/>
          <w:color w:val="auto"/>
          <w:kern w:val="2"/>
          <w:sz w:val="24"/>
          <w:lang/>
          <w14:ligatures w14:val="standardContextual"/>
        </w:rPr>
      </w:pPr>
      <w:hyperlink w:anchor="_Toc232857054" w:history="1">
        <w:r w:rsidRPr="00184B21">
          <w:rPr>
            <w:rStyle w:val="Hyperlink"/>
            <w:noProof/>
          </w:rPr>
          <w:t>2.4.4</w:t>
        </w:r>
        <w:r>
          <w:rPr>
            <w:rFonts w:asciiTheme="minorHAnsi" w:eastAsiaTheme="minorEastAsia" w:hAnsiTheme="minorHAnsi" w:cstheme="minorBidi"/>
            <w:noProof/>
            <w:color w:val="auto"/>
            <w:kern w:val="2"/>
            <w:sz w:val="24"/>
            <w:lang/>
            <w14:ligatures w14:val="standardContextual"/>
          </w:rPr>
          <w:tab/>
        </w:r>
        <w:r w:rsidRPr="00184B21">
          <w:rPr>
            <w:rStyle w:val="Hyperlink"/>
            <w:noProof/>
          </w:rPr>
          <w:t>Mandatory: Configure Clearing Between Company Codes</w:t>
        </w:r>
        <w:r>
          <w:rPr>
            <w:noProof/>
            <w:webHidden/>
          </w:rPr>
          <w:tab/>
        </w:r>
        <w:r>
          <w:rPr>
            <w:noProof/>
            <w:webHidden/>
          </w:rPr>
          <w:fldChar w:fldCharType="begin"/>
        </w:r>
        <w:r>
          <w:rPr>
            <w:noProof/>
            <w:webHidden/>
          </w:rPr>
          <w:instrText xml:space="preserve"> PAGEREF _Toc232857054 \h </w:instrText>
        </w:r>
        <w:r>
          <w:rPr>
            <w:noProof/>
            <w:webHidden/>
          </w:rPr>
        </w:r>
        <w:r>
          <w:rPr>
            <w:noProof/>
            <w:webHidden/>
          </w:rPr>
          <w:fldChar w:fldCharType="separate"/>
        </w:r>
        <w:r>
          <w:rPr>
            <w:noProof/>
            <w:webHidden/>
          </w:rPr>
          <w:t>6</w:t>
        </w:r>
        <w:r>
          <w:rPr>
            <w:noProof/>
            <w:webHidden/>
          </w:rPr>
          <w:fldChar w:fldCharType="end"/>
        </w:r>
      </w:hyperlink>
    </w:p>
    <w:p w14:paraId="7B0EC721" w14:textId="417E72C2" w:rsidR="003E1AC9" w:rsidRDefault="003E1AC9">
      <w:pPr>
        <w:pStyle w:val="TOC1"/>
        <w:rPr>
          <w:rFonts w:asciiTheme="minorHAnsi" w:eastAsiaTheme="minorEastAsia" w:hAnsiTheme="minorHAnsi" w:cstheme="minorBidi"/>
          <w:noProof/>
          <w:color w:val="auto"/>
          <w:kern w:val="2"/>
          <w:sz w:val="24"/>
          <w:lang/>
          <w14:ligatures w14:val="standardContextual"/>
        </w:rPr>
      </w:pPr>
      <w:hyperlink w:anchor="_Toc232857055" w:history="1">
        <w:r w:rsidRPr="00184B21">
          <w:rPr>
            <w:rStyle w:val="Hyperlink"/>
            <w:noProof/>
          </w:rPr>
          <w:t>3</w:t>
        </w:r>
        <w:r>
          <w:rPr>
            <w:rFonts w:asciiTheme="minorHAnsi" w:eastAsiaTheme="minorEastAsia" w:hAnsiTheme="minorHAnsi" w:cstheme="minorBidi"/>
            <w:noProof/>
            <w:color w:val="auto"/>
            <w:kern w:val="2"/>
            <w:sz w:val="24"/>
            <w:lang/>
            <w14:ligatures w14:val="standardContextual"/>
          </w:rPr>
          <w:tab/>
        </w:r>
        <w:r w:rsidRPr="00184B21">
          <w:rPr>
            <w:rStyle w:val="Hyperlink"/>
            <w:noProof/>
          </w:rPr>
          <w:t>Overview Table</w:t>
        </w:r>
        <w:r>
          <w:rPr>
            <w:noProof/>
            <w:webHidden/>
          </w:rPr>
          <w:tab/>
        </w:r>
        <w:r>
          <w:rPr>
            <w:noProof/>
            <w:webHidden/>
          </w:rPr>
          <w:fldChar w:fldCharType="begin"/>
        </w:r>
        <w:r>
          <w:rPr>
            <w:noProof/>
            <w:webHidden/>
          </w:rPr>
          <w:instrText xml:space="preserve"> PAGEREF _Toc232857055 \h </w:instrText>
        </w:r>
        <w:r>
          <w:rPr>
            <w:noProof/>
            <w:webHidden/>
          </w:rPr>
        </w:r>
        <w:r>
          <w:rPr>
            <w:noProof/>
            <w:webHidden/>
          </w:rPr>
          <w:fldChar w:fldCharType="separate"/>
        </w:r>
        <w:r>
          <w:rPr>
            <w:noProof/>
            <w:webHidden/>
          </w:rPr>
          <w:t>8</w:t>
        </w:r>
        <w:r>
          <w:rPr>
            <w:noProof/>
            <w:webHidden/>
          </w:rPr>
          <w:fldChar w:fldCharType="end"/>
        </w:r>
      </w:hyperlink>
    </w:p>
    <w:p w14:paraId="00FA4789" w14:textId="052F45B9" w:rsidR="003E1AC9" w:rsidRDefault="003E1AC9">
      <w:pPr>
        <w:pStyle w:val="TOC1"/>
        <w:rPr>
          <w:rFonts w:asciiTheme="minorHAnsi" w:eastAsiaTheme="minorEastAsia" w:hAnsiTheme="minorHAnsi" w:cstheme="minorBidi"/>
          <w:noProof/>
          <w:color w:val="auto"/>
          <w:kern w:val="2"/>
          <w:sz w:val="24"/>
          <w:lang/>
          <w14:ligatures w14:val="standardContextual"/>
        </w:rPr>
      </w:pPr>
      <w:hyperlink w:anchor="_Toc232857056" w:history="1">
        <w:r w:rsidRPr="00184B21">
          <w:rPr>
            <w:rStyle w:val="Hyperlink"/>
            <w:noProof/>
          </w:rPr>
          <w:t>4</w:t>
        </w:r>
        <w:r>
          <w:rPr>
            <w:rFonts w:asciiTheme="minorHAnsi" w:eastAsiaTheme="minorEastAsia" w:hAnsiTheme="minorHAnsi" w:cstheme="minorBidi"/>
            <w:noProof/>
            <w:color w:val="auto"/>
            <w:kern w:val="2"/>
            <w:sz w:val="24"/>
            <w:lang/>
            <w14:ligatures w14:val="standardContextual"/>
          </w:rPr>
          <w:tab/>
        </w:r>
        <w:r w:rsidRPr="00184B21">
          <w:rPr>
            <w:rStyle w:val="Hyperlink"/>
            <w:noProof/>
          </w:rPr>
          <w:t>Test Procedures</w:t>
        </w:r>
        <w:r>
          <w:rPr>
            <w:noProof/>
            <w:webHidden/>
          </w:rPr>
          <w:tab/>
        </w:r>
        <w:r>
          <w:rPr>
            <w:noProof/>
            <w:webHidden/>
          </w:rPr>
          <w:fldChar w:fldCharType="begin"/>
        </w:r>
        <w:r>
          <w:rPr>
            <w:noProof/>
            <w:webHidden/>
          </w:rPr>
          <w:instrText xml:space="preserve"> PAGEREF _Toc232857056 \h </w:instrText>
        </w:r>
        <w:r>
          <w:rPr>
            <w:noProof/>
            <w:webHidden/>
          </w:rPr>
        </w:r>
        <w:r>
          <w:rPr>
            <w:noProof/>
            <w:webHidden/>
          </w:rPr>
          <w:fldChar w:fldCharType="separate"/>
        </w:r>
        <w:r>
          <w:rPr>
            <w:noProof/>
            <w:webHidden/>
          </w:rPr>
          <w:t>9</w:t>
        </w:r>
        <w:r>
          <w:rPr>
            <w:noProof/>
            <w:webHidden/>
          </w:rPr>
          <w:fldChar w:fldCharType="end"/>
        </w:r>
      </w:hyperlink>
    </w:p>
    <w:p w14:paraId="1C9700B4" w14:textId="6E8D15FB" w:rsidR="003E1AC9" w:rsidRDefault="003E1AC9">
      <w:pPr>
        <w:pStyle w:val="TOC2"/>
        <w:rPr>
          <w:rFonts w:asciiTheme="minorHAnsi" w:eastAsiaTheme="minorEastAsia" w:hAnsiTheme="minorHAnsi" w:cstheme="minorBidi"/>
          <w:noProof/>
          <w:color w:val="auto"/>
          <w:kern w:val="2"/>
          <w:sz w:val="24"/>
          <w:lang/>
          <w14:ligatures w14:val="standardContextual"/>
        </w:rPr>
      </w:pPr>
      <w:hyperlink w:anchor="_Toc232857057" w:history="1">
        <w:r w:rsidRPr="00184B21">
          <w:rPr>
            <w:rStyle w:val="Hyperlink"/>
            <w:noProof/>
          </w:rPr>
          <w:t>4.1</w:t>
        </w:r>
        <w:r>
          <w:rPr>
            <w:rFonts w:asciiTheme="minorHAnsi" w:eastAsiaTheme="minorEastAsia" w:hAnsiTheme="minorHAnsi" w:cstheme="minorBidi"/>
            <w:noProof/>
            <w:color w:val="auto"/>
            <w:kern w:val="2"/>
            <w:sz w:val="24"/>
            <w:lang/>
            <w14:ligatures w14:val="standardContextual"/>
          </w:rPr>
          <w:tab/>
        </w:r>
        <w:r w:rsidRPr="00184B21">
          <w:rPr>
            <w:rStyle w:val="Hyperlink"/>
            <w:noProof/>
          </w:rPr>
          <w:t>Create Costing Run</w:t>
        </w:r>
        <w:r>
          <w:rPr>
            <w:noProof/>
            <w:webHidden/>
          </w:rPr>
          <w:tab/>
        </w:r>
        <w:r>
          <w:rPr>
            <w:noProof/>
            <w:webHidden/>
          </w:rPr>
          <w:fldChar w:fldCharType="begin"/>
        </w:r>
        <w:r>
          <w:rPr>
            <w:noProof/>
            <w:webHidden/>
          </w:rPr>
          <w:instrText xml:space="preserve"> PAGEREF _Toc232857057 \h </w:instrText>
        </w:r>
        <w:r>
          <w:rPr>
            <w:noProof/>
            <w:webHidden/>
          </w:rPr>
        </w:r>
        <w:r>
          <w:rPr>
            <w:noProof/>
            <w:webHidden/>
          </w:rPr>
          <w:fldChar w:fldCharType="separate"/>
        </w:r>
        <w:r>
          <w:rPr>
            <w:noProof/>
            <w:webHidden/>
          </w:rPr>
          <w:t>9</w:t>
        </w:r>
        <w:r>
          <w:rPr>
            <w:noProof/>
            <w:webHidden/>
          </w:rPr>
          <w:fldChar w:fldCharType="end"/>
        </w:r>
      </w:hyperlink>
    </w:p>
    <w:p w14:paraId="6802BA21" w14:textId="1F38C315" w:rsidR="003E1AC9" w:rsidRDefault="003E1AC9">
      <w:pPr>
        <w:pStyle w:val="TOC2"/>
        <w:rPr>
          <w:rFonts w:asciiTheme="minorHAnsi" w:eastAsiaTheme="minorEastAsia" w:hAnsiTheme="minorHAnsi" w:cstheme="minorBidi"/>
          <w:noProof/>
          <w:color w:val="auto"/>
          <w:kern w:val="2"/>
          <w:sz w:val="24"/>
          <w:lang/>
          <w14:ligatures w14:val="standardContextual"/>
        </w:rPr>
      </w:pPr>
      <w:hyperlink w:anchor="_Toc232857058" w:history="1">
        <w:r w:rsidRPr="00184B21">
          <w:rPr>
            <w:rStyle w:val="Hyperlink"/>
            <w:noProof/>
          </w:rPr>
          <w:t>4.2</w:t>
        </w:r>
        <w:r>
          <w:rPr>
            <w:rFonts w:asciiTheme="minorHAnsi" w:eastAsiaTheme="minorEastAsia" w:hAnsiTheme="minorHAnsi" w:cstheme="minorBidi"/>
            <w:noProof/>
            <w:color w:val="auto"/>
            <w:kern w:val="2"/>
            <w:sz w:val="24"/>
            <w:lang/>
            <w14:ligatures w14:val="standardContextual"/>
          </w:rPr>
          <w:tab/>
        </w:r>
        <w:r w:rsidRPr="00184B21">
          <w:rPr>
            <w:rStyle w:val="Hyperlink"/>
            <w:noProof/>
          </w:rPr>
          <w:t>Execute Costing Run</w:t>
        </w:r>
        <w:r>
          <w:rPr>
            <w:noProof/>
            <w:webHidden/>
          </w:rPr>
          <w:tab/>
        </w:r>
        <w:r>
          <w:rPr>
            <w:noProof/>
            <w:webHidden/>
          </w:rPr>
          <w:fldChar w:fldCharType="begin"/>
        </w:r>
        <w:r>
          <w:rPr>
            <w:noProof/>
            <w:webHidden/>
          </w:rPr>
          <w:instrText xml:space="preserve"> PAGEREF _Toc232857058 \h </w:instrText>
        </w:r>
        <w:r>
          <w:rPr>
            <w:noProof/>
            <w:webHidden/>
          </w:rPr>
        </w:r>
        <w:r>
          <w:rPr>
            <w:noProof/>
            <w:webHidden/>
          </w:rPr>
          <w:fldChar w:fldCharType="separate"/>
        </w:r>
        <w:r>
          <w:rPr>
            <w:noProof/>
            <w:webHidden/>
          </w:rPr>
          <w:t>10</w:t>
        </w:r>
        <w:r>
          <w:rPr>
            <w:noProof/>
            <w:webHidden/>
          </w:rPr>
          <w:fldChar w:fldCharType="end"/>
        </w:r>
      </w:hyperlink>
    </w:p>
    <w:p w14:paraId="4BAB66EE" w14:textId="3454192D" w:rsidR="003E1AC9" w:rsidRDefault="003E1AC9">
      <w:pPr>
        <w:pStyle w:val="TOC2"/>
        <w:rPr>
          <w:rFonts w:asciiTheme="minorHAnsi" w:eastAsiaTheme="minorEastAsia" w:hAnsiTheme="minorHAnsi" w:cstheme="minorBidi"/>
          <w:noProof/>
          <w:color w:val="auto"/>
          <w:kern w:val="2"/>
          <w:sz w:val="24"/>
          <w:lang/>
          <w14:ligatures w14:val="standardContextual"/>
        </w:rPr>
      </w:pPr>
      <w:hyperlink w:anchor="_Toc232857059" w:history="1">
        <w:r w:rsidRPr="00184B21">
          <w:rPr>
            <w:rStyle w:val="Hyperlink"/>
            <w:noProof/>
          </w:rPr>
          <w:t>4.3</w:t>
        </w:r>
        <w:r>
          <w:rPr>
            <w:rFonts w:asciiTheme="minorHAnsi" w:eastAsiaTheme="minorEastAsia" w:hAnsiTheme="minorHAnsi" w:cstheme="minorBidi"/>
            <w:noProof/>
            <w:color w:val="auto"/>
            <w:kern w:val="2"/>
            <w:sz w:val="24"/>
            <w:lang/>
            <w14:ligatures w14:val="standardContextual"/>
          </w:rPr>
          <w:tab/>
        </w:r>
        <w:r w:rsidRPr="00184B21">
          <w:rPr>
            <w:rStyle w:val="Hyperlink"/>
            <w:noProof/>
          </w:rPr>
          <w:t>Manage Material Cost Estimates</w:t>
        </w:r>
        <w:r>
          <w:rPr>
            <w:noProof/>
            <w:webHidden/>
          </w:rPr>
          <w:tab/>
        </w:r>
        <w:r>
          <w:rPr>
            <w:noProof/>
            <w:webHidden/>
          </w:rPr>
          <w:fldChar w:fldCharType="begin"/>
        </w:r>
        <w:r>
          <w:rPr>
            <w:noProof/>
            <w:webHidden/>
          </w:rPr>
          <w:instrText xml:space="preserve"> PAGEREF _Toc232857059 \h </w:instrText>
        </w:r>
        <w:r>
          <w:rPr>
            <w:noProof/>
            <w:webHidden/>
          </w:rPr>
        </w:r>
        <w:r>
          <w:rPr>
            <w:noProof/>
            <w:webHidden/>
          </w:rPr>
          <w:fldChar w:fldCharType="separate"/>
        </w:r>
        <w:r>
          <w:rPr>
            <w:noProof/>
            <w:webHidden/>
          </w:rPr>
          <w:t>12</w:t>
        </w:r>
        <w:r>
          <w:rPr>
            <w:noProof/>
            <w:webHidden/>
          </w:rPr>
          <w:fldChar w:fldCharType="end"/>
        </w:r>
      </w:hyperlink>
    </w:p>
    <w:p w14:paraId="0998A004" w14:textId="2DF3F3F7" w:rsidR="003E1AC9" w:rsidRDefault="003E1AC9">
      <w:pPr>
        <w:pStyle w:val="TOC2"/>
        <w:rPr>
          <w:rFonts w:asciiTheme="minorHAnsi" w:eastAsiaTheme="minorEastAsia" w:hAnsiTheme="minorHAnsi" w:cstheme="minorBidi"/>
          <w:noProof/>
          <w:color w:val="auto"/>
          <w:kern w:val="2"/>
          <w:sz w:val="24"/>
          <w:lang/>
          <w14:ligatures w14:val="standardContextual"/>
        </w:rPr>
      </w:pPr>
      <w:hyperlink w:anchor="_Toc232857060" w:history="1">
        <w:r w:rsidRPr="00184B21">
          <w:rPr>
            <w:rStyle w:val="Hyperlink"/>
            <w:noProof/>
          </w:rPr>
          <w:t>4.4</w:t>
        </w:r>
        <w:r>
          <w:rPr>
            <w:rFonts w:asciiTheme="minorHAnsi" w:eastAsiaTheme="minorEastAsia" w:hAnsiTheme="minorHAnsi" w:cstheme="minorBidi"/>
            <w:noProof/>
            <w:color w:val="auto"/>
            <w:kern w:val="2"/>
            <w:sz w:val="24"/>
            <w:lang/>
            <w14:ligatures w14:val="standardContextual"/>
          </w:rPr>
          <w:tab/>
        </w:r>
        <w:r w:rsidRPr="00184B21">
          <w:rPr>
            <w:rStyle w:val="Hyperlink"/>
            <w:noProof/>
          </w:rPr>
          <w:t>Intercompany Sales and Stock Transfer Process</w:t>
        </w:r>
        <w:r>
          <w:rPr>
            <w:noProof/>
            <w:webHidden/>
          </w:rPr>
          <w:tab/>
        </w:r>
        <w:r>
          <w:rPr>
            <w:noProof/>
            <w:webHidden/>
          </w:rPr>
          <w:fldChar w:fldCharType="begin"/>
        </w:r>
        <w:r>
          <w:rPr>
            <w:noProof/>
            <w:webHidden/>
          </w:rPr>
          <w:instrText xml:space="preserve"> PAGEREF _Toc232857060 \h </w:instrText>
        </w:r>
        <w:r>
          <w:rPr>
            <w:noProof/>
            <w:webHidden/>
          </w:rPr>
        </w:r>
        <w:r>
          <w:rPr>
            <w:noProof/>
            <w:webHidden/>
          </w:rPr>
          <w:fldChar w:fldCharType="separate"/>
        </w:r>
        <w:r>
          <w:rPr>
            <w:noProof/>
            <w:webHidden/>
          </w:rPr>
          <w:t>13</w:t>
        </w:r>
        <w:r>
          <w:rPr>
            <w:noProof/>
            <w:webHidden/>
          </w:rPr>
          <w:fldChar w:fldCharType="end"/>
        </w:r>
      </w:hyperlink>
    </w:p>
    <w:p w14:paraId="3F3F6DFA" w14:textId="5A83DA50" w:rsidR="003E1AC9" w:rsidRDefault="003E1AC9">
      <w:pPr>
        <w:pStyle w:val="TOC2"/>
        <w:rPr>
          <w:rFonts w:asciiTheme="minorHAnsi" w:eastAsiaTheme="minorEastAsia" w:hAnsiTheme="minorHAnsi" w:cstheme="minorBidi"/>
          <w:noProof/>
          <w:color w:val="auto"/>
          <w:kern w:val="2"/>
          <w:sz w:val="24"/>
          <w:lang/>
          <w14:ligatures w14:val="standardContextual"/>
        </w:rPr>
      </w:pPr>
      <w:hyperlink w:anchor="_Toc232857061" w:history="1">
        <w:r w:rsidRPr="00184B21">
          <w:rPr>
            <w:rStyle w:val="Hyperlink"/>
            <w:noProof/>
          </w:rPr>
          <w:t>4.5</w:t>
        </w:r>
        <w:r>
          <w:rPr>
            <w:rFonts w:asciiTheme="minorHAnsi" w:eastAsiaTheme="minorEastAsia" w:hAnsiTheme="minorHAnsi" w:cstheme="minorBidi"/>
            <w:noProof/>
            <w:color w:val="auto"/>
            <w:kern w:val="2"/>
            <w:sz w:val="24"/>
            <w:lang/>
            <w14:ligatures w14:val="standardContextual"/>
          </w:rPr>
          <w:tab/>
        </w:r>
        <w:r w:rsidRPr="00184B21">
          <w:rPr>
            <w:rStyle w:val="Hyperlink"/>
            <w:noProof/>
          </w:rPr>
          <w:t>Actual Costing for Group Ledger</w:t>
        </w:r>
        <w:r>
          <w:rPr>
            <w:noProof/>
            <w:webHidden/>
          </w:rPr>
          <w:tab/>
        </w:r>
        <w:r>
          <w:rPr>
            <w:noProof/>
            <w:webHidden/>
          </w:rPr>
          <w:fldChar w:fldCharType="begin"/>
        </w:r>
        <w:r>
          <w:rPr>
            <w:noProof/>
            <w:webHidden/>
          </w:rPr>
          <w:instrText xml:space="preserve"> PAGEREF _Toc232857061 \h </w:instrText>
        </w:r>
        <w:r>
          <w:rPr>
            <w:noProof/>
            <w:webHidden/>
          </w:rPr>
        </w:r>
        <w:r>
          <w:rPr>
            <w:noProof/>
            <w:webHidden/>
          </w:rPr>
          <w:fldChar w:fldCharType="separate"/>
        </w:r>
        <w:r>
          <w:rPr>
            <w:noProof/>
            <w:webHidden/>
          </w:rPr>
          <w:t>13</w:t>
        </w:r>
        <w:r>
          <w:rPr>
            <w:noProof/>
            <w:webHidden/>
          </w:rPr>
          <w:fldChar w:fldCharType="end"/>
        </w:r>
      </w:hyperlink>
    </w:p>
    <w:p w14:paraId="583727E3" w14:textId="7F6AF652" w:rsidR="003E1AC9" w:rsidRPr="00FE477D" w:rsidRDefault="003E1AC9" w:rsidP="004F5904">
      <w:r>
        <w:fldChar w:fldCharType="end"/>
      </w:r>
    </w:p>
    <w:p w14:paraId="57021A3D" w14:textId="77777777" w:rsidR="003E1AC9" w:rsidRDefault="003E1AC9" w:rsidP="004F5904"/>
    <w:bookmarkEnd w:id="1"/>
    <w:p w14:paraId="06B569C9" w14:textId="77777777" w:rsidR="003E1AC9" w:rsidRDefault="003E1AC9"/>
    <w:p w14:paraId="3AB2529A" w14:textId="77777777" w:rsidR="00B448FB" w:rsidRDefault="00356B40">
      <w:pPr>
        <w:pStyle w:val="Heading1"/>
      </w:pPr>
      <w:bookmarkStart w:id="3" w:name="_Toc232857045"/>
      <w:r>
        <w:lastRenderedPageBreak/>
        <w:t>Purpose</w:t>
      </w:r>
      <w:bookmarkEnd w:id="0"/>
      <w:bookmarkEnd w:id="3"/>
    </w:p>
    <w:p w14:paraId="6617A3ED" w14:textId="77777777" w:rsidR="00B448FB" w:rsidRDefault="00356B40">
      <w:pPr>
        <w:pStyle w:val="sectiontitle"/>
      </w:pPr>
      <w:r>
        <w:t>Overview</w:t>
      </w:r>
    </w:p>
    <w:p w14:paraId="33F8ADF7" w14:textId="77777777" w:rsidR="00B448FB" w:rsidRDefault="00356B40">
      <w:r>
        <w:t>This scope item activates an additional ledger to store a consolidated view of intercompany business transactions. These transactions occur in line with the Advanced Intercompany Sales (5D2) and Advanced Intercompany Stock Transfer (5HP) scope items. It extends the Standard Cost Calculation (BEG) scope item to support standard cost calculations across different plants and company codes. It also delivers a consolidated view of standard costs and actual costing, as detailed in the Actual Costing (33Q) scope i</w:t>
      </w:r>
      <w:r>
        <w:t>tem, to provide a comprehensive view of actual costs across the value chain.</w:t>
      </w:r>
    </w:p>
    <w:p w14:paraId="6636A1AA" w14:textId="77777777" w:rsidR="00B448FB" w:rsidRDefault="00356B40">
      <w:r>
        <w:t>This scope item must be activated during the scoping phase of the initial implementation project if it’s required for customer business today or in the future.</w:t>
      </w:r>
    </w:p>
    <w:p w14:paraId="58E4D4CB" w14:textId="77777777" w:rsidR="00B448FB" w:rsidRDefault="00356B40">
      <w:r>
        <w:t>You can't activate this scope item beyond the first scope activation in subsequent implementations due to data logic.</w:t>
      </w:r>
    </w:p>
    <w:p w14:paraId="5DC44803" w14:textId="77777777" w:rsidR="00B448FB" w:rsidRDefault="00356B40">
      <w:r>
        <w:t xml:space="preserve">This document provides a detailed procedure for testing this scope item after solution activation, </w:t>
      </w:r>
      <w:r>
        <w:t>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E0B73E1" w14:textId="77777777" w:rsidR="00B448FB" w:rsidRDefault="00B448FB"/>
    <w:tbl>
      <w:tblPr>
        <w:tblStyle w:val="SAPNote"/>
        <w:tblW w:w="4975" w:type="pct"/>
        <w:tblLook w:val="0600" w:firstRow="0" w:lastRow="0" w:firstColumn="0" w:lastColumn="0" w:noHBand="1" w:noVBand="1"/>
      </w:tblPr>
      <w:tblGrid>
        <w:gridCol w:w="14195"/>
      </w:tblGrid>
      <w:tr w:rsidR="00B448FB" w14:paraId="6DDF4745" w14:textId="77777777" w:rsidTr="003E1AC9">
        <w:tc>
          <w:tcPr>
            <w:tcW w:w="0" w:type="auto"/>
          </w:tcPr>
          <w:p w14:paraId="286961F2" w14:textId="77777777" w:rsidR="00B448FB" w:rsidRDefault="00356B4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9BE1169" w14:textId="77777777" w:rsidR="00B448FB" w:rsidRDefault="00356B40">
      <w:pPr>
        <w:pStyle w:val="Heading1"/>
      </w:pPr>
      <w:bookmarkStart w:id="4" w:name="unique_2"/>
      <w:bookmarkStart w:id="5" w:name="_Toc232857046"/>
      <w:r>
        <w:lastRenderedPageBreak/>
        <w:t>Prerequisites</w:t>
      </w:r>
      <w:bookmarkEnd w:id="4"/>
      <w:bookmarkEnd w:id="5"/>
    </w:p>
    <w:p w14:paraId="7BAEBFFC" w14:textId="77777777" w:rsidR="00B448FB" w:rsidRDefault="00356B40">
      <w:r>
        <w:t>This section summarizes all the prerequisites for conducting the test in terms of systems, users, master data, organizational data, other test data and business conditions.</w:t>
      </w:r>
    </w:p>
    <w:p w14:paraId="7A081463" w14:textId="77777777" w:rsidR="00B448FB" w:rsidRDefault="00356B40">
      <w:pPr>
        <w:pStyle w:val="Heading2"/>
      </w:pPr>
      <w:bookmarkStart w:id="6" w:name="unique_3"/>
      <w:bookmarkStart w:id="7" w:name="_Toc232857047"/>
      <w:r>
        <w:t>System Access</w:t>
      </w:r>
      <w:bookmarkEnd w:id="6"/>
      <w:bookmarkEnd w:id="7"/>
    </w:p>
    <w:tbl>
      <w:tblPr>
        <w:tblStyle w:val="SAPStandardTable"/>
        <w:tblW w:w="5000" w:type="pct"/>
        <w:tblInd w:w="3" w:type="dxa"/>
        <w:tblLook w:val="0620" w:firstRow="1" w:lastRow="0" w:firstColumn="0" w:lastColumn="0" w:noHBand="1" w:noVBand="1"/>
      </w:tblPr>
      <w:tblGrid>
        <w:gridCol w:w="869"/>
        <w:gridCol w:w="13435"/>
      </w:tblGrid>
      <w:tr w:rsidR="00B448FB" w:rsidRPr="003E1AC9" w14:paraId="3B62EF53" w14:textId="77777777" w:rsidTr="003E1AC9">
        <w:trPr>
          <w:cnfStyle w:val="100000000000" w:firstRow="1" w:lastRow="0" w:firstColumn="0" w:lastColumn="0" w:oddVBand="0" w:evenVBand="0" w:oddHBand="0" w:evenHBand="0" w:firstRowFirstColumn="0" w:firstRowLastColumn="0" w:lastRowFirstColumn="0" w:lastRowLastColumn="0"/>
        </w:trPr>
        <w:tc>
          <w:tcPr>
            <w:tcW w:w="0" w:type="auto"/>
          </w:tcPr>
          <w:p w14:paraId="23032542" w14:textId="77777777" w:rsidR="00356B40" w:rsidRPr="003E1AC9" w:rsidRDefault="00356B40">
            <w:pPr>
              <w:rPr>
                <w:sz w:val="16"/>
              </w:rPr>
            </w:pPr>
          </w:p>
        </w:tc>
        <w:tc>
          <w:tcPr>
            <w:tcW w:w="0" w:type="auto"/>
          </w:tcPr>
          <w:p w14:paraId="4AB9223A" w14:textId="77777777" w:rsidR="00B448FB" w:rsidRPr="003E1AC9" w:rsidRDefault="00356B40">
            <w:pPr>
              <w:pStyle w:val="boldparagraph"/>
              <w:rPr>
                <w:sz w:val="16"/>
              </w:rPr>
            </w:pPr>
            <w:r w:rsidRPr="003E1AC9">
              <w:rPr>
                <w:rStyle w:val="bold"/>
                <w:sz w:val="16"/>
              </w:rPr>
              <w:t>Details</w:t>
            </w:r>
          </w:p>
        </w:tc>
      </w:tr>
      <w:tr w:rsidR="00B448FB" w:rsidRPr="003E1AC9" w14:paraId="246C4856" w14:textId="77777777" w:rsidTr="003E1AC9">
        <w:tc>
          <w:tcPr>
            <w:tcW w:w="0" w:type="auto"/>
          </w:tcPr>
          <w:p w14:paraId="5D841E57" w14:textId="77777777" w:rsidR="00B448FB" w:rsidRPr="003E1AC9" w:rsidRDefault="00356B40">
            <w:pPr>
              <w:rPr>
                <w:sz w:val="16"/>
              </w:rPr>
            </w:pPr>
            <w:r w:rsidRPr="003E1AC9">
              <w:rPr>
                <w:sz w:val="16"/>
              </w:rPr>
              <w:t>System</w:t>
            </w:r>
          </w:p>
        </w:tc>
        <w:tc>
          <w:tcPr>
            <w:tcW w:w="0" w:type="auto"/>
          </w:tcPr>
          <w:p w14:paraId="308CCB9E" w14:textId="77777777" w:rsidR="00B448FB" w:rsidRPr="003E1AC9" w:rsidRDefault="00356B40">
            <w:pPr>
              <w:rPr>
                <w:sz w:val="16"/>
              </w:rPr>
            </w:pPr>
            <w:r w:rsidRPr="003E1AC9">
              <w:rPr>
                <w:sz w:val="16"/>
              </w:rPr>
              <w:t>Accessible via SAP Analytics Cloud. Your system administrator provides you with the URL to access the various apps assigned to your role.</w:t>
            </w:r>
          </w:p>
        </w:tc>
      </w:tr>
    </w:tbl>
    <w:p w14:paraId="691FE035" w14:textId="77777777" w:rsidR="00B448FB" w:rsidRDefault="00356B40">
      <w:pPr>
        <w:pStyle w:val="Heading2"/>
      </w:pPr>
      <w:bookmarkStart w:id="8" w:name="unique_4"/>
      <w:bookmarkStart w:id="9" w:name="_Toc232857048"/>
      <w:r>
        <w:t>Roles</w:t>
      </w:r>
      <w:bookmarkEnd w:id="8"/>
      <w:bookmarkEnd w:id="9"/>
    </w:p>
    <w:p w14:paraId="06E950B6" w14:textId="77777777" w:rsidR="00B448FB" w:rsidRDefault="00356B40">
      <w:r>
        <w:t>Assign the following roles to your individual test users.</w:t>
      </w:r>
    </w:p>
    <w:tbl>
      <w:tblPr>
        <w:tblStyle w:val="SAPNote"/>
        <w:tblW w:w="4975" w:type="pct"/>
        <w:tblLook w:val="0600" w:firstRow="0" w:lastRow="0" w:firstColumn="0" w:lastColumn="0" w:noHBand="1" w:noVBand="1"/>
      </w:tblPr>
      <w:tblGrid>
        <w:gridCol w:w="14195"/>
      </w:tblGrid>
      <w:tr w:rsidR="00B448FB" w14:paraId="436D7887" w14:textId="77777777" w:rsidTr="003E1AC9">
        <w:tc>
          <w:tcPr>
            <w:tcW w:w="0" w:type="auto"/>
          </w:tcPr>
          <w:p w14:paraId="5236BDE1" w14:textId="77777777" w:rsidR="003E1AC9" w:rsidRDefault="00356B40">
            <w:r>
              <w:rPr>
                <w:rStyle w:val="bold"/>
              </w:rPr>
              <w:t xml:space="preserve">Note </w:t>
            </w:r>
            <w:r>
              <w:t>These roles are examples provided by SAP. You can use them as templates to create your own roles.</w:t>
            </w:r>
          </w:p>
          <w:p w14:paraId="3ED318DC" w14:textId="3CFB3FD8" w:rsidR="00B448FB" w:rsidRDefault="00356B40">
            <w:r>
              <w:t xml:space="preserve">For more information about roles, refer to </w:t>
            </w:r>
            <w:r>
              <w:rPr>
                <w:rStyle w:val="italic"/>
              </w:rPr>
              <w:t xml:space="preserve">Assigning Roles to Users and Teams </w:t>
            </w:r>
            <w:r>
              <w:t xml:space="preserve">in the </w:t>
            </w:r>
            <w:hyperlink r:id="rId9" w:history="1">
              <w:r>
                <w:rPr>
                  <w:rStyle w:val="underline"/>
                </w:rPr>
                <w:t>SAP Analytics Cloud Help</w:t>
              </w:r>
            </w:hyperlink>
            <w:r>
              <w:t>.</w:t>
            </w:r>
          </w:p>
        </w:tc>
      </w:tr>
    </w:tbl>
    <w:p w14:paraId="59B5AD41" w14:textId="77777777" w:rsidR="00356B40" w:rsidRDefault="00356B40">
      <w:pPr>
        <w:spacing w:before="0" w:after="0"/>
        <w:rPr>
          <w:vanish/>
        </w:rPr>
      </w:pPr>
    </w:p>
    <w:tbl>
      <w:tblPr>
        <w:tblStyle w:val="SAPStandardTable"/>
        <w:tblW w:w="5000" w:type="pct"/>
        <w:tblInd w:w="3" w:type="dxa"/>
        <w:tblLook w:val="0620" w:firstRow="1" w:lastRow="0" w:firstColumn="0" w:lastColumn="0" w:noHBand="1" w:noVBand="1"/>
      </w:tblPr>
      <w:tblGrid>
        <w:gridCol w:w="2862"/>
        <w:gridCol w:w="3985"/>
        <w:gridCol w:w="2636"/>
        <w:gridCol w:w="3985"/>
        <w:gridCol w:w="836"/>
      </w:tblGrid>
      <w:tr w:rsidR="00B448FB" w:rsidRPr="003E1AC9" w14:paraId="4A20B4FB" w14:textId="77777777" w:rsidTr="003E1AC9">
        <w:trPr>
          <w:cnfStyle w:val="100000000000" w:firstRow="1" w:lastRow="0" w:firstColumn="0" w:lastColumn="0" w:oddVBand="0" w:evenVBand="0" w:oddHBand="0" w:evenHBand="0" w:firstRowFirstColumn="0" w:firstRowLastColumn="0" w:lastRowFirstColumn="0" w:lastRowLastColumn="0"/>
        </w:trPr>
        <w:tc>
          <w:tcPr>
            <w:tcW w:w="0" w:type="auto"/>
          </w:tcPr>
          <w:p w14:paraId="29C48B21" w14:textId="77777777" w:rsidR="00B448FB" w:rsidRPr="003E1AC9" w:rsidRDefault="00356B40">
            <w:pPr>
              <w:pStyle w:val="boldparagraph"/>
              <w:rPr>
                <w:sz w:val="16"/>
              </w:rPr>
            </w:pPr>
            <w:r w:rsidRPr="003E1AC9">
              <w:rPr>
                <w:sz w:val="16"/>
              </w:rPr>
              <w:t>Name (Role Template)</w:t>
            </w:r>
          </w:p>
        </w:tc>
        <w:tc>
          <w:tcPr>
            <w:tcW w:w="0" w:type="auto"/>
          </w:tcPr>
          <w:p w14:paraId="741A35C5" w14:textId="77777777" w:rsidR="00B448FB" w:rsidRPr="003E1AC9" w:rsidRDefault="00356B40">
            <w:pPr>
              <w:pStyle w:val="boldparagraph"/>
              <w:rPr>
                <w:sz w:val="16"/>
              </w:rPr>
            </w:pPr>
            <w:r w:rsidRPr="003E1AC9">
              <w:rPr>
                <w:sz w:val="16"/>
              </w:rPr>
              <w:t>ID (Role Template)</w:t>
            </w:r>
          </w:p>
        </w:tc>
        <w:tc>
          <w:tcPr>
            <w:tcW w:w="0" w:type="auto"/>
          </w:tcPr>
          <w:p w14:paraId="2C8DBD08" w14:textId="77777777" w:rsidR="00B448FB" w:rsidRPr="003E1AC9" w:rsidRDefault="00356B40">
            <w:pPr>
              <w:pStyle w:val="boldparagraph"/>
              <w:rPr>
                <w:sz w:val="16"/>
              </w:rPr>
            </w:pPr>
            <w:r w:rsidRPr="003E1AC9">
              <w:rPr>
                <w:sz w:val="16"/>
              </w:rPr>
              <w:t>Name (Launchpad Space)</w:t>
            </w:r>
          </w:p>
        </w:tc>
        <w:tc>
          <w:tcPr>
            <w:tcW w:w="0" w:type="auto"/>
          </w:tcPr>
          <w:p w14:paraId="54999620" w14:textId="77777777" w:rsidR="00B448FB" w:rsidRPr="003E1AC9" w:rsidRDefault="00356B40">
            <w:pPr>
              <w:pStyle w:val="boldparagraph"/>
              <w:rPr>
                <w:sz w:val="16"/>
              </w:rPr>
            </w:pPr>
            <w:r w:rsidRPr="003E1AC9">
              <w:rPr>
                <w:sz w:val="16"/>
              </w:rPr>
              <w:t>ID (Launchpad Space)</w:t>
            </w:r>
          </w:p>
        </w:tc>
        <w:tc>
          <w:tcPr>
            <w:tcW w:w="0" w:type="auto"/>
          </w:tcPr>
          <w:p w14:paraId="232128A3" w14:textId="77777777" w:rsidR="00B448FB" w:rsidRPr="003E1AC9" w:rsidRDefault="00356B40">
            <w:pPr>
              <w:pStyle w:val="boldparagraph"/>
              <w:rPr>
                <w:sz w:val="16"/>
              </w:rPr>
            </w:pPr>
            <w:r w:rsidRPr="003E1AC9">
              <w:rPr>
                <w:rStyle w:val="bold"/>
                <w:sz w:val="16"/>
              </w:rPr>
              <w:t>Log On</w:t>
            </w:r>
          </w:p>
        </w:tc>
      </w:tr>
      <w:tr w:rsidR="00B448FB" w:rsidRPr="003E1AC9" w14:paraId="7B536ADC" w14:textId="77777777" w:rsidTr="003E1AC9">
        <w:tc>
          <w:tcPr>
            <w:tcW w:w="0" w:type="auto"/>
          </w:tcPr>
          <w:p w14:paraId="63CBCAC3" w14:textId="77777777" w:rsidR="00B448FB" w:rsidRPr="003E1AC9" w:rsidRDefault="00356B40">
            <w:pPr>
              <w:rPr>
                <w:sz w:val="16"/>
              </w:rPr>
            </w:pPr>
            <w:r w:rsidRPr="003E1AC9">
              <w:rPr>
                <w:sz w:val="16"/>
              </w:rPr>
              <w:t>Cost Accountant - Inventory</w:t>
            </w:r>
          </w:p>
        </w:tc>
        <w:tc>
          <w:tcPr>
            <w:tcW w:w="0" w:type="auto"/>
          </w:tcPr>
          <w:p w14:paraId="1C2E82EB" w14:textId="77777777" w:rsidR="00B448FB" w:rsidRPr="003E1AC9" w:rsidRDefault="00356B40">
            <w:pPr>
              <w:rPr>
                <w:sz w:val="16"/>
              </w:rPr>
            </w:pPr>
            <w:r w:rsidRPr="003E1AC9">
              <w:rPr>
                <w:rStyle w:val="CourierNew"/>
                <w:sz w:val="16"/>
              </w:rPr>
              <w:t>SAP_BR_INVENTORY_ACCOUNTANT</w:t>
            </w:r>
          </w:p>
        </w:tc>
        <w:tc>
          <w:tcPr>
            <w:tcW w:w="0" w:type="auto"/>
          </w:tcPr>
          <w:p w14:paraId="3F613050" w14:textId="77777777" w:rsidR="00B448FB" w:rsidRPr="003E1AC9" w:rsidRDefault="00356B40">
            <w:pPr>
              <w:rPr>
                <w:sz w:val="16"/>
              </w:rPr>
            </w:pPr>
            <w:r w:rsidRPr="003E1AC9">
              <w:rPr>
                <w:sz w:val="16"/>
              </w:rPr>
              <w:t>Inventory Accounting</w:t>
            </w:r>
          </w:p>
        </w:tc>
        <w:tc>
          <w:tcPr>
            <w:tcW w:w="0" w:type="auto"/>
          </w:tcPr>
          <w:p w14:paraId="0E8736B8" w14:textId="77777777" w:rsidR="00B448FB" w:rsidRPr="003E1AC9" w:rsidRDefault="00356B40">
            <w:pPr>
              <w:rPr>
                <w:sz w:val="16"/>
              </w:rPr>
            </w:pPr>
            <w:r w:rsidRPr="003E1AC9">
              <w:rPr>
                <w:rStyle w:val="CourierNew"/>
                <w:sz w:val="16"/>
              </w:rPr>
              <w:t>SAP_BR_INVENTORY_ACCOUNTANT</w:t>
            </w:r>
          </w:p>
        </w:tc>
        <w:tc>
          <w:tcPr>
            <w:tcW w:w="0" w:type="auto"/>
          </w:tcPr>
          <w:p w14:paraId="744AF985" w14:textId="77777777" w:rsidR="00B448FB" w:rsidRPr="003E1AC9" w:rsidRDefault="00B448FB">
            <w:pPr>
              <w:rPr>
                <w:sz w:val="16"/>
              </w:rPr>
            </w:pPr>
          </w:p>
        </w:tc>
      </w:tr>
      <w:tr w:rsidR="00B448FB" w:rsidRPr="003E1AC9" w14:paraId="14E579A7" w14:textId="77777777" w:rsidTr="003E1AC9">
        <w:tc>
          <w:tcPr>
            <w:tcW w:w="0" w:type="auto"/>
          </w:tcPr>
          <w:p w14:paraId="4A376A64" w14:textId="77777777" w:rsidR="00B448FB" w:rsidRPr="003E1AC9" w:rsidRDefault="00356B40">
            <w:pPr>
              <w:rPr>
                <w:sz w:val="16"/>
              </w:rPr>
            </w:pPr>
            <w:r w:rsidRPr="003E1AC9">
              <w:rPr>
                <w:sz w:val="16"/>
              </w:rPr>
              <w:t>Cost Accountant - Overhead</w:t>
            </w:r>
          </w:p>
        </w:tc>
        <w:tc>
          <w:tcPr>
            <w:tcW w:w="0" w:type="auto"/>
          </w:tcPr>
          <w:p w14:paraId="4AF94A88" w14:textId="77777777" w:rsidR="00B448FB" w:rsidRPr="003E1AC9" w:rsidRDefault="00356B40">
            <w:pPr>
              <w:rPr>
                <w:sz w:val="16"/>
              </w:rPr>
            </w:pPr>
            <w:r w:rsidRPr="003E1AC9">
              <w:rPr>
                <w:rStyle w:val="CourierNew"/>
                <w:sz w:val="16"/>
              </w:rPr>
              <w:t>SAP_BR_OVERHEAD_ACCOUNTANT</w:t>
            </w:r>
          </w:p>
        </w:tc>
        <w:tc>
          <w:tcPr>
            <w:tcW w:w="0" w:type="auto"/>
          </w:tcPr>
          <w:p w14:paraId="58AD12D4" w14:textId="77777777" w:rsidR="00B448FB" w:rsidRPr="003E1AC9" w:rsidRDefault="00356B40">
            <w:pPr>
              <w:rPr>
                <w:sz w:val="16"/>
              </w:rPr>
            </w:pPr>
            <w:r w:rsidRPr="003E1AC9">
              <w:rPr>
                <w:sz w:val="16"/>
              </w:rPr>
              <w:t>Overhead Accounting</w:t>
            </w:r>
          </w:p>
        </w:tc>
        <w:tc>
          <w:tcPr>
            <w:tcW w:w="0" w:type="auto"/>
          </w:tcPr>
          <w:p w14:paraId="02B83D8A" w14:textId="77777777" w:rsidR="00B448FB" w:rsidRPr="003E1AC9" w:rsidRDefault="00356B40">
            <w:pPr>
              <w:rPr>
                <w:sz w:val="16"/>
              </w:rPr>
            </w:pPr>
            <w:r w:rsidRPr="003E1AC9">
              <w:rPr>
                <w:rStyle w:val="CourierNew"/>
                <w:sz w:val="16"/>
              </w:rPr>
              <w:t>SAP_BR_OVERHEAD_ACCOUNTANT</w:t>
            </w:r>
          </w:p>
        </w:tc>
        <w:tc>
          <w:tcPr>
            <w:tcW w:w="0" w:type="auto"/>
          </w:tcPr>
          <w:p w14:paraId="711D8789" w14:textId="77777777" w:rsidR="00B448FB" w:rsidRPr="003E1AC9" w:rsidRDefault="00B448FB">
            <w:pPr>
              <w:rPr>
                <w:sz w:val="16"/>
              </w:rPr>
            </w:pPr>
          </w:p>
        </w:tc>
      </w:tr>
    </w:tbl>
    <w:p w14:paraId="4278AED8" w14:textId="77777777" w:rsidR="00B448FB" w:rsidRDefault="00356B40">
      <w:pPr>
        <w:pStyle w:val="Heading2"/>
      </w:pPr>
      <w:bookmarkStart w:id="10" w:name="unique_5"/>
      <w:bookmarkStart w:id="11" w:name="_Toc232857049"/>
      <w:r>
        <w:t>Business Conditions</w:t>
      </w:r>
      <w:bookmarkEnd w:id="10"/>
      <w:bookmarkEnd w:id="11"/>
    </w:p>
    <w:tbl>
      <w:tblPr>
        <w:tblStyle w:val="SAPCaution"/>
        <w:tblW w:w="4975" w:type="pct"/>
        <w:tblLook w:val="0600" w:firstRow="0" w:lastRow="0" w:firstColumn="0" w:lastColumn="0" w:noHBand="1" w:noVBand="1"/>
      </w:tblPr>
      <w:tblGrid>
        <w:gridCol w:w="14195"/>
      </w:tblGrid>
      <w:tr w:rsidR="00B448FB" w14:paraId="47EFD16E" w14:textId="77777777" w:rsidTr="003E1AC9">
        <w:tc>
          <w:tcPr>
            <w:tcW w:w="0" w:type="auto"/>
          </w:tcPr>
          <w:p w14:paraId="5E986B9E" w14:textId="77777777" w:rsidR="003E1AC9" w:rsidRDefault="00356B40">
            <w:r>
              <w:rPr>
                <w:rStyle w:val="bold"/>
              </w:rPr>
              <w:t xml:space="preserve">Caution </w:t>
            </w:r>
            <w:r>
              <w:t>This scope item can be activated only during initial scoping or when adding a new country, but not via scope extension, hence it is important to know whether this scope is required at the outset.</w:t>
            </w:r>
          </w:p>
          <w:p w14:paraId="75AB4E82" w14:textId="191F3DF4" w:rsidR="00B448FB" w:rsidRDefault="00356B40">
            <w:r>
              <w:t>The following supported scope items can be activated at a later point via scope extension.</w:t>
            </w:r>
          </w:p>
        </w:tc>
      </w:tr>
    </w:tbl>
    <w:p w14:paraId="56423AB5" w14:textId="77777777" w:rsidR="00356B40" w:rsidRDefault="00356B40">
      <w:pPr>
        <w:spacing w:before="0" w:after="0"/>
        <w:rPr>
          <w:rFonts w:eastAsia="SimSun"/>
          <w:b/>
          <w:bCs/>
          <w:vanish/>
          <w:sz w:val="30"/>
          <w:szCs w:val="30"/>
        </w:rPr>
      </w:pPr>
    </w:p>
    <w:tbl>
      <w:tblPr>
        <w:tblStyle w:val="SAPStandardTable"/>
        <w:tblW w:w="5000" w:type="pct"/>
        <w:tblInd w:w="3" w:type="dxa"/>
        <w:tblLook w:val="0620" w:firstRow="1" w:lastRow="0" w:firstColumn="0" w:lastColumn="0" w:noHBand="1" w:noVBand="1"/>
      </w:tblPr>
      <w:tblGrid>
        <w:gridCol w:w="8532"/>
        <w:gridCol w:w="5772"/>
      </w:tblGrid>
      <w:tr w:rsidR="00B448FB" w:rsidRPr="003E1AC9" w14:paraId="106DDBB5" w14:textId="77777777" w:rsidTr="003E1AC9">
        <w:trPr>
          <w:cnfStyle w:val="100000000000" w:firstRow="1" w:lastRow="0" w:firstColumn="0" w:lastColumn="0" w:oddVBand="0" w:evenVBand="0" w:oddHBand="0" w:evenHBand="0" w:firstRowFirstColumn="0" w:firstRowLastColumn="0" w:lastRowFirstColumn="0" w:lastRowLastColumn="0"/>
        </w:trPr>
        <w:tc>
          <w:tcPr>
            <w:tcW w:w="0" w:type="auto"/>
          </w:tcPr>
          <w:p w14:paraId="45D3121D" w14:textId="77777777" w:rsidR="00B448FB" w:rsidRPr="003E1AC9" w:rsidRDefault="00356B40">
            <w:pPr>
              <w:pStyle w:val="boldparagraph"/>
              <w:rPr>
                <w:sz w:val="16"/>
              </w:rPr>
            </w:pPr>
            <w:r w:rsidRPr="003E1AC9">
              <w:rPr>
                <w:sz w:val="16"/>
              </w:rPr>
              <w:t>Scope Item</w:t>
            </w:r>
          </w:p>
        </w:tc>
        <w:tc>
          <w:tcPr>
            <w:tcW w:w="0" w:type="auto"/>
          </w:tcPr>
          <w:p w14:paraId="4D6AACA4" w14:textId="77777777" w:rsidR="00B448FB" w:rsidRPr="003E1AC9" w:rsidRDefault="00356B40">
            <w:pPr>
              <w:pStyle w:val="boldparagraph"/>
              <w:rPr>
                <w:sz w:val="16"/>
              </w:rPr>
            </w:pPr>
            <w:r w:rsidRPr="003E1AC9">
              <w:rPr>
                <w:rStyle w:val="bold"/>
                <w:sz w:val="16"/>
              </w:rPr>
              <w:t>Business Condition</w:t>
            </w:r>
          </w:p>
        </w:tc>
      </w:tr>
      <w:tr w:rsidR="00B448FB" w:rsidRPr="003E1AC9" w14:paraId="12520D96" w14:textId="77777777" w:rsidTr="003E1AC9">
        <w:tc>
          <w:tcPr>
            <w:tcW w:w="0" w:type="auto"/>
          </w:tcPr>
          <w:p w14:paraId="61927735" w14:textId="77777777" w:rsidR="00B448FB" w:rsidRPr="003E1AC9" w:rsidRDefault="00356B40">
            <w:pPr>
              <w:rPr>
                <w:sz w:val="16"/>
              </w:rPr>
            </w:pPr>
            <w:r w:rsidRPr="003E1AC9">
              <w:rPr>
                <w:sz w:val="16"/>
              </w:rPr>
              <w:t>5D2 - Advanced Intercompany Sales</w:t>
            </w:r>
          </w:p>
        </w:tc>
        <w:tc>
          <w:tcPr>
            <w:tcW w:w="0" w:type="auto"/>
          </w:tcPr>
          <w:p w14:paraId="4AF41EE5" w14:textId="77777777" w:rsidR="00B448FB" w:rsidRPr="003E1AC9" w:rsidRDefault="00356B40">
            <w:pPr>
              <w:rPr>
                <w:sz w:val="16"/>
              </w:rPr>
            </w:pPr>
            <w:r w:rsidRPr="003E1AC9">
              <w:rPr>
                <w:sz w:val="16"/>
              </w:rPr>
              <w:t>Required for business reasons</w:t>
            </w:r>
          </w:p>
        </w:tc>
      </w:tr>
      <w:tr w:rsidR="00B448FB" w:rsidRPr="003E1AC9" w14:paraId="20F76782" w14:textId="77777777" w:rsidTr="003E1AC9">
        <w:tc>
          <w:tcPr>
            <w:tcW w:w="0" w:type="auto"/>
          </w:tcPr>
          <w:p w14:paraId="70DFF786" w14:textId="77777777" w:rsidR="00B448FB" w:rsidRPr="003E1AC9" w:rsidRDefault="00356B40">
            <w:pPr>
              <w:rPr>
                <w:sz w:val="16"/>
              </w:rPr>
            </w:pPr>
            <w:r w:rsidRPr="003E1AC9">
              <w:rPr>
                <w:sz w:val="16"/>
              </w:rPr>
              <w:lastRenderedPageBreak/>
              <w:t>5HP - Advanced Intercompany Stock Transfer</w:t>
            </w:r>
          </w:p>
        </w:tc>
        <w:tc>
          <w:tcPr>
            <w:tcW w:w="0" w:type="auto"/>
          </w:tcPr>
          <w:p w14:paraId="5B27CD2F" w14:textId="77777777" w:rsidR="00B448FB" w:rsidRPr="003E1AC9" w:rsidRDefault="00356B40">
            <w:pPr>
              <w:rPr>
                <w:sz w:val="16"/>
              </w:rPr>
            </w:pPr>
            <w:r w:rsidRPr="003E1AC9">
              <w:rPr>
                <w:sz w:val="16"/>
              </w:rPr>
              <w:t>Required for business reasons</w:t>
            </w:r>
          </w:p>
        </w:tc>
      </w:tr>
    </w:tbl>
    <w:p w14:paraId="4E4A9B20" w14:textId="77777777" w:rsidR="00356B40" w:rsidRDefault="00356B40">
      <w:pPr>
        <w:spacing w:before="0" w:after="0"/>
        <w:rPr>
          <w:vanish/>
        </w:rPr>
      </w:pPr>
    </w:p>
    <w:tbl>
      <w:tblPr>
        <w:tblStyle w:val="SAPNote"/>
        <w:tblW w:w="4975" w:type="pct"/>
        <w:tblLook w:val="0600" w:firstRow="0" w:lastRow="0" w:firstColumn="0" w:lastColumn="0" w:noHBand="1" w:noVBand="1"/>
      </w:tblPr>
      <w:tblGrid>
        <w:gridCol w:w="14195"/>
      </w:tblGrid>
      <w:tr w:rsidR="00B448FB" w14:paraId="5626BECD" w14:textId="77777777" w:rsidTr="003E1AC9">
        <w:tc>
          <w:tcPr>
            <w:tcW w:w="0" w:type="auto"/>
          </w:tcPr>
          <w:p w14:paraId="1F2DFD9C" w14:textId="0DFCD5A3" w:rsidR="00B448FB" w:rsidRDefault="00356B40">
            <w:r>
              <w:rPr>
                <w:rStyle w:val="bold"/>
              </w:rPr>
              <w:t xml:space="preserve">Note </w:t>
            </w:r>
            <w:r>
              <w:t xml:space="preserve">To activate and use this scope item, make sure that </w:t>
            </w:r>
            <w:r>
              <w:rPr>
                <w:rStyle w:val="bold"/>
              </w:rPr>
              <w:t xml:space="preserve">none of the </w:t>
            </w:r>
            <w:r>
              <w:rPr>
                <w:rStyle w:val="bold"/>
              </w:rPr>
              <w:t>following scope items are active/selected</w:t>
            </w:r>
            <w:r>
              <w:t xml:space="preserve">. Check SAP note </w:t>
            </w:r>
            <w:hyperlink r:id="rId10" w:history="1">
              <w:r>
                <w:rPr>
                  <w:rStyle w:val="underline"/>
                </w:rPr>
                <w:t>3093830</w:t>
              </w:r>
            </w:hyperlink>
            <w:r>
              <w:t xml:space="preserve"> for the latest information on incompatible scope items.</w:t>
            </w:r>
          </w:p>
          <w:p w14:paraId="4266FB20" w14:textId="77777777" w:rsidR="00B448FB" w:rsidRDefault="00356B40">
            <w:r>
              <w:rPr>
                <w:rStyle w:val="bold"/>
              </w:rPr>
              <w:t>Classic Intercompany Stock Transfer Scope Items:</w:t>
            </w:r>
          </w:p>
          <w:p w14:paraId="03BCCFF9" w14:textId="77777777" w:rsidR="00B448FB" w:rsidRDefault="00356B40">
            <w:pPr>
              <w:pStyle w:val="listpara1"/>
              <w:numPr>
                <w:ilvl w:val="0"/>
                <w:numId w:val="5"/>
              </w:numPr>
            </w:pPr>
            <w:r>
              <w:t>1P9 - Intercompany Stock Transfer</w:t>
            </w:r>
          </w:p>
          <w:p w14:paraId="7D8332A9" w14:textId="77777777" w:rsidR="00B448FB" w:rsidRDefault="00356B40">
            <w:pPr>
              <w:pStyle w:val="listpara1"/>
              <w:numPr>
                <w:ilvl w:val="0"/>
                <w:numId w:val="3"/>
              </w:numPr>
            </w:pPr>
            <w:r>
              <w:t>2TS - Intercompany Stock Transfer Returns</w:t>
            </w:r>
          </w:p>
          <w:p w14:paraId="2D3B67DE" w14:textId="77777777" w:rsidR="00B448FB" w:rsidRDefault="00356B40">
            <w:pPr>
              <w:pStyle w:val="listpara1"/>
              <w:numPr>
                <w:ilvl w:val="0"/>
                <w:numId w:val="3"/>
              </w:numPr>
            </w:pPr>
            <w:r>
              <w:t>1HO - Intercompany Sales Order Processing – Domestic</w:t>
            </w:r>
          </w:p>
          <w:p w14:paraId="5B0C8DD5" w14:textId="77777777" w:rsidR="00B448FB" w:rsidRDefault="00356B40">
            <w:pPr>
              <w:pStyle w:val="listpara1"/>
              <w:numPr>
                <w:ilvl w:val="0"/>
                <w:numId w:val="3"/>
              </w:numPr>
            </w:pPr>
            <w:r>
              <w:t>1MX - Intercompany Sales Order Processing – International</w:t>
            </w:r>
          </w:p>
          <w:p w14:paraId="0BAA0A96" w14:textId="77777777" w:rsidR="00B448FB" w:rsidRDefault="00356B40">
            <w:pPr>
              <w:pStyle w:val="listpara1"/>
              <w:numPr>
                <w:ilvl w:val="0"/>
                <w:numId w:val="3"/>
              </w:numPr>
            </w:pPr>
            <w:r>
              <w:t>1WO - Extended Intercompany Processes for Sales</w:t>
            </w:r>
          </w:p>
          <w:p w14:paraId="1564C6AE" w14:textId="77777777" w:rsidR="00B448FB" w:rsidRDefault="00356B40">
            <w:pPr>
              <w:pStyle w:val="listpara1"/>
              <w:numPr>
                <w:ilvl w:val="0"/>
                <w:numId w:val="3"/>
              </w:numPr>
            </w:pPr>
            <w:r>
              <w:t>2F4 - Intercompany Process for Customer Returns</w:t>
            </w:r>
          </w:p>
        </w:tc>
      </w:tr>
    </w:tbl>
    <w:p w14:paraId="2772A427" w14:textId="77777777" w:rsidR="00B448FB" w:rsidRDefault="00356B40">
      <w:pPr>
        <w:pStyle w:val="Heading2"/>
      </w:pPr>
      <w:bookmarkStart w:id="12" w:name="d2e1279"/>
      <w:bookmarkStart w:id="13" w:name="_Toc232857050"/>
      <w:r>
        <w:t>Preliminary Steps</w:t>
      </w:r>
      <w:bookmarkEnd w:id="12"/>
      <w:bookmarkEnd w:id="13"/>
    </w:p>
    <w:p w14:paraId="7410324C" w14:textId="77777777" w:rsidR="00B448FB" w:rsidRDefault="00356B40">
      <w:pPr>
        <w:pStyle w:val="Heading3"/>
      </w:pPr>
      <w:bookmarkStart w:id="14" w:name="unique_6"/>
      <w:bookmarkStart w:id="15" w:name="_Toc232857051"/>
      <w:r>
        <w:t>Assign Accounting Principle to the Group Valuation Ledger</w:t>
      </w:r>
      <w:bookmarkEnd w:id="14"/>
      <w:bookmarkEnd w:id="15"/>
    </w:p>
    <w:p w14:paraId="2C668E6A" w14:textId="77777777" w:rsidR="00B448FB" w:rsidRDefault="00356B40">
      <w:pPr>
        <w:pStyle w:val="sectiontitle"/>
      </w:pPr>
      <w:r>
        <w:t>Purpose</w:t>
      </w:r>
    </w:p>
    <w:p w14:paraId="75723546" w14:textId="77777777" w:rsidR="00B448FB" w:rsidRDefault="00356B40">
      <w:r>
        <w:t xml:space="preserve">This activity lets you assign accounting principle to the group valuation ledger. This is a mandatory step as for group valuation, the </w:t>
      </w:r>
      <w:r>
        <w:t>standard ledger 4G is predelivered without any accounting principle.</w:t>
      </w:r>
    </w:p>
    <w:p w14:paraId="3972A42F" w14:textId="77777777" w:rsidR="00B448FB" w:rsidRDefault="00356B40">
      <w:pPr>
        <w:pStyle w:val="sectiontitle"/>
      </w:pPr>
      <w:r>
        <w:t>Procedure</w:t>
      </w:r>
    </w:p>
    <w:p w14:paraId="7E116C52" w14:textId="77777777" w:rsidR="00B448FB" w:rsidRDefault="00356B40">
      <w:r>
        <w:rPr>
          <w:rStyle w:val="bold"/>
        </w:rPr>
        <w:t>SAP Central Business Configuration:</w:t>
      </w:r>
    </w:p>
    <w:p w14:paraId="7D759067" w14:textId="77777777" w:rsidR="00B448FB" w:rsidRDefault="00356B40">
      <w:pPr>
        <w:pStyle w:val="listpara1"/>
        <w:numPr>
          <w:ilvl w:val="0"/>
          <w:numId w:val="6"/>
        </w:numPr>
      </w:pPr>
      <w:r>
        <w:t>Log on to the project experience in SAP Central Business Configuration.</w:t>
      </w:r>
    </w:p>
    <w:p w14:paraId="2231C11F" w14:textId="77777777" w:rsidR="00B448FB" w:rsidRDefault="00356B40">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Assign Accounting Principles to Ledgers and Company Codes</w:t>
      </w:r>
      <w:r>
        <w:t xml:space="preserve"> activity.</w:t>
      </w:r>
    </w:p>
    <w:p w14:paraId="69CA85EB" w14:textId="77777777" w:rsidR="00B448FB" w:rsidRDefault="00356B40">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9808966" w14:textId="77777777" w:rsidR="00B448FB" w:rsidRDefault="00356B40">
      <w:pPr>
        <w:pStyle w:val="listpara1"/>
        <w:numPr>
          <w:ilvl w:val="0"/>
          <w:numId w:val="2"/>
        </w:numPr>
      </w:pPr>
      <w:r>
        <w:t>Choose the link to navigate directly to the SAP S/4HANA Cloud Public Edition system. Log on to the SAP Fiori launchpad as a Configuration Expert - Business Process Configuration.</w:t>
      </w:r>
    </w:p>
    <w:p w14:paraId="7323DFA6" w14:textId="77777777" w:rsidR="00B448FB" w:rsidRDefault="00356B40">
      <w:pPr>
        <w:pStyle w:val="listpara1"/>
        <w:numPr>
          <w:ilvl w:val="0"/>
          <w:numId w:val="2"/>
        </w:numPr>
      </w:pPr>
      <w:r>
        <w:t>Assign accounting principle to ledger 4G/company codes.</w:t>
      </w:r>
    </w:p>
    <w:p w14:paraId="4247DC17" w14:textId="77777777" w:rsidR="00B448FB" w:rsidRDefault="00356B40">
      <w:pPr>
        <w:pStyle w:val="Heading3"/>
      </w:pPr>
      <w:bookmarkStart w:id="16" w:name="unique_7"/>
      <w:bookmarkStart w:id="17" w:name="_Toc232857052"/>
      <w:r>
        <w:lastRenderedPageBreak/>
        <w:t>Product Cost Planning Configuration for Group Valuation</w:t>
      </w:r>
      <w:bookmarkEnd w:id="16"/>
      <w:bookmarkEnd w:id="17"/>
    </w:p>
    <w:p w14:paraId="59D330B3" w14:textId="77777777" w:rsidR="00B448FB" w:rsidRDefault="00356B40">
      <w:pPr>
        <w:pStyle w:val="sectiontitle"/>
      </w:pPr>
      <w:r>
        <w:t>Purpose</w:t>
      </w:r>
    </w:p>
    <w:p w14:paraId="160034C5" w14:textId="77777777" w:rsidR="00B448FB" w:rsidRDefault="00356B40">
      <w:r>
        <w:t>This activity lets you update the product costing-related setting for group valuation.</w:t>
      </w:r>
    </w:p>
    <w:p w14:paraId="20F53911" w14:textId="77777777" w:rsidR="00B448FB" w:rsidRDefault="00356B40">
      <w:pPr>
        <w:pStyle w:val="sectiontitle"/>
      </w:pPr>
      <w:r>
        <w:t>Procedure</w:t>
      </w:r>
    </w:p>
    <w:p w14:paraId="7A9B104C" w14:textId="77777777" w:rsidR="00B448FB" w:rsidRDefault="00356B40">
      <w:r>
        <w:rPr>
          <w:rStyle w:val="bold"/>
        </w:rPr>
        <w:t>SAP Central Business Configuration:</w:t>
      </w:r>
    </w:p>
    <w:p w14:paraId="29CD2C9F" w14:textId="77777777" w:rsidR="00B448FB" w:rsidRDefault="00356B40">
      <w:pPr>
        <w:pStyle w:val="listpara1"/>
        <w:numPr>
          <w:ilvl w:val="0"/>
          <w:numId w:val="7"/>
        </w:numPr>
      </w:pPr>
      <w:r>
        <w:t>Log on to the project experience in SAP Central Business Configuration.</w:t>
      </w:r>
    </w:p>
    <w:p w14:paraId="3F3590BA" w14:textId="77777777" w:rsidR="00B448FB" w:rsidRDefault="00356B40">
      <w:pPr>
        <w:pStyle w:val="listpara1"/>
        <w:numPr>
          <w:ilvl w:val="0"/>
          <w:numId w:val="2"/>
        </w:numPr>
      </w:pPr>
      <w:r>
        <w:t xml:space="preserve">Go to the </w:t>
      </w:r>
      <w:r>
        <w:rPr>
          <w:rStyle w:val="screenelement"/>
        </w:rPr>
        <w:t xml:space="preserve">Business Processes </w:t>
      </w:r>
      <w:r>
        <w:rPr>
          <w:rStyle w:val="screenelement"/>
        </w:rPr>
        <w:t>Configuration</w:t>
      </w:r>
      <w:r>
        <w:t xml:space="preserve"> app. To locate the activity in the tree view, search for the following:</w:t>
      </w:r>
    </w:p>
    <w:p w14:paraId="04FDF58F" w14:textId="77777777" w:rsidR="00B448FB" w:rsidRDefault="00356B40">
      <w:pPr>
        <w:pStyle w:val="listpara2"/>
        <w:numPr>
          <w:ilvl w:val="1"/>
          <w:numId w:val="3"/>
        </w:numPr>
      </w:pPr>
      <w:r>
        <w:t>Define Costing Sheets</w:t>
      </w:r>
    </w:p>
    <w:p w14:paraId="1DC21517" w14:textId="77777777" w:rsidR="00B448FB" w:rsidRDefault="00356B40">
      <w:pPr>
        <w:pStyle w:val="listpara2"/>
        <w:numPr>
          <w:ilvl w:val="1"/>
          <w:numId w:val="3"/>
        </w:numPr>
      </w:pPr>
      <w:r>
        <w:t>Define Valuation Variants per Plant</w:t>
      </w:r>
    </w:p>
    <w:p w14:paraId="39AFD84A" w14:textId="77777777" w:rsidR="00B448FB" w:rsidRDefault="00356B40">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2A096CEB" w14:textId="77777777" w:rsidR="00B448FB" w:rsidRDefault="00356B40">
      <w:pPr>
        <w:pStyle w:val="listpara1"/>
        <w:numPr>
          <w:ilvl w:val="0"/>
          <w:numId w:val="2"/>
        </w:numPr>
      </w:pPr>
      <w:r>
        <w:t>Choose the link to navigate directly to the SAP S/4HANA Cloud Public Edition system. Log on to the SAP Fiori launchpad as a Configuration Expert - Business Process Configuration.</w:t>
      </w:r>
    </w:p>
    <w:p w14:paraId="46A44BA3" w14:textId="77777777" w:rsidR="00B448FB" w:rsidRDefault="00356B40">
      <w:pPr>
        <w:pStyle w:val="listpara1"/>
        <w:numPr>
          <w:ilvl w:val="0"/>
          <w:numId w:val="2"/>
        </w:numPr>
      </w:pPr>
      <w:r>
        <w:t>Provide valuation variant 4GL for group cost estimate, and create your own costing sheet and assign, if required.</w:t>
      </w:r>
    </w:p>
    <w:p w14:paraId="27F68502" w14:textId="77777777" w:rsidR="00B448FB" w:rsidRDefault="00356B40">
      <w:pPr>
        <w:pStyle w:val="listpara1"/>
        <w:numPr>
          <w:ilvl w:val="0"/>
          <w:numId w:val="2"/>
        </w:numPr>
      </w:pPr>
      <w:r>
        <w:t>For sales order group, cost estimate the valuation variant SGR that can be updated as per your business requirement.</w:t>
      </w:r>
    </w:p>
    <w:p w14:paraId="37595A92" w14:textId="77777777" w:rsidR="00B448FB" w:rsidRDefault="00356B40">
      <w:pPr>
        <w:pStyle w:val="Heading3"/>
      </w:pPr>
      <w:bookmarkStart w:id="18" w:name="unique_8"/>
      <w:bookmarkStart w:id="19" w:name="_Toc232857053"/>
      <w:r>
        <w:t>Optional: Update Group Costing Variant with Reference Variant</w:t>
      </w:r>
      <w:bookmarkEnd w:id="18"/>
      <w:bookmarkEnd w:id="19"/>
    </w:p>
    <w:p w14:paraId="79F45965" w14:textId="77777777" w:rsidR="00B448FB" w:rsidRDefault="00356B40">
      <w:pPr>
        <w:pStyle w:val="sectiontitle"/>
      </w:pPr>
      <w:r>
        <w:t>Purpose</w:t>
      </w:r>
    </w:p>
    <w:p w14:paraId="2E166709" w14:textId="77777777" w:rsidR="00B448FB" w:rsidRDefault="00356B40">
      <w:r>
        <w:t xml:space="preserve">This step is required if you </w:t>
      </w:r>
      <w:r>
        <w:t>have to use the same quantity structure for group valuation as legal valuation. This is only possible with the functionality of reference calculation. Predelivered reference variants are provided.</w:t>
      </w:r>
    </w:p>
    <w:p w14:paraId="2C7B9B1D" w14:textId="77777777" w:rsidR="00B448FB" w:rsidRDefault="00B448FB"/>
    <w:tbl>
      <w:tblPr>
        <w:tblStyle w:val="SAPNote"/>
        <w:tblW w:w="4975" w:type="pct"/>
        <w:tblLook w:val="0600" w:firstRow="0" w:lastRow="0" w:firstColumn="0" w:lastColumn="0" w:noHBand="1" w:noVBand="1"/>
      </w:tblPr>
      <w:tblGrid>
        <w:gridCol w:w="14195"/>
      </w:tblGrid>
      <w:tr w:rsidR="00B448FB" w14:paraId="4E81D13B" w14:textId="77777777" w:rsidTr="003E1AC9">
        <w:tc>
          <w:tcPr>
            <w:tcW w:w="0" w:type="auto"/>
          </w:tcPr>
          <w:p w14:paraId="1CFA6F05" w14:textId="77777777" w:rsidR="00B448FB" w:rsidRDefault="00356B40">
            <w:r>
              <w:rPr>
                <w:rStyle w:val="bold"/>
              </w:rPr>
              <w:t xml:space="preserve">Note </w:t>
            </w:r>
            <w:r>
              <w:t>Execution of the legal costing is a prerequisite for the group costing with reference calculation.</w:t>
            </w:r>
          </w:p>
        </w:tc>
      </w:tr>
    </w:tbl>
    <w:p w14:paraId="6544AA09" w14:textId="77777777" w:rsidR="00B448FB" w:rsidRDefault="00B448FB"/>
    <w:p w14:paraId="05F3199E" w14:textId="77777777" w:rsidR="003E1AC9" w:rsidRDefault="00356B40">
      <w:r>
        <w:t>Based on the costing variant used for legal costing, the following reference costing variants are available for group costing variant 4GL1.</w:t>
      </w:r>
    </w:p>
    <w:p w14:paraId="2DAA32CE" w14:textId="18656C29" w:rsidR="00B448FB" w:rsidRDefault="00356B40">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5838"/>
        <w:gridCol w:w="8466"/>
      </w:tblGrid>
      <w:tr w:rsidR="00B448FB" w:rsidRPr="003E1AC9" w14:paraId="4E373568" w14:textId="77777777" w:rsidTr="003E1AC9">
        <w:trPr>
          <w:cnfStyle w:val="100000000000" w:firstRow="1" w:lastRow="0" w:firstColumn="0" w:lastColumn="0" w:oddVBand="0" w:evenVBand="0" w:oddHBand="0" w:evenHBand="0" w:firstRowFirstColumn="0" w:firstRowLastColumn="0" w:lastRowFirstColumn="0" w:lastRowLastColumn="0"/>
        </w:trPr>
        <w:tc>
          <w:tcPr>
            <w:tcW w:w="0" w:type="auto"/>
          </w:tcPr>
          <w:p w14:paraId="756BC4C7" w14:textId="77777777" w:rsidR="00B448FB" w:rsidRPr="003E1AC9" w:rsidRDefault="00356B40">
            <w:pPr>
              <w:pStyle w:val="boldparagraph"/>
              <w:rPr>
                <w:sz w:val="16"/>
              </w:rPr>
            </w:pPr>
            <w:r w:rsidRPr="003E1AC9">
              <w:rPr>
                <w:sz w:val="16"/>
              </w:rPr>
              <w:t>Group Costing Variant</w:t>
            </w:r>
          </w:p>
        </w:tc>
        <w:tc>
          <w:tcPr>
            <w:tcW w:w="0" w:type="auto"/>
          </w:tcPr>
          <w:p w14:paraId="4268EC1F" w14:textId="77777777" w:rsidR="00B448FB" w:rsidRPr="003E1AC9" w:rsidRDefault="00356B40">
            <w:pPr>
              <w:pStyle w:val="boldparagraph"/>
              <w:rPr>
                <w:sz w:val="16"/>
              </w:rPr>
            </w:pPr>
            <w:r w:rsidRPr="003E1AC9">
              <w:rPr>
                <w:sz w:val="16"/>
              </w:rPr>
              <w:t>Reference Costing Variant</w:t>
            </w:r>
          </w:p>
        </w:tc>
      </w:tr>
      <w:tr w:rsidR="00B448FB" w:rsidRPr="003E1AC9" w14:paraId="7733E3B2" w14:textId="77777777" w:rsidTr="003E1AC9">
        <w:tc>
          <w:tcPr>
            <w:tcW w:w="0" w:type="auto"/>
          </w:tcPr>
          <w:p w14:paraId="3708AFF2" w14:textId="77777777" w:rsidR="00B448FB" w:rsidRPr="003E1AC9" w:rsidRDefault="00356B40">
            <w:pPr>
              <w:rPr>
                <w:sz w:val="16"/>
              </w:rPr>
            </w:pPr>
            <w:r w:rsidRPr="003E1AC9">
              <w:rPr>
                <w:sz w:val="16"/>
              </w:rPr>
              <w:t>4GL1</w:t>
            </w:r>
          </w:p>
        </w:tc>
        <w:tc>
          <w:tcPr>
            <w:tcW w:w="0" w:type="auto"/>
          </w:tcPr>
          <w:p w14:paraId="6352B698" w14:textId="77777777" w:rsidR="00B448FB" w:rsidRPr="003E1AC9" w:rsidRDefault="00356B40">
            <w:pPr>
              <w:rPr>
                <w:sz w:val="16"/>
              </w:rPr>
            </w:pPr>
            <w:r w:rsidRPr="003E1AC9">
              <w:rPr>
                <w:sz w:val="16"/>
              </w:rPr>
              <w:t>10-PYC1 Cost Estimate Standard</w:t>
            </w:r>
          </w:p>
        </w:tc>
      </w:tr>
      <w:tr w:rsidR="00B448FB" w:rsidRPr="003E1AC9" w14:paraId="1198C1EB" w14:textId="77777777" w:rsidTr="003E1AC9">
        <w:tc>
          <w:tcPr>
            <w:tcW w:w="0" w:type="auto"/>
          </w:tcPr>
          <w:p w14:paraId="1CB314E2" w14:textId="77777777" w:rsidR="00B448FB" w:rsidRPr="003E1AC9" w:rsidRDefault="00356B40">
            <w:pPr>
              <w:rPr>
                <w:sz w:val="16"/>
              </w:rPr>
            </w:pPr>
            <w:r w:rsidRPr="003E1AC9">
              <w:rPr>
                <w:sz w:val="16"/>
              </w:rPr>
              <w:t>4GL1</w:t>
            </w:r>
          </w:p>
        </w:tc>
        <w:tc>
          <w:tcPr>
            <w:tcW w:w="0" w:type="auto"/>
          </w:tcPr>
          <w:p w14:paraId="1D34E743" w14:textId="77777777" w:rsidR="00B448FB" w:rsidRPr="003E1AC9" w:rsidRDefault="00356B40">
            <w:pPr>
              <w:rPr>
                <w:sz w:val="16"/>
              </w:rPr>
            </w:pPr>
            <w:r w:rsidRPr="003E1AC9">
              <w:rPr>
                <w:sz w:val="16"/>
              </w:rPr>
              <w:t>11-PPC1 Standard Cost Est (Mat)</w:t>
            </w:r>
          </w:p>
        </w:tc>
      </w:tr>
      <w:tr w:rsidR="00B448FB" w:rsidRPr="003E1AC9" w14:paraId="332BC39C" w14:textId="77777777" w:rsidTr="003E1AC9">
        <w:tc>
          <w:tcPr>
            <w:tcW w:w="0" w:type="auto"/>
          </w:tcPr>
          <w:p w14:paraId="2C542046" w14:textId="77777777" w:rsidR="00B448FB" w:rsidRPr="003E1AC9" w:rsidRDefault="00356B40">
            <w:pPr>
              <w:rPr>
                <w:sz w:val="16"/>
              </w:rPr>
            </w:pPr>
            <w:r w:rsidRPr="003E1AC9">
              <w:rPr>
                <w:sz w:val="16"/>
              </w:rPr>
              <w:t>4GL1</w:t>
            </w:r>
          </w:p>
        </w:tc>
        <w:tc>
          <w:tcPr>
            <w:tcW w:w="0" w:type="auto"/>
          </w:tcPr>
          <w:p w14:paraId="3266F758" w14:textId="77777777" w:rsidR="00B448FB" w:rsidRPr="003E1AC9" w:rsidRDefault="00356B40">
            <w:pPr>
              <w:rPr>
                <w:sz w:val="16"/>
              </w:rPr>
            </w:pPr>
            <w:r w:rsidRPr="003E1AC9">
              <w:rPr>
                <w:sz w:val="16"/>
              </w:rPr>
              <w:t>12-PYC2 Cost Estimate Plan</w:t>
            </w:r>
          </w:p>
        </w:tc>
      </w:tr>
      <w:tr w:rsidR="00B448FB" w:rsidRPr="003E1AC9" w14:paraId="3DA1C866" w14:textId="77777777" w:rsidTr="003E1AC9">
        <w:tc>
          <w:tcPr>
            <w:tcW w:w="0" w:type="auto"/>
          </w:tcPr>
          <w:p w14:paraId="30FC0CF1" w14:textId="77777777" w:rsidR="00B448FB" w:rsidRPr="003E1AC9" w:rsidRDefault="00356B40">
            <w:pPr>
              <w:rPr>
                <w:sz w:val="16"/>
              </w:rPr>
            </w:pPr>
            <w:r w:rsidRPr="003E1AC9">
              <w:rPr>
                <w:sz w:val="16"/>
              </w:rPr>
              <w:lastRenderedPageBreak/>
              <w:t>4GL1</w:t>
            </w:r>
          </w:p>
        </w:tc>
        <w:tc>
          <w:tcPr>
            <w:tcW w:w="0" w:type="auto"/>
          </w:tcPr>
          <w:p w14:paraId="50894826" w14:textId="77777777" w:rsidR="00B448FB" w:rsidRPr="003E1AC9" w:rsidRDefault="00356B40">
            <w:pPr>
              <w:rPr>
                <w:sz w:val="16"/>
              </w:rPr>
            </w:pPr>
            <w:r w:rsidRPr="003E1AC9">
              <w:rPr>
                <w:sz w:val="16"/>
              </w:rPr>
              <w:t>13-P00L Legal Mat Cst Est Ldgr-0L</w:t>
            </w:r>
          </w:p>
        </w:tc>
      </w:tr>
      <w:tr w:rsidR="00B448FB" w:rsidRPr="003E1AC9" w14:paraId="3D406DFE" w14:textId="77777777" w:rsidTr="003E1AC9">
        <w:tc>
          <w:tcPr>
            <w:tcW w:w="0" w:type="auto"/>
          </w:tcPr>
          <w:p w14:paraId="0291CECB" w14:textId="77777777" w:rsidR="00B448FB" w:rsidRPr="003E1AC9" w:rsidRDefault="00356B40">
            <w:pPr>
              <w:rPr>
                <w:sz w:val="16"/>
              </w:rPr>
            </w:pPr>
            <w:r w:rsidRPr="003E1AC9">
              <w:rPr>
                <w:sz w:val="16"/>
              </w:rPr>
              <w:t>4GL1</w:t>
            </w:r>
          </w:p>
        </w:tc>
        <w:tc>
          <w:tcPr>
            <w:tcW w:w="0" w:type="auto"/>
          </w:tcPr>
          <w:p w14:paraId="2EB6FE24" w14:textId="77777777" w:rsidR="00B448FB" w:rsidRPr="003E1AC9" w:rsidRDefault="00356B40">
            <w:pPr>
              <w:rPr>
                <w:sz w:val="16"/>
              </w:rPr>
            </w:pPr>
            <w:r w:rsidRPr="003E1AC9">
              <w:rPr>
                <w:sz w:val="16"/>
              </w:rPr>
              <w:t>14-P02L Legal Mat Cst Est Ldgr-2L</w:t>
            </w:r>
          </w:p>
        </w:tc>
      </w:tr>
      <w:tr w:rsidR="00B448FB" w:rsidRPr="003E1AC9" w14:paraId="4F318ABA" w14:textId="77777777" w:rsidTr="003E1AC9">
        <w:tc>
          <w:tcPr>
            <w:tcW w:w="0" w:type="auto"/>
          </w:tcPr>
          <w:p w14:paraId="6BC87B9E" w14:textId="77777777" w:rsidR="00B448FB" w:rsidRPr="003E1AC9" w:rsidRDefault="00356B40">
            <w:pPr>
              <w:rPr>
                <w:sz w:val="16"/>
              </w:rPr>
            </w:pPr>
            <w:r w:rsidRPr="003E1AC9">
              <w:rPr>
                <w:sz w:val="16"/>
              </w:rPr>
              <w:t>4GL1</w:t>
            </w:r>
          </w:p>
        </w:tc>
        <w:tc>
          <w:tcPr>
            <w:tcW w:w="0" w:type="auto"/>
          </w:tcPr>
          <w:p w14:paraId="053B4E25" w14:textId="77777777" w:rsidR="00B448FB" w:rsidRPr="003E1AC9" w:rsidRDefault="00356B40">
            <w:pPr>
              <w:rPr>
                <w:sz w:val="16"/>
              </w:rPr>
            </w:pPr>
            <w:r w:rsidRPr="003E1AC9">
              <w:rPr>
                <w:sz w:val="16"/>
              </w:rPr>
              <w:t>15-P03L Legal Mat Cst Est Ldgr-3L</w:t>
            </w:r>
          </w:p>
        </w:tc>
      </w:tr>
    </w:tbl>
    <w:p w14:paraId="3AA3DEA2" w14:textId="77777777" w:rsidR="00B448FB" w:rsidRDefault="00356B40">
      <w:pPr>
        <w:pStyle w:val="sectiontitle"/>
      </w:pPr>
      <w:r>
        <w:t>Procedure</w:t>
      </w:r>
    </w:p>
    <w:p w14:paraId="3BA0B742" w14:textId="77777777" w:rsidR="00B448FB" w:rsidRDefault="00356B40">
      <w:r>
        <w:rPr>
          <w:rStyle w:val="bold"/>
        </w:rPr>
        <w:t xml:space="preserve">SAP Central </w:t>
      </w:r>
      <w:r>
        <w:rPr>
          <w:rStyle w:val="bold"/>
        </w:rPr>
        <w:t>Business Configuration:</w:t>
      </w:r>
    </w:p>
    <w:p w14:paraId="1FA3209E" w14:textId="77777777" w:rsidR="00B448FB" w:rsidRDefault="00356B40">
      <w:pPr>
        <w:pStyle w:val="listpara1"/>
        <w:numPr>
          <w:ilvl w:val="0"/>
          <w:numId w:val="8"/>
        </w:numPr>
      </w:pPr>
      <w:r>
        <w:t>Log on to the project experience in SAP Central Business Configuration.</w:t>
      </w:r>
    </w:p>
    <w:p w14:paraId="5027055F" w14:textId="77777777" w:rsidR="00B448FB" w:rsidRDefault="00356B40">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Costing Variants</w:t>
      </w:r>
      <w:r>
        <w:t xml:space="preserve"> activity.</w:t>
      </w:r>
    </w:p>
    <w:p w14:paraId="0405DB4B" w14:textId="77777777" w:rsidR="00B448FB" w:rsidRDefault="00356B40">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6FBA6E30" w14:textId="77777777" w:rsidR="00B448FB" w:rsidRDefault="00356B40">
      <w:pPr>
        <w:pStyle w:val="listpara1"/>
        <w:numPr>
          <w:ilvl w:val="0"/>
          <w:numId w:val="2"/>
        </w:numPr>
      </w:pPr>
      <w:r>
        <w:t>Choose the link to navigate directly to the SAP S/4HANA Cloud Public Edition system. Log on to the SAP Fiori launchpad as a Configuration Expert - Business Process Configuration.</w:t>
      </w:r>
    </w:p>
    <w:p w14:paraId="5E220C24" w14:textId="77777777" w:rsidR="00B448FB" w:rsidRDefault="00356B40">
      <w:pPr>
        <w:pStyle w:val="listpara1"/>
        <w:numPr>
          <w:ilvl w:val="0"/>
          <w:numId w:val="2"/>
        </w:numPr>
      </w:pPr>
      <w:r>
        <w:t>Update costing variant 4GL1 with required reference costing variant (see table above).</w:t>
      </w:r>
    </w:p>
    <w:p w14:paraId="5B389FB6" w14:textId="77777777" w:rsidR="00B448FB" w:rsidRDefault="00356B40">
      <w:pPr>
        <w:pStyle w:val="Heading3"/>
      </w:pPr>
      <w:bookmarkStart w:id="20" w:name="unique_9"/>
      <w:bookmarkStart w:id="21" w:name="_Toc232857054"/>
      <w:r>
        <w:t>Mandatory: Configure Clearing Between Company Codes</w:t>
      </w:r>
      <w:bookmarkEnd w:id="20"/>
      <w:bookmarkEnd w:id="21"/>
    </w:p>
    <w:p w14:paraId="2653F2C5" w14:textId="77777777" w:rsidR="00B448FB" w:rsidRDefault="00356B40">
      <w:pPr>
        <w:pStyle w:val="sectiontitle"/>
      </w:pPr>
      <w:r>
        <w:t>Purpose</w:t>
      </w:r>
    </w:p>
    <w:p w14:paraId="7D952762" w14:textId="77777777" w:rsidR="00B448FB" w:rsidRDefault="00356B40">
      <w:r>
        <w:t xml:space="preserve">This configuration is required when posting cross-company code transactions between two </w:t>
      </w:r>
      <w:r>
        <w:t>company codes.</w:t>
      </w:r>
    </w:p>
    <w:p w14:paraId="5E14E72A" w14:textId="77777777" w:rsidR="00B448FB" w:rsidRDefault="00356B40">
      <w:pPr>
        <w:pStyle w:val="sectiontitle"/>
      </w:pPr>
      <w:r>
        <w:t>Procedure</w:t>
      </w:r>
    </w:p>
    <w:p w14:paraId="62F52D2B" w14:textId="77777777" w:rsidR="00B448FB" w:rsidRDefault="00356B40">
      <w:r>
        <w:rPr>
          <w:rStyle w:val="bold"/>
        </w:rPr>
        <w:t>SAP Central Business Configuration:</w:t>
      </w:r>
    </w:p>
    <w:p w14:paraId="72D2AE93" w14:textId="77777777" w:rsidR="00B448FB" w:rsidRDefault="00356B40">
      <w:pPr>
        <w:pStyle w:val="listpara1"/>
        <w:numPr>
          <w:ilvl w:val="0"/>
          <w:numId w:val="9"/>
        </w:numPr>
      </w:pPr>
      <w:r>
        <w:t>Log on to the project experience in SAP Central Business Configuration.</w:t>
      </w:r>
    </w:p>
    <w:p w14:paraId="17802315" w14:textId="77777777" w:rsidR="00B448FB" w:rsidRDefault="00356B40">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Automatic Account Determination</w:t>
      </w:r>
      <w:r>
        <w:t xml:space="preserve"> activity.</w:t>
      </w:r>
    </w:p>
    <w:p w14:paraId="29CEA2D7" w14:textId="77777777" w:rsidR="00B448FB" w:rsidRDefault="00356B40">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749CD25" w14:textId="77777777" w:rsidR="00B448FB" w:rsidRDefault="00356B40">
      <w:pPr>
        <w:pStyle w:val="listpara1"/>
        <w:numPr>
          <w:ilvl w:val="0"/>
          <w:numId w:val="2"/>
        </w:numPr>
      </w:pPr>
      <w:r>
        <w:t>Choose the link to navigate directly to the SAP S/4HANA Cloud Public Edition system. Log on to the SAP Fiori launchpad as a Configuration Expert - Business Process Configuration.</w:t>
      </w:r>
    </w:p>
    <w:p w14:paraId="655009BD" w14:textId="77777777" w:rsidR="00B448FB" w:rsidRDefault="00356B40">
      <w:pPr>
        <w:pStyle w:val="listpara1"/>
        <w:numPr>
          <w:ilvl w:val="0"/>
          <w:numId w:val="2"/>
        </w:numPr>
      </w:pPr>
      <w:r>
        <w:t xml:space="preserve">Select the following and choose </w:t>
      </w:r>
      <w:r>
        <w:rPr>
          <w:rStyle w:val="screenelement"/>
        </w:rPr>
        <w:t>Step 2</w:t>
      </w:r>
      <w:r>
        <w:t>:</w:t>
      </w:r>
    </w:p>
    <w:p w14:paraId="4A9276E5" w14:textId="77777777" w:rsidR="00B448FB" w:rsidRDefault="00356B40">
      <w:pPr>
        <w:pStyle w:val="listpara2"/>
        <w:numPr>
          <w:ilvl w:val="1"/>
          <w:numId w:val="3"/>
        </w:numPr>
      </w:pPr>
      <w:r>
        <w:t>Area: Financial Accounting</w:t>
      </w:r>
    </w:p>
    <w:p w14:paraId="6FE803DC" w14:textId="77777777" w:rsidR="00B448FB" w:rsidRDefault="00356B40">
      <w:pPr>
        <w:pStyle w:val="listpara2"/>
        <w:numPr>
          <w:ilvl w:val="1"/>
          <w:numId w:val="3"/>
        </w:numPr>
      </w:pPr>
      <w:r>
        <w:t>Subarea: General Ledger Accounting</w:t>
      </w:r>
    </w:p>
    <w:p w14:paraId="32E8F281" w14:textId="77777777" w:rsidR="00B448FB" w:rsidRDefault="00356B40">
      <w:pPr>
        <w:pStyle w:val="listpara2"/>
        <w:numPr>
          <w:ilvl w:val="1"/>
          <w:numId w:val="3"/>
        </w:numPr>
      </w:pPr>
      <w:r>
        <w:t>Process: Define Clearing Account for Multiple Valuation</w:t>
      </w:r>
    </w:p>
    <w:p w14:paraId="2DAC01C7" w14:textId="77777777" w:rsidR="00B448FB" w:rsidRDefault="00356B40">
      <w:pPr>
        <w:pStyle w:val="listpara1"/>
        <w:numPr>
          <w:ilvl w:val="0"/>
          <w:numId w:val="2"/>
        </w:numPr>
      </w:pPr>
      <w:r>
        <w:t xml:space="preserve">In the </w:t>
      </w:r>
      <w:r>
        <w:rPr>
          <w:rStyle w:val="screenelement"/>
        </w:rPr>
        <w:t>Posted in company code</w:t>
      </w:r>
      <w:r>
        <w:t xml:space="preserve"> dialog box, enter </w:t>
      </w:r>
      <w:r>
        <w:rPr>
          <w:rStyle w:val="userinput"/>
        </w:rPr>
        <w:t>3310</w:t>
      </w:r>
      <w:r>
        <w:t xml:space="preserve"> and choose </w:t>
      </w:r>
      <w:r>
        <w:rPr>
          <w:rStyle w:val="screenelement"/>
        </w:rPr>
        <w:t>Step 3</w:t>
      </w:r>
      <w:r>
        <w:t>.</w:t>
      </w:r>
    </w:p>
    <w:p w14:paraId="3ACCEAA3" w14:textId="77777777" w:rsidR="00B448FB" w:rsidRDefault="00356B40">
      <w:pPr>
        <w:pStyle w:val="listpara1"/>
        <w:numPr>
          <w:ilvl w:val="0"/>
          <w:numId w:val="2"/>
        </w:numPr>
      </w:pPr>
      <w:r>
        <w:t xml:space="preserve">In the </w:t>
      </w:r>
      <w:r>
        <w:rPr>
          <w:rStyle w:val="screenelement"/>
        </w:rPr>
        <w:t>Display View "Acct determination for charging off valuati..": Overview</w:t>
      </w:r>
      <w:r>
        <w:t xml:space="preserve">, choose </w:t>
      </w:r>
      <w:r>
        <w:rPr>
          <w:rStyle w:val="screenelement"/>
        </w:rPr>
        <w:t>Change</w:t>
      </w:r>
      <w:r>
        <w:t xml:space="preserve"> to maintain the settings for company code, and trading partners associated with the company code.</w:t>
      </w:r>
    </w:p>
    <w:tbl>
      <w:tblPr>
        <w:tblStyle w:val="SAPNote"/>
        <w:tblW w:w="4975" w:type="pct"/>
        <w:tblLook w:val="0600" w:firstRow="0" w:lastRow="0" w:firstColumn="0" w:lastColumn="0" w:noHBand="1" w:noVBand="1"/>
      </w:tblPr>
      <w:tblGrid>
        <w:gridCol w:w="14195"/>
      </w:tblGrid>
      <w:tr w:rsidR="00B448FB" w14:paraId="08FA7913" w14:textId="77777777" w:rsidTr="003E1AC9">
        <w:tc>
          <w:tcPr>
            <w:tcW w:w="0" w:type="auto"/>
          </w:tcPr>
          <w:p w14:paraId="625243A8" w14:textId="77777777" w:rsidR="00B448FB" w:rsidRDefault="00356B40">
            <w:pPr>
              <w:pStyle w:val="listpara1"/>
            </w:pPr>
            <w:r>
              <w:rPr>
                <w:rStyle w:val="bold"/>
              </w:rPr>
              <w:lastRenderedPageBreak/>
              <w:t xml:space="preserve">Note </w:t>
            </w:r>
            <w:r>
              <w:t>Use GL 97777600-ICO - Group Valuation Clearing Account for mapping, which is created specifically for this scope.</w:t>
            </w:r>
          </w:p>
        </w:tc>
      </w:tr>
    </w:tbl>
    <w:p w14:paraId="0C0376BE" w14:textId="77777777" w:rsidR="00B448FB" w:rsidRDefault="00356B40">
      <w:pPr>
        <w:pStyle w:val="listpara1"/>
        <w:numPr>
          <w:ilvl w:val="0"/>
          <w:numId w:val="2"/>
        </w:numPr>
      </w:pPr>
      <w:r>
        <w:t xml:space="preserve">Choose </w:t>
      </w:r>
      <w:r>
        <w:rPr>
          <w:rStyle w:val="screenelement"/>
        </w:rPr>
        <w:t>Review</w:t>
      </w:r>
      <w:r>
        <w:t xml:space="preserve"> and save the entries.</w:t>
      </w:r>
    </w:p>
    <w:p w14:paraId="7BEF0A45" w14:textId="77777777" w:rsidR="00B448FB" w:rsidRDefault="00356B40">
      <w:pPr>
        <w:pStyle w:val="listpara1"/>
        <w:numPr>
          <w:ilvl w:val="0"/>
          <w:numId w:val="2"/>
        </w:numPr>
      </w:pPr>
      <w:r>
        <w:t>Confirm the dialog boxes, if any.</w:t>
      </w:r>
    </w:p>
    <w:p w14:paraId="1C6A0290" w14:textId="77777777" w:rsidR="00B448FB" w:rsidRDefault="00356B40">
      <w:pPr>
        <w:pStyle w:val="Heading1"/>
      </w:pPr>
      <w:bookmarkStart w:id="22" w:name="unique_10"/>
      <w:bookmarkStart w:id="23" w:name="_Toc232857055"/>
      <w:r>
        <w:lastRenderedPageBreak/>
        <w:t>Overview Table</w:t>
      </w:r>
      <w:bookmarkEnd w:id="22"/>
      <w:bookmarkEnd w:id="23"/>
    </w:p>
    <w:p w14:paraId="29F10DC7" w14:textId="77777777" w:rsidR="00B448FB" w:rsidRDefault="00356B40">
      <w:r>
        <w:t>This scope item consists of several process steps as provided in the table below:</w:t>
      </w:r>
    </w:p>
    <w:tbl>
      <w:tblPr>
        <w:tblStyle w:val="SAPNote"/>
        <w:tblW w:w="4975" w:type="pct"/>
        <w:tblLook w:val="0600" w:firstRow="0" w:lastRow="0" w:firstColumn="0" w:lastColumn="0" w:noHBand="1" w:noVBand="1"/>
      </w:tblPr>
      <w:tblGrid>
        <w:gridCol w:w="14195"/>
      </w:tblGrid>
      <w:tr w:rsidR="00B448FB" w14:paraId="68BD4D8E" w14:textId="77777777" w:rsidTr="003E1AC9">
        <w:tc>
          <w:tcPr>
            <w:tcW w:w="0" w:type="auto"/>
          </w:tcPr>
          <w:p w14:paraId="2CDBA2D0" w14:textId="77777777" w:rsidR="003E1AC9" w:rsidRDefault="00356B40">
            <w:r>
              <w:rPr>
                <w:rStyle w:val="bold"/>
              </w:rPr>
              <w:t xml:space="preserve">Note </w:t>
            </w:r>
            <w:r>
              <w:t>If your system administrator has enabled spaces and pages on the SAP Fiori launchpad, the homepage will only contain the essential apps for performing the typical tasks of a business role.</w:t>
            </w:r>
          </w:p>
          <w:p w14:paraId="3C550D16" w14:textId="0AE02CB3" w:rsidR="003E1AC9" w:rsidRDefault="00356B40">
            <w:r>
              <w:t>You can find all other (searchable) apps not included on the homepage using the search bar (</w:t>
            </w:r>
            <w:hyperlink r:id="rId11" w:history="1">
              <w:r>
                <w:rPr>
                  <w:rStyle w:val="underline"/>
                </w:rPr>
                <w:t>2434549</w:t>
              </w:r>
            </w:hyperlink>
            <w:r>
              <w:t>).</w:t>
            </w:r>
          </w:p>
          <w:p w14:paraId="7000C61E" w14:textId="0101C7A7" w:rsidR="00B448FB" w:rsidRDefault="00356B40">
            <w:r>
              <w:t xml:space="preserve">If you want to personalize the homepage and include the hidden apps, navigate to your user profile and choose </w:t>
            </w:r>
            <w:r>
              <w:rPr>
                <w:rStyle w:val="screenelement"/>
              </w:rPr>
              <w:t>App Finder</w:t>
            </w:r>
            <w:r>
              <w:t>.</w:t>
            </w:r>
          </w:p>
        </w:tc>
      </w:tr>
    </w:tbl>
    <w:p w14:paraId="415526B7" w14:textId="77777777" w:rsidR="00356B40" w:rsidRDefault="00356B40">
      <w:pPr>
        <w:spacing w:before="0" w:after="0"/>
        <w:rPr>
          <w:vanish/>
        </w:rPr>
      </w:pPr>
    </w:p>
    <w:tbl>
      <w:tblPr>
        <w:tblStyle w:val="SAPStandardTable"/>
        <w:tblW w:w="5000" w:type="pct"/>
        <w:tblInd w:w="3" w:type="dxa"/>
        <w:tblLook w:val="0620" w:firstRow="1" w:lastRow="0" w:firstColumn="0" w:lastColumn="0" w:noHBand="1" w:noVBand="1"/>
      </w:tblPr>
      <w:tblGrid>
        <w:gridCol w:w="2086"/>
        <w:gridCol w:w="1171"/>
        <w:gridCol w:w="7599"/>
        <w:gridCol w:w="3448"/>
      </w:tblGrid>
      <w:tr w:rsidR="00B448FB" w:rsidRPr="003E1AC9" w14:paraId="4B6F9E55" w14:textId="77777777" w:rsidTr="003E1AC9">
        <w:trPr>
          <w:cnfStyle w:val="100000000000" w:firstRow="1" w:lastRow="0" w:firstColumn="0" w:lastColumn="0" w:oddVBand="0" w:evenVBand="0" w:oddHBand="0" w:evenHBand="0" w:firstRowFirstColumn="0" w:firstRowLastColumn="0" w:lastRowFirstColumn="0" w:lastRowLastColumn="0"/>
        </w:trPr>
        <w:tc>
          <w:tcPr>
            <w:tcW w:w="0" w:type="auto"/>
          </w:tcPr>
          <w:p w14:paraId="7ABB040F" w14:textId="77777777" w:rsidR="00B448FB" w:rsidRPr="003E1AC9" w:rsidRDefault="00356B40">
            <w:pPr>
              <w:pStyle w:val="boldparagraph"/>
              <w:rPr>
                <w:sz w:val="16"/>
              </w:rPr>
            </w:pPr>
            <w:r w:rsidRPr="003E1AC9">
              <w:rPr>
                <w:sz w:val="16"/>
              </w:rPr>
              <w:t>Process Step</w:t>
            </w:r>
          </w:p>
        </w:tc>
        <w:tc>
          <w:tcPr>
            <w:tcW w:w="0" w:type="auto"/>
          </w:tcPr>
          <w:p w14:paraId="73979B86" w14:textId="77777777" w:rsidR="00B448FB" w:rsidRPr="003E1AC9" w:rsidRDefault="00356B40">
            <w:pPr>
              <w:pStyle w:val="boldparagraph"/>
              <w:rPr>
                <w:sz w:val="16"/>
              </w:rPr>
            </w:pPr>
            <w:r w:rsidRPr="003E1AC9">
              <w:rPr>
                <w:sz w:val="16"/>
              </w:rPr>
              <w:t>Business Role</w:t>
            </w:r>
          </w:p>
        </w:tc>
        <w:tc>
          <w:tcPr>
            <w:tcW w:w="0" w:type="auto"/>
          </w:tcPr>
          <w:p w14:paraId="1A36490F" w14:textId="77777777" w:rsidR="00B448FB" w:rsidRPr="003E1AC9" w:rsidRDefault="00356B40">
            <w:pPr>
              <w:pStyle w:val="boldparagraph"/>
              <w:rPr>
                <w:sz w:val="16"/>
              </w:rPr>
            </w:pPr>
            <w:r w:rsidRPr="003E1AC9">
              <w:rPr>
                <w:sz w:val="16"/>
              </w:rPr>
              <w:t>Transaction/App</w:t>
            </w:r>
          </w:p>
        </w:tc>
        <w:tc>
          <w:tcPr>
            <w:tcW w:w="0" w:type="auto"/>
          </w:tcPr>
          <w:p w14:paraId="2F9D9526" w14:textId="77777777" w:rsidR="00B448FB" w:rsidRPr="003E1AC9" w:rsidRDefault="00356B40">
            <w:pPr>
              <w:pStyle w:val="boldparagraph"/>
              <w:rPr>
                <w:sz w:val="16"/>
              </w:rPr>
            </w:pPr>
            <w:r w:rsidRPr="003E1AC9">
              <w:rPr>
                <w:sz w:val="16"/>
              </w:rPr>
              <w:t>Expected Results</w:t>
            </w:r>
          </w:p>
        </w:tc>
      </w:tr>
      <w:tr w:rsidR="00B448FB" w:rsidRPr="003E1AC9" w14:paraId="6F620AA0" w14:textId="77777777" w:rsidTr="003E1AC9">
        <w:tc>
          <w:tcPr>
            <w:tcW w:w="0" w:type="auto"/>
          </w:tcPr>
          <w:p w14:paraId="141A0051" w14:textId="3194188D" w:rsidR="00B448FB" w:rsidRPr="003E1AC9" w:rsidRDefault="00356B40">
            <w:pPr>
              <w:rPr>
                <w:sz w:val="16"/>
              </w:rPr>
            </w:pPr>
            <w:hyperlink r:id="rId12" w:history="1">
              <w:r w:rsidRPr="003E1AC9">
                <w:rPr>
                  <w:sz w:val="16"/>
                </w:rPr>
                <w:t>Create Costing Run</w:t>
              </w:r>
            </w:hyperlink>
            <w:r w:rsidRPr="003E1AC9">
              <w:rPr>
                <w:sz w:val="16"/>
              </w:rPr>
              <w:t xml:space="preserve">  [page ] </w:t>
            </w:r>
            <w:r w:rsidRPr="003E1AC9">
              <w:rPr>
                <w:sz w:val="16"/>
              </w:rPr>
              <w:fldChar w:fldCharType="begin"/>
            </w:r>
            <w:r w:rsidRPr="003E1AC9">
              <w:rPr>
                <w:sz w:val="16"/>
              </w:rPr>
              <w:instrText xml:space="preserve"> PAGEREF unique_11 </w:instrText>
            </w:r>
            <w:r w:rsidRPr="003E1AC9">
              <w:rPr>
                <w:sz w:val="16"/>
              </w:rPr>
              <w:fldChar w:fldCharType="separate"/>
            </w:r>
            <w:r w:rsidR="003E1AC9">
              <w:rPr>
                <w:noProof/>
                <w:sz w:val="16"/>
              </w:rPr>
              <w:t>9</w:t>
            </w:r>
            <w:r w:rsidRPr="003E1AC9">
              <w:rPr>
                <w:sz w:val="16"/>
              </w:rPr>
              <w:fldChar w:fldCharType="end"/>
            </w:r>
          </w:p>
        </w:tc>
        <w:tc>
          <w:tcPr>
            <w:tcW w:w="0" w:type="auto"/>
          </w:tcPr>
          <w:p w14:paraId="448AEA4F" w14:textId="77777777" w:rsidR="00B448FB" w:rsidRPr="003E1AC9" w:rsidRDefault="00356B40">
            <w:pPr>
              <w:rPr>
                <w:sz w:val="16"/>
              </w:rPr>
            </w:pPr>
            <w:r w:rsidRPr="003E1AC9">
              <w:rPr>
                <w:sz w:val="16"/>
              </w:rPr>
              <w:t>Cost Accountant - Inventory</w:t>
            </w:r>
          </w:p>
        </w:tc>
        <w:tc>
          <w:tcPr>
            <w:tcW w:w="0" w:type="auto"/>
          </w:tcPr>
          <w:p w14:paraId="204BAC19" w14:textId="77777777" w:rsidR="00B448FB" w:rsidRPr="003E1AC9" w:rsidRDefault="00356B40">
            <w:pPr>
              <w:rPr>
                <w:sz w:val="16"/>
              </w:rPr>
            </w:pPr>
            <w:r w:rsidRPr="003E1AC9">
              <w:rPr>
                <w:rStyle w:val="screenelement"/>
                <w:sz w:val="16"/>
              </w:rPr>
              <w:t>Manage Costing Runs</w:t>
            </w:r>
            <w:r w:rsidRPr="003E1AC9">
              <w:rPr>
                <w:sz w:val="16"/>
              </w:rPr>
              <w:t xml:space="preserve"> - </w:t>
            </w:r>
            <w:r w:rsidRPr="003E1AC9">
              <w:rPr>
                <w:rStyle w:val="screenelement"/>
                <w:sz w:val="16"/>
              </w:rPr>
              <w:t>Estimated Costs</w:t>
            </w:r>
            <w:r w:rsidRPr="003E1AC9">
              <w:rPr>
                <w:sz w:val="16"/>
              </w:rPr>
              <w:t xml:space="preserve"> </w:t>
            </w:r>
            <w:r w:rsidRPr="003E1AC9">
              <w:rPr>
                <w:rStyle w:val="CourierNew"/>
                <w:sz w:val="16"/>
              </w:rPr>
              <w:t>(F1865)</w:t>
            </w:r>
          </w:p>
        </w:tc>
        <w:tc>
          <w:tcPr>
            <w:tcW w:w="0" w:type="auto"/>
          </w:tcPr>
          <w:p w14:paraId="1215F4EE" w14:textId="77777777" w:rsidR="00B448FB" w:rsidRPr="003E1AC9" w:rsidRDefault="00356B40">
            <w:pPr>
              <w:rPr>
                <w:sz w:val="16"/>
              </w:rPr>
            </w:pPr>
            <w:r w:rsidRPr="003E1AC9">
              <w:rPr>
                <w:sz w:val="16"/>
              </w:rPr>
              <w:t xml:space="preserve">The </w:t>
            </w:r>
            <w:r w:rsidRPr="003E1AC9">
              <w:rPr>
                <w:rStyle w:val="screenelement"/>
                <w:sz w:val="16"/>
              </w:rPr>
              <w:t>Manage Costing Runs Estimated Costs</w:t>
            </w:r>
            <w:r w:rsidRPr="003E1AC9">
              <w:rPr>
                <w:sz w:val="16"/>
              </w:rPr>
              <w:t xml:space="preserve"> view displays, and costing run is created for group estimate.</w:t>
            </w:r>
          </w:p>
        </w:tc>
      </w:tr>
      <w:tr w:rsidR="00B448FB" w:rsidRPr="003E1AC9" w14:paraId="0A92F1D3" w14:textId="77777777" w:rsidTr="003E1AC9">
        <w:tc>
          <w:tcPr>
            <w:tcW w:w="0" w:type="auto"/>
          </w:tcPr>
          <w:p w14:paraId="1F3E96DC" w14:textId="2CCABCEF" w:rsidR="00B448FB" w:rsidRPr="003E1AC9" w:rsidRDefault="00356B40">
            <w:pPr>
              <w:rPr>
                <w:sz w:val="16"/>
              </w:rPr>
            </w:pPr>
            <w:hyperlink r:id="rId13" w:history="1">
              <w:r w:rsidRPr="003E1AC9">
                <w:rPr>
                  <w:sz w:val="16"/>
                </w:rPr>
                <w:t>Execute Costing Run</w:t>
              </w:r>
            </w:hyperlink>
            <w:r w:rsidRPr="003E1AC9">
              <w:rPr>
                <w:sz w:val="16"/>
              </w:rPr>
              <w:t xml:space="preserve">  [page ] </w:t>
            </w:r>
            <w:r w:rsidRPr="003E1AC9">
              <w:rPr>
                <w:sz w:val="16"/>
              </w:rPr>
              <w:fldChar w:fldCharType="begin"/>
            </w:r>
            <w:r w:rsidRPr="003E1AC9">
              <w:rPr>
                <w:sz w:val="16"/>
              </w:rPr>
              <w:instrText xml:space="preserve"> PAGEREF unique_12 </w:instrText>
            </w:r>
            <w:r w:rsidRPr="003E1AC9">
              <w:rPr>
                <w:sz w:val="16"/>
              </w:rPr>
              <w:fldChar w:fldCharType="separate"/>
            </w:r>
            <w:r w:rsidR="003E1AC9">
              <w:rPr>
                <w:noProof/>
                <w:sz w:val="16"/>
              </w:rPr>
              <w:t>10</w:t>
            </w:r>
            <w:r w:rsidRPr="003E1AC9">
              <w:rPr>
                <w:sz w:val="16"/>
              </w:rPr>
              <w:fldChar w:fldCharType="end"/>
            </w:r>
          </w:p>
        </w:tc>
        <w:tc>
          <w:tcPr>
            <w:tcW w:w="0" w:type="auto"/>
          </w:tcPr>
          <w:p w14:paraId="3F2E3DC7" w14:textId="77777777" w:rsidR="00B448FB" w:rsidRPr="003E1AC9" w:rsidRDefault="00356B40">
            <w:pPr>
              <w:rPr>
                <w:sz w:val="16"/>
              </w:rPr>
            </w:pPr>
            <w:r w:rsidRPr="003E1AC9">
              <w:rPr>
                <w:sz w:val="16"/>
              </w:rPr>
              <w:t>Cost Accountant - Inventory</w:t>
            </w:r>
          </w:p>
        </w:tc>
        <w:tc>
          <w:tcPr>
            <w:tcW w:w="0" w:type="auto"/>
          </w:tcPr>
          <w:p w14:paraId="6C04DC8C" w14:textId="77777777" w:rsidR="00B448FB" w:rsidRPr="003E1AC9" w:rsidRDefault="00356B40">
            <w:pPr>
              <w:rPr>
                <w:sz w:val="16"/>
              </w:rPr>
            </w:pPr>
            <w:r w:rsidRPr="003E1AC9">
              <w:rPr>
                <w:rStyle w:val="screenelement"/>
                <w:sz w:val="16"/>
              </w:rPr>
              <w:t>Manage Costing Runs</w:t>
            </w:r>
            <w:r w:rsidRPr="003E1AC9">
              <w:rPr>
                <w:sz w:val="16"/>
              </w:rPr>
              <w:t xml:space="preserve"> - </w:t>
            </w:r>
            <w:r w:rsidRPr="003E1AC9">
              <w:rPr>
                <w:rStyle w:val="screenelement"/>
                <w:sz w:val="16"/>
              </w:rPr>
              <w:t>Estimated Costs</w:t>
            </w:r>
            <w:r w:rsidRPr="003E1AC9">
              <w:rPr>
                <w:sz w:val="16"/>
              </w:rPr>
              <w:t xml:space="preserve"> </w:t>
            </w:r>
            <w:r w:rsidRPr="003E1AC9">
              <w:rPr>
                <w:rStyle w:val="CourierNew"/>
                <w:sz w:val="16"/>
              </w:rPr>
              <w:t>(F1865)</w:t>
            </w:r>
          </w:p>
        </w:tc>
        <w:tc>
          <w:tcPr>
            <w:tcW w:w="0" w:type="auto"/>
          </w:tcPr>
          <w:p w14:paraId="118DDE39" w14:textId="77777777" w:rsidR="00B448FB" w:rsidRPr="003E1AC9" w:rsidRDefault="00356B40">
            <w:pPr>
              <w:rPr>
                <w:sz w:val="16"/>
              </w:rPr>
            </w:pPr>
            <w:r w:rsidRPr="003E1AC9">
              <w:rPr>
                <w:sz w:val="16"/>
              </w:rPr>
              <w:t xml:space="preserve">The </w:t>
            </w:r>
            <w:r w:rsidRPr="003E1AC9">
              <w:rPr>
                <w:rStyle w:val="screenelement"/>
                <w:sz w:val="16"/>
              </w:rPr>
              <w:t>Manage Costing Runs Estimated Costs</w:t>
            </w:r>
            <w:r w:rsidRPr="003E1AC9">
              <w:rPr>
                <w:sz w:val="16"/>
              </w:rPr>
              <w:t xml:space="preserve"> view displays and costing run is created for group leadger 4L.</w:t>
            </w:r>
          </w:p>
        </w:tc>
      </w:tr>
      <w:tr w:rsidR="00B448FB" w:rsidRPr="003E1AC9" w14:paraId="06914991" w14:textId="77777777" w:rsidTr="003E1AC9">
        <w:tc>
          <w:tcPr>
            <w:tcW w:w="0" w:type="auto"/>
          </w:tcPr>
          <w:p w14:paraId="4253D935" w14:textId="4F4EFD58" w:rsidR="00B448FB" w:rsidRPr="003E1AC9" w:rsidRDefault="00356B40">
            <w:pPr>
              <w:rPr>
                <w:sz w:val="16"/>
              </w:rPr>
            </w:pPr>
            <w:hyperlink r:id="rId14" w:history="1">
              <w:r w:rsidRPr="003E1AC9">
                <w:rPr>
                  <w:sz w:val="16"/>
                </w:rPr>
                <w:t>Manage Material Cost Estimates</w:t>
              </w:r>
            </w:hyperlink>
            <w:r w:rsidRPr="003E1AC9">
              <w:rPr>
                <w:sz w:val="16"/>
              </w:rPr>
              <w:t xml:space="preserve">  [page ] </w:t>
            </w:r>
            <w:r w:rsidRPr="003E1AC9">
              <w:rPr>
                <w:sz w:val="16"/>
              </w:rPr>
              <w:fldChar w:fldCharType="begin"/>
            </w:r>
            <w:r w:rsidRPr="003E1AC9">
              <w:rPr>
                <w:sz w:val="16"/>
              </w:rPr>
              <w:instrText xml:space="preserve"> PAGEREF unique_13 </w:instrText>
            </w:r>
            <w:r w:rsidRPr="003E1AC9">
              <w:rPr>
                <w:sz w:val="16"/>
              </w:rPr>
              <w:fldChar w:fldCharType="separate"/>
            </w:r>
            <w:r w:rsidR="003E1AC9">
              <w:rPr>
                <w:noProof/>
                <w:sz w:val="16"/>
              </w:rPr>
              <w:t>12</w:t>
            </w:r>
            <w:r w:rsidRPr="003E1AC9">
              <w:rPr>
                <w:sz w:val="16"/>
              </w:rPr>
              <w:fldChar w:fldCharType="end"/>
            </w:r>
          </w:p>
        </w:tc>
        <w:tc>
          <w:tcPr>
            <w:tcW w:w="0" w:type="auto"/>
          </w:tcPr>
          <w:p w14:paraId="25C0B0E1" w14:textId="77777777" w:rsidR="00B448FB" w:rsidRPr="003E1AC9" w:rsidRDefault="00356B40">
            <w:pPr>
              <w:rPr>
                <w:sz w:val="16"/>
              </w:rPr>
            </w:pPr>
            <w:r w:rsidRPr="003E1AC9">
              <w:rPr>
                <w:sz w:val="16"/>
              </w:rPr>
              <w:t>Cost Accountant - Inventory</w:t>
            </w:r>
          </w:p>
        </w:tc>
        <w:tc>
          <w:tcPr>
            <w:tcW w:w="0" w:type="auto"/>
          </w:tcPr>
          <w:p w14:paraId="6C4E6D6B" w14:textId="77777777" w:rsidR="00B448FB" w:rsidRPr="003E1AC9" w:rsidRDefault="00356B40">
            <w:pPr>
              <w:rPr>
                <w:sz w:val="16"/>
              </w:rPr>
            </w:pPr>
            <w:r w:rsidRPr="003E1AC9">
              <w:rPr>
                <w:rStyle w:val="screenelement"/>
                <w:sz w:val="16"/>
              </w:rPr>
              <w:t>Manage Material Cost Estimates</w:t>
            </w:r>
            <w:r w:rsidRPr="003E1AC9">
              <w:rPr>
                <w:sz w:val="16"/>
              </w:rPr>
              <w:t xml:space="preserve"> </w:t>
            </w:r>
            <w:r w:rsidRPr="003E1AC9">
              <w:rPr>
                <w:rStyle w:val="CourierNew"/>
                <w:sz w:val="16"/>
              </w:rPr>
              <w:t>(F7650)</w:t>
            </w:r>
          </w:p>
        </w:tc>
        <w:tc>
          <w:tcPr>
            <w:tcW w:w="0" w:type="auto"/>
          </w:tcPr>
          <w:p w14:paraId="17C89F3B" w14:textId="77777777" w:rsidR="00B448FB" w:rsidRPr="003E1AC9" w:rsidRDefault="00356B40">
            <w:pPr>
              <w:rPr>
                <w:sz w:val="16"/>
              </w:rPr>
            </w:pPr>
            <w:r w:rsidRPr="003E1AC9">
              <w:rPr>
                <w:sz w:val="16"/>
              </w:rPr>
              <w:t>This activity lists material cost estimates across all costing variants.</w:t>
            </w:r>
          </w:p>
        </w:tc>
      </w:tr>
      <w:tr w:rsidR="00B448FB" w:rsidRPr="003E1AC9" w14:paraId="5D50C8E1" w14:textId="77777777" w:rsidTr="003E1AC9">
        <w:tc>
          <w:tcPr>
            <w:tcW w:w="0" w:type="auto"/>
          </w:tcPr>
          <w:p w14:paraId="0EBFFCD2" w14:textId="2CD29DB2" w:rsidR="00B448FB" w:rsidRPr="003E1AC9" w:rsidRDefault="00356B40">
            <w:pPr>
              <w:rPr>
                <w:sz w:val="16"/>
              </w:rPr>
            </w:pPr>
            <w:hyperlink r:id="rId15" w:history="1">
              <w:r w:rsidRPr="003E1AC9">
                <w:rPr>
                  <w:sz w:val="16"/>
                </w:rPr>
                <w:t xml:space="preserve">Intercompany Sales and Stock Transfer Process </w:t>
              </w:r>
            </w:hyperlink>
            <w:r w:rsidRPr="003E1AC9">
              <w:rPr>
                <w:sz w:val="16"/>
              </w:rPr>
              <w:t xml:space="preserve">  [page ] </w:t>
            </w:r>
            <w:r w:rsidRPr="003E1AC9">
              <w:rPr>
                <w:sz w:val="16"/>
              </w:rPr>
              <w:fldChar w:fldCharType="begin"/>
            </w:r>
            <w:r w:rsidRPr="003E1AC9">
              <w:rPr>
                <w:sz w:val="16"/>
              </w:rPr>
              <w:instrText xml:space="preserve"> PAGEREF unique_14 </w:instrText>
            </w:r>
            <w:r w:rsidRPr="003E1AC9">
              <w:rPr>
                <w:sz w:val="16"/>
              </w:rPr>
              <w:fldChar w:fldCharType="separate"/>
            </w:r>
            <w:r w:rsidR="003E1AC9">
              <w:rPr>
                <w:noProof/>
                <w:sz w:val="16"/>
              </w:rPr>
              <w:t>13</w:t>
            </w:r>
            <w:r w:rsidRPr="003E1AC9">
              <w:rPr>
                <w:sz w:val="16"/>
              </w:rPr>
              <w:fldChar w:fldCharType="end"/>
            </w:r>
          </w:p>
        </w:tc>
        <w:tc>
          <w:tcPr>
            <w:tcW w:w="0" w:type="auto"/>
          </w:tcPr>
          <w:p w14:paraId="7652C027" w14:textId="77777777" w:rsidR="00B448FB" w:rsidRPr="003E1AC9" w:rsidRDefault="00B448FB">
            <w:pPr>
              <w:rPr>
                <w:sz w:val="16"/>
              </w:rPr>
            </w:pPr>
          </w:p>
        </w:tc>
        <w:tc>
          <w:tcPr>
            <w:tcW w:w="0" w:type="auto"/>
          </w:tcPr>
          <w:p w14:paraId="5FA29D64" w14:textId="77777777" w:rsidR="00B448FB" w:rsidRPr="003E1AC9" w:rsidRDefault="00356B40">
            <w:pPr>
              <w:rPr>
                <w:sz w:val="16"/>
              </w:rPr>
            </w:pPr>
            <w:r w:rsidRPr="003E1AC9">
              <w:rPr>
                <w:sz w:val="16"/>
              </w:rPr>
              <w:t>Follow the test procedures in Advanced Intercompany Sales (5D2) and Advanced Intercompany Stock Transfer (5HP) to review the effects of group valuation, where intercompany profits between trading partners are eliminated in real time.</w:t>
            </w:r>
          </w:p>
        </w:tc>
        <w:tc>
          <w:tcPr>
            <w:tcW w:w="0" w:type="auto"/>
          </w:tcPr>
          <w:p w14:paraId="7C7CDDAA" w14:textId="77777777" w:rsidR="00B448FB" w:rsidRPr="003E1AC9" w:rsidRDefault="00B448FB">
            <w:pPr>
              <w:rPr>
                <w:sz w:val="16"/>
              </w:rPr>
            </w:pPr>
          </w:p>
        </w:tc>
      </w:tr>
      <w:tr w:rsidR="00B448FB" w:rsidRPr="003E1AC9" w14:paraId="4ADE42E0" w14:textId="77777777" w:rsidTr="003E1AC9">
        <w:tc>
          <w:tcPr>
            <w:tcW w:w="0" w:type="auto"/>
          </w:tcPr>
          <w:p w14:paraId="7F373EF8" w14:textId="2752E8CC" w:rsidR="00B448FB" w:rsidRPr="003E1AC9" w:rsidRDefault="00356B40">
            <w:pPr>
              <w:rPr>
                <w:sz w:val="16"/>
              </w:rPr>
            </w:pPr>
            <w:hyperlink r:id="rId16" w:history="1">
              <w:r w:rsidRPr="003E1AC9">
                <w:rPr>
                  <w:sz w:val="16"/>
                </w:rPr>
                <w:t xml:space="preserve">Actual Costing for Group Ledger </w:t>
              </w:r>
            </w:hyperlink>
            <w:r w:rsidRPr="003E1AC9">
              <w:rPr>
                <w:sz w:val="16"/>
              </w:rPr>
              <w:t xml:space="preserve">  [page ] </w:t>
            </w:r>
            <w:r w:rsidRPr="003E1AC9">
              <w:rPr>
                <w:sz w:val="16"/>
              </w:rPr>
              <w:fldChar w:fldCharType="begin"/>
            </w:r>
            <w:r w:rsidRPr="003E1AC9">
              <w:rPr>
                <w:sz w:val="16"/>
              </w:rPr>
              <w:instrText xml:space="preserve"> PAGEREF unique_15 </w:instrText>
            </w:r>
            <w:r w:rsidRPr="003E1AC9">
              <w:rPr>
                <w:sz w:val="16"/>
              </w:rPr>
              <w:fldChar w:fldCharType="separate"/>
            </w:r>
            <w:r w:rsidR="003E1AC9">
              <w:rPr>
                <w:noProof/>
                <w:sz w:val="16"/>
              </w:rPr>
              <w:t>13</w:t>
            </w:r>
            <w:r w:rsidRPr="003E1AC9">
              <w:rPr>
                <w:sz w:val="16"/>
              </w:rPr>
              <w:fldChar w:fldCharType="end"/>
            </w:r>
          </w:p>
        </w:tc>
        <w:tc>
          <w:tcPr>
            <w:tcW w:w="0" w:type="auto"/>
          </w:tcPr>
          <w:p w14:paraId="0577AB21" w14:textId="77777777" w:rsidR="00B448FB" w:rsidRPr="003E1AC9" w:rsidRDefault="00356B40">
            <w:pPr>
              <w:rPr>
                <w:sz w:val="16"/>
              </w:rPr>
            </w:pPr>
            <w:r w:rsidRPr="003E1AC9">
              <w:rPr>
                <w:sz w:val="16"/>
              </w:rPr>
              <w:t>Cost Accountant - Inventory</w:t>
            </w:r>
          </w:p>
        </w:tc>
        <w:tc>
          <w:tcPr>
            <w:tcW w:w="0" w:type="auto"/>
          </w:tcPr>
          <w:p w14:paraId="5AECCE5A" w14:textId="77777777" w:rsidR="00B448FB" w:rsidRPr="003E1AC9" w:rsidRDefault="00356B40">
            <w:pPr>
              <w:rPr>
                <w:sz w:val="16"/>
              </w:rPr>
            </w:pPr>
            <w:r w:rsidRPr="003E1AC9">
              <w:rPr>
                <w:rStyle w:val="screenelement"/>
                <w:sz w:val="16"/>
              </w:rPr>
              <w:t>Edit Actual Costing Runs</w:t>
            </w:r>
            <w:r w:rsidRPr="003E1AC9">
              <w:rPr>
                <w:sz w:val="16"/>
              </w:rPr>
              <w:t xml:space="preserve"> </w:t>
            </w:r>
            <w:r w:rsidRPr="003E1AC9">
              <w:rPr>
                <w:rStyle w:val="CourierNew"/>
                <w:sz w:val="16"/>
              </w:rPr>
              <w:t>(CKMLCP)</w:t>
            </w:r>
          </w:p>
        </w:tc>
        <w:tc>
          <w:tcPr>
            <w:tcW w:w="0" w:type="auto"/>
          </w:tcPr>
          <w:p w14:paraId="49B549D5" w14:textId="77777777" w:rsidR="00B448FB" w:rsidRPr="003E1AC9" w:rsidRDefault="00B448FB">
            <w:pPr>
              <w:rPr>
                <w:sz w:val="16"/>
              </w:rPr>
            </w:pPr>
          </w:p>
        </w:tc>
      </w:tr>
    </w:tbl>
    <w:p w14:paraId="4BB864B0" w14:textId="77777777" w:rsidR="00B448FB" w:rsidRDefault="00356B40">
      <w:pPr>
        <w:pStyle w:val="Heading1"/>
      </w:pPr>
      <w:bookmarkStart w:id="24" w:name="unique_16"/>
      <w:bookmarkStart w:id="25" w:name="_Toc232857056"/>
      <w:r>
        <w:lastRenderedPageBreak/>
        <w:t>Test Procedures</w:t>
      </w:r>
      <w:bookmarkEnd w:id="24"/>
      <w:bookmarkEnd w:id="25"/>
    </w:p>
    <w:p w14:paraId="7BFBA18E" w14:textId="77777777" w:rsidR="00B448FB" w:rsidRDefault="00356B40">
      <w:r>
        <w:t>This section describes test procedures for each process step that belongs to this scope item.</w:t>
      </w:r>
    </w:p>
    <w:p w14:paraId="7F71BAD2" w14:textId="77777777" w:rsidR="00B448FB" w:rsidRDefault="00356B40">
      <w:pPr>
        <w:pStyle w:val="Heading2"/>
      </w:pPr>
      <w:bookmarkStart w:id="26" w:name="unique_11"/>
      <w:bookmarkStart w:id="27" w:name="_Toc232857057"/>
      <w:r>
        <w:t>Create Costing Run</w:t>
      </w:r>
      <w:bookmarkEnd w:id="26"/>
      <w:bookmarkEnd w:id="27"/>
    </w:p>
    <w:p w14:paraId="4918FC68" w14:textId="77777777" w:rsidR="00B448FB" w:rsidRDefault="00356B40">
      <w:pPr>
        <w:pStyle w:val="sectiontitle"/>
      </w:pPr>
      <w:r>
        <w:t>Test Administration</w:t>
      </w:r>
    </w:p>
    <w:p w14:paraId="5E97EDD5" w14:textId="77777777" w:rsidR="00B448FB" w:rsidRDefault="00356B40">
      <w:r>
        <w:t>Customer project: Fill in the project-specific parts.</w:t>
      </w:r>
    </w:p>
    <w:p w14:paraId="058BEC3C" w14:textId="77777777" w:rsidR="00B448FB" w:rsidRDefault="00B448F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448FB" w:rsidRPr="003E1AC9" w14:paraId="5BCCAE5A" w14:textId="77777777" w:rsidTr="003E1A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F263D4" w14:textId="77777777" w:rsidR="00B448FB" w:rsidRPr="003E1AC9" w:rsidRDefault="00356B40">
            <w:pPr>
              <w:rPr>
                <w:sz w:val="12"/>
              </w:rPr>
            </w:pPr>
            <w:r w:rsidRPr="003E1A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CB865" w14:textId="77777777" w:rsidR="00B448FB" w:rsidRPr="003E1AC9" w:rsidRDefault="00356B40">
            <w:pPr>
              <w:rPr>
                <w:sz w:val="12"/>
              </w:rPr>
            </w:pPr>
            <w:r w:rsidRPr="003E1A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AE89C" w14:textId="77777777" w:rsidR="00B448FB" w:rsidRPr="003E1AC9" w:rsidRDefault="00356B40">
            <w:pPr>
              <w:rPr>
                <w:sz w:val="12"/>
              </w:rPr>
            </w:pPr>
            <w:r w:rsidRPr="003E1A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A946B" w14:textId="77777777" w:rsidR="00356B40" w:rsidRPr="003E1AC9" w:rsidRDefault="00356B40">
            <w:pPr>
              <w:rPr>
                <w:sz w:val="12"/>
              </w:rPr>
            </w:pPr>
          </w:p>
        </w:tc>
      </w:tr>
      <w:tr w:rsidR="00B448FB" w:rsidRPr="003E1AC9" w14:paraId="02B29BF5" w14:textId="77777777" w:rsidTr="003E1A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499899" w14:textId="77777777" w:rsidR="00B448FB" w:rsidRPr="003E1AC9" w:rsidRDefault="00356B40">
            <w:pPr>
              <w:rPr>
                <w:sz w:val="12"/>
              </w:rPr>
            </w:pPr>
            <w:r w:rsidRPr="003E1A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70009E" w14:textId="77777777" w:rsidR="00356B40" w:rsidRPr="003E1AC9" w:rsidRDefault="00356B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D4A1D6" w14:textId="77777777" w:rsidR="00B448FB" w:rsidRPr="003E1AC9" w:rsidRDefault="00356B40">
            <w:pPr>
              <w:rPr>
                <w:sz w:val="12"/>
              </w:rPr>
            </w:pPr>
            <w:r w:rsidRPr="003E1A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5172EC" w14:textId="77777777" w:rsidR="00356B40" w:rsidRPr="003E1AC9" w:rsidRDefault="00356B40">
            <w:pPr>
              <w:rPr>
                <w:sz w:val="12"/>
              </w:rPr>
            </w:pPr>
          </w:p>
        </w:tc>
      </w:tr>
      <w:tr w:rsidR="00B448FB" w:rsidRPr="003E1AC9" w14:paraId="38C8E08C" w14:textId="77777777" w:rsidTr="003E1A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15BFC7" w14:textId="77777777" w:rsidR="00B448FB" w:rsidRPr="003E1AC9" w:rsidRDefault="00356B40">
            <w:pPr>
              <w:rPr>
                <w:sz w:val="12"/>
              </w:rPr>
            </w:pPr>
            <w:r w:rsidRPr="003E1A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6AEA7E" w14:textId="77777777" w:rsidR="00356B40" w:rsidRPr="003E1AC9" w:rsidRDefault="00356B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B2D345" w14:textId="77777777" w:rsidR="00B448FB" w:rsidRPr="003E1AC9" w:rsidRDefault="00356B40">
            <w:pPr>
              <w:rPr>
                <w:sz w:val="12"/>
              </w:rPr>
            </w:pPr>
            <w:r w:rsidRPr="003E1A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5FBC56" w14:textId="77777777" w:rsidR="00B448FB" w:rsidRPr="003E1AC9" w:rsidRDefault="00356B40">
            <w:pPr>
              <w:rPr>
                <w:sz w:val="12"/>
              </w:rPr>
            </w:pPr>
            <w:r w:rsidRPr="003E1AC9">
              <w:rPr>
                <w:rStyle w:val="userinput"/>
                <w:sz w:val="12"/>
              </w:rPr>
              <w:t>&lt;State the Service Provider, Customer or Joint Service Provider and Customer&gt;</w:t>
            </w:r>
          </w:p>
        </w:tc>
      </w:tr>
    </w:tbl>
    <w:p w14:paraId="0D5B2245" w14:textId="77777777" w:rsidR="00B448FB" w:rsidRDefault="00356B40">
      <w:pPr>
        <w:pStyle w:val="sectiontitle"/>
      </w:pPr>
      <w:r>
        <w:t>Context</w:t>
      </w:r>
    </w:p>
    <w:p w14:paraId="7C3E6883" w14:textId="77777777" w:rsidR="00B448FB" w:rsidRDefault="00356B40">
      <w:r>
        <w:t>In this activity, you create a costing run.</w:t>
      </w:r>
    </w:p>
    <w:p w14:paraId="013C5351" w14:textId="77777777" w:rsidR="00B448FB" w:rsidRDefault="00B448FB"/>
    <w:tbl>
      <w:tblPr>
        <w:tblStyle w:val="SAPStandardTable"/>
        <w:tblW w:w="5000" w:type="pct"/>
        <w:tblInd w:w="3" w:type="dxa"/>
        <w:tblLook w:val="0620" w:firstRow="1" w:lastRow="0" w:firstColumn="0" w:lastColumn="0" w:noHBand="1" w:noVBand="1"/>
      </w:tblPr>
      <w:tblGrid>
        <w:gridCol w:w="1009"/>
        <w:gridCol w:w="2581"/>
        <w:gridCol w:w="2426"/>
        <w:gridCol w:w="1347"/>
        <w:gridCol w:w="3646"/>
        <w:gridCol w:w="3295"/>
      </w:tblGrid>
      <w:tr w:rsidR="00B448FB" w:rsidRPr="003E1AC9" w14:paraId="41D0C51E" w14:textId="77777777" w:rsidTr="003E1AC9">
        <w:trPr>
          <w:cnfStyle w:val="100000000000" w:firstRow="1" w:lastRow="0" w:firstColumn="0" w:lastColumn="0" w:oddVBand="0" w:evenVBand="0" w:oddHBand="0" w:evenHBand="0" w:firstRowFirstColumn="0" w:firstRowLastColumn="0" w:lastRowFirstColumn="0" w:lastRowLastColumn="0"/>
        </w:trPr>
        <w:tc>
          <w:tcPr>
            <w:tcW w:w="0" w:type="auto"/>
          </w:tcPr>
          <w:p w14:paraId="0255094B" w14:textId="77777777" w:rsidR="00B448FB" w:rsidRPr="003E1AC9" w:rsidRDefault="00356B40">
            <w:pPr>
              <w:pStyle w:val="boldparagraph"/>
              <w:rPr>
                <w:sz w:val="16"/>
              </w:rPr>
            </w:pPr>
            <w:r w:rsidRPr="003E1AC9">
              <w:rPr>
                <w:sz w:val="16"/>
              </w:rPr>
              <w:t>Costing Type</w:t>
            </w:r>
          </w:p>
        </w:tc>
        <w:tc>
          <w:tcPr>
            <w:tcW w:w="0" w:type="auto"/>
          </w:tcPr>
          <w:p w14:paraId="135244F0" w14:textId="77777777" w:rsidR="00B448FB" w:rsidRPr="003E1AC9" w:rsidRDefault="00356B40">
            <w:pPr>
              <w:pStyle w:val="boldparagraph"/>
              <w:rPr>
                <w:sz w:val="16"/>
              </w:rPr>
            </w:pPr>
            <w:r w:rsidRPr="003E1AC9">
              <w:rPr>
                <w:sz w:val="16"/>
              </w:rPr>
              <w:t>Ledger</w:t>
            </w:r>
          </w:p>
        </w:tc>
        <w:tc>
          <w:tcPr>
            <w:tcW w:w="0" w:type="auto"/>
          </w:tcPr>
          <w:p w14:paraId="562B5D20" w14:textId="77777777" w:rsidR="00B448FB" w:rsidRPr="003E1AC9" w:rsidRDefault="00356B40">
            <w:pPr>
              <w:pStyle w:val="boldparagraph"/>
              <w:rPr>
                <w:sz w:val="16"/>
              </w:rPr>
            </w:pPr>
            <w:r w:rsidRPr="003E1AC9">
              <w:rPr>
                <w:sz w:val="16"/>
              </w:rPr>
              <w:t>Costing Variant</w:t>
            </w:r>
          </w:p>
        </w:tc>
        <w:tc>
          <w:tcPr>
            <w:tcW w:w="0" w:type="auto"/>
          </w:tcPr>
          <w:p w14:paraId="58A06D14" w14:textId="77777777" w:rsidR="00B448FB" w:rsidRPr="003E1AC9" w:rsidRDefault="00356B40">
            <w:pPr>
              <w:pStyle w:val="boldparagraph"/>
              <w:rPr>
                <w:sz w:val="16"/>
              </w:rPr>
            </w:pPr>
            <w:r w:rsidRPr="003E1AC9">
              <w:rPr>
                <w:sz w:val="16"/>
              </w:rPr>
              <w:t>Valuation Variant</w:t>
            </w:r>
          </w:p>
        </w:tc>
        <w:tc>
          <w:tcPr>
            <w:tcW w:w="0" w:type="auto"/>
          </w:tcPr>
          <w:p w14:paraId="1D856F56" w14:textId="77777777" w:rsidR="00B448FB" w:rsidRPr="003E1AC9" w:rsidRDefault="00356B40">
            <w:pPr>
              <w:pStyle w:val="boldparagraph"/>
              <w:rPr>
                <w:sz w:val="16"/>
              </w:rPr>
            </w:pPr>
            <w:r w:rsidRPr="003E1AC9">
              <w:rPr>
                <w:sz w:val="16"/>
              </w:rPr>
              <w:t>Costing Sheet</w:t>
            </w:r>
          </w:p>
        </w:tc>
        <w:tc>
          <w:tcPr>
            <w:tcW w:w="0" w:type="auto"/>
          </w:tcPr>
          <w:p w14:paraId="230CEC45" w14:textId="77777777" w:rsidR="00B448FB" w:rsidRPr="003E1AC9" w:rsidRDefault="00356B40">
            <w:pPr>
              <w:pStyle w:val="boldparagraph"/>
              <w:rPr>
                <w:sz w:val="16"/>
              </w:rPr>
            </w:pPr>
            <w:r w:rsidRPr="003E1AC9">
              <w:rPr>
                <w:sz w:val="16"/>
              </w:rPr>
              <w:t>Impact</w:t>
            </w:r>
          </w:p>
        </w:tc>
      </w:tr>
      <w:tr w:rsidR="00B448FB" w:rsidRPr="003E1AC9" w14:paraId="1C47755F" w14:textId="77777777" w:rsidTr="003E1AC9">
        <w:tc>
          <w:tcPr>
            <w:tcW w:w="0" w:type="auto"/>
          </w:tcPr>
          <w:p w14:paraId="0126F6A1" w14:textId="77777777" w:rsidR="00B448FB" w:rsidRPr="003E1AC9" w:rsidRDefault="00356B40">
            <w:pPr>
              <w:rPr>
                <w:sz w:val="16"/>
              </w:rPr>
            </w:pPr>
            <w:r w:rsidRPr="003E1AC9">
              <w:rPr>
                <w:sz w:val="16"/>
              </w:rPr>
              <w:t>4G</w:t>
            </w:r>
          </w:p>
        </w:tc>
        <w:tc>
          <w:tcPr>
            <w:tcW w:w="0" w:type="auto"/>
          </w:tcPr>
          <w:p w14:paraId="4ED03316" w14:textId="77777777" w:rsidR="00B448FB" w:rsidRPr="003E1AC9" w:rsidRDefault="00356B40">
            <w:pPr>
              <w:rPr>
                <w:sz w:val="16"/>
              </w:rPr>
            </w:pPr>
            <w:r w:rsidRPr="003E1AC9">
              <w:rPr>
                <w:sz w:val="16"/>
              </w:rPr>
              <w:t>4G - Group Valuation</w:t>
            </w:r>
          </w:p>
        </w:tc>
        <w:tc>
          <w:tcPr>
            <w:tcW w:w="0" w:type="auto"/>
          </w:tcPr>
          <w:p w14:paraId="2444C077" w14:textId="77777777" w:rsidR="00B448FB" w:rsidRPr="003E1AC9" w:rsidRDefault="00356B40">
            <w:pPr>
              <w:rPr>
                <w:sz w:val="16"/>
              </w:rPr>
            </w:pPr>
            <w:r w:rsidRPr="003E1AC9">
              <w:rPr>
                <w:sz w:val="16"/>
              </w:rPr>
              <w:t>4GL1 - Group Valuation</w:t>
            </w:r>
          </w:p>
        </w:tc>
        <w:tc>
          <w:tcPr>
            <w:tcW w:w="0" w:type="auto"/>
          </w:tcPr>
          <w:p w14:paraId="7C9862A1" w14:textId="77777777" w:rsidR="00B448FB" w:rsidRPr="003E1AC9" w:rsidRDefault="00356B40">
            <w:pPr>
              <w:rPr>
                <w:sz w:val="16"/>
              </w:rPr>
            </w:pPr>
            <w:r w:rsidRPr="003E1AC9">
              <w:rPr>
                <w:sz w:val="16"/>
              </w:rPr>
              <w:t>4GL</w:t>
            </w:r>
          </w:p>
        </w:tc>
        <w:tc>
          <w:tcPr>
            <w:tcW w:w="0" w:type="auto"/>
          </w:tcPr>
          <w:p w14:paraId="7D0CACAD" w14:textId="77777777" w:rsidR="00B448FB" w:rsidRPr="003E1AC9" w:rsidRDefault="00356B40">
            <w:pPr>
              <w:rPr>
                <w:sz w:val="16"/>
              </w:rPr>
            </w:pPr>
            <w:r w:rsidRPr="003E1AC9">
              <w:rPr>
                <w:sz w:val="16"/>
              </w:rPr>
              <w:t>Blank - you can create own costing sheet and assign</w:t>
            </w:r>
          </w:p>
        </w:tc>
        <w:tc>
          <w:tcPr>
            <w:tcW w:w="0" w:type="auto"/>
          </w:tcPr>
          <w:p w14:paraId="6A496228" w14:textId="77777777" w:rsidR="00B448FB" w:rsidRPr="003E1AC9" w:rsidRDefault="00356B40">
            <w:pPr>
              <w:rPr>
                <w:sz w:val="16"/>
              </w:rPr>
            </w:pPr>
            <w:r w:rsidRPr="003E1AC9">
              <w:rPr>
                <w:sz w:val="16"/>
              </w:rPr>
              <w:t>Updates Ledger 4G only</w:t>
            </w:r>
          </w:p>
        </w:tc>
      </w:tr>
      <w:tr w:rsidR="00B448FB" w:rsidRPr="003E1AC9" w14:paraId="5FABBC7E" w14:textId="77777777" w:rsidTr="003E1AC9">
        <w:tc>
          <w:tcPr>
            <w:tcW w:w="0" w:type="auto"/>
          </w:tcPr>
          <w:p w14:paraId="7C6E7302" w14:textId="77777777" w:rsidR="00B448FB" w:rsidRPr="003E1AC9" w:rsidRDefault="00356B40">
            <w:pPr>
              <w:rPr>
                <w:sz w:val="16"/>
              </w:rPr>
            </w:pPr>
            <w:r w:rsidRPr="003E1AC9">
              <w:rPr>
                <w:sz w:val="16"/>
              </w:rPr>
              <w:t>4G</w:t>
            </w:r>
          </w:p>
        </w:tc>
        <w:tc>
          <w:tcPr>
            <w:tcW w:w="0" w:type="auto"/>
          </w:tcPr>
          <w:p w14:paraId="343F0817" w14:textId="77777777" w:rsidR="00B448FB" w:rsidRPr="003E1AC9" w:rsidRDefault="00356B40">
            <w:pPr>
              <w:rPr>
                <w:sz w:val="16"/>
              </w:rPr>
            </w:pPr>
            <w:r w:rsidRPr="003E1AC9">
              <w:rPr>
                <w:sz w:val="16"/>
              </w:rPr>
              <w:t>4G - Group Valuation for sales order</w:t>
            </w:r>
          </w:p>
        </w:tc>
        <w:tc>
          <w:tcPr>
            <w:tcW w:w="0" w:type="auto"/>
          </w:tcPr>
          <w:p w14:paraId="712637A3" w14:textId="77777777" w:rsidR="00B448FB" w:rsidRPr="003E1AC9" w:rsidRDefault="00356B40">
            <w:pPr>
              <w:rPr>
                <w:sz w:val="16"/>
              </w:rPr>
            </w:pPr>
            <w:r w:rsidRPr="003E1AC9">
              <w:rPr>
                <w:sz w:val="16"/>
              </w:rPr>
              <w:t>PB4G - Group SO Cost Est Ldgr-4G</w:t>
            </w:r>
          </w:p>
        </w:tc>
        <w:tc>
          <w:tcPr>
            <w:tcW w:w="0" w:type="auto"/>
          </w:tcPr>
          <w:p w14:paraId="62316DE3" w14:textId="77777777" w:rsidR="00B448FB" w:rsidRPr="003E1AC9" w:rsidRDefault="00356B40">
            <w:pPr>
              <w:rPr>
                <w:sz w:val="16"/>
              </w:rPr>
            </w:pPr>
            <w:r w:rsidRPr="003E1AC9">
              <w:rPr>
                <w:sz w:val="16"/>
              </w:rPr>
              <w:t>SGR</w:t>
            </w:r>
          </w:p>
        </w:tc>
        <w:tc>
          <w:tcPr>
            <w:tcW w:w="0" w:type="auto"/>
          </w:tcPr>
          <w:p w14:paraId="1D51791B" w14:textId="77777777" w:rsidR="00B448FB" w:rsidRPr="003E1AC9" w:rsidRDefault="00356B40">
            <w:pPr>
              <w:rPr>
                <w:sz w:val="16"/>
              </w:rPr>
            </w:pPr>
            <w:r w:rsidRPr="003E1AC9">
              <w:rPr>
                <w:sz w:val="16"/>
              </w:rPr>
              <w:t xml:space="preserve">Blank - you can </w:t>
            </w:r>
            <w:r w:rsidRPr="003E1AC9">
              <w:rPr>
                <w:sz w:val="16"/>
              </w:rPr>
              <w:t>create own costing sheet and assign</w:t>
            </w:r>
          </w:p>
        </w:tc>
        <w:tc>
          <w:tcPr>
            <w:tcW w:w="0" w:type="auto"/>
          </w:tcPr>
          <w:p w14:paraId="599FB9E7" w14:textId="77777777" w:rsidR="00B448FB" w:rsidRPr="003E1AC9" w:rsidRDefault="00356B40">
            <w:pPr>
              <w:rPr>
                <w:sz w:val="16"/>
              </w:rPr>
            </w:pPr>
            <w:r w:rsidRPr="003E1AC9">
              <w:rPr>
                <w:sz w:val="16"/>
              </w:rPr>
              <w:t>Updates Ledger 4G only for sales order costing</w:t>
            </w:r>
          </w:p>
        </w:tc>
      </w:tr>
    </w:tbl>
    <w:p w14:paraId="5A6B04FD" w14:textId="77777777" w:rsidR="00B448FB" w:rsidRDefault="00356B40">
      <w:pPr>
        <w:pStyle w:val="sectiontitle"/>
      </w:pPr>
      <w:r>
        <w:t>Procedure</w:t>
      </w:r>
    </w:p>
    <w:tbl>
      <w:tblPr>
        <w:tblStyle w:val="SAPStandardTable"/>
        <w:tblW w:w="5000" w:type="pct"/>
        <w:tblInd w:w="3" w:type="dxa"/>
        <w:tblLook w:val="0620" w:firstRow="1" w:lastRow="0" w:firstColumn="0" w:lastColumn="0" w:noHBand="1" w:noVBand="1"/>
      </w:tblPr>
      <w:tblGrid>
        <w:gridCol w:w="788"/>
        <w:gridCol w:w="2100"/>
        <w:gridCol w:w="6562"/>
        <w:gridCol w:w="3422"/>
        <w:gridCol w:w="1432"/>
      </w:tblGrid>
      <w:tr w:rsidR="00B448FB" w:rsidRPr="003E1AC9" w14:paraId="3331112C" w14:textId="77777777" w:rsidTr="003E1AC9">
        <w:trPr>
          <w:cnfStyle w:val="100000000000" w:firstRow="1" w:lastRow="0" w:firstColumn="0" w:lastColumn="0" w:oddVBand="0" w:evenVBand="0" w:oddHBand="0" w:evenHBand="0" w:firstRowFirstColumn="0" w:firstRowLastColumn="0" w:lastRowFirstColumn="0" w:lastRowLastColumn="0"/>
        </w:trPr>
        <w:tc>
          <w:tcPr>
            <w:tcW w:w="0" w:type="auto"/>
          </w:tcPr>
          <w:p w14:paraId="56AB483B" w14:textId="77777777" w:rsidR="00B448FB" w:rsidRPr="003E1AC9" w:rsidRDefault="00356B40">
            <w:pPr>
              <w:pStyle w:val="boldparagraph"/>
              <w:rPr>
                <w:sz w:val="16"/>
              </w:rPr>
            </w:pPr>
            <w:r w:rsidRPr="003E1AC9">
              <w:rPr>
                <w:sz w:val="16"/>
              </w:rPr>
              <w:t>Test Step #</w:t>
            </w:r>
          </w:p>
        </w:tc>
        <w:tc>
          <w:tcPr>
            <w:tcW w:w="0" w:type="auto"/>
          </w:tcPr>
          <w:p w14:paraId="03FEF5F9" w14:textId="77777777" w:rsidR="00B448FB" w:rsidRPr="003E1AC9" w:rsidRDefault="00356B40">
            <w:pPr>
              <w:pStyle w:val="boldparagraph"/>
              <w:rPr>
                <w:sz w:val="16"/>
              </w:rPr>
            </w:pPr>
            <w:r w:rsidRPr="003E1AC9">
              <w:rPr>
                <w:sz w:val="16"/>
              </w:rPr>
              <w:t>Test Step Name</w:t>
            </w:r>
          </w:p>
        </w:tc>
        <w:tc>
          <w:tcPr>
            <w:tcW w:w="0" w:type="auto"/>
          </w:tcPr>
          <w:p w14:paraId="672F1291" w14:textId="77777777" w:rsidR="00B448FB" w:rsidRPr="003E1AC9" w:rsidRDefault="00356B40">
            <w:pPr>
              <w:pStyle w:val="boldparagraph"/>
              <w:rPr>
                <w:sz w:val="16"/>
              </w:rPr>
            </w:pPr>
            <w:r w:rsidRPr="003E1AC9">
              <w:rPr>
                <w:sz w:val="16"/>
              </w:rPr>
              <w:t>Instruction</w:t>
            </w:r>
          </w:p>
        </w:tc>
        <w:tc>
          <w:tcPr>
            <w:tcW w:w="0" w:type="auto"/>
          </w:tcPr>
          <w:p w14:paraId="13E83EF6" w14:textId="77777777" w:rsidR="00B448FB" w:rsidRPr="003E1AC9" w:rsidRDefault="00356B40">
            <w:pPr>
              <w:pStyle w:val="boldparagraph"/>
              <w:rPr>
                <w:sz w:val="16"/>
              </w:rPr>
            </w:pPr>
            <w:r w:rsidRPr="003E1AC9">
              <w:rPr>
                <w:sz w:val="16"/>
              </w:rPr>
              <w:t>Expected Result</w:t>
            </w:r>
          </w:p>
        </w:tc>
        <w:tc>
          <w:tcPr>
            <w:tcW w:w="0" w:type="auto"/>
          </w:tcPr>
          <w:p w14:paraId="4FC427A0" w14:textId="77777777" w:rsidR="00B448FB" w:rsidRPr="003E1AC9" w:rsidRDefault="00356B40">
            <w:pPr>
              <w:pStyle w:val="boldparagraph"/>
              <w:rPr>
                <w:sz w:val="16"/>
              </w:rPr>
            </w:pPr>
            <w:r w:rsidRPr="003E1AC9">
              <w:rPr>
                <w:sz w:val="16"/>
              </w:rPr>
              <w:t>Pass / Fail / Comment</w:t>
            </w:r>
          </w:p>
        </w:tc>
      </w:tr>
      <w:tr w:rsidR="00B448FB" w:rsidRPr="003E1AC9" w14:paraId="08134DBD" w14:textId="77777777" w:rsidTr="003E1AC9">
        <w:tc>
          <w:tcPr>
            <w:tcW w:w="0" w:type="auto"/>
          </w:tcPr>
          <w:p w14:paraId="7C6C9BF9" w14:textId="77777777" w:rsidR="00B448FB" w:rsidRPr="003E1AC9" w:rsidRDefault="00356B40">
            <w:pPr>
              <w:rPr>
                <w:sz w:val="16"/>
              </w:rPr>
            </w:pPr>
            <w:r w:rsidRPr="003E1AC9">
              <w:rPr>
                <w:sz w:val="16"/>
              </w:rPr>
              <w:t>1</w:t>
            </w:r>
          </w:p>
        </w:tc>
        <w:tc>
          <w:tcPr>
            <w:tcW w:w="0" w:type="auto"/>
          </w:tcPr>
          <w:p w14:paraId="6DA89B3C" w14:textId="77777777" w:rsidR="00B448FB" w:rsidRPr="003E1AC9" w:rsidRDefault="00356B40">
            <w:pPr>
              <w:rPr>
                <w:sz w:val="16"/>
              </w:rPr>
            </w:pPr>
            <w:r w:rsidRPr="003E1AC9">
              <w:rPr>
                <w:rStyle w:val="bold"/>
                <w:sz w:val="16"/>
              </w:rPr>
              <w:t>Log On</w:t>
            </w:r>
          </w:p>
        </w:tc>
        <w:tc>
          <w:tcPr>
            <w:tcW w:w="0" w:type="auto"/>
          </w:tcPr>
          <w:p w14:paraId="78584FB2" w14:textId="77777777" w:rsidR="00B448FB" w:rsidRPr="003E1AC9" w:rsidRDefault="00356B40">
            <w:pPr>
              <w:rPr>
                <w:sz w:val="16"/>
              </w:rPr>
            </w:pPr>
            <w:r w:rsidRPr="003E1AC9">
              <w:rPr>
                <w:sz w:val="16"/>
              </w:rPr>
              <w:t>Log onto the SAP Fiori launchpad as an Cost Accountant - Inventory.</w:t>
            </w:r>
          </w:p>
        </w:tc>
        <w:tc>
          <w:tcPr>
            <w:tcW w:w="0" w:type="auto"/>
          </w:tcPr>
          <w:p w14:paraId="6EF64617" w14:textId="77777777" w:rsidR="00B448FB" w:rsidRPr="003E1AC9" w:rsidRDefault="00356B40">
            <w:pPr>
              <w:rPr>
                <w:sz w:val="16"/>
              </w:rPr>
            </w:pPr>
            <w:r w:rsidRPr="003E1AC9">
              <w:rPr>
                <w:sz w:val="16"/>
              </w:rPr>
              <w:t xml:space="preserve">The </w:t>
            </w:r>
            <w:r w:rsidRPr="003E1AC9">
              <w:rPr>
                <w:sz w:val="16"/>
              </w:rPr>
              <w:t>SAP Fiori launchpad displays.</w:t>
            </w:r>
          </w:p>
        </w:tc>
        <w:tc>
          <w:tcPr>
            <w:tcW w:w="0" w:type="auto"/>
          </w:tcPr>
          <w:p w14:paraId="78EBC5E1" w14:textId="77777777" w:rsidR="00B448FB" w:rsidRPr="003E1AC9" w:rsidRDefault="00B448FB">
            <w:pPr>
              <w:rPr>
                <w:sz w:val="16"/>
              </w:rPr>
            </w:pPr>
          </w:p>
        </w:tc>
      </w:tr>
      <w:tr w:rsidR="00B448FB" w:rsidRPr="003E1AC9" w14:paraId="1FC44493" w14:textId="77777777" w:rsidTr="003E1AC9">
        <w:tc>
          <w:tcPr>
            <w:tcW w:w="0" w:type="auto"/>
          </w:tcPr>
          <w:p w14:paraId="679A0F05" w14:textId="77777777" w:rsidR="00B448FB" w:rsidRPr="003E1AC9" w:rsidRDefault="00356B40">
            <w:pPr>
              <w:rPr>
                <w:sz w:val="16"/>
              </w:rPr>
            </w:pPr>
            <w:r w:rsidRPr="003E1AC9">
              <w:rPr>
                <w:sz w:val="16"/>
              </w:rPr>
              <w:t>2</w:t>
            </w:r>
          </w:p>
        </w:tc>
        <w:tc>
          <w:tcPr>
            <w:tcW w:w="0" w:type="auto"/>
          </w:tcPr>
          <w:p w14:paraId="1C3F17F9" w14:textId="77777777" w:rsidR="00B448FB" w:rsidRPr="003E1AC9" w:rsidRDefault="00356B40">
            <w:pPr>
              <w:rPr>
                <w:sz w:val="16"/>
              </w:rPr>
            </w:pPr>
            <w:r w:rsidRPr="003E1AC9">
              <w:rPr>
                <w:rStyle w:val="bold"/>
                <w:sz w:val="16"/>
              </w:rPr>
              <w:t>Access the SAP Fiori App</w:t>
            </w:r>
          </w:p>
        </w:tc>
        <w:tc>
          <w:tcPr>
            <w:tcW w:w="0" w:type="auto"/>
          </w:tcPr>
          <w:p w14:paraId="3B87672D" w14:textId="77777777" w:rsidR="00B448FB" w:rsidRPr="003E1AC9" w:rsidRDefault="00356B40">
            <w:pPr>
              <w:rPr>
                <w:sz w:val="16"/>
              </w:rPr>
            </w:pPr>
            <w:r w:rsidRPr="003E1AC9">
              <w:rPr>
                <w:sz w:val="16"/>
              </w:rPr>
              <w:t xml:space="preserve">Open </w:t>
            </w:r>
            <w:r w:rsidRPr="003E1AC9">
              <w:rPr>
                <w:rStyle w:val="screenelement"/>
                <w:sz w:val="16"/>
              </w:rPr>
              <w:t>Manage Costing Runs</w:t>
            </w:r>
            <w:r w:rsidRPr="003E1AC9">
              <w:rPr>
                <w:sz w:val="16"/>
              </w:rPr>
              <w:t xml:space="preserve"> - </w:t>
            </w:r>
            <w:r w:rsidRPr="003E1AC9">
              <w:rPr>
                <w:rStyle w:val="screenelement"/>
                <w:sz w:val="16"/>
              </w:rPr>
              <w:t>Estimated Costs</w:t>
            </w:r>
            <w:r w:rsidRPr="003E1AC9">
              <w:rPr>
                <w:sz w:val="16"/>
              </w:rPr>
              <w:t xml:space="preserve"> </w:t>
            </w:r>
            <w:r w:rsidRPr="003E1AC9">
              <w:rPr>
                <w:rStyle w:val="CourierNew"/>
                <w:sz w:val="16"/>
              </w:rPr>
              <w:t>(F1865)</w:t>
            </w:r>
            <w:r w:rsidRPr="003E1AC9">
              <w:rPr>
                <w:sz w:val="16"/>
              </w:rPr>
              <w:t>.</w:t>
            </w:r>
          </w:p>
        </w:tc>
        <w:tc>
          <w:tcPr>
            <w:tcW w:w="0" w:type="auto"/>
          </w:tcPr>
          <w:p w14:paraId="548DFA45" w14:textId="77777777" w:rsidR="00B448FB" w:rsidRPr="003E1AC9" w:rsidRDefault="00356B40">
            <w:pPr>
              <w:rPr>
                <w:sz w:val="16"/>
              </w:rPr>
            </w:pPr>
            <w:r w:rsidRPr="003E1AC9">
              <w:rPr>
                <w:sz w:val="16"/>
              </w:rPr>
              <w:t xml:space="preserve">The </w:t>
            </w:r>
            <w:r w:rsidRPr="003E1AC9">
              <w:rPr>
                <w:rStyle w:val="screenelement"/>
                <w:sz w:val="16"/>
              </w:rPr>
              <w:t>Manage Costing Runs Estimated Costs</w:t>
            </w:r>
            <w:r w:rsidRPr="003E1AC9">
              <w:rPr>
                <w:sz w:val="16"/>
              </w:rPr>
              <w:t xml:space="preserve"> view displays.</w:t>
            </w:r>
          </w:p>
        </w:tc>
        <w:tc>
          <w:tcPr>
            <w:tcW w:w="0" w:type="auto"/>
          </w:tcPr>
          <w:p w14:paraId="65C7097F" w14:textId="77777777" w:rsidR="00B448FB" w:rsidRPr="003E1AC9" w:rsidRDefault="00B448FB">
            <w:pPr>
              <w:rPr>
                <w:sz w:val="16"/>
              </w:rPr>
            </w:pPr>
          </w:p>
        </w:tc>
      </w:tr>
      <w:tr w:rsidR="00B448FB" w:rsidRPr="003E1AC9" w14:paraId="068C73AD" w14:textId="77777777" w:rsidTr="003E1AC9">
        <w:tc>
          <w:tcPr>
            <w:tcW w:w="0" w:type="auto"/>
          </w:tcPr>
          <w:p w14:paraId="47878369" w14:textId="77777777" w:rsidR="00B448FB" w:rsidRPr="003E1AC9" w:rsidRDefault="00356B40">
            <w:pPr>
              <w:rPr>
                <w:sz w:val="16"/>
              </w:rPr>
            </w:pPr>
            <w:r w:rsidRPr="003E1AC9">
              <w:rPr>
                <w:sz w:val="16"/>
              </w:rPr>
              <w:t>3</w:t>
            </w:r>
          </w:p>
        </w:tc>
        <w:tc>
          <w:tcPr>
            <w:tcW w:w="0" w:type="auto"/>
          </w:tcPr>
          <w:p w14:paraId="34C91BFA" w14:textId="77777777" w:rsidR="00B448FB" w:rsidRPr="003E1AC9" w:rsidRDefault="00356B40">
            <w:pPr>
              <w:rPr>
                <w:sz w:val="16"/>
              </w:rPr>
            </w:pPr>
            <w:r w:rsidRPr="003E1AC9">
              <w:rPr>
                <w:rStyle w:val="bold"/>
                <w:sz w:val="16"/>
              </w:rPr>
              <w:t>Creating Costing Run</w:t>
            </w:r>
          </w:p>
        </w:tc>
        <w:tc>
          <w:tcPr>
            <w:tcW w:w="0" w:type="auto"/>
          </w:tcPr>
          <w:p w14:paraId="22430E94" w14:textId="77777777" w:rsidR="00B448FB" w:rsidRPr="003E1AC9" w:rsidRDefault="00356B40">
            <w:pPr>
              <w:rPr>
                <w:sz w:val="16"/>
              </w:rPr>
            </w:pPr>
            <w:r w:rsidRPr="003E1AC9">
              <w:rPr>
                <w:sz w:val="16"/>
              </w:rPr>
              <w:t xml:space="preserve">Choose the </w:t>
            </w:r>
            <w:r w:rsidRPr="003E1AC9">
              <w:rPr>
                <w:rStyle w:val="screenelement"/>
                <w:sz w:val="16"/>
              </w:rPr>
              <w:t>Create</w:t>
            </w:r>
            <w:r w:rsidRPr="003E1AC9">
              <w:rPr>
                <w:sz w:val="16"/>
              </w:rPr>
              <w:t xml:space="preserve"> button.</w:t>
            </w:r>
          </w:p>
        </w:tc>
        <w:tc>
          <w:tcPr>
            <w:tcW w:w="0" w:type="auto"/>
          </w:tcPr>
          <w:p w14:paraId="0193058F" w14:textId="77777777" w:rsidR="00B448FB" w:rsidRPr="003E1AC9" w:rsidRDefault="00356B40">
            <w:pPr>
              <w:rPr>
                <w:sz w:val="16"/>
              </w:rPr>
            </w:pPr>
            <w:r w:rsidRPr="003E1AC9">
              <w:rPr>
                <w:sz w:val="16"/>
              </w:rPr>
              <w:t xml:space="preserve">The </w:t>
            </w:r>
            <w:r w:rsidRPr="003E1AC9">
              <w:rPr>
                <w:rStyle w:val="screenelement"/>
                <w:sz w:val="16"/>
              </w:rPr>
              <w:t>Create New Costing Run</w:t>
            </w:r>
            <w:r w:rsidRPr="003E1AC9">
              <w:rPr>
                <w:sz w:val="16"/>
              </w:rPr>
              <w:t xml:space="preserve"> view displays.</w:t>
            </w:r>
          </w:p>
        </w:tc>
        <w:tc>
          <w:tcPr>
            <w:tcW w:w="0" w:type="auto"/>
          </w:tcPr>
          <w:p w14:paraId="0048DE80" w14:textId="77777777" w:rsidR="00B448FB" w:rsidRPr="003E1AC9" w:rsidRDefault="00B448FB">
            <w:pPr>
              <w:rPr>
                <w:sz w:val="16"/>
              </w:rPr>
            </w:pPr>
          </w:p>
        </w:tc>
      </w:tr>
      <w:tr w:rsidR="00B448FB" w:rsidRPr="003E1AC9" w14:paraId="420396BF" w14:textId="77777777" w:rsidTr="003E1AC9">
        <w:tc>
          <w:tcPr>
            <w:tcW w:w="0" w:type="auto"/>
          </w:tcPr>
          <w:p w14:paraId="553E620A" w14:textId="77777777" w:rsidR="00B448FB" w:rsidRPr="003E1AC9" w:rsidRDefault="00356B40">
            <w:pPr>
              <w:rPr>
                <w:sz w:val="16"/>
              </w:rPr>
            </w:pPr>
            <w:r w:rsidRPr="003E1AC9">
              <w:rPr>
                <w:sz w:val="16"/>
              </w:rPr>
              <w:lastRenderedPageBreak/>
              <w:t>4</w:t>
            </w:r>
          </w:p>
        </w:tc>
        <w:tc>
          <w:tcPr>
            <w:tcW w:w="0" w:type="auto"/>
          </w:tcPr>
          <w:p w14:paraId="5543F1D1" w14:textId="77777777" w:rsidR="00B448FB" w:rsidRPr="003E1AC9" w:rsidRDefault="00356B40">
            <w:pPr>
              <w:rPr>
                <w:sz w:val="16"/>
              </w:rPr>
            </w:pPr>
            <w:r w:rsidRPr="003E1AC9">
              <w:rPr>
                <w:rStyle w:val="bold"/>
                <w:sz w:val="16"/>
              </w:rPr>
              <w:t>Enter Parameters for Costing Run</w:t>
            </w:r>
          </w:p>
        </w:tc>
        <w:tc>
          <w:tcPr>
            <w:tcW w:w="0" w:type="auto"/>
          </w:tcPr>
          <w:p w14:paraId="3224CBCD" w14:textId="77777777" w:rsidR="003E1AC9" w:rsidRPr="003E1AC9" w:rsidRDefault="00356B40">
            <w:pPr>
              <w:rPr>
                <w:sz w:val="16"/>
              </w:rPr>
            </w:pPr>
            <w:r w:rsidRPr="003E1AC9">
              <w:rPr>
                <w:sz w:val="16"/>
              </w:rPr>
              <w:t xml:space="preserve">Make the following entries and choose </w:t>
            </w:r>
            <w:r w:rsidRPr="003E1AC9">
              <w:rPr>
                <w:rStyle w:val="screenelement"/>
                <w:sz w:val="16"/>
              </w:rPr>
              <w:t>Enter</w:t>
            </w:r>
            <w:r w:rsidRPr="003E1AC9">
              <w:rPr>
                <w:sz w:val="16"/>
              </w:rPr>
              <w:t>.</w:t>
            </w:r>
          </w:p>
          <w:p w14:paraId="6C9DDB4A" w14:textId="77777777" w:rsidR="003E1AC9" w:rsidRPr="003E1AC9" w:rsidRDefault="00356B40">
            <w:pPr>
              <w:rPr>
                <w:sz w:val="16"/>
              </w:rPr>
            </w:pPr>
            <w:r w:rsidRPr="003E1AC9">
              <w:rPr>
                <w:rStyle w:val="screenelement"/>
                <w:sz w:val="16"/>
              </w:rPr>
              <w:t>Costing Run:</w:t>
            </w:r>
            <w:r w:rsidRPr="003E1AC9">
              <w:rPr>
                <w:sz w:val="16"/>
              </w:rPr>
              <w:t xml:space="preserve"> </w:t>
            </w:r>
            <w:r w:rsidRPr="003E1AC9">
              <w:rPr>
                <w:rStyle w:val="userinput"/>
                <w:sz w:val="16"/>
              </w:rPr>
              <w:t>Test1</w:t>
            </w:r>
          </w:p>
          <w:p w14:paraId="393FE0C3" w14:textId="77777777" w:rsidR="003E1AC9" w:rsidRPr="003E1AC9" w:rsidRDefault="00356B40">
            <w:pPr>
              <w:rPr>
                <w:sz w:val="16"/>
              </w:rPr>
            </w:pPr>
            <w:r w:rsidRPr="003E1AC9">
              <w:rPr>
                <w:rStyle w:val="screenelement"/>
                <w:sz w:val="16"/>
              </w:rPr>
              <w:t>Costing Run Date:</w:t>
            </w:r>
            <w:r w:rsidRPr="003E1AC9">
              <w:rPr>
                <w:sz w:val="16"/>
              </w:rPr>
              <w:t xml:space="preserve"> </w:t>
            </w:r>
            <w:r w:rsidRPr="003E1AC9">
              <w:rPr>
                <w:rStyle w:val="userinput"/>
                <w:sz w:val="16"/>
              </w:rPr>
              <w:t>&lt;Enter the current date&gt;</w:t>
            </w:r>
          </w:p>
          <w:p w14:paraId="74DE80A7" w14:textId="77777777" w:rsidR="003E1AC9" w:rsidRPr="003E1AC9" w:rsidRDefault="00356B40">
            <w:pPr>
              <w:rPr>
                <w:sz w:val="16"/>
              </w:rPr>
            </w:pPr>
            <w:r w:rsidRPr="003E1AC9">
              <w:rPr>
                <w:rStyle w:val="screenelement"/>
                <w:sz w:val="16"/>
              </w:rPr>
              <w:t>Description</w:t>
            </w:r>
            <w:r w:rsidRPr="003E1AC9">
              <w:rPr>
                <w:sz w:val="16"/>
              </w:rPr>
              <w:t xml:space="preserve">: </w:t>
            </w:r>
            <w:r w:rsidRPr="003E1AC9">
              <w:rPr>
                <w:rStyle w:val="userinput"/>
                <w:sz w:val="16"/>
              </w:rPr>
              <w:t>Costing Run Test1</w:t>
            </w:r>
          </w:p>
          <w:p w14:paraId="271C546F" w14:textId="629E7AEB" w:rsidR="00B448FB" w:rsidRPr="003E1AC9" w:rsidRDefault="00356B40">
            <w:pPr>
              <w:rPr>
                <w:sz w:val="16"/>
              </w:rPr>
            </w:pPr>
            <w:r w:rsidRPr="003E1AC9">
              <w:rPr>
                <w:rStyle w:val="screenelement"/>
                <w:sz w:val="16"/>
              </w:rPr>
              <w:t>Costing Variant:</w:t>
            </w:r>
            <w:r w:rsidRPr="003E1AC9">
              <w:rPr>
                <w:sz w:val="16"/>
              </w:rPr>
              <w:t xml:space="preserve"> </w:t>
            </w:r>
            <w:r w:rsidRPr="003E1AC9">
              <w:rPr>
                <w:rStyle w:val="userinput"/>
                <w:sz w:val="16"/>
              </w:rPr>
              <w:t>4GL1</w:t>
            </w:r>
          </w:p>
          <w:p w14:paraId="04DFF06F" w14:textId="77777777" w:rsidR="00B448FB" w:rsidRPr="003E1AC9" w:rsidRDefault="00B448FB">
            <w:pPr>
              <w:rPr>
                <w:sz w:val="16"/>
              </w:rPr>
            </w:pPr>
          </w:p>
          <w:tbl>
            <w:tblPr>
              <w:tblW w:w="4975" w:type="pct"/>
              <w:tblCellMar>
                <w:left w:w="10" w:type="dxa"/>
                <w:right w:w="10" w:type="dxa"/>
              </w:tblCellMar>
              <w:tblLook w:val="04A0" w:firstRow="1" w:lastRow="0" w:firstColumn="1" w:lastColumn="0" w:noHBand="0" w:noVBand="1"/>
            </w:tblPr>
            <w:tblGrid>
              <w:gridCol w:w="6368"/>
            </w:tblGrid>
            <w:tr w:rsidR="00B448FB" w:rsidRPr="003E1AC9" w14:paraId="0566D2D1" w14:textId="77777777" w:rsidTr="003E1A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177817" w14:textId="77777777" w:rsidR="00B448FB" w:rsidRPr="003E1AC9" w:rsidRDefault="00356B40">
                  <w:pPr>
                    <w:rPr>
                      <w:sz w:val="16"/>
                    </w:rPr>
                  </w:pPr>
                  <w:r w:rsidRPr="003E1AC9">
                    <w:rPr>
                      <w:rStyle w:val="bold"/>
                      <w:sz w:val="16"/>
                    </w:rPr>
                    <w:t xml:space="preserve">Note </w:t>
                  </w:r>
                  <w:r w:rsidRPr="003E1AC9">
                    <w:rPr>
                      <w:sz w:val="16"/>
                    </w:rPr>
                    <w:t>Ledger is updated based on costing type mapped to costing variant. Select appropriate for group ledger.</w:t>
                  </w:r>
                </w:p>
              </w:tc>
            </w:tr>
          </w:tbl>
          <w:p w14:paraId="54B241D7" w14:textId="77777777" w:rsidR="00B448FB" w:rsidRPr="003E1AC9" w:rsidRDefault="00B448FB">
            <w:pPr>
              <w:rPr>
                <w:sz w:val="16"/>
              </w:rPr>
            </w:pPr>
          </w:p>
          <w:p w14:paraId="2511DF61" w14:textId="77777777" w:rsidR="003E1AC9" w:rsidRPr="003E1AC9" w:rsidRDefault="00356B40">
            <w:pPr>
              <w:rPr>
                <w:sz w:val="16"/>
              </w:rPr>
            </w:pPr>
            <w:r w:rsidRPr="003E1AC9">
              <w:rPr>
                <w:rStyle w:val="screenelement"/>
                <w:sz w:val="16"/>
              </w:rPr>
              <w:t>Costing Version:</w:t>
            </w:r>
            <w:r w:rsidRPr="003E1AC9">
              <w:rPr>
                <w:sz w:val="16"/>
              </w:rPr>
              <w:t xml:space="preserve"> </w:t>
            </w:r>
            <w:r w:rsidRPr="003E1AC9">
              <w:rPr>
                <w:rStyle w:val="userinput"/>
                <w:sz w:val="16"/>
              </w:rPr>
              <w:t>1</w:t>
            </w:r>
          </w:p>
          <w:p w14:paraId="30BF11B1" w14:textId="77777777" w:rsidR="003E1AC9" w:rsidRPr="003E1AC9" w:rsidRDefault="00356B40">
            <w:pPr>
              <w:rPr>
                <w:sz w:val="16"/>
              </w:rPr>
            </w:pPr>
            <w:r w:rsidRPr="003E1AC9">
              <w:rPr>
                <w:rStyle w:val="screenelement"/>
                <w:sz w:val="16"/>
              </w:rPr>
              <w:t>Controlling Area</w:t>
            </w:r>
            <w:r w:rsidRPr="003E1AC9">
              <w:rPr>
                <w:sz w:val="16"/>
              </w:rPr>
              <w:t xml:space="preserve">: </w:t>
            </w:r>
            <w:r w:rsidRPr="003E1AC9">
              <w:rPr>
                <w:rStyle w:val="userinput"/>
                <w:sz w:val="16"/>
              </w:rPr>
              <w:t>A000</w:t>
            </w:r>
          </w:p>
          <w:p w14:paraId="52B06C97" w14:textId="77777777" w:rsidR="003E1AC9" w:rsidRPr="003E1AC9" w:rsidRDefault="00356B40">
            <w:pPr>
              <w:rPr>
                <w:sz w:val="16"/>
              </w:rPr>
            </w:pPr>
            <w:r w:rsidRPr="003E1AC9">
              <w:rPr>
                <w:rStyle w:val="screenelement"/>
                <w:sz w:val="16"/>
              </w:rPr>
              <w:t>Company Code</w:t>
            </w:r>
            <w:r w:rsidRPr="003E1AC9">
              <w:rPr>
                <w:sz w:val="16"/>
              </w:rPr>
              <w:t xml:space="preserve">: </w:t>
            </w:r>
            <w:r w:rsidRPr="003E1AC9">
              <w:rPr>
                <w:rStyle w:val="userinput"/>
                <w:sz w:val="16"/>
              </w:rPr>
              <w:t>3310</w:t>
            </w:r>
          </w:p>
          <w:p w14:paraId="7B144015" w14:textId="77777777" w:rsidR="003E1AC9" w:rsidRPr="003E1AC9" w:rsidRDefault="00356B40">
            <w:pPr>
              <w:rPr>
                <w:sz w:val="16"/>
              </w:rPr>
            </w:pPr>
            <w:r w:rsidRPr="003E1AC9">
              <w:rPr>
                <w:rStyle w:val="screenelement"/>
                <w:sz w:val="16"/>
              </w:rPr>
              <w:t>Costing Date From:</w:t>
            </w:r>
            <w:r w:rsidRPr="003E1AC9">
              <w:rPr>
                <w:sz w:val="16"/>
              </w:rPr>
              <w:t xml:space="preserve"> </w:t>
            </w:r>
            <w:r w:rsidRPr="003E1AC9">
              <w:rPr>
                <w:rStyle w:val="userinput"/>
                <w:sz w:val="16"/>
              </w:rPr>
              <w:t>&lt;Enter the current date&gt;</w:t>
            </w:r>
          </w:p>
          <w:p w14:paraId="2C46C733" w14:textId="77777777" w:rsidR="003E1AC9" w:rsidRPr="003E1AC9" w:rsidRDefault="00356B40">
            <w:pPr>
              <w:rPr>
                <w:sz w:val="16"/>
              </w:rPr>
            </w:pPr>
            <w:r w:rsidRPr="003E1AC9">
              <w:rPr>
                <w:rStyle w:val="screenelement"/>
                <w:sz w:val="16"/>
              </w:rPr>
              <w:t>Costing Date To:</w:t>
            </w:r>
            <w:r w:rsidRPr="003E1AC9">
              <w:rPr>
                <w:sz w:val="16"/>
              </w:rPr>
              <w:t xml:space="preserve"> </w:t>
            </w:r>
            <w:r w:rsidRPr="003E1AC9">
              <w:rPr>
                <w:rStyle w:val="userinput"/>
                <w:sz w:val="16"/>
              </w:rPr>
              <w:t>&lt;Adopt the default value&gt;</w:t>
            </w:r>
          </w:p>
          <w:p w14:paraId="75B03B81" w14:textId="77777777" w:rsidR="003E1AC9" w:rsidRPr="003E1AC9" w:rsidRDefault="00356B40">
            <w:pPr>
              <w:rPr>
                <w:sz w:val="16"/>
              </w:rPr>
            </w:pPr>
            <w:r w:rsidRPr="003E1AC9">
              <w:rPr>
                <w:rStyle w:val="screenelement"/>
                <w:sz w:val="16"/>
              </w:rPr>
              <w:t>Qty Structure Date:</w:t>
            </w:r>
            <w:r w:rsidRPr="003E1AC9">
              <w:rPr>
                <w:sz w:val="16"/>
              </w:rPr>
              <w:t xml:space="preserve"> </w:t>
            </w:r>
            <w:r w:rsidRPr="003E1AC9">
              <w:rPr>
                <w:rStyle w:val="userinput"/>
                <w:sz w:val="16"/>
              </w:rPr>
              <w:t>&lt;Enter the current date&gt;</w:t>
            </w:r>
          </w:p>
          <w:p w14:paraId="4180C16E" w14:textId="3254AE52" w:rsidR="00B448FB" w:rsidRPr="003E1AC9" w:rsidRDefault="00356B40">
            <w:pPr>
              <w:rPr>
                <w:sz w:val="16"/>
              </w:rPr>
            </w:pPr>
            <w:r w:rsidRPr="003E1AC9">
              <w:rPr>
                <w:rStyle w:val="screenelement"/>
                <w:sz w:val="16"/>
              </w:rPr>
              <w:t>Valuation Date:</w:t>
            </w:r>
            <w:r w:rsidRPr="003E1AC9">
              <w:rPr>
                <w:sz w:val="16"/>
              </w:rPr>
              <w:t xml:space="preserve"> </w:t>
            </w:r>
            <w:r w:rsidRPr="003E1AC9">
              <w:rPr>
                <w:rStyle w:val="userinput"/>
                <w:sz w:val="16"/>
              </w:rPr>
              <w:t>&lt;Enter the current date&gt;</w:t>
            </w:r>
          </w:p>
        </w:tc>
        <w:tc>
          <w:tcPr>
            <w:tcW w:w="0" w:type="auto"/>
          </w:tcPr>
          <w:p w14:paraId="038981F1" w14:textId="77777777" w:rsidR="00B448FB" w:rsidRPr="003E1AC9" w:rsidRDefault="00B448FB">
            <w:pPr>
              <w:rPr>
                <w:sz w:val="16"/>
              </w:rPr>
            </w:pPr>
          </w:p>
        </w:tc>
        <w:tc>
          <w:tcPr>
            <w:tcW w:w="0" w:type="auto"/>
          </w:tcPr>
          <w:p w14:paraId="4D4A9A05" w14:textId="77777777" w:rsidR="00B448FB" w:rsidRPr="003E1AC9" w:rsidRDefault="00B448FB">
            <w:pPr>
              <w:rPr>
                <w:sz w:val="16"/>
              </w:rPr>
            </w:pPr>
          </w:p>
        </w:tc>
      </w:tr>
      <w:tr w:rsidR="00B448FB" w:rsidRPr="003E1AC9" w14:paraId="15EB4284" w14:textId="77777777" w:rsidTr="003E1AC9">
        <w:tc>
          <w:tcPr>
            <w:tcW w:w="0" w:type="auto"/>
          </w:tcPr>
          <w:p w14:paraId="1EBAEA91" w14:textId="77777777" w:rsidR="00B448FB" w:rsidRPr="003E1AC9" w:rsidRDefault="00356B40">
            <w:pPr>
              <w:rPr>
                <w:sz w:val="16"/>
              </w:rPr>
            </w:pPr>
            <w:r w:rsidRPr="003E1AC9">
              <w:rPr>
                <w:sz w:val="16"/>
              </w:rPr>
              <w:t>5</w:t>
            </w:r>
          </w:p>
        </w:tc>
        <w:tc>
          <w:tcPr>
            <w:tcW w:w="0" w:type="auto"/>
          </w:tcPr>
          <w:p w14:paraId="03C5739A" w14:textId="77777777" w:rsidR="00B448FB" w:rsidRPr="003E1AC9" w:rsidRDefault="00356B40">
            <w:pPr>
              <w:rPr>
                <w:sz w:val="16"/>
              </w:rPr>
            </w:pPr>
            <w:r w:rsidRPr="003E1AC9">
              <w:rPr>
                <w:rStyle w:val="bold"/>
                <w:sz w:val="16"/>
              </w:rPr>
              <w:t>Save Costing Run</w:t>
            </w:r>
          </w:p>
        </w:tc>
        <w:tc>
          <w:tcPr>
            <w:tcW w:w="0" w:type="auto"/>
          </w:tcPr>
          <w:p w14:paraId="48F093E4" w14:textId="77777777" w:rsidR="00B448FB" w:rsidRPr="003E1AC9" w:rsidRDefault="00356B40">
            <w:pPr>
              <w:rPr>
                <w:sz w:val="16"/>
              </w:rPr>
            </w:pPr>
            <w:r w:rsidRPr="003E1AC9">
              <w:rPr>
                <w:sz w:val="16"/>
              </w:rPr>
              <w:t xml:space="preserve">Choose the </w:t>
            </w:r>
            <w:r w:rsidRPr="003E1AC9">
              <w:rPr>
                <w:rStyle w:val="screenelement"/>
                <w:sz w:val="16"/>
              </w:rPr>
              <w:t>Save</w:t>
            </w:r>
            <w:r w:rsidRPr="003E1AC9">
              <w:rPr>
                <w:sz w:val="16"/>
              </w:rPr>
              <w:t xml:space="preserve"> button.</w:t>
            </w:r>
          </w:p>
        </w:tc>
        <w:tc>
          <w:tcPr>
            <w:tcW w:w="0" w:type="auto"/>
          </w:tcPr>
          <w:p w14:paraId="50666D77" w14:textId="77777777" w:rsidR="00B448FB" w:rsidRPr="003E1AC9" w:rsidRDefault="00B448FB">
            <w:pPr>
              <w:rPr>
                <w:sz w:val="16"/>
              </w:rPr>
            </w:pPr>
          </w:p>
        </w:tc>
        <w:tc>
          <w:tcPr>
            <w:tcW w:w="0" w:type="auto"/>
          </w:tcPr>
          <w:p w14:paraId="04824DB1" w14:textId="77777777" w:rsidR="00B448FB" w:rsidRPr="003E1AC9" w:rsidRDefault="00B448FB">
            <w:pPr>
              <w:rPr>
                <w:sz w:val="16"/>
              </w:rPr>
            </w:pPr>
          </w:p>
        </w:tc>
      </w:tr>
    </w:tbl>
    <w:p w14:paraId="7D6372CE" w14:textId="77777777" w:rsidR="00B448FB" w:rsidRDefault="00356B40">
      <w:pPr>
        <w:pStyle w:val="Heading2"/>
      </w:pPr>
      <w:bookmarkStart w:id="28" w:name="unique_12"/>
      <w:bookmarkStart w:id="29" w:name="_Toc232857058"/>
      <w:r>
        <w:t>Execute Costing Run</w:t>
      </w:r>
      <w:bookmarkEnd w:id="28"/>
      <w:bookmarkEnd w:id="29"/>
    </w:p>
    <w:p w14:paraId="6B383328" w14:textId="77777777" w:rsidR="00B448FB" w:rsidRDefault="00356B40">
      <w:pPr>
        <w:pStyle w:val="sectiontitle"/>
      </w:pPr>
      <w:r>
        <w:t>Test Administration</w:t>
      </w:r>
    </w:p>
    <w:p w14:paraId="660F7C24" w14:textId="77777777" w:rsidR="00B448FB" w:rsidRDefault="00356B40">
      <w:r>
        <w:t>Customer project: Fill in the project-specific parts.</w:t>
      </w:r>
    </w:p>
    <w:p w14:paraId="7B1A5F98" w14:textId="77777777" w:rsidR="00B448FB" w:rsidRDefault="00B448F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448FB" w:rsidRPr="003E1AC9" w14:paraId="4F4AA725" w14:textId="77777777" w:rsidTr="003E1A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D24759" w14:textId="77777777" w:rsidR="00B448FB" w:rsidRPr="003E1AC9" w:rsidRDefault="00356B40">
            <w:pPr>
              <w:rPr>
                <w:sz w:val="12"/>
              </w:rPr>
            </w:pPr>
            <w:r w:rsidRPr="003E1A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08085C" w14:textId="77777777" w:rsidR="00B448FB" w:rsidRPr="003E1AC9" w:rsidRDefault="00356B40">
            <w:pPr>
              <w:rPr>
                <w:sz w:val="12"/>
              </w:rPr>
            </w:pPr>
            <w:r w:rsidRPr="003E1A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581E6" w14:textId="77777777" w:rsidR="00B448FB" w:rsidRPr="003E1AC9" w:rsidRDefault="00356B40">
            <w:pPr>
              <w:rPr>
                <w:sz w:val="12"/>
              </w:rPr>
            </w:pPr>
            <w:r w:rsidRPr="003E1A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C50B2E" w14:textId="77777777" w:rsidR="00356B40" w:rsidRPr="003E1AC9" w:rsidRDefault="00356B40">
            <w:pPr>
              <w:rPr>
                <w:sz w:val="12"/>
              </w:rPr>
            </w:pPr>
          </w:p>
        </w:tc>
      </w:tr>
      <w:tr w:rsidR="00B448FB" w:rsidRPr="003E1AC9" w14:paraId="18B3AB4C" w14:textId="77777777" w:rsidTr="003E1A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FB228F" w14:textId="77777777" w:rsidR="00B448FB" w:rsidRPr="003E1AC9" w:rsidRDefault="00356B40">
            <w:pPr>
              <w:rPr>
                <w:sz w:val="12"/>
              </w:rPr>
            </w:pPr>
            <w:r w:rsidRPr="003E1A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69CC46" w14:textId="77777777" w:rsidR="00356B40" w:rsidRPr="003E1AC9" w:rsidRDefault="00356B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CE6AE0" w14:textId="77777777" w:rsidR="00B448FB" w:rsidRPr="003E1AC9" w:rsidRDefault="00356B40">
            <w:pPr>
              <w:rPr>
                <w:sz w:val="12"/>
              </w:rPr>
            </w:pPr>
            <w:r w:rsidRPr="003E1A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E6FE39" w14:textId="77777777" w:rsidR="00356B40" w:rsidRPr="003E1AC9" w:rsidRDefault="00356B40">
            <w:pPr>
              <w:rPr>
                <w:sz w:val="12"/>
              </w:rPr>
            </w:pPr>
          </w:p>
        </w:tc>
      </w:tr>
      <w:tr w:rsidR="00B448FB" w:rsidRPr="003E1AC9" w14:paraId="781645C0" w14:textId="77777777" w:rsidTr="003E1A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BF4D3D" w14:textId="77777777" w:rsidR="00B448FB" w:rsidRPr="003E1AC9" w:rsidRDefault="00356B40">
            <w:pPr>
              <w:rPr>
                <w:sz w:val="12"/>
              </w:rPr>
            </w:pPr>
            <w:r w:rsidRPr="003E1A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02F3B4" w14:textId="77777777" w:rsidR="00356B40" w:rsidRPr="003E1AC9" w:rsidRDefault="00356B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4C125C" w14:textId="77777777" w:rsidR="00B448FB" w:rsidRPr="003E1AC9" w:rsidRDefault="00356B40">
            <w:pPr>
              <w:rPr>
                <w:sz w:val="12"/>
              </w:rPr>
            </w:pPr>
            <w:r w:rsidRPr="003E1A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6948B0" w14:textId="77777777" w:rsidR="00B448FB" w:rsidRPr="003E1AC9" w:rsidRDefault="00356B40">
            <w:pPr>
              <w:rPr>
                <w:sz w:val="12"/>
              </w:rPr>
            </w:pPr>
            <w:r w:rsidRPr="003E1AC9">
              <w:rPr>
                <w:rStyle w:val="userinput"/>
                <w:sz w:val="12"/>
              </w:rPr>
              <w:t xml:space="preserve">&lt;State the Service Provider, </w:t>
            </w:r>
            <w:r w:rsidRPr="003E1AC9">
              <w:rPr>
                <w:rStyle w:val="userinput"/>
                <w:sz w:val="12"/>
              </w:rPr>
              <w:t>Customer or Joint Service Provider and Customer&gt;</w:t>
            </w:r>
          </w:p>
        </w:tc>
      </w:tr>
    </w:tbl>
    <w:p w14:paraId="097ED156" w14:textId="77777777" w:rsidR="00B448FB" w:rsidRDefault="00356B40">
      <w:pPr>
        <w:pStyle w:val="sectiontitle"/>
      </w:pPr>
      <w:r>
        <w:t>Context</w:t>
      </w:r>
    </w:p>
    <w:p w14:paraId="61318A03" w14:textId="77777777" w:rsidR="00B448FB" w:rsidRDefault="00356B40">
      <w:r>
        <w:t>In this activity, you execute the costing run. Configured materials are not included.</w:t>
      </w:r>
    </w:p>
    <w:p w14:paraId="448870A7" w14:textId="77777777" w:rsidR="00B448FB" w:rsidRDefault="00356B4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3"/>
        <w:gridCol w:w="1064"/>
        <w:gridCol w:w="6717"/>
        <w:gridCol w:w="5175"/>
        <w:gridCol w:w="805"/>
      </w:tblGrid>
      <w:tr w:rsidR="00B448FB" w:rsidRPr="003E1AC9" w14:paraId="0FCA810B" w14:textId="77777777" w:rsidTr="003E1AC9">
        <w:trPr>
          <w:cnfStyle w:val="100000000000" w:firstRow="1" w:lastRow="0" w:firstColumn="0" w:lastColumn="0" w:oddVBand="0" w:evenVBand="0" w:oddHBand="0" w:evenHBand="0" w:firstRowFirstColumn="0" w:firstRowLastColumn="0" w:lastRowFirstColumn="0" w:lastRowLastColumn="0"/>
        </w:trPr>
        <w:tc>
          <w:tcPr>
            <w:tcW w:w="0" w:type="auto"/>
          </w:tcPr>
          <w:p w14:paraId="41568F29" w14:textId="77777777" w:rsidR="00B448FB" w:rsidRPr="003E1AC9" w:rsidRDefault="00356B40">
            <w:pPr>
              <w:pStyle w:val="boldparagraph"/>
              <w:rPr>
                <w:sz w:val="16"/>
              </w:rPr>
            </w:pPr>
            <w:r w:rsidRPr="003E1AC9">
              <w:rPr>
                <w:sz w:val="16"/>
              </w:rPr>
              <w:t>Test Step #</w:t>
            </w:r>
          </w:p>
        </w:tc>
        <w:tc>
          <w:tcPr>
            <w:tcW w:w="0" w:type="auto"/>
          </w:tcPr>
          <w:p w14:paraId="30BEDF3A" w14:textId="77777777" w:rsidR="00B448FB" w:rsidRPr="003E1AC9" w:rsidRDefault="00356B40">
            <w:pPr>
              <w:pStyle w:val="boldparagraph"/>
              <w:rPr>
                <w:sz w:val="16"/>
              </w:rPr>
            </w:pPr>
            <w:r w:rsidRPr="003E1AC9">
              <w:rPr>
                <w:sz w:val="16"/>
              </w:rPr>
              <w:t>Test Step Name</w:t>
            </w:r>
          </w:p>
        </w:tc>
        <w:tc>
          <w:tcPr>
            <w:tcW w:w="0" w:type="auto"/>
          </w:tcPr>
          <w:p w14:paraId="25868AEA" w14:textId="77777777" w:rsidR="00B448FB" w:rsidRPr="003E1AC9" w:rsidRDefault="00356B40">
            <w:pPr>
              <w:pStyle w:val="boldparagraph"/>
              <w:rPr>
                <w:sz w:val="16"/>
              </w:rPr>
            </w:pPr>
            <w:r w:rsidRPr="003E1AC9">
              <w:rPr>
                <w:sz w:val="16"/>
              </w:rPr>
              <w:t>Instruction</w:t>
            </w:r>
          </w:p>
        </w:tc>
        <w:tc>
          <w:tcPr>
            <w:tcW w:w="0" w:type="auto"/>
          </w:tcPr>
          <w:p w14:paraId="358BFA7E" w14:textId="77777777" w:rsidR="00B448FB" w:rsidRPr="003E1AC9" w:rsidRDefault="00356B40">
            <w:pPr>
              <w:pStyle w:val="boldparagraph"/>
              <w:rPr>
                <w:sz w:val="16"/>
              </w:rPr>
            </w:pPr>
            <w:r w:rsidRPr="003E1AC9">
              <w:rPr>
                <w:sz w:val="16"/>
              </w:rPr>
              <w:t>Expected Result</w:t>
            </w:r>
          </w:p>
        </w:tc>
        <w:tc>
          <w:tcPr>
            <w:tcW w:w="0" w:type="auto"/>
          </w:tcPr>
          <w:p w14:paraId="56157230" w14:textId="77777777" w:rsidR="00B448FB" w:rsidRPr="003E1AC9" w:rsidRDefault="00356B40">
            <w:pPr>
              <w:pStyle w:val="boldparagraph"/>
              <w:rPr>
                <w:sz w:val="16"/>
              </w:rPr>
            </w:pPr>
            <w:r w:rsidRPr="003E1AC9">
              <w:rPr>
                <w:sz w:val="16"/>
              </w:rPr>
              <w:t>Pass / Fail / Comment</w:t>
            </w:r>
          </w:p>
        </w:tc>
      </w:tr>
      <w:tr w:rsidR="00B448FB" w:rsidRPr="003E1AC9" w14:paraId="337F0481" w14:textId="77777777" w:rsidTr="003E1AC9">
        <w:tc>
          <w:tcPr>
            <w:tcW w:w="0" w:type="auto"/>
          </w:tcPr>
          <w:p w14:paraId="66C54229" w14:textId="77777777" w:rsidR="00B448FB" w:rsidRPr="003E1AC9" w:rsidRDefault="00356B40">
            <w:pPr>
              <w:rPr>
                <w:sz w:val="16"/>
              </w:rPr>
            </w:pPr>
            <w:r w:rsidRPr="003E1AC9">
              <w:rPr>
                <w:sz w:val="16"/>
              </w:rPr>
              <w:t>1</w:t>
            </w:r>
          </w:p>
        </w:tc>
        <w:tc>
          <w:tcPr>
            <w:tcW w:w="0" w:type="auto"/>
          </w:tcPr>
          <w:p w14:paraId="3887FD74" w14:textId="77777777" w:rsidR="00B448FB" w:rsidRPr="003E1AC9" w:rsidRDefault="00356B40">
            <w:pPr>
              <w:rPr>
                <w:sz w:val="16"/>
              </w:rPr>
            </w:pPr>
            <w:r w:rsidRPr="003E1AC9">
              <w:rPr>
                <w:rStyle w:val="bold"/>
                <w:sz w:val="16"/>
              </w:rPr>
              <w:t>Log On</w:t>
            </w:r>
          </w:p>
        </w:tc>
        <w:tc>
          <w:tcPr>
            <w:tcW w:w="0" w:type="auto"/>
          </w:tcPr>
          <w:p w14:paraId="54132DD2" w14:textId="77777777" w:rsidR="00B448FB" w:rsidRPr="003E1AC9" w:rsidRDefault="00356B40">
            <w:pPr>
              <w:rPr>
                <w:sz w:val="16"/>
              </w:rPr>
            </w:pPr>
            <w:r w:rsidRPr="003E1AC9">
              <w:rPr>
                <w:sz w:val="16"/>
              </w:rPr>
              <w:t xml:space="preserve">Log on to </w:t>
            </w:r>
            <w:r w:rsidRPr="003E1AC9">
              <w:rPr>
                <w:sz w:val="16"/>
              </w:rPr>
              <w:t>the SAP Fiori launchpad as an Cost Accountant - Inventory.</w:t>
            </w:r>
          </w:p>
        </w:tc>
        <w:tc>
          <w:tcPr>
            <w:tcW w:w="0" w:type="auto"/>
          </w:tcPr>
          <w:p w14:paraId="7ED1B397" w14:textId="77777777" w:rsidR="00B448FB" w:rsidRPr="003E1AC9" w:rsidRDefault="00356B40">
            <w:pPr>
              <w:rPr>
                <w:sz w:val="16"/>
              </w:rPr>
            </w:pPr>
            <w:r w:rsidRPr="003E1AC9">
              <w:rPr>
                <w:sz w:val="16"/>
              </w:rPr>
              <w:t>The SAP Fiori launchpad displays.</w:t>
            </w:r>
          </w:p>
        </w:tc>
        <w:tc>
          <w:tcPr>
            <w:tcW w:w="0" w:type="auto"/>
          </w:tcPr>
          <w:p w14:paraId="4DE3B40C" w14:textId="77777777" w:rsidR="00B448FB" w:rsidRPr="003E1AC9" w:rsidRDefault="00B448FB">
            <w:pPr>
              <w:rPr>
                <w:sz w:val="16"/>
              </w:rPr>
            </w:pPr>
          </w:p>
        </w:tc>
      </w:tr>
      <w:tr w:rsidR="00B448FB" w:rsidRPr="003E1AC9" w14:paraId="51DA6BA3" w14:textId="77777777" w:rsidTr="003E1AC9">
        <w:tc>
          <w:tcPr>
            <w:tcW w:w="0" w:type="auto"/>
          </w:tcPr>
          <w:p w14:paraId="2ADCA208" w14:textId="77777777" w:rsidR="00B448FB" w:rsidRPr="003E1AC9" w:rsidRDefault="00356B40">
            <w:pPr>
              <w:rPr>
                <w:sz w:val="16"/>
              </w:rPr>
            </w:pPr>
            <w:r w:rsidRPr="003E1AC9">
              <w:rPr>
                <w:sz w:val="16"/>
              </w:rPr>
              <w:t>2</w:t>
            </w:r>
          </w:p>
        </w:tc>
        <w:tc>
          <w:tcPr>
            <w:tcW w:w="0" w:type="auto"/>
          </w:tcPr>
          <w:p w14:paraId="6D40C639" w14:textId="77777777" w:rsidR="00B448FB" w:rsidRPr="003E1AC9" w:rsidRDefault="00356B40">
            <w:pPr>
              <w:rPr>
                <w:sz w:val="16"/>
              </w:rPr>
            </w:pPr>
            <w:r w:rsidRPr="003E1AC9">
              <w:rPr>
                <w:rStyle w:val="bold"/>
                <w:sz w:val="16"/>
              </w:rPr>
              <w:t>Access the SAP Fiori App</w:t>
            </w:r>
          </w:p>
        </w:tc>
        <w:tc>
          <w:tcPr>
            <w:tcW w:w="0" w:type="auto"/>
          </w:tcPr>
          <w:p w14:paraId="6901772F" w14:textId="77777777" w:rsidR="00B448FB" w:rsidRPr="003E1AC9" w:rsidRDefault="00356B40">
            <w:pPr>
              <w:rPr>
                <w:sz w:val="16"/>
              </w:rPr>
            </w:pPr>
            <w:r w:rsidRPr="003E1AC9">
              <w:rPr>
                <w:sz w:val="16"/>
              </w:rPr>
              <w:t xml:space="preserve">Open </w:t>
            </w:r>
            <w:r w:rsidRPr="003E1AC9">
              <w:rPr>
                <w:rStyle w:val="screenelement"/>
                <w:sz w:val="16"/>
              </w:rPr>
              <w:t>Manage Costing Runs</w:t>
            </w:r>
            <w:r w:rsidRPr="003E1AC9">
              <w:rPr>
                <w:sz w:val="16"/>
              </w:rPr>
              <w:t xml:space="preserve"> - </w:t>
            </w:r>
            <w:r w:rsidRPr="003E1AC9">
              <w:rPr>
                <w:rStyle w:val="screenelement"/>
                <w:sz w:val="16"/>
              </w:rPr>
              <w:t>Estimated Costs</w:t>
            </w:r>
            <w:r w:rsidRPr="003E1AC9">
              <w:rPr>
                <w:sz w:val="16"/>
              </w:rPr>
              <w:t xml:space="preserve"> </w:t>
            </w:r>
            <w:r w:rsidRPr="003E1AC9">
              <w:rPr>
                <w:rStyle w:val="CourierNew"/>
                <w:sz w:val="16"/>
              </w:rPr>
              <w:t>(F1865)</w:t>
            </w:r>
            <w:r w:rsidRPr="003E1AC9">
              <w:rPr>
                <w:sz w:val="16"/>
              </w:rPr>
              <w:t>.</w:t>
            </w:r>
          </w:p>
        </w:tc>
        <w:tc>
          <w:tcPr>
            <w:tcW w:w="0" w:type="auto"/>
          </w:tcPr>
          <w:p w14:paraId="7846374A" w14:textId="77777777" w:rsidR="00B448FB" w:rsidRPr="003E1AC9" w:rsidRDefault="00356B40">
            <w:pPr>
              <w:rPr>
                <w:sz w:val="16"/>
              </w:rPr>
            </w:pPr>
            <w:r w:rsidRPr="003E1AC9">
              <w:rPr>
                <w:sz w:val="16"/>
              </w:rPr>
              <w:t xml:space="preserve">The </w:t>
            </w:r>
            <w:r w:rsidRPr="003E1AC9">
              <w:rPr>
                <w:rStyle w:val="screenelement"/>
                <w:sz w:val="16"/>
              </w:rPr>
              <w:t>Manage Costing Runs Estimated Costs</w:t>
            </w:r>
            <w:r w:rsidRPr="003E1AC9">
              <w:rPr>
                <w:sz w:val="16"/>
              </w:rPr>
              <w:t xml:space="preserve"> view displays.</w:t>
            </w:r>
          </w:p>
        </w:tc>
        <w:tc>
          <w:tcPr>
            <w:tcW w:w="0" w:type="auto"/>
          </w:tcPr>
          <w:p w14:paraId="38C3FD55" w14:textId="77777777" w:rsidR="00B448FB" w:rsidRPr="003E1AC9" w:rsidRDefault="00B448FB">
            <w:pPr>
              <w:rPr>
                <w:sz w:val="16"/>
              </w:rPr>
            </w:pPr>
          </w:p>
        </w:tc>
      </w:tr>
      <w:tr w:rsidR="00B448FB" w:rsidRPr="003E1AC9" w14:paraId="4E7C991B" w14:textId="77777777" w:rsidTr="003E1AC9">
        <w:tc>
          <w:tcPr>
            <w:tcW w:w="0" w:type="auto"/>
          </w:tcPr>
          <w:p w14:paraId="43602A2D" w14:textId="77777777" w:rsidR="00B448FB" w:rsidRPr="003E1AC9" w:rsidRDefault="00356B40">
            <w:pPr>
              <w:rPr>
                <w:sz w:val="16"/>
              </w:rPr>
            </w:pPr>
            <w:r w:rsidRPr="003E1AC9">
              <w:rPr>
                <w:sz w:val="16"/>
              </w:rPr>
              <w:t>3</w:t>
            </w:r>
          </w:p>
        </w:tc>
        <w:tc>
          <w:tcPr>
            <w:tcW w:w="0" w:type="auto"/>
          </w:tcPr>
          <w:p w14:paraId="5B3ED1A5" w14:textId="77777777" w:rsidR="00B448FB" w:rsidRPr="003E1AC9" w:rsidRDefault="00356B40">
            <w:pPr>
              <w:rPr>
                <w:sz w:val="16"/>
              </w:rPr>
            </w:pPr>
            <w:r w:rsidRPr="003E1AC9">
              <w:rPr>
                <w:rStyle w:val="bold"/>
                <w:sz w:val="16"/>
              </w:rPr>
              <w:t>Select Costing Run</w:t>
            </w:r>
          </w:p>
        </w:tc>
        <w:tc>
          <w:tcPr>
            <w:tcW w:w="0" w:type="auto"/>
          </w:tcPr>
          <w:p w14:paraId="4903813D" w14:textId="77777777" w:rsidR="003E1AC9" w:rsidRPr="003E1AC9" w:rsidRDefault="00356B40">
            <w:pPr>
              <w:rPr>
                <w:sz w:val="16"/>
              </w:rPr>
            </w:pPr>
            <w:r w:rsidRPr="003E1AC9">
              <w:rPr>
                <w:sz w:val="16"/>
              </w:rPr>
              <w:t>Search for the costing run created in the previous step.</w:t>
            </w:r>
          </w:p>
          <w:p w14:paraId="5671476C" w14:textId="04E7BB27" w:rsidR="00B448FB" w:rsidRPr="003E1AC9" w:rsidRDefault="00356B40">
            <w:pPr>
              <w:rPr>
                <w:sz w:val="16"/>
              </w:rPr>
            </w:pPr>
            <w:r w:rsidRPr="003E1AC9">
              <w:rPr>
                <w:sz w:val="16"/>
              </w:rPr>
              <w:t xml:space="preserve">Select the costing run and choose </w:t>
            </w:r>
            <w:r w:rsidRPr="003E1AC9">
              <w:rPr>
                <w:rStyle w:val="screenelement"/>
                <w:sz w:val="16"/>
              </w:rPr>
              <w:t>Edit</w:t>
            </w:r>
            <w:r w:rsidRPr="003E1AC9">
              <w:rPr>
                <w:sz w:val="16"/>
              </w:rPr>
              <w:t>.</w:t>
            </w:r>
          </w:p>
        </w:tc>
        <w:tc>
          <w:tcPr>
            <w:tcW w:w="0" w:type="auto"/>
          </w:tcPr>
          <w:p w14:paraId="52CDD7F8" w14:textId="77777777" w:rsidR="00B448FB" w:rsidRPr="003E1AC9" w:rsidRDefault="00356B40">
            <w:pPr>
              <w:rPr>
                <w:sz w:val="16"/>
              </w:rPr>
            </w:pPr>
            <w:r w:rsidRPr="003E1AC9">
              <w:rPr>
                <w:sz w:val="16"/>
              </w:rPr>
              <w:t xml:space="preserve">The </w:t>
            </w:r>
            <w:r w:rsidRPr="003E1AC9">
              <w:rPr>
                <w:rStyle w:val="screenelement"/>
                <w:sz w:val="16"/>
              </w:rPr>
              <w:t>Edit Costing Run</w:t>
            </w:r>
            <w:r w:rsidRPr="003E1AC9">
              <w:rPr>
                <w:sz w:val="16"/>
              </w:rPr>
              <w:t xml:space="preserve"> view displays.</w:t>
            </w:r>
          </w:p>
        </w:tc>
        <w:tc>
          <w:tcPr>
            <w:tcW w:w="0" w:type="auto"/>
          </w:tcPr>
          <w:p w14:paraId="3DE327DA" w14:textId="77777777" w:rsidR="00356B40" w:rsidRPr="003E1AC9" w:rsidRDefault="00356B40">
            <w:pPr>
              <w:rPr>
                <w:sz w:val="16"/>
              </w:rPr>
            </w:pPr>
          </w:p>
        </w:tc>
      </w:tr>
      <w:tr w:rsidR="00B448FB" w:rsidRPr="003E1AC9" w14:paraId="26E6D9DD" w14:textId="77777777" w:rsidTr="003E1AC9">
        <w:tc>
          <w:tcPr>
            <w:tcW w:w="0" w:type="auto"/>
          </w:tcPr>
          <w:p w14:paraId="1D0A8284" w14:textId="77777777" w:rsidR="00B448FB" w:rsidRPr="003E1AC9" w:rsidRDefault="00356B40">
            <w:pPr>
              <w:rPr>
                <w:sz w:val="16"/>
              </w:rPr>
            </w:pPr>
            <w:r w:rsidRPr="003E1AC9">
              <w:rPr>
                <w:sz w:val="16"/>
              </w:rPr>
              <w:t>4</w:t>
            </w:r>
          </w:p>
        </w:tc>
        <w:tc>
          <w:tcPr>
            <w:tcW w:w="0" w:type="auto"/>
          </w:tcPr>
          <w:p w14:paraId="373DD666" w14:textId="77777777" w:rsidR="00B448FB" w:rsidRPr="003E1AC9" w:rsidRDefault="00356B40">
            <w:pPr>
              <w:rPr>
                <w:sz w:val="16"/>
              </w:rPr>
            </w:pPr>
            <w:r w:rsidRPr="003E1AC9">
              <w:rPr>
                <w:rStyle w:val="bold"/>
                <w:sz w:val="16"/>
              </w:rPr>
              <w:t>Edit Costing Run</w:t>
            </w:r>
          </w:p>
        </w:tc>
        <w:tc>
          <w:tcPr>
            <w:tcW w:w="0" w:type="auto"/>
          </w:tcPr>
          <w:p w14:paraId="5A56D5BA" w14:textId="77777777" w:rsidR="00B448FB" w:rsidRPr="003E1AC9" w:rsidRDefault="00356B40">
            <w:pPr>
              <w:rPr>
                <w:sz w:val="16"/>
              </w:rPr>
            </w:pPr>
            <w:r w:rsidRPr="003E1AC9">
              <w:rPr>
                <w:sz w:val="16"/>
              </w:rPr>
              <w:t xml:space="preserve">Make the desired changes and choose </w:t>
            </w:r>
            <w:r w:rsidRPr="003E1AC9">
              <w:rPr>
                <w:rStyle w:val="screenelement"/>
                <w:sz w:val="16"/>
              </w:rPr>
              <w:t>Continue</w:t>
            </w:r>
            <w:r w:rsidRPr="003E1AC9">
              <w:rPr>
                <w:sz w:val="16"/>
              </w:rPr>
              <w:t>. Save the changes as required.</w:t>
            </w:r>
          </w:p>
        </w:tc>
        <w:tc>
          <w:tcPr>
            <w:tcW w:w="0" w:type="auto"/>
          </w:tcPr>
          <w:p w14:paraId="50523622" w14:textId="77777777" w:rsidR="00B448FB" w:rsidRPr="003E1AC9" w:rsidRDefault="00B448FB">
            <w:pPr>
              <w:rPr>
                <w:sz w:val="16"/>
              </w:rPr>
            </w:pPr>
          </w:p>
        </w:tc>
        <w:tc>
          <w:tcPr>
            <w:tcW w:w="0" w:type="auto"/>
          </w:tcPr>
          <w:p w14:paraId="7CF38FF6" w14:textId="77777777" w:rsidR="00B448FB" w:rsidRPr="003E1AC9" w:rsidRDefault="00B448FB">
            <w:pPr>
              <w:rPr>
                <w:sz w:val="16"/>
              </w:rPr>
            </w:pPr>
          </w:p>
        </w:tc>
      </w:tr>
      <w:tr w:rsidR="00B448FB" w:rsidRPr="003E1AC9" w14:paraId="080A1FF9" w14:textId="77777777" w:rsidTr="003E1AC9">
        <w:tc>
          <w:tcPr>
            <w:tcW w:w="0" w:type="auto"/>
          </w:tcPr>
          <w:p w14:paraId="0140B2C1" w14:textId="77777777" w:rsidR="00B448FB" w:rsidRPr="003E1AC9" w:rsidRDefault="00356B40">
            <w:pPr>
              <w:rPr>
                <w:sz w:val="16"/>
              </w:rPr>
            </w:pPr>
            <w:r w:rsidRPr="003E1AC9">
              <w:rPr>
                <w:sz w:val="16"/>
              </w:rPr>
              <w:t>5</w:t>
            </w:r>
          </w:p>
        </w:tc>
        <w:tc>
          <w:tcPr>
            <w:tcW w:w="0" w:type="auto"/>
          </w:tcPr>
          <w:p w14:paraId="2A1643D2" w14:textId="77777777" w:rsidR="00B448FB" w:rsidRPr="003E1AC9" w:rsidRDefault="00356B40">
            <w:pPr>
              <w:rPr>
                <w:sz w:val="16"/>
              </w:rPr>
            </w:pPr>
            <w:r w:rsidRPr="003E1AC9">
              <w:rPr>
                <w:rStyle w:val="bold"/>
                <w:sz w:val="16"/>
              </w:rPr>
              <w:t>Create Cost Estimates</w:t>
            </w:r>
          </w:p>
        </w:tc>
        <w:tc>
          <w:tcPr>
            <w:tcW w:w="0" w:type="auto"/>
          </w:tcPr>
          <w:p w14:paraId="5D6B0FCD" w14:textId="77777777" w:rsidR="003E1AC9" w:rsidRPr="003E1AC9" w:rsidRDefault="00356B40">
            <w:pPr>
              <w:rPr>
                <w:sz w:val="16"/>
              </w:rPr>
            </w:pPr>
            <w:r w:rsidRPr="003E1AC9">
              <w:rPr>
                <w:sz w:val="16"/>
              </w:rPr>
              <w:t xml:space="preserve">Choose the </w:t>
            </w:r>
            <w:r w:rsidRPr="003E1AC9">
              <w:rPr>
                <w:rStyle w:val="screenelement"/>
                <w:sz w:val="16"/>
              </w:rPr>
              <w:t>Processing</w:t>
            </w:r>
            <w:r w:rsidRPr="003E1AC9">
              <w:rPr>
                <w:sz w:val="16"/>
              </w:rPr>
              <w:t xml:space="preserve"> icon to open the </w:t>
            </w:r>
            <w:r w:rsidRPr="003E1AC9">
              <w:rPr>
                <w:rStyle w:val="screenelement"/>
                <w:sz w:val="16"/>
              </w:rPr>
              <w:t>Process</w:t>
            </w:r>
            <w:r w:rsidRPr="003E1AC9">
              <w:rPr>
                <w:sz w:val="16"/>
              </w:rPr>
              <w:t xml:space="preserve"> section. On the </w:t>
            </w:r>
            <w:r w:rsidRPr="003E1AC9">
              <w:rPr>
                <w:rStyle w:val="screenelement"/>
                <w:sz w:val="16"/>
              </w:rPr>
              <w:t>Flow Step</w:t>
            </w:r>
            <w:r w:rsidRPr="003E1AC9">
              <w:rPr>
                <w:sz w:val="16"/>
              </w:rPr>
              <w:t xml:space="preserve"> row selection, choose the </w:t>
            </w:r>
            <w:r w:rsidRPr="003E1AC9">
              <w:rPr>
                <w:rStyle w:val="screenelement"/>
                <w:sz w:val="16"/>
              </w:rPr>
              <w:t>Parameters</w:t>
            </w:r>
            <w:r w:rsidRPr="003E1AC9">
              <w:rPr>
                <w:sz w:val="16"/>
              </w:rPr>
              <w:t xml:space="preserve"> icon. In the </w:t>
            </w:r>
            <w:r w:rsidRPr="003E1AC9">
              <w:rPr>
                <w:rStyle w:val="screenelement"/>
                <w:sz w:val="16"/>
              </w:rPr>
              <w:t>Create Cost Estimate</w:t>
            </w:r>
            <w:r w:rsidRPr="003E1AC9">
              <w:rPr>
                <w:sz w:val="16"/>
              </w:rPr>
              <w:t xml:space="preserve"> table, for each row, there is a </w:t>
            </w:r>
            <w:r w:rsidRPr="003E1AC9">
              <w:rPr>
                <w:rStyle w:val="screenelement"/>
                <w:sz w:val="16"/>
              </w:rPr>
              <w:t>Change Parameter</w:t>
            </w:r>
            <w:r w:rsidRPr="003E1AC9">
              <w:rPr>
                <w:sz w:val="16"/>
              </w:rPr>
              <w:t xml:space="preserve">button in the </w:t>
            </w:r>
            <w:r w:rsidRPr="003E1AC9">
              <w:rPr>
                <w:rStyle w:val="screenelement"/>
                <w:sz w:val="16"/>
              </w:rPr>
              <w:t>Parameters</w:t>
            </w:r>
            <w:r w:rsidRPr="003E1AC9">
              <w:rPr>
                <w:sz w:val="16"/>
              </w:rPr>
              <w:t xml:space="preserve"> column. Choose the one in the selection row and make the following entries:</w:t>
            </w:r>
          </w:p>
          <w:p w14:paraId="08EDDAE1" w14:textId="77777777" w:rsidR="003E1AC9" w:rsidRPr="003E1AC9" w:rsidRDefault="00356B40">
            <w:pPr>
              <w:rPr>
                <w:sz w:val="16"/>
              </w:rPr>
            </w:pPr>
            <w:r w:rsidRPr="003E1AC9">
              <w:rPr>
                <w:rStyle w:val="screenelement"/>
                <w:sz w:val="16"/>
              </w:rPr>
              <w:t>Material Type</w:t>
            </w:r>
            <w:r w:rsidRPr="003E1AC9">
              <w:rPr>
                <w:sz w:val="16"/>
              </w:rPr>
              <w:t xml:space="preserve"> : </w:t>
            </w:r>
            <w:r w:rsidRPr="003E1AC9">
              <w:rPr>
                <w:rStyle w:val="userinput"/>
                <w:sz w:val="16"/>
              </w:rPr>
              <w:t>HALB, ROH, FERT</w:t>
            </w:r>
          </w:p>
          <w:p w14:paraId="23ADFFD3" w14:textId="77777777" w:rsidR="003E1AC9" w:rsidRPr="003E1AC9" w:rsidRDefault="00356B40">
            <w:pPr>
              <w:rPr>
                <w:sz w:val="16"/>
              </w:rPr>
            </w:pPr>
            <w:r w:rsidRPr="003E1AC9">
              <w:rPr>
                <w:rStyle w:val="screenelement"/>
                <w:sz w:val="16"/>
              </w:rPr>
              <w:t>Plant</w:t>
            </w:r>
            <w:r w:rsidRPr="003E1AC9">
              <w:rPr>
                <w:sz w:val="16"/>
              </w:rPr>
              <w:t xml:space="preserve">: </w:t>
            </w:r>
            <w:r w:rsidRPr="003E1AC9">
              <w:rPr>
                <w:rStyle w:val="userinput"/>
                <w:sz w:val="16"/>
              </w:rPr>
              <w:t>3310</w:t>
            </w:r>
          </w:p>
          <w:p w14:paraId="4A4E6C9B" w14:textId="77777777" w:rsidR="003E1AC9" w:rsidRPr="003E1AC9" w:rsidRDefault="00356B40">
            <w:pPr>
              <w:rPr>
                <w:sz w:val="16"/>
              </w:rPr>
            </w:pPr>
            <w:r w:rsidRPr="003E1AC9">
              <w:rPr>
                <w:sz w:val="16"/>
              </w:rPr>
              <w:t xml:space="preserve">Select option </w:t>
            </w:r>
            <w:r w:rsidRPr="003E1AC9">
              <w:rPr>
                <w:rStyle w:val="screenelement"/>
                <w:sz w:val="16"/>
              </w:rPr>
              <w:t>Explode Multilevel Structure</w:t>
            </w:r>
            <w:r w:rsidRPr="003E1AC9">
              <w:rPr>
                <w:sz w:val="16"/>
              </w:rPr>
              <w:t>.</w:t>
            </w:r>
          </w:p>
          <w:p w14:paraId="238012F6" w14:textId="77777777" w:rsidR="003E1AC9" w:rsidRPr="003E1AC9" w:rsidRDefault="00356B40">
            <w:pPr>
              <w:rPr>
                <w:sz w:val="16"/>
              </w:rPr>
            </w:pPr>
            <w:r w:rsidRPr="003E1AC9">
              <w:rPr>
                <w:sz w:val="16"/>
              </w:rPr>
              <w:t xml:space="preserve">Deselect </w:t>
            </w:r>
            <w:r w:rsidRPr="003E1AC9">
              <w:rPr>
                <w:rStyle w:val="screenelement"/>
                <w:sz w:val="16"/>
              </w:rPr>
              <w:t>Background Processing</w:t>
            </w:r>
            <w:r w:rsidRPr="003E1AC9">
              <w:rPr>
                <w:sz w:val="16"/>
              </w:rPr>
              <w:t xml:space="preserve"> indicator and then choose </w:t>
            </w:r>
            <w:r w:rsidRPr="003E1AC9">
              <w:rPr>
                <w:rStyle w:val="screenelement"/>
                <w:sz w:val="16"/>
              </w:rPr>
              <w:t>Save</w:t>
            </w:r>
            <w:r w:rsidRPr="003E1AC9">
              <w:rPr>
                <w:sz w:val="16"/>
              </w:rPr>
              <w:t>.</w:t>
            </w:r>
          </w:p>
          <w:p w14:paraId="359CBD28" w14:textId="77777777" w:rsidR="003E1AC9" w:rsidRPr="003E1AC9" w:rsidRDefault="00356B40">
            <w:pPr>
              <w:rPr>
                <w:sz w:val="16"/>
              </w:rPr>
            </w:pPr>
            <w:r w:rsidRPr="003E1AC9">
              <w:rPr>
                <w:sz w:val="16"/>
              </w:rPr>
              <w:t xml:space="preserve">Choose </w:t>
            </w:r>
            <w:r w:rsidRPr="003E1AC9">
              <w:rPr>
                <w:rStyle w:val="screenelement"/>
                <w:sz w:val="16"/>
              </w:rPr>
              <w:t>Back</w:t>
            </w:r>
            <w:r w:rsidRPr="003E1AC9">
              <w:rPr>
                <w:sz w:val="16"/>
              </w:rPr>
              <w:t xml:space="preserve"> and save the entries as required.</w:t>
            </w:r>
          </w:p>
          <w:p w14:paraId="062F1F38" w14:textId="03643047" w:rsidR="00B448FB" w:rsidRPr="003E1AC9" w:rsidRDefault="00356B40">
            <w:pPr>
              <w:rPr>
                <w:sz w:val="16"/>
              </w:rPr>
            </w:pPr>
            <w:r w:rsidRPr="003E1AC9">
              <w:rPr>
                <w:sz w:val="16"/>
              </w:rPr>
              <w:t xml:space="preserve">Choose </w:t>
            </w:r>
            <w:r w:rsidRPr="003E1AC9">
              <w:rPr>
                <w:rStyle w:val="screenelement"/>
                <w:sz w:val="16"/>
              </w:rPr>
              <w:t>Execute</w:t>
            </w:r>
            <w:r w:rsidRPr="003E1AC9">
              <w:rPr>
                <w:sz w:val="16"/>
              </w:rPr>
              <w:t xml:space="preserve">, which displays in the </w:t>
            </w:r>
            <w:r w:rsidRPr="003E1AC9">
              <w:rPr>
                <w:rStyle w:val="screenelement"/>
                <w:sz w:val="16"/>
              </w:rPr>
              <w:t>Execute</w:t>
            </w:r>
            <w:r w:rsidRPr="003E1AC9">
              <w:rPr>
                <w:sz w:val="16"/>
              </w:rPr>
              <w:t xml:space="preserve"> column, and the status light for the Selection row turns green.</w:t>
            </w:r>
          </w:p>
        </w:tc>
        <w:tc>
          <w:tcPr>
            <w:tcW w:w="0" w:type="auto"/>
          </w:tcPr>
          <w:p w14:paraId="58CD5114" w14:textId="77777777" w:rsidR="00B448FB" w:rsidRPr="003E1AC9" w:rsidRDefault="00356B40">
            <w:pPr>
              <w:rPr>
                <w:sz w:val="16"/>
              </w:rPr>
            </w:pPr>
            <w:r w:rsidRPr="003E1AC9">
              <w:rPr>
                <w:sz w:val="16"/>
              </w:rPr>
              <w:t>The selection is executed.</w:t>
            </w:r>
          </w:p>
        </w:tc>
        <w:tc>
          <w:tcPr>
            <w:tcW w:w="0" w:type="auto"/>
          </w:tcPr>
          <w:p w14:paraId="57AC4CC6" w14:textId="77777777" w:rsidR="00B448FB" w:rsidRPr="003E1AC9" w:rsidRDefault="00B448FB">
            <w:pPr>
              <w:rPr>
                <w:sz w:val="16"/>
              </w:rPr>
            </w:pPr>
          </w:p>
        </w:tc>
      </w:tr>
      <w:tr w:rsidR="00B448FB" w:rsidRPr="003E1AC9" w14:paraId="7D4D1BB0" w14:textId="77777777" w:rsidTr="003E1AC9">
        <w:tc>
          <w:tcPr>
            <w:tcW w:w="0" w:type="auto"/>
          </w:tcPr>
          <w:p w14:paraId="07795759" w14:textId="77777777" w:rsidR="00B448FB" w:rsidRPr="003E1AC9" w:rsidRDefault="00356B40">
            <w:pPr>
              <w:rPr>
                <w:sz w:val="16"/>
              </w:rPr>
            </w:pPr>
            <w:r w:rsidRPr="003E1AC9">
              <w:rPr>
                <w:sz w:val="16"/>
              </w:rPr>
              <w:t>6</w:t>
            </w:r>
          </w:p>
        </w:tc>
        <w:tc>
          <w:tcPr>
            <w:tcW w:w="0" w:type="auto"/>
          </w:tcPr>
          <w:p w14:paraId="5518942C" w14:textId="77777777" w:rsidR="00B448FB" w:rsidRPr="003E1AC9" w:rsidRDefault="00356B40">
            <w:pPr>
              <w:rPr>
                <w:sz w:val="16"/>
              </w:rPr>
            </w:pPr>
            <w:r w:rsidRPr="003E1AC9">
              <w:rPr>
                <w:rStyle w:val="bold"/>
                <w:sz w:val="16"/>
              </w:rPr>
              <w:t>Create Cost Estimates - Selection</w:t>
            </w:r>
          </w:p>
        </w:tc>
        <w:tc>
          <w:tcPr>
            <w:tcW w:w="0" w:type="auto"/>
          </w:tcPr>
          <w:p w14:paraId="0B641BD0" w14:textId="77777777" w:rsidR="003E1AC9" w:rsidRPr="003E1AC9" w:rsidRDefault="00356B40">
            <w:pPr>
              <w:rPr>
                <w:sz w:val="16"/>
              </w:rPr>
            </w:pPr>
            <w:r w:rsidRPr="003E1AC9">
              <w:rPr>
                <w:sz w:val="16"/>
              </w:rPr>
              <w:t xml:space="preserve">For the </w:t>
            </w:r>
            <w:r w:rsidRPr="003E1AC9">
              <w:rPr>
                <w:rStyle w:val="screenelement"/>
                <w:sz w:val="16"/>
              </w:rPr>
              <w:t>Costing</w:t>
            </w:r>
            <w:r w:rsidRPr="003E1AC9">
              <w:rPr>
                <w:sz w:val="16"/>
              </w:rPr>
              <w:t xml:space="preserve"> row, choose the </w:t>
            </w:r>
            <w:r w:rsidRPr="003E1AC9">
              <w:rPr>
                <w:rStyle w:val="screenelement"/>
                <w:sz w:val="16"/>
              </w:rPr>
              <w:t>Change Parameter</w:t>
            </w:r>
            <w:r w:rsidRPr="003E1AC9">
              <w:rPr>
                <w:sz w:val="16"/>
              </w:rPr>
              <w:t xml:space="preserve"> button. On the </w:t>
            </w:r>
            <w:r w:rsidRPr="003E1AC9">
              <w:rPr>
                <w:rStyle w:val="screenelement"/>
                <w:sz w:val="16"/>
              </w:rPr>
              <w:t>Costing Run: Cost Estimate – Change Parameters</w:t>
            </w:r>
            <w:r w:rsidRPr="003E1AC9">
              <w:rPr>
                <w:sz w:val="16"/>
              </w:rPr>
              <w:t xml:space="preserve">, deselect </w:t>
            </w:r>
            <w:r w:rsidRPr="003E1AC9">
              <w:rPr>
                <w:rStyle w:val="screenelement"/>
                <w:sz w:val="16"/>
              </w:rPr>
              <w:t>Background Processing</w:t>
            </w:r>
            <w:r w:rsidRPr="003E1AC9">
              <w:rPr>
                <w:sz w:val="16"/>
              </w:rPr>
              <w:t xml:space="preserve"> indicator and then choose </w:t>
            </w:r>
            <w:r w:rsidRPr="003E1AC9">
              <w:rPr>
                <w:rStyle w:val="screenelement"/>
                <w:sz w:val="16"/>
              </w:rPr>
              <w:t>Save</w:t>
            </w:r>
            <w:r w:rsidRPr="003E1AC9">
              <w:rPr>
                <w:sz w:val="16"/>
              </w:rPr>
              <w:t>.</w:t>
            </w:r>
          </w:p>
          <w:p w14:paraId="7DCE2E36" w14:textId="77777777" w:rsidR="003E1AC9" w:rsidRPr="003E1AC9" w:rsidRDefault="00356B40">
            <w:pPr>
              <w:rPr>
                <w:sz w:val="16"/>
              </w:rPr>
            </w:pPr>
            <w:r w:rsidRPr="003E1AC9">
              <w:rPr>
                <w:sz w:val="16"/>
              </w:rPr>
              <w:t xml:space="preserve">Choose </w:t>
            </w:r>
            <w:r w:rsidRPr="003E1AC9">
              <w:rPr>
                <w:rStyle w:val="screenelement"/>
                <w:sz w:val="16"/>
              </w:rPr>
              <w:t>Back</w:t>
            </w:r>
            <w:r w:rsidRPr="003E1AC9">
              <w:rPr>
                <w:sz w:val="16"/>
              </w:rPr>
              <w:t>.</w:t>
            </w:r>
          </w:p>
          <w:p w14:paraId="0938877D" w14:textId="1A8BBC94" w:rsidR="00B448FB" w:rsidRPr="003E1AC9" w:rsidRDefault="00356B40">
            <w:pPr>
              <w:rPr>
                <w:sz w:val="16"/>
              </w:rPr>
            </w:pPr>
            <w:r w:rsidRPr="003E1AC9">
              <w:rPr>
                <w:sz w:val="16"/>
              </w:rPr>
              <w:t xml:space="preserve">Choose </w:t>
            </w:r>
            <w:r w:rsidRPr="003E1AC9">
              <w:rPr>
                <w:rStyle w:val="screenelement"/>
                <w:sz w:val="16"/>
              </w:rPr>
              <w:t>Execute</w:t>
            </w:r>
            <w:r w:rsidRPr="003E1AC9">
              <w:rPr>
                <w:sz w:val="16"/>
              </w:rPr>
              <w:t xml:space="preserve">, which displays in the </w:t>
            </w:r>
            <w:r w:rsidRPr="003E1AC9">
              <w:rPr>
                <w:rStyle w:val="screenelement"/>
                <w:sz w:val="16"/>
              </w:rPr>
              <w:t>Execute</w:t>
            </w:r>
            <w:r w:rsidRPr="003E1AC9">
              <w:rPr>
                <w:sz w:val="16"/>
              </w:rPr>
              <w:t xml:space="preserve"> column and the status light for the Costing row turns green.</w:t>
            </w:r>
          </w:p>
        </w:tc>
        <w:tc>
          <w:tcPr>
            <w:tcW w:w="0" w:type="auto"/>
          </w:tcPr>
          <w:p w14:paraId="58B28E0A" w14:textId="77777777" w:rsidR="00B448FB" w:rsidRPr="003E1AC9" w:rsidRDefault="00356B40">
            <w:pPr>
              <w:rPr>
                <w:sz w:val="16"/>
              </w:rPr>
            </w:pPr>
            <w:r w:rsidRPr="003E1AC9">
              <w:rPr>
                <w:sz w:val="16"/>
              </w:rPr>
              <w:t>Costing Run is executed.</w:t>
            </w:r>
          </w:p>
        </w:tc>
        <w:tc>
          <w:tcPr>
            <w:tcW w:w="0" w:type="auto"/>
          </w:tcPr>
          <w:p w14:paraId="55000859" w14:textId="77777777" w:rsidR="00B448FB" w:rsidRPr="003E1AC9" w:rsidRDefault="00B448FB">
            <w:pPr>
              <w:rPr>
                <w:sz w:val="16"/>
              </w:rPr>
            </w:pPr>
          </w:p>
        </w:tc>
      </w:tr>
      <w:tr w:rsidR="00B448FB" w:rsidRPr="003E1AC9" w14:paraId="775B08BF" w14:textId="77777777" w:rsidTr="003E1AC9">
        <w:tc>
          <w:tcPr>
            <w:tcW w:w="0" w:type="auto"/>
          </w:tcPr>
          <w:p w14:paraId="122C3B95" w14:textId="77777777" w:rsidR="00B448FB" w:rsidRPr="003E1AC9" w:rsidRDefault="00356B40">
            <w:pPr>
              <w:rPr>
                <w:sz w:val="16"/>
              </w:rPr>
            </w:pPr>
            <w:r w:rsidRPr="003E1AC9">
              <w:rPr>
                <w:sz w:val="16"/>
              </w:rPr>
              <w:t>7</w:t>
            </w:r>
          </w:p>
        </w:tc>
        <w:tc>
          <w:tcPr>
            <w:tcW w:w="0" w:type="auto"/>
          </w:tcPr>
          <w:p w14:paraId="45F6745B" w14:textId="77777777" w:rsidR="00B448FB" w:rsidRPr="003E1AC9" w:rsidRDefault="00356B40">
            <w:pPr>
              <w:rPr>
                <w:sz w:val="16"/>
              </w:rPr>
            </w:pPr>
            <w:r w:rsidRPr="003E1AC9">
              <w:rPr>
                <w:rStyle w:val="bold"/>
                <w:sz w:val="16"/>
              </w:rPr>
              <w:t>Create Cost Estimates - Costing</w:t>
            </w:r>
          </w:p>
        </w:tc>
        <w:tc>
          <w:tcPr>
            <w:tcW w:w="0" w:type="auto"/>
          </w:tcPr>
          <w:p w14:paraId="64F23935" w14:textId="77777777" w:rsidR="003E1AC9" w:rsidRPr="003E1AC9" w:rsidRDefault="00356B40">
            <w:pPr>
              <w:rPr>
                <w:sz w:val="16"/>
              </w:rPr>
            </w:pPr>
            <w:r w:rsidRPr="003E1AC9">
              <w:rPr>
                <w:sz w:val="16"/>
              </w:rPr>
              <w:t xml:space="preserve">From the menu, choose </w:t>
            </w:r>
            <w:r w:rsidRPr="003E1AC9">
              <w:rPr>
                <w:rStyle w:val="screenelement"/>
                <w:sz w:val="16"/>
              </w:rPr>
              <w:t>Edit &gt; Costing Results</w:t>
            </w:r>
            <w:r w:rsidRPr="003E1AC9">
              <w:rPr>
                <w:sz w:val="16"/>
              </w:rPr>
              <w:t>.</w:t>
            </w:r>
          </w:p>
          <w:p w14:paraId="63763E8B" w14:textId="69CFD383" w:rsidR="00B448FB" w:rsidRPr="003E1AC9" w:rsidRDefault="00356B40">
            <w:pPr>
              <w:rPr>
                <w:sz w:val="16"/>
              </w:rPr>
            </w:pPr>
            <w:r w:rsidRPr="003E1AC9">
              <w:rPr>
                <w:sz w:val="16"/>
              </w:rPr>
              <w:t>If the status light for this row is red, review the Costing levels report. Correct errors in the report. To re-run the costing (if necessary), repeat steps for Struct. Explosion and Costing Rows.</w:t>
            </w:r>
          </w:p>
        </w:tc>
        <w:tc>
          <w:tcPr>
            <w:tcW w:w="0" w:type="auto"/>
          </w:tcPr>
          <w:p w14:paraId="4A4A432C" w14:textId="77777777" w:rsidR="00B448FB" w:rsidRPr="003E1AC9" w:rsidRDefault="00356B40">
            <w:pPr>
              <w:rPr>
                <w:sz w:val="16"/>
              </w:rPr>
            </w:pPr>
            <w:r w:rsidRPr="003E1AC9">
              <w:rPr>
                <w:sz w:val="16"/>
              </w:rPr>
              <w:t>Costing Run is executed.</w:t>
            </w:r>
          </w:p>
        </w:tc>
        <w:tc>
          <w:tcPr>
            <w:tcW w:w="0" w:type="auto"/>
          </w:tcPr>
          <w:p w14:paraId="1DFFBF4F" w14:textId="77777777" w:rsidR="00356B40" w:rsidRPr="003E1AC9" w:rsidRDefault="00356B40">
            <w:pPr>
              <w:rPr>
                <w:sz w:val="16"/>
              </w:rPr>
            </w:pPr>
          </w:p>
        </w:tc>
      </w:tr>
      <w:tr w:rsidR="00B448FB" w:rsidRPr="003E1AC9" w14:paraId="505D686E" w14:textId="77777777" w:rsidTr="003E1AC9">
        <w:tc>
          <w:tcPr>
            <w:tcW w:w="0" w:type="auto"/>
          </w:tcPr>
          <w:p w14:paraId="7A6B796D" w14:textId="77777777" w:rsidR="00B448FB" w:rsidRPr="003E1AC9" w:rsidRDefault="00356B40">
            <w:pPr>
              <w:rPr>
                <w:sz w:val="16"/>
              </w:rPr>
            </w:pPr>
            <w:r w:rsidRPr="003E1AC9">
              <w:rPr>
                <w:sz w:val="16"/>
              </w:rPr>
              <w:t>8</w:t>
            </w:r>
          </w:p>
        </w:tc>
        <w:tc>
          <w:tcPr>
            <w:tcW w:w="0" w:type="auto"/>
          </w:tcPr>
          <w:p w14:paraId="081E3620" w14:textId="77777777" w:rsidR="00B448FB" w:rsidRPr="003E1AC9" w:rsidRDefault="00356B40">
            <w:pPr>
              <w:rPr>
                <w:sz w:val="16"/>
              </w:rPr>
            </w:pPr>
            <w:r w:rsidRPr="003E1AC9">
              <w:rPr>
                <w:rStyle w:val="bold"/>
                <w:sz w:val="16"/>
              </w:rPr>
              <w:t>Create Cost Estimates - Analysis</w:t>
            </w:r>
          </w:p>
        </w:tc>
        <w:tc>
          <w:tcPr>
            <w:tcW w:w="0" w:type="auto"/>
          </w:tcPr>
          <w:p w14:paraId="0A0F0FEB" w14:textId="77777777" w:rsidR="00B448FB" w:rsidRPr="003E1AC9" w:rsidRDefault="00356B40">
            <w:pPr>
              <w:rPr>
                <w:sz w:val="16"/>
              </w:rPr>
            </w:pPr>
            <w:r w:rsidRPr="003E1AC9">
              <w:rPr>
                <w:sz w:val="16"/>
              </w:rPr>
              <w:t xml:space="preserve">On the </w:t>
            </w:r>
            <w:r w:rsidRPr="003E1AC9">
              <w:rPr>
                <w:rStyle w:val="screenelement"/>
                <w:sz w:val="16"/>
              </w:rPr>
              <w:t>Analysis</w:t>
            </w:r>
            <w:r w:rsidRPr="003E1AC9">
              <w:rPr>
                <w:sz w:val="16"/>
              </w:rPr>
              <w:t xml:space="preserve"> row, choose the </w:t>
            </w:r>
            <w:r w:rsidRPr="003E1AC9">
              <w:rPr>
                <w:rStyle w:val="screenelement"/>
                <w:sz w:val="16"/>
              </w:rPr>
              <w:t>Change Parameter</w:t>
            </w:r>
            <w:r w:rsidRPr="003E1AC9">
              <w:rPr>
                <w:sz w:val="16"/>
              </w:rPr>
              <w:t xml:space="preserve"> button. Select </w:t>
            </w:r>
            <w:r w:rsidRPr="003E1AC9">
              <w:rPr>
                <w:rStyle w:val="screenelement"/>
                <w:sz w:val="16"/>
              </w:rPr>
              <w:t>SAP&amp;11</w:t>
            </w:r>
            <w:r w:rsidRPr="003E1AC9">
              <w:rPr>
                <w:sz w:val="16"/>
              </w:rPr>
              <w:t xml:space="preserve"> for the parameter setting and then select </w:t>
            </w:r>
            <w:r w:rsidRPr="003E1AC9">
              <w:rPr>
                <w:rStyle w:val="screenelement"/>
                <w:sz w:val="16"/>
              </w:rPr>
              <w:t>Choose</w:t>
            </w:r>
            <w:r w:rsidRPr="003E1AC9">
              <w:rPr>
                <w:sz w:val="16"/>
              </w:rPr>
              <w:t xml:space="preserve">. On the </w:t>
            </w:r>
            <w:r w:rsidRPr="003E1AC9">
              <w:rPr>
                <w:rStyle w:val="screenelement"/>
                <w:sz w:val="16"/>
              </w:rPr>
              <w:t>Costing Run: Analysis – Change Parameters</w:t>
            </w:r>
            <w:r w:rsidRPr="003E1AC9">
              <w:rPr>
                <w:sz w:val="16"/>
              </w:rPr>
              <w:t xml:space="preserve">, deselect </w:t>
            </w:r>
            <w:r w:rsidRPr="003E1AC9">
              <w:rPr>
                <w:rStyle w:val="screenelement"/>
                <w:sz w:val="16"/>
              </w:rPr>
              <w:t>Background Processing</w:t>
            </w:r>
            <w:r w:rsidRPr="003E1AC9">
              <w:rPr>
                <w:sz w:val="16"/>
              </w:rPr>
              <w:t xml:space="preserve"> indicator and then choose </w:t>
            </w:r>
            <w:r w:rsidRPr="003E1AC9">
              <w:rPr>
                <w:rStyle w:val="screenelement"/>
                <w:sz w:val="16"/>
              </w:rPr>
              <w:t>Save</w:t>
            </w:r>
            <w:r w:rsidRPr="003E1AC9">
              <w:rPr>
                <w:sz w:val="16"/>
              </w:rPr>
              <w:t>.</w:t>
            </w:r>
          </w:p>
          <w:p w14:paraId="7EE256E0" w14:textId="77777777" w:rsidR="00B448FB" w:rsidRPr="003E1AC9" w:rsidRDefault="00356B40">
            <w:pPr>
              <w:rPr>
                <w:sz w:val="16"/>
              </w:rPr>
            </w:pPr>
            <w:r w:rsidRPr="003E1AC9">
              <w:rPr>
                <w:sz w:val="16"/>
              </w:rPr>
              <w:lastRenderedPageBreak/>
              <w:t xml:space="preserve">Choose </w:t>
            </w:r>
            <w:r w:rsidRPr="003E1AC9">
              <w:rPr>
                <w:rStyle w:val="screenelement"/>
                <w:sz w:val="16"/>
              </w:rPr>
              <w:t>Back</w:t>
            </w:r>
            <w:r w:rsidRPr="003E1AC9">
              <w:rPr>
                <w:sz w:val="16"/>
              </w:rPr>
              <w:t>.</w:t>
            </w:r>
          </w:p>
          <w:p w14:paraId="4C2BCB88" w14:textId="77777777" w:rsidR="00B448FB" w:rsidRPr="003E1AC9" w:rsidRDefault="00356B40">
            <w:pPr>
              <w:rPr>
                <w:sz w:val="16"/>
              </w:rPr>
            </w:pPr>
            <w:r w:rsidRPr="003E1AC9">
              <w:rPr>
                <w:sz w:val="16"/>
              </w:rPr>
              <w:t xml:space="preserve">Choose </w:t>
            </w:r>
            <w:r w:rsidRPr="003E1AC9">
              <w:rPr>
                <w:rStyle w:val="screenelement"/>
                <w:sz w:val="16"/>
              </w:rPr>
              <w:t>Execute</w:t>
            </w:r>
            <w:r w:rsidRPr="003E1AC9">
              <w:rPr>
                <w:sz w:val="16"/>
              </w:rPr>
              <w:t xml:space="preserve">, which displays in the </w:t>
            </w:r>
            <w:r w:rsidRPr="003E1AC9">
              <w:rPr>
                <w:rStyle w:val="screenelement"/>
                <w:sz w:val="16"/>
              </w:rPr>
              <w:t>Execute</w:t>
            </w:r>
            <w:r w:rsidRPr="003E1AC9">
              <w:rPr>
                <w:sz w:val="16"/>
              </w:rPr>
              <w:t xml:space="preserve"> column.</w:t>
            </w:r>
          </w:p>
        </w:tc>
        <w:tc>
          <w:tcPr>
            <w:tcW w:w="0" w:type="auto"/>
          </w:tcPr>
          <w:p w14:paraId="472BF97F" w14:textId="77777777" w:rsidR="00B448FB" w:rsidRPr="003E1AC9" w:rsidRDefault="00356B40">
            <w:pPr>
              <w:rPr>
                <w:sz w:val="16"/>
              </w:rPr>
            </w:pPr>
            <w:r w:rsidRPr="003E1AC9">
              <w:rPr>
                <w:sz w:val="16"/>
              </w:rPr>
              <w:lastRenderedPageBreak/>
              <w:t>Costing Run is executed.</w:t>
            </w:r>
          </w:p>
        </w:tc>
        <w:tc>
          <w:tcPr>
            <w:tcW w:w="0" w:type="auto"/>
          </w:tcPr>
          <w:p w14:paraId="7D0F55D9" w14:textId="77777777" w:rsidR="00356B40" w:rsidRPr="003E1AC9" w:rsidRDefault="00356B40">
            <w:pPr>
              <w:rPr>
                <w:sz w:val="16"/>
              </w:rPr>
            </w:pPr>
          </w:p>
        </w:tc>
      </w:tr>
      <w:tr w:rsidR="00B448FB" w:rsidRPr="003E1AC9" w14:paraId="00631501" w14:textId="77777777" w:rsidTr="003E1AC9">
        <w:tc>
          <w:tcPr>
            <w:tcW w:w="0" w:type="auto"/>
          </w:tcPr>
          <w:p w14:paraId="2A7C34E1" w14:textId="77777777" w:rsidR="00B448FB" w:rsidRPr="003E1AC9" w:rsidRDefault="00356B40">
            <w:pPr>
              <w:rPr>
                <w:sz w:val="16"/>
              </w:rPr>
            </w:pPr>
            <w:r w:rsidRPr="003E1AC9">
              <w:rPr>
                <w:sz w:val="16"/>
              </w:rPr>
              <w:t>9</w:t>
            </w:r>
          </w:p>
        </w:tc>
        <w:tc>
          <w:tcPr>
            <w:tcW w:w="0" w:type="auto"/>
          </w:tcPr>
          <w:p w14:paraId="7A056B4F" w14:textId="77777777" w:rsidR="00B448FB" w:rsidRPr="003E1AC9" w:rsidRDefault="00356B40">
            <w:pPr>
              <w:rPr>
                <w:sz w:val="16"/>
              </w:rPr>
            </w:pPr>
            <w:r w:rsidRPr="003E1AC9">
              <w:rPr>
                <w:rStyle w:val="bold"/>
                <w:sz w:val="16"/>
              </w:rPr>
              <w:t>Create Cost Estimates - Marking</w:t>
            </w:r>
          </w:p>
        </w:tc>
        <w:tc>
          <w:tcPr>
            <w:tcW w:w="0" w:type="auto"/>
          </w:tcPr>
          <w:p w14:paraId="3CF2B228" w14:textId="77777777" w:rsidR="00B448FB" w:rsidRPr="003E1AC9" w:rsidRDefault="00356B40">
            <w:pPr>
              <w:rPr>
                <w:sz w:val="16"/>
              </w:rPr>
            </w:pPr>
            <w:r w:rsidRPr="003E1AC9">
              <w:rPr>
                <w:sz w:val="16"/>
              </w:rPr>
              <w:t xml:space="preserve">On the </w:t>
            </w:r>
            <w:r w:rsidRPr="003E1AC9">
              <w:rPr>
                <w:rStyle w:val="screenelement"/>
                <w:sz w:val="16"/>
              </w:rPr>
              <w:t>Marking</w:t>
            </w:r>
            <w:r w:rsidRPr="003E1AC9">
              <w:rPr>
                <w:sz w:val="16"/>
              </w:rPr>
              <w:t xml:space="preserve"> row, choose the </w:t>
            </w:r>
            <w:r w:rsidRPr="003E1AC9">
              <w:rPr>
                <w:rStyle w:val="screenelement"/>
                <w:sz w:val="16"/>
              </w:rPr>
              <w:t xml:space="preserve">Lock </w:t>
            </w:r>
            <w:r w:rsidRPr="003E1AC9">
              <w:rPr>
                <w:sz w:val="16"/>
              </w:rPr>
              <w:t>button.</w:t>
            </w:r>
          </w:p>
          <w:tbl>
            <w:tblPr>
              <w:tblW w:w="4975" w:type="pct"/>
              <w:tblCellMar>
                <w:left w:w="10" w:type="dxa"/>
                <w:right w:w="10" w:type="dxa"/>
              </w:tblCellMar>
              <w:tblLook w:val="04A0" w:firstRow="1" w:lastRow="0" w:firstColumn="1" w:lastColumn="0" w:noHBand="0" w:noVBand="1"/>
            </w:tblPr>
            <w:tblGrid>
              <w:gridCol w:w="6522"/>
            </w:tblGrid>
            <w:tr w:rsidR="00B448FB" w:rsidRPr="003E1AC9" w14:paraId="114C1B96" w14:textId="77777777" w:rsidTr="003E1A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A97722" w14:textId="77777777" w:rsidR="00B448FB" w:rsidRPr="003E1AC9" w:rsidRDefault="00356B40">
                  <w:pPr>
                    <w:rPr>
                      <w:sz w:val="16"/>
                    </w:rPr>
                  </w:pPr>
                  <w:r w:rsidRPr="003E1AC9">
                    <w:rPr>
                      <w:rStyle w:val="bold"/>
                      <w:sz w:val="16"/>
                    </w:rPr>
                    <w:t xml:space="preserve">Note </w:t>
                  </w:r>
                  <w:r w:rsidRPr="003E1AC9">
                    <w:rPr>
                      <w:sz w:val="16"/>
                    </w:rPr>
                    <w:t>The allowance must be set for the period for which the price update is scheduled.</w:t>
                  </w:r>
                </w:p>
              </w:tc>
            </w:tr>
          </w:tbl>
          <w:p w14:paraId="2FCB00DE" w14:textId="77777777" w:rsidR="00B448FB" w:rsidRPr="003E1AC9" w:rsidRDefault="00356B40">
            <w:pPr>
              <w:rPr>
                <w:sz w:val="16"/>
              </w:rPr>
            </w:pPr>
            <w:r w:rsidRPr="003E1AC9">
              <w:rPr>
                <w:sz w:val="16"/>
              </w:rPr>
              <w:t xml:space="preserve">On the </w:t>
            </w:r>
            <w:r w:rsidRPr="003E1AC9">
              <w:rPr>
                <w:rStyle w:val="screenelement"/>
                <w:sz w:val="16"/>
              </w:rPr>
              <w:t xml:space="preserve">Price Update: Organizational Measure </w:t>
            </w:r>
            <w:r w:rsidRPr="003E1AC9">
              <w:rPr>
                <w:sz w:val="16"/>
              </w:rPr>
              <w:t xml:space="preserve">screen, select the </w:t>
            </w:r>
            <w:r w:rsidRPr="003E1AC9">
              <w:rPr>
                <w:rStyle w:val="userinput"/>
                <w:sz w:val="16"/>
              </w:rPr>
              <w:t>3310</w:t>
            </w:r>
            <w:r w:rsidRPr="003E1AC9">
              <w:rPr>
                <w:sz w:val="16"/>
              </w:rPr>
              <w:t xml:space="preserve"> row.</w:t>
            </w:r>
          </w:p>
          <w:p w14:paraId="19ED010B" w14:textId="77777777" w:rsidR="00B448FB" w:rsidRPr="003E1AC9" w:rsidRDefault="00356B40">
            <w:pPr>
              <w:rPr>
                <w:sz w:val="16"/>
              </w:rPr>
            </w:pPr>
            <w:r w:rsidRPr="003E1AC9">
              <w:rPr>
                <w:sz w:val="16"/>
              </w:rPr>
              <w:t xml:space="preserve">In the dialog box that appears, choose the </w:t>
            </w:r>
            <w:r w:rsidRPr="003E1AC9">
              <w:rPr>
                <w:rStyle w:val="screenelement"/>
                <w:sz w:val="16"/>
              </w:rPr>
              <w:t>Issue marking allowance</w:t>
            </w:r>
            <w:r w:rsidRPr="003E1AC9">
              <w:rPr>
                <w:sz w:val="16"/>
              </w:rPr>
              <w:t xml:space="preserve"> button. Enter the costing variant of </w:t>
            </w:r>
            <w:r w:rsidRPr="003E1AC9">
              <w:rPr>
                <w:rStyle w:val="userinput"/>
                <w:sz w:val="16"/>
              </w:rPr>
              <w:t>PYC1</w:t>
            </w:r>
            <w:r w:rsidRPr="003E1AC9">
              <w:rPr>
                <w:sz w:val="16"/>
              </w:rPr>
              <w:t xml:space="preserve"> and the costing version of </w:t>
            </w:r>
            <w:r w:rsidRPr="003E1AC9">
              <w:rPr>
                <w:rStyle w:val="userinput"/>
                <w:sz w:val="16"/>
              </w:rPr>
              <w:t>1</w:t>
            </w:r>
            <w:r w:rsidRPr="003E1AC9">
              <w:rPr>
                <w:sz w:val="16"/>
              </w:rPr>
              <w:t xml:space="preserve">, and then choose </w:t>
            </w:r>
            <w:r w:rsidRPr="003E1AC9">
              <w:rPr>
                <w:rStyle w:val="screenelement"/>
                <w:sz w:val="16"/>
              </w:rPr>
              <w:t>Issue allowance for marking</w:t>
            </w:r>
            <w:r w:rsidRPr="003E1AC9">
              <w:rPr>
                <w:sz w:val="16"/>
              </w:rPr>
              <w:t>. The status light of the row turns green.</w:t>
            </w:r>
          </w:p>
          <w:p w14:paraId="344DC5E8" w14:textId="77777777" w:rsidR="00B448FB" w:rsidRPr="003E1AC9" w:rsidRDefault="00356B40">
            <w:pPr>
              <w:rPr>
                <w:sz w:val="16"/>
              </w:rPr>
            </w:pPr>
            <w:r w:rsidRPr="003E1AC9">
              <w:rPr>
                <w:sz w:val="16"/>
              </w:rPr>
              <w:t xml:space="preserve">Choose </w:t>
            </w:r>
            <w:r w:rsidRPr="003E1AC9">
              <w:rPr>
                <w:rStyle w:val="screenelement"/>
                <w:sz w:val="16"/>
              </w:rPr>
              <w:t>Back</w:t>
            </w:r>
            <w:r w:rsidRPr="003E1AC9">
              <w:rPr>
                <w:sz w:val="16"/>
              </w:rPr>
              <w:t>.</w:t>
            </w:r>
          </w:p>
          <w:p w14:paraId="26AE36FD" w14:textId="77777777" w:rsidR="00B448FB" w:rsidRPr="003E1AC9" w:rsidRDefault="00356B40">
            <w:pPr>
              <w:rPr>
                <w:sz w:val="16"/>
              </w:rPr>
            </w:pPr>
            <w:r w:rsidRPr="003E1AC9">
              <w:rPr>
                <w:sz w:val="16"/>
              </w:rPr>
              <w:t xml:space="preserve">Choose </w:t>
            </w:r>
            <w:r w:rsidRPr="003E1AC9">
              <w:rPr>
                <w:rStyle w:val="screenelement"/>
                <w:sz w:val="16"/>
              </w:rPr>
              <w:t>Change Parameter</w:t>
            </w:r>
            <w:r w:rsidRPr="003E1AC9">
              <w:rPr>
                <w:sz w:val="16"/>
              </w:rPr>
              <w:t xml:space="preserve"> and deselect </w:t>
            </w:r>
            <w:r w:rsidRPr="003E1AC9">
              <w:rPr>
                <w:rStyle w:val="screenelement"/>
                <w:sz w:val="16"/>
              </w:rPr>
              <w:t>Test Run</w:t>
            </w:r>
            <w:r w:rsidRPr="003E1AC9">
              <w:rPr>
                <w:sz w:val="16"/>
              </w:rPr>
              <w:t xml:space="preserve"> and </w:t>
            </w:r>
            <w:r w:rsidRPr="003E1AC9">
              <w:rPr>
                <w:rStyle w:val="screenelement"/>
                <w:sz w:val="16"/>
              </w:rPr>
              <w:t>Background Processing</w:t>
            </w:r>
            <w:r w:rsidRPr="003E1AC9">
              <w:rPr>
                <w:sz w:val="16"/>
              </w:rPr>
              <w:t>.</w:t>
            </w:r>
          </w:p>
          <w:p w14:paraId="04805C5C" w14:textId="77777777" w:rsidR="00B448FB" w:rsidRPr="003E1AC9" w:rsidRDefault="00356B40">
            <w:pPr>
              <w:rPr>
                <w:sz w:val="16"/>
              </w:rPr>
            </w:pPr>
            <w:r w:rsidRPr="003E1AC9">
              <w:rPr>
                <w:sz w:val="16"/>
              </w:rPr>
              <w:t xml:space="preserve">Choose </w:t>
            </w:r>
            <w:r w:rsidRPr="003E1AC9">
              <w:rPr>
                <w:rStyle w:val="screenelement"/>
                <w:sz w:val="16"/>
              </w:rPr>
              <w:t>Save</w:t>
            </w:r>
            <w:r w:rsidRPr="003E1AC9">
              <w:rPr>
                <w:sz w:val="16"/>
              </w:rPr>
              <w:t>.</w:t>
            </w:r>
          </w:p>
          <w:p w14:paraId="4B63DDBC" w14:textId="77777777" w:rsidR="00B448FB" w:rsidRPr="003E1AC9" w:rsidRDefault="00356B40">
            <w:pPr>
              <w:rPr>
                <w:sz w:val="16"/>
              </w:rPr>
            </w:pPr>
            <w:r w:rsidRPr="003E1AC9">
              <w:rPr>
                <w:sz w:val="16"/>
              </w:rPr>
              <w:t xml:space="preserve">Choose </w:t>
            </w:r>
            <w:r w:rsidRPr="003E1AC9">
              <w:rPr>
                <w:rStyle w:val="screenelement"/>
                <w:sz w:val="16"/>
              </w:rPr>
              <w:t>Back</w:t>
            </w:r>
            <w:r w:rsidRPr="003E1AC9">
              <w:rPr>
                <w:sz w:val="16"/>
              </w:rPr>
              <w:t xml:space="preserve">, and choose </w:t>
            </w:r>
            <w:r w:rsidRPr="003E1AC9">
              <w:rPr>
                <w:rStyle w:val="screenelement"/>
                <w:sz w:val="16"/>
              </w:rPr>
              <w:t>Execute</w:t>
            </w:r>
            <w:r w:rsidRPr="003E1AC9">
              <w:rPr>
                <w:sz w:val="16"/>
              </w:rPr>
              <w:t>.</w:t>
            </w:r>
          </w:p>
        </w:tc>
        <w:tc>
          <w:tcPr>
            <w:tcW w:w="0" w:type="auto"/>
          </w:tcPr>
          <w:p w14:paraId="513E447F" w14:textId="77777777" w:rsidR="00B448FB" w:rsidRPr="003E1AC9" w:rsidRDefault="00356B40">
            <w:pPr>
              <w:rPr>
                <w:sz w:val="16"/>
              </w:rPr>
            </w:pPr>
            <w:r w:rsidRPr="003E1AC9">
              <w:rPr>
                <w:sz w:val="16"/>
              </w:rPr>
              <w:t>Costing Run is executed.</w:t>
            </w:r>
          </w:p>
          <w:p w14:paraId="5CD695C0" w14:textId="77777777" w:rsidR="00B448FB" w:rsidRPr="003E1AC9" w:rsidRDefault="00B448FB">
            <w:pPr>
              <w:rPr>
                <w:sz w:val="16"/>
              </w:rPr>
            </w:pPr>
          </w:p>
          <w:tbl>
            <w:tblPr>
              <w:tblW w:w="4975" w:type="pct"/>
              <w:tblCellMar>
                <w:left w:w="10" w:type="dxa"/>
                <w:right w:w="10" w:type="dxa"/>
              </w:tblCellMar>
              <w:tblLook w:val="04A0" w:firstRow="1" w:lastRow="0" w:firstColumn="1" w:lastColumn="0" w:noHBand="0" w:noVBand="1"/>
            </w:tblPr>
            <w:tblGrid>
              <w:gridCol w:w="4988"/>
            </w:tblGrid>
            <w:tr w:rsidR="00B448FB" w:rsidRPr="003E1AC9" w14:paraId="23BCA27E" w14:textId="77777777" w:rsidTr="003E1A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3BC9E2" w14:textId="77777777" w:rsidR="00B448FB" w:rsidRPr="003E1AC9" w:rsidRDefault="00356B40">
                  <w:pPr>
                    <w:rPr>
                      <w:sz w:val="16"/>
                    </w:rPr>
                  </w:pPr>
                  <w:r w:rsidRPr="003E1AC9">
                    <w:rPr>
                      <w:rStyle w:val="bold"/>
                      <w:sz w:val="16"/>
                    </w:rPr>
                    <w:t xml:space="preserve">Note </w:t>
                  </w:r>
                  <w:r w:rsidRPr="003E1AC9">
                    <w:rPr>
                      <w:sz w:val="16"/>
                    </w:rPr>
                    <w:t>Check the log and resolve error messages. Warning messages may also be potential problems later on in the process, so those need to be resolved as well.</w:t>
                  </w:r>
                </w:p>
              </w:tc>
            </w:tr>
          </w:tbl>
          <w:p w14:paraId="16B288E1" w14:textId="77777777" w:rsidR="00B448FB" w:rsidRPr="003E1AC9" w:rsidRDefault="00B448FB">
            <w:pPr>
              <w:rPr>
                <w:sz w:val="16"/>
              </w:rPr>
            </w:pPr>
          </w:p>
          <w:p w14:paraId="250C8A01" w14:textId="77777777" w:rsidR="003E1AC9" w:rsidRPr="003E1AC9" w:rsidRDefault="00356B40">
            <w:pPr>
              <w:rPr>
                <w:sz w:val="16"/>
              </w:rPr>
            </w:pPr>
            <w:r w:rsidRPr="003E1AC9">
              <w:rPr>
                <w:sz w:val="16"/>
              </w:rPr>
              <w:t>The following is an excerpt of potential messages:</w:t>
            </w:r>
          </w:p>
          <w:p w14:paraId="48468D32" w14:textId="3B898051" w:rsidR="00B448FB" w:rsidRPr="003E1AC9" w:rsidRDefault="00356B40">
            <w:pPr>
              <w:pStyle w:val="listpara1"/>
              <w:numPr>
                <w:ilvl w:val="0"/>
                <w:numId w:val="10"/>
              </w:numPr>
              <w:rPr>
                <w:sz w:val="16"/>
              </w:rPr>
            </w:pPr>
            <w:r w:rsidRPr="003E1AC9">
              <w:rPr>
                <w:sz w:val="16"/>
              </w:rPr>
              <w:t xml:space="preserve">The messages </w:t>
            </w:r>
            <w:r w:rsidRPr="003E1AC9">
              <w:rPr>
                <w:rStyle w:val="screenelement"/>
                <w:sz w:val="16"/>
              </w:rPr>
              <w:t>Costing error for material SGPI*1 to 10: no BOM and routing</w:t>
            </w:r>
            <w:r w:rsidRPr="003E1AC9">
              <w:rPr>
                <w:sz w:val="16"/>
              </w:rPr>
              <w:t xml:space="preserve"> and </w:t>
            </w:r>
            <w:r w:rsidRPr="003E1AC9">
              <w:rPr>
                <w:rStyle w:val="screenelement"/>
                <w:sz w:val="16"/>
              </w:rPr>
              <w:t>Costing error for material FG_FL*0 to FG_FL*2 : no BOM and routing</w:t>
            </w:r>
            <w:r w:rsidRPr="003E1AC9">
              <w:rPr>
                <w:sz w:val="16"/>
              </w:rPr>
              <w:t xml:space="preserve"> are ok. These materials are sample master data for additional processes.</w:t>
            </w:r>
          </w:p>
        </w:tc>
        <w:tc>
          <w:tcPr>
            <w:tcW w:w="0" w:type="auto"/>
          </w:tcPr>
          <w:p w14:paraId="55A39A4B" w14:textId="77777777" w:rsidR="00356B40" w:rsidRPr="003E1AC9" w:rsidRDefault="00356B40">
            <w:pPr>
              <w:rPr>
                <w:sz w:val="16"/>
              </w:rPr>
            </w:pPr>
          </w:p>
        </w:tc>
      </w:tr>
      <w:tr w:rsidR="00B448FB" w:rsidRPr="003E1AC9" w14:paraId="521DB008" w14:textId="77777777" w:rsidTr="003E1AC9">
        <w:tc>
          <w:tcPr>
            <w:tcW w:w="0" w:type="auto"/>
          </w:tcPr>
          <w:p w14:paraId="74296E19" w14:textId="77777777" w:rsidR="00B448FB" w:rsidRPr="003E1AC9" w:rsidRDefault="00356B40">
            <w:pPr>
              <w:rPr>
                <w:sz w:val="16"/>
              </w:rPr>
            </w:pPr>
            <w:r w:rsidRPr="003E1AC9">
              <w:rPr>
                <w:sz w:val="16"/>
              </w:rPr>
              <w:t>10</w:t>
            </w:r>
          </w:p>
        </w:tc>
        <w:tc>
          <w:tcPr>
            <w:tcW w:w="0" w:type="auto"/>
          </w:tcPr>
          <w:p w14:paraId="7471B1C3" w14:textId="77777777" w:rsidR="00B448FB" w:rsidRPr="003E1AC9" w:rsidRDefault="00356B40">
            <w:pPr>
              <w:rPr>
                <w:sz w:val="16"/>
              </w:rPr>
            </w:pPr>
            <w:r w:rsidRPr="003E1AC9">
              <w:rPr>
                <w:rStyle w:val="bold"/>
                <w:sz w:val="16"/>
              </w:rPr>
              <w:t>Create Cost Estimates - Release</w:t>
            </w:r>
          </w:p>
        </w:tc>
        <w:tc>
          <w:tcPr>
            <w:tcW w:w="0" w:type="auto"/>
          </w:tcPr>
          <w:p w14:paraId="299C6CAE" w14:textId="77777777" w:rsidR="003E1AC9" w:rsidRPr="003E1AC9" w:rsidRDefault="00356B40">
            <w:pPr>
              <w:rPr>
                <w:sz w:val="16"/>
              </w:rPr>
            </w:pPr>
            <w:r w:rsidRPr="003E1AC9">
              <w:rPr>
                <w:sz w:val="16"/>
              </w:rPr>
              <w:t xml:space="preserve">On the </w:t>
            </w:r>
            <w:r w:rsidRPr="003E1AC9">
              <w:rPr>
                <w:rStyle w:val="screenelement"/>
                <w:sz w:val="16"/>
              </w:rPr>
              <w:t>Release row</w:t>
            </w:r>
            <w:r w:rsidRPr="003E1AC9">
              <w:rPr>
                <w:sz w:val="16"/>
              </w:rPr>
              <w:t xml:space="preserve">, choose </w:t>
            </w:r>
            <w:r w:rsidRPr="003E1AC9">
              <w:rPr>
                <w:rStyle w:val="screenelement"/>
                <w:sz w:val="16"/>
              </w:rPr>
              <w:t>Change Parameter</w:t>
            </w:r>
            <w:r w:rsidRPr="003E1AC9">
              <w:rPr>
                <w:sz w:val="16"/>
              </w:rPr>
              <w:t xml:space="preserve"> and deselect </w:t>
            </w:r>
            <w:r w:rsidRPr="003E1AC9">
              <w:rPr>
                <w:rStyle w:val="screenelement"/>
                <w:sz w:val="16"/>
              </w:rPr>
              <w:t>Test Run</w:t>
            </w:r>
            <w:r w:rsidRPr="003E1AC9">
              <w:rPr>
                <w:sz w:val="16"/>
              </w:rPr>
              <w:t xml:space="preserve"> and </w:t>
            </w:r>
            <w:r w:rsidRPr="003E1AC9">
              <w:rPr>
                <w:rStyle w:val="screenelement"/>
                <w:sz w:val="16"/>
              </w:rPr>
              <w:t>Background Processing</w:t>
            </w:r>
            <w:r w:rsidRPr="003E1AC9">
              <w:rPr>
                <w:sz w:val="16"/>
              </w:rPr>
              <w:t>.</w:t>
            </w:r>
          </w:p>
          <w:p w14:paraId="773ED3CF" w14:textId="77777777" w:rsidR="003E1AC9" w:rsidRPr="003E1AC9" w:rsidRDefault="00356B40">
            <w:pPr>
              <w:rPr>
                <w:sz w:val="16"/>
              </w:rPr>
            </w:pPr>
            <w:r w:rsidRPr="003E1AC9">
              <w:rPr>
                <w:sz w:val="16"/>
              </w:rPr>
              <w:t xml:space="preserve">Choose </w:t>
            </w:r>
            <w:r w:rsidRPr="003E1AC9">
              <w:rPr>
                <w:rStyle w:val="screenelement"/>
                <w:sz w:val="16"/>
              </w:rPr>
              <w:t>Save</w:t>
            </w:r>
            <w:r w:rsidRPr="003E1AC9">
              <w:rPr>
                <w:sz w:val="16"/>
              </w:rPr>
              <w:t>.</w:t>
            </w:r>
          </w:p>
          <w:p w14:paraId="1D87F409" w14:textId="71021079" w:rsidR="00B448FB" w:rsidRPr="003E1AC9" w:rsidRDefault="00356B40">
            <w:pPr>
              <w:rPr>
                <w:sz w:val="16"/>
              </w:rPr>
            </w:pPr>
            <w:r w:rsidRPr="003E1AC9">
              <w:rPr>
                <w:sz w:val="16"/>
              </w:rPr>
              <w:t xml:space="preserve">Choose </w:t>
            </w:r>
            <w:r w:rsidRPr="003E1AC9">
              <w:rPr>
                <w:rStyle w:val="screenelement"/>
                <w:sz w:val="16"/>
              </w:rPr>
              <w:t>Back</w:t>
            </w:r>
            <w:r w:rsidRPr="003E1AC9">
              <w:rPr>
                <w:sz w:val="16"/>
              </w:rPr>
              <w:t xml:space="preserve">, and choose </w:t>
            </w:r>
            <w:r w:rsidRPr="003E1AC9">
              <w:rPr>
                <w:rStyle w:val="screenelement"/>
                <w:sz w:val="16"/>
              </w:rPr>
              <w:t>Execute</w:t>
            </w:r>
            <w:r w:rsidRPr="003E1AC9">
              <w:rPr>
                <w:sz w:val="16"/>
              </w:rPr>
              <w:t>.</w:t>
            </w:r>
          </w:p>
          <w:p w14:paraId="03A9CA86" w14:textId="77777777" w:rsidR="00B448FB" w:rsidRPr="003E1AC9" w:rsidRDefault="00B448FB">
            <w:pPr>
              <w:rPr>
                <w:sz w:val="16"/>
              </w:rPr>
            </w:pPr>
          </w:p>
          <w:tbl>
            <w:tblPr>
              <w:tblW w:w="4975" w:type="pct"/>
              <w:tblCellMar>
                <w:left w:w="10" w:type="dxa"/>
                <w:right w:w="10" w:type="dxa"/>
              </w:tblCellMar>
              <w:tblLook w:val="04A0" w:firstRow="1" w:lastRow="0" w:firstColumn="1" w:lastColumn="0" w:noHBand="0" w:noVBand="1"/>
            </w:tblPr>
            <w:tblGrid>
              <w:gridCol w:w="6522"/>
            </w:tblGrid>
            <w:tr w:rsidR="00B448FB" w:rsidRPr="003E1AC9" w14:paraId="45ACA03A" w14:textId="77777777" w:rsidTr="003E1A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CB3493" w14:textId="77777777" w:rsidR="00B448FB" w:rsidRPr="003E1AC9" w:rsidRDefault="00356B40">
                  <w:pPr>
                    <w:rPr>
                      <w:sz w:val="16"/>
                    </w:rPr>
                  </w:pPr>
                  <w:r w:rsidRPr="003E1AC9">
                    <w:rPr>
                      <w:rStyle w:val="bold"/>
                      <w:sz w:val="16"/>
                    </w:rPr>
                    <w:t xml:space="preserve">Note </w:t>
                  </w:r>
                  <w:r w:rsidRPr="003E1AC9">
                    <w:rPr>
                      <w:sz w:val="16"/>
                    </w:rPr>
                    <w:t>The new standard price cannot be updated before the first day of the validity of the costing run. For example, if costing run is valid from 01/01/&lt;planning year&gt;, then releasing the standard price is possible on 01/01/&lt;planning year&gt; at the earliest.</w:t>
                  </w:r>
                </w:p>
              </w:tc>
            </w:tr>
          </w:tbl>
          <w:p w14:paraId="0A8BAD16" w14:textId="77777777" w:rsidR="00356B40" w:rsidRPr="003E1AC9" w:rsidRDefault="00356B40">
            <w:pPr>
              <w:rPr>
                <w:sz w:val="16"/>
              </w:rPr>
            </w:pPr>
          </w:p>
        </w:tc>
        <w:tc>
          <w:tcPr>
            <w:tcW w:w="0" w:type="auto"/>
          </w:tcPr>
          <w:p w14:paraId="2B7BDA91" w14:textId="77777777" w:rsidR="00B448FB" w:rsidRPr="003E1AC9" w:rsidRDefault="00356B40">
            <w:pPr>
              <w:rPr>
                <w:sz w:val="16"/>
              </w:rPr>
            </w:pPr>
            <w:r w:rsidRPr="003E1AC9">
              <w:rPr>
                <w:sz w:val="16"/>
              </w:rPr>
              <w:t>The current prices will be updated in the material master data.</w:t>
            </w:r>
          </w:p>
        </w:tc>
        <w:tc>
          <w:tcPr>
            <w:tcW w:w="0" w:type="auto"/>
          </w:tcPr>
          <w:p w14:paraId="497CC1A5" w14:textId="77777777" w:rsidR="00B448FB" w:rsidRPr="003E1AC9" w:rsidRDefault="00B448FB">
            <w:pPr>
              <w:rPr>
                <w:sz w:val="16"/>
              </w:rPr>
            </w:pPr>
          </w:p>
        </w:tc>
      </w:tr>
    </w:tbl>
    <w:p w14:paraId="57F6FB9F" w14:textId="77777777" w:rsidR="00B448FB" w:rsidRDefault="00356B40">
      <w:pPr>
        <w:pStyle w:val="Heading2"/>
      </w:pPr>
      <w:bookmarkStart w:id="30" w:name="unique_13"/>
      <w:bookmarkStart w:id="31" w:name="_Toc232857059"/>
      <w:r>
        <w:t>Manage Material Cost Estimates</w:t>
      </w:r>
      <w:bookmarkEnd w:id="30"/>
      <w:bookmarkEnd w:id="31"/>
    </w:p>
    <w:p w14:paraId="391FDF00" w14:textId="77777777" w:rsidR="00B448FB" w:rsidRDefault="00356B40">
      <w:pPr>
        <w:pStyle w:val="sectiontitle"/>
      </w:pPr>
      <w:r>
        <w:t>Test Administration</w:t>
      </w:r>
    </w:p>
    <w:p w14:paraId="16BACD7B" w14:textId="77777777" w:rsidR="00B448FB" w:rsidRDefault="00356B40">
      <w:r>
        <w:t xml:space="preserve">Customer project: Fill in the </w:t>
      </w:r>
      <w:r>
        <w:t>project-specific parts.</w:t>
      </w:r>
    </w:p>
    <w:p w14:paraId="1769B04B" w14:textId="77777777" w:rsidR="00B448FB" w:rsidRDefault="00B448F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448FB" w:rsidRPr="003E1AC9" w14:paraId="37966994" w14:textId="77777777" w:rsidTr="003E1A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9CE119" w14:textId="77777777" w:rsidR="00B448FB" w:rsidRPr="003E1AC9" w:rsidRDefault="00356B40">
            <w:pPr>
              <w:rPr>
                <w:sz w:val="12"/>
              </w:rPr>
            </w:pPr>
            <w:r w:rsidRPr="003E1AC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744A3C" w14:textId="77777777" w:rsidR="00B448FB" w:rsidRPr="003E1AC9" w:rsidRDefault="00356B40">
            <w:pPr>
              <w:rPr>
                <w:sz w:val="12"/>
              </w:rPr>
            </w:pPr>
            <w:r w:rsidRPr="003E1A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0A495" w14:textId="77777777" w:rsidR="00B448FB" w:rsidRPr="003E1AC9" w:rsidRDefault="00356B40">
            <w:pPr>
              <w:rPr>
                <w:sz w:val="12"/>
              </w:rPr>
            </w:pPr>
            <w:r w:rsidRPr="003E1A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6B83A" w14:textId="77777777" w:rsidR="00356B40" w:rsidRPr="003E1AC9" w:rsidRDefault="00356B40">
            <w:pPr>
              <w:rPr>
                <w:sz w:val="12"/>
              </w:rPr>
            </w:pPr>
          </w:p>
        </w:tc>
      </w:tr>
      <w:tr w:rsidR="00B448FB" w:rsidRPr="003E1AC9" w14:paraId="5323E563" w14:textId="77777777" w:rsidTr="003E1A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5D2ACF" w14:textId="77777777" w:rsidR="00B448FB" w:rsidRPr="003E1AC9" w:rsidRDefault="00356B40">
            <w:pPr>
              <w:rPr>
                <w:sz w:val="12"/>
              </w:rPr>
            </w:pPr>
            <w:r w:rsidRPr="003E1A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400B16" w14:textId="77777777" w:rsidR="00356B40" w:rsidRPr="003E1AC9" w:rsidRDefault="00356B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F61434" w14:textId="77777777" w:rsidR="00B448FB" w:rsidRPr="003E1AC9" w:rsidRDefault="00356B40">
            <w:pPr>
              <w:rPr>
                <w:sz w:val="12"/>
              </w:rPr>
            </w:pPr>
            <w:r w:rsidRPr="003E1A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71ADC2" w14:textId="77777777" w:rsidR="00356B40" w:rsidRPr="003E1AC9" w:rsidRDefault="00356B40">
            <w:pPr>
              <w:rPr>
                <w:sz w:val="12"/>
              </w:rPr>
            </w:pPr>
          </w:p>
        </w:tc>
      </w:tr>
      <w:tr w:rsidR="00B448FB" w:rsidRPr="003E1AC9" w14:paraId="56C95F25" w14:textId="77777777" w:rsidTr="003E1A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23DA5D" w14:textId="77777777" w:rsidR="00B448FB" w:rsidRPr="003E1AC9" w:rsidRDefault="00356B40">
            <w:pPr>
              <w:rPr>
                <w:sz w:val="12"/>
              </w:rPr>
            </w:pPr>
            <w:r w:rsidRPr="003E1A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7CDBA2" w14:textId="77777777" w:rsidR="00356B40" w:rsidRPr="003E1AC9" w:rsidRDefault="00356B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029205" w14:textId="77777777" w:rsidR="00B448FB" w:rsidRPr="003E1AC9" w:rsidRDefault="00356B40">
            <w:pPr>
              <w:rPr>
                <w:sz w:val="12"/>
              </w:rPr>
            </w:pPr>
            <w:r w:rsidRPr="003E1A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A89E2F" w14:textId="77777777" w:rsidR="00B448FB" w:rsidRPr="003E1AC9" w:rsidRDefault="00356B40">
            <w:pPr>
              <w:rPr>
                <w:sz w:val="12"/>
              </w:rPr>
            </w:pPr>
            <w:r w:rsidRPr="003E1AC9">
              <w:rPr>
                <w:rStyle w:val="userinput"/>
                <w:sz w:val="12"/>
              </w:rPr>
              <w:t>&lt;State the Service Provider, Customer or Joint Service Provider and Customer&gt;</w:t>
            </w:r>
          </w:p>
        </w:tc>
      </w:tr>
    </w:tbl>
    <w:p w14:paraId="0653E1C4" w14:textId="77777777" w:rsidR="00B448FB" w:rsidRDefault="00356B40">
      <w:pPr>
        <w:pStyle w:val="sectiontitle"/>
      </w:pPr>
      <w:r>
        <w:lastRenderedPageBreak/>
        <w:t>Context</w:t>
      </w:r>
    </w:p>
    <w:p w14:paraId="5B08CF14" w14:textId="77777777" w:rsidR="00B448FB" w:rsidRDefault="00356B40">
      <w:r>
        <w:t xml:space="preserve">This activity lists material cost estimates across all costing variants. Without switching between local and group currencies, you can display all currencies as separate columns. It also enables navigation to view the cost estimate for an </w:t>
      </w:r>
      <w:r>
        <w:t>individual material and allows you to create a material cost estimate.</w:t>
      </w:r>
    </w:p>
    <w:p w14:paraId="7BFD18EA" w14:textId="77777777" w:rsidR="00B448FB" w:rsidRDefault="00356B40">
      <w:pPr>
        <w:pStyle w:val="sectiontitle"/>
      </w:pPr>
      <w:r>
        <w:t>Procedure</w:t>
      </w:r>
    </w:p>
    <w:tbl>
      <w:tblPr>
        <w:tblStyle w:val="SAPStandardTable"/>
        <w:tblW w:w="5000" w:type="pct"/>
        <w:tblInd w:w="3" w:type="dxa"/>
        <w:tblLook w:val="0620" w:firstRow="1" w:lastRow="0" w:firstColumn="0" w:lastColumn="0" w:noHBand="1" w:noVBand="1"/>
      </w:tblPr>
      <w:tblGrid>
        <w:gridCol w:w="700"/>
        <w:gridCol w:w="1332"/>
        <w:gridCol w:w="3967"/>
        <w:gridCol w:w="7100"/>
        <w:gridCol w:w="1205"/>
      </w:tblGrid>
      <w:tr w:rsidR="00B448FB" w:rsidRPr="003E1AC9" w14:paraId="6CE358A9" w14:textId="77777777" w:rsidTr="003E1AC9">
        <w:trPr>
          <w:cnfStyle w:val="100000000000" w:firstRow="1" w:lastRow="0" w:firstColumn="0" w:lastColumn="0" w:oddVBand="0" w:evenVBand="0" w:oddHBand="0" w:evenHBand="0" w:firstRowFirstColumn="0" w:firstRowLastColumn="0" w:lastRowFirstColumn="0" w:lastRowLastColumn="0"/>
        </w:trPr>
        <w:tc>
          <w:tcPr>
            <w:tcW w:w="0" w:type="auto"/>
          </w:tcPr>
          <w:p w14:paraId="37B1C35E" w14:textId="77777777" w:rsidR="00B448FB" w:rsidRPr="003E1AC9" w:rsidRDefault="00356B40">
            <w:pPr>
              <w:pStyle w:val="boldparagraph"/>
              <w:rPr>
                <w:sz w:val="16"/>
              </w:rPr>
            </w:pPr>
            <w:r w:rsidRPr="003E1AC9">
              <w:rPr>
                <w:sz w:val="16"/>
              </w:rPr>
              <w:t>Test Step #</w:t>
            </w:r>
          </w:p>
        </w:tc>
        <w:tc>
          <w:tcPr>
            <w:tcW w:w="0" w:type="auto"/>
          </w:tcPr>
          <w:p w14:paraId="39A0B874" w14:textId="77777777" w:rsidR="00B448FB" w:rsidRPr="003E1AC9" w:rsidRDefault="00356B40">
            <w:pPr>
              <w:pStyle w:val="boldparagraph"/>
              <w:rPr>
                <w:sz w:val="16"/>
              </w:rPr>
            </w:pPr>
            <w:r w:rsidRPr="003E1AC9">
              <w:rPr>
                <w:sz w:val="16"/>
              </w:rPr>
              <w:t>Test Step Name</w:t>
            </w:r>
          </w:p>
        </w:tc>
        <w:tc>
          <w:tcPr>
            <w:tcW w:w="0" w:type="auto"/>
          </w:tcPr>
          <w:p w14:paraId="65D102AB" w14:textId="77777777" w:rsidR="00B448FB" w:rsidRPr="003E1AC9" w:rsidRDefault="00356B40">
            <w:pPr>
              <w:pStyle w:val="boldparagraph"/>
              <w:rPr>
                <w:sz w:val="16"/>
              </w:rPr>
            </w:pPr>
            <w:r w:rsidRPr="003E1AC9">
              <w:rPr>
                <w:sz w:val="16"/>
              </w:rPr>
              <w:t>Instruction</w:t>
            </w:r>
          </w:p>
        </w:tc>
        <w:tc>
          <w:tcPr>
            <w:tcW w:w="0" w:type="auto"/>
          </w:tcPr>
          <w:p w14:paraId="1E6053BB" w14:textId="77777777" w:rsidR="00B448FB" w:rsidRPr="003E1AC9" w:rsidRDefault="00356B40">
            <w:pPr>
              <w:pStyle w:val="boldparagraph"/>
              <w:rPr>
                <w:sz w:val="16"/>
              </w:rPr>
            </w:pPr>
            <w:r w:rsidRPr="003E1AC9">
              <w:rPr>
                <w:sz w:val="16"/>
              </w:rPr>
              <w:t>Expected Result</w:t>
            </w:r>
          </w:p>
        </w:tc>
        <w:tc>
          <w:tcPr>
            <w:tcW w:w="0" w:type="auto"/>
          </w:tcPr>
          <w:p w14:paraId="7078FF34" w14:textId="77777777" w:rsidR="00B448FB" w:rsidRPr="003E1AC9" w:rsidRDefault="00356B40">
            <w:pPr>
              <w:pStyle w:val="boldparagraph"/>
              <w:rPr>
                <w:sz w:val="16"/>
              </w:rPr>
            </w:pPr>
            <w:r w:rsidRPr="003E1AC9">
              <w:rPr>
                <w:sz w:val="16"/>
              </w:rPr>
              <w:t>Pass / Fail / Comment</w:t>
            </w:r>
          </w:p>
        </w:tc>
      </w:tr>
      <w:tr w:rsidR="00B448FB" w:rsidRPr="003E1AC9" w14:paraId="37CCB6B1" w14:textId="77777777" w:rsidTr="003E1AC9">
        <w:tc>
          <w:tcPr>
            <w:tcW w:w="0" w:type="auto"/>
          </w:tcPr>
          <w:p w14:paraId="68CD4573" w14:textId="77777777" w:rsidR="00B448FB" w:rsidRPr="003E1AC9" w:rsidRDefault="00356B40">
            <w:pPr>
              <w:rPr>
                <w:sz w:val="16"/>
              </w:rPr>
            </w:pPr>
            <w:r w:rsidRPr="003E1AC9">
              <w:rPr>
                <w:sz w:val="16"/>
              </w:rPr>
              <w:t>1</w:t>
            </w:r>
          </w:p>
        </w:tc>
        <w:tc>
          <w:tcPr>
            <w:tcW w:w="0" w:type="auto"/>
          </w:tcPr>
          <w:p w14:paraId="25EE48EF" w14:textId="77777777" w:rsidR="00B448FB" w:rsidRPr="003E1AC9" w:rsidRDefault="00356B40">
            <w:pPr>
              <w:rPr>
                <w:sz w:val="16"/>
              </w:rPr>
            </w:pPr>
            <w:r w:rsidRPr="003E1AC9">
              <w:rPr>
                <w:rStyle w:val="bold"/>
                <w:sz w:val="16"/>
              </w:rPr>
              <w:t>Log On</w:t>
            </w:r>
          </w:p>
        </w:tc>
        <w:tc>
          <w:tcPr>
            <w:tcW w:w="0" w:type="auto"/>
          </w:tcPr>
          <w:p w14:paraId="4170D1D7" w14:textId="77777777" w:rsidR="00B448FB" w:rsidRPr="003E1AC9" w:rsidRDefault="00356B40">
            <w:pPr>
              <w:rPr>
                <w:sz w:val="16"/>
              </w:rPr>
            </w:pPr>
            <w:r w:rsidRPr="003E1AC9">
              <w:rPr>
                <w:sz w:val="16"/>
              </w:rPr>
              <w:t>Log on to the SAP Fiori launchpad as an Cost Accountant - Inventory.</w:t>
            </w:r>
          </w:p>
        </w:tc>
        <w:tc>
          <w:tcPr>
            <w:tcW w:w="0" w:type="auto"/>
          </w:tcPr>
          <w:p w14:paraId="202EF6DB" w14:textId="77777777" w:rsidR="00B448FB" w:rsidRPr="003E1AC9" w:rsidRDefault="00356B40">
            <w:pPr>
              <w:rPr>
                <w:sz w:val="16"/>
              </w:rPr>
            </w:pPr>
            <w:r w:rsidRPr="003E1AC9">
              <w:rPr>
                <w:sz w:val="16"/>
              </w:rPr>
              <w:t xml:space="preserve">The SAP Fiori </w:t>
            </w:r>
            <w:r w:rsidRPr="003E1AC9">
              <w:rPr>
                <w:sz w:val="16"/>
              </w:rPr>
              <w:t>launchpad displays.</w:t>
            </w:r>
          </w:p>
        </w:tc>
        <w:tc>
          <w:tcPr>
            <w:tcW w:w="0" w:type="auto"/>
          </w:tcPr>
          <w:p w14:paraId="44C0E98E" w14:textId="77777777" w:rsidR="00B448FB" w:rsidRPr="003E1AC9" w:rsidRDefault="00B448FB">
            <w:pPr>
              <w:rPr>
                <w:sz w:val="16"/>
              </w:rPr>
            </w:pPr>
          </w:p>
        </w:tc>
      </w:tr>
      <w:tr w:rsidR="00B448FB" w:rsidRPr="003E1AC9" w14:paraId="7BA65873" w14:textId="77777777" w:rsidTr="003E1AC9">
        <w:tc>
          <w:tcPr>
            <w:tcW w:w="0" w:type="auto"/>
          </w:tcPr>
          <w:p w14:paraId="4389706E" w14:textId="77777777" w:rsidR="00B448FB" w:rsidRPr="003E1AC9" w:rsidRDefault="00356B40">
            <w:pPr>
              <w:rPr>
                <w:sz w:val="16"/>
              </w:rPr>
            </w:pPr>
            <w:r w:rsidRPr="003E1AC9">
              <w:rPr>
                <w:sz w:val="16"/>
              </w:rPr>
              <w:t>2</w:t>
            </w:r>
          </w:p>
        </w:tc>
        <w:tc>
          <w:tcPr>
            <w:tcW w:w="0" w:type="auto"/>
          </w:tcPr>
          <w:p w14:paraId="0AAAF46C" w14:textId="77777777" w:rsidR="00B448FB" w:rsidRPr="003E1AC9" w:rsidRDefault="00356B40">
            <w:pPr>
              <w:rPr>
                <w:sz w:val="16"/>
              </w:rPr>
            </w:pPr>
            <w:r w:rsidRPr="003E1AC9">
              <w:rPr>
                <w:rStyle w:val="bold"/>
                <w:sz w:val="16"/>
              </w:rPr>
              <w:t>Access the SAP Fiori App</w:t>
            </w:r>
          </w:p>
        </w:tc>
        <w:tc>
          <w:tcPr>
            <w:tcW w:w="0" w:type="auto"/>
          </w:tcPr>
          <w:p w14:paraId="5B6F7926" w14:textId="77777777" w:rsidR="00B448FB" w:rsidRPr="003E1AC9" w:rsidRDefault="00356B40">
            <w:pPr>
              <w:rPr>
                <w:sz w:val="16"/>
              </w:rPr>
            </w:pPr>
            <w:r w:rsidRPr="003E1AC9">
              <w:rPr>
                <w:sz w:val="16"/>
              </w:rPr>
              <w:t xml:space="preserve">Open </w:t>
            </w:r>
            <w:r w:rsidRPr="003E1AC9">
              <w:rPr>
                <w:rStyle w:val="screenelement"/>
                <w:sz w:val="16"/>
              </w:rPr>
              <w:t>Manage Material Cost Estimates</w:t>
            </w:r>
            <w:r w:rsidRPr="003E1AC9">
              <w:rPr>
                <w:sz w:val="16"/>
              </w:rPr>
              <w:t xml:space="preserve"> </w:t>
            </w:r>
            <w:r w:rsidRPr="003E1AC9">
              <w:rPr>
                <w:rStyle w:val="CourierNew"/>
                <w:sz w:val="16"/>
              </w:rPr>
              <w:t>(F7650)</w:t>
            </w:r>
            <w:r w:rsidRPr="003E1AC9">
              <w:rPr>
                <w:sz w:val="16"/>
              </w:rPr>
              <w:t>.</w:t>
            </w:r>
          </w:p>
        </w:tc>
        <w:tc>
          <w:tcPr>
            <w:tcW w:w="0" w:type="auto"/>
          </w:tcPr>
          <w:p w14:paraId="5E877D32" w14:textId="77777777" w:rsidR="00B448FB" w:rsidRPr="003E1AC9" w:rsidRDefault="00356B40">
            <w:pPr>
              <w:rPr>
                <w:sz w:val="16"/>
              </w:rPr>
            </w:pPr>
            <w:r w:rsidRPr="003E1AC9">
              <w:rPr>
                <w:sz w:val="16"/>
              </w:rPr>
              <w:t xml:space="preserve">The </w:t>
            </w:r>
            <w:r w:rsidRPr="003E1AC9">
              <w:rPr>
                <w:rStyle w:val="screenelement"/>
                <w:sz w:val="16"/>
              </w:rPr>
              <w:t>Manage Material Cost Estimates</w:t>
            </w:r>
            <w:r w:rsidRPr="003E1AC9">
              <w:rPr>
                <w:sz w:val="16"/>
              </w:rPr>
              <w:t xml:space="preserve"> view displays.</w:t>
            </w:r>
          </w:p>
        </w:tc>
        <w:tc>
          <w:tcPr>
            <w:tcW w:w="0" w:type="auto"/>
          </w:tcPr>
          <w:p w14:paraId="0EDAD191" w14:textId="77777777" w:rsidR="00B448FB" w:rsidRPr="003E1AC9" w:rsidRDefault="00B448FB">
            <w:pPr>
              <w:rPr>
                <w:sz w:val="16"/>
              </w:rPr>
            </w:pPr>
          </w:p>
        </w:tc>
      </w:tr>
      <w:tr w:rsidR="00B448FB" w:rsidRPr="003E1AC9" w14:paraId="6C9B065D" w14:textId="77777777" w:rsidTr="003E1AC9">
        <w:tc>
          <w:tcPr>
            <w:tcW w:w="0" w:type="auto"/>
          </w:tcPr>
          <w:p w14:paraId="379C3D7F" w14:textId="77777777" w:rsidR="00B448FB" w:rsidRPr="003E1AC9" w:rsidRDefault="00356B40">
            <w:pPr>
              <w:rPr>
                <w:sz w:val="16"/>
              </w:rPr>
            </w:pPr>
            <w:r w:rsidRPr="003E1AC9">
              <w:rPr>
                <w:sz w:val="16"/>
              </w:rPr>
              <w:t>3</w:t>
            </w:r>
          </w:p>
        </w:tc>
        <w:tc>
          <w:tcPr>
            <w:tcW w:w="0" w:type="auto"/>
          </w:tcPr>
          <w:p w14:paraId="7FF00594" w14:textId="77777777" w:rsidR="00B448FB" w:rsidRPr="003E1AC9" w:rsidRDefault="00356B40">
            <w:pPr>
              <w:rPr>
                <w:sz w:val="16"/>
              </w:rPr>
            </w:pPr>
            <w:r w:rsidRPr="003E1AC9">
              <w:rPr>
                <w:rStyle w:val="bold"/>
                <w:sz w:val="16"/>
              </w:rPr>
              <w:t>Execute Report</w:t>
            </w:r>
          </w:p>
        </w:tc>
        <w:tc>
          <w:tcPr>
            <w:tcW w:w="0" w:type="auto"/>
          </w:tcPr>
          <w:p w14:paraId="73402E29" w14:textId="77777777" w:rsidR="003E1AC9" w:rsidRPr="003E1AC9" w:rsidRDefault="00356B40">
            <w:pPr>
              <w:rPr>
                <w:sz w:val="16"/>
              </w:rPr>
            </w:pPr>
            <w:r w:rsidRPr="003E1AC9">
              <w:rPr>
                <w:sz w:val="16"/>
              </w:rPr>
              <w:t xml:space="preserve">Make the following entries and choose </w:t>
            </w:r>
            <w:r w:rsidRPr="003E1AC9">
              <w:rPr>
                <w:rStyle w:val="screenelement"/>
                <w:sz w:val="16"/>
              </w:rPr>
              <w:t>Go</w:t>
            </w:r>
          </w:p>
          <w:p w14:paraId="7830D32C" w14:textId="77777777" w:rsidR="003E1AC9" w:rsidRPr="003E1AC9" w:rsidRDefault="00356B40">
            <w:pPr>
              <w:rPr>
                <w:sz w:val="16"/>
              </w:rPr>
            </w:pPr>
            <w:r w:rsidRPr="003E1AC9">
              <w:rPr>
                <w:rStyle w:val="screenelement"/>
                <w:sz w:val="16"/>
              </w:rPr>
              <w:t>Material:</w:t>
            </w:r>
            <w:r w:rsidRPr="003E1AC9">
              <w:rPr>
                <w:sz w:val="16"/>
              </w:rPr>
              <w:t xml:space="preserve"> </w:t>
            </w:r>
            <w:r w:rsidRPr="003E1AC9">
              <w:rPr>
                <w:rStyle w:val="userinput"/>
                <w:sz w:val="16"/>
              </w:rPr>
              <w:t>&lt;for example, FG126&gt;</w:t>
            </w:r>
          </w:p>
          <w:p w14:paraId="2D2D3F0C" w14:textId="77777777" w:rsidR="003E1AC9" w:rsidRPr="003E1AC9" w:rsidRDefault="00356B40">
            <w:pPr>
              <w:rPr>
                <w:sz w:val="16"/>
              </w:rPr>
            </w:pPr>
            <w:r w:rsidRPr="003E1AC9">
              <w:rPr>
                <w:rStyle w:val="screenelement"/>
                <w:sz w:val="16"/>
              </w:rPr>
              <w:t>Plant:</w:t>
            </w:r>
            <w:r w:rsidRPr="003E1AC9">
              <w:rPr>
                <w:sz w:val="16"/>
              </w:rPr>
              <w:t xml:space="preserve"> </w:t>
            </w:r>
            <w:r w:rsidRPr="003E1AC9">
              <w:rPr>
                <w:rStyle w:val="userinput"/>
                <w:sz w:val="16"/>
              </w:rPr>
              <w:t>3310</w:t>
            </w:r>
          </w:p>
          <w:p w14:paraId="78824FD5" w14:textId="77777777" w:rsidR="003E1AC9" w:rsidRPr="003E1AC9" w:rsidRDefault="00356B40">
            <w:pPr>
              <w:rPr>
                <w:sz w:val="16"/>
              </w:rPr>
            </w:pPr>
            <w:r w:rsidRPr="003E1AC9">
              <w:rPr>
                <w:rStyle w:val="screenelement"/>
                <w:sz w:val="16"/>
              </w:rPr>
              <w:t>Costing Variant:</w:t>
            </w:r>
            <w:r w:rsidRPr="003E1AC9">
              <w:rPr>
                <w:sz w:val="16"/>
              </w:rPr>
              <w:t xml:space="preserve"> </w:t>
            </w:r>
            <w:r w:rsidRPr="003E1AC9">
              <w:rPr>
                <w:rStyle w:val="userinput"/>
                <w:sz w:val="16"/>
              </w:rPr>
              <w:t>PYC1</w:t>
            </w:r>
          </w:p>
          <w:p w14:paraId="0B63F85E" w14:textId="3BD86AB4" w:rsidR="00B448FB" w:rsidRPr="003E1AC9" w:rsidRDefault="00356B40">
            <w:pPr>
              <w:rPr>
                <w:sz w:val="16"/>
              </w:rPr>
            </w:pPr>
            <w:r w:rsidRPr="003E1AC9">
              <w:rPr>
                <w:rStyle w:val="screenelement"/>
                <w:sz w:val="16"/>
              </w:rPr>
              <w:t>Costing Status:</w:t>
            </w:r>
            <w:r w:rsidRPr="003E1AC9">
              <w:rPr>
                <w:sz w:val="16"/>
              </w:rPr>
              <w:t xml:space="preserve"> </w:t>
            </w:r>
            <w:r w:rsidRPr="003E1AC9">
              <w:rPr>
                <w:rStyle w:val="userinput"/>
                <w:sz w:val="16"/>
              </w:rPr>
              <w:t>&lt;leave the field blank&gt;</w:t>
            </w:r>
          </w:p>
          <w:p w14:paraId="153BDC88" w14:textId="77777777" w:rsidR="00B448FB" w:rsidRPr="003E1AC9" w:rsidRDefault="00B448FB">
            <w:pPr>
              <w:rPr>
                <w:sz w:val="16"/>
              </w:rPr>
            </w:pPr>
          </w:p>
          <w:tbl>
            <w:tblPr>
              <w:tblW w:w="4975" w:type="pct"/>
              <w:tblCellMar>
                <w:left w:w="10" w:type="dxa"/>
                <w:right w:w="10" w:type="dxa"/>
              </w:tblCellMar>
              <w:tblLook w:val="04A0" w:firstRow="1" w:lastRow="0" w:firstColumn="1" w:lastColumn="0" w:noHBand="0" w:noVBand="1"/>
            </w:tblPr>
            <w:tblGrid>
              <w:gridCol w:w="3786"/>
            </w:tblGrid>
            <w:tr w:rsidR="00B448FB" w:rsidRPr="003E1AC9" w14:paraId="6317B2EF" w14:textId="77777777" w:rsidTr="003E1AC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881198" w14:textId="77777777" w:rsidR="00B448FB" w:rsidRPr="003E1AC9" w:rsidRDefault="00356B40">
                  <w:pPr>
                    <w:rPr>
                      <w:sz w:val="16"/>
                    </w:rPr>
                  </w:pPr>
                  <w:r w:rsidRPr="003E1AC9">
                    <w:rPr>
                      <w:rStyle w:val="bold"/>
                      <w:sz w:val="16"/>
                    </w:rPr>
                    <w:t xml:space="preserve">Note </w:t>
                  </w:r>
                  <w:r w:rsidRPr="003E1AC9">
                    <w:rPr>
                      <w:sz w:val="16"/>
                    </w:rPr>
                    <w:t>The material must have a valid costing run executed for the costing variant.</w:t>
                  </w:r>
                </w:p>
              </w:tc>
            </w:tr>
          </w:tbl>
          <w:p w14:paraId="1F3855F0" w14:textId="77777777" w:rsidR="00356B40" w:rsidRPr="003E1AC9" w:rsidRDefault="00356B40">
            <w:pPr>
              <w:rPr>
                <w:sz w:val="16"/>
              </w:rPr>
            </w:pPr>
          </w:p>
        </w:tc>
        <w:tc>
          <w:tcPr>
            <w:tcW w:w="0" w:type="auto"/>
          </w:tcPr>
          <w:p w14:paraId="4F45AD3B" w14:textId="77777777" w:rsidR="00B448FB" w:rsidRPr="003E1AC9" w:rsidRDefault="00356B40">
            <w:pPr>
              <w:rPr>
                <w:sz w:val="16"/>
              </w:rPr>
            </w:pPr>
            <w:r w:rsidRPr="003E1AC9">
              <w:rPr>
                <w:sz w:val="16"/>
              </w:rPr>
              <w:t>The screen displays an itemization breakdown of product costs. You can switch to Display mode or use the Create button to create a material cost estimate.</w:t>
            </w:r>
          </w:p>
        </w:tc>
        <w:tc>
          <w:tcPr>
            <w:tcW w:w="0" w:type="auto"/>
          </w:tcPr>
          <w:p w14:paraId="3F13907E" w14:textId="77777777" w:rsidR="00B448FB" w:rsidRPr="003E1AC9" w:rsidRDefault="00B448FB">
            <w:pPr>
              <w:rPr>
                <w:sz w:val="16"/>
              </w:rPr>
            </w:pPr>
          </w:p>
        </w:tc>
      </w:tr>
    </w:tbl>
    <w:p w14:paraId="125020C3" w14:textId="77777777" w:rsidR="00B448FB" w:rsidRDefault="00356B40">
      <w:pPr>
        <w:pStyle w:val="Heading2"/>
      </w:pPr>
      <w:bookmarkStart w:id="32" w:name="unique_14"/>
      <w:bookmarkStart w:id="33" w:name="_Toc232857060"/>
      <w:r>
        <w:t>Intercompany Sales and Stock Transfer Process</w:t>
      </w:r>
      <w:bookmarkEnd w:id="32"/>
      <w:bookmarkEnd w:id="33"/>
    </w:p>
    <w:p w14:paraId="27059FCC" w14:textId="77777777" w:rsidR="00B448FB" w:rsidRDefault="00356B40">
      <w:r>
        <w:t>Follow the test procedures in Advanced Intercompany Sales</w:t>
      </w:r>
      <w:r>
        <w:t xml:space="preserve"> (5D2) and/or Advanced Intercompany Stock Transfer (5HP) to review the effects of group valuation, where intercompany profits between trading partners are eliminated in real time.</w:t>
      </w:r>
    </w:p>
    <w:p w14:paraId="1DD02F7A" w14:textId="77777777" w:rsidR="00B448FB" w:rsidRDefault="00356B40">
      <w:pPr>
        <w:pStyle w:val="Heading2"/>
      </w:pPr>
      <w:bookmarkStart w:id="34" w:name="unique_15"/>
      <w:bookmarkStart w:id="35" w:name="_Toc232857061"/>
      <w:r>
        <w:t>Actual Costing for Group Ledger</w:t>
      </w:r>
      <w:bookmarkEnd w:id="34"/>
      <w:bookmarkEnd w:id="35"/>
    </w:p>
    <w:p w14:paraId="56BA110B" w14:textId="77777777" w:rsidR="00B448FB" w:rsidRDefault="00356B40">
      <w:pPr>
        <w:pStyle w:val="sectiontitle"/>
      </w:pPr>
      <w:r>
        <w:t>Test Administration</w:t>
      </w:r>
    </w:p>
    <w:p w14:paraId="3B2CB5E7" w14:textId="77777777" w:rsidR="00B448FB" w:rsidRDefault="00356B40">
      <w:r>
        <w:t>Customer project: Fill in the project-specific parts.</w:t>
      </w:r>
    </w:p>
    <w:p w14:paraId="3D4B2FC4" w14:textId="77777777" w:rsidR="00B448FB" w:rsidRDefault="00B448F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448FB" w:rsidRPr="003E1AC9" w14:paraId="3F9A9BD5" w14:textId="77777777" w:rsidTr="003E1AC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744BAC" w14:textId="77777777" w:rsidR="00B448FB" w:rsidRPr="003E1AC9" w:rsidRDefault="00356B40">
            <w:pPr>
              <w:rPr>
                <w:sz w:val="12"/>
              </w:rPr>
            </w:pPr>
            <w:r w:rsidRPr="003E1AC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7B450" w14:textId="77777777" w:rsidR="00B448FB" w:rsidRPr="003E1AC9" w:rsidRDefault="00356B40">
            <w:pPr>
              <w:rPr>
                <w:sz w:val="12"/>
              </w:rPr>
            </w:pPr>
            <w:r w:rsidRPr="003E1AC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1D4F0F" w14:textId="77777777" w:rsidR="00B448FB" w:rsidRPr="003E1AC9" w:rsidRDefault="00356B40">
            <w:pPr>
              <w:rPr>
                <w:sz w:val="12"/>
              </w:rPr>
            </w:pPr>
            <w:r w:rsidRPr="003E1AC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EBECC" w14:textId="77777777" w:rsidR="00356B40" w:rsidRPr="003E1AC9" w:rsidRDefault="00356B40">
            <w:pPr>
              <w:rPr>
                <w:sz w:val="12"/>
              </w:rPr>
            </w:pPr>
          </w:p>
        </w:tc>
      </w:tr>
      <w:tr w:rsidR="00B448FB" w:rsidRPr="003E1AC9" w14:paraId="75BDAE68" w14:textId="77777777" w:rsidTr="003E1A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5920CF" w14:textId="77777777" w:rsidR="00B448FB" w:rsidRPr="003E1AC9" w:rsidRDefault="00356B40">
            <w:pPr>
              <w:rPr>
                <w:sz w:val="12"/>
              </w:rPr>
            </w:pPr>
            <w:r w:rsidRPr="003E1AC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4C644A" w14:textId="77777777" w:rsidR="00356B40" w:rsidRPr="003E1AC9" w:rsidRDefault="00356B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B0427A" w14:textId="77777777" w:rsidR="00B448FB" w:rsidRPr="003E1AC9" w:rsidRDefault="00356B40">
            <w:pPr>
              <w:rPr>
                <w:sz w:val="12"/>
              </w:rPr>
            </w:pPr>
            <w:r w:rsidRPr="003E1AC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F302C3" w14:textId="77777777" w:rsidR="00356B40" w:rsidRPr="003E1AC9" w:rsidRDefault="00356B40">
            <w:pPr>
              <w:rPr>
                <w:sz w:val="12"/>
              </w:rPr>
            </w:pPr>
          </w:p>
        </w:tc>
      </w:tr>
      <w:tr w:rsidR="00B448FB" w:rsidRPr="003E1AC9" w14:paraId="51E30409" w14:textId="77777777" w:rsidTr="003E1AC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D8B522" w14:textId="77777777" w:rsidR="00B448FB" w:rsidRPr="003E1AC9" w:rsidRDefault="00356B40">
            <w:pPr>
              <w:rPr>
                <w:sz w:val="12"/>
              </w:rPr>
            </w:pPr>
            <w:r w:rsidRPr="003E1AC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A99BCF" w14:textId="77777777" w:rsidR="00356B40" w:rsidRPr="003E1AC9" w:rsidRDefault="00356B4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CB58D3" w14:textId="77777777" w:rsidR="00B448FB" w:rsidRPr="003E1AC9" w:rsidRDefault="00356B40">
            <w:pPr>
              <w:rPr>
                <w:sz w:val="12"/>
              </w:rPr>
            </w:pPr>
            <w:r w:rsidRPr="003E1AC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1B5D9C" w14:textId="77777777" w:rsidR="00B448FB" w:rsidRPr="003E1AC9" w:rsidRDefault="00356B40">
            <w:pPr>
              <w:rPr>
                <w:sz w:val="12"/>
              </w:rPr>
            </w:pPr>
            <w:r w:rsidRPr="003E1AC9">
              <w:rPr>
                <w:rStyle w:val="userinput"/>
                <w:sz w:val="12"/>
              </w:rPr>
              <w:t>&lt;State the Service Provider, Customer or Joint Service Provider and Customer&gt;</w:t>
            </w:r>
          </w:p>
        </w:tc>
      </w:tr>
    </w:tbl>
    <w:p w14:paraId="0D1EA95C" w14:textId="77777777" w:rsidR="00B448FB" w:rsidRDefault="00356B40">
      <w:pPr>
        <w:pStyle w:val="sectiontitle"/>
      </w:pPr>
      <w:r>
        <w:t>Context</w:t>
      </w:r>
    </w:p>
    <w:p w14:paraId="6C53EAF6" w14:textId="77777777" w:rsidR="00B448FB" w:rsidRDefault="00356B40">
      <w:r>
        <w:t>In this activity, edits to actual costing run are executed.</w:t>
      </w:r>
    </w:p>
    <w:p w14:paraId="6A69D693" w14:textId="77777777" w:rsidR="00B448FB" w:rsidRDefault="00356B40">
      <w:pPr>
        <w:pStyle w:val="sectiontitle"/>
      </w:pPr>
      <w:r>
        <w:t>Procedure</w:t>
      </w:r>
    </w:p>
    <w:p w14:paraId="7959C54D" w14:textId="77777777" w:rsidR="00B448FB" w:rsidRDefault="00356B40">
      <w:r>
        <w:t xml:space="preserve">Follow the </w:t>
      </w:r>
      <w:r>
        <w:rPr>
          <w:rStyle w:val="bold"/>
        </w:rPr>
        <w:t>Actual Costing Ledger Run</w:t>
      </w:r>
      <w:r>
        <w:t xml:space="preserve"> procedure in Actual Costing (33Q) script using ledger </w:t>
      </w:r>
      <w:r>
        <w:rPr>
          <w:rStyle w:val="userinput"/>
        </w:rPr>
        <w:t>4G</w:t>
      </w:r>
      <w:r>
        <w:t>.</w:t>
      </w:r>
    </w:p>
    <w:p w14:paraId="0AB53BF9" w14:textId="77777777" w:rsidR="003E1AC9" w:rsidRDefault="003E1AC9"/>
    <w:p w14:paraId="234748B7" w14:textId="77777777" w:rsidR="003E1AC9" w:rsidRDefault="003E1AC9"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E1AC9" w14:paraId="7F15F670"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00BD6808" w14:textId="77777777" w:rsidR="003E1AC9" w:rsidRDefault="003E1AC9" w:rsidP="009C2428">
            <w:r>
              <w:t>Type Style</w:t>
            </w:r>
          </w:p>
        </w:tc>
        <w:tc>
          <w:tcPr>
            <w:tcW w:w="11598" w:type="dxa"/>
          </w:tcPr>
          <w:p w14:paraId="7D4C9C52" w14:textId="77777777" w:rsidR="003E1AC9" w:rsidRDefault="003E1AC9" w:rsidP="009C2428">
            <w:r>
              <w:t>Description</w:t>
            </w:r>
          </w:p>
        </w:tc>
      </w:tr>
      <w:tr w:rsidR="003E1AC9" w:rsidRPr="001B5034" w14:paraId="5B3B5A9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89C2DC9" w14:textId="77777777" w:rsidR="003E1AC9" w:rsidRPr="001B5034" w:rsidRDefault="003E1AC9" w:rsidP="009C2428">
            <w:r w:rsidRPr="00601DC2">
              <w:rPr>
                <w:rStyle w:val="SAPScreenElement"/>
              </w:rPr>
              <w:t>Example</w:t>
            </w:r>
          </w:p>
        </w:tc>
        <w:tc>
          <w:tcPr>
            <w:tcW w:w="11598" w:type="dxa"/>
          </w:tcPr>
          <w:p w14:paraId="6A953EAD" w14:textId="77777777" w:rsidR="003E1AC9" w:rsidRDefault="003E1AC9" w:rsidP="009C2428">
            <w:r w:rsidRPr="001B5034">
              <w:t>Words or characters quoted from the screen. These include field names, screen titles, pushbuttons labels, menu names, menu paths, and menu options.</w:t>
            </w:r>
          </w:p>
          <w:p w14:paraId="7A9257B3" w14:textId="77777777" w:rsidR="003E1AC9" w:rsidRPr="001B5034" w:rsidRDefault="003E1AC9" w:rsidP="009C2428">
            <w:r>
              <w:t>Textual c</w:t>
            </w:r>
            <w:r w:rsidRPr="001B5034">
              <w:t xml:space="preserve">ross-references to other </w:t>
            </w:r>
            <w:r>
              <w:t>documents</w:t>
            </w:r>
            <w:r w:rsidRPr="001B5034">
              <w:t>.</w:t>
            </w:r>
          </w:p>
        </w:tc>
      </w:tr>
      <w:tr w:rsidR="003E1AC9" w:rsidRPr="001B5034" w14:paraId="3941CF8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F0F8111" w14:textId="77777777" w:rsidR="003E1AC9" w:rsidRPr="005A5AB7" w:rsidRDefault="003E1AC9" w:rsidP="009C2428">
            <w:pPr>
              <w:rPr>
                <w:rStyle w:val="SAPEmphasis"/>
              </w:rPr>
            </w:pPr>
            <w:r w:rsidRPr="00D61EBC">
              <w:rPr>
                <w:rStyle w:val="SAPEmphasis"/>
              </w:rPr>
              <w:t>Example</w:t>
            </w:r>
          </w:p>
        </w:tc>
        <w:tc>
          <w:tcPr>
            <w:tcW w:w="11598" w:type="dxa"/>
          </w:tcPr>
          <w:p w14:paraId="60D728B7" w14:textId="77777777" w:rsidR="003E1AC9" w:rsidRPr="001B5034" w:rsidRDefault="003E1AC9" w:rsidP="009C2428">
            <w:r w:rsidRPr="001B5034">
              <w:t xml:space="preserve">Emphasized words or </w:t>
            </w:r>
            <w:r>
              <w:t>expressions.</w:t>
            </w:r>
          </w:p>
        </w:tc>
      </w:tr>
      <w:tr w:rsidR="003E1AC9" w:rsidRPr="001B5034" w14:paraId="7801567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CC2EF65" w14:textId="77777777" w:rsidR="003E1AC9" w:rsidRPr="001B5034" w:rsidRDefault="003E1AC9" w:rsidP="009C2428">
            <w:r w:rsidRPr="009A20CD">
              <w:rPr>
                <w:rStyle w:val="SAPMonospace"/>
              </w:rPr>
              <w:t>EXAMPLE</w:t>
            </w:r>
          </w:p>
        </w:tc>
        <w:tc>
          <w:tcPr>
            <w:tcW w:w="11598" w:type="dxa"/>
          </w:tcPr>
          <w:p w14:paraId="4D66B382" w14:textId="77777777" w:rsidR="003E1AC9" w:rsidRPr="001B5034" w:rsidRDefault="003E1AC9"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E1AC9" w:rsidRPr="001B5034" w14:paraId="74CBB09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65E338C" w14:textId="77777777" w:rsidR="003E1AC9" w:rsidRPr="005411A0" w:rsidRDefault="003E1AC9" w:rsidP="009C2428">
            <w:pPr>
              <w:rPr>
                <w:rStyle w:val="SAPMonospace"/>
              </w:rPr>
            </w:pPr>
            <w:r w:rsidRPr="005411A0">
              <w:rPr>
                <w:rStyle w:val="SAPMonospace"/>
              </w:rPr>
              <w:t>Example</w:t>
            </w:r>
          </w:p>
        </w:tc>
        <w:tc>
          <w:tcPr>
            <w:tcW w:w="11598" w:type="dxa"/>
          </w:tcPr>
          <w:p w14:paraId="46EC5D7F" w14:textId="77777777" w:rsidR="003E1AC9" w:rsidRPr="001B5034" w:rsidRDefault="003E1AC9" w:rsidP="009C2428">
            <w:r w:rsidRPr="001B5034">
              <w:t>Output on the screen. This includes file and directory names and their paths, messages, names of variables and parameters, source text, and names of installation, upgrade and database tools.</w:t>
            </w:r>
          </w:p>
        </w:tc>
      </w:tr>
      <w:tr w:rsidR="003E1AC9" w:rsidRPr="001B5034" w14:paraId="5727418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542A0CB" w14:textId="77777777" w:rsidR="003E1AC9" w:rsidRPr="005A5AB7" w:rsidRDefault="003E1AC9" w:rsidP="009C2428">
            <w:pPr>
              <w:rPr>
                <w:rStyle w:val="SAPEmphasis"/>
              </w:rPr>
            </w:pPr>
            <w:r w:rsidRPr="006F3BFA">
              <w:rPr>
                <w:rStyle w:val="SAPUserEntry"/>
              </w:rPr>
              <w:t>Example</w:t>
            </w:r>
          </w:p>
        </w:tc>
        <w:tc>
          <w:tcPr>
            <w:tcW w:w="11598" w:type="dxa"/>
          </w:tcPr>
          <w:p w14:paraId="281F630A" w14:textId="77777777" w:rsidR="003E1AC9" w:rsidRPr="001B5034" w:rsidRDefault="003E1AC9" w:rsidP="009C2428">
            <w:r w:rsidRPr="001B5034">
              <w:t>Exact user entry. These are words or characters that you enter in the system exactly as they appear in the documentation.</w:t>
            </w:r>
          </w:p>
        </w:tc>
      </w:tr>
      <w:tr w:rsidR="003E1AC9" w:rsidRPr="001B5034" w14:paraId="3038FD9D"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80AFD5E" w14:textId="77777777" w:rsidR="003E1AC9" w:rsidRPr="006F3BFA" w:rsidRDefault="003E1AC9" w:rsidP="009C2428">
            <w:pPr>
              <w:rPr>
                <w:rStyle w:val="SAPUserEntry"/>
              </w:rPr>
            </w:pPr>
            <w:r w:rsidRPr="006F3BFA">
              <w:rPr>
                <w:rStyle w:val="SAPUserEntry"/>
              </w:rPr>
              <w:t>&lt;Example&gt;</w:t>
            </w:r>
          </w:p>
        </w:tc>
        <w:tc>
          <w:tcPr>
            <w:tcW w:w="11598" w:type="dxa"/>
          </w:tcPr>
          <w:p w14:paraId="78A6C0A2" w14:textId="77777777" w:rsidR="003E1AC9" w:rsidRPr="001B5034" w:rsidRDefault="003E1AC9" w:rsidP="009C2428">
            <w:r w:rsidRPr="001B5034">
              <w:t>Variable user entry. Angle brackets indicate that you replace these words and characters with appropriate entries to make entries in the system.</w:t>
            </w:r>
          </w:p>
        </w:tc>
      </w:tr>
      <w:tr w:rsidR="003E1AC9" w:rsidRPr="001B5034" w14:paraId="1C0E3F3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5664621" w14:textId="77777777" w:rsidR="003E1AC9" w:rsidRPr="00601DC2" w:rsidRDefault="003E1AC9" w:rsidP="009C2428">
            <w:pPr>
              <w:rPr>
                <w:rStyle w:val="SAPKeyboard"/>
              </w:rPr>
            </w:pPr>
            <w:r w:rsidRPr="005E595C">
              <w:rPr>
                <w:rStyle w:val="SAPKeyboard"/>
              </w:rPr>
              <w:t>EXAMPLE</w:t>
            </w:r>
          </w:p>
        </w:tc>
        <w:tc>
          <w:tcPr>
            <w:tcW w:w="11598" w:type="dxa"/>
          </w:tcPr>
          <w:p w14:paraId="0F9D2E84" w14:textId="77777777" w:rsidR="003E1AC9" w:rsidRPr="001B5034" w:rsidRDefault="003E1AC9"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99C02D6" w14:textId="77777777" w:rsidR="003E1AC9" w:rsidRDefault="003E1AC9" w:rsidP="002E6105"/>
    <w:p w14:paraId="2125AE20" w14:textId="77777777" w:rsidR="003E1AC9" w:rsidRPr="00416A0C" w:rsidRDefault="003E1AC9" w:rsidP="002E6105">
      <w:pPr>
        <w:sectPr w:rsidR="003E1AC9" w:rsidRPr="00416A0C" w:rsidSect="003E1AC9">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E1AC9" w14:paraId="3628B766" w14:textId="77777777" w:rsidTr="009C2428">
        <w:trPr>
          <w:trHeight w:hRule="exact" w:val="227"/>
        </w:trPr>
        <w:tc>
          <w:tcPr>
            <w:tcW w:w="3969" w:type="dxa"/>
            <w:tcMar>
              <w:top w:w="0" w:type="dxa"/>
              <w:bottom w:w="0" w:type="dxa"/>
            </w:tcMar>
          </w:tcPr>
          <w:p w14:paraId="3D95C80F" w14:textId="77777777" w:rsidR="003E1AC9" w:rsidRDefault="003E1AC9" w:rsidP="009C2428"/>
        </w:tc>
      </w:tr>
      <w:tr w:rsidR="003E1AC9" w14:paraId="3E6F5869" w14:textId="77777777" w:rsidTr="009C2428">
        <w:trPr>
          <w:trHeight w:hRule="exact" w:val="1134"/>
        </w:trPr>
        <w:tc>
          <w:tcPr>
            <w:tcW w:w="3969" w:type="dxa"/>
            <w:shd w:val="clear" w:color="auto" w:fill="FFFFFF" w:themeFill="background1"/>
          </w:tcPr>
          <w:p w14:paraId="531096A0" w14:textId="77777777" w:rsidR="003E1AC9" w:rsidRDefault="003E1AC9" w:rsidP="009C2428">
            <w:pPr>
              <w:pStyle w:val="SAPLastPageGray"/>
            </w:pPr>
            <w:r w:rsidRPr="00447440">
              <w:rPr>
                <w:color w:val="auto"/>
              </w:rPr>
              <w:t>www.sap.com</w:t>
            </w:r>
            <w:r>
              <w:t>/contactsap</w:t>
            </w:r>
          </w:p>
        </w:tc>
      </w:tr>
      <w:tr w:rsidR="003E1AC9" w14:paraId="3649EB87" w14:textId="77777777" w:rsidTr="009C2428">
        <w:trPr>
          <w:trHeight w:val="8120"/>
        </w:trPr>
        <w:tc>
          <w:tcPr>
            <w:tcW w:w="3969" w:type="dxa"/>
            <w:shd w:val="clear" w:color="auto" w:fill="FFFFFF" w:themeFill="background1"/>
            <w:vAlign w:val="bottom"/>
          </w:tcPr>
          <w:p w14:paraId="509F7748" w14:textId="77777777" w:rsidR="003E1AC9" w:rsidRPr="00CD309F" w:rsidRDefault="003E1AC9" w:rsidP="009C2428">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10AFD568" w14:textId="77777777" w:rsidR="003E1AC9" w:rsidRDefault="003E1AC9" w:rsidP="009C2428">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49ABEDD" w14:textId="77777777" w:rsidR="003E1AC9" w:rsidRPr="00F42CDC" w:rsidRDefault="003E1AC9"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F98F415" w14:textId="77777777" w:rsidR="003E1AC9" w:rsidRPr="00F42CDC" w:rsidRDefault="003E1AC9"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9D8B4A1" w14:textId="77777777" w:rsidR="003E1AC9" w:rsidRPr="00F42CDC" w:rsidRDefault="003E1AC9"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99646A6" w14:textId="65E0224C" w:rsidR="003E1AC9" w:rsidRDefault="003E1AC9" w:rsidP="009C2428">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1521370F" w14:textId="77777777" w:rsidR="003E1AC9" w:rsidRPr="00907380" w:rsidRDefault="003E1AC9" w:rsidP="009C2428">
            <w:pPr>
              <w:pStyle w:val="SAPMaterialNumber"/>
            </w:pPr>
          </w:p>
        </w:tc>
      </w:tr>
    </w:tbl>
    <w:p w14:paraId="4CDD72E8" w14:textId="77777777" w:rsidR="003E1AC9" w:rsidRPr="002E6105" w:rsidRDefault="003E1AC9" w:rsidP="002E6105">
      <w:pPr>
        <w:pStyle w:val="SAPLastPageNormal"/>
        <w:rPr>
          <w:lang w:val="en-US"/>
        </w:rPr>
      </w:pPr>
      <w:r>
        <w:rPr>
          <w:noProof/>
        </w:rPr>
        <w:drawing>
          <wp:anchor distT="0" distB="0" distL="114300" distR="114300" simplePos="0" relativeHeight="251662336" behindDoc="1" locked="0" layoutInCell="1" allowOverlap="1" wp14:anchorId="668E1874" wp14:editId="744D02B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E1AC9" w:rsidRPr="002E6105" w:rsidSect="003E1AC9">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30B5E" w14:textId="77777777" w:rsidR="00356B40" w:rsidRDefault="00356B40">
      <w:pPr>
        <w:spacing w:before="0" w:after="0" w:line="240" w:lineRule="auto"/>
      </w:pPr>
      <w:r>
        <w:separator/>
      </w:r>
    </w:p>
  </w:endnote>
  <w:endnote w:type="continuationSeparator" w:id="0">
    <w:p w14:paraId="778919DC" w14:textId="77777777" w:rsidR="00356B40" w:rsidRDefault="00356B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9821D" w14:textId="77777777" w:rsidR="003E1AC9" w:rsidRDefault="003E1A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E1AC9" w:rsidRPr="005D1853" w14:paraId="69750FAE" w14:textId="77777777" w:rsidTr="00B61125">
      <w:tc>
        <w:tcPr>
          <w:tcW w:w="5245" w:type="dxa"/>
          <w:vAlign w:val="bottom"/>
        </w:tcPr>
        <w:p w14:paraId="6AB101E6" w14:textId="1A93065A" w:rsidR="003E1AC9" w:rsidRDefault="003E1AC9" w:rsidP="00B61125">
          <w:pPr>
            <w:pStyle w:val="SAPFooterleft"/>
          </w:pPr>
          <w:fldSimple w:instr=" REF maintitle \* MERGEFORMAT ">
            <w:r w:rsidRPr="003E1AC9">
              <w:t>Group Valuation (5W2_AE)</w:t>
            </w:r>
          </w:fldSimple>
        </w:p>
        <w:p w14:paraId="23A2C1A7" w14:textId="0C7492DD" w:rsidR="003E1AC9" w:rsidRPr="001B2C66" w:rsidRDefault="003E1AC9"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5EBE921" w14:textId="0FCEDADD" w:rsidR="003E1AC9" w:rsidRPr="00860C35" w:rsidRDefault="003E1AC9"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65B5913" w14:textId="77777777" w:rsidR="003E1AC9" w:rsidRPr="004319A4" w:rsidRDefault="003E1AC9"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AE787FD" w14:textId="77777777" w:rsidR="003E1AC9" w:rsidRDefault="003E1AC9" w:rsidP="00716D0D">
    <w:pPr>
      <w:pStyle w:val="Footer"/>
    </w:pPr>
  </w:p>
  <w:p w14:paraId="49CCA965" w14:textId="77777777" w:rsidR="003E1AC9" w:rsidRPr="00E63F4C" w:rsidRDefault="003E1AC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04097" w14:textId="77777777" w:rsidR="003E1AC9" w:rsidRDefault="003E1AC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4F93" w14:textId="77777777" w:rsidR="003E1AC9" w:rsidRPr="003E1AC9" w:rsidRDefault="003E1AC9" w:rsidP="003E1A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91B58" w14:textId="77777777" w:rsidR="003E1AC9" w:rsidRPr="003E1AC9" w:rsidRDefault="003E1AC9" w:rsidP="003E1A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09371" w14:textId="77777777" w:rsidR="003E1AC9" w:rsidRPr="003E1AC9" w:rsidRDefault="003E1AC9" w:rsidP="003E1A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01BBF" w14:textId="77777777" w:rsidR="00356B40" w:rsidRDefault="00356B40">
      <w:pPr>
        <w:spacing w:before="0" w:after="0" w:line="240" w:lineRule="auto"/>
      </w:pPr>
      <w:r>
        <w:rPr>
          <w:color w:val="000000"/>
        </w:rPr>
        <w:separator/>
      </w:r>
    </w:p>
  </w:footnote>
  <w:footnote w:type="continuationSeparator" w:id="0">
    <w:p w14:paraId="16B64521" w14:textId="77777777" w:rsidR="00356B40" w:rsidRDefault="00356B4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A9D1" w14:textId="77777777" w:rsidR="003E1AC9" w:rsidRDefault="003E1A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7078C" w14:textId="77777777" w:rsidR="003E1AC9" w:rsidRDefault="003E1A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782CD" w14:textId="77777777" w:rsidR="003E1AC9" w:rsidRDefault="003E1A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FF0E5A"/>
    <w:multiLevelType w:val="multilevel"/>
    <w:tmpl w:val="AA7835D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5324646"/>
    <w:multiLevelType w:val="multilevel"/>
    <w:tmpl w:val="707828A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9852D87"/>
    <w:multiLevelType w:val="multilevel"/>
    <w:tmpl w:val="95264B0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39A74F6"/>
    <w:multiLevelType w:val="multilevel"/>
    <w:tmpl w:val="BF5CC22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40461285">
    <w:abstractNumId w:val="17"/>
  </w:num>
  <w:num w:numId="2" w16cid:durableId="155848523">
    <w:abstractNumId w:val="18"/>
  </w:num>
  <w:num w:numId="3" w16cid:durableId="796531778">
    <w:abstractNumId w:val="22"/>
  </w:num>
  <w:num w:numId="4" w16cid:durableId="845170346">
    <w:abstractNumId w:val="20"/>
  </w:num>
  <w:num w:numId="5" w16cid:durableId="140657328">
    <w:abstractNumId w:val="22"/>
    <w:lvlOverride w:ilvl="0"/>
  </w:num>
  <w:num w:numId="6" w16cid:durableId="184756855">
    <w:abstractNumId w:val="18"/>
    <w:lvlOverride w:ilvl="0">
      <w:startOverride w:val="1"/>
    </w:lvlOverride>
  </w:num>
  <w:num w:numId="7" w16cid:durableId="342511233">
    <w:abstractNumId w:val="18"/>
    <w:lvlOverride w:ilvl="0">
      <w:startOverride w:val="1"/>
    </w:lvlOverride>
  </w:num>
  <w:num w:numId="8" w16cid:durableId="734939063">
    <w:abstractNumId w:val="18"/>
    <w:lvlOverride w:ilvl="0">
      <w:startOverride w:val="1"/>
    </w:lvlOverride>
  </w:num>
  <w:num w:numId="9" w16cid:durableId="16464623">
    <w:abstractNumId w:val="18"/>
    <w:lvlOverride w:ilvl="0">
      <w:startOverride w:val="1"/>
    </w:lvlOverride>
  </w:num>
  <w:num w:numId="10" w16cid:durableId="1596355096">
    <w:abstractNumId w:val="22"/>
    <w:lvlOverride w:ilvl="0"/>
  </w:num>
  <w:num w:numId="11" w16cid:durableId="1286346003">
    <w:abstractNumId w:val="9"/>
  </w:num>
  <w:num w:numId="12" w16cid:durableId="734470622">
    <w:abstractNumId w:val="7"/>
  </w:num>
  <w:num w:numId="13" w16cid:durableId="699168237">
    <w:abstractNumId w:val="6"/>
  </w:num>
  <w:num w:numId="14" w16cid:durableId="1493374712">
    <w:abstractNumId w:val="8"/>
  </w:num>
  <w:num w:numId="15" w16cid:durableId="214976404">
    <w:abstractNumId w:val="3"/>
  </w:num>
  <w:num w:numId="16" w16cid:durableId="1034233019">
    <w:abstractNumId w:val="2"/>
  </w:num>
  <w:num w:numId="17" w16cid:durableId="1828863110">
    <w:abstractNumId w:val="10"/>
  </w:num>
  <w:num w:numId="18" w16cid:durableId="1430347651">
    <w:abstractNumId w:val="19"/>
  </w:num>
  <w:num w:numId="19" w16cid:durableId="1394347707">
    <w:abstractNumId w:val="24"/>
  </w:num>
  <w:num w:numId="20" w16cid:durableId="2004703543">
    <w:abstractNumId w:val="5"/>
  </w:num>
  <w:num w:numId="21" w16cid:durableId="182667830">
    <w:abstractNumId w:val="4"/>
  </w:num>
  <w:num w:numId="22" w16cid:durableId="1508211407">
    <w:abstractNumId w:val="1"/>
  </w:num>
  <w:num w:numId="23" w16cid:durableId="1496266317">
    <w:abstractNumId w:val="0"/>
  </w:num>
  <w:num w:numId="24" w16cid:durableId="1457141905">
    <w:abstractNumId w:val="14"/>
  </w:num>
  <w:num w:numId="25" w16cid:durableId="1863081935">
    <w:abstractNumId w:val="12"/>
  </w:num>
  <w:num w:numId="26" w16cid:durableId="1517304610">
    <w:abstractNumId w:val="16"/>
  </w:num>
  <w:num w:numId="27" w16cid:durableId="1448813942">
    <w:abstractNumId w:val="23"/>
  </w:num>
  <w:num w:numId="28" w16cid:durableId="731121994">
    <w:abstractNumId w:val="13"/>
  </w:num>
  <w:num w:numId="29" w16cid:durableId="98917516">
    <w:abstractNumId w:val="21"/>
  </w:num>
  <w:num w:numId="30" w16cid:durableId="1212689126">
    <w:abstractNumId w:val="8"/>
    <w:lvlOverride w:ilvl="0">
      <w:startOverride w:val="1"/>
    </w:lvlOverride>
  </w:num>
  <w:num w:numId="31" w16cid:durableId="1655722636">
    <w:abstractNumId w:val="8"/>
    <w:lvlOverride w:ilvl="0">
      <w:startOverride w:val="1"/>
    </w:lvlOverride>
  </w:num>
  <w:num w:numId="32" w16cid:durableId="663049396">
    <w:abstractNumId w:val="11"/>
  </w:num>
  <w:num w:numId="33" w16cid:durableId="182668382">
    <w:abstractNumId w:val="25"/>
  </w:num>
  <w:num w:numId="34" w16cid:durableId="1538547310">
    <w:abstractNumId w:val="15"/>
  </w:num>
  <w:num w:numId="35" w16cid:durableId="14831581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410158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448FB"/>
    <w:rsid w:val="00232B48"/>
    <w:rsid w:val="00356B40"/>
    <w:rsid w:val="003E1AC9"/>
    <w:rsid w:val="00B448F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35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AC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E1AC9"/>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E1AC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E1AC9"/>
    <w:pPr>
      <w:numPr>
        <w:ilvl w:val="2"/>
      </w:numPr>
      <w:ind w:left="1134" w:hanging="1134"/>
      <w:outlineLvl w:val="2"/>
    </w:pPr>
    <w:rPr>
      <w:bCs/>
    </w:rPr>
  </w:style>
  <w:style w:type="paragraph" w:styleId="Heading4">
    <w:name w:val="heading 4"/>
    <w:basedOn w:val="Heading2"/>
    <w:next w:val="Normal"/>
    <w:link w:val="Heading4Char"/>
    <w:unhideWhenUsed/>
    <w:qFormat/>
    <w:rsid w:val="003E1AC9"/>
    <w:pPr>
      <w:numPr>
        <w:ilvl w:val="3"/>
      </w:numPr>
      <w:ind w:left="1418" w:hanging="1418"/>
      <w:outlineLvl w:val="3"/>
    </w:pPr>
    <w:rPr>
      <w:bCs/>
      <w:iCs/>
    </w:rPr>
  </w:style>
  <w:style w:type="paragraph" w:styleId="Heading5">
    <w:name w:val="heading 5"/>
    <w:basedOn w:val="Heading2"/>
    <w:next w:val="Normal"/>
    <w:link w:val="Heading5Char"/>
    <w:unhideWhenUsed/>
    <w:qFormat/>
    <w:rsid w:val="003E1AC9"/>
    <w:pPr>
      <w:numPr>
        <w:ilvl w:val="4"/>
      </w:numPr>
      <w:ind w:left="1701" w:hanging="1701"/>
      <w:outlineLvl w:val="4"/>
    </w:pPr>
  </w:style>
  <w:style w:type="paragraph" w:styleId="Heading6">
    <w:name w:val="heading 6"/>
    <w:basedOn w:val="Heading2"/>
    <w:next w:val="Normal"/>
    <w:link w:val="Heading6Char"/>
    <w:uiPriority w:val="9"/>
    <w:unhideWhenUsed/>
    <w:rsid w:val="003E1AC9"/>
    <w:pPr>
      <w:numPr>
        <w:ilvl w:val="5"/>
      </w:numPr>
      <w:ind w:left="1871" w:hanging="1871"/>
      <w:outlineLvl w:val="5"/>
    </w:pPr>
    <w:rPr>
      <w:iCs/>
    </w:rPr>
  </w:style>
  <w:style w:type="paragraph" w:styleId="Heading7">
    <w:name w:val="heading 7"/>
    <w:basedOn w:val="Heading2"/>
    <w:next w:val="Normal"/>
    <w:link w:val="Heading7Char"/>
    <w:uiPriority w:val="9"/>
    <w:unhideWhenUsed/>
    <w:rsid w:val="003E1AC9"/>
    <w:pPr>
      <w:numPr>
        <w:ilvl w:val="6"/>
      </w:numPr>
      <w:ind w:left="1985" w:hanging="1985"/>
      <w:outlineLvl w:val="6"/>
    </w:pPr>
    <w:rPr>
      <w:iCs/>
    </w:rPr>
  </w:style>
  <w:style w:type="paragraph" w:styleId="Heading8">
    <w:name w:val="heading 8"/>
    <w:basedOn w:val="Heading2"/>
    <w:next w:val="Normal"/>
    <w:link w:val="Heading8Char"/>
    <w:uiPriority w:val="9"/>
    <w:unhideWhenUsed/>
    <w:rsid w:val="003E1AC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E1AC9"/>
    <w:pPr>
      <w:numPr>
        <w:ilvl w:val="8"/>
      </w:numPr>
      <w:ind w:left="2495" w:hanging="2495"/>
      <w:outlineLvl w:val="8"/>
    </w:pPr>
    <w:rPr>
      <w:iCs/>
      <w:szCs w:val="20"/>
    </w:rPr>
  </w:style>
  <w:style w:type="character" w:default="1" w:styleId="DefaultParagraphFont">
    <w:name w:val="Default Paragraph Font"/>
    <w:uiPriority w:val="1"/>
    <w:semiHidden/>
    <w:unhideWhenUsed/>
    <w:rsid w:val="003E1A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1AC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E1AC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E1AC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E1AC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E1AC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E1AC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E1AC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E1AC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E1AC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E1AC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E1AC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E1AC9"/>
    <w:rPr>
      <w:rFonts w:ascii="BentonSans Medium" w:hAnsi="BentonSans Medium"/>
      <w:sz w:val="20"/>
    </w:rPr>
  </w:style>
  <w:style w:type="paragraph" w:customStyle="1" w:styleId="SAPMainTitle">
    <w:name w:val="SAP_MainTitle"/>
    <w:basedOn w:val="Normal"/>
    <w:next w:val="SAPSubTitle"/>
    <w:rsid w:val="003E1AC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E1AC9"/>
    <w:pPr>
      <w:spacing w:before="120"/>
    </w:pPr>
    <w:rPr>
      <w:color w:val="000000" w:themeColor="text1"/>
      <w:sz w:val="28"/>
    </w:rPr>
  </w:style>
  <w:style w:type="paragraph" w:customStyle="1" w:styleId="SAPSecurityLevel">
    <w:name w:val="SAP_SecurityLevel"/>
    <w:basedOn w:val="SAPMainTitle"/>
    <w:locked/>
    <w:rsid w:val="003E1AC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E1AC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E1AC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E1AC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E1AC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1AC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E1AC9"/>
    <w:pPr>
      <w:spacing w:before="1080"/>
    </w:pPr>
    <w:rPr>
      <w:b/>
      <w:color w:val="999999"/>
      <w:sz w:val="20"/>
    </w:rPr>
  </w:style>
  <w:style w:type="paragraph" w:customStyle="1" w:styleId="SAPTargetAudience">
    <w:name w:val="SAP_TargetAudience"/>
    <w:basedOn w:val="Normal"/>
    <w:locked/>
    <w:rsid w:val="003E1AC9"/>
    <w:pPr>
      <w:ind w:left="170" w:right="170"/>
    </w:pPr>
  </w:style>
  <w:style w:type="paragraph" w:customStyle="1" w:styleId="SAPHeading1NoNumber">
    <w:name w:val="SAP_Heading1NoNumber"/>
    <w:basedOn w:val="Heading1"/>
    <w:next w:val="Normal"/>
    <w:locked/>
    <w:rsid w:val="003E1AC9"/>
    <w:pPr>
      <w:numPr>
        <w:numId w:val="0"/>
      </w:numPr>
      <w:outlineLvl w:val="9"/>
    </w:pPr>
  </w:style>
  <w:style w:type="table" w:customStyle="1" w:styleId="LightShading1">
    <w:name w:val="Light Shading1"/>
    <w:basedOn w:val="TableNormal"/>
    <w:uiPriority w:val="60"/>
    <w:locked/>
    <w:rsid w:val="003E1AC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E1AC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E1AC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E1AC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E1AC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E1AC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E1AC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E1AC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E1AC9"/>
    <w:pPr>
      <w:keepNext w:val="0"/>
      <w:spacing w:before="0"/>
    </w:pPr>
  </w:style>
  <w:style w:type="paragraph" w:styleId="TOC1">
    <w:name w:val="toc 1"/>
    <w:basedOn w:val="Normal"/>
    <w:autoRedefine/>
    <w:uiPriority w:val="39"/>
    <w:unhideWhenUsed/>
    <w:rsid w:val="003E1AC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E1AC9"/>
    <w:pPr>
      <w:keepNext w:val="0"/>
      <w:tabs>
        <w:tab w:val="left" w:pos="1418"/>
      </w:tabs>
      <w:spacing w:before="0"/>
      <w:ind w:left="1418" w:hanging="794"/>
    </w:pPr>
  </w:style>
  <w:style w:type="paragraph" w:styleId="TOC4">
    <w:name w:val="toc 4"/>
    <w:basedOn w:val="TOC3"/>
    <w:next w:val="Normal"/>
    <w:autoRedefine/>
    <w:uiPriority w:val="39"/>
    <w:unhideWhenUsed/>
    <w:rsid w:val="003E1AC9"/>
    <w:pPr>
      <w:tabs>
        <w:tab w:val="left" w:pos="1985"/>
      </w:tabs>
      <w:ind w:right="851"/>
    </w:pPr>
  </w:style>
  <w:style w:type="paragraph" w:styleId="TOC5">
    <w:name w:val="toc 5"/>
    <w:basedOn w:val="TOC4"/>
    <w:next w:val="Normal"/>
    <w:autoRedefine/>
    <w:uiPriority w:val="39"/>
    <w:unhideWhenUsed/>
    <w:rsid w:val="003E1AC9"/>
  </w:style>
  <w:style w:type="paragraph" w:customStyle="1" w:styleId="SAPKeyblockTitle">
    <w:name w:val="SAP_KeyblockTitle"/>
    <w:basedOn w:val="Normal"/>
    <w:next w:val="Normal"/>
    <w:qFormat/>
    <w:rsid w:val="003E1AC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E1AC9"/>
    <w:pPr>
      <w:ind w:left="680"/>
    </w:pPr>
  </w:style>
  <w:style w:type="paragraph" w:styleId="ListContinue">
    <w:name w:val="List Continue"/>
    <w:basedOn w:val="Normal"/>
    <w:uiPriority w:val="99"/>
    <w:qFormat/>
    <w:rsid w:val="003E1AC9"/>
    <w:pPr>
      <w:ind w:left="340"/>
    </w:pPr>
  </w:style>
  <w:style w:type="paragraph" w:styleId="ListContinue2">
    <w:name w:val="List Continue 2"/>
    <w:basedOn w:val="Normal"/>
    <w:uiPriority w:val="99"/>
    <w:qFormat/>
    <w:rsid w:val="003E1AC9"/>
    <w:pPr>
      <w:ind w:left="680"/>
    </w:pPr>
  </w:style>
  <w:style w:type="paragraph" w:styleId="ListContinue3">
    <w:name w:val="List Continue 3"/>
    <w:basedOn w:val="Normal"/>
    <w:uiPriority w:val="99"/>
    <w:qFormat/>
    <w:rsid w:val="003E1AC9"/>
    <w:pPr>
      <w:ind w:left="1021"/>
    </w:pPr>
  </w:style>
  <w:style w:type="character" w:styleId="Hyperlink">
    <w:name w:val="Hyperlink"/>
    <w:basedOn w:val="DefaultParagraphFont"/>
    <w:uiPriority w:val="99"/>
    <w:unhideWhenUsed/>
    <w:rsid w:val="003E1AC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E1AC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E1AC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E1AC9"/>
    <w:rPr>
      <w:rFonts w:ascii="Courier New" w:hAnsi="Courier New" w:cs="Times New Roman"/>
      <w:sz w:val="18"/>
    </w:rPr>
  </w:style>
  <w:style w:type="paragraph" w:styleId="Header">
    <w:name w:val="header"/>
    <w:basedOn w:val="Normal"/>
    <w:link w:val="HeaderChar"/>
    <w:uiPriority w:val="99"/>
    <w:unhideWhenUsed/>
    <w:rsid w:val="003E1AC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E1AC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E1AC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E1AC9"/>
    <w:pPr>
      <w:tabs>
        <w:tab w:val="clear" w:pos="4703"/>
        <w:tab w:val="clear" w:pos="9406"/>
      </w:tabs>
      <w:spacing w:line="180" w:lineRule="exact"/>
    </w:pPr>
    <w:rPr>
      <w:sz w:val="12"/>
    </w:rPr>
  </w:style>
  <w:style w:type="character" w:customStyle="1" w:styleId="SAPUserEntry">
    <w:name w:val="SAP_UserEntry"/>
    <w:basedOn w:val="SAPMonospace"/>
    <w:uiPriority w:val="1"/>
    <w:qFormat/>
    <w:rsid w:val="003E1AC9"/>
    <w:rPr>
      <w:rFonts w:ascii="Courier New" w:hAnsi="Courier New" w:cs="Times New Roman"/>
      <w:b/>
      <w:color w:val="45157E"/>
      <w:sz w:val="18"/>
    </w:rPr>
  </w:style>
  <w:style w:type="character" w:customStyle="1" w:styleId="SAPScreenElement">
    <w:name w:val="SAP_ScreenElement"/>
    <w:basedOn w:val="DefaultParagraphFont"/>
    <w:uiPriority w:val="1"/>
    <w:qFormat/>
    <w:rsid w:val="003E1AC9"/>
    <w:rPr>
      <w:rFonts w:ascii="BentonSans Book Italic" w:hAnsi="BentonSans Book Italic" w:cs="Times New Roman"/>
      <w:color w:val="003283"/>
    </w:rPr>
  </w:style>
  <w:style w:type="character" w:customStyle="1" w:styleId="SAPEmphasis">
    <w:name w:val="SAP_Emphasis"/>
    <w:basedOn w:val="DefaultParagraphFont"/>
    <w:uiPriority w:val="1"/>
    <w:qFormat/>
    <w:rsid w:val="003E1AC9"/>
    <w:rPr>
      <w:rFonts w:ascii="BentonSans Medium" w:hAnsi="BentonSans Medium" w:cs="Times New Roman"/>
      <w:sz w:val="18"/>
    </w:rPr>
  </w:style>
  <w:style w:type="character" w:customStyle="1" w:styleId="SAPKeyboard">
    <w:name w:val="SAP_Keyboard"/>
    <w:basedOn w:val="SAPMonospace"/>
    <w:uiPriority w:val="1"/>
    <w:qFormat/>
    <w:rsid w:val="003E1AC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E1AC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E1AC9"/>
    <w:rPr>
      <w:rFonts w:ascii="BentonSans Bold" w:hAnsi="BentonSans Bold" w:cs="Times New Roman"/>
    </w:rPr>
  </w:style>
  <w:style w:type="character" w:customStyle="1" w:styleId="SAPFooterSecurityLevel">
    <w:name w:val="SAP_Footer_SecurityLevel"/>
    <w:basedOn w:val="DefaultParagraphFont"/>
    <w:uiPriority w:val="1"/>
    <w:locked/>
    <w:rsid w:val="003E1AC9"/>
    <w:rPr>
      <w:rFonts w:cs="Times New Roman"/>
      <w:caps/>
      <w:spacing w:val="6"/>
    </w:rPr>
  </w:style>
  <w:style w:type="character" w:styleId="PlaceholderText">
    <w:name w:val="Placeholder Text"/>
    <w:basedOn w:val="DefaultParagraphFont"/>
    <w:uiPriority w:val="99"/>
    <w:semiHidden/>
    <w:rsid w:val="003E1AC9"/>
    <w:rPr>
      <w:rFonts w:cs="Times New Roman"/>
      <w:color w:val="808080"/>
    </w:rPr>
  </w:style>
  <w:style w:type="paragraph" w:customStyle="1" w:styleId="SAPGraphicParagraph">
    <w:name w:val="SAP_GraphicParagraph"/>
    <w:basedOn w:val="Normal"/>
    <w:next w:val="Normal"/>
    <w:rsid w:val="003E1AC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E1AC9"/>
    <w:rPr>
      <w:rFonts w:cs="Times New Roman"/>
      <w:color w:val="96607D" w:themeColor="followedHyperlink"/>
      <w:u w:val="single"/>
    </w:rPr>
  </w:style>
  <w:style w:type="character" w:styleId="SubtleEmphasis">
    <w:name w:val="Subtle Emphasis"/>
    <w:basedOn w:val="DefaultParagraphFont"/>
    <w:uiPriority w:val="19"/>
    <w:rsid w:val="003E1AC9"/>
    <w:rPr>
      <w:rFonts w:cs="Times New Roman"/>
      <w:i/>
      <w:iCs/>
      <w:color w:val="808080" w:themeColor="text1" w:themeTint="7F"/>
    </w:rPr>
  </w:style>
  <w:style w:type="character" w:styleId="Strong">
    <w:name w:val="Strong"/>
    <w:basedOn w:val="DefaultParagraphFont"/>
    <w:uiPriority w:val="22"/>
    <w:rsid w:val="003E1AC9"/>
    <w:rPr>
      <w:rFonts w:cs="Times New Roman"/>
      <w:b/>
      <w:bCs/>
    </w:rPr>
  </w:style>
  <w:style w:type="paragraph" w:customStyle="1" w:styleId="SAPCopyrightShort">
    <w:name w:val="SAP_CopyrightShort"/>
    <w:basedOn w:val="Normal"/>
    <w:locked/>
    <w:rsid w:val="003E1AC9"/>
    <w:pPr>
      <w:spacing w:before="11760" w:after="0" w:line="220" w:lineRule="exact"/>
      <w:ind w:left="-1418" w:right="-567"/>
    </w:pPr>
  </w:style>
  <w:style w:type="paragraph" w:customStyle="1" w:styleId="SAPLastPageGray">
    <w:name w:val="SAP_LastPage_Gray"/>
    <w:basedOn w:val="Normal"/>
    <w:locked/>
    <w:rsid w:val="003E1AC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E1AC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E1AC9"/>
  </w:style>
  <w:style w:type="paragraph" w:styleId="List">
    <w:name w:val="List"/>
    <w:basedOn w:val="Normal"/>
    <w:uiPriority w:val="99"/>
    <w:unhideWhenUsed/>
    <w:rsid w:val="003E1AC9"/>
    <w:pPr>
      <w:ind w:left="340" w:hanging="340"/>
      <w:contextualSpacing/>
    </w:pPr>
  </w:style>
  <w:style w:type="paragraph" w:styleId="ListBullet">
    <w:name w:val="List Bullet"/>
    <w:basedOn w:val="Normal"/>
    <w:uiPriority w:val="99"/>
    <w:qFormat/>
    <w:rsid w:val="003E1AC9"/>
    <w:pPr>
      <w:numPr>
        <w:numId w:val="11"/>
      </w:numPr>
      <w:ind w:left="341" w:hanging="284"/>
    </w:pPr>
  </w:style>
  <w:style w:type="paragraph" w:styleId="ListBullet2">
    <w:name w:val="List Bullet 2"/>
    <w:basedOn w:val="Normal"/>
    <w:uiPriority w:val="99"/>
    <w:qFormat/>
    <w:rsid w:val="003E1AC9"/>
    <w:pPr>
      <w:numPr>
        <w:numId w:val="12"/>
      </w:numPr>
      <w:ind w:left="681" w:hanging="284"/>
    </w:pPr>
  </w:style>
  <w:style w:type="paragraph" w:styleId="ListBullet3">
    <w:name w:val="List Bullet 3"/>
    <w:basedOn w:val="Normal"/>
    <w:uiPriority w:val="99"/>
    <w:qFormat/>
    <w:rsid w:val="003E1AC9"/>
    <w:pPr>
      <w:numPr>
        <w:numId w:val="13"/>
      </w:numPr>
      <w:ind w:left="1021" w:hanging="284"/>
    </w:pPr>
  </w:style>
  <w:style w:type="paragraph" w:styleId="ListNumber">
    <w:name w:val="List Number"/>
    <w:basedOn w:val="Normal"/>
    <w:uiPriority w:val="99"/>
    <w:qFormat/>
    <w:rsid w:val="003E1AC9"/>
    <w:pPr>
      <w:numPr>
        <w:numId w:val="36"/>
      </w:numPr>
    </w:pPr>
  </w:style>
  <w:style w:type="paragraph" w:styleId="ListNumber2">
    <w:name w:val="List Number 2"/>
    <w:basedOn w:val="Normal"/>
    <w:uiPriority w:val="99"/>
    <w:qFormat/>
    <w:rsid w:val="003E1AC9"/>
    <w:pPr>
      <w:numPr>
        <w:ilvl w:val="1"/>
        <w:numId w:val="36"/>
      </w:numPr>
    </w:pPr>
  </w:style>
  <w:style w:type="paragraph" w:styleId="ListNumber3">
    <w:name w:val="List Number 3"/>
    <w:basedOn w:val="Normal"/>
    <w:uiPriority w:val="99"/>
    <w:qFormat/>
    <w:rsid w:val="003E1AC9"/>
    <w:pPr>
      <w:numPr>
        <w:ilvl w:val="2"/>
        <w:numId w:val="36"/>
      </w:numPr>
    </w:pPr>
  </w:style>
  <w:style w:type="paragraph" w:styleId="List2">
    <w:name w:val="List 2"/>
    <w:basedOn w:val="Normal"/>
    <w:uiPriority w:val="99"/>
    <w:unhideWhenUsed/>
    <w:rsid w:val="003E1AC9"/>
    <w:pPr>
      <w:ind w:left="680" w:hanging="340"/>
      <w:contextualSpacing/>
    </w:pPr>
  </w:style>
  <w:style w:type="paragraph" w:styleId="List3">
    <w:name w:val="List 3"/>
    <w:basedOn w:val="Normal"/>
    <w:uiPriority w:val="99"/>
    <w:unhideWhenUsed/>
    <w:rsid w:val="003E1AC9"/>
    <w:pPr>
      <w:ind w:left="1020" w:hanging="340"/>
      <w:contextualSpacing/>
    </w:pPr>
  </w:style>
  <w:style w:type="paragraph" w:styleId="DocumentMap">
    <w:name w:val="Document Map"/>
    <w:basedOn w:val="Normal"/>
    <w:link w:val="DocumentMapChar"/>
    <w:uiPriority w:val="99"/>
    <w:semiHidden/>
    <w:unhideWhenUsed/>
    <w:rsid w:val="003E1AC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E1AC9"/>
    <w:rPr>
      <w:rFonts w:ascii="Tahoma" w:eastAsia="MS Mincho" w:hAnsi="Tahoma"/>
      <w:color w:val="000000" w:themeColor="text1"/>
      <w:kern w:val="0"/>
      <w:sz w:val="16"/>
      <w:szCs w:val="16"/>
      <w:lang w:eastAsia="en-US"/>
    </w:rPr>
  </w:style>
  <w:style w:type="paragraph" w:styleId="NoSpacing">
    <w:name w:val="No Spacing"/>
    <w:link w:val="NoSpacingChar"/>
    <w:uiPriority w:val="1"/>
    <w:rsid w:val="003E1AC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E1AC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E1AC9"/>
    <w:pPr>
      <w:jc w:val="right"/>
    </w:pPr>
    <w:rPr>
      <w:noProof/>
    </w:rPr>
  </w:style>
  <w:style w:type="character" w:styleId="Emphasis">
    <w:name w:val="Emphasis"/>
    <w:basedOn w:val="DefaultParagraphFont"/>
    <w:uiPriority w:val="20"/>
    <w:rsid w:val="003E1AC9"/>
    <w:rPr>
      <w:rFonts w:cs="Times New Roman"/>
      <w:i/>
      <w:iCs/>
    </w:rPr>
  </w:style>
  <w:style w:type="paragraph" w:styleId="Quote">
    <w:name w:val="Quote"/>
    <w:basedOn w:val="Normal"/>
    <w:next w:val="Normal"/>
    <w:link w:val="QuoteChar"/>
    <w:uiPriority w:val="29"/>
    <w:rsid w:val="003E1AC9"/>
    <w:rPr>
      <w:i/>
      <w:iCs/>
    </w:rPr>
  </w:style>
  <w:style w:type="character" w:customStyle="1" w:styleId="QuoteChar">
    <w:name w:val="Quote Char"/>
    <w:basedOn w:val="DefaultParagraphFont"/>
    <w:link w:val="Quote"/>
    <w:uiPriority w:val="29"/>
    <w:rsid w:val="003E1AC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E1AC9"/>
    <w:rPr>
      <w:rFonts w:cs="Times New Roman"/>
      <w:smallCaps/>
      <w:color w:val="E97132" w:themeColor="accent2"/>
      <w:u w:val="single"/>
    </w:rPr>
  </w:style>
  <w:style w:type="paragraph" w:styleId="IntenseQuote">
    <w:name w:val="Intense Quote"/>
    <w:basedOn w:val="Normal"/>
    <w:next w:val="Normal"/>
    <w:link w:val="IntenseQuoteChar"/>
    <w:uiPriority w:val="30"/>
    <w:rsid w:val="003E1AC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E1AC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E1AC9"/>
    <w:rPr>
      <w:rFonts w:cs="Times New Roman"/>
      <w:b/>
      <w:bCs/>
      <w:smallCaps/>
      <w:color w:val="E97132" w:themeColor="accent2"/>
      <w:spacing w:val="5"/>
      <w:u w:val="single"/>
    </w:rPr>
  </w:style>
  <w:style w:type="character" w:styleId="IntenseEmphasis">
    <w:name w:val="Intense Emphasis"/>
    <w:basedOn w:val="DefaultParagraphFont"/>
    <w:uiPriority w:val="21"/>
    <w:rsid w:val="003E1AC9"/>
    <w:rPr>
      <w:rFonts w:cs="Times New Roman"/>
      <w:b/>
      <w:bCs/>
      <w:i/>
      <w:iCs/>
      <w:color w:val="156082" w:themeColor="accent1"/>
    </w:rPr>
  </w:style>
  <w:style w:type="paragraph" w:styleId="ListParagraph">
    <w:name w:val="List Paragraph"/>
    <w:basedOn w:val="Normal"/>
    <w:uiPriority w:val="34"/>
    <w:rsid w:val="003E1AC9"/>
    <w:pPr>
      <w:ind w:left="720"/>
      <w:contextualSpacing/>
    </w:pPr>
  </w:style>
  <w:style w:type="character" w:styleId="BookTitle">
    <w:name w:val="Book Title"/>
    <w:basedOn w:val="DefaultParagraphFont"/>
    <w:uiPriority w:val="33"/>
    <w:rsid w:val="003E1AC9"/>
    <w:rPr>
      <w:rFonts w:cs="Times New Roman"/>
      <w:b/>
      <w:bCs/>
      <w:smallCaps/>
      <w:spacing w:val="5"/>
    </w:rPr>
  </w:style>
  <w:style w:type="character" w:customStyle="1" w:styleId="SAPTextReference">
    <w:name w:val="SAP_TextReference"/>
    <w:basedOn w:val="SAPScreenElement"/>
    <w:uiPriority w:val="1"/>
    <w:qFormat/>
    <w:rsid w:val="003E1AC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E1AC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E1AC9"/>
    <w:rPr>
      <w:rFonts w:ascii="BentonSans Bold" w:hAnsi="BentonSans Bold"/>
    </w:rPr>
  </w:style>
  <w:style w:type="paragraph" w:customStyle="1" w:styleId="SAPFooterCurrentTopicLeft">
    <w:name w:val="SAP_Footer_CurrentTopicLeft"/>
    <w:basedOn w:val="SAPFooterleft"/>
    <w:qFormat/>
    <w:locked/>
    <w:rsid w:val="003E1AC9"/>
    <w:rPr>
      <w:rFonts w:ascii="BentonSans Bold" w:hAnsi="BentonSans Bold"/>
    </w:rPr>
  </w:style>
  <w:style w:type="character" w:customStyle="1" w:styleId="Superscript">
    <w:name w:val="Superscript"/>
    <w:basedOn w:val="DefaultParagraphFont"/>
    <w:uiPriority w:val="1"/>
    <w:rsid w:val="003E1AC9"/>
    <w:rPr>
      <w:rFonts w:cs="Times New Roman"/>
      <w:vertAlign w:val="superscript"/>
    </w:rPr>
  </w:style>
  <w:style w:type="character" w:customStyle="1" w:styleId="SAPGreenTextNotPrintedChar">
    <w:name w:val="SAP_GreenText_(NotPrinted) Char"/>
    <w:basedOn w:val="DefaultParagraphFont"/>
    <w:link w:val="SAPGreenTextNotPrinted"/>
    <w:rsid w:val="003E1AC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E1AC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E1AC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E1AC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E1AC9"/>
    <w:pPr>
      <w:spacing w:before="0" w:after="200" w:line="240" w:lineRule="auto"/>
    </w:pPr>
    <w:rPr>
      <w:i/>
      <w:iCs/>
      <w:color w:val="0E2841" w:themeColor="text2"/>
      <w:szCs w:val="18"/>
    </w:rPr>
  </w:style>
  <w:style w:type="paragraph" w:customStyle="1" w:styleId="SAPXMLCodeblock">
    <w:name w:val="SAP_XML_Codeblock"/>
    <w:basedOn w:val="Normal"/>
    <w:qFormat/>
    <w:rsid w:val="003E1AC9"/>
    <w:rPr>
      <w:rFonts w:ascii="Courier New" w:eastAsiaTheme="majorEastAsia" w:hAnsi="Courier New"/>
      <w:szCs w:val="26"/>
    </w:rPr>
  </w:style>
  <w:style w:type="character" w:customStyle="1" w:styleId="SAPIcon">
    <w:name w:val="SAP_Icon"/>
    <w:basedOn w:val="SAPTextReference"/>
    <w:uiPriority w:val="1"/>
    <w:qFormat/>
    <w:rsid w:val="003E1AC9"/>
    <w:rPr>
      <w:rFonts w:ascii="SAP-icons" w:hAnsi="SAP-icons" w:cs="Times New Roman"/>
      <w:color w:val="7F7F7F" w:themeColor="text1" w:themeTint="80"/>
      <w:sz w:val="18"/>
    </w:rPr>
  </w:style>
  <w:style w:type="table" w:customStyle="1" w:styleId="SAPNote">
    <w:name w:val="SAP_Note"/>
    <w:basedOn w:val="TableGrid"/>
    <w:uiPriority w:val="99"/>
    <w:rsid w:val="003E1AC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E1AC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3093830"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00f68c2e08b941f081002fd3691d86a7/2020.15/en-US/dbcf41a0ac6d472b99fc3634a5eed600.html" TargetMode="External"/><Relationship Id="rId14" Type="http://schemas.openxmlformats.org/officeDocument/2006/relationships/hyperlink" Target="#unique_13"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3373</Words>
  <Characters>19232</Characters>
  <Application>Microsoft Office Word</Application>
  <DocSecurity>4</DocSecurity>
  <Lines>160</Lines>
  <Paragraphs>45</Paragraphs>
  <ScaleCrop>false</ScaleCrop>
  <Company/>
  <LinksUpToDate>false</LinksUpToDate>
  <CharactersWithSpaces>22560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2026-06-20T05:57:00Z</dcterms:created>
  <dcterms:modified xsi:type="dcterms:W3CDTF">2026-06-20T05:57:00Z</dcterms:modified>
</cp:coreProperties>
</file>