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11BF6" w:rsidTr="00ED3C13">
        <w:trPr>
          <w:trHeight w:val="636"/>
        </w:trPr>
        <w:tc>
          <w:tcPr>
            <w:tcW w:w="3227" w:type="dxa"/>
          </w:tcPr>
          <w:p w:rsidR="00011BF6" w:rsidRPr="006A4D17" w:rsidRDefault="00011BF6"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011BF6" w:rsidRPr="00E540A2" w:rsidRDefault="00011BF6" w:rsidP="00011BF6">
            <w:pPr>
              <w:pStyle w:val="SAPCollateralType"/>
            </w:pPr>
            <w:r>
              <w:t>Test Script</w:t>
            </w:r>
          </w:p>
          <w:p w:rsidR="00011BF6" w:rsidRPr="00CF3F1C" w:rsidRDefault="00011BF6" w:rsidP="00011BF6">
            <w:pPr>
              <w:pStyle w:val="SAPDocumentVersion"/>
            </w:pPr>
            <w:r>
              <w:t>SAP S/4HANA Cloud Public Edition - 19-06-26</w:t>
            </w:r>
          </w:p>
        </w:tc>
      </w:tr>
      <w:tr w:rsidR="00011BF6" w:rsidTr="00ED3C13">
        <w:trPr>
          <w:trHeight w:hRule="exact" w:val="1656"/>
        </w:trPr>
        <w:tc>
          <w:tcPr>
            <w:tcW w:w="3227" w:type="dxa"/>
          </w:tcPr>
          <w:p w:rsidR="00011BF6" w:rsidRPr="006A4D17" w:rsidRDefault="00011BF6" w:rsidP="00ED3C13"/>
        </w:tc>
        <w:tc>
          <w:tcPr>
            <w:tcW w:w="11340" w:type="dxa"/>
          </w:tcPr>
          <w:p w:rsidR="00011BF6" w:rsidRDefault="00011BF6" w:rsidP="00011BF6">
            <w:pPr>
              <w:pStyle w:val="SAPMainTitle"/>
            </w:pPr>
            <w:bookmarkStart w:id="2" w:name="maintitle"/>
            <w:r>
              <w:t>Inventory Valuation for Year-End Closing (BEJ_AE)</w:t>
            </w:r>
            <w:bookmarkEnd w:id="2"/>
            <w:r w:rsidRPr="00585F3D">
              <w:t xml:space="preserve"> </w:t>
            </w:r>
          </w:p>
          <w:p w:rsidR="00011BF6" w:rsidRDefault="00011BF6" w:rsidP="00ED3C13"/>
          <w:p w:rsidR="00011BF6" w:rsidRPr="00585F3D" w:rsidRDefault="00011BF6"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11BF6" w:rsidTr="00ED3C13">
        <w:trPr>
          <w:trHeight w:hRule="exact" w:val="481"/>
        </w:trPr>
        <w:tc>
          <w:tcPr>
            <w:tcW w:w="3227" w:type="dxa"/>
          </w:tcPr>
          <w:p w:rsidR="00011BF6" w:rsidRDefault="00011BF6" w:rsidP="00ED3C13"/>
        </w:tc>
        <w:tc>
          <w:tcPr>
            <w:tcW w:w="11340" w:type="dxa"/>
          </w:tcPr>
          <w:p w:rsidR="00011BF6" w:rsidRDefault="00011BF6" w:rsidP="00ED3C13">
            <w:pPr>
              <w:pStyle w:val="SAPSecurityLevel"/>
              <w:jc w:val="left"/>
            </w:pPr>
            <w:r>
              <w:t>PUBLIC</w:t>
            </w:r>
          </w:p>
        </w:tc>
      </w:tr>
    </w:tbl>
    <w:p w:rsidR="00011BF6" w:rsidRPr="009B6859" w:rsidRDefault="00011BF6" w:rsidP="004F5904">
      <w:pPr>
        <w:pStyle w:val="SAPKeyblockTitle"/>
      </w:pPr>
      <w:r w:rsidRPr="009B6859">
        <w:t>Table of Contents</w:t>
      </w:r>
      <w:r w:rsidRPr="00BE29C5">
        <w:rPr>
          <w:rFonts w:ascii="BentonSans Book" w:hAnsi="BentonSans Book"/>
          <w:noProof/>
          <w:color w:val="000000" w:themeColor="text1"/>
          <w:sz w:val="18"/>
        </w:rPr>
        <w:t xml:space="preserve"> </w:t>
      </w:r>
    </w:p>
    <w:p w:rsidR="00011BF6" w:rsidRDefault="00011BF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374" w:history="1">
        <w:r w:rsidRPr="001C0BDA">
          <w:rPr>
            <w:rStyle w:val="Hyperlink"/>
            <w:noProof/>
          </w:rPr>
          <w:t>1</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Purpose</w:t>
        </w:r>
        <w:r>
          <w:rPr>
            <w:noProof/>
            <w:webHidden/>
          </w:rPr>
          <w:tab/>
        </w:r>
        <w:r>
          <w:rPr>
            <w:noProof/>
            <w:webHidden/>
          </w:rPr>
          <w:fldChar w:fldCharType="begin"/>
        </w:r>
        <w:r>
          <w:rPr>
            <w:noProof/>
            <w:webHidden/>
          </w:rPr>
          <w:instrText xml:space="preserve"> PAGEREF _Toc232861374 \h </w:instrText>
        </w:r>
        <w:r>
          <w:rPr>
            <w:noProof/>
            <w:webHidden/>
          </w:rPr>
        </w:r>
        <w:r>
          <w:rPr>
            <w:noProof/>
            <w:webHidden/>
          </w:rPr>
          <w:fldChar w:fldCharType="separate"/>
        </w:r>
        <w:r>
          <w:rPr>
            <w:noProof/>
            <w:webHidden/>
          </w:rPr>
          <w:t>3</w:t>
        </w:r>
        <w:r>
          <w:rPr>
            <w:noProof/>
            <w:webHidden/>
          </w:rPr>
          <w:fldChar w:fldCharType="end"/>
        </w:r>
      </w:hyperlink>
    </w:p>
    <w:p w:rsidR="00011BF6" w:rsidRDefault="00011BF6">
      <w:pPr>
        <w:pStyle w:val="TOC1"/>
        <w:rPr>
          <w:rFonts w:asciiTheme="minorHAnsi" w:eastAsiaTheme="minorEastAsia" w:hAnsiTheme="minorHAnsi" w:cstheme="minorBidi"/>
          <w:noProof/>
          <w:color w:val="auto"/>
          <w:kern w:val="2"/>
          <w:sz w:val="24"/>
          <w:lang/>
          <w14:ligatures w14:val="standardContextual"/>
        </w:rPr>
      </w:pPr>
      <w:hyperlink w:anchor="_Toc232861375" w:history="1">
        <w:r w:rsidRPr="001C0BDA">
          <w:rPr>
            <w:rStyle w:val="Hyperlink"/>
            <w:noProof/>
          </w:rPr>
          <w:t>2</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Prerequisites</w:t>
        </w:r>
        <w:r>
          <w:rPr>
            <w:noProof/>
            <w:webHidden/>
          </w:rPr>
          <w:tab/>
        </w:r>
        <w:r>
          <w:rPr>
            <w:noProof/>
            <w:webHidden/>
          </w:rPr>
          <w:fldChar w:fldCharType="begin"/>
        </w:r>
        <w:r>
          <w:rPr>
            <w:noProof/>
            <w:webHidden/>
          </w:rPr>
          <w:instrText xml:space="preserve"> PAGEREF _Toc232861375 \h </w:instrText>
        </w:r>
        <w:r>
          <w:rPr>
            <w:noProof/>
            <w:webHidden/>
          </w:rPr>
        </w:r>
        <w:r>
          <w:rPr>
            <w:noProof/>
            <w:webHidden/>
          </w:rPr>
          <w:fldChar w:fldCharType="separate"/>
        </w:r>
        <w:r>
          <w:rPr>
            <w:noProof/>
            <w:webHidden/>
          </w:rPr>
          <w:t>4</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76" w:history="1">
        <w:r w:rsidRPr="001C0BDA">
          <w:rPr>
            <w:rStyle w:val="Hyperlink"/>
            <w:noProof/>
          </w:rPr>
          <w:t>2.1</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System Access</w:t>
        </w:r>
        <w:r>
          <w:rPr>
            <w:noProof/>
            <w:webHidden/>
          </w:rPr>
          <w:tab/>
        </w:r>
        <w:r>
          <w:rPr>
            <w:noProof/>
            <w:webHidden/>
          </w:rPr>
          <w:fldChar w:fldCharType="begin"/>
        </w:r>
        <w:r>
          <w:rPr>
            <w:noProof/>
            <w:webHidden/>
          </w:rPr>
          <w:instrText xml:space="preserve"> PAGEREF _Toc232861376 \h </w:instrText>
        </w:r>
        <w:r>
          <w:rPr>
            <w:noProof/>
            <w:webHidden/>
          </w:rPr>
        </w:r>
        <w:r>
          <w:rPr>
            <w:noProof/>
            <w:webHidden/>
          </w:rPr>
          <w:fldChar w:fldCharType="separate"/>
        </w:r>
        <w:r>
          <w:rPr>
            <w:noProof/>
            <w:webHidden/>
          </w:rPr>
          <w:t>4</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77" w:history="1">
        <w:r w:rsidRPr="001C0BDA">
          <w:rPr>
            <w:rStyle w:val="Hyperlink"/>
            <w:noProof/>
          </w:rPr>
          <w:t>2.2</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Roles</w:t>
        </w:r>
        <w:r>
          <w:rPr>
            <w:noProof/>
            <w:webHidden/>
          </w:rPr>
          <w:tab/>
        </w:r>
        <w:r>
          <w:rPr>
            <w:noProof/>
            <w:webHidden/>
          </w:rPr>
          <w:fldChar w:fldCharType="begin"/>
        </w:r>
        <w:r>
          <w:rPr>
            <w:noProof/>
            <w:webHidden/>
          </w:rPr>
          <w:instrText xml:space="preserve"> PAGEREF _Toc232861377 \h </w:instrText>
        </w:r>
        <w:r>
          <w:rPr>
            <w:noProof/>
            <w:webHidden/>
          </w:rPr>
        </w:r>
        <w:r>
          <w:rPr>
            <w:noProof/>
            <w:webHidden/>
          </w:rPr>
          <w:fldChar w:fldCharType="separate"/>
        </w:r>
        <w:r>
          <w:rPr>
            <w:noProof/>
            <w:webHidden/>
          </w:rPr>
          <w:t>4</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78" w:history="1">
        <w:r w:rsidRPr="001C0BDA">
          <w:rPr>
            <w:rStyle w:val="Hyperlink"/>
            <w:noProof/>
          </w:rPr>
          <w:t>2.3</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Master Data, Organizational Data, and Other Data</w:t>
        </w:r>
        <w:r>
          <w:rPr>
            <w:noProof/>
            <w:webHidden/>
          </w:rPr>
          <w:tab/>
        </w:r>
        <w:r>
          <w:rPr>
            <w:noProof/>
            <w:webHidden/>
          </w:rPr>
          <w:fldChar w:fldCharType="begin"/>
        </w:r>
        <w:r>
          <w:rPr>
            <w:noProof/>
            <w:webHidden/>
          </w:rPr>
          <w:instrText xml:space="preserve"> PAGEREF _Toc232861378 \h </w:instrText>
        </w:r>
        <w:r>
          <w:rPr>
            <w:noProof/>
            <w:webHidden/>
          </w:rPr>
        </w:r>
        <w:r>
          <w:rPr>
            <w:noProof/>
            <w:webHidden/>
          </w:rPr>
          <w:fldChar w:fldCharType="separate"/>
        </w:r>
        <w:r>
          <w:rPr>
            <w:noProof/>
            <w:webHidden/>
          </w:rPr>
          <w:t>4</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79" w:history="1">
        <w:r w:rsidRPr="001C0BDA">
          <w:rPr>
            <w:rStyle w:val="Hyperlink"/>
            <w:noProof/>
          </w:rPr>
          <w:t>2.4</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Business Conditions</w:t>
        </w:r>
        <w:r>
          <w:rPr>
            <w:noProof/>
            <w:webHidden/>
          </w:rPr>
          <w:tab/>
        </w:r>
        <w:r>
          <w:rPr>
            <w:noProof/>
            <w:webHidden/>
          </w:rPr>
          <w:fldChar w:fldCharType="begin"/>
        </w:r>
        <w:r>
          <w:rPr>
            <w:noProof/>
            <w:webHidden/>
          </w:rPr>
          <w:instrText xml:space="preserve"> PAGEREF _Toc232861379 \h </w:instrText>
        </w:r>
        <w:r>
          <w:rPr>
            <w:noProof/>
            <w:webHidden/>
          </w:rPr>
        </w:r>
        <w:r>
          <w:rPr>
            <w:noProof/>
            <w:webHidden/>
          </w:rPr>
          <w:fldChar w:fldCharType="separate"/>
        </w:r>
        <w:r>
          <w:rPr>
            <w:noProof/>
            <w:webHidden/>
          </w:rPr>
          <w:t>6</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80" w:history="1">
        <w:r w:rsidRPr="001C0BDA">
          <w:rPr>
            <w:rStyle w:val="Hyperlink"/>
            <w:noProof/>
          </w:rPr>
          <w:t>2.5</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Preliminary Steps</w:t>
        </w:r>
        <w:r>
          <w:rPr>
            <w:noProof/>
            <w:webHidden/>
          </w:rPr>
          <w:tab/>
        </w:r>
        <w:r>
          <w:rPr>
            <w:noProof/>
            <w:webHidden/>
          </w:rPr>
          <w:fldChar w:fldCharType="begin"/>
        </w:r>
        <w:r>
          <w:rPr>
            <w:noProof/>
            <w:webHidden/>
          </w:rPr>
          <w:instrText xml:space="preserve"> PAGEREF _Toc232861380 \h </w:instrText>
        </w:r>
        <w:r>
          <w:rPr>
            <w:noProof/>
            <w:webHidden/>
          </w:rPr>
        </w:r>
        <w:r>
          <w:rPr>
            <w:noProof/>
            <w:webHidden/>
          </w:rPr>
          <w:fldChar w:fldCharType="separate"/>
        </w:r>
        <w:r>
          <w:rPr>
            <w:noProof/>
            <w:webHidden/>
          </w:rPr>
          <w:t>6</w:t>
        </w:r>
        <w:r>
          <w:rPr>
            <w:noProof/>
            <w:webHidden/>
          </w:rPr>
          <w:fldChar w:fldCharType="end"/>
        </w:r>
      </w:hyperlink>
    </w:p>
    <w:p w:rsidR="00011BF6" w:rsidRDefault="00011BF6">
      <w:pPr>
        <w:pStyle w:val="TOC1"/>
        <w:rPr>
          <w:rFonts w:asciiTheme="minorHAnsi" w:eastAsiaTheme="minorEastAsia" w:hAnsiTheme="minorHAnsi" w:cstheme="minorBidi"/>
          <w:noProof/>
          <w:color w:val="auto"/>
          <w:kern w:val="2"/>
          <w:sz w:val="24"/>
          <w:lang/>
          <w14:ligatures w14:val="standardContextual"/>
        </w:rPr>
      </w:pPr>
      <w:hyperlink w:anchor="_Toc232861381" w:history="1">
        <w:r w:rsidRPr="001C0BDA">
          <w:rPr>
            <w:rStyle w:val="Hyperlink"/>
            <w:noProof/>
          </w:rPr>
          <w:t>3</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Overview Table</w:t>
        </w:r>
        <w:r>
          <w:rPr>
            <w:noProof/>
            <w:webHidden/>
          </w:rPr>
          <w:tab/>
        </w:r>
        <w:r>
          <w:rPr>
            <w:noProof/>
            <w:webHidden/>
          </w:rPr>
          <w:fldChar w:fldCharType="begin"/>
        </w:r>
        <w:r>
          <w:rPr>
            <w:noProof/>
            <w:webHidden/>
          </w:rPr>
          <w:instrText xml:space="preserve"> PAGEREF _Toc232861381 \h </w:instrText>
        </w:r>
        <w:r>
          <w:rPr>
            <w:noProof/>
            <w:webHidden/>
          </w:rPr>
        </w:r>
        <w:r>
          <w:rPr>
            <w:noProof/>
            <w:webHidden/>
          </w:rPr>
          <w:fldChar w:fldCharType="separate"/>
        </w:r>
        <w:r>
          <w:rPr>
            <w:noProof/>
            <w:webHidden/>
          </w:rPr>
          <w:t>7</w:t>
        </w:r>
        <w:r>
          <w:rPr>
            <w:noProof/>
            <w:webHidden/>
          </w:rPr>
          <w:fldChar w:fldCharType="end"/>
        </w:r>
      </w:hyperlink>
    </w:p>
    <w:p w:rsidR="00011BF6" w:rsidRDefault="00011BF6">
      <w:pPr>
        <w:pStyle w:val="TOC1"/>
        <w:rPr>
          <w:rFonts w:asciiTheme="minorHAnsi" w:eastAsiaTheme="minorEastAsia" w:hAnsiTheme="minorHAnsi" w:cstheme="minorBidi"/>
          <w:noProof/>
          <w:color w:val="auto"/>
          <w:kern w:val="2"/>
          <w:sz w:val="24"/>
          <w:lang/>
          <w14:ligatures w14:val="standardContextual"/>
        </w:rPr>
      </w:pPr>
      <w:hyperlink w:anchor="_Toc232861382" w:history="1">
        <w:r w:rsidRPr="001C0BDA">
          <w:rPr>
            <w:rStyle w:val="Hyperlink"/>
            <w:noProof/>
          </w:rPr>
          <w:t>4</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Test Procedures</w:t>
        </w:r>
        <w:r>
          <w:rPr>
            <w:noProof/>
            <w:webHidden/>
          </w:rPr>
          <w:tab/>
        </w:r>
        <w:r>
          <w:rPr>
            <w:noProof/>
            <w:webHidden/>
          </w:rPr>
          <w:fldChar w:fldCharType="begin"/>
        </w:r>
        <w:r>
          <w:rPr>
            <w:noProof/>
            <w:webHidden/>
          </w:rPr>
          <w:instrText xml:space="preserve"> PAGEREF _Toc232861382 \h </w:instrText>
        </w:r>
        <w:r>
          <w:rPr>
            <w:noProof/>
            <w:webHidden/>
          </w:rPr>
        </w:r>
        <w:r>
          <w:rPr>
            <w:noProof/>
            <w:webHidden/>
          </w:rPr>
          <w:fldChar w:fldCharType="separate"/>
        </w:r>
        <w:r>
          <w:rPr>
            <w:noProof/>
            <w:webHidden/>
          </w:rPr>
          <w:t>9</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83" w:history="1">
        <w:r w:rsidRPr="001C0BDA">
          <w:rPr>
            <w:rStyle w:val="Hyperlink"/>
            <w:noProof/>
          </w:rPr>
          <w:t>4.1</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FIFO Valuation</w:t>
        </w:r>
        <w:r>
          <w:rPr>
            <w:noProof/>
            <w:webHidden/>
          </w:rPr>
          <w:tab/>
        </w:r>
        <w:r>
          <w:rPr>
            <w:noProof/>
            <w:webHidden/>
          </w:rPr>
          <w:fldChar w:fldCharType="begin"/>
        </w:r>
        <w:r>
          <w:rPr>
            <w:noProof/>
            <w:webHidden/>
          </w:rPr>
          <w:instrText xml:space="preserve"> PAGEREF _Toc232861383 \h </w:instrText>
        </w:r>
        <w:r>
          <w:rPr>
            <w:noProof/>
            <w:webHidden/>
          </w:rPr>
        </w:r>
        <w:r>
          <w:rPr>
            <w:noProof/>
            <w:webHidden/>
          </w:rPr>
          <w:fldChar w:fldCharType="separate"/>
        </w:r>
        <w:r>
          <w:rPr>
            <w:noProof/>
            <w:webHidden/>
          </w:rPr>
          <w:t>9</w:t>
        </w:r>
        <w:r>
          <w:rPr>
            <w:noProof/>
            <w:webHidden/>
          </w:rPr>
          <w:fldChar w:fldCharType="end"/>
        </w:r>
      </w:hyperlink>
    </w:p>
    <w:p w:rsidR="00011BF6" w:rsidRDefault="00011BF6">
      <w:pPr>
        <w:pStyle w:val="TOC3"/>
        <w:rPr>
          <w:rFonts w:asciiTheme="minorHAnsi" w:eastAsiaTheme="minorEastAsia" w:hAnsiTheme="minorHAnsi" w:cstheme="minorBidi"/>
          <w:noProof/>
          <w:color w:val="auto"/>
          <w:kern w:val="2"/>
          <w:sz w:val="24"/>
          <w:lang/>
          <w14:ligatures w14:val="standardContextual"/>
        </w:rPr>
      </w:pPr>
      <w:hyperlink w:anchor="_Toc232861384" w:history="1">
        <w:r w:rsidRPr="001C0BDA">
          <w:rPr>
            <w:rStyle w:val="Hyperlink"/>
            <w:noProof/>
          </w:rPr>
          <w:t>4.1.1</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Flag Materials as Relevant for FIFO</w:t>
        </w:r>
        <w:r>
          <w:rPr>
            <w:noProof/>
            <w:webHidden/>
          </w:rPr>
          <w:tab/>
        </w:r>
        <w:r>
          <w:rPr>
            <w:noProof/>
            <w:webHidden/>
          </w:rPr>
          <w:fldChar w:fldCharType="begin"/>
        </w:r>
        <w:r>
          <w:rPr>
            <w:noProof/>
            <w:webHidden/>
          </w:rPr>
          <w:instrText xml:space="preserve"> PAGEREF _Toc232861384 \h </w:instrText>
        </w:r>
        <w:r>
          <w:rPr>
            <w:noProof/>
            <w:webHidden/>
          </w:rPr>
        </w:r>
        <w:r>
          <w:rPr>
            <w:noProof/>
            <w:webHidden/>
          </w:rPr>
          <w:fldChar w:fldCharType="separate"/>
        </w:r>
        <w:r>
          <w:rPr>
            <w:noProof/>
            <w:webHidden/>
          </w:rPr>
          <w:t>9</w:t>
        </w:r>
        <w:r>
          <w:rPr>
            <w:noProof/>
            <w:webHidden/>
          </w:rPr>
          <w:fldChar w:fldCharType="end"/>
        </w:r>
      </w:hyperlink>
    </w:p>
    <w:p w:rsidR="00011BF6" w:rsidRDefault="00011BF6">
      <w:pPr>
        <w:pStyle w:val="TOC3"/>
        <w:rPr>
          <w:rFonts w:asciiTheme="minorHAnsi" w:eastAsiaTheme="minorEastAsia" w:hAnsiTheme="minorHAnsi" w:cstheme="minorBidi"/>
          <w:noProof/>
          <w:color w:val="auto"/>
          <w:kern w:val="2"/>
          <w:sz w:val="24"/>
          <w:lang/>
          <w14:ligatures w14:val="standardContextual"/>
        </w:rPr>
      </w:pPr>
      <w:hyperlink w:anchor="_Toc232861385" w:history="1">
        <w:r w:rsidRPr="001C0BDA">
          <w:rPr>
            <w:rStyle w:val="Hyperlink"/>
            <w:noProof/>
          </w:rPr>
          <w:t>4.1.2</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Create FIFO Valuation Extract</w:t>
        </w:r>
        <w:r>
          <w:rPr>
            <w:noProof/>
            <w:webHidden/>
          </w:rPr>
          <w:tab/>
        </w:r>
        <w:r>
          <w:rPr>
            <w:noProof/>
            <w:webHidden/>
          </w:rPr>
          <w:fldChar w:fldCharType="begin"/>
        </w:r>
        <w:r>
          <w:rPr>
            <w:noProof/>
            <w:webHidden/>
          </w:rPr>
          <w:instrText xml:space="preserve"> PAGEREF _Toc232861385 \h </w:instrText>
        </w:r>
        <w:r>
          <w:rPr>
            <w:noProof/>
            <w:webHidden/>
          </w:rPr>
        </w:r>
        <w:r>
          <w:rPr>
            <w:noProof/>
            <w:webHidden/>
          </w:rPr>
          <w:fldChar w:fldCharType="separate"/>
        </w:r>
        <w:r>
          <w:rPr>
            <w:noProof/>
            <w:webHidden/>
          </w:rPr>
          <w:t>10</w:t>
        </w:r>
        <w:r>
          <w:rPr>
            <w:noProof/>
            <w:webHidden/>
          </w:rPr>
          <w:fldChar w:fldCharType="end"/>
        </w:r>
      </w:hyperlink>
    </w:p>
    <w:p w:rsidR="00011BF6" w:rsidRDefault="00011BF6">
      <w:pPr>
        <w:pStyle w:val="TOC3"/>
        <w:rPr>
          <w:rFonts w:asciiTheme="minorHAnsi" w:eastAsiaTheme="minorEastAsia" w:hAnsiTheme="minorHAnsi" w:cstheme="minorBidi"/>
          <w:noProof/>
          <w:color w:val="auto"/>
          <w:kern w:val="2"/>
          <w:sz w:val="24"/>
          <w:lang/>
          <w14:ligatures w14:val="standardContextual"/>
        </w:rPr>
      </w:pPr>
      <w:hyperlink w:anchor="_Toc232861386" w:history="1">
        <w:r w:rsidRPr="001C0BDA">
          <w:rPr>
            <w:rStyle w:val="Hyperlink"/>
            <w:noProof/>
          </w:rPr>
          <w:t>4.1.3</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Execute FIFO Valuation</w:t>
        </w:r>
        <w:r>
          <w:rPr>
            <w:noProof/>
            <w:webHidden/>
          </w:rPr>
          <w:tab/>
        </w:r>
        <w:r>
          <w:rPr>
            <w:noProof/>
            <w:webHidden/>
          </w:rPr>
          <w:fldChar w:fldCharType="begin"/>
        </w:r>
        <w:r>
          <w:rPr>
            <w:noProof/>
            <w:webHidden/>
          </w:rPr>
          <w:instrText xml:space="preserve"> PAGEREF _Toc232861386 \h </w:instrText>
        </w:r>
        <w:r>
          <w:rPr>
            <w:noProof/>
            <w:webHidden/>
          </w:rPr>
        </w:r>
        <w:r>
          <w:rPr>
            <w:noProof/>
            <w:webHidden/>
          </w:rPr>
          <w:fldChar w:fldCharType="separate"/>
        </w:r>
        <w:r>
          <w:rPr>
            <w:noProof/>
            <w:webHidden/>
          </w:rPr>
          <w:t>11</w:t>
        </w:r>
        <w:r>
          <w:rPr>
            <w:noProof/>
            <w:webHidden/>
          </w:rPr>
          <w:fldChar w:fldCharType="end"/>
        </w:r>
      </w:hyperlink>
    </w:p>
    <w:p w:rsidR="00011BF6" w:rsidRDefault="00011BF6">
      <w:pPr>
        <w:pStyle w:val="TOC3"/>
        <w:rPr>
          <w:rFonts w:asciiTheme="minorHAnsi" w:eastAsiaTheme="minorEastAsia" w:hAnsiTheme="minorHAnsi" w:cstheme="minorBidi"/>
          <w:noProof/>
          <w:color w:val="auto"/>
          <w:kern w:val="2"/>
          <w:sz w:val="24"/>
          <w:lang/>
          <w14:ligatures w14:val="standardContextual"/>
        </w:rPr>
      </w:pPr>
      <w:hyperlink w:anchor="_Toc232861387" w:history="1">
        <w:r w:rsidRPr="001C0BDA">
          <w:rPr>
            <w:rStyle w:val="Hyperlink"/>
            <w:noProof/>
          </w:rPr>
          <w:t>4.1.4</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Optional: Analyze Results with Inventory Balance Sheet Valuation</w:t>
        </w:r>
        <w:r>
          <w:rPr>
            <w:noProof/>
            <w:webHidden/>
          </w:rPr>
          <w:tab/>
        </w:r>
        <w:r>
          <w:rPr>
            <w:noProof/>
            <w:webHidden/>
          </w:rPr>
          <w:fldChar w:fldCharType="begin"/>
        </w:r>
        <w:r>
          <w:rPr>
            <w:noProof/>
            <w:webHidden/>
          </w:rPr>
          <w:instrText xml:space="preserve"> PAGEREF _Toc232861387 \h </w:instrText>
        </w:r>
        <w:r>
          <w:rPr>
            <w:noProof/>
            <w:webHidden/>
          </w:rPr>
        </w:r>
        <w:r>
          <w:rPr>
            <w:noProof/>
            <w:webHidden/>
          </w:rPr>
          <w:fldChar w:fldCharType="separate"/>
        </w:r>
        <w:r>
          <w:rPr>
            <w:noProof/>
            <w:webHidden/>
          </w:rPr>
          <w:t>12</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88" w:history="1">
        <w:r w:rsidRPr="001C0BDA">
          <w:rPr>
            <w:rStyle w:val="Hyperlink"/>
            <w:noProof/>
          </w:rPr>
          <w:t>4.2</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Determine Lowest Value: Market Prices</w:t>
        </w:r>
        <w:r>
          <w:rPr>
            <w:noProof/>
            <w:webHidden/>
          </w:rPr>
          <w:tab/>
        </w:r>
        <w:r>
          <w:rPr>
            <w:noProof/>
            <w:webHidden/>
          </w:rPr>
          <w:fldChar w:fldCharType="begin"/>
        </w:r>
        <w:r>
          <w:rPr>
            <w:noProof/>
            <w:webHidden/>
          </w:rPr>
          <w:instrText xml:space="preserve"> PAGEREF _Toc232861388 \h </w:instrText>
        </w:r>
        <w:r>
          <w:rPr>
            <w:noProof/>
            <w:webHidden/>
          </w:rPr>
        </w:r>
        <w:r>
          <w:rPr>
            <w:noProof/>
            <w:webHidden/>
          </w:rPr>
          <w:fldChar w:fldCharType="separate"/>
        </w:r>
        <w:r>
          <w:rPr>
            <w:noProof/>
            <w:webHidden/>
          </w:rPr>
          <w:t>13</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89" w:history="1">
        <w:r w:rsidRPr="001C0BDA">
          <w:rPr>
            <w:rStyle w:val="Hyperlink"/>
            <w:noProof/>
          </w:rPr>
          <w:t>4.3</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Optional: Execute Inventory Costing</w:t>
        </w:r>
        <w:r>
          <w:rPr>
            <w:noProof/>
            <w:webHidden/>
          </w:rPr>
          <w:tab/>
        </w:r>
        <w:r>
          <w:rPr>
            <w:noProof/>
            <w:webHidden/>
          </w:rPr>
          <w:fldChar w:fldCharType="begin"/>
        </w:r>
        <w:r>
          <w:rPr>
            <w:noProof/>
            <w:webHidden/>
          </w:rPr>
          <w:instrText xml:space="preserve"> PAGEREF _Toc232861389 \h </w:instrText>
        </w:r>
        <w:r>
          <w:rPr>
            <w:noProof/>
            <w:webHidden/>
          </w:rPr>
        </w:r>
        <w:r>
          <w:rPr>
            <w:noProof/>
            <w:webHidden/>
          </w:rPr>
          <w:fldChar w:fldCharType="separate"/>
        </w:r>
        <w:r>
          <w:rPr>
            <w:noProof/>
            <w:webHidden/>
          </w:rPr>
          <w:t>15</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90" w:history="1">
        <w:r w:rsidRPr="001C0BDA">
          <w:rPr>
            <w:rStyle w:val="Hyperlink"/>
            <w:noProof/>
          </w:rPr>
          <w:t>4.4</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Optional: Analyze Results with Inventory Balance Sheet Valuation</w:t>
        </w:r>
        <w:r>
          <w:rPr>
            <w:noProof/>
            <w:webHidden/>
          </w:rPr>
          <w:tab/>
        </w:r>
        <w:r>
          <w:rPr>
            <w:noProof/>
            <w:webHidden/>
          </w:rPr>
          <w:fldChar w:fldCharType="begin"/>
        </w:r>
        <w:r>
          <w:rPr>
            <w:noProof/>
            <w:webHidden/>
          </w:rPr>
          <w:instrText xml:space="preserve"> PAGEREF _Toc232861390 \h </w:instrText>
        </w:r>
        <w:r>
          <w:rPr>
            <w:noProof/>
            <w:webHidden/>
          </w:rPr>
        </w:r>
        <w:r>
          <w:rPr>
            <w:noProof/>
            <w:webHidden/>
          </w:rPr>
          <w:fldChar w:fldCharType="separate"/>
        </w:r>
        <w:r>
          <w:rPr>
            <w:noProof/>
            <w:webHidden/>
          </w:rPr>
          <w:t>18</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91" w:history="1">
        <w:r w:rsidRPr="001C0BDA">
          <w:rPr>
            <w:rStyle w:val="Hyperlink"/>
            <w:noProof/>
          </w:rPr>
          <w:t>4.5</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Determine Lowest Value: Range of Coverage</w:t>
        </w:r>
        <w:r>
          <w:rPr>
            <w:noProof/>
            <w:webHidden/>
          </w:rPr>
          <w:tab/>
        </w:r>
        <w:r>
          <w:rPr>
            <w:noProof/>
            <w:webHidden/>
          </w:rPr>
          <w:fldChar w:fldCharType="begin"/>
        </w:r>
        <w:r>
          <w:rPr>
            <w:noProof/>
            <w:webHidden/>
          </w:rPr>
          <w:instrText xml:space="preserve"> PAGEREF _Toc232861391 \h </w:instrText>
        </w:r>
        <w:r>
          <w:rPr>
            <w:noProof/>
            <w:webHidden/>
          </w:rPr>
        </w:r>
        <w:r>
          <w:rPr>
            <w:noProof/>
            <w:webHidden/>
          </w:rPr>
          <w:fldChar w:fldCharType="separate"/>
        </w:r>
        <w:r>
          <w:rPr>
            <w:noProof/>
            <w:webHidden/>
          </w:rPr>
          <w:t>18</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92" w:history="1">
        <w:r w:rsidRPr="001C0BDA">
          <w:rPr>
            <w:rStyle w:val="Hyperlink"/>
            <w:noProof/>
          </w:rPr>
          <w:t>4.6</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Determine Lowest Value: Movement Rate</w:t>
        </w:r>
        <w:r>
          <w:rPr>
            <w:noProof/>
            <w:webHidden/>
          </w:rPr>
          <w:tab/>
        </w:r>
        <w:r>
          <w:rPr>
            <w:noProof/>
            <w:webHidden/>
          </w:rPr>
          <w:fldChar w:fldCharType="begin"/>
        </w:r>
        <w:r>
          <w:rPr>
            <w:noProof/>
            <w:webHidden/>
          </w:rPr>
          <w:instrText xml:space="preserve"> PAGEREF _Toc232861392 \h </w:instrText>
        </w:r>
        <w:r>
          <w:rPr>
            <w:noProof/>
            <w:webHidden/>
          </w:rPr>
        </w:r>
        <w:r>
          <w:rPr>
            <w:noProof/>
            <w:webHidden/>
          </w:rPr>
          <w:fldChar w:fldCharType="separate"/>
        </w:r>
        <w:r>
          <w:rPr>
            <w:noProof/>
            <w:webHidden/>
          </w:rPr>
          <w:t>20</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93" w:history="1">
        <w:r w:rsidRPr="001C0BDA">
          <w:rPr>
            <w:rStyle w:val="Hyperlink"/>
            <w:noProof/>
          </w:rPr>
          <w:t>4.7</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Optional: Analyze Results with Inventory Balance Sheet Valuation</w:t>
        </w:r>
        <w:r>
          <w:rPr>
            <w:noProof/>
            <w:webHidden/>
          </w:rPr>
          <w:tab/>
        </w:r>
        <w:r>
          <w:rPr>
            <w:noProof/>
            <w:webHidden/>
          </w:rPr>
          <w:fldChar w:fldCharType="begin"/>
        </w:r>
        <w:r>
          <w:rPr>
            <w:noProof/>
            <w:webHidden/>
          </w:rPr>
          <w:instrText xml:space="preserve"> PAGEREF _Toc232861393 \h </w:instrText>
        </w:r>
        <w:r>
          <w:rPr>
            <w:noProof/>
            <w:webHidden/>
          </w:rPr>
        </w:r>
        <w:r>
          <w:rPr>
            <w:noProof/>
            <w:webHidden/>
          </w:rPr>
          <w:fldChar w:fldCharType="separate"/>
        </w:r>
        <w:r>
          <w:rPr>
            <w:noProof/>
            <w:webHidden/>
          </w:rPr>
          <w:t>22</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94" w:history="1">
        <w:r w:rsidRPr="001C0BDA">
          <w:rPr>
            <w:rStyle w:val="Hyperlink"/>
            <w:noProof/>
          </w:rPr>
          <w:t>4.8</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Determine Inventory Balance Sheet Value</w:t>
        </w:r>
        <w:r>
          <w:rPr>
            <w:noProof/>
            <w:webHidden/>
          </w:rPr>
          <w:tab/>
        </w:r>
        <w:r>
          <w:rPr>
            <w:noProof/>
            <w:webHidden/>
          </w:rPr>
          <w:fldChar w:fldCharType="begin"/>
        </w:r>
        <w:r>
          <w:rPr>
            <w:noProof/>
            <w:webHidden/>
          </w:rPr>
          <w:instrText xml:space="preserve"> PAGEREF _Toc232861394 \h </w:instrText>
        </w:r>
        <w:r>
          <w:rPr>
            <w:noProof/>
            <w:webHidden/>
          </w:rPr>
        </w:r>
        <w:r>
          <w:rPr>
            <w:noProof/>
            <w:webHidden/>
          </w:rPr>
          <w:fldChar w:fldCharType="separate"/>
        </w:r>
        <w:r>
          <w:rPr>
            <w:noProof/>
            <w:webHidden/>
          </w:rPr>
          <w:t>23</w:t>
        </w:r>
        <w:r>
          <w:rPr>
            <w:noProof/>
            <w:webHidden/>
          </w:rPr>
          <w:fldChar w:fldCharType="end"/>
        </w:r>
      </w:hyperlink>
    </w:p>
    <w:p w:rsidR="00011BF6" w:rsidRDefault="00011BF6">
      <w:pPr>
        <w:pStyle w:val="TOC2"/>
        <w:rPr>
          <w:rFonts w:asciiTheme="minorHAnsi" w:eastAsiaTheme="minorEastAsia" w:hAnsiTheme="minorHAnsi" w:cstheme="minorBidi"/>
          <w:noProof/>
          <w:color w:val="auto"/>
          <w:kern w:val="2"/>
          <w:sz w:val="24"/>
          <w:lang/>
          <w14:ligatures w14:val="standardContextual"/>
        </w:rPr>
      </w:pPr>
      <w:hyperlink w:anchor="_Toc232861395" w:history="1">
        <w:r w:rsidRPr="001C0BDA">
          <w:rPr>
            <w:rStyle w:val="Hyperlink"/>
            <w:noProof/>
          </w:rPr>
          <w:t>4.9</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Balance Sheet Value Adjustment</w:t>
        </w:r>
        <w:r>
          <w:rPr>
            <w:noProof/>
            <w:webHidden/>
          </w:rPr>
          <w:tab/>
        </w:r>
        <w:r>
          <w:rPr>
            <w:noProof/>
            <w:webHidden/>
          </w:rPr>
          <w:fldChar w:fldCharType="begin"/>
        </w:r>
        <w:r>
          <w:rPr>
            <w:noProof/>
            <w:webHidden/>
          </w:rPr>
          <w:instrText xml:space="preserve"> PAGEREF _Toc232861395 \h </w:instrText>
        </w:r>
        <w:r>
          <w:rPr>
            <w:noProof/>
            <w:webHidden/>
          </w:rPr>
        </w:r>
        <w:r>
          <w:rPr>
            <w:noProof/>
            <w:webHidden/>
          </w:rPr>
          <w:fldChar w:fldCharType="separate"/>
        </w:r>
        <w:r>
          <w:rPr>
            <w:noProof/>
            <w:webHidden/>
          </w:rPr>
          <w:t>24</w:t>
        </w:r>
        <w:r>
          <w:rPr>
            <w:noProof/>
            <w:webHidden/>
          </w:rPr>
          <w:fldChar w:fldCharType="end"/>
        </w:r>
      </w:hyperlink>
    </w:p>
    <w:p w:rsidR="00011BF6" w:rsidRDefault="00011BF6">
      <w:pPr>
        <w:pStyle w:val="TOC3"/>
        <w:rPr>
          <w:rFonts w:asciiTheme="minorHAnsi" w:eastAsiaTheme="minorEastAsia" w:hAnsiTheme="minorHAnsi" w:cstheme="minorBidi"/>
          <w:noProof/>
          <w:color w:val="auto"/>
          <w:kern w:val="2"/>
          <w:sz w:val="24"/>
          <w:lang/>
          <w14:ligatures w14:val="standardContextual"/>
        </w:rPr>
      </w:pPr>
      <w:hyperlink w:anchor="_Toc232861396" w:history="1">
        <w:r w:rsidRPr="001C0BDA">
          <w:rPr>
            <w:rStyle w:val="Hyperlink"/>
            <w:noProof/>
          </w:rPr>
          <w:t>4.9.1</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Option 1: Execute Price Change</w:t>
        </w:r>
        <w:r>
          <w:rPr>
            <w:noProof/>
            <w:webHidden/>
          </w:rPr>
          <w:tab/>
        </w:r>
        <w:r>
          <w:rPr>
            <w:noProof/>
            <w:webHidden/>
          </w:rPr>
          <w:fldChar w:fldCharType="begin"/>
        </w:r>
        <w:r>
          <w:rPr>
            <w:noProof/>
            <w:webHidden/>
          </w:rPr>
          <w:instrText xml:space="preserve"> PAGEREF _Toc232861396 \h </w:instrText>
        </w:r>
        <w:r>
          <w:rPr>
            <w:noProof/>
            <w:webHidden/>
          </w:rPr>
        </w:r>
        <w:r>
          <w:rPr>
            <w:noProof/>
            <w:webHidden/>
          </w:rPr>
          <w:fldChar w:fldCharType="separate"/>
        </w:r>
        <w:r>
          <w:rPr>
            <w:noProof/>
            <w:webHidden/>
          </w:rPr>
          <w:t>24</w:t>
        </w:r>
        <w:r>
          <w:rPr>
            <w:noProof/>
            <w:webHidden/>
          </w:rPr>
          <w:fldChar w:fldCharType="end"/>
        </w:r>
      </w:hyperlink>
    </w:p>
    <w:p w:rsidR="00011BF6" w:rsidRDefault="00011BF6">
      <w:pPr>
        <w:pStyle w:val="TOC4"/>
        <w:rPr>
          <w:rFonts w:asciiTheme="minorHAnsi" w:eastAsiaTheme="minorEastAsia" w:hAnsiTheme="minorHAnsi" w:cstheme="minorBidi"/>
          <w:noProof/>
          <w:color w:val="auto"/>
          <w:kern w:val="2"/>
          <w:sz w:val="24"/>
          <w:lang/>
          <w14:ligatures w14:val="standardContextual"/>
        </w:rPr>
      </w:pPr>
      <w:hyperlink w:anchor="_Toc232861397" w:history="1">
        <w:r w:rsidRPr="001C0BDA">
          <w:rPr>
            <w:rStyle w:val="Hyperlink"/>
            <w:noProof/>
          </w:rPr>
          <w:t>4.9.1.1</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Execute Price Change</w:t>
        </w:r>
        <w:r>
          <w:rPr>
            <w:noProof/>
            <w:webHidden/>
          </w:rPr>
          <w:tab/>
        </w:r>
        <w:r>
          <w:rPr>
            <w:noProof/>
            <w:webHidden/>
          </w:rPr>
          <w:fldChar w:fldCharType="begin"/>
        </w:r>
        <w:r>
          <w:rPr>
            <w:noProof/>
            <w:webHidden/>
          </w:rPr>
          <w:instrText xml:space="preserve"> PAGEREF _Toc232861397 \h </w:instrText>
        </w:r>
        <w:r>
          <w:rPr>
            <w:noProof/>
            <w:webHidden/>
          </w:rPr>
        </w:r>
        <w:r>
          <w:rPr>
            <w:noProof/>
            <w:webHidden/>
          </w:rPr>
          <w:fldChar w:fldCharType="separate"/>
        </w:r>
        <w:r>
          <w:rPr>
            <w:noProof/>
            <w:webHidden/>
          </w:rPr>
          <w:t>24</w:t>
        </w:r>
        <w:r>
          <w:rPr>
            <w:noProof/>
            <w:webHidden/>
          </w:rPr>
          <w:fldChar w:fldCharType="end"/>
        </w:r>
      </w:hyperlink>
    </w:p>
    <w:p w:rsidR="00011BF6" w:rsidRDefault="00011BF6">
      <w:pPr>
        <w:pStyle w:val="TOC4"/>
        <w:rPr>
          <w:rFonts w:asciiTheme="minorHAnsi" w:eastAsiaTheme="minorEastAsia" w:hAnsiTheme="minorHAnsi" w:cstheme="minorBidi"/>
          <w:noProof/>
          <w:color w:val="auto"/>
          <w:kern w:val="2"/>
          <w:sz w:val="24"/>
          <w:lang/>
          <w14:ligatures w14:val="standardContextual"/>
        </w:rPr>
      </w:pPr>
      <w:hyperlink w:anchor="_Toc232861398" w:history="1">
        <w:r w:rsidRPr="001C0BDA">
          <w:rPr>
            <w:rStyle w:val="Hyperlink"/>
            <w:noProof/>
          </w:rPr>
          <w:t>4.9.1.2</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Analyze Results with Inventory Balance Sheet Valuation</w:t>
        </w:r>
        <w:r>
          <w:rPr>
            <w:noProof/>
            <w:webHidden/>
          </w:rPr>
          <w:tab/>
        </w:r>
        <w:r>
          <w:rPr>
            <w:noProof/>
            <w:webHidden/>
          </w:rPr>
          <w:fldChar w:fldCharType="begin"/>
        </w:r>
        <w:r>
          <w:rPr>
            <w:noProof/>
            <w:webHidden/>
          </w:rPr>
          <w:instrText xml:space="preserve"> PAGEREF _Toc232861398 \h </w:instrText>
        </w:r>
        <w:r>
          <w:rPr>
            <w:noProof/>
            <w:webHidden/>
          </w:rPr>
        </w:r>
        <w:r>
          <w:rPr>
            <w:noProof/>
            <w:webHidden/>
          </w:rPr>
          <w:fldChar w:fldCharType="separate"/>
        </w:r>
        <w:r>
          <w:rPr>
            <w:noProof/>
            <w:webHidden/>
          </w:rPr>
          <w:t>26</w:t>
        </w:r>
        <w:r>
          <w:rPr>
            <w:noProof/>
            <w:webHidden/>
          </w:rPr>
          <w:fldChar w:fldCharType="end"/>
        </w:r>
      </w:hyperlink>
    </w:p>
    <w:p w:rsidR="00011BF6" w:rsidRDefault="00011BF6">
      <w:pPr>
        <w:pStyle w:val="TOC3"/>
        <w:rPr>
          <w:rFonts w:asciiTheme="minorHAnsi" w:eastAsiaTheme="minorEastAsia" w:hAnsiTheme="minorHAnsi" w:cstheme="minorBidi"/>
          <w:noProof/>
          <w:color w:val="auto"/>
          <w:kern w:val="2"/>
          <w:sz w:val="24"/>
          <w:lang/>
          <w14:ligatures w14:val="standardContextual"/>
        </w:rPr>
      </w:pPr>
      <w:hyperlink w:anchor="_Toc232861399" w:history="1">
        <w:r w:rsidRPr="001C0BDA">
          <w:rPr>
            <w:rStyle w:val="Hyperlink"/>
            <w:noProof/>
          </w:rPr>
          <w:t>4.9.2</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Option 2: Automatic FI Posting via Delta Run</w:t>
        </w:r>
        <w:r>
          <w:rPr>
            <w:noProof/>
            <w:webHidden/>
          </w:rPr>
          <w:tab/>
        </w:r>
        <w:r>
          <w:rPr>
            <w:noProof/>
            <w:webHidden/>
          </w:rPr>
          <w:fldChar w:fldCharType="begin"/>
        </w:r>
        <w:r>
          <w:rPr>
            <w:noProof/>
            <w:webHidden/>
          </w:rPr>
          <w:instrText xml:space="preserve"> PAGEREF _Toc232861399 \h </w:instrText>
        </w:r>
        <w:r>
          <w:rPr>
            <w:noProof/>
            <w:webHidden/>
          </w:rPr>
        </w:r>
        <w:r>
          <w:rPr>
            <w:noProof/>
            <w:webHidden/>
          </w:rPr>
          <w:fldChar w:fldCharType="separate"/>
        </w:r>
        <w:r>
          <w:rPr>
            <w:noProof/>
            <w:webHidden/>
          </w:rPr>
          <w:t>27</w:t>
        </w:r>
        <w:r>
          <w:rPr>
            <w:noProof/>
            <w:webHidden/>
          </w:rPr>
          <w:fldChar w:fldCharType="end"/>
        </w:r>
      </w:hyperlink>
    </w:p>
    <w:p w:rsidR="00011BF6" w:rsidRDefault="00011BF6">
      <w:pPr>
        <w:pStyle w:val="TOC4"/>
        <w:rPr>
          <w:rFonts w:asciiTheme="minorHAnsi" w:eastAsiaTheme="minorEastAsia" w:hAnsiTheme="minorHAnsi" w:cstheme="minorBidi"/>
          <w:noProof/>
          <w:color w:val="auto"/>
          <w:kern w:val="2"/>
          <w:sz w:val="24"/>
          <w:lang/>
          <w14:ligatures w14:val="standardContextual"/>
        </w:rPr>
      </w:pPr>
      <w:hyperlink w:anchor="_Toc232861400" w:history="1">
        <w:r w:rsidRPr="001C0BDA">
          <w:rPr>
            <w:rStyle w:val="Hyperlink"/>
            <w:noProof/>
          </w:rPr>
          <w:t>4.9.2.1</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Perform Delta Posting</w:t>
        </w:r>
        <w:r>
          <w:rPr>
            <w:noProof/>
            <w:webHidden/>
          </w:rPr>
          <w:tab/>
        </w:r>
        <w:r>
          <w:rPr>
            <w:noProof/>
            <w:webHidden/>
          </w:rPr>
          <w:fldChar w:fldCharType="begin"/>
        </w:r>
        <w:r>
          <w:rPr>
            <w:noProof/>
            <w:webHidden/>
          </w:rPr>
          <w:instrText xml:space="preserve"> PAGEREF _Toc232861400 \h </w:instrText>
        </w:r>
        <w:r>
          <w:rPr>
            <w:noProof/>
            <w:webHidden/>
          </w:rPr>
        </w:r>
        <w:r>
          <w:rPr>
            <w:noProof/>
            <w:webHidden/>
          </w:rPr>
          <w:fldChar w:fldCharType="separate"/>
        </w:r>
        <w:r>
          <w:rPr>
            <w:noProof/>
            <w:webHidden/>
          </w:rPr>
          <w:t>27</w:t>
        </w:r>
        <w:r>
          <w:rPr>
            <w:noProof/>
            <w:webHidden/>
          </w:rPr>
          <w:fldChar w:fldCharType="end"/>
        </w:r>
      </w:hyperlink>
    </w:p>
    <w:p w:rsidR="00011BF6" w:rsidRDefault="00011BF6">
      <w:pPr>
        <w:pStyle w:val="TOC4"/>
        <w:rPr>
          <w:rFonts w:asciiTheme="minorHAnsi" w:eastAsiaTheme="minorEastAsia" w:hAnsiTheme="minorHAnsi" w:cstheme="minorBidi"/>
          <w:noProof/>
          <w:color w:val="auto"/>
          <w:kern w:val="2"/>
          <w:sz w:val="24"/>
          <w:lang/>
          <w14:ligatures w14:val="standardContextual"/>
        </w:rPr>
      </w:pPr>
      <w:hyperlink w:anchor="_Toc232861401" w:history="1">
        <w:r w:rsidRPr="001C0BDA">
          <w:rPr>
            <w:rStyle w:val="Hyperlink"/>
            <w:noProof/>
          </w:rPr>
          <w:t>4.9.2.2</w:t>
        </w:r>
        <w:r>
          <w:rPr>
            <w:rFonts w:asciiTheme="minorHAnsi" w:eastAsiaTheme="minorEastAsia" w:hAnsiTheme="minorHAnsi" w:cstheme="minorBidi"/>
            <w:noProof/>
            <w:color w:val="auto"/>
            <w:kern w:val="2"/>
            <w:sz w:val="24"/>
            <w:lang/>
            <w14:ligatures w14:val="standardContextual"/>
          </w:rPr>
          <w:tab/>
        </w:r>
        <w:r w:rsidRPr="001C0BDA">
          <w:rPr>
            <w:rStyle w:val="Hyperlink"/>
            <w:noProof/>
          </w:rPr>
          <w:t>Analyze Results with Inventory Balance Sheet Valuation</w:t>
        </w:r>
        <w:r>
          <w:rPr>
            <w:noProof/>
            <w:webHidden/>
          </w:rPr>
          <w:tab/>
        </w:r>
        <w:r>
          <w:rPr>
            <w:noProof/>
            <w:webHidden/>
          </w:rPr>
          <w:fldChar w:fldCharType="begin"/>
        </w:r>
        <w:r>
          <w:rPr>
            <w:noProof/>
            <w:webHidden/>
          </w:rPr>
          <w:instrText xml:space="preserve"> PAGEREF _Toc232861401 \h </w:instrText>
        </w:r>
        <w:r>
          <w:rPr>
            <w:noProof/>
            <w:webHidden/>
          </w:rPr>
        </w:r>
        <w:r>
          <w:rPr>
            <w:noProof/>
            <w:webHidden/>
          </w:rPr>
          <w:fldChar w:fldCharType="separate"/>
        </w:r>
        <w:r>
          <w:rPr>
            <w:noProof/>
            <w:webHidden/>
          </w:rPr>
          <w:t>28</w:t>
        </w:r>
        <w:r>
          <w:rPr>
            <w:noProof/>
            <w:webHidden/>
          </w:rPr>
          <w:fldChar w:fldCharType="end"/>
        </w:r>
      </w:hyperlink>
    </w:p>
    <w:p w:rsidR="00011BF6" w:rsidRPr="00FE477D" w:rsidRDefault="00011BF6" w:rsidP="004F5904">
      <w:r>
        <w:fldChar w:fldCharType="end"/>
      </w:r>
    </w:p>
    <w:p w:rsidR="00011BF6" w:rsidRDefault="00011BF6" w:rsidP="004F5904"/>
    <w:bookmarkEnd w:id="1"/>
    <w:p w:rsidR="00011BF6" w:rsidRDefault="00011BF6"/>
    <w:p w:rsidR="0031739C" w:rsidRDefault="00F95CD9">
      <w:pPr>
        <w:pStyle w:val="Heading1"/>
      </w:pPr>
      <w:bookmarkStart w:id="3" w:name="_Toc232861374"/>
      <w:r>
        <w:lastRenderedPageBreak/>
        <w:t>Purpose</w:t>
      </w:r>
      <w:bookmarkEnd w:id="0"/>
      <w:bookmarkEnd w:id="3"/>
    </w:p>
    <w:p w:rsidR="0031739C" w:rsidRDefault="00F95CD9">
      <w:pPr>
        <w:pStyle w:val="sectiontitle"/>
      </w:pPr>
      <w:r>
        <w:t>Overview</w:t>
      </w:r>
    </w:p>
    <w:p w:rsidR="0031739C" w:rsidRDefault="00F95CD9">
      <w:r>
        <w:t xml:space="preserve">This scope item provides you with an example of a process description that you can use as a template for your valuation processes. Inventory valuation is performed in accordance with </w:t>
      </w:r>
      <w:r>
        <w:t>local legislation (such as the German Commercial Code), including settings for overhead structure, valuation variant, and stock valuation with devaluation based on movement rate.</w:t>
      </w:r>
    </w:p>
    <w:p w:rsidR="0031739C" w:rsidRDefault="00F95CD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31739C" w:rsidRDefault="0031739C"/>
    <w:tbl>
      <w:tblPr>
        <w:tblStyle w:val="SAPNote"/>
        <w:tblW w:w="4975" w:type="pct"/>
        <w:tblLook w:val="0600" w:firstRow="0" w:lastRow="0" w:firstColumn="0" w:lastColumn="0" w:noHBand="1" w:noVBand="1"/>
      </w:tblPr>
      <w:tblGrid>
        <w:gridCol w:w="14195"/>
      </w:tblGrid>
      <w:tr w:rsidR="0031739C" w:rsidTr="00011BF6">
        <w:tc>
          <w:tcPr>
            <w:tcW w:w="0" w:type="auto"/>
          </w:tcPr>
          <w:p w:rsidR="0031739C" w:rsidRDefault="00F95CD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31739C" w:rsidRDefault="00F95CD9">
      <w:pPr>
        <w:pStyle w:val="Heading1"/>
      </w:pPr>
      <w:bookmarkStart w:id="4" w:name="unique_2"/>
      <w:bookmarkStart w:id="5" w:name="_Toc232861375"/>
      <w:r>
        <w:lastRenderedPageBreak/>
        <w:t>Prerequisites</w:t>
      </w:r>
      <w:bookmarkEnd w:id="4"/>
      <w:bookmarkEnd w:id="5"/>
    </w:p>
    <w:p w:rsidR="0031739C" w:rsidRDefault="00F95CD9">
      <w:r>
        <w:t>This section summarizes all the prerequisites for conducting the test in terms of systems, users, master data, organizational data, other test data and business conditions.</w:t>
      </w:r>
    </w:p>
    <w:p w:rsidR="0031739C" w:rsidRDefault="00F95CD9">
      <w:pPr>
        <w:pStyle w:val="Heading2"/>
      </w:pPr>
      <w:bookmarkStart w:id="6" w:name="unique_3"/>
      <w:bookmarkStart w:id="7" w:name="_Toc23286137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System</w:t>
            </w:r>
          </w:p>
        </w:tc>
        <w:tc>
          <w:tcPr>
            <w:tcW w:w="0" w:type="auto"/>
          </w:tcPr>
          <w:p w:rsidR="0031739C" w:rsidRPr="00011BF6" w:rsidRDefault="00F95CD9">
            <w:pPr>
              <w:pStyle w:val="boldparagraph"/>
              <w:rPr>
                <w:sz w:val="16"/>
              </w:rPr>
            </w:pPr>
            <w:r w:rsidRPr="00011BF6">
              <w:rPr>
                <w:sz w:val="16"/>
              </w:rPr>
              <w:t>Details</w:t>
            </w:r>
          </w:p>
        </w:tc>
      </w:tr>
      <w:tr w:rsidR="0031739C" w:rsidRPr="00011BF6" w:rsidTr="00011BF6">
        <w:tc>
          <w:tcPr>
            <w:tcW w:w="0" w:type="auto"/>
          </w:tcPr>
          <w:p w:rsidR="0031739C" w:rsidRPr="00011BF6" w:rsidRDefault="00F95CD9">
            <w:pPr>
              <w:rPr>
                <w:sz w:val="16"/>
              </w:rPr>
            </w:pPr>
            <w:r w:rsidRPr="00011BF6">
              <w:rPr>
                <w:sz w:val="16"/>
              </w:rPr>
              <w:t>System</w:t>
            </w:r>
          </w:p>
        </w:tc>
        <w:tc>
          <w:tcPr>
            <w:tcW w:w="0" w:type="auto"/>
          </w:tcPr>
          <w:p w:rsidR="0031739C" w:rsidRPr="00011BF6" w:rsidRDefault="00F95CD9">
            <w:pPr>
              <w:rPr>
                <w:sz w:val="16"/>
              </w:rPr>
            </w:pPr>
            <w:r w:rsidRPr="00011BF6">
              <w:rPr>
                <w:sz w:val="16"/>
              </w:rPr>
              <w:t>Accessible via SAP Fiori launchpad. Your system administrator provides you with the URL to access the various apps assigned to your role.</w:t>
            </w:r>
          </w:p>
        </w:tc>
      </w:tr>
    </w:tbl>
    <w:p w:rsidR="0031739C" w:rsidRDefault="00F95CD9">
      <w:pPr>
        <w:pStyle w:val="Heading2"/>
      </w:pPr>
      <w:bookmarkStart w:id="8" w:name="unique_4"/>
      <w:bookmarkStart w:id="9" w:name="_Toc232861377"/>
      <w:r>
        <w:t>Roles</w:t>
      </w:r>
      <w:bookmarkEnd w:id="8"/>
      <w:bookmarkEnd w:id="9"/>
    </w:p>
    <w:p w:rsidR="00011BF6" w:rsidRDefault="00F95CD9">
      <w:r>
        <w:t xml:space="preserve">Create business roles using the following business role templates delivered by SAP and assign them to </w:t>
      </w:r>
      <w:r>
        <w:t>your individual test users.</w:t>
      </w:r>
    </w:p>
    <w:p w:rsidR="00011BF6" w:rsidRDefault="00F95CD9">
      <w:r>
        <w:t>Alternatively, if available, you can use the following spaces delivered by SAP. You create a space with pages containing predefined essential apps and assign it to the business role. You then assign this business role to your individual users.</w:t>
      </w:r>
    </w:p>
    <w:p w:rsidR="0031739C" w:rsidRDefault="00F95CD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847"/>
        <w:gridCol w:w="3987"/>
        <w:gridCol w:w="2638"/>
        <w:gridCol w:w="3987"/>
        <w:gridCol w:w="845"/>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Name (Role Template)</w:t>
            </w:r>
          </w:p>
        </w:tc>
        <w:tc>
          <w:tcPr>
            <w:tcW w:w="0" w:type="auto"/>
          </w:tcPr>
          <w:p w:rsidR="0031739C" w:rsidRPr="00011BF6" w:rsidRDefault="00F95CD9">
            <w:pPr>
              <w:pStyle w:val="boldparagraph"/>
              <w:rPr>
                <w:sz w:val="16"/>
              </w:rPr>
            </w:pPr>
            <w:r w:rsidRPr="00011BF6">
              <w:rPr>
                <w:sz w:val="16"/>
              </w:rPr>
              <w:t>ID (Role Template)</w:t>
            </w:r>
          </w:p>
        </w:tc>
        <w:tc>
          <w:tcPr>
            <w:tcW w:w="0" w:type="auto"/>
          </w:tcPr>
          <w:p w:rsidR="0031739C" w:rsidRPr="00011BF6" w:rsidRDefault="00F95CD9">
            <w:pPr>
              <w:pStyle w:val="boldparagraph"/>
              <w:rPr>
                <w:sz w:val="16"/>
              </w:rPr>
            </w:pPr>
            <w:r w:rsidRPr="00011BF6">
              <w:rPr>
                <w:sz w:val="16"/>
              </w:rPr>
              <w:t>Name (Launchpad Space)</w:t>
            </w:r>
          </w:p>
        </w:tc>
        <w:tc>
          <w:tcPr>
            <w:tcW w:w="0" w:type="auto"/>
          </w:tcPr>
          <w:p w:rsidR="0031739C" w:rsidRPr="00011BF6" w:rsidRDefault="00F95CD9">
            <w:pPr>
              <w:pStyle w:val="boldparagraph"/>
              <w:rPr>
                <w:sz w:val="16"/>
              </w:rPr>
            </w:pPr>
            <w:r w:rsidRPr="00011BF6">
              <w:rPr>
                <w:sz w:val="16"/>
              </w:rPr>
              <w:t>ID (Launchpad Space)</w:t>
            </w:r>
          </w:p>
        </w:tc>
        <w:tc>
          <w:tcPr>
            <w:tcW w:w="0" w:type="auto"/>
          </w:tcPr>
          <w:p w:rsidR="0031739C" w:rsidRPr="00011BF6" w:rsidRDefault="00F95CD9">
            <w:pPr>
              <w:pStyle w:val="boldparagraph"/>
              <w:rPr>
                <w:sz w:val="16"/>
              </w:rPr>
            </w:pPr>
            <w:r w:rsidRPr="00011BF6">
              <w:rPr>
                <w:sz w:val="16"/>
              </w:rPr>
              <w:t>Log On</w:t>
            </w:r>
          </w:p>
        </w:tc>
      </w:tr>
      <w:tr w:rsidR="0031739C" w:rsidRPr="00011BF6" w:rsidTr="00011BF6">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CourierNew"/>
                <w:sz w:val="16"/>
              </w:rPr>
              <w:t>SAP_BR_INVENTORY_ACCOUNTANT</w:t>
            </w:r>
          </w:p>
        </w:tc>
        <w:tc>
          <w:tcPr>
            <w:tcW w:w="0" w:type="auto"/>
          </w:tcPr>
          <w:p w:rsidR="0031739C" w:rsidRPr="00011BF6" w:rsidRDefault="00F95CD9">
            <w:pPr>
              <w:rPr>
                <w:sz w:val="16"/>
              </w:rPr>
            </w:pPr>
            <w:r w:rsidRPr="00011BF6">
              <w:rPr>
                <w:sz w:val="16"/>
              </w:rPr>
              <w:t>Inventory Accounting</w:t>
            </w:r>
          </w:p>
        </w:tc>
        <w:tc>
          <w:tcPr>
            <w:tcW w:w="0" w:type="auto"/>
          </w:tcPr>
          <w:p w:rsidR="0031739C" w:rsidRPr="00011BF6" w:rsidRDefault="00F95CD9">
            <w:pPr>
              <w:rPr>
                <w:sz w:val="16"/>
              </w:rPr>
            </w:pPr>
            <w:r w:rsidRPr="00011BF6">
              <w:rPr>
                <w:rStyle w:val="CourierNew"/>
                <w:sz w:val="16"/>
              </w:rPr>
              <w:t>SAP_BR_INVENTORY_ACCOUNTANT</w:t>
            </w:r>
          </w:p>
        </w:tc>
        <w:tc>
          <w:tcPr>
            <w:tcW w:w="0" w:type="auto"/>
          </w:tcPr>
          <w:p w:rsidR="0031739C" w:rsidRPr="00011BF6" w:rsidRDefault="0031739C">
            <w:pPr>
              <w:rPr>
                <w:sz w:val="16"/>
              </w:rPr>
            </w:pPr>
          </w:p>
        </w:tc>
      </w:tr>
    </w:tbl>
    <w:p w:rsidR="0031739C" w:rsidRDefault="00F95CD9">
      <w:r>
        <w:t>For details about the business role content, refer to the section Maintenance of Fiori Artefacts for SAP S/4HANA in the configuration guide Check S/4HANA Technical Settings (BG0).</w:t>
      </w:r>
    </w:p>
    <w:p w:rsidR="0031739C" w:rsidRDefault="00F95CD9">
      <w:pPr>
        <w:pStyle w:val="Heading2"/>
      </w:pPr>
      <w:bookmarkStart w:id="10" w:name="unique_5"/>
      <w:bookmarkStart w:id="11" w:name="_Toc232861378"/>
      <w:r>
        <w:t>Master Data, Organizational Data, and Other Data</w:t>
      </w:r>
      <w:bookmarkEnd w:id="10"/>
      <w:bookmarkEnd w:id="11"/>
    </w:p>
    <w:p w:rsidR="0031739C" w:rsidRDefault="00F95CD9">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31739C" w:rsidTr="00011BF6">
        <w:tc>
          <w:tcPr>
            <w:tcW w:w="0" w:type="auto"/>
          </w:tcPr>
          <w:p w:rsidR="00011BF6" w:rsidRDefault="00F95CD9">
            <w:r>
              <w:rPr>
                <w:rStyle w:val="bold"/>
              </w:rPr>
              <w:t>Caution Update Behavior of Predelivered Demo Data</w:t>
            </w:r>
          </w:p>
          <w:p w:rsidR="00011BF6" w:rsidRDefault="00F95CD9">
            <w:r>
              <w:t>In non-productive environments (such as starter systems, sandbox systems, or partner demo systems), SAP initially deploys demo data for your selected scope. You can use this data to test and evaluate business processes.</w:t>
            </w:r>
          </w:p>
          <w:p w:rsidR="00011BF6" w:rsidRDefault="00F95CD9">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31739C" w:rsidRDefault="00F95CD9">
            <w:r>
              <w:t>In partner systems, you can use the demo data deployed with the initial activation. No additional demo data will be deployed in the system with scope enhancements. You can only create additional demo data manually.</w:t>
            </w:r>
          </w:p>
        </w:tc>
      </w:tr>
    </w:tbl>
    <w:p w:rsidR="0031739C" w:rsidRDefault="00F95CD9">
      <w:r>
        <w:lastRenderedPageBreak/>
        <w:t xml:space="preserve">Use your own master data or the following sample data to go </w:t>
      </w:r>
      <w:r>
        <w:t>through the test procedure.</w:t>
      </w:r>
    </w:p>
    <w:tbl>
      <w:tblPr>
        <w:tblStyle w:val="SAPStandardTable"/>
        <w:tblW w:w="5000" w:type="pct"/>
        <w:tblInd w:w="3" w:type="dxa"/>
        <w:tblLook w:val="0620" w:firstRow="1" w:lastRow="0" w:firstColumn="0" w:lastColumn="0" w:noHBand="1" w:noVBand="1"/>
      </w:tblPr>
      <w:tblGrid>
        <w:gridCol w:w="2724"/>
        <w:gridCol w:w="883"/>
        <w:gridCol w:w="7143"/>
        <w:gridCol w:w="3554"/>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Master</w:t>
            </w:r>
          </w:p>
        </w:tc>
        <w:tc>
          <w:tcPr>
            <w:tcW w:w="0" w:type="auto"/>
          </w:tcPr>
          <w:p w:rsidR="0031739C" w:rsidRPr="00011BF6" w:rsidRDefault="00F95CD9">
            <w:pPr>
              <w:pStyle w:val="boldparagraph"/>
              <w:rPr>
                <w:sz w:val="16"/>
              </w:rPr>
            </w:pPr>
            <w:r w:rsidRPr="00011BF6">
              <w:rPr>
                <w:sz w:val="16"/>
              </w:rPr>
              <w:t>Value</w:t>
            </w:r>
          </w:p>
        </w:tc>
        <w:tc>
          <w:tcPr>
            <w:tcW w:w="0" w:type="auto"/>
          </w:tcPr>
          <w:p w:rsidR="0031739C" w:rsidRPr="00011BF6" w:rsidRDefault="00F95CD9">
            <w:pPr>
              <w:pStyle w:val="boldparagraph"/>
              <w:rPr>
                <w:sz w:val="16"/>
              </w:rPr>
            </w:pPr>
            <w:r w:rsidRPr="00011BF6">
              <w:rPr>
                <w:sz w:val="16"/>
              </w:rPr>
              <w:t>Details</w:t>
            </w:r>
          </w:p>
        </w:tc>
        <w:tc>
          <w:tcPr>
            <w:tcW w:w="0" w:type="auto"/>
          </w:tcPr>
          <w:p w:rsidR="0031739C" w:rsidRPr="00011BF6" w:rsidRDefault="00F95CD9">
            <w:pPr>
              <w:pStyle w:val="boldparagraph"/>
              <w:rPr>
                <w:sz w:val="16"/>
              </w:rPr>
            </w:pPr>
            <w:r w:rsidRPr="00011BF6">
              <w:rPr>
                <w:sz w:val="16"/>
              </w:rPr>
              <w:t>Comments</w:t>
            </w:r>
          </w:p>
        </w:tc>
      </w:tr>
      <w:tr w:rsidR="0031739C" w:rsidRPr="00011BF6" w:rsidTr="00011BF6">
        <w:tc>
          <w:tcPr>
            <w:tcW w:w="0" w:type="auto"/>
          </w:tcPr>
          <w:p w:rsidR="0031739C" w:rsidRPr="00011BF6" w:rsidRDefault="00F95CD9">
            <w:pPr>
              <w:rPr>
                <w:sz w:val="16"/>
              </w:rPr>
            </w:pPr>
            <w:r w:rsidRPr="00011BF6">
              <w:rPr>
                <w:sz w:val="16"/>
              </w:rPr>
              <w:t>Material master</w:t>
            </w:r>
          </w:p>
        </w:tc>
        <w:tc>
          <w:tcPr>
            <w:tcW w:w="0" w:type="auto"/>
          </w:tcPr>
          <w:p w:rsidR="0031739C" w:rsidRPr="00011BF6" w:rsidRDefault="0031739C">
            <w:pPr>
              <w:rPr>
                <w:sz w:val="16"/>
              </w:rPr>
            </w:pPr>
          </w:p>
        </w:tc>
        <w:tc>
          <w:tcPr>
            <w:tcW w:w="0" w:type="auto"/>
          </w:tcPr>
          <w:p w:rsidR="0031739C" w:rsidRPr="00011BF6" w:rsidRDefault="00F95CD9">
            <w:pPr>
              <w:rPr>
                <w:sz w:val="16"/>
              </w:rPr>
            </w:pPr>
            <w:r w:rsidRPr="00011BF6">
              <w:rPr>
                <w:sz w:val="16"/>
              </w:rPr>
              <w:t>Materials used for procurement and materials that are produced. For example materials with material type FERT/HALB/ROH/VERP/HAWA</w:t>
            </w:r>
          </w:p>
        </w:tc>
        <w:tc>
          <w:tcPr>
            <w:tcW w:w="0" w:type="auto"/>
          </w:tcPr>
          <w:p w:rsidR="0031739C" w:rsidRPr="00011BF6" w:rsidRDefault="00F95CD9">
            <w:pPr>
              <w:rPr>
                <w:sz w:val="16"/>
              </w:rPr>
            </w:pPr>
            <w:r w:rsidRPr="00011BF6">
              <w:rPr>
                <w:sz w:val="16"/>
              </w:rPr>
              <w:t xml:space="preserve">No specific materials necessary, but </w:t>
            </w:r>
            <w:r w:rsidRPr="00011BF6">
              <w:rPr>
                <w:sz w:val="16"/>
              </w:rPr>
              <w:t>transaction data must be available</w:t>
            </w:r>
          </w:p>
        </w:tc>
      </w:tr>
      <w:tr w:rsidR="0031739C" w:rsidRPr="00011BF6" w:rsidTr="00011BF6">
        <w:tc>
          <w:tcPr>
            <w:tcW w:w="0" w:type="auto"/>
          </w:tcPr>
          <w:p w:rsidR="0031739C" w:rsidRPr="00011BF6" w:rsidRDefault="00F95CD9">
            <w:pPr>
              <w:rPr>
                <w:sz w:val="16"/>
              </w:rPr>
            </w:pPr>
            <w:r w:rsidRPr="00011BF6">
              <w:rPr>
                <w:sz w:val="16"/>
              </w:rPr>
              <w:t>Production master Data – BOM, Work center, routing</w:t>
            </w:r>
          </w:p>
        </w:tc>
        <w:tc>
          <w:tcPr>
            <w:tcW w:w="0" w:type="auto"/>
          </w:tcPr>
          <w:p w:rsidR="0031739C" w:rsidRPr="00011BF6" w:rsidRDefault="0031739C">
            <w:pPr>
              <w:rPr>
                <w:sz w:val="16"/>
              </w:rPr>
            </w:pPr>
          </w:p>
        </w:tc>
        <w:tc>
          <w:tcPr>
            <w:tcW w:w="0" w:type="auto"/>
          </w:tcPr>
          <w:p w:rsidR="0031739C" w:rsidRPr="00011BF6" w:rsidRDefault="00F95CD9">
            <w:pPr>
              <w:rPr>
                <w:sz w:val="16"/>
              </w:rPr>
            </w:pPr>
            <w:r w:rsidRPr="00011BF6">
              <w:rPr>
                <w:sz w:val="16"/>
              </w:rPr>
              <w:t>For all FERT and HALB data that is used for costing with quantity structure</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Cost center</w:t>
            </w:r>
          </w:p>
        </w:tc>
        <w:tc>
          <w:tcPr>
            <w:tcW w:w="0" w:type="auto"/>
          </w:tcPr>
          <w:p w:rsidR="0031739C" w:rsidRPr="00011BF6" w:rsidRDefault="0031739C">
            <w:pPr>
              <w:rPr>
                <w:sz w:val="16"/>
              </w:rPr>
            </w:pPr>
          </w:p>
          <w:p w:rsidR="0031739C" w:rsidRPr="00011BF6" w:rsidRDefault="00F95CD9">
            <w:pPr>
              <w:rPr>
                <w:sz w:val="16"/>
              </w:rPr>
            </w:pPr>
            <w:r w:rsidRPr="00011BF6">
              <w:rPr>
                <w:rStyle w:val="userinput"/>
                <w:sz w:val="16"/>
              </w:rPr>
              <w:t>33101201</w:t>
            </w:r>
          </w:p>
        </w:tc>
        <w:tc>
          <w:tcPr>
            <w:tcW w:w="0" w:type="auto"/>
          </w:tcPr>
          <w:p w:rsidR="0031739C" w:rsidRPr="00011BF6" w:rsidRDefault="0031739C">
            <w:pPr>
              <w:rPr>
                <w:sz w:val="16"/>
              </w:rPr>
            </w:pPr>
          </w:p>
        </w:tc>
        <w:tc>
          <w:tcPr>
            <w:tcW w:w="0" w:type="auto"/>
          </w:tcPr>
          <w:p w:rsidR="00F95CD9" w:rsidRPr="00011BF6" w:rsidRDefault="00F95CD9">
            <w:pPr>
              <w:rPr>
                <w:sz w:val="16"/>
              </w:rPr>
            </w:pPr>
          </w:p>
        </w:tc>
      </w:tr>
    </w:tbl>
    <w:p w:rsidR="0031739C" w:rsidRDefault="00F95CD9">
      <w:r>
        <w:t xml:space="preserve">For more information on creating master data objects, see the </w:t>
      </w:r>
      <w:r>
        <w:t xml:space="preserve">following </w:t>
      </w:r>
      <w:hyperlink r:id="rId10" w:history="1">
        <w:r>
          <w:rPr>
            <w:rStyle w:val="underline"/>
          </w:rPr>
          <w:t>Master Data Scripts (MDS)</w:t>
        </w:r>
      </w:hyperlink>
    </w:p>
    <w:p w:rsidR="0031739C" w:rsidRDefault="00F95CD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Master Data ID</w:t>
            </w:r>
          </w:p>
        </w:tc>
        <w:tc>
          <w:tcPr>
            <w:tcW w:w="0" w:type="auto"/>
          </w:tcPr>
          <w:p w:rsidR="0031739C" w:rsidRPr="00011BF6" w:rsidRDefault="00F95CD9">
            <w:pPr>
              <w:pStyle w:val="boldparagraph"/>
              <w:rPr>
                <w:sz w:val="16"/>
              </w:rPr>
            </w:pPr>
            <w:r w:rsidRPr="00011BF6">
              <w:rPr>
                <w:sz w:val="16"/>
              </w:rPr>
              <w:t>Description</w:t>
            </w:r>
          </w:p>
        </w:tc>
      </w:tr>
      <w:tr w:rsidR="0031739C" w:rsidRPr="00011BF6" w:rsidTr="00011BF6">
        <w:tc>
          <w:tcPr>
            <w:tcW w:w="0" w:type="auto"/>
          </w:tcPr>
          <w:p w:rsidR="0031739C" w:rsidRPr="00011BF6" w:rsidRDefault="00F95CD9">
            <w:pPr>
              <w:rPr>
                <w:sz w:val="16"/>
              </w:rPr>
            </w:pPr>
            <w:r w:rsidRPr="00011BF6">
              <w:rPr>
                <w:sz w:val="16"/>
              </w:rPr>
              <w:t>BNF</w:t>
            </w:r>
          </w:p>
        </w:tc>
        <w:tc>
          <w:tcPr>
            <w:tcW w:w="0" w:type="auto"/>
          </w:tcPr>
          <w:p w:rsidR="0031739C" w:rsidRPr="00011BF6" w:rsidRDefault="00F95CD9">
            <w:pPr>
              <w:rPr>
                <w:sz w:val="16"/>
              </w:rPr>
            </w:pPr>
            <w:r w:rsidRPr="00011BF6">
              <w:rPr>
                <w:sz w:val="16"/>
              </w:rPr>
              <w:t xml:space="preserve">Create Product </w:t>
            </w:r>
            <w:r w:rsidRPr="00011BF6">
              <w:rPr>
                <w:sz w:val="16"/>
              </w:rPr>
              <w:t>Master of type "Trading Good" - MDS</w:t>
            </w:r>
          </w:p>
        </w:tc>
      </w:tr>
      <w:tr w:rsidR="0031739C" w:rsidRPr="00011BF6" w:rsidTr="00011BF6">
        <w:tc>
          <w:tcPr>
            <w:tcW w:w="0" w:type="auto"/>
          </w:tcPr>
          <w:p w:rsidR="0031739C" w:rsidRPr="00011BF6" w:rsidRDefault="00F95CD9">
            <w:pPr>
              <w:rPr>
                <w:sz w:val="16"/>
              </w:rPr>
            </w:pPr>
            <w:r w:rsidRPr="00011BF6">
              <w:rPr>
                <w:sz w:val="16"/>
              </w:rPr>
              <w:t>BNR</w:t>
            </w:r>
          </w:p>
        </w:tc>
        <w:tc>
          <w:tcPr>
            <w:tcW w:w="0" w:type="auto"/>
          </w:tcPr>
          <w:p w:rsidR="0031739C" w:rsidRPr="00011BF6" w:rsidRDefault="00F95CD9">
            <w:pPr>
              <w:rPr>
                <w:sz w:val="16"/>
              </w:rPr>
            </w:pPr>
            <w:r w:rsidRPr="00011BF6">
              <w:rPr>
                <w:sz w:val="16"/>
              </w:rPr>
              <w:t>Create Product Master of type "Raw Material" - MDS)</w:t>
            </w:r>
          </w:p>
        </w:tc>
      </w:tr>
      <w:tr w:rsidR="0031739C" w:rsidRPr="00011BF6" w:rsidTr="00011BF6">
        <w:tc>
          <w:tcPr>
            <w:tcW w:w="0" w:type="auto"/>
          </w:tcPr>
          <w:p w:rsidR="0031739C" w:rsidRPr="00011BF6" w:rsidRDefault="00F95CD9">
            <w:pPr>
              <w:rPr>
                <w:sz w:val="16"/>
              </w:rPr>
            </w:pPr>
            <w:r w:rsidRPr="00011BF6">
              <w:rPr>
                <w:sz w:val="16"/>
              </w:rPr>
              <w:t>BNS</w:t>
            </w:r>
          </w:p>
        </w:tc>
        <w:tc>
          <w:tcPr>
            <w:tcW w:w="0" w:type="auto"/>
          </w:tcPr>
          <w:p w:rsidR="0031739C" w:rsidRPr="00011BF6" w:rsidRDefault="00F95CD9">
            <w:pPr>
              <w:rPr>
                <w:sz w:val="16"/>
              </w:rPr>
            </w:pPr>
            <w:r w:rsidRPr="00011BF6">
              <w:rPr>
                <w:sz w:val="16"/>
              </w:rPr>
              <w:t>Create Product Master of type "Semi-Finished Good" - MDS</w:t>
            </w:r>
          </w:p>
        </w:tc>
      </w:tr>
      <w:tr w:rsidR="0031739C" w:rsidRPr="00011BF6" w:rsidTr="00011BF6">
        <w:tc>
          <w:tcPr>
            <w:tcW w:w="0" w:type="auto"/>
          </w:tcPr>
          <w:p w:rsidR="0031739C" w:rsidRPr="00011BF6" w:rsidRDefault="00F95CD9">
            <w:pPr>
              <w:rPr>
                <w:sz w:val="16"/>
              </w:rPr>
            </w:pPr>
            <w:r w:rsidRPr="00011BF6">
              <w:rPr>
                <w:sz w:val="16"/>
              </w:rPr>
              <w:t>BNT</w:t>
            </w:r>
          </w:p>
        </w:tc>
        <w:tc>
          <w:tcPr>
            <w:tcW w:w="0" w:type="auto"/>
          </w:tcPr>
          <w:p w:rsidR="0031739C" w:rsidRPr="00011BF6" w:rsidRDefault="00F95CD9">
            <w:pPr>
              <w:rPr>
                <w:sz w:val="16"/>
              </w:rPr>
            </w:pPr>
            <w:r w:rsidRPr="00011BF6">
              <w:rPr>
                <w:sz w:val="16"/>
              </w:rPr>
              <w:t>Create Product Master of type "Finished Good" - MDS</w:t>
            </w:r>
          </w:p>
        </w:tc>
      </w:tr>
      <w:tr w:rsidR="0031739C" w:rsidRPr="00011BF6" w:rsidTr="00011BF6">
        <w:tc>
          <w:tcPr>
            <w:tcW w:w="0" w:type="auto"/>
          </w:tcPr>
          <w:p w:rsidR="0031739C" w:rsidRPr="00011BF6" w:rsidRDefault="00F95CD9">
            <w:pPr>
              <w:rPr>
                <w:sz w:val="16"/>
              </w:rPr>
            </w:pPr>
            <w:r w:rsidRPr="00011BF6">
              <w:rPr>
                <w:sz w:val="16"/>
              </w:rPr>
              <w:t>BNM</w:t>
            </w:r>
          </w:p>
        </w:tc>
        <w:tc>
          <w:tcPr>
            <w:tcW w:w="0" w:type="auto"/>
          </w:tcPr>
          <w:p w:rsidR="0031739C" w:rsidRPr="00011BF6" w:rsidRDefault="00F95CD9">
            <w:pPr>
              <w:rPr>
                <w:sz w:val="16"/>
              </w:rPr>
            </w:pPr>
            <w:r w:rsidRPr="00011BF6">
              <w:rPr>
                <w:sz w:val="16"/>
              </w:rPr>
              <w:t xml:space="preserve">Create Cost Center and Cost </w:t>
            </w:r>
            <w:r w:rsidRPr="00011BF6">
              <w:rPr>
                <w:sz w:val="16"/>
              </w:rPr>
              <w:t>Center Group - MDS</w:t>
            </w:r>
          </w:p>
        </w:tc>
      </w:tr>
      <w:tr w:rsidR="0031739C" w:rsidRPr="00011BF6" w:rsidTr="00011BF6">
        <w:tc>
          <w:tcPr>
            <w:tcW w:w="0" w:type="auto"/>
          </w:tcPr>
          <w:p w:rsidR="0031739C" w:rsidRPr="00011BF6" w:rsidRDefault="00F95CD9">
            <w:pPr>
              <w:rPr>
                <w:sz w:val="16"/>
              </w:rPr>
            </w:pPr>
            <w:r w:rsidRPr="00011BF6">
              <w:rPr>
                <w:sz w:val="16"/>
              </w:rPr>
              <w:t>BNJ</w:t>
            </w:r>
          </w:p>
        </w:tc>
        <w:tc>
          <w:tcPr>
            <w:tcW w:w="0" w:type="auto"/>
          </w:tcPr>
          <w:p w:rsidR="0031739C" w:rsidRPr="00011BF6" w:rsidRDefault="00F95CD9">
            <w:pPr>
              <w:rPr>
                <w:sz w:val="16"/>
              </w:rPr>
            </w:pPr>
            <w:r w:rsidRPr="00011BF6">
              <w:rPr>
                <w:sz w:val="16"/>
              </w:rPr>
              <w:t>Create Production Work Center - MDS</w:t>
            </w:r>
          </w:p>
        </w:tc>
      </w:tr>
      <w:tr w:rsidR="0031739C" w:rsidRPr="00011BF6" w:rsidTr="00011BF6">
        <w:tc>
          <w:tcPr>
            <w:tcW w:w="0" w:type="auto"/>
          </w:tcPr>
          <w:p w:rsidR="0031739C" w:rsidRPr="00011BF6" w:rsidRDefault="00F95CD9">
            <w:pPr>
              <w:rPr>
                <w:sz w:val="16"/>
              </w:rPr>
            </w:pPr>
            <w:r w:rsidRPr="00011BF6">
              <w:rPr>
                <w:sz w:val="16"/>
              </w:rPr>
              <w:t>BNL</w:t>
            </w:r>
          </w:p>
        </w:tc>
        <w:tc>
          <w:tcPr>
            <w:tcW w:w="0" w:type="auto"/>
          </w:tcPr>
          <w:p w:rsidR="0031739C" w:rsidRPr="00011BF6" w:rsidRDefault="00F95CD9">
            <w:pPr>
              <w:rPr>
                <w:sz w:val="16"/>
              </w:rPr>
            </w:pPr>
            <w:r w:rsidRPr="00011BF6">
              <w:rPr>
                <w:sz w:val="16"/>
              </w:rPr>
              <w:t>Create Routing - MDS</w:t>
            </w:r>
          </w:p>
        </w:tc>
      </w:tr>
      <w:tr w:rsidR="0031739C" w:rsidRPr="00011BF6" w:rsidTr="00011BF6">
        <w:tc>
          <w:tcPr>
            <w:tcW w:w="0" w:type="auto"/>
          </w:tcPr>
          <w:p w:rsidR="0031739C" w:rsidRPr="00011BF6" w:rsidRDefault="00F95CD9">
            <w:pPr>
              <w:rPr>
                <w:sz w:val="16"/>
              </w:rPr>
            </w:pPr>
            <w:r w:rsidRPr="00011BF6">
              <w:rPr>
                <w:sz w:val="16"/>
              </w:rPr>
              <w:t>BNK</w:t>
            </w:r>
          </w:p>
        </w:tc>
        <w:tc>
          <w:tcPr>
            <w:tcW w:w="0" w:type="auto"/>
          </w:tcPr>
          <w:p w:rsidR="0031739C" w:rsidRPr="00011BF6" w:rsidRDefault="00F95CD9">
            <w:pPr>
              <w:rPr>
                <w:sz w:val="16"/>
              </w:rPr>
            </w:pPr>
            <w:r w:rsidRPr="00011BF6">
              <w:rPr>
                <w:sz w:val="16"/>
              </w:rPr>
              <w:t>Create Material BOM for Production and Sales - MDS</w:t>
            </w:r>
          </w:p>
        </w:tc>
      </w:tr>
    </w:tbl>
    <w:p w:rsidR="0031739C" w:rsidRDefault="00F95CD9">
      <w:pPr>
        <w:pStyle w:val="Heading2"/>
      </w:pPr>
      <w:bookmarkStart w:id="12" w:name="unique_6"/>
      <w:bookmarkStart w:id="13" w:name="_Toc232861379"/>
      <w:r>
        <w:lastRenderedPageBreak/>
        <w:t>Business Conditions</w:t>
      </w:r>
      <w:bookmarkEnd w:id="12"/>
      <w:bookmarkEnd w:id="13"/>
    </w:p>
    <w:p w:rsidR="0031739C" w:rsidRDefault="00F95CD9">
      <w:r>
        <w:t>Before this scope item can be tested, the following business conditions must be met.</w:t>
      </w:r>
    </w:p>
    <w:tbl>
      <w:tblPr>
        <w:tblStyle w:val="SAPNote"/>
        <w:tblW w:w="4975" w:type="pct"/>
        <w:tblLook w:val="0600" w:firstRow="0" w:lastRow="0" w:firstColumn="0" w:lastColumn="0" w:noHBand="1" w:noVBand="1"/>
      </w:tblPr>
      <w:tblGrid>
        <w:gridCol w:w="14195"/>
      </w:tblGrid>
      <w:tr w:rsidR="0031739C" w:rsidTr="00011BF6">
        <w:tc>
          <w:tcPr>
            <w:tcW w:w="0" w:type="auto"/>
          </w:tcPr>
          <w:p w:rsidR="0031739C" w:rsidRDefault="00F95CD9">
            <w:r>
              <w:rPr>
                <w:rStyle w:val="bold"/>
              </w:rPr>
              <w:t xml:space="preserve">Note </w:t>
            </w:r>
            <w:r>
              <w:t>For Demo purpose make sure there is enough goods receipt and goods issued. If the system is new, and not enough goods are posted, create demo data. For example, by posting material TG12, post other goods receipt of 300 EA and goods issued to cost center 100 EA.</w:t>
            </w:r>
          </w:p>
        </w:tc>
      </w:tr>
    </w:tbl>
    <w:p w:rsidR="00F95CD9" w:rsidRDefault="00F95CD9">
      <w:pPr>
        <w:spacing w:before="0" w:after="0"/>
        <w:rPr>
          <w:vanish/>
        </w:rPr>
      </w:pPr>
    </w:p>
    <w:tbl>
      <w:tblPr>
        <w:tblStyle w:val="SAPStandardTable"/>
        <w:tblW w:w="5000" w:type="pct"/>
        <w:tblInd w:w="3" w:type="dxa"/>
        <w:tblLook w:val="0620" w:firstRow="1" w:lastRow="0" w:firstColumn="0" w:lastColumn="0" w:noHBand="1" w:noVBand="1"/>
      </w:tblPr>
      <w:tblGrid>
        <w:gridCol w:w="6554"/>
        <w:gridCol w:w="7750"/>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Scope Item</w:t>
            </w:r>
          </w:p>
        </w:tc>
        <w:tc>
          <w:tcPr>
            <w:tcW w:w="0" w:type="auto"/>
          </w:tcPr>
          <w:p w:rsidR="0031739C" w:rsidRPr="00011BF6" w:rsidRDefault="00F95CD9">
            <w:pPr>
              <w:pStyle w:val="boldparagraph"/>
              <w:rPr>
                <w:sz w:val="16"/>
              </w:rPr>
            </w:pPr>
            <w:r w:rsidRPr="00011BF6">
              <w:rPr>
                <w:sz w:val="16"/>
              </w:rPr>
              <w:t>Business Condition</w:t>
            </w:r>
          </w:p>
        </w:tc>
      </w:tr>
      <w:tr w:rsidR="0031739C" w:rsidRPr="00011BF6" w:rsidTr="00011BF6">
        <w:tc>
          <w:tcPr>
            <w:tcW w:w="0" w:type="auto"/>
          </w:tcPr>
          <w:p w:rsidR="00011BF6" w:rsidRPr="00011BF6" w:rsidRDefault="00F95CD9">
            <w:pPr>
              <w:rPr>
                <w:sz w:val="16"/>
              </w:rPr>
            </w:pPr>
            <w:r w:rsidRPr="00011BF6">
              <w:rPr>
                <w:sz w:val="16"/>
              </w:rPr>
              <w:t>BMD - Purchase Contract</w:t>
            </w:r>
            <w:r w:rsidRPr="00011BF6">
              <w:rPr>
                <w:sz w:val="16"/>
              </w:rPr>
              <w:t xml:space="preserve"> and/or</w:t>
            </w:r>
          </w:p>
          <w:p w:rsidR="0031739C" w:rsidRPr="00011BF6" w:rsidRDefault="00F95CD9">
            <w:pPr>
              <w:rPr>
                <w:sz w:val="16"/>
              </w:rPr>
            </w:pPr>
            <w:r w:rsidRPr="00011BF6">
              <w:rPr>
                <w:sz w:val="16"/>
              </w:rPr>
              <w:t>J45 - Procurement of Direct Materials</w:t>
            </w:r>
          </w:p>
        </w:tc>
        <w:tc>
          <w:tcPr>
            <w:tcW w:w="0" w:type="auto"/>
          </w:tcPr>
          <w:p w:rsidR="0031739C" w:rsidRPr="00011BF6" w:rsidRDefault="00F95CD9">
            <w:pPr>
              <w:rPr>
                <w:sz w:val="16"/>
              </w:rPr>
            </w:pPr>
            <w:r w:rsidRPr="00011BF6">
              <w:rPr>
                <w:sz w:val="16"/>
              </w:rPr>
              <w:t>At least one of these scripts must be executed for this test.</w:t>
            </w:r>
          </w:p>
        </w:tc>
      </w:tr>
      <w:tr w:rsidR="0031739C" w:rsidRPr="00011BF6" w:rsidTr="00011BF6">
        <w:tc>
          <w:tcPr>
            <w:tcW w:w="0" w:type="auto"/>
          </w:tcPr>
          <w:p w:rsidR="00011BF6" w:rsidRPr="00011BF6" w:rsidRDefault="00F95CD9">
            <w:pPr>
              <w:rPr>
                <w:sz w:val="16"/>
              </w:rPr>
            </w:pPr>
            <w:r w:rsidRPr="00011BF6">
              <w:rPr>
                <w:sz w:val="16"/>
              </w:rPr>
              <w:t>BJ5 - Make-to-Stock Production – Discrete Manufacturing</w:t>
            </w:r>
            <w:r w:rsidRPr="00011BF6">
              <w:rPr>
                <w:sz w:val="16"/>
              </w:rPr>
              <w:t xml:space="preserve"> and/or</w:t>
            </w:r>
          </w:p>
          <w:p w:rsidR="00011BF6" w:rsidRPr="00011BF6" w:rsidRDefault="00F95CD9">
            <w:pPr>
              <w:rPr>
                <w:sz w:val="16"/>
              </w:rPr>
            </w:pPr>
            <w:r w:rsidRPr="00011BF6">
              <w:rPr>
                <w:sz w:val="16"/>
              </w:rPr>
              <w:t>BJ8 - Make-to-Stock – Process Manufacturing Based on Process Order and/or</w:t>
            </w:r>
          </w:p>
          <w:p w:rsidR="0031739C" w:rsidRPr="00011BF6" w:rsidRDefault="00F95CD9">
            <w:pPr>
              <w:rPr>
                <w:sz w:val="16"/>
              </w:rPr>
            </w:pPr>
            <w:r w:rsidRPr="00011BF6">
              <w:rPr>
                <w:sz w:val="16"/>
              </w:rPr>
              <w:t>BJH - Make-to-Stock Production – Repetitive Manufacturing</w:t>
            </w:r>
          </w:p>
        </w:tc>
        <w:tc>
          <w:tcPr>
            <w:tcW w:w="0" w:type="auto"/>
          </w:tcPr>
          <w:p w:rsidR="00011BF6" w:rsidRPr="00011BF6" w:rsidRDefault="00F95CD9">
            <w:pPr>
              <w:rPr>
                <w:sz w:val="16"/>
              </w:rPr>
            </w:pPr>
            <w:r w:rsidRPr="00011BF6">
              <w:rPr>
                <w:sz w:val="16"/>
              </w:rPr>
              <w:t>Make-to-Stock Production – Discrete Manufacturing (for material FG126) and/or</w:t>
            </w:r>
          </w:p>
          <w:p w:rsidR="00011BF6" w:rsidRPr="00011BF6" w:rsidRDefault="00F95CD9">
            <w:pPr>
              <w:rPr>
                <w:sz w:val="16"/>
              </w:rPr>
            </w:pPr>
            <w:r w:rsidRPr="00011BF6">
              <w:rPr>
                <w:sz w:val="16"/>
              </w:rPr>
              <w:t>Make-to-Stock – Process Manufacturing Based on Process Order (for material FG29) and/or</w:t>
            </w:r>
          </w:p>
          <w:p w:rsidR="0031739C" w:rsidRPr="00011BF6" w:rsidRDefault="00F95CD9">
            <w:pPr>
              <w:rPr>
                <w:sz w:val="16"/>
              </w:rPr>
            </w:pPr>
            <w:r w:rsidRPr="00011BF6">
              <w:rPr>
                <w:sz w:val="16"/>
              </w:rPr>
              <w:t>Make-to-Stock Production – Repetitive Manufacturing (for material SG21)</w:t>
            </w:r>
          </w:p>
        </w:tc>
      </w:tr>
    </w:tbl>
    <w:p w:rsidR="0031739C" w:rsidRDefault="00F95CD9">
      <w:pPr>
        <w:pStyle w:val="Heading2"/>
      </w:pPr>
      <w:bookmarkStart w:id="14" w:name="unique_7"/>
      <w:bookmarkStart w:id="15" w:name="_Toc232861380"/>
      <w:r>
        <w:t>Preliminary Steps</w:t>
      </w:r>
      <w:bookmarkEnd w:id="14"/>
      <w:bookmarkEnd w:id="15"/>
    </w:p>
    <w:p w:rsidR="0031739C" w:rsidRDefault="00F95CD9">
      <w:r>
        <w:t>First, check if purchase requisitions are available. If no purchase requisitions are available, perform the following steps:</w:t>
      </w:r>
    </w:p>
    <w:p w:rsidR="0031739C" w:rsidRDefault="00F95CD9">
      <w:pPr>
        <w:pStyle w:val="listpara1"/>
        <w:numPr>
          <w:ilvl w:val="0"/>
          <w:numId w:val="5"/>
        </w:numPr>
      </w:pPr>
      <w:r>
        <w:t>In case of material planned by reorder point planning: MRP does not create purchase requisitions or if the available quantity is bigger than the reorder point, in this case, reduce the stock of that material.</w:t>
      </w:r>
    </w:p>
    <w:p w:rsidR="0031739C" w:rsidRDefault="00F95CD9">
      <w:pPr>
        <w:pStyle w:val="listpara1"/>
        <w:numPr>
          <w:ilvl w:val="0"/>
          <w:numId w:val="3"/>
        </w:numPr>
      </w:pPr>
      <w:r>
        <w:t xml:space="preserve">In case of material planned by MRP type </w:t>
      </w:r>
      <w:r>
        <w:rPr>
          <w:rStyle w:val="italic"/>
        </w:rPr>
        <w:t>PD (MRP)</w:t>
      </w:r>
      <w:r>
        <w:t>: MRP does not create purchase requisitions or if the available quantity is larger than the current requirements, in this case, create planned independent requirements.</w:t>
      </w:r>
    </w:p>
    <w:p w:rsidR="0031739C" w:rsidRDefault="00F95CD9">
      <w:pPr>
        <w:pStyle w:val="Heading1"/>
      </w:pPr>
      <w:bookmarkStart w:id="16" w:name="unique_8"/>
      <w:bookmarkStart w:id="17" w:name="_Toc232861381"/>
      <w:r>
        <w:lastRenderedPageBreak/>
        <w:t>Overview Table</w:t>
      </w:r>
      <w:bookmarkEnd w:id="16"/>
      <w:bookmarkEnd w:id="17"/>
    </w:p>
    <w:p w:rsidR="0031739C" w:rsidRDefault="00F95CD9">
      <w:r>
        <w:t xml:space="preserve">The scope item consists of several process steps </w:t>
      </w:r>
      <w:r>
        <w:t>provided in the table below.</w:t>
      </w:r>
    </w:p>
    <w:p w:rsidR="0031739C" w:rsidRDefault="00F95CD9">
      <w:pPr>
        <w:pStyle w:val="tabletitle"/>
      </w:pPr>
      <w:r>
        <w:rPr>
          <w:rStyle w:val="bold"/>
        </w:rPr>
        <w:t>Table 2: FIFO Valuation</w:t>
      </w:r>
    </w:p>
    <w:tbl>
      <w:tblPr>
        <w:tblStyle w:val="SAPStandardTable"/>
        <w:tblW w:w="5000" w:type="pct"/>
        <w:tblInd w:w="3" w:type="dxa"/>
        <w:tblLook w:val="0620" w:firstRow="1" w:lastRow="0" w:firstColumn="0" w:lastColumn="0" w:noHBand="1" w:noVBand="1"/>
      </w:tblPr>
      <w:tblGrid>
        <w:gridCol w:w="4677"/>
        <w:gridCol w:w="1809"/>
        <w:gridCol w:w="2905"/>
        <w:gridCol w:w="4913"/>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Process Step</w:t>
            </w:r>
          </w:p>
        </w:tc>
        <w:tc>
          <w:tcPr>
            <w:tcW w:w="0" w:type="auto"/>
          </w:tcPr>
          <w:p w:rsidR="0031739C" w:rsidRPr="00011BF6" w:rsidRDefault="00F95CD9">
            <w:pPr>
              <w:pStyle w:val="boldparagraph"/>
              <w:rPr>
                <w:sz w:val="16"/>
              </w:rPr>
            </w:pPr>
            <w:r w:rsidRPr="00011BF6">
              <w:rPr>
                <w:sz w:val="16"/>
              </w:rPr>
              <w:t>Business Role</w:t>
            </w:r>
          </w:p>
        </w:tc>
        <w:tc>
          <w:tcPr>
            <w:tcW w:w="0" w:type="auto"/>
          </w:tcPr>
          <w:p w:rsidR="0031739C" w:rsidRPr="00011BF6" w:rsidRDefault="00F95CD9">
            <w:pPr>
              <w:pStyle w:val="boldparagraph"/>
              <w:rPr>
                <w:sz w:val="16"/>
              </w:rPr>
            </w:pPr>
            <w:r w:rsidRPr="00011BF6">
              <w:rPr>
                <w:sz w:val="16"/>
              </w:rPr>
              <w:t>Transaction/App</w:t>
            </w:r>
          </w:p>
        </w:tc>
        <w:tc>
          <w:tcPr>
            <w:tcW w:w="0" w:type="auto"/>
          </w:tcPr>
          <w:p w:rsidR="0031739C" w:rsidRPr="00011BF6" w:rsidRDefault="00F95CD9">
            <w:pPr>
              <w:pStyle w:val="boldparagraph"/>
              <w:rPr>
                <w:sz w:val="16"/>
              </w:rPr>
            </w:pPr>
            <w:r w:rsidRPr="00011BF6">
              <w:rPr>
                <w:sz w:val="16"/>
              </w:rPr>
              <w:t>Expected Results</w:t>
            </w:r>
          </w:p>
        </w:tc>
      </w:tr>
      <w:tr w:rsidR="0031739C" w:rsidRPr="00011BF6" w:rsidTr="00011BF6">
        <w:tc>
          <w:tcPr>
            <w:tcW w:w="0" w:type="auto"/>
          </w:tcPr>
          <w:p w:rsidR="0031739C" w:rsidRPr="00011BF6" w:rsidRDefault="00F95CD9">
            <w:pPr>
              <w:rPr>
                <w:sz w:val="16"/>
              </w:rPr>
            </w:pPr>
            <w:hyperlink r:id="rId11" w:history="1">
              <w:r w:rsidRPr="00011BF6">
                <w:rPr>
                  <w:sz w:val="16"/>
                </w:rPr>
                <w:t>Flag Materials as Relevant for FIFO</w:t>
              </w:r>
            </w:hyperlink>
            <w:r w:rsidRPr="00011BF6">
              <w:rPr>
                <w:sz w:val="16"/>
              </w:rPr>
              <w:t xml:space="preserve">  [page ] </w:t>
            </w:r>
            <w:r w:rsidRPr="00011BF6">
              <w:rPr>
                <w:sz w:val="16"/>
              </w:rPr>
              <w:fldChar w:fldCharType="begin"/>
            </w:r>
            <w:r w:rsidRPr="00011BF6">
              <w:rPr>
                <w:sz w:val="16"/>
              </w:rPr>
              <w:instrText xml:space="preserve"> PAGEREF unique_9 </w:instrText>
            </w:r>
            <w:r w:rsidRPr="00011BF6">
              <w:rPr>
                <w:sz w:val="16"/>
              </w:rPr>
              <w:fldChar w:fldCharType="separate"/>
            </w:r>
            <w:r w:rsidR="00011BF6">
              <w:rPr>
                <w:noProof/>
                <w:sz w:val="16"/>
              </w:rPr>
              <w:t>9</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Flag Materials for FIFO Valuation</w:t>
            </w:r>
            <w:r w:rsidRPr="00011BF6">
              <w:rPr>
                <w:sz w:val="16"/>
              </w:rPr>
              <w:t xml:space="preserve"> </w:t>
            </w:r>
            <w:r w:rsidRPr="00011BF6">
              <w:rPr>
                <w:rStyle w:val="CourierNew"/>
                <w:sz w:val="16"/>
              </w:rPr>
              <w:t>(MRF4)</w:t>
            </w:r>
          </w:p>
        </w:tc>
        <w:tc>
          <w:tcPr>
            <w:tcW w:w="0" w:type="auto"/>
          </w:tcPr>
          <w:p w:rsidR="0031739C" w:rsidRPr="00011BF6" w:rsidRDefault="00F95CD9">
            <w:pPr>
              <w:rPr>
                <w:sz w:val="16"/>
              </w:rPr>
            </w:pPr>
            <w:r w:rsidRPr="00011BF6">
              <w:rPr>
                <w:sz w:val="16"/>
              </w:rPr>
              <w:t>Certain material are marked as relevant for alternative (FIFO) valuations.</w:t>
            </w:r>
          </w:p>
        </w:tc>
      </w:tr>
      <w:tr w:rsidR="0031739C" w:rsidRPr="00011BF6" w:rsidTr="00011BF6">
        <w:tc>
          <w:tcPr>
            <w:tcW w:w="0" w:type="auto"/>
          </w:tcPr>
          <w:p w:rsidR="0031739C" w:rsidRPr="00011BF6" w:rsidRDefault="00F95CD9">
            <w:pPr>
              <w:rPr>
                <w:sz w:val="16"/>
              </w:rPr>
            </w:pPr>
            <w:hyperlink r:id="rId12" w:history="1">
              <w:r w:rsidRPr="00011BF6">
                <w:rPr>
                  <w:sz w:val="16"/>
                </w:rPr>
                <w:t>Create FIFO Valuation Extract</w:t>
              </w:r>
            </w:hyperlink>
            <w:r w:rsidRPr="00011BF6">
              <w:rPr>
                <w:sz w:val="16"/>
              </w:rPr>
              <w:t xml:space="preserve">  [page ] </w:t>
            </w:r>
            <w:r w:rsidRPr="00011BF6">
              <w:rPr>
                <w:sz w:val="16"/>
              </w:rPr>
              <w:fldChar w:fldCharType="begin"/>
            </w:r>
            <w:r w:rsidRPr="00011BF6">
              <w:rPr>
                <w:sz w:val="16"/>
              </w:rPr>
              <w:instrText xml:space="preserve"> PAGEREF unique_10 </w:instrText>
            </w:r>
            <w:r w:rsidRPr="00011BF6">
              <w:rPr>
                <w:sz w:val="16"/>
              </w:rPr>
              <w:fldChar w:fldCharType="separate"/>
            </w:r>
            <w:r w:rsidR="00011BF6">
              <w:rPr>
                <w:noProof/>
                <w:sz w:val="16"/>
              </w:rPr>
              <w:t>10</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Create FIFO Valuation Extract</w:t>
            </w:r>
            <w:r w:rsidRPr="00011BF6">
              <w:rPr>
                <w:sz w:val="16"/>
              </w:rPr>
              <w:t xml:space="preserve"> </w:t>
            </w:r>
            <w:r w:rsidRPr="00011BF6">
              <w:rPr>
                <w:rStyle w:val="CourierNew"/>
                <w:sz w:val="16"/>
              </w:rPr>
              <w:t>(MRF3)</w:t>
            </w:r>
          </w:p>
        </w:tc>
        <w:tc>
          <w:tcPr>
            <w:tcW w:w="0" w:type="auto"/>
          </w:tcPr>
          <w:p w:rsidR="0031739C" w:rsidRPr="00011BF6" w:rsidRDefault="00F95CD9">
            <w:pPr>
              <w:rPr>
                <w:sz w:val="16"/>
              </w:rPr>
            </w:pPr>
            <w:r w:rsidRPr="00011BF6">
              <w:rPr>
                <w:sz w:val="16"/>
              </w:rPr>
              <w:t>Generates a report that displays documents relevant for FIFO evaluations.</w:t>
            </w:r>
          </w:p>
        </w:tc>
      </w:tr>
      <w:tr w:rsidR="0031739C" w:rsidRPr="00011BF6" w:rsidTr="00011BF6">
        <w:tc>
          <w:tcPr>
            <w:tcW w:w="0" w:type="auto"/>
          </w:tcPr>
          <w:p w:rsidR="0031739C" w:rsidRPr="00011BF6" w:rsidRDefault="00F95CD9">
            <w:pPr>
              <w:rPr>
                <w:sz w:val="16"/>
              </w:rPr>
            </w:pPr>
            <w:hyperlink r:id="rId13" w:history="1">
              <w:r w:rsidRPr="00011BF6">
                <w:rPr>
                  <w:sz w:val="16"/>
                </w:rPr>
                <w:t>Execute FIFO Valuation</w:t>
              </w:r>
            </w:hyperlink>
            <w:r w:rsidRPr="00011BF6">
              <w:rPr>
                <w:sz w:val="16"/>
              </w:rPr>
              <w:t xml:space="preserve">  [page ] </w:t>
            </w:r>
            <w:r w:rsidRPr="00011BF6">
              <w:rPr>
                <w:sz w:val="16"/>
              </w:rPr>
              <w:fldChar w:fldCharType="begin"/>
            </w:r>
            <w:r w:rsidRPr="00011BF6">
              <w:rPr>
                <w:sz w:val="16"/>
              </w:rPr>
              <w:instrText xml:space="preserve"> PAGEREF unique_11 </w:instrText>
            </w:r>
            <w:r w:rsidRPr="00011BF6">
              <w:rPr>
                <w:sz w:val="16"/>
              </w:rPr>
              <w:fldChar w:fldCharType="separate"/>
            </w:r>
            <w:r w:rsidR="00011BF6">
              <w:rPr>
                <w:noProof/>
                <w:sz w:val="16"/>
              </w:rPr>
              <w:t>11</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Execute FIFO Valuation</w:t>
            </w:r>
            <w:r w:rsidRPr="00011BF6">
              <w:rPr>
                <w:sz w:val="16"/>
              </w:rPr>
              <w:t xml:space="preserve"> </w:t>
            </w:r>
            <w:r w:rsidRPr="00011BF6">
              <w:rPr>
                <w:rStyle w:val="CourierNew"/>
                <w:sz w:val="16"/>
              </w:rPr>
              <w:t>(MRF1)</w:t>
            </w:r>
          </w:p>
        </w:tc>
        <w:tc>
          <w:tcPr>
            <w:tcW w:w="0" w:type="auto"/>
          </w:tcPr>
          <w:p w:rsidR="0031739C" w:rsidRPr="00011BF6" w:rsidRDefault="00F95CD9">
            <w:pPr>
              <w:rPr>
                <w:sz w:val="16"/>
              </w:rPr>
            </w:pPr>
            <w:r w:rsidRPr="00011BF6">
              <w:rPr>
                <w:sz w:val="16"/>
              </w:rPr>
              <w:t>Executes FIFO valuation and displays results.</w:t>
            </w:r>
          </w:p>
        </w:tc>
      </w:tr>
      <w:tr w:rsidR="0031739C" w:rsidRPr="00011BF6" w:rsidTr="00011BF6">
        <w:tc>
          <w:tcPr>
            <w:tcW w:w="0" w:type="auto"/>
          </w:tcPr>
          <w:p w:rsidR="0031739C" w:rsidRPr="00011BF6" w:rsidRDefault="00F95CD9">
            <w:pPr>
              <w:rPr>
                <w:sz w:val="16"/>
              </w:rPr>
            </w:pPr>
            <w:hyperlink r:id="rId14" w:history="1">
              <w:r w:rsidRPr="00011BF6">
                <w:rPr>
                  <w:sz w:val="16"/>
                </w:rPr>
                <w:t>Optional: Analyze Results with Inventory Balance Sheet Valuation</w:t>
              </w:r>
            </w:hyperlink>
            <w:r w:rsidRPr="00011BF6">
              <w:rPr>
                <w:sz w:val="16"/>
              </w:rPr>
              <w:t xml:space="preserve">  [page ] </w:t>
            </w:r>
            <w:r w:rsidRPr="00011BF6">
              <w:rPr>
                <w:sz w:val="16"/>
              </w:rPr>
              <w:fldChar w:fldCharType="begin"/>
            </w:r>
            <w:r w:rsidRPr="00011BF6">
              <w:rPr>
                <w:sz w:val="16"/>
              </w:rPr>
              <w:instrText xml:space="preserve"> PAGEREF unique_12 </w:instrText>
            </w:r>
            <w:r w:rsidRPr="00011BF6">
              <w:rPr>
                <w:sz w:val="16"/>
              </w:rPr>
              <w:fldChar w:fldCharType="separate"/>
            </w:r>
            <w:r w:rsidR="00011BF6">
              <w:rPr>
                <w:noProof/>
                <w:sz w:val="16"/>
              </w:rPr>
              <w:t>12</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Inventory Balance Sheet Valuations</w:t>
            </w:r>
            <w:r w:rsidRPr="00011BF6">
              <w:rPr>
                <w:sz w:val="16"/>
              </w:rPr>
              <w:t xml:space="preserve"> </w:t>
            </w:r>
            <w:r w:rsidRPr="00011BF6">
              <w:rPr>
                <w:rStyle w:val="CourierNew"/>
                <w:sz w:val="16"/>
              </w:rPr>
              <w:t>(F3343)</w:t>
            </w:r>
          </w:p>
        </w:tc>
        <w:tc>
          <w:tcPr>
            <w:tcW w:w="0" w:type="auto"/>
          </w:tcPr>
          <w:p w:rsidR="0031739C" w:rsidRPr="00011BF6" w:rsidRDefault="00F95CD9">
            <w:pPr>
              <w:rPr>
                <w:sz w:val="16"/>
              </w:rPr>
            </w:pPr>
            <w:r w:rsidRPr="00011BF6">
              <w:rPr>
                <w:sz w:val="16"/>
              </w:rPr>
              <w:t>Report shows lowest valuation by range of coverage for various criteria displays.</w:t>
            </w:r>
          </w:p>
        </w:tc>
      </w:tr>
    </w:tbl>
    <w:p w:rsidR="00F95CD9" w:rsidRDefault="00F95CD9">
      <w:pPr>
        <w:spacing w:before="0" w:after="0"/>
        <w:rPr>
          <w:vanish/>
        </w:rPr>
      </w:pPr>
    </w:p>
    <w:tbl>
      <w:tblPr>
        <w:tblStyle w:val="SAPStandardTable"/>
        <w:tblW w:w="5000" w:type="pct"/>
        <w:tblInd w:w="3" w:type="dxa"/>
        <w:tblLook w:val="0620" w:firstRow="1" w:lastRow="0" w:firstColumn="0" w:lastColumn="0" w:noHBand="1" w:noVBand="1"/>
      </w:tblPr>
      <w:tblGrid>
        <w:gridCol w:w="4162"/>
        <w:gridCol w:w="1651"/>
        <w:gridCol w:w="3146"/>
        <w:gridCol w:w="5345"/>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Process Step</w:t>
            </w:r>
          </w:p>
        </w:tc>
        <w:tc>
          <w:tcPr>
            <w:tcW w:w="0" w:type="auto"/>
          </w:tcPr>
          <w:p w:rsidR="0031739C" w:rsidRPr="00011BF6" w:rsidRDefault="00F95CD9">
            <w:pPr>
              <w:pStyle w:val="boldparagraph"/>
              <w:rPr>
                <w:sz w:val="16"/>
              </w:rPr>
            </w:pPr>
            <w:r w:rsidRPr="00011BF6">
              <w:rPr>
                <w:sz w:val="16"/>
              </w:rPr>
              <w:t>Business Role</w:t>
            </w:r>
          </w:p>
        </w:tc>
        <w:tc>
          <w:tcPr>
            <w:tcW w:w="0" w:type="auto"/>
          </w:tcPr>
          <w:p w:rsidR="0031739C" w:rsidRPr="00011BF6" w:rsidRDefault="00F95CD9">
            <w:pPr>
              <w:pStyle w:val="boldparagraph"/>
              <w:rPr>
                <w:sz w:val="16"/>
              </w:rPr>
            </w:pPr>
            <w:r w:rsidRPr="00011BF6">
              <w:rPr>
                <w:sz w:val="16"/>
              </w:rPr>
              <w:t>Transaction/App</w:t>
            </w:r>
          </w:p>
        </w:tc>
        <w:tc>
          <w:tcPr>
            <w:tcW w:w="0" w:type="auto"/>
          </w:tcPr>
          <w:p w:rsidR="0031739C" w:rsidRPr="00011BF6" w:rsidRDefault="00F95CD9">
            <w:pPr>
              <w:pStyle w:val="boldparagraph"/>
              <w:rPr>
                <w:sz w:val="16"/>
              </w:rPr>
            </w:pPr>
            <w:r w:rsidRPr="00011BF6">
              <w:rPr>
                <w:sz w:val="16"/>
              </w:rPr>
              <w:t>Expected Results</w:t>
            </w:r>
          </w:p>
        </w:tc>
      </w:tr>
      <w:tr w:rsidR="0031739C" w:rsidRPr="00011BF6" w:rsidTr="00011BF6">
        <w:tc>
          <w:tcPr>
            <w:tcW w:w="0" w:type="auto"/>
          </w:tcPr>
          <w:p w:rsidR="0031739C" w:rsidRPr="00011BF6" w:rsidRDefault="00F95CD9">
            <w:pPr>
              <w:rPr>
                <w:sz w:val="16"/>
              </w:rPr>
            </w:pPr>
            <w:hyperlink r:id="rId15" w:history="1">
              <w:r w:rsidRPr="00011BF6">
                <w:rPr>
                  <w:sz w:val="16"/>
                </w:rPr>
                <w:t>Determine Lowest Value: Market Prices</w:t>
              </w:r>
            </w:hyperlink>
            <w:r w:rsidRPr="00011BF6">
              <w:rPr>
                <w:sz w:val="16"/>
              </w:rPr>
              <w:t xml:space="preserve">  [page ] </w:t>
            </w:r>
            <w:r w:rsidRPr="00011BF6">
              <w:rPr>
                <w:sz w:val="16"/>
              </w:rPr>
              <w:fldChar w:fldCharType="begin"/>
            </w:r>
            <w:r w:rsidRPr="00011BF6">
              <w:rPr>
                <w:sz w:val="16"/>
              </w:rPr>
              <w:instrText xml:space="preserve"> PAGEREF unique_13 </w:instrText>
            </w:r>
            <w:r w:rsidRPr="00011BF6">
              <w:rPr>
                <w:sz w:val="16"/>
              </w:rPr>
              <w:fldChar w:fldCharType="separate"/>
            </w:r>
            <w:r w:rsidR="00011BF6">
              <w:rPr>
                <w:noProof/>
                <w:sz w:val="16"/>
              </w:rPr>
              <w:t>13</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Determine Lowest Value</w:t>
            </w:r>
            <w:r w:rsidRPr="00011BF6">
              <w:rPr>
                <w:sz w:val="16"/>
              </w:rPr>
              <w:t xml:space="preserve"> - </w:t>
            </w:r>
            <w:r w:rsidRPr="00011BF6">
              <w:rPr>
                <w:rStyle w:val="screenelement"/>
                <w:sz w:val="16"/>
              </w:rPr>
              <w:t>Market Prices</w:t>
            </w:r>
            <w:r w:rsidRPr="00011BF6">
              <w:rPr>
                <w:sz w:val="16"/>
              </w:rPr>
              <w:t xml:space="preserve"> </w:t>
            </w:r>
            <w:r w:rsidRPr="00011BF6">
              <w:rPr>
                <w:rStyle w:val="CourierNew"/>
                <w:sz w:val="16"/>
              </w:rPr>
              <w:t>(MRN0)</w:t>
            </w:r>
          </w:p>
        </w:tc>
        <w:tc>
          <w:tcPr>
            <w:tcW w:w="0" w:type="auto"/>
          </w:tcPr>
          <w:p w:rsidR="0031739C" w:rsidRPr="00011BF6" w:rsidRDefault="00F95CD9">
            <w:pPr>
              <w:rPr>
                <w:sz w:val="16"/>
              </w:rPr>
            </w:pPr>
            <w:r w:rsidRPr="00011BF6">
              <w:rPr>
                <w:sz w:val="16"/>
              </w:rPr>
              <w:t>Materials master records is updated with the lowest value of material type ROH and HAWA.</w:t>
            </w:r>
          </w:p>
        </w:tc>
      </w:tr>
      <w:tr w:rsidR="0031739C" w:rsidRPr="00011BF6" w:rsidTr="00011BF6">
        <w:tc>
          <w:tcPr>
            <w:tcW w:w="0" w:type="auto"/>
          </w:tcPr>
          <w:p w:rsidR="0031739C" w:rsidRPr="00011BF6" w:rsidRDefault="00F95CD9">
            <w:pPr>
              <w:rPr>
                <w:sz w:val="16"/>
              </w:rPr>
            </w:pPr>
            <w:hyperlink r:id="rId16" w:history="1">
              <w:r w:rsidRPr="00011BF6">
                <w:rPr>
                  <w:sz w:val="16"/>
                </w:rPr>
                <w:t>Optional: Analyze Results with Inventory Balance Sheet Valuation</w:t>
              </w:r>
            </w:hyperlink>
            <w:r w:rsidRPr="00011BF6">
              <w:rPr>
                <w:sz w:val="16"/>
              </w:rPr>
              <w:t xml:space="preserve">  [page ] </w:t>
            </w:r>
            <w:r w:rsidRPr="00011BF6">
              <w:rPr>
                <w:sz w:val="16"/>
              </w:rPr>
              <w:fldChar w:fldCharType="begin"/>
            </w:r>
            <w:r w:rsidRPr="00011BF6">
              <w:rPr>
                <w:sz w:val="16"/>
              </w:rPr>
              <w:instrText xml:space="preserve"> PAGEREF unique_12 </w:instrText>
            </w:r>
            <w:r w:rsidRPr="00011BF6">
              <w:rPr>
                <w:sz w:val="16"/>
              </w:rPr>
              <w:fldChar w:fldCharType="separate"/>
            </w:r>
            <w:r w:rsidR="00011BF6">
              <w:rPr>
                <w:noProof/>
                <w:sz w:val="16"/>
              </w:rPr>
              <w:t>12</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Inventory Balance Sheet Valuations</w:t>
            </w:r>
            <w:r w:rsidRPr="00011BF6">
              <w:rPr>
                <w:sz w:val="16"/>
              </w:rPr>
              <w:t xml:space="preserve"> </w:t>
            </w:r>
            <w:r w:rsidRPr="00011BF6">
              <w:rPr>
                <w:rStyle w:val="CourierNew"/>
                <w:sz w:val="16"/>
              </w:rPr>
              <w:t>(F3343)</w:t>
            </w:r>
          </w:p>
        </w:tc>
        <w:tc>
          <w:tcPr>
            <w:tcW w:w="0" w:type="auto"/>
          </w:tcPr>
          <w:p w:rsidR="0031739C" w:rsidRPr="00011BF6" w:rsidRDefault="00F95CD9">
            <w:pPr>
              <w:rPr>
                <w:sz w:val="16"/>
              </w:rPr>
            </w:pPr>
            <w:r w:rsidRPr="00011BF6">
              <w:rPr>
                <w:sz w:val="16"/>
              </w:rPr>
              <w:t>Report shows lowest valuation by range of coverage for various criteria displays.</w:t>
            </w:r>
          </w:p>
        </w:tc>
      </w:tr>
      <w:tr w:rsidR="0031739C" w:rsidRPr="00011BF6" w:rsidTr="00011BF6">
        <w:tc>
          <w:tcPr>
            <w:tcW w:w="0" w:type="auto"/>
          </w:tcPr>
          <w:p w:rsidR="0031739C" w:rsidRPr="00011BF6" w:rsidRDefault="00F95CD9">
            <w:pPr>
              <w:rPr>
                <w:sz w:val="16"/>
              </w:rPr>
            </w:pPr>
            <w:hyperlink r:id="rId17" w:history="1">
              <w:r w:rsidRPr="00011BF6">
                <w:rPr>
                  <w:sz w:val="16"/>
                </w:rPr>
                <w:t>Determine Lowest Value: Range of Coverage</w:t>
              </w:r>
            </w:hyperlink>
            <w:r w:rsidRPr="00011BF6">
              <w:rPr>
                <w:sz w:val="16"/>
              </w:rPr>
              <w:t xml:space="preserve">  [page ] </w:t>
            </w:r>
            <w:r w:rsidRPr="00011BF6">
              <w:rPr>
                <w:sz w:val="16"/>
              </w:rPr>
              <w:fldChar w:fldCharType="begin"/>
            </w:r>
            <w:r w:rsidRPr="00011BF6">
              <w:rPr>
                <w:sz w:val="16"/>
              </w:rPr>
              <w:instrText xml:space="preserve"> PAGEREF unique_14 </w:instrText>
            </w:r>
            <w:r w:rsidRPr="00011BF6">
              <w:rPr>
                <w:sz w:val="16"/>
              </w:rPr>
              <w:fldChar w:fldCharType="separate"/>
            </w:r>
            <w:r w:rsidR="00011BF6">
              <w:rPr>
                <w:noProof/>
                <w:sz w:val="16"/>
              </w:rPr>
              <w:t>18</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Determine Lowest Value</w:t>
            </w:r>
            <w:r w:rsidRPr="00011BF6">
              <w:rPr>
                <w:sz w:val="16"/>
              </w:rPr>
              <w:t xml:space="preserve"> - </w:t>
            </w:r>
            <w:r w:rsidRPr="00011BF6">
              <w:rPr>
                <w:rStyle w:val="screenelement"/>
                <w:sz w:val="16"/>
              </w:rPr>
              <w:t>Range of Coverage</w:t>
            </w:r>
            <w:r w:rsidRPr="00011BF6">
              <w:rPr>
                <w:sz w:val="16"/>
              </w:rPr>
              <w:t xml:space="preserve"> </w:t>
            </w:r>
            <w:r w:rsidRPr="00011BF6">
              <w:rPr>
                <w:rStyle w:val="CourierNew"/>
                <w:sz w:val="16"/>
              </w:rPr>
              <w:t>(MRN1N)</w:t>
            </w:r>
          </w:p>
        </w:tc>
        <w:tc>
          <w:tcPr>
            <w:tcW w:w="0" w:type="auto"/>
          </w:tcPr>
          <w:p w:rsidR="0031739C" w:rsidRPr="00011BF6" w:rsidRDefault="00F95CD9">
            <w:pPr>
              <w:rPr>
                <w:sz w:val="16"/>
              </w:rPr>
            </w:pPr>
            <w:r w:rsidRPr="00011BF6">
              <w:rPr>
                <w:sz w:val="16"/>
              </w:rPr>
              <w:t>The system outputs an evaluation for each material. This evaluation specifies the price that is used.</w:t>
            </w:r>
          </w:p>
        </w:tc>
      </w:tr>
      <w:tr w:rsidR="0031739C" w:rsidRPr="00011BF6" w:rsidTr="00011BF6">
        <w:tc>
          <w:tcPr>
            <w:tcW w:w="0" w:type="auto"/>
          </w:tcPr>
          <w:p w:rsidR="0031739C" w:rsidRPr="00011BF6" w:rsidRDefault="00F95CD9">
            <w:pPr>
              <w:rPr>
                <w:sz w:val="16"/>
              </w:rPr>
            </w:pPr>
            <w:hyperlink r:id="rId18" w:history="1">
              <w:r w:rsidRPr="00011BF6">
                <w:rPr>
                  <w:sz w:val="16"/>
                </w:rPr>
                <w:t>Determine Lowest Value: Movement Rate</w:t>
              </w:r>
            </w:hyperlink>
            <w:r w:rsidRPr="00011BF6">
              <w:rPr>
                <w:sz w:val="16"/>
              </w:rPr>
              <w:t xml:space="preserve">  [page ] </w:t>
            </w:r>
            <w:r w:rsidRPr="00011BF6">
              <w:rPr>
                <w:sz w:val="16"/>
              </w:rPr>
              <w:fldChar w:fldCharType="begin"/>
            </w:r>
            <w:r w:rsidRPr="00011BF6">
              <w:rPr>
                <w:sz w:val="16"/>
              </w:rPr>
              <w:instrText xml:space="preserve"> PAGEREF unique_15 </w:instrText>
            </w:r>
            <w:r w:rsidRPr="00011BF6">
              <w:rPr>
                <w:sz w:val="16"/>
              </w:rPr>
              <w:fldChar w:fldCharType="separate"/>
            </w:r>
            <w:r w:rsidR="00011BF6">
              <w:rPr>
                <w:noProof/>
                <w:sz w:val="16"/>
              </w:rPr>
              <w:t>20</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Determine Lowest Value</w:t>
            </w:r>
            <w:r w:rsidRPr="00011BF6">
              <w:rPr>
                <w:sz w:val="16"/>
              </w:rPr>
              <w:t xml:space="preserve"> - </w:t>
            </w:r>
            <w:r w:rsidRPr="00011BF6">
              <w:rPr>
                <w:rStyle w:val="screenelement"/>
                <w:sz w:val="16"/>
              </w:rPr>
              <w:t>Movement Rate</w:t>
            </w:r>
            <w:r w:rsidRPr="00011BF6">
              <w:rPr>
                <w:sz w:val="16"/>
              </w:rPr>
              <w:t xml:space="preserve"> </w:t>
            </w:r>
            <w:r w:rsidRPr="00011BF6">
              <w:rPr>
                <w:rStyle w:val="CourierNew"/>
                <w:sz w:val="16"/>
              </w:rPr>
              <w:t>(MRN2N)</w:t>
            </w:r>
          </w:p>
        </w:tc>
        <w:tc>
          <w:tcPr>
            <w:tcW w:w="0" w:type="auto"/>
          </w:tcPr>
          <w:p w:rsidR="0031739C" w:rsidRPr="00011BF6" w:rsidRDefault="00F95CD9">
            <w:pPr>
              <w:rPr>
                <w:sz w:val="16"/>
              </w:rPr>
            </w:pPr>
            <w:r w:rsidRPr="00011BF6">
              <w:rPr>
                <w:sz w:val="16"/>
              </w:rPr>
              <w:t>The system outputs an evaluation for each material. This evaluation specifies the price that is used.</w:t>
            </w:r>
          </w:p>
        </w:tc>
      </w:tr>
      <w:tr w:rsidR="0031739C" w:rsidRPr="00011BF6" w:rsidTr="00011BF6">
        <w:tc>
          <w:tcPr>
            <w:tcW w:w="0" w:type="auto"/>
          </w:tcPr>
          <w:p w:rsidR="0031739C" w:rsidRPr="00011BF6" w:rsidRDefault="00F95CD9">
            <w:pPr>
              <w:rPr>
                <w:sz w:val="16"/>
              </w:rPr>
            </w:pPr>
            <w:hyperlink r:id="rId19" w:history="1">
              <w:r w:rsidRPr="00011BF6">
                <w:rPr>
                  <w:sz w:val="16"/>
                </w:rPr>
                <w:t>Optional: Analyze Results with Inventory Balance Sheet Valuation</w:t>
              </w:r>
            </w:hyperlink>
            <w:r w:rsidRPr="00011BF6">
              <w:rPr>
                <w:sz w:val="16"/>
              </w:rPr>
              <w:t xml:space="preserve">  [page ] </w:t>
            </w:r>
            <w:r w:rsidRPr="00011BF6">
              <w:rPr>
                <w:sz w:val="16"/>
              </w:rPr>
              <w:fldChar w:fldCharType="begin"/>
            </w:r>
            <w:r w:rsidRPr="00011BF6">
              <w:rPr>
                <w:sz w:val="16"/>
              </w:rPr>
              <w:instrText xml:space="preserve"> PAGEREF unique_12 </w:instrText>
            </w:r>
            <w:r w:rsidRPr="00011BF6">
              <w:rPr>
                <w:sz w:val="16"/>
              </w:rPr>
              <w:fldChar w:fldCharType="separate"/>
            </w:r>
            <w:r w:rsidR="00011BF6">
              <w:rPr>
                <w:noProof/>
                <w:sz w:val="16"/>
              </w:rPr>
              <w:t>12</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Inventory Balance Sheet Valuations</w:t>
            </w:r>
            <w:r w:rsidRPr="00011BF6">
              <w:rPr>
                <w:sz w:val="16"/>
              </w:rPr>
              <w:t xml:space="preserve"> </w:t>
            </w:r>
            <w:r w:rsidRPr="00011BF6">
              <w:rPr>
                <w:rStyle w:val="CourierNew"/>
                <w:sz w:val="16"/>
              </w:rPr>
              <w:t>(F3343)</w:t>
            </w:r>
          </w:p>
        </w:tc>
        <w:tc>
          <w:tcPr>
            <w:tcW w:w="0" w:type="auto"/>
          </w:tcPr>
          <w:p w:rsidR="0031739C" w:rsidRPr="00011BF6" w:rsidRDefault="00F95CD9">
            <w:pPr>
              <w:rPr>
                <w:sz w:val="16"/>
              </w:rPr>
            </w:pPr>
            <w:r w:rsidRPr="00011BF6">
              <w:rPr>
                <w:sz w:val="16"/>
              </w:rPr>
              <w:t>Report shows lowest valuation by range of coverage for various criteria displays.</w:t>
            </w:r>
          </w:p>
        </w:tc>
      </w:tr>
      <w:tr w:rsidR="0031739C" w:rsidRPr="00011BF6" w:rsidTr="00011BF6">
        <w:tc>
          <w:tcPr>
            <w:tcW w:w="0" w:type="auto"/>
          </w:tcPr>
          <w:p w:rsidR="0031739C" w:rsidRPr="00011BF6" w:rsidRDefault="00F95CD9">
            <w:pPr>
              <w:rPr>
                <w:sz w:val="16"/>
              </w:rPr>
            </w:pPr>
            <w:hyperlink r:id="rId20" w:history="1">
              <w:r w:rsidRPr="00011BF6">
                <w:rPr>
                  <w:sz w:val="16"/>
                </w:rPr>
                <w:t>Determine Inventory Balance Sheet Value</w:t>
              </w:r>
            </w:hyperlink>
            <w:r w:rsidRPr="00011BF6">
              <w:rPr>
                <w:sz w:val="16"/>
              </w:rPr>
              <w:t xml:space="preserve">  [page ] </w:t>
            </w:r>
            <w:r w:rsidRPr="00011BF6">
              <w:rPr>
                <w:sz w:val="16"/>
              </w:rPr>
              <w:fldChar w:fldCharType="begin"/>
            </w:r>
            <w:r w:rsidRPr="00011BF6">
              <w:rPr>
                <w:sz w:val="16"/>
              </w:rPr>
              <w:instrText xml:space="preserve"> PAGEREF unique_16 </w:instrText>
            </w:r>
            <w:r w:rsidRPr="00011BF6">
              <w:rPr>
                <w:sz w:val="16"/>
              </w:rPr>
              <w:fldChar w:fldCharType="separate"/>
            </w:r>
            <w:r w:rsidR="00011BF6">
              <w:rPr>
                <w:noProof/>
                <w:sz w:val="16"/>
              </w:rPr>
              <w:t>23</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Determine Inventory Balance Sheet Value</w:t>
            </w:r>
            <w:r w:rsidRPr="00011BF6">
              <w:rPr>
                <w:sz w:val="16"/>
              </w:rPr>
              <w:t xml:space="preserve"> </w:t>
            </w:r>
            <w:r w:rsidRPr="00011BF6">
              <w:rPr>
                <w:rStyle w:val="CourierNew"/>
                <w:sz w:val="16"/>
              </w:rPr>
              <w:t>(MRN9N)</w:t>
            </w:r>
          </w:p>
        </w:tc>
        <w:tc>
          <w:tcPr>
            <w:tcW w:w="0" w:type="auto"/>
          </w:tcPr>
          <w:p w:rsidR="0031739C" w:rsidRPr="00011BF6" w:rsidRDefault="00F95CD9">
            <w:pPr>
              <w:rPr>
                <w:sz w:val="16"/>
              </w:rPr>
            </w:pPr>
            <w:r w:rsidRPr="00011BF6">
              <w:rPr>
                <w:sz w:val="16"/>
              </w:rPr>
              <w:t>The lowest value is determined and inventory balance sheet valuation is updated.</w:t>
            </w:r>
          </w:p>
        </w:tc>
      </w:tr>
    </w:tbl>
    <w:p w:rsidR="0031739C" w:rsidRDefault="00F95CD9">
      <w:pPr>
        <w:pStyle w:val="tabletitle"/>
      </w:pPr>
      <w:r>
        <w:rPr>
          <w:rStyle w:val="bold"/>
        </w:rPr>
        <w:lastRenderedPageBreak/>
        <w:t>Table 3: Balance Sheet Value Adjustment</w:t>
      </w:r>
    </w:p>
    <w:tbl>
      <w:tblPr>
        <w:tblStyle w:val="SAPStandardTable"/>
        <w:tblW w:w="5000" w:type="pct"/>
        <w:tblInd w:w="3" w:type="dxa"/>
        <w:tblLook w:val="0620" w:firstRow="1" w:lastRow="0" w:firstColumn="0" w:lastColumn="0" w:noHBand="1" w:noVBand="1"/>
      </w:tblPr>
      <w:tblGrid>
        <w:gridCol w:w="4199"/>
        <w:gridCol w:w="1845"/>
        <w:gridCol w:w="4123"/>
        <w:gridCol w:w="4137"/>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Process Step</w:t>
            </w:r>
          </w:p>
        </w:tc>
        <w:tc>
          <w:tcPr>
            <w:tcW w:w="0" w:type="auto"/>
          </w:tcPr>
          <w:p w:rsidR="0031739C" w:rsidRPr="00011BF6" w:rsidRDefault="00F95CD9">
            <w:pPr>
              <w:pStyle w:val="boldparagraph"/>
              <w:rPr>
                <w:sz w:val="16"/>
              </w:rPr>
            </w:pPr>
            <w:r w:rsidRPr="00011BF6">
              <w:rPr>
                <w:sz w:val="16"/>
              </w:rPr>
              <w:t>Business Role</w:t>
            </w:r>
          </w:p>
        </w:tc>
        <w:tc>
          <w:tcPr>
            <w:tcW w:w="0" w:type="auto"/>
          </w:tcPr>
          <w:p w:rsidR="0031739C" w:rsidRPr="00011BF6" w:rsidRDefault="00F95CD9">
            <w:pPr>
              <w:pStyle w:val="boldparagraph"/>
              <w:rPr>
                <w:sz w:val="16"/>
              </w:rPr>
            </w:pPr>
            <w:r w:rsidRPr="00011BF6">
              <w:rPr>
                <w:sz w:val="16"/>
              </w:rPr>
              <w:t>Transaction/App</w:t>
            </w:r>
          </w:p>
        </w:tc>
        <w:tc>
          <w:tcPr>
            <w:tcW w:w="0" w:type="auto"/>
          </w:tcPr>
          <w:p w:rsidR="0031739C" w:rsidRPr="00011BF6" w:rsidRDefault="00F95CD9">
            <w:pPr>
              <w:pStyle w:val="boldparagraph"/>
              <w:rPr>
                <w:sz w:val="16"/>
              </w:rPr>
            </w:pPr>
            <w:r w:rsidRPr="00011BF6">
              <w:rPr>
                <w:sz w:val="16"/>
              </w:rPr>
              <w:t>Expected Results</w:t>
            </w:r>
          </w:p>
        </w:tc>
      </w:tr>
      <w:tr w:rsidR="0031739C" w:rsidRPr="00011BF6" w:rsidTr="00011BF6">
        <w:tc>
          <w:tcPr>
            <w:tcW w:w="0" w:type="auto"/>
          </w:tcPr>
          <w:p w:rsidR="0031739C" w:rsidRPr="00011BF6" w:rsidRDefault="00F95CD9">
            <w:pPr>
              <w:rPr>
                <w:sz w:val="16"/>
              </w:rPr>
            </w:pPr>
            <w:r w:rsidRPr="00011BF6">
              <w:rPr>
                <w:rStyle w:val="bold"/>
                <w:sz w:val="16"/>
              </w:rPr>
              <w:t>Option 1: Execute Price Change</w:t>
            </w:r>
          </w:p>
        </w:tc>
        <w:tc>
          <w:tcPr>
            <w:tcW w:w="0" w:type="auto"/>
          </w:tcPr>
          <w:p w:rsidR="0031739C" w:rsidRPr="00011BF6" w:rsidRDefault="0031739C">
            <w:pPr>
              <w:rPr>
                <w:sz w:val="16"/>
              </w:rPr>
            </w:pP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hyperlink r:id="rId21" w:history="1">
              <w:r w:rsidRPr="00011BF6">
                <w:rPr>
                  <w:sz w:val="16"/>
                </w:rPr>
                <w:t>Execute Price Change</w:t>
              </w:r>
            </w:hyperlink>
            <w:r w:rsidRPr="00011BF6">
              <w:rPr>
                <w:sz w:val="16"/>
              </w:rPr>
              <w:t xml:space="preserve">  [page ] </w:t>
            </w:r>
            <w:r w:rsidRPr="00011BF6">
              <w:rPr>
                <w:sz w:val="16"/>
              </w:rPr>
              <w:fldChar w:fldCharType="begin"/>
            </w:r>
            <w:r w:rsidRPr="00011BF6">
              <w:rPr>
                <w:sz w:val="16"/>
              </w:rPr>
              <w:instrText xml:space="preserve"> PAGEREF unique_17 </w:instrText>
            </w:r>
            <w:r w:rsidRPr="00011BF6">
              <w:rPr>
                <w:sz w:val="16"/>
              </w:rPr>
              <w:fldChar w:fldCharType="separate"/>
            </w:r>
            <w:r w:rsidR="00011BF6">
              <w:rPr>
                <w:noProof/>
                <w:sz w:val="16"/>
              </w:rPr>
              <w:t>24</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Adjust Inventory Balance Sheet Accounts</w:t>
            </w:r>
            <w:r w:rsidRPr="00011BF6">
              <w:rPr>
                <w:sz w:val="16"/>
              </w:rPr>
              <w:t xml:space="preserve"> - </w:t>
            </w:r>
            <w:r w:rsidRPr="00011BF6">
              <w:rPr>
                <w:rStyle w:val="screenelement"/>
                <w:sz w:val="16"/>
              </w:rPr>
              <w:t>Price Change</w:t>
            </w:r>
            <w:r w:rsidRPr="00011BF6">
              <w:rPr>
                <w:sz w:val="16"/>
              </w:rPr>
              <w:t xml:space="preserve"> </w:t>
            </w:r>
            <w:r w:rsidRPr="00011BF6">
              <w:rPr>
                <w:rStyle w:val="CourierNew"/>
                <w:sz w:val="16"/>
              </w:rPr>
              <w:t>(MRNP)</w:t>
            </w:r>
          </w:p>
        </w:tc>
        <w:tc>
          <w:tcPr>
            <w:tcW w:w="0" w:type="auto"/>
          </w:tcPr>
          <w:p w:rsidR="0031739C" w:rsidRPr="00011BF6" w:rsidRDefault="00F95CD9">
            <w:pPr>
              <w:rPr>
                <w:sz w:val="16"/>
              </w:rPr>
            </w:pPr>
            <w:r w:rsidRPr="00011BF6">
              <w:rPr>
                <w:sz w:val="16"/>
              </w:rPr>
              <w:t>The posting is done and prices are updated in MM master record.</w:t>
            </w:r>
          </w:p>
        </w:tc>
      </w:tr>
      <w:tr w:rsidR="0031739C" w:rsidRPr="00011BF6" w:rsidTr="00011BF6">
        <w:tc>
          <w:tcPr>
            <w:tcW w:w="0" w:type="auto"/>
          </w:tcPr>
          <w:p w:rsidR="0031739C" w:rsidRPr="00011BF6" w:rsidRDefault="00F95CD9">
            <w:pPr>
              <w:rPr>
                <w:sz w:val="16"/>
              </w:rPr>
            </w:pPr>
            <w:hyperlink r:id="rId22" w:history="1">
              <w:r w:rsidRPr="00011BF6">
                <w:rPr>
                  <w:sz w:val="16"/>
                </w:rPr>
                <w:t>Analyze Results with Inventory Balance Sheet Valuation</w:t>
              </w:r>
            </w:hyperlink>
            <w:r w:rsidRPr="00011BF6">
              <w:rPr>
                <w:sz w:val="16"/>
              </w:rPr>
              <w:t xml:space="preserve">  [page ] </w:t>
            </w:r>
            <w:r w:rsidRPr="00011BF6">
              <w:rPr>
                <w:sz w:val="16"/>
              </w:rPr>
              <w:fldChar w:fldCharType="begin"/>
            </w:r>
            <w:r w:rsidRPr="00011BF6">
              <w:rPr>
                <w:sz w:val="16"/>
              </w:rPr>
              <w:instrText xml:space="preserve"> PAGEREF unique_18 </w:instrText>
            </w:r>
            <w:r w:rsidRPr="00011BF6">
              <w:rPr>
                <w:sz w:val="16"/>
              </w:rPr>
              <w:fldChar w:fldCharType="separate"/>
            </w:r>
            <w:r w:rsidR="00011BF6">
              <w:rPr>
                <w:noProof/>
                <w:sz w:val="16"/>
              </w:rPr>
              <w:t>26</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Inventory Balance Sheet Valuations</w:t>
            </w:r>
            <w:r w:rsidRPr="00011BF6">
              <w:rPr>
                <w:sz w:val="16"/>
              </w:rPr>
              <w:t xml:space="preserve"> </w:t>
            </w:r>
            <w:r w:rsidRPr="00011BF6">
              <w:rPr>
                <w:rStyle w:val="CourierNew"/>
                <w:sz w:val="16"/>
              </w:rPr>
              <w:t>(F3343)</w:t>
            </w:r>
          </w:p>
        </w:tc>
        <w:tc>
          <w:tcPr>
            <w:tcW w:w="0" w:type="auto"/>
          </w:tcPr>
          <w:p w:rsidR="0031739C" w:rsidRPr="00011BF6" w:rsidRDefault="00F95CD9">
            <w:pPr>
              <w:rPr>
                <w:sz w:val="16"/>
              </w:rPr>
            </w:pPr>
            <w:r w:rsidRPr="00011BF6">
              <w:rPr>
                <w:sz w:val="16"/>
              </w:rPr>
              <w:t>Valuation alternatives are reviewed.</w:t>
            </w:r>
          </w:p>
        </w:tc>
      </w:tr>
      <w:tr w:rsidR="0031739C" w:rsidRPr="00011BF6" w:rsidTr="00011BF6">
        <w:tc>
          <w:tcPr>
            <w:tcW w:w="0" w:type="auto"/>
          </w:tcPr>
          <w:p w:rsidR="0031739C" w:rsidRPr="00011BF6" w:rsidRDefault="00F95CD9">
            <w:pPr>
              <w:rPr>
                <w:sz w:val="16"/>
              </w:rPr>
            </w:pPr>
            <w:r w:rsidRPr="00011BF6">
              <w:rPr>
                <w:rStyle w:val="bold"/>
                <w:sz w:val="16"/>
              </w:rPr>
              <w:t>Option 2: Automatic FI Posting via Delta Run</w:t>
            </w:r>
          </w:p>
        </w:tc>
        <w:tc>
          <w:tcPr>
            <w:tcW w:w="0" w:type="auto"/>
          </w:tcPr>
          <w:p w:rsidR="0031739C" w:rsidRPr="00011BF6" w:rsidRDefault="0031739C">
            <w:pPr>
              <w:rPr>
                <w:sz w:val="16"/>
              </w:rPr>
            </w:pP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hyperlink r:id="rId23" w:history="1">
              <w:r w:rsidRPr="00011BF6">
                <w:rPr>
                  <w:sz w:val="16"/>
                </w:rPr>
                <w:t xml:space="preserve">Perform Delta Posting </w:t>
              </w:r>
            </w:hyperlink>
            <w:r w:rsidRPr="00011BF6">
              <w:rPr>
                <w:sz w:val="16"/>
              </w:rPr>
              <w:t xml:space="preserve">  [page ] </w:t>
            </w:r>
            <w:r w:rsidRPr="00011BF6">
              <w:rPr>
                <w:sz w:val="16"/>
              </w:rPr>
              <w:fldChar w:fldCharType="begin"/>
            </w:r>
            <w:r w:rsidRPr="00011BF6">
              <w:rPr>
                <w:sz w:val="16"/>
              </w:rPr>
              <w:instrText xml:space="preserve"> PAGEREF unique_19 </w:instrText>
            </w:r>
            <w:r w:rsidRPr="00011BF6">
              <w:rPr>
                <w:sz w:val="16"/>
              </w:rPr>
              <w:fldChar w:fldCharType="separate"/>
            </w:r>
            <w:r w:rsidR="00011BF6">
              <w:rPr>
                <w:noProof/>
                <w:sz w:val="16"/>
              </w:rPr>
              <w:t>27</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Adjust Inventory Balance Sheet Accounts</w:t>
            </w:r>
            <w:r w:rsidRPr="00011BF6">
              <w:rPr>
                <w:sz w:val="16"/>
              </w:rPr>
              <w:t xml:space="preserve"> - </w:t>
            </w:r>
            <w:r w:rsidRPr="00011BF6">
              <w:rPr>
                <w:rStyle w:val="screenelement"/>
                <w:sz w:val="16"/>
              </w:rPr>
              <w:t>Delta Posting</w:t>
            </w:r>
            <w:r w:rsidRPr="00011BF6">
              <w:rPr>
                <w:sz w:val="16"/>
              </w:rPr>
              <w:t xml:space="preserve"> </w:t>
            </w:r>
            <w:r w:rsidRPr="00011BF6">
              <w:rPr>
                <w:rStyle w:val="CourierNew"/>
                <w:sz w:val="16"/>
              </w:rPr>
              <w:t>(MRND)</w:t>
            </w:r>
          </w:p>
        </w:tc>
        <w:tc>
          <w:tcPr>
            <w:tcW w:w="0" w:type="auto"/>
          </w:tcPr>
          <w:p w:rsidR="0031739C" w:rsidRPr="00011BF6" w:rsidRDefault="00F95CD9">
            <w:pPr>
              <w:rPr>
                <w:sz w:val="16"/>
              </w:rPr>
            </w:pPr>
            <w:r w:rsidRPr="00011BF6">
              <w:rPr>
                <w:sz w:val="16"/>
              </w:rPr>
              <w:t>Posting is done.</w:t>
            </w:r>
          </w:p>
        </w:tc>
      </w:tr>
      <w:tr w:rsidR="0031739C" w:rsidRPr="00011BF6" w:rsidTr="00011BF6">
        <w:tc>
          <w:tcPr>
            <w:tcW w:w="0" w:type="auto"/>
          </w:tcPr>
          <w:p w:rsidR="0031739C" w:rsidRPr="00011BF6" w:rsidRDefault="00F95CD9">
            <w:pPr>
              <w:rPr>
                <w:sz w:val="16"/>
              </w:rPr>
            </w:pPr>
            <w:hyperlink r:id="rId24" w:history="1">
              <w:r w:rsidRPr="00011BF6">
                <w:rPr>
                  <w:sz w:val="16"/>
                </w:rPr>
                <w:t>Analyze Results with Inventory Balance Sheet Valuation</w:t>
              </w:r>
            </w:hyperlink>
            <w:r w:rsidRPr="00011BF6">
              <w:rPr>
                <w:sz w:val="16"/>
              </w:rPr>
              <w:t xml:space="preserve">  [page ] </w:t>
            </w:r>
            <w:r w:rsidRPr="00011BF6">
              <w:rPr>
                <w:sz w:val="16"/>
              </w:rPr>
              <w:fldChar w:fldCharType="begin"/>
            </w:r>
            <w:r w:rsidRPr="00011BF6">
              <w:rPr>
                <w:sz w:val="16"/>
              </w:rPr>
              <w:instrText xml:space="preserve"> PAGEREF unique_18 </w:instrText>
            </w:r>
            <w:r w:rsidRPr="00011BF6">
              <w:rPr>
                <w:sz w:val="16"/>
              </w:rPr>
              <w:fldChar w:fldCharType="separate"/>
            </w:r>
            <w:r w:rsidR="00011BF6">
              <w:rPr>
                <w:noProof/>
                <w:sz w:val="16"/>
              </w:rPr>
              <w:t>26</w:t>
            </w:r>
            <w:r w:rsidRPr="00011BF6">
              <w:rPr>
                <w:sz w:val="16"/>
              </w:rPr>
              <w:fldChar w:fldCharType="end"/>
            </w:r>
          </w:p>
        </w:tc>
        <w:tc>
          <w:tcPr>
            <w:tcW w:w="0" w:type="auto"/>
          </w:tcPr>
          <w:p w:rsidR="0031739C" w:rsidRPr="00011BF6" w:rsidRDefault="00F95CD9">
            <w:pPr>
              <w:rPr>
                <w:sz w:val="16"/>
              </w:rPr>
            </w:pPr>
            <w:r w:rsidRPr="00011BF6">
              <w:rPr>
                <w:sz w:val="16"/>
              </w:rPr>
              <w:t>Cost Accountant - Inventory</w:t>
            </w:r>
          </w:p>
        </w:tc>
        <w:tc>
          <w:tcPr>
            <w:tcW w:w="0" w:type="auto"/>
          </w:tcPr>
          <w:p w:rsidR="0031739C" w:rsidRPr="00011BF6" w:rsidRDefault="00F95CD9">
            <w:pPr>
              <w:rPr>
                <w:sz w:val="16"/>
              </w:rPr>
            </w:pPr>
            <w:r w:rsidRPr="00011BF6">
              <w:rPr>
                <w:rStyle w:val="screenelement"/>
                <w:sz w:val="16"/>
              </w:rPr>
              <w:t>Inventory Balance Sheet Valuations</w:t>
            </w:r>
            <w:r w:rsidRPr="00011BF6">
              <w:rPr>
                <w:sz w:val="16"/>
              </w:rPr>
              <w:t xml:space="preserve"> </w:t>
            </w:r>
            <w:r w:rsidRPr="00011BF6">
              <w:rPr>
                <w:rStyle w:val="CourierNew"/>
                <w:sz w:val="16"/>
              </w:rPr>
              <w:t>(F3343)</w:t>
            </w:r>
          </w:p>
        </w:tc>
        <w:tc>
          <w:tcPr>
            <w:tcW w:w="0" w:type="auto"/>
          </w:tcPr>
          <w:p w:rsidR="0031739C" w:rsidRPr="00011BF6" w:rsidRDefault="00F95CD9">
            <w:pPr>
              <w:rPr>
                <w:sz w:val="16"/>
              </w:rPr>
            </w:pPr>
            <w:r w:rsidRPr="00011BF6">
              <w:rPr>
                <w:sz w:val="16"/>
              </w:rPr>
              <w:t>Delta postings based on valuation alternative BSV is displayed.</w:t>
            </w:r>
          </w:p>
        </w:tc>
      </w:tr>
    </w:tbl>
    <w:p w:rsidR="0031739C" w:rsidRDefault="00F95CD9">
      <w:pPr>
        <w:pStyle w:val="Heading1"/>
      </w:pPr>
      <w:bookmarkStart w:id="18" w:name="unique_20"/>
      <w:bookmarkStart w:id="19" w:name="_Toc232861382"/>
      <w:r>
        <w:lastRenderedPageBreak/>
        <w:t>Test Procedures</w:t>
      </w:r>
      <w:bookmarkEnd w:id="18"/>
      <w:bookmarkEnd w:id="19"/>
    </w:p>
    <w:p w:rsidR="0031739C" w:rsidRDefault="00F95CD9">
      <w:r>
        <w:t xml:space="preserve">This section describes test procedures for each process step that belongs to this scope item. </w:t>
      </w:r>
      <w:r>
        <w:t>The test should take around 40 minutes.</w:t>
      </w:r>
    </w:p>
    <w:p w:rsidR="0031739C" w:rsidRDefault="00F95CD9">
      <w:pPr>
        <w:pStyle w:val="Heading2"/>
      </w:pPr>
      <w:bookmarkStart w:id="20" w:name="unique_21"/>
      <w:bookmarkStart w:id="21" w:name="_Toc232861383"/>
      <w:r>
        <w:t>FIFO Valuation</w:t>
      </w:r>
      <w:bookmarkEnd w:id="20"/>
      <w:bookmarkEnd w:id="21"/>
    </w:p>
    <w:p w:rsidR="0031739C" w:rsidRDefault="00F95CD9">
      <w:r>
        <w:rPr>
          <w:rStyle w:val="screenelement"/>
        </w:rPr>
        <w:t>Context</w:t>
      </w:r>
    </w:p>
    <w:p w:rsidR="0031739C" w:rsidRDefault="00F95CD9">
      <w:r>
        <w:t>FIFO valuation is a method that enables you to valuate the stocks of a material as realistically as possible. FIFO (first in, first out) uses the assumption that the first stocks of a material to be received are the first to be consumed. The value of the stock is calculated based on the last stocks received.</w:t>
      </w:r>
    </w:p>
    <w:p w:rsidR="0031739C" w:rsidRDefault="00F95CD9">
      <w:pPr>
        <w:pStyle w:val="Heading3"/>
      </w:pPr>
      <w:bookmarkStart w:id="22" w:name="unique_9"/>
      <w:bookmarkStart w:id="23" w:name="_Toc232861384"/>
      <w:r>
        <w:t>Flag Materials as Relevant for FIFO</w:t>
      </w:r>
      <w:bookmarkEnd w:id="22"/>
      <w:bookmarkEnd w:id="23"/>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&lt;State the Service Provider, Customer or Joint Service Provider and Customer&gt;</w:t>
            </w:r>
          </w:p>
        </w:tc>
      </w:tr>
    </w:tbl>
    <w:p w:rsidR="0031739C" w:rsidRDefault="00F95CD9">
      <w:pPr>
        <w:pStyle w:val="sectiontitle"/>
      </w:pPr>
      <w:r>
        <w:t>Context</w:t>
      </w:r>
    </w:p>
    <w:p w:rsidR="0031739C" w:rsidRDefault="00F95CD9">
      <w:r>
        <w:t>Executing this transaction code flags the materials selected in the First In, First Out (FIFO) run. Material Codes must be flagged for FIFO to be considered during the FIFO Valuation Run.</w:t>
      </w:r>
    </w:p>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798"/>
        <w:gridCol w:w="1610"/>
        <w:gridCol w:w="5075"/>
        <w:gridCol w:w="5367"/>
        <w:gridCol w:w="1454"/>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F95CD9">
            <w:pPr>
              <w:rPr>
                <w:sz w:val="16"/>
              </w:rPr>
            </w:pPr>
            <w:r w:rsidRPr="00011BF6">
              <w:rPr>
                <w:sz w:val="16"/>
              </w:rPr>
              <w:t>The SAP Fiori launchpad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Flag Materials for FIFO Valuation</w:t>
            </w:r>
            <w:r w:rsidRPr="00011BF6">
              <w:rPr>
                <w:sz w:val="16"/>
              </w:rPr>
              <w:t xml:space="preserve"> </w:t>
            </w:r>
            <w:r w:rsidRPr="00011BF6">
              <w:rPr>
                <w:rStyle w:val="CourierNew"/>
                <w:sz w:val="16"/>
              </w:rPr>
              <w:t>(MRF4)</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FIFO Valuation: Flag Materials Screen</w:t>
            </w:r>
            <w:r w:rsidRPr="00011BF6">
              <w:rPr>
                <w:sz w:val="16"/>
              </w:rPr>
              <w:t xml:space="preserve">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lastRenderedPageBreak/>
              <w:t>3</w:t>
            </w:r>
          </w:p>
        </w:tc>
        <w:tc>
          <w:tcPr>
            <w:tcW w:w="0" w:type="auto"/>
          </w:tcPr>
          <w:p w:rsidR="0031739C" w:rsidRPr="00011BF6" w:rsidRDefault="00F95CD9">
            <w:pPr>
              <w:rPr>
                <w:sz w:val="16"/>
              </w:rPr>
            </w:pPr>
            <w:r w:rsidRPr="00011BF6">
              <w:rPr>
                <w:rStyle w:val="bold"/>
                <w:sz w:val="16"/>
              </w:rPr>
              <w:t>Data Entry</w:t>
            </w:r>
          </w:p>
        </w:tc>
        <w:tc>
          <w:tcPr>
            <w:tcW w:w="0" w:type="auto"/>
          </w:tcPr>
          <w:p w:rsidR="0031739C" w:rsidRPr="00011BF6" w:rsidRDefault="00F95CD9">
            <w:pPr>
              <w:rPr>
                <w:sz w:val="16"/>
              </w:rPr>
            </w:pPr>
            <w:r w:rsidRPr="00011BF6">
              <w:rPr>
                <w:sz w:val="16"/>
              </w:rPr>
              <w:t xml:space="preserve">Make the following entries in the </w:t>
            </w:r>
            <w:r w:rsidRPr="00011BF6">
              <w:rPr>
                <w:rStyle w:val="screenelement"/>
                <w:sz w:val="16"/>
              </w:rPr>
              <w:t>Restriction of Selection</w:t>
            </w:r>
            <w:r w:rsidRPr="00011BF6">
              <w:rPr>
                <w:sz w:val="16"/>
              </w:rPr>
              <w:t xml:space="preserve"> portion of the view:</w:t>
            </w:r>
          </w:p>
          <w:p w:rsidR="0031739C" w:rsidRPr="00011BF6" w:rsidRDefault="00F95CD9">
            <w:pPr>
              <w:pStyle w:val="listpara1"/>
              <w:numPr>
                <w:ilvl w:val="0"/>
                <w:numId w:val="6"/>
              </w:numPr>
              <w:rPr>
                <w:sz w:val="16"/>
              </w:rPr>
            </w:pPr>
            <w:r w:rsidRPr="00011BF6">
              <w:rPr>
                <w:rStyle w:val="screenelement"/>
                <w:sz w:val="16"/>
              </w:rPr>
              <w:t>Material Type</w:t>
            </w:r>
            <w:r w:rsidRPr="00011BF6">
              <w:rPr>
                <w:sz w:val="16"/>
              </w:rPr>
              <w:t xml:space="preserve">: </w:t>
            </w:r>
            <w:r w:rsidRPr="00011BF6">
              <w:rPr>
                <w:rStyle w:val="userinput"/>
                <w:sz w:val="16"/>
              </w:rPr>
              <w:t>ROH, HAWA and HALB, FERT</w:t>
            </w:r>
          </w:p>
          <w:p w:rsidR="0031739C" w:rsidRPr="00011BF6" w:rsidRDefault="00F95CD9">
            <w:pPr>
              <w:pStyle w:val="listpara1"/>
              <w:numPr>
                <w:ilvl w:val="0"/>
                <w:numId w:val="3"/>
              </w:numPr>
              <w:rPr>
                <w:sz w:val="16"/>
              </w:rPr>
            </w:pPr>
            <w:r w:rsidRPr="00011BF6">
              <w:rPr>
                <w:rStyle w:val="screenelement"/>
                <w:sz w:val="16"/>
              </w:rPr>
              <w:t>Company Code</w:t>
            </w:r>
            <w:r w:rsidRPr="00011BF6">
              <w:rPr>
                <w:sz w:val="16"/>
              </w:rPr>
              <w:t xml:space="preserve">: </w:t>
            </w:r>
            <w:r w:rsidRPr="00011BF6">
              <w:rPr>
                <w:rStyle w:val="userinput"/>
                <w:sz w:val="16"/>
              </w:rPr>
              <w:t>3310</w:t>
            </w:r>
          </w:p>
          <w:p w:rsidR="0031739C" w:rsidRPr="00011BF6" w:rsidRDefault="00F95CD9">
            <w:pPr>
              <w:pStyle w:val="listpara1"/>
              <w:numPr>
                <w:ilvl w:val="0"/>
                <w:numId w:val="3"/>
              </w:numPr>
              <w:rPr>
                <w:sz w:val="16"/>
              </w:rPr>
            </w:pPr>
            <w:r w:rsidRPr="00011BF6">
              <w:rPr>
                <w:rStyle w:val="screenelement"/>
                <w:sz w:val="16"/>
              </w:rPr>
              <w:t>Plant</w:t>
            </w:r>
            <w:r w:rsidRPr="00011BF6">
              <w:rPr>
                <w:sz w:val="16"/>
              </w:rPr>
              <w:t xml:space="preserve">: </w:t>
            </w:r>
            <w:r w:rsidRPr="00011BF6">
              <w:rPr>
                <w:rStyle w:val="userinput"/>
                <w:sz w:val="16"/>
              </w:rPr>
              <w:t>3310</w:t>
            </w:r>
          </w:p>
          <w:p w:rsidR="0031739C" w:rsidRPr="00011BF6" w:rsidRDefault="00F95CD9">
            <w:pPr>
              <w:rPr>
                <w:sz w:val="16"/>
              </w:rPr>
            </w:pPr>
            <w:r w:rsidRPr="00011BF6">
              <w:rPr>
                <w:sz w:val="16"/>
              </w:rPr>
              <w:t xml:space="preserve">Ensure that the </w:t>
            </w:r>
            <w:r w:rsidRPr="00011BF6">
              <w:rPr>
                <w:rStyle w:val="screenelement"/>
                <w:sz w:val="16"/>
              </w:rPr>
              <w:t>Set</w:t>
            </w:r>
            <w:r w:rsidRPr="00011BF6">
              <w:rPr>
                <w:sz w:val="16"/>
              </w:rPr>
              <w:t xml:space="preserve"> button is selected in the </w:t>
            </w:r>
            <w:r w:rsidRPr="00011BF6">
              <w:rPr>
                <w:rStyle w:val="screenelement"/>
                <w:sz w:val="16"/>
              </w:rPr>
              <w:t>LIFO/FIFO Indicator</w:t>
            </w:r>
            <w:r w:rsidRPr="00011BF6">
              <w:rPr>
                <w:sz w:val="16"/>
              </w:rPr>
              <w:t xml:space="preserve"> portion of the view.</w:t>
            </w:r>
          </w:p>
          <w:p w:rsidR="0031739C" w:rsidRPr="00011BF6" w:rsidRDefault="00F95CD9">
            <w:pPr>
              <w:rPr>
                <w:sz w:val="16"/>
              </w:rPr>
            </w:pPr>
            <w:r w:rsidRPr="00011BF6">
              <w:rPr>
                <w:sz w:val="16"/>
              </w:rPr>
              <w:t xml:space="preserve">In the </w:t>
            </w:r>
            <w:r w:rsidRPr="00011BF6">
              <w:rPr>
                <w:rStyle w:val="screenelement"/>
                <w:sz w:val="16"/>
              </w:rPr>
              <w:t>Update</w:t>
            </w:r>
            <w:r w:rsidRPr="00011BF6">
              <w:rPr>
                <w:sz w:val="16"/>
              </w:rPr>
              <w:t xml:space="preserve"> section, select the </w:t>
            </w:r>
            <w:r w:rsidRPr="00011BF6">
              <w:rPr>
                <w:rStyle w:val="screenelement"/>
                <w:sz w:val="16"/>
              </w:rPr>
              <w:t>Material Master</w:t>
            </w:r>
            <w:r w:rsidRPr="00011BF6">
              <w:rPr>
                <w:sz w:val="16"/>
              </w:rPr>
              <w:t xml:space="preserve"> box.</w:t>
            </w:r>
          </w:p>
          <w:p w:rsidR="0031739C" w:rsidRPr="00011BF6" w:rsidRDefault="00F95CD9">
            <w:pPr>
              <w:rPr>
                <w:sz w:val="16"/>
              </w:rPr>
            </w:pPr>
            <w:r w:rsidRPr="00011BF6">
              <w:rPr>
                <w:sz w:val="16"/>
              </w:rPr>
              <w:t xml:space="preserve">Select the </w:t>
            </w:r>
            <w:r w:rsidRPr="00011BF6">
              <w:rPr>
                <w:rStyle w:val="screenelement"/>
                <w:sz w:val="16"/>
              </w:rPr>
              <w:t>Output Messages</w:t>
            </w:r>
            <w:r w:rsidRPr="00011BF6">
              <w:rPr>
                <w:sz w:val="16"/>
              </w:rPr>
              <w:t xml:space="preserve"> box in the </w:t>
            </w:r>
            <w:r w:rsidRPr="00011BF6">
              <w:rPr>
                <w:rStyle w:val="screenelement"/>
                <w:sz w:val="16"/>
              </w:rPr>
              <w:t>Log</w:t>
            </w:r>
            <w:r w:rsidRPr="00011BF6">
              <w:rPr>
                <w:sz w:val="16"/>
              </w:rPr>
              <w:t xml:space="preserve"> portion of the view.</w:t>
            </w:r>
          </w:p>
        </w:tc>
        <w:tc>
          <w:tcPr>
            <w:tcW w:w="0" w:type="auto"/>
          </w:tcPr>
          <w:p w:rsidR="00F95CD9" w:rsidRPr="00011BF6" w:rsidRDefault="00F95CD9">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Run</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Run</w:t>
            </w:r>
            <w:r w:rsidRPr="00011BF6">
              <w:rPr>
                <w:sz w:val="16"/>
              </w:rPr>
              <w:t xml:space="preserve"> button.</w:t>
            </w:r>
          </w:p>
        </w:tc>
        <w:tc>
          <w:tcPr>
            <w:tcW w:w="0" w:type="auto"/>
          </w:tcPr>
          <w:p w:rsidR="0031739C" w:rsidRPr="00011BF6" w:rsidRDefault="00F95CD9">
            <w:pPr>
              <w:rPr>
                <w:sz w:val="16"/>
              </w:rPr>
            </w:pPr>
            <w:r w:rsidRPr="00011BF6">
              <w:rPr>
                <w:sz w:val="16"/>
              </w:rPr>
              <w:t>The materials specified in the selection criteria are marked as relevant for FIFO valuation.</w:t>
            </w:r>
          </w:p>
        </w:tc>
        <w:tc>
          <w:tcPr>
            <w:tcW w:w="0" w:type="auto"/>
          </w:tcPr>
          <w:p w:rsidR="0031739C" w:rsidRPr="00011BF6" w:rsidRDefault="0031739C">
            <w:pPr>
              <w:rPr>
                <w:sz w:val="16"/>
              </w:rPr>
            </w:pPr>
          </w:p>
        </w:tc>
      </w:tr>
    </w:tbl>
    <w:p w:rsidR="0031739C" w:rsidRDefault="00F95CD9">
      <w:pPr>
        <w:pStyle w:val="Heading3"/>
      </w:pPr>
      <w:bookmarkStart w:id="24" w:name="unique_10"/>
      <w:bookmarkStart w:id="25" w:name="_Toc232861385"/>
      <w:r>
        <w:t>Create FIFO Valuation Extract</w:t>
      </w:r>
      <w:bookmarkEnd w:id="24"/>
      <w:bookmarkEnd w:id="25"/>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&lt;State the Service Provider, Customer or Joint Service Provider and Customer&gt;</w:t>
            </w:r>
          </w:p>
        </w:tc>
      </w:tr>
    </w:tbl>
    <w:p w:rsidR="0031739C" w:rsidRDefault="00F95CD9">
      <w:pPr>
        <w:pStyle w:val="sectiontitle"/>
      </w:pPr>
      <w:r>
        <w:t>Context</w:t>
      </w:r>
    </w:p>
    <w:p w:rsidR="0031739C" w:rsidRDefault="00F95CD9">
      <w:r>
        <w:t>This procedure allows the system to select the transactions to be considered for First In, First Out (FIFO) Valuation. The selection uses the FIFO method defined, as well as the movement types defined as FIFO-relevant.</w:t>
      </w:r>
    </w:p>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711"/>
        <w:gridCol w:w="1364"/>
        <w:gridCol w:w="7265"/>
        <w:gridCol w:w="3730"/>
        <w:gridCol w:w="1234"/>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F95CD9">
            <w:pPr>
              <w:rPr>
                <w:sz w:val="16"/>
              </w:rPr>
            </w:pPr>
            <w:r w:rsidRPr="00011BF6">
              <w:rPr>
                <w:sz w:val="16"/>
              </w:rPr>
              <w:t>The SAP Fiori launchpad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lastRenderedPageBreak/>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Create FIFO Valuation Extract</w:t>
            </w:r>
            <w:r w:rsidRPr="00011BF6">
              <w:rPr>
                <w:sz w:val="16"/>
              </w:rPr>
              <w:t xml:space="preserve"> </w:t>
            </w:r>
            <w:r w:rsidRPr="00011BF6">
              <w:rPr>
                <w:rStyle w:val="CourierNew"/>
                <w:sz w:val="16"/>
              </w:rPr>
              <w:t>(MRF3)</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 xml:space="preserve">FIFO Valuation: Create Document Extra </w:t>
            </w:r>
            <w:r w:rsidRPr="00011BF6">
              <w:rPr>
                <w:sz w:val="16"/>
              </w:rPr>
              <w:t>view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Data Entry</w:t>
            </w:r>
          </w:p>
        </w:tc>
        <w:tc>
          <w:tcPr>
            <w:tcW w:w="0" w:type="auto"/>
          </w:tcPr>
          <w:p w:rsidR="0031739C" w:rsidRPr="00011BF6" w:rsidRDefault="00F95CD9">
            <w:pPr>
              <w:rPr>
                <w:sz w:val="16"/>
              </w:rPr>
            </w:pPr>
            <w:r w:rsidRPr="00011BF6">
              <w:rPr>
                <w:sz w:val="16"/>
              </w:rPr>
              <w:t xml:space="preserve">In the </w:t>
            </w:r>
            <w:r w:rsidRPr="00011BF6">
              <w:rPr>
                <w:rStyle w:val="screenelement"/>
                <w:sz w:val="16"/>
              </w:rPr>
              <w:t>Procedures</w:t>
            </w:r>
            <w:r w:rsidRPr="00011BF6">
              <w:rPr>
                <w:sz w:val="16"/>
              </w:rPr>
              <w:t xml:space="preserve"> section of the view, choose </w:t>
            </w:r>
            <w:r w:rsidRPr="00011BF6">
              <w:rPr>
                <w:rStyle w:val="userinput"/>
                <w:sz w:val="16"/>
              </w:rPr>
              <w:t>CURWSR</w:t>
            </w:r>
            <w:r w:rsidRPr="00011BF6">
              <w:rPr>
                <w:sz w:val="16"/>
              </w:rPr>
              <w:t xml:space="preserve"> method for the </w:t>
            </w:r>
            <w:r w:rsidRPr="00011BF6">
              <w:rPr>
                <w:rStyle w:val="screenelement"/>
                <w:sz w:val="16"/>
              </w:rPr>
              <w:t>FIFO Method</w:t>
            </w:r>
            <w:r w:rsidRPr="00011BF6">
              <w:rPr>
                <w:sz w:val="16"/>
              </w:rPr>
              <w:t xml:space="preserve"> field.</w:t>
            </w:r>
          </w:p>
          <w:p w:rsidR="0031739C" w:rsidRPr="00011BF6" w:rsidRDefault="00F95CD9">
            <w:pPr>
              <w:rPr>
                <w:sz w:val="16"/>
              </w:rPr>
            </w:pPr>
            <w:r w:rsidRPr="00011BF6">
              <w:rPr>
                <w:sz w:val="16"/>
              </w:rPr>
              <w:t xml:space="preserve">In the </w:t>
            </w:r>
            <w:r w:rsidRPr="00011BF6">
              <w:rPr>
                <w:rStyle w:val="screenelement"/>
                <w:sz w:val="16"/>
              </w:rPr>
              <w:t>Restriction of Selection</w:t>
            </w:r>
            <w:r w:rsidRPr="00011BF6">
              <w:rPr>
                <w:sz w:val="16"/>
              </w:rPr>
              <w:t xml:space="preserve"> section of the view, make the following entries:</w:t>
            </w:r>
          </w:p>
          <w:p w:rsidR="0031739C" w:rsidRPr="00011BF6" w:rsidRDefault="00F95CD9">
            <w:pPr>
              <w:pStyle w:val="listpara1"/>
              <w:numPr>
                <w:ilvl w:val="0"/>
                <w:numId w:val="7"/>
              </w:numPr>
              <w:rPr>
                <w:sz w:val="16"/>
              </w:rPr>
            </w:pPr>
            <w:r w:rsidRPr="00011BF6">
              <w:rPr>
                <w:rStyle w:val="screenelement"/>
                <w:sz w:val="16"/>
              </w:rPr>
              <w:t>Company Code</w:t>
            </w:r>
            <w:r w:rsidRPr="00011BF6">
              <w:rPr>
                <w:sz w:val="16"/>
              </w:rPr>
              <w:t xml:space="preserve">: </w:t>
            </w:r>
            <w:r w:rsidRPr="00011BF6">
              <w:rPr>
                <w:rStyle w:val="userinput"/>
                <w:sz w:val="16"/>
              </w:rPr>
              <w:t>3310</w:t>
            </w:r>
          </w:p>
          <w:p w:rsidR="0031739C" w:rsidRPr="00011BF6" w:rsidRDefault="00F95CD9">
            <w:pPr>
              <w:pStyle w:val="listpara1"/>
              <w:numPr>
                <w:ilvl w:val="0"/>
                <w:numId w:val="3"/>
              </w:numPr>
              <w:rPr>
                <w:sz w:val="16"/>
              </w:rPr>
            </w:pPr>
            <w:r w:rsidRPr="00011BF6">
              <w:rPr>
                <w:rStyle w:val="screenelement"/>
                <w:sz w:val="16"/>
              </w:rPr>
              <w:t>Material</w:t>
            </w:r>
            <w:r w:rsidRPr="00011BF6">
              <w:rPr>
                <w:sz w:val="16"/>
              </w:rPr>
              <w:t xml:space="preserve">: </w:t>
            </w:r>
            <w:r w:rsidRPr="00011BF6">
              <w:rPr>
                <w:rStyle w:val="userinput"/>
                <w:sz w:val="16"/>
              </w:rPr>
              <w:t>TG12</w:t>
            </w:r>
          </w:p>
          <w:p w:rsidR="0031739C" w:rsidRPr="00011BF6" w:rsidRDefault="00F95CD9">
            <w:pPr>
              <w:rPr>
                <w:sz w:val="16"/>
              </w:rPr>
            </w:pPr>
            <w:r w:rsidRPr="00011BF6">
              <w:rPr>
                <w:sz w:val="16"/>
              </w:rPr>
              <w:t xml:space="preserve">In the </w:t>
            </w:r>
            <w:r w:rsidRPr="00011BF6">
              <w:rPr>
                <w:rStyle w:val="screenelement"/>
                <w:sz w:val="16"/>
              </w:rPr>
              <w:t>Time Restrictions</w:t>
            </w:r>
            <w:r w:rsidRPr="00011BF6">
              <w:rPr>
                <w:sz w:val="16"/>
              </w:rPr>
              <w:t xml:space="preserve"> section of the view, select </w:t>
            </w:r>
            <w:r w:rsidRPr="00011BF6">
              <w:rPr>
                <w:rStyle w:val="screenelement"/>
                <w:sz w:val="16"/>
              </w:rPr>
              <w:t>From Specified Period</w:t>
            </w:r>
            <w:r w:rsidRPr="00011BF6">
              <w:rPr>
                <w:sz w:val="16"/>
              </w:rPr>
              <w:t xml:space="preserve"> and enter the dates for the entire fiscal year for the </w:t>
            </w:r>
            <w:r w:rsidRPr="00011BF6">
              <w:rPr>
                <w:rStyle w:val="screenelement"/>
                <w:sz w:val="16"/>
              </w:rPr>
              <w:t>Posting Date</w:t>
            </w:r>
            <w:r w:rsidRPr="00011BF6">
              <w:rPr>
                <w:sz w:val="16"/>
              </w:rPr>
              <w:t xml:space="preserve"> range selection.</w:t>
            </w:r>
          </w:p>
          <w:p w:rsidR="0031739C" w:rsidRPr="00011BF6" w:rsidRDefault="00F95CD9">
            <w:pPr>
              <w:rPr>
                <w:sz w:val="16"/>
              </w:rPr>
            </w:pPr>
            <w:r w:rsidRPr="00011BF6">
              <w:rPr>
                <w:sz w:val="16"/>
              </w:rPr>
              <w:t xml:space="preserve">In the </w:t>
            </w:r>
            <w:r w:rsidRPr="00011BF6">
              <w:rPr>
                <w:rStyle w:val="screenelement"/>
                <w:sz w:val="16"/>
              </w:rPr>
              <w:t>Update</w:t>
            </w:r>
            <w:r w:rsidRPr="00011BF6">
              <w:rPr>
                <w:sz w:val="16"/>
              </w:rPr>
              <w:t xml:space="preserve"> section of the screen, select the </w:t>
            </w:r>
            <w:r w:rsidRPr="00011BF6">
              <w:rPr>
                <w:rStyle w:val="screenelement"/>
                <w:sz w:val="16"/>
              </w:rPr>
              <w:t>Receipt Data</w:t>
            </w:r>
            <w:r w:rsidRPr="00011BF6">
              <w:rPr>
                <w:sz w:val="16"/>
              </w:rPr>
              <w:t xml:space="preserve"> checkbox.</w:t>
            </w:r>
          </w:p>
          <w:p w:rsidR="0031739C" w:rsidRPr="00011BF6" w:rsidRDefault="00F95CD9">
            <w:pPr>
              <w:rPr>
                <w:sz w:val="16"/>
              </w:rPr>
            </w:pPr>
            <w:r w:rsidRPr="00011BF6">
              <w:rPr>
                <w:sz w:val="16"/>
              </w:rPr>
              <w:t xml:space="preserve">In the </w:t>
            </w:r>
            <w:r w:rsidRPr="00011BF6">
              <w:rPr>
                <w:rStyle w:val="screenelement"/>
                <w:sz w:val="16"/>
              </w:rPr>
              <w:t>Print List</w:t>
            </w:r>
            <w:r w:rsidRPr="00011BF6">
              <w:rPr>
                <w:sz w:val="16"/>
              </w:rPr>
              <w:t xml:space="preserve"> section of the screen, select the </w:t>
            </w:r>
            <w:r w:rsidRPr="00011BF6">
              <w:rPr>
                <w:rStyle w:val="screenelement"/>
                <w:sz w:val="16"/>
              </w:rPr>
              <w:t>List Display</w:t>
            </w:r>
            <w:r w:rsidRPr="00011BF6">
              <w:rPr>
                <w:sz w:val="16"/>
              </w:rPr>
              <w:t xml:space="preserve"> checkbox.</w:t>
            </w:r>
          </w:p>
        </w:tc>
        <w:tc>
          <w:tcPr>
            <w:tcW w:w="0" w:type="auto"/>
          </w:tcPr>
          <w:p w:rsidR="00F95CD9" w:rsidRPr="00011BF6" w:rsidRDefault="00F95CD9">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Run</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Run</w:t>
            </w:r>
            <w:r w:rsidRPr="00011BF6">
              <w:rPr>
                <w:sz w:val="16"/>
              </w:rPr>
              <w:t xml:space="preserve"> button.</w:t>
            </w:r>
          </w:p>
        </w:tc>
        <w:tc>
          <w:tcPr>
            <w:tcW w:w="0" w:type="auto"/>
          </w:tcPr>
          <w:p w:rsidR="0031739C" w:rsidRPr="00011BF6" w:rsidRDefault="00F95CD9">
            <w:pPr>
              <w:rPr>
                <w:sz w:val="16"/>
              </w:rPr>
            </w:pPr>
            <w:r w:rsidRPr="00011BF6">
              <w:rPr>
                <w:sz w:val="16"/>
              </w:rPr>
              <w:t>A report generates that displays the documents relevant for FIFO valuation.</w:t>
            </w:r>
          </w:p>
        </w:tc>
        <w:tc>
          <w:tcPr>
            <w:tcW w:w="0" w:type="auto"/>
          </w:tcPr>
          <w:p w:rsidR="0031739C" w:rsidRPr="00011BF6" w:rsidRDefault="0031739C">
            <w:pPr>
              <w:rPr>
                <w:sz w:val="16"/>
              </w:rPr>
            </w:pPr>
          </w:p>
        </w:tc>
      </w:tr>
    </w:tbl>
    <w:p w:rsidR="0031739C" w:rsidRDefault="00F95CD9">
      <w:pPr>
        <w:pStyle w:val="Heading3"/>
      </w:pPr>
      <w:bookmarkStart w:id="26" w:name="unique_11"/>
      <w:bookmarkStart w:id="27" w:name="_Toc232861386"/>
      <w:r>
        <w:t>Execute FIFO Valuation</w:t>
      </w:r>
      <w:bookmarkEnd w:id="26"/>
      <w:bookmarkEnd w:id="27"/>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&lt;State the Service Provider, Customer or Joint Service Provider and Customer&gt;</w:t>
            </w:r>
          </w:p>
        </w:tc>
      </w:tr>
    </w:tbl>
    <w:p w:rsidR="0031739C" w:rsidRDefault="00F95CD9">
      <w:pPr>
        <w:pStyle w:val="sectiontitle"/>
      </w:pPr>
      <w:r>
        <w:t>Context</w:t>
      </w:r>
    </w:p>
    <w:p w:rsidR="0031739C" w:rsidRDefault="00F95CD9">
      <w:r>
        <w:t>This activity enables the system to perform First In, First Out (FIFO) valuation. In this example, the FIFO inventory value must be lower than the current inventory value, as the system uses the lower of the two to determine whether revaluation is required.</w:t>
      </w:r>
    </w:p>
    <w:p w:rsidR="0031739C" w:rsidRDefault="00F95C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8"/>
        <w:gridCol w:w="1300"/>
        <w:gridCol w:w="8782"/>
        <w:gridCol w:w="2358"/>
        <w:gridCol w:w="1176"/>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F95CD9">
            <w:pPr>
              <w:rPr>
                <w:sz w:val="16"/>
              </w:rPr>
            </w:pPr>
            <w:r w:rsidRPr="00011BF6">
              <w:rPr>
                <w:sz w:val="16"/>
              </w:rPr>
              <w:t>The SAP Fiori launchpad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Execute FIFO Valuation</w:t>
            </w:r>
            <w:r w:rsidRPr="00011BF6">
              <w:rPr>
                <w:sz w:val="16"/>
              </w:rPr>
              <w:t xml:space="preserve"> </w:t>
            </w:r>
            <w:r w:rsidRPr="00011BF6">
              <w:rPr>
                <w:rStyle w:val="CourierNew"/>
                <w:sz w:val="16"/>
              </w:rPr>
              <w:t>(MRF1)</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Execute FIFO Valuation</w:t>
            </w:r>
            <w:r w:rsidRPr="00011BF6">
              <w:rPr>
                <w:sz w:val="16"/>
              </w:rPr>
              <w:t xml:space="preserve"> view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 xml:space="preserve">In the </w:t>
            </w:r>
            <w:r w:rsidRPr="00011BF6">
              <w:rPr>
                <w:rStyle w:val="screenelement"/>
                <w:sz w:val="16"/>
              </w:rPr>
              <w:t>Procedures</w:t>
            </w:r>
            <w:r w:rsidRPr="00011BF6">
              <w:rPr>
                <w:sz w:val="16"/>
              </w:rPr>
              <w:t xml:space="preserve"> area of the view, choose method </w:t>
            </w:r>
            <w:r w:rsidRPr="00011BF6">
              <w:rPr>
                <w:rStyle w:val="userinput"/>
                <w:sz w:val="16"/>
              </w:rPr>
              <w:t>CURWSR</w:t>
            </w:r>
            <w:r w:rsidRPr="00011BF6">
              <w:rPr>
                <w:sz w:val="16"/>
              </w:rPr>
              <w:t xml:space="preserve"> for field </w:t>
            </w:r>
            <w:r w:rsidRPr="00011BF6">
              <w:rPr>
                <w:rStyle w:val="screenelement"/>
                <w:sz w:val="16"/>
              </w:rPr>
              <w:t>FIFO Method</w:t>
            </w:r>
            <w:r w:rsidRPr="00011BF6">
              <w:rPr>
                <w:sz w:val="16"/>
              </w:rPr>
              <w:t>.</w:t>
            </w:r>
          </w:p>
          <w:p w:rsidR="00011BF6" w:rsidRPr="00011BF6" w:rsidRDefault="00F95CD9">
            <w:pPr>
              <w:rPr>
                <w:sz w:val="16"/>
              </w:rPr>
            </w:pPr>
            <w:r w:rsidRPr="00011BF6">
              <w:rPr>
                <w:sz w:val="16"/>
              </w:rPr>
              <w:t xml:space="preserve">In the </w:t>
            </w:r>
            <w:r w:rsidRPr="00011BF6">
              <w:rPr>
                <w:rStyle w:val="screenelement"/>
                <w:sz w:val="16"/>
              </w:rPr>
              <w:t>Restriction of Selection</w:t>
            </w:r>
            <w:r w:rsidRPr="00011BF6">
              <w:rPr>
                <w:sz w:val="16"/>
              </w:rPr>
              <w:t xml:space="preserve"> area of the view, make the following </w:t>
            </w:r>
            <w:r w:rsidRPr="00011BF6">
              <w:rPr>
                <w:sz w:val="16"/>
              </w:rPr>
              <w:t>entries:</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Plant</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Material</w:t>
            </w:r>
            <w:r w:rsidRPr="00011BF6">
              <w:rPr>
                <w:sz w:val="16"/>
              </w:rPr>
              <w:t xml:space="preserve">: </w:t>
            </w:r>
            <w:r w:rsidRPr="00011BF6">
              <w:rPr>
                <w:rStyle w:val="userinput"/>
                <w:sz w:val="16"/>
              </w:rPr>
              <w:t>TG12</w:t>
            </w:r>
          </w:p>
          <w:p w:rsidR="00011BF6" w:rsidRPr="00011BF6" w:rsidRDefault="00F95CD9">
            <w:pPr>
              <w:rPr>
                <w:sz w:val="16"/>
              </w:rPr>
            </w:pPr>
            <w:r w:rsidRPr="00011BF6">
              <w:rPr>
                <w:sz w:val="16"/>
              </w:rPr>
              <w:t xml:space="preserve">In the </w:t>
            </w:r>
            <w:r w:rsidRPr="00011BF6">
              <w:rPr>
                <w:rStyle w:val="screenelement"/>
                <w:sz w:val="16"/>
              </w:rPr>
              <w:t>Comp. Lowest Values</w:t>
            </w:r>
            <w:r w:rsidRPr="00011BF6">
              <w:rPr>
                <w:sz w:val="16"/>
              </w:rPr>
              <w:t xml:space="preserve"> area of the view, select the </w:t>
            </w:r>
            <w:r w:rsidRPr="00011BF6">
              <w:rPr>
                <w:rStyle w:val="screenelement"/>
                <w:sz w:val="16"/>
              </w:rPr>
              <w:t>Execute</w:t>
            </w:r>
            <w:r w:rsidRPr="00011BF6">
              <w:rPr>
                <w:sz w:val="16"/>
              </w:rPr>
              <w:t xml:space="preserve"> checkbox.</w:t>
            </w:r>
          </w:p>
          <w:p w:rsidR="00011BF6" w:rsidRPr="00011BF6" w:rsidRDefault="00F95CD9">
            <w:pPr>
              <w:rPr>
                <w:sz w:val="16"/>
              </w:rPr>
            </w:pPr>
            <w:r w:rsidRPr="00011BF6">
              <w:rPr>
                <w:sz w:val="16"/>
              </w:rPr>
              <w:t xml:space="preserve">In the </w:t>
            </w:r>
            <w:r w:rsidRPr="00011BF6">
              <w:rPr>
                <w:rStyle w:val="screenelement"/>
                <w:sz w:val="16"/>
              </w:rPr>
              <w:t>Results</w:t>
            </w:r>
            <w:r w:rsidRPr="00011BF6">
              <w:rPr>
                <w:sz w:val="16"/>
              </w:rPr>
              <w:t xml:space="preserve"> area of the view, select the </w:t>
            </w:r>
            <w:r w:rsidRPr="00011BF6">
              <w:rPr>
                <w:rStyle w:val="screenelement"/>
                <w:sz w:val="16"/>
              </w:rPr>
              <w:t>FIFO Price Table</w:t>
            </w:r>
            <w:r w:rsidRPr="00011BF6">
              <w:rPr>
                <w:sz w:val="16"/>
              </w:rPr>
              <w:t xml:space="preserve"> and </w:t>
            </w:r>
            <w:r w:rsidRPr="00011BF6">
              <w:rPr>
                <w:rStyle w:val="screenelement"/>
                <w:sz w:val="16"/>
              </w:rPr>
              <w:t>Update Inventory Balance Sheet Valuations</w:t>
            </w:r>
            <w:r w:rsidRPr="00011BF6">
              <w:rPr>
                <w:sz w:val="16"/>
              </w:rPr>
              <w:t xml:space="preserve"> checkboxes.</w:t>
            </w:r>
          </w:p>
          <w:p w:rsidR="0031739C" w:rsidRPr="00011BF6" w:rsidRDefault="00F95CD9">
            <w:pPr>
              <w:rPr>
                <w:sz w:val="16"/>
              </w:rPr>
            </w:pPr>
            <w:r w:rsidRPr="00011BF6">
              <w:rPr>
                <w:sz w:val="16"/>
              </w:rPr>
              <w:t>Choose the</w:t>
            </w:r>
            <w:r w:rsidRPr="00011BF6">
              <w:rPr>
                <w:rStyle w:val="screenelement"/>
                <w:sz w:val="16"/>
              </w:rPr>
              <w:t xml:space="preserve"> Update Prices</w:t>
            </w:r>
            <w:r w:rsidRPr="00011BF6">
              <w:rPr>
                <w:sz w:val="16"/>
              </w:rPr>
              <w:t xml:space="preserve"> button, choose the </w:t>
            </w:r>
            <w:r w:rsidRPr="00011BF6">
              <w:rPr>
                <w:rStyle w:val="screenelement"/>
                <w:sz w:val="16"/>
              </w:rPr>
              <w:t>Valuation Alternatives</w:t>
            </w:r>
            <w:r w:rsidRPr="00011BF6">
              <w:rPr>
                <w:sz w:val="16"/>
              </w:rPr>
              <w:t xml:space="preserve"> tab, select the </w:t>
            </w:r>
            <w:r w:rsidRPr="00011BF6">
              <w:rPr>
                <w:rStyle w:val="screenelement"/>
                <w:sz w:val="16"/>
              </w:rPr>
              <w:t>FIF FIFO Matl Ledger</w:t>
            </w:r>
            <w:r w:rsidRPr="00011BF6">
              <w:rPr>
                <w:sz w:val="16"/>
              </w:rPr>
              <w:t xml:space="preserve"> option. In </w:t>
            </w:r>
            <w:r w:rsidRPr="00011BF6">
              <w:rPr>
                <w:rStyle w:val="screenelement"/>
                <w:sz w:val="16"/>
              </w:rPr>
              <w:t>Dynamic Period</w:t>
            </w:r>
            <w:r w:rsidRPr="00011BF6">
              <w:rPr>
                <w:sz w:val="16"/>
              </w:rPr>
              <w:t xml:space="preserve">, use the dropdown to select </w:t>
            </w:r>
            <w:r w:rsidRPr="00011BF6">
              <w:rPr>
                <w:rStyle w:val="screenelement"/>
                <w:sz w:val="16"/>
              </w:rPr>
              <w:t>Current Fiscal Period</w:t>
            </w:r>
            <w:r w:rsidRPr="00011BF6">
              <w:rPr>
                <w:sz w:val="16"/>
              </w:rPr>
              <w:t xml:space="preserve"> and choose </w:t>
            </w:r>
            <w:r w:rsidRPr="00011BF6">
              <w:rPr>
                <w:rStyle w:val="screenelement"/>
                <w:sz w:val="16"/>
              </w:rPr>
              <w:t>Continue</w:t>
            </w:r>
            <w:r w:rsidRPr="00011BF6">
              <w:rPr>
                <w:sz w:val="16"/>
              </w:rPr>
              <w:t>.</w:t>
            </w:r>
          </w:p>
          <w:p w:rsidR="0031739C" w:rsidRPr="00011BF6" w:rsidRDefault="0031739C">
            <w:pPr>
              <w:rPr>
                <w:sz w:val="16"/>
              </w:rPr>
            </w:pPr>
          </w:p>
          <w:tbl>
            <w:tblPr>
              <w:tblW w:w="4975" w:type="pct"/>
              <w:tblCellMar>
                <w:left w:w="10" w:type="dxa"/>
                <w:right w:w="10" w:type="dxa"/>
              </w:tblCellMar>
              <w:tblLook w:val="0000" w:firstRow="0" w:lastRow="0" w:firstColumn="0" w:lastColumn="0" w:noHBand="0" w:noVBand="0"/>
            </w:tblPr>
            <w:tblGrid>
              <w:gridCol w:w="8577"/>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The period is determined based on the combination of ledger and company code.</w:t>
                  </w:r>
                </w:p>
              </w:tc>
            </w:tr>
          </w:tbl>
          <w:p w:rsidR="00F95CD9" w:rsidRPr="00011BF6" w:rsidRDefault="00F95CD9">
            <w:pPr>
              <w:rPr>
                <w:sz w:val="16"/>
              </w:rPr>
            </w:pPr>
          </w:p>
        </w:tc>
        <w:tc>
          <w:tcPr>
            <w:tcW w:w="0" w:type="auto"/>
          </w:tcPr>
          <w:p w:rsidR="0031739C" w:rsidRPr="00011BF6" w:rsidRDefault="00F95CD9">
            <w:pPr>
              <w:rPr>
                <w:sz w:val="16"/>
              </w:rPr>
            </w:pPr>
            <w:r w:rsidRPr="00011BF6">
              <w:rPr>
                <w:sz w:val="16"/>
              </w:rPr>
              <w:t>The necessary fields are completed as specified.</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Run</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Run</w:t>
            </w:r>
            <w:r w:rsidRPr="00011BF6">
              <w:rPr>
                <w:sz w:val="16"/>
              </w:rPr>
              <w:t xml:space="preserve"> button.</w:t>
            </w:r>
          </w:p>
        </w:tc>
        <w:tc>
          <w:tcPr>
            <w:tcW w:w="0" w:type="auto"/>
          </w:tcPr>
          <w:p w:rsidR="0031739C" w:rsidRPr="00011BF6" w:rsidRDefault="00F95CD9">
            <w:pPr>
              <w:rPr>
                <w:sz w:val="16"/>
              </w:rPr>
            </w:pPr>
            <w:r w:rsidRPr="00011BF6">
              <w:rPr>
                <w:sz w:val="16"/>
              </w:rPr>
              <w:t>Results of the FIFO valuation display.</w:t>
            </w:r>
          </w:p>
        </w:tc>
        <w:tc>
          <w:tcPr>
            <w:tcW w:w="0" w:type="auto"/>
          </w:tcPr>
          <w:p w:rsidR="0031739C" w:rsidRPr="00011BF6" w:rsidRDefault="0031739C">
            <w:pPr>
              <w:rPr>
                <w:sz w:val="16"/>
              </w:rPr>
            </w:pPr>
          </w:p>
        </w:tc>
      </w:tr>
    </w:tbl>
    <w:p w:rsidR="0031739C" w:rsidRDefault="00F95CD9">
      <w:pPr>
        <w:pStyle w:val="Heading3"/>
      </w:pPr>
      <w:bookmarkStart w:id="28" w:name="unique_12"/>
      <w:bookmarkStart w:id="29" w:name="_Toc232861387"/>
      <w:r>
        <w:t>Optional: Analyze Results with Inventory Balance Sheet Valuation</w:t>
      </w:r>
      <w:bookmarkEnd w:id="28"/>
      <w:bookmarkEnd w:id="29"/>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 xml:space="preserve">Tester </w:t>
            </w:r>
            <w:r w:rsidRPr="00011BF6">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&lt;State the Service Provider, Customer or Joint Service Provider and Customer&gt;</w:t>
            </w:r>
          </w:p>
        </w:tc>
      </w:tr>
    </w:tbl>
    <w:p w:rsidR="0031739C" w:rsidRDefault="00F95CD9">
      <w:pPr>
        <w:pStyle w:val="sectiontitle"/>
      </w:pPr>
      <w:r>
        <w:lastRenderedPageBreak/>
        <w:t>Use</w:t>
      </w:r>
    </w:p>
    <w:p w:rsidR="0031739C" w:rsidRDefault="00F95CD9">
      <w:r>
        <w:t>This activity covers the process of analyzing the material prices. The price comparison report supplies the current stock values and the lowest stock value at various aggregation levels: material stock account, material type, and material.</w:t>
      </w:r>
    </w:p>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667"/>
        <w:gridCol w:w="1238"/>
        <w:gridCol w:w="5269"/>
        <w:gridCol w:w="6009"/>
        <w:gridCol w:w="1121"/>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Inventory Balance Sheet Valuations</w:t>
            </w:r>
            <w:r w:rsidRPr="00011BF6">
              <w:rPr>
                <w:sz w:val="16"/>
              </w:rPr>
              <w:t xml:space="preserve"> </w:t>
            </w:r>
            <w:r w:rsidRPr="00011BF6">
              <w:rPr>
                <w:rStyle w:val="CourierNew"/>
                <w:sz w:val="16"/>
              </w:rPr>
              <w:t>(F3343)</w:t>
            </w:r>
            <w:r w:rsidRPr="00011BF6">
              <w:rPr>
                <w:sz w:val="16"/>
              </w:rPr>
              <w:t>.</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 xml:space="preserve">Make the following entries and choose </w:t>
            </w:r>
            <w:r w:rsidRPr="00011BF6">
              <w:rPr>
                <w:rStyle w:val="screenelement"/>
                <w:sz w:val="16"/>
              </w:rPr>
              <w:t>Go</w:t>
            </w:r>
            <w:r w:rsidRPr="00011BF6">
              <w:rPr>
                <w:sz w:val="16"/>
              </w:rPr>
              <w:t>:</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Posting Period</w:t>
            </w:r>
            <w:r w:rsidRPr="00011BF6">
              <w:rPr>
                <w:sz w:val="16"/>
              </w:rPr>
              <w:t xml:space="preserve">: </w:t>
            </w:r>
            <w:r w:rsidRPr="00011BF6">
              <w:rPr>
                <w:rStyle w:val="userinput"/>
                <w:sz w:val="16"/>
              </w:rPr>
              <w:t>&lt;MM&gt;</w:t>
            </w:r>
          </w:p>
          <w:p w:rsidR="0031739C" w:rsidRPr="00011BF6" w:rsidRDefault="00F95CD9">
            <w:pPr>
              <w:rPr>
                <w:sz w:val="16"/>
              </w:rPr>
            </w:pPr>
            <w:r w:rsidRPr="00011BF6">
              <w:rPr>
                <w:rStyle w:val="screenelement"/>
                <w:sz w:val="16"/>
              </w:rPr>
              <w:t>Year</w:t>
            </w:r>
            <w:r w:rsidRPr="00011BF6">
              <w:rPr>
                <w:sz w:val="16"/>
              </w:rPr>
              <w:t xml:space="preserve">: </w:t>
            </w:r>
            <w:r w:rsidRPr="00011BF6">
              <w:rPr>
                <w:rStyle w:val="userinput"/>
                <w:sz w:val="16"/>
              </w:rPr>
              <w:t>&lt;YYYY&gt;</w:t>
            </w:r>
          </w:p>
        </w:tc>
        <w:tc>
          <w:tcPr>
            <w:tcW w:w="0" w:type="auto"/>
          </w:tcPr>
          <w:p w:rsidR="0031739C" w:rsidRPr="00011BF6" w:rsidRDefault="0031739C">
            <w:pPr>
              <w:rPr>
                <w:sz w:val="16"/>
              </w:rPr>
            </w:pP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Go</w:t>
            </w:r>
          </w:p>
        </w:tc>
        <w:tc>
          <w:tcPr>
            <w:tcW w:w="0" w:type="auto"/>
          </w:tcPr>
          <w:p w:rsidR="0031739C" w:rsidRPr="00011BF6" w:rsidRDefault="00F95CD9">
            <w:pPr>
              <w:rPr>
                <w:sz w:val="16"/>
              </w:rPr>
            </w:pPr>
            <w:r w:rsidRPr="00011BF6">
              <w:rPr>
                <w:sz w:val="16"/>
              </w:rPr>
              <w:t xml:space="preserve">In the </w:t>
            </w:r>
            <w:r w:rsidRPr="00011BF6">
              <w:rPr>
                <w:rStyle w:val="screenelement"/>
                <w:sz w:val="16"/>
              </w:rPr>
              <w:t>Inventory Balance Sheet Valuations</w:t>
            </w:r>
            <w:r w:rsidRPr="00011BF6">
              <w:rPr>
                <w:sz w:val="16"/>
              </w:rPr>
              <w:t xml:space="preserve"> section, choose the (</w:t>
            </w:r>
            <w:r w:rsidRPr="00011BF6">
              <w:rPr>
                <w:rStyle w:val="screenelement"/>
                <w:sz w:val="16"/>
              </w:rPr>
              <w:t>&gt;</w:t>
            </w:r>
            <w:r w:rsidRPr="00011BF6">
              <w:rPr>
                <w:sz w:val="16"/>
              </w:rPr>
              <w:t>) Detail button on any material to view material specific detail.</w:t>
            </w:r>
          </w:p>
        </w:tc>
        <w:tc>
          <w:tcPr>
            <w:tcW w:w="0" w:type="auto"/>
          </w:tcPr>
          <w:p w:rsidR="0031739C" w:rsidRPr="00011BF6" w:rsidRDefault="00F95CD9">
            <w:pPr>
              <w:rPr>
                <w:sz w:val="16"/>
              </w:rPr>
            </w:pPr>
            <w:r w:rsidRPr="00011BF6">
              <w:rPr>
                <w:sz w:val="16"/>
              </w:rPr>
              <w:t>A report showing lowest value based on different valuation alternatives displays. Click on the alternative to view the corresponding valuation values.</w:t>
            </w:r>
          </w:p>
        </w:tc>
        <w:tc>
          <w:tcPr>
            <w:tcW w:w="0" w:type="auto"/>
          </w:tcPr>
          <w:p w:rsidR="00F95CD9" w:rsidRPr="00011BF6" w:rsidRDefault="00F95CD9">
            <w:pPr>
              <w:rPr>
                <w:sz w:val="16"/>
              </w:rPr>
            </w:pPr>
          </w:p>
        </w:tc>
      </w:tr>
    </w:tbl>
    <w:p w:rsidR="0031739C" w:rsidRDefault="00F95CD9">
      <w:pPr>
        <w:pStyle w:val="Heading2"/>
      </w:pPr>
      <w:bookmarkStart w:id="30" w:name="unique_13"/>
      <w:bookmarkStart w:id="31" w:name="_Toc232861388"/>
      <w:r>
        <w:t>Determine Lowest Value: Market Prices</w:t>
      </w:r>
      <w:bookmarkEnd w:id="30"/>
      <w:bookmarkEnd w:id="31"/>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 xml:space="preserve">&lt;State the Service Provider, Customer or Joint </w:t>
            </w:r>
            <w:r w:rsidRPr="00011BF6">
              <w:rPr>
                <w:rStyle w:val="userinput"/>
                <w:sz w:val="12"/>
              </w:rPr>
              <w:t>Service Provider and Customer&gt;</w:t>
            </w:r>
          </w:p>
        </w:tc>
      </w:tr>
    </w:tbl>
    <w:p w:rsidR="0031739C" w:rsidRDefault="00F95CD9">
      <w:pPr>
        <w:pStyle w:val="sectiontitle"/>
      </w:pPr>
      <w:r>
        <w:t>Use</w:t>
      </w:r>
    </w:p>
    <w:p w:rsidR="0031739C" w:rsidRDefault="00F95CD9">
      <w:r>
        <w:t>The lowest value based on market prices should be determined. The system identifies the lowest price (or alternatively, the most recent price) from the various prices recorded for each material. This determination can be done at the material level or based on other criteria, such as the material type. The process steps are based on the material types.</w:t>
      </w:r>
    </w:p>
    <w:tbl>
      <w:tblPr>
        <w:tblStyle w:val="SAPNote"/>
        <w:tblW w:w="4975" w:type="pct"/>
        <w:tblLook w:val="0600" w:firstRow="0" w:lastRow="0" w:firstColumn="0" w:lastColumn="0" w:noHBand="1" w:noVBand="1"/>
      </w:tblPr>
      <w:tblGrid>
        <w:gridCol w:w="14195"/>
      </w:tblGrid>
      <w:tr w:rsidR="0031739C" w:rsidTr="00011BF6">
        <w:tc>
          <w:tcPr>
            <w:tcW w:w="0" w:type="auto"/>
          </w:tcPr>
          <w:p w:rsidR="0031739C" w:rsidRDefault="00F95CD9">
            <w:r>
              <w:rPr>
                <w:rStyle w:val="bold"/>
              </w:rPr>
              <w:t xml:space="preserve">Note </w:t>
            </w:r>
            <w:r>
              <w:t>This step applies only to externally procured materials.</w:t>
            </w:r>
          </w:p>
        </w:tc>
      </w:tr>
    </w:tbl>
    <w:p w:rsidR="0031739C" w:rsidRDefault="00F95C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6"/>
        <w:gridCol w:w="1066"/>
        <w:gridCol w:w="5002"/>
        <w:gridCol w:w="6807"/>
        <w:gridCol w:w="863"/>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an Cost Accountant - Inventory.</w:t>
            </w:r>
          </w:p>
        </w:tc>
        <w:tc>
          <w:tcPr>
            <w:tcW w:w="0" w:type="auto"/>
          </w:tcPr>
          <w:p w:rsidR="0031739C" w:rsidRPr="00011BF6" w:rsidRDefault="00F95CD9">
            <w:pPr>
              <w:rPr>
                <w:sz w:val="16"/>
              </w:rPr>
            </w:pPr>
            <w:r w:rsidRPr="00011BF6">
              <w:rPr>
                <w:sz w:val="16"/>
              </w:rPr>
              <w:t>The SAP Fiori launchpad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Determine Lowest Value</w:t>
            </w:r>
            <w:r w:rsidRPr="00011BF6">
              <w:rPr>
                <w:sz w:val="16"/>
              </w:rPr>
              <w:t xml:space="preserve"> - </w:t>
            </w:r>
            <w:r w:rsidRPr="00011BF6">
              <w:rPr>
                <w:rStyle w:val="screenelement"/>
                <w:sz w:val="16"/>
              </w:rPr>
              <w:t>Market Prices</w:t>
            </w:r>
            <w:r w:rsidRPr="00011BF6">
              <w:rPr>
                <w:sz w:val="16"/>
              </w:rPr>
              <w:t xml:space="preserve"> </w:t>
            </w:r>
            <w:r w:rsidRPr="00011BF6">
              <w:rPr>
                <w:rStyle w:val="CourierNew"/>
                <w:sz w:val="16"/>
              </w:rPr>
              <w:t>(MRN0)</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Determine Lowest Value: Market Prices</w:t>
            </w:r>
            <w:r w:rsidRPr="00011BF6">
              <w:rPr>
                <w:sz w:val="16"/>
              </w:rPr>
              <w:t xml:space="preserve"> view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Valuation Level</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Valuation Level</w:t>
            </w:r>
            <w:r w:rsidRPr="00011BF6">
              <w:rPr>
                <w:sz w:val="16"/>
              </w:rPr>
              <w:t xml:space="preserve"> button. In the </w:t>
            </w:r>
            <w:r w:rsidRPr="00011BF6">
              <w:rPr>
                <w:rStyle w:val="screenelement"/>
                <w:sz w:val="16"/>
              </w:rPr>
              <w:t>Valuation Level</w:t>
            </w:r>
            <w:r w:rsidRPr="00011BF6">
              <w:rPr>
                <w:sz w:val="16"/>
              </w:rPr>
              <w:t xml:space="preserve"> dialog box that appears, select either valuation area or compamy code based on your requirements, and choose the </w:t>
            </w:r>
            <w:r w:rsidRPr="00011BF6">
              <w:rPr>
                <w:rStyle w:val="screenelement"/>
                <w:sz w:val="16"/>
              </w:rPr>
              <w:t>Continue</w:t>
            </w:r>
            <w:r w:rsidRPr="00011BF6">
              <w:rPr>
                <w:sz w:val="16"/>
              </w:rPr>
              <w:t xml:space="preserve"> button.</w:t>
            </w:r>
          </w:p>
        </w:tc>
        <w:tc>
          <w:tcPr>
            <w:tcW w:w="0" w:type="auto"/>
          </w:tcPr>
          <w:p w:rsidR="00F95CD9" w:rsidRPr="00011BF6" w:rsidRDefault="00F95CD9">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Enter Selection Data</w:t>
            </w:r>
          </w:p>
        </w:tc>
        <w:tc>
          <w:tcPr>
            <w:tcW w:w="0" w:type="auto"/>
          </w:tcPr>
          <w:p w:rsidR="00011BF6" w:rsidRPr="00011BF6" w:rsidRDefault="00F95CD9">
            <w:pPr>
              <w:rPr>
                <w:sz w:val="16"/>
              </w:rPr>
            </w:pPr>
            <w:r w:rsidRPr="00011BF6">
              <w:rPr>
                <w:sz w:val="16"/>
              </w:rPr>
              <w:t>Make the following entries:</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Ledger</w:t>
            </w:r>
            <w:r w:rsidRPr="00011BF6">
              <w:rPr>
                <w:sz w:val="16"/>
              </w:rPr>
              <w:t xml:space="preserve">: </w:t>
            </w:r>
            <w:r w:rsidRPr="00011BF6">
              <w:rPr>
                <w:rStyle w:val="userinput"/>
                <w:sz w:val="16"/>
              </w:rPr>
              <w:t>&lt;for example, 0L&gt;</w:t>
            </w:r>
          </w:p>
          <w:p w:rsidR="00011BF6" w:rsidRPr="00011BF6" w:rsidRDefault="00F95CD9">
            <w:pPr>
              <w:rPr>
                <w:sz w:val="16"/>
              </w:rPr>
            </w:pPr>
            <w:r w:rsidRPr="00011BF6">
              <w:rPr>
                <w:rStyle w:val="screenelement"/>
                <w:sz w:val="16"/>
              </w:rPr>
              <w:t>Key Date</w:t>
            </w:r>
            <w:r w:rsidRPr="00011BF6">
              <w:rPr>
                <w:sz w:val="16"/>
              </w:rPr>
              <w:t xml:space="preserve">: </w:t>
            </w:r>
            <w:r w:rsidRPr="00011BF6">
              <w:rPr>
                <w:rStyle w:val="userinput"/>
                <w:sz w:val="16"/>
              </w:rPr>
              <w:t>&lt;Enter Current Period End Date&gt;</w:t>
            </w:r>
          </w:p>
          <w:p w:rsidR="00011BF6" w:rsidRPr="00011BF6" w:rsidRDefault="00F95CD9">
            <w:pPr>
              <w:rPr>
                <w:sz w:val="16"/>
              </w:rPr>
            </w:pPr>
            <w:r w:rsidRPr="00011BF6">
              <w:rPr>
                <w:rStyle w:val="screenelement"/>
                <w:sz w:val="16"/>
              </w:rPr>
              <w:t>Currency Type</w:t>
            </w:r>
            <w:r w:rsidRPr="00011BF6">
              <w:rPr>
                <w:sz w:val="16"/>
              </w:rPr>
              <w:t xml:space="preserve">: </w:t>
            </w:r>
            <w:r w:rsidRPr="00011BF6">
              <w:rPr>
                <w:rStyle w:val="userinput"/>
                <w:sz w:val="16"/>
              </w:rPr>
              <w:t>&lt;use the default&gt;</w:t>
            </w:r>
          </w:p>
          <w:p w:rsidR="00011BF6" w:rsidRPr="00011BF6" w:rsidRDefault="00F95CD9">
            <w:pPr>
              <w:rPr>
                <w:sz w:val="16"/>
              </w:rPr>
            </w:pPr>
            <w:r w:rsidRPr="00011BF6">
              <w:rPr>
                <w:rStyle w:val="screenelement"/>
                <w:sz w:val="16"/>
              </w:rPr>
              <w:t>Plant:</w:t>
            </w:r>
            <w:r w:rsidRPr="00011BF6">
              <w:rPr>
                <w:sz w:val="16"/>
              </w:rPr>
              <w:t xml:space="preserve"> </w:t>
            </w:r>
            <w:r w:rsidRPr="00011BF6">
              <w:rPr>
                <w:rStyle w:val="userinput"/>
                <w:sz w:val="16"/>
              </w:rPr>
              <w:t>3310</w:t>
            </w:r>
          </w:p>
          <w:p w:rsidR="0031739C" w:rsidRPr="00011BF6" w:rsidRDefault="00F95CD9">
            <w:pPr>
              <w:rPr>
                <w:sz w:val="16"/>
              </w:rPr>
            </w:pPr>
            <w:r w:rsidRPr="00011BF6">
              <w:rPr>
                <w:rStyle w:val="screenelement"/>
                <w:sz w:val="16"/>
              </w:rPr>
              <w:t>Material Type</w:t>
            </w:r>
            <w:r w:rsidRPr="00011BF6">
              <w:rPr>
                <w:sz w:val="16"/>
              </w:rPr>
              <w:t xml:space="preserve">: Choose the </w:t>
            </w:r>
            <w:r w:rsidRPr="00011BF6">
              <w:rPr>
                <w:rStyle w:val="screenelement"/>
                <w:sz w:val="16"/>
              </w:rPr>
              <w:t>Multiple selection</w:t>
            </w:r>
            <w:r w:rsidRPr="00011BF6">
              <w:rPr>
                <w:sz w:val="16"/>
              </w:rPr>
              <w:t xml:space="preserve"> icon to enter the material types </w:t>
            </w:r>
            <w:r w:rsidRPr="00011BF6">
              <w:rPr>
                <w:rStyle w:val="userinput"/>
                <w:sz w:val="16"/>
              </w:rPr>
              <w:t>ROH, HAWA</w:t>
            </w:r>
            <w:r w:rsidRPr="00011BF6">
              <w:rPr>
                <w:sz w:val="16"/>
              </w:rPr>
              <w:t xml:space="preserve"> and choose the </w:t>
            </w:r>
            <w:r w:rsidRPr="00011BF6">
              <w:rPr>
                <w:rStyle w:val="screenelement"/>
                <w:sz w:val="16"/>
              </w:rPr>
              <w:t>Copy</w:t>
            </w:r>
            <w:r w:rsidRPr="00011BF6">
              <w:rPr>
                <w:sz w:val="16"/>
              </w:rPr>
              <w:t xml:space="preserve"> button to continue.</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5</w:t>
            </w:r>
          </w:p>
        </w:tc>
        <w:tc>
          <w:tcPr>
            <w:tcW w:w="0" w:type="auto"/>
          </w:tcPr>
          <w:p w:rsidR="0031739C" w:rsidRPr="00011BF6" w:rsidRDefault="00F95CD9">
            <w:pPr>
              <w:rPr>
                <w:sz w:val="16"/>
              </w:rPr>
            </w:pPr>
            <w:r w:rsidRPr="00011BF6">
              <w:rPr>
                <w:rStyle w:val="bold"/>
                <w:sz w:val="16"/>
              </w:rPr>
              <w:t>Price Comparison</w:t>
            </w:r>
          </w:p>
        </w:tc>
        <w:tc>
          <w:tcPr>
            <w:tcW w:w="0" w:type="auto"/>
          </w:tcPr>
          <w:p w:rsidR="0031739C" w:rsidRPr="00011BF6" w:rsidRDefault="00F95CD9">
            <w:pPr>
              <w:rPr>
                <w:sz w:val="16"/>
              </w:rPr>
            </w:pPr>
            <w:r w:rsidRPr="00011BF6">
              <w:rPr>
                <w:sz w:val="16"/>
              </w:rPr>
              <w:t xml:space="preserve">In the </w:t>
            </w:r>
            <w:r w:rsidRPr="00011BF6">
              <w:rPr>
                <w:rStyle w:val="screenelement"/>
                <w:sz w:val="16"/>
              </w:rPr>
              <w:t>Price Comparison</w:t>
            </w:r>
            <w:r w:rsidRPr="00011BF6">
              <w:rPr>
                <w:sz w:val="16"/>
              </w:rPr>
              <w:t xml:space="preserve"> section, choose the </w:t>
            </w:r>
            <w:r w:rsidRPr="00011BF6">
              <w:rPr>
                <w:rStyle w:val="screenelement"/>
                <w:sz w:val="16"/>
              </w:rPr>
              <w:t>Comparison Price</w:t>
            </w:r>
            <w:r w:rsidRPr="00011BF6">
              <w:rPr>
                <w:sz w:val="16"/>
              </w:rPr>
              <w:t xml:space="preserve"> button.</w:t>
            </w:r>
          </w:p>
        </w:tc>
        <w:tc>
          <w:tcPr>
            <w:tcW w:w="0" w:type="auto"/>
          </w:tcPr>
          <w:p w:rsidR="0031739C" w:rsidRPr="00011BF6" w:rsidRDefault="00F95CD9">
            <w:pPr>
              <w:rPr>
                <w:sz w:val="16"/>
              </w:rPr>
            </w:pPr>
            <w:r w:rsidRPr="00011BF6">
              <w:rPr>
                <w:sz w:val="16"/>
              </w:rPr>
              <w:t xml:space="preserve">The </w:t>
            </w:r>
            <w:r w:rsidRPr="00011BF6">
              <w:rPr>
                <w:rStyle w:val="screenelement"/>
                <w:sz w:val="16"/>
              </w:rPr>
              <w:t>Select a Comparison Price</w:t>
            </w:r>
            <w:r w:rsidRPr="00011BF6">
              <w:rPr>
                <w:sz w:val="16"/>
              </w:rPr>
              <w:t xml:space="preserve"> view appears.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6</w:t>
            </w:r>
          </w:p>
        </w:tc>
        <w:tc>
          <w:tcPr>
            <w:tcW w:w="0" w:type="auto"/>
          </w:tcPr>
          <w:p w:rsidR="0031739C" w:rsidRPr="00011BF6" w:rsidRDefault="00F95CD9">
            <w:pPr>
              <w:rPr>
                <w:sz w:val="16"/>
              </w:rPr>
            </w:pPr>
            <w:r w:rsidRPr="00011BF6">
              <w:rPr>
                <w:rStyle w:val="bold"/>
                <w:sz w:val="16"/>
              </w:rPr>
              <w:t>Select Comparison Price Data</w:t>
            </w:r>
          </w:p>
        </w:tc>
        <w:tc>
          <w:tcPr>
            <w:tcW w:w="0" w:type="auto"/>
          </w:tcPr>
          <w:p w:rsidR="00011BF6" w:rsidRPr="00011BF6" w:rsidRDefault="00F95CD9">
            <w:pPr>
              <w:rPr>
                <w:sz w:val="16"/>
              </w:rPr>
            </w:pPr>
            <w:r w:rsidRPr="00011BF6">
              <w:rPr>
                <w:sz w:val="16"/>
              </w:rPr>
              <w:t xml:space="preserve">In the </w:t>
            </w:r>
            <w:r w:rsidRPr="00011BF6">
              <w:rPr>
                <w:rStyle w:val="screenelement"/>
                <w:sz w:val="16"/>
              </w:rPr>
              <w:t>Relationship to Market Price</w:t>
            </w:r>
            <w:r w:rsidRPr="00011BF6">
              <w:rPr>
                <w:sz w:val="16"/>
              </w:rPr>
              <w:t xml:space="preserve"> section, select </w:t>
            </w:r>
            <w:r w:rsidRPr="00011BF6">
              <w:rPr>
                <w:rStyle w:val="screenelement"/>
                <w:sz w:val="16"/>
              </w:rPr>
              <w:t>Lowest Val. Comparisn</w:t>
            </w:r>
            <w:r w:rsidRPr="00011BF6">
              <w:rPr>
                <w:sz w:val="16"/>
              </w:rPr>
              <w:t>.</w:t>
            </w:r>
          </w:p>
          <w:p w:rsidR="00011BF6" w:rsidRPr="00011BF6" w:rsidRDefault="00F95CD9">
            <w:pPr>
              <w:rPr>
                <w:sz w:val="16"/>
              </w:rPr>
            </w:pPr>
            <w:r w:rsidRPr="00011BF6">
              <w:rPr>
                <w:sz w:val="16"/>
              </w:rPr>
              <w:t xml:space="preserve">In the </w:t>
            </w:r>
            <w:r w:rsidRPr="00011BF6">
              <w:rPr>
                <w:rStyle w:val="screenelement"/>
                <w:sz w:val="16"/>
              </w:rPr>
              <w:t>Phys. Inventory Prices</w:t>
            </w:r>
            <w:r w:rsidRPr="00011BF6">
              <w:rPr>
                <w:sz w:val="16"/>
              </w:rPr>
              <w:t xml:space="preserve"> tab, select </w:t>
            </w:r>
            <w:r w:rsidRPr="00011BF6">
              <w:rPr>
                <w:rStyle w:val="screenelement"/>
                <w:sz w:val="16"/>
              </w:rPr>
              <w:t>Current Material Price</w:t>
            </w:r>
            <w:r w:rsidRPr="00011BF6">
              <w:rPr>
                <w:sz w:val="16"/>
              </w:rPr>
              <w:t xml:space="preserve"> and </w:t>
            </w:r>
            <w:r w:rsidRPr="00011BF6">
              <w:rPr>
                <w:rStyle w:val="screenelement"/>
                <w:sz w:val="16"/>
              </w:rPr>
              <w:t>Mat. Price Prev. Month</w:t>
            </w:r>
            <w:r w:rsidRPr="00011BF6">
              <w:rPr>
                <w:sz w:val="16"/>
              </w:rPr>
              <w:t xml:space="preserve"> checkboxes.</w:t>
            </w:r>
          </w:p>
          <w:p w:rsidR="00011BF6" w:rsidRPr="00011BF6" w:rsidRDefault="00F95CD9">
            <w:pPr>
              <w:rPr>
                <w:sz w:val="16"/>
              </w:rPr>
            </w:pPr>
            <w:r w:rsidRPr="00011BF6">
              <w:rPr>
                <w:sz w:val="16"/>
              </w:rPr>
              <w:t xml:space="preserve">In the </w:t>
            </w:r>
            <w:r w:rsidRPr="00011BF6">
              <w:rPr>
                <w:rStyle w:val="screenelement"/>
                <w:sz w:val="16"/>
              </w:rPr>
              <w:t>Valuation Alternatives</w:t>
            </w:r>
            <w:r w:rsidRPr="00011BF6">
              <w:rPr>
                <w:sz w:val="16"/>
              </w:rPr>
              <w:t xml:space="preserve"> tab, select </w:t>
            </w:r>
            <w:r w:rsidRPr="00011BF6">
              <w:rPr>
                <w:rStyle w:val="screenelement"/>
                <w:sz w:val="16"/>
              </w:rPr>
              <w:t>LMP LVMP Mat. Ledger</w:t>
            </w:r>
            <w:r w:rsidRPr="00011BF6">
              <w:rPr>
                <w:sz w:val="16"/>
              </w:rPr>
              <w:t>. Make the following entry:</w:t>
            </w:r>
          </w:p>
          <w:p w:rsidR="00011BF6" w:rsidRPr="00011BF6" w:rsidRDefault="00F95CD9">
            <w:pPr>
              <w:rPr>
                <w:sz w:val="16"/>
              </w:rPr>
            </w:pPr>
            <w:r w:rsidRPr="00011BF6">
              <w:rPr>
                <w:rStyle w:val="screenelement"/>
                <w:sz w:val="16"/>
              </w:rPr>
              <w:t>From Posting Period</w:t>
            </w:r>
            <w:r w:rsidRPr="00011BF6">
              <w:rPr>
                <w:sz w:val="16"/>
              </w:rPr>
              <w:t xml:space="preserve">: </w:t>
            </w:r>
            <w:r w:rsidRPr="00011BF6">
              <w:rPr>
                <w:rStyle w:val="userinput"/>
                <w:sz w:val="16"/>
              </w:rPr>
              <w:t>&lt;current posting period and fiscal year&gt;</w:t>
            </w:r>
            <w:r w:rsidRPr="00011BF6">
              <w:rPr>
                <w:sz w:val="16"/>
              </w:rPr>
              <w:t xml:space="preserve"> OR</w:t>
            </w:r>
          </w:p>
          <w:p w:rsidR="00011BF6" w:rsidRPr="00011BF6" w:rsidRDefault="00F95CD9">
            <w:pPr>
              <w:rPr>
                <w:sz w:val="16"/>
              </w:rPr>
            </w:pPr>
            <w:r w:rsidRPr="00011BF6">
              <w:rPr>
                <w:sz w:val="16"/>
              </w:rPr>
              <w:t xml:space="preserve">In </w:t>
            </w:r>
            <w:r w:rsidRPr="00011BF6">
              <w:rPr>
                <w:rStyle w:val="screenelement"/>
                <w:sz w:val="16"/>
              </w:rPr>
              <w:t>Dynamic Period</w:t>
            </w:r>
            <w:r w:rsidRPr="00011BF6">
              <w:rPr>
                <w:sz w:val="16"/>
              </w:rPr>
              <w:t xml:space="preserve">, use the dropdown to select </w:t>
            </w:r>
            <w:r w:rsidRPr="00011BF6">
              <w:rPr>
                <w:rStyle w:val="screenelement"/>
                <w:sz w:val="16"/>
              </w:rPr>
              <w:t>Current Fiscal Period</w:t>
            </w:r>
          </w:p>
          <w:p w:rsidR="0031739C" w:rsidRPr="00011BF6" w:rsidRDefault="00F95CD9">
            <w:pPr>
              <w:rPr>
                <w:sz w:val="16"/>
              </w:rPr>
            </w:pPr>
            <w:r w:rsidRPr="00011BF6">
              <w:rPr>
                <w:sz w:val="16"/>
              </w:rPr>
              <w:t xml:space="preserve">Choose </w:t>
            </w:r>
            <w:r w:rsidRPr="00011BF6">
              <w:rPr>
                <w:rStyle w:val="screenelement"/>
                <w:sz w:val="16"/>
              </w:rPr>
              <w:t>Continue</w:t>
            </w:r>
            <w:r w:rsidRPr="00011BF6">
              <w:rPr>
                <w:sz w:val="16"/>
              </w:rPr>
              <w:t>.</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7</w:t>
            </w:r>
          </w:p>
        </w:tc>
        <w:tc>
          <w:tcPr>
            <w:tcW w:w="0" w:type="auto"/>
          </w:tcPr>
          <w:p w:rsidR="0031739C" w:rsidRPr="00011BF6" w:rsidRDefault="00F95CD9">
            <w:pPr>
              <w:rPr>
                <w:sz w:val="16"/>
              </w:rPr>
            </w:pPr>
            <w:r w:rsidRPr="00011BF6">
              <w:rPr>
                <w:rStyle w:val="bold"/>
                <w:sz w:val="16"/>
              </w:rPr>
              <w:t>Enter Data and Run</w:t>
            </w:r>
          </w:p>
        </w:tc>
        <w:tc>
          <w:tcPr>
            <w:tcW w:w="0" w:type="auto"/>
          </w:tcPr>
          <w:p w:rsidR="00011BF6" w:rsidRPr="00011BF6" w:rsidRDefault="00F95CD9">
            <w:pPr>
              <w:rPr>
                <w:sz w:val="16"/>
              </w:rPr>
            </w:pPr>
            <w:r w:rsidRPr="00011BF6">
              <w:rPr>
                <w:sz w:val="16"/>
              </w:rPr>
              <w:t xml:space="preserve">In the </w:t>
            </w:r>
            <w:r w:rsidRPr="00011BF6">
              <w:rPr>
                <w:rStyle w:val="screenelement"/>
                <w:sz w:val="16"/>
              </w:rPr>
              <w:t>Results</w:t>
            </w:r>
            <w:r w:rsidRPr="00011BF6">
              <w:rPr>
                <w:sz w:val="16"/>
              </w:rPr>
              <w:t xml:space="preserve"> section, select </w:t>
            </w:r>
            <w:r w:rsidRPr="00011BF6">
              <w:rPr>
                <w:rStyle w:val="screenelement"/>
                <w:sz w:val="16"/>
              </w:rPr>
              <w:t>Update Inventory Balance Sheet Valuations</w:t>
            </w:r>
            <w:r w:rsidRPr="00011BF6">
              <w:rPr>
                <w:sz w:val="16"/>
              </w:rPr>
              <w:t>.</w:t>
            </w:r>
          </w:p>
          <w:p w:rsidR="00011BF6" w:rsidRPr="00011BF6" w:rsidRDefault="00F95CD9">
            <w:pPr>
              <w:rPr>
                <w:sz w:val="16"/>
              </w:rPr>
            </w:pPr>
            <w:r w:rsidRPr="00011BF6">
              <w:rPr>
                <w:sz w:val="16"/>
              </w:rPr>
              <w:t xml:space="preserve">In the </w:t>
            </w:r>
            <w:r w:rsidRPr="00011BF6">
              <w:rPr>
                <w:rStyle w:val="screenelement"/>
                <w:sz w:val="16"/>
              </w:rPr>
              <w:t>Print List</w:t>
            </w:r>
            <w:r w:rsidRPr="00011BF6">
              <w:rPr>
                <w:sz w:val="16"/>
              </w:rPr>
              <w:t xml:space="preserve"> section, select </w:t>
            </w:r>
            <w:r w:rsidRPr="00011BF6">
              <w:rPr>
                <w:rStyle w:val="screenelement"/>
                <w:sz w:val="16"/>
              </w:rPr>
              <w:t>List Output</w:t>
            </w:r>
            <w:r w:rsidRPr="00011BF6">
              <w:rPr>
                <w:sz w:val="16"/>
              </w:rPr>
              <w:t>.</w:t>
            </w:r>
          </w:p>
          <w:p w:rsidR="0031739C" w:rsidRPr="00011BF6" w:rsidRDefault="00F95CD9">
            <w:pPr>
              <w:rPr>
                <w:sz w:val="16"/>
              </w:rPr>
            </w:pPr>
            <w:r w:rsidRPr="00011BF6">
              <w:rPr>
                <w:sz w:val="16"/>
              </w:rPr>
              <w:t xml:space="preserve">Choose the </w:t>
            </w:r>
            <w:r w:rsidRPr="00011BF6">
              <w:rPr>
                <w:rStyle w:val="screenelement"/>
                <w:sz w:val="16"/>
              </w:rPr>
              <w:t>Run</w:t>
            </w:r>
            <w:r w:rsidRPr="00011BF6">
              <w:rPr>
                <w:sz w:val="16"/>
              </w:rPr>
              <w:t xml:space="preserve"> button to determine the lowest value.</w:t>
            </w:r>
          </w:p>
        </w:tc>
        <w:tc>
          <w:tcPr>
            <w:tcW w:w="0" w:type="auto"/>
          </w:tcPr>
          <w:p w:rsidR="00011BF6" w:rsidRPr="00011BF6" w:rsidRDefault="00F95CD9">
            <w:pPr>
              <w:rPr>
                <w:sz w:val="16"/>
              </w:rPr>
            </w:pPr>
            <w:r w:rsidRPr="00011BF6">
              <w:rPr>
                <w:sz w:val="16"/>
              </w:rPr>
              <w:t>The system displays a warning saying that you have not entered a material number interval.</w:t>
            </w:r>
          </w:p>
          <w:p w:rsidR="00011BF6" w:rsidRPr="00011BF6" w:rsidRDefault="00F95CD9">
            <w:pPr>
              <w:rPr>
                <w:sz w:val="16"/>
              </w:rPr>
            </w:pPr>
            <w:r w:rsidRPr="00011BF6">
              <w:rPr>
                <w:sz w:val="16"/>
              </w:rPr>
              <w:t>If you have large volumes of material master data, enter a material number interval.</w:t>
            </w:r>
          </w:p>
          <w:p w:rsidR="0031739C" w:rsidRPr="00011BF6" w:rsidRDefault="00F95CD9">
            <w:pPr>
              <w:rPr>
                <w:sz w:val="16"/>
              </w:rPr>
            </w:pPr>
            <w:r w:rsidRPr="00011BF6">
              <w:rPr>
                <w:sz w:val="16"/>
              </w:rPr>
              <w:lastRenderedPageBreak/>
              <w:t xml:space="preserve">You could search material number using the </w:t>
            </w:r>
            <w:r w:rsidRPr="00011BF6">
              <w:rPr>
                <w:rStyle w:val="screenelement"/>
                <w:sz w:val="16"/>
              </w:rPr>
              <w:t>Material by Material Type</w:t>
            </w:r>
            <w:r w:rsidRPr="00011BF6">
              <w:rPr>
                <w:sz w:val="16"/>
              </w:rPr>
              <w:t xml:space="preserve"> option. The system outputs an evaluation for each material. This evaluation specifies the price that is used as the comparison price and shows whether a new price was determined for the valuation.</w:t>
            </w:r>
          </w:p>
        </w:tc>
        <w:tc>
          <w:tcPr>
            <w:tcW w:w="0" w:type="auto"/>
          </w:tcPr>
          <w:p w:rsidR="0031739C" w:rsidRPr="00011BF6" w:rsidRDefault="0031739C">
            <w:pPr>
              <w:rPr>
                <w:sz w:val="16"/>
              </w:rPr>
            </w:pPr>
          </w:p>
        </w:tc>
      </w:tr>
    </w:tbl>
    <w:p w:rsidR="0031739C" w:rsidRDefault="00F95CD9">
      <w:pPr>
        <w:pStyle w:val="Heading2"/>
      </w:pPr>
      <w:bookmarkStart w:id="32" w:name="unique_22"/>
      <w:bookmarkStart w:id="33" w:name="_Toc232861389"/>
      <w:r>
        <w:t>Optional: Execute Inventory Costing</w:t>
      </w:r>
      <w:bookmarkEnd w:id="32"/>
      <w:bookmarkEnd w:id="33"/>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 xml:space="preserve">&lt;State the Service Provider, Customer or Joint Service Provider and </w:t>
            </w:r>
            <w:r w:rsidRPr="00011BF6">
              <w:rPr>
                <w:rStyle w:val="userinput"/>
                <w:sz w:val="12"/>
              </w:rPr>
              <w:t>Customer&gt;</w:t>
            </w:r>
          </w:p>
        </w:tc>
      </w:tr>
    </w:tbl>
    <w:p w:rsidR="0031739C" w:rsidRDefault="00F95CD9">
      <w:pPr>
        <w:pStyle w:val="sectiontitle"/>
      </w:pPr>
      <w:r>
        <w:t>Context</w:t>
      </w:r>
    </w:p>
    <w:p w:rsidR="0031739C" w:rsidRDefault="00F95CD9">
      <w:r>
        <w:t>In this activity, you create cost estimates for finished and semifinished products. These products use the lowest market cost for the components (such as raw materials, activity rates, and overheads) and stores the estimates for the balance sheet.</w:t>
      </w:r>
    </w:p>
    <w:p w:rsidR="0031739C" w:rsidRDefault="00F95CD9">
      <w:r>
        <w:t xml:space="preserve">For finished goods, a multilevel cost estimate combines the adjusted raw material values and the lowest activity rate to provide an alternate conservative cost of goods manufactured for balance sheet purposes. You can use this estimate to </w:t>
      </w:r>
      <w:r>
        <w:t>make adjustments to the balance sheet to lower the stated inventory values.</w:t>
      </w:r>
    </w:p>
    <w:p w:rsidR="0031739C" w:rsidRDefault="00F95CD9">
      <w:r>
        <w:t xml:space="preserve">Inventory costing and standard costing use the same basic mechanism. However, inventory costing requires a separate costing variant to determine the valuation values and where to </w:t>
      </w:r>
      <w:r>
        <w:t>update the values with the valuation alternative based on strategy sequence V.</w:t>
      </w:r>
    </w:p>
    <w:p w:rsidR="0031739C" w:rsidRDefault="00F95CD9">
      <w:r>
        <w:t>Our predelivered content comes with the following values for inventory valuation:</w:t>
      </w:r>
    </w:p>
    <w:p w:rsidR="0031739C" w:rsidRDefault="00F95CD9">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1466"/>
        <w:gridCol w:w="2954"/>
        <w:gridCol w:w="3353"/>
        <w:gridCol w:w="2513"/>
        <w:gridCol w:w="4018"/>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Ledger</w:t>
            </w:r>
          </w:p>
        </w:tc>
        <w:tc>
          <w:tcPr>
            <w:tcW w:w="0" w:type="auto"/>
          </w:tcPr>
          <w:p w:rsidR="0031739C" w:rsidRPr="00011BF6" w:rsidRDefault="00F95CD9">
            <w:pPr>
              <w:pStyle w:val="boldparagraph"/>
              <w:rPr>
                <w:sz w:val="16"/>
              </w:rPr>
            </w:pPr>
            <w:r w:rsidRPr="00011BF6">
              <w:rPr>
                <w:sz w:val="16"/>
              </w:rPr>
              <w:t>Costing Variant</w:t>
            </w:r>
          </w:p>
        </w:tc>
        <w:tc>
          <w:tcPr>
            <w:tcW w:w="0" w:type="auto"/>
          </w:tcPr>
          <w:p w:rsidR="0031739C" w:rsidRPr="00011BF6" w:rsidRDefault="00F95CD9">
            <w:pPr>
              <w:pStyle w:val="boldparagraph"/>
              <w:rPr>
                <w:sz w:val="16"/>
              </w:rPr>
            </w:pPr>
            <w:r w:rsidRPr="00011BF6">
              <w:rPr>
                <w:sz w:val="16"/>
              </w:rPr>
              <w:t>Valuation Variant</w:t>
            </w:r>
          </w:p>
        </w:tc>
        <w:tc>
          <w:tcPr>
            <w:tcW w:w="0" w:type="auto"/>
          </w:tcPr>
          <w:p w:rsidR="0031739C" w:rsidRPr="00011BF6" w:rsidRDefault="00F95CD9">
            <w:pPr>
              <w:pStyle w:val="boldparagraph"/>
              <w:rPr>
                <w:sz w:val="16"/>
              </w:rPr>
            </w:pPr>
            <w:r w:rsidRPr="00011BF6">
              <w:rPr>
                <w:sz w:val="16"/>
              </w:rPr>
              <w:t>Costing Type</w:t>
            </w:r>
          </w:p>
        </w:tc>
        <w:tc>
          <w:tcPr>
            <w:tcW w:w="0" w:type="auto"/>
          </w:tcPr>
          <w:p w:rsidR="0031739C" w:rsidRPr="00011BF6" w:rsidRDefault="00F95CD9">
            <w:pPr>
              <w:pStyle w:val="boldparagraph"/>
              <w:rPr>
                <w:sz w:val="16"/>
              </w:rPr>
            </w:pPr>
            <w:r w:rsidRPr="00011BF6">
              <w:rPr>
                <w:sz w:val="16"/>
              </w:rPr>
              <w:t>Valuation Alternative</w:t>
            </w:r>
          </w:p>
        </w:tc>
      </w:tr>
      <w:tr w:rsidR="0031739C" w:rsidRPr="00011BF6" w:rsidTr="00011BF6">
        <w:tc>
          <w:tcPr>
            <w:tcW w:w="0" w:type="auto"/>
          </w:tcPr>
          <w:p w:rsidR="0031739C" w:rsidRPr="00011BF6" w:rsidRDefault="00F95CD9">
            <w:pPr>
              <w:rPr>
                <w:sz w:val="16"/>
              </w:rPr>
            </w:pPr>
            <w:r w:rsidRPr="00011BF6">
              <w:rPr>
                <w:sz w:val="16"/>
              </w:rPr>
              <w:t>0L</w:t>
            </w:r>
          </w:p>
        </w:tc>
        <w:tc>
          <w:tcPr>
            <w:tcW w:w="0" w:type="auto"/>
          </w:tcPr>
          <w:p w:rsidR="0031739C" w:rsidRPr="00011BF6" w:rsidRDefault="00F95CD9">
            <w:pPr>
              <w:rPr>
                <w:sz w:val="16"/>
              </w:rPr>
            </w:pPr>
            <w:r w:rsidRPr="00011BF6">
              <w:rPr>
                <w:sz w:val="16"/>
              </w:rPr>
              <w:t>PYYL</w:t>
            </w:r>
          </w:p>
        </w:tc>
        <w:tc>
          <w:tcPr>
            <w:tcW w:w="0" w:type="auto"/>
          </w:tcPr>
          <w:p w:rsidR="0031739C" w:rsidRPr="00011BF6" w:rsidRDefault="00F95CD9">
            <w:pPr>
              <w:rPr>
                <w:sz w:val="16"/>
              </w:rPr>
            </w:pPr>
            <w:r w:rsidRPr="00011BF6">
              <w:rPr>
                <w:sz w:val="16"/>
              </w:rPr>
              <w:t>YYL</w:t>
            </w:r>
          </w:p>
        </w:tc>
        <w:tc>
          <w:tcPr>
            <w:tcW w:w="0" w:type="auto"/>
          </w:tcPr>
          <w:p w:rsidR="0031739C" w:rsidRPr="00011BF6" w:rsidRDefault="00F95CD9">
            <w:pPr>
              <w:rPr>
                <w:sz w:val="16"/>
              </w:rPr>
            </w:pPr>
            <w:r w:rsidRPr="00011BF6">
              <w:rPr>
                <w:sz w:val="16"/>
              </w:rPr>
              <w:t>YL</w:t>
            </w:r>
          </w:p>
        </w:tc>
        <w:tc>
          <w:tcPr>
            <w:tcW w:w="0" w:type="auto"/>
          </w:tcPr>
          <w:p w:rsidR="0031739C" w:rsidRPr="00011BF6" w:rsidRDefault="00F95CD9">
            <w:pPr>
              <w:rPr>
                <w:sz w:val="16"/>
              </w:rPr>
            </w:pPr>
            <w:r w:rsidRPr="00011BF6">
              <w:rPr>
                <w:sz w:val="16"/>
              </w:rPr>
              <w:t>LMP</w:t>
            </w:r>
          </w:p>
        </w:tc>
      </w:tr>
    </w:tbl>
    <w:p w:rsidR="0031739C" w:rsidRDefault="00F95C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0"/>
        <w:gridCol w:w="1169"/>
        <w:gridCol w:w="5756"/>
        <w:gridCol w:w="6008"/>
        <w:gridCol w:w="821"/>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an Cost Accountant - Inventory.</w:t>
            </w:r>
          </w:p>
        </w:tc>
        <w:tc>
          <w:tcPr>
            <w:tcW w:w="0" w:type="auto"/>
          </w:tcPr>
          <w:p w:rsidR="0031739C" w:rsidRPr="00011BF6" w:rsidRDefault="00F95CD9">
            <w:pPr>
              <w:rPr>
                <w:sz w:val="16"/>
              </w:rPr>
            </w:pPr>
            <w:r w:rsidRPr="00011BF6">
              <w:rPr>
                <w:sz w:val="16"/>
              </w:rPr>
              <w:t>The SAP Fiori launchpad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Manage Costing Runs</w:t>
            </w:r>
            <w:r w:rsidRPr="00011BF6">
              <w:rPr>
                <w:sz w:val="16"/>
              </w:rPr>
              <w:t xml:space="preserve"> - </w:t>
            </w:r>
            <w:r w:rsidRPr="00011BF6">
              <w:rPr>
                <w:rStyle w:val="screenelement"/>
                <w:sz w:val="16"/>
              </w:rPr>
              <w:t>Estimated Costs</w:t>
            </w:r>
            <w:r w:rsidRPr="00011BF6">
              <w:rPr>
                <w:sz w:val="16"/>
              </w:rPr>
              <w:t xml:space="preserve"> </w:t>
            </w:r>
            <w:r w:rsidRPr="00011BF6">
              <w:rPr>
                <w:rStyle w:val="CourierNew"/>
                <w:sz w:val="16"/>
              </w:rPr>
              <w:t>(F1865)</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Manage Costing Runs Estimated Costs</w:t>
            </w:r>
            <w:r w:rsidRPr="00011BF6">
              <w:rPr>
                <w:sz w:val="16"/>
              </w:rPr>
              <w:t xml:space="preserve"> view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Creating Costing Run</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Create</w:t>
            </w:r>
            <w:r w:rsidRPr="00011BF6">
              <w:rPr>
                <w:sz w:val="16"/>
              </w:rPr>
              <w:t xml:space="preserve"> button.</w:t>
            </w:r>
          </w:p>
        </w:tc>
        <w:tc>
          <w:tcPr>
            <w:tcW w:w="0" w:type="auto"/>
          </w:tcPr>
          <w:p w:rsidR="0031739C" w:rsidRPr="00011BF6" w:rsidRDefault="00F95CD9">
            <w:pPr>
              <w:rPr>
                <w:sz w:val="16"/>
              </w:rPr>
            </w:pPr>
            <w:r w:rsidRPr="00011BF6">
              <w:rPr>
                <w:sz w:val="16"/>
              </w:rPr>
              <w:t xml:space="preserve">The </w:t>
            </w:r>
            <w:r w:rsidRPr="00011BF6">
              <w:rPr>
                <w:rStyle w:val="screenelement"/>
                <w:sz w:val="16"/>
              </w:rPr>
              <w:t>Create New Costing Run</w:t>
            </w:r>
            <w:r w:rsidRPr="00011BF6">
              <w:rPr>
                <w:sz w:val="16"/>
              </w:rPr>
              <w:t xml:space="preserve"> view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Enter Parameters for Costing Run</w:t>
            </w:r>
          </w:p>
        </w:tc>
        <w:tc>
          <w:tcPr>
            <w:tcW w:w="0" w:type="auto"/>
          </w:tcPr>
          <w:p w:rsidR="00011BF6" w:rsidRPr="00011BF6" w:rsidRDefault="00F95CD9">
            <w:pPr>
              <w:rPr>
                <w:sz w:val="16"/>
              </w:rPr>
            </w:pPr>
            <w:r w:rsidRPr="00011BF6">
              <w:rPr>
                <w:sz w:val="16"/>
              </w:rPr>
              <w:t xml:space="preserve">Make the following entries and choose </w:t>
            </w:r>
            <w:r w:rsidRPr="00011BF6">
              <w:rPr>
                <w:rStyle w:val="screenelement"/>
                <w:sz w:val="16"/>
              </w:rPr>
              <w:t>Enter</w:t>
            </w:r>
            <w:r w:rsidRPr="00011BF6">
              <w:rPr>
                <w:sz w:val="16"/>
              </w:rPr>
              <w:t>.</w:t>
            </w:r>
          </w:p>
          <w:p w:rsidR="00011BF6" w:rsidRPr="00011BF6" w:rsidRDefault="00F95CD9">
            <w:pPr>
              <w:rPr>
                <w:sz w:val="16"/>
              </w:rPr>
            </w:pPr>
            <w:r w:rsidRPr="00011BF6">
              <w:rPr>
                <w:rStyle w:val="screenelement"/>
                <w:sz w:val="16"/>
              </w:rPr>
              <w:t>Costing Run:</w:t>
            </w:r>
            <w:r w:rsidRPr="00011BF6">
              <w:rPr>
                <w:sz w:val="16"/>
              </w:rPr>
              <w:t xml:space="preserve"> </w:t>
            </w:r>
            <w:r w:rsidRPr="00011BF6">
              <w:rPr>
                <w:rStyle w:val="userinput"/>
                <w:sz w:val="16"/>
              </w:rPr>
              <w:t>Test1</w:t>
            </w:r>
          </w:p>
          <w:p w:rsidR="00011BF6" w:rsidRPr="00011BF6" w:rsidRDefault="00F95CD9">
            <w:pPr>
              <w:rPr>
                <w:sz w:val="16"/>
              </w:rPr>
            </w:pPr>
            <w:r w:rsidRPr="00011BF6">
              <w:rPr>
                <w:rStyle w:val="screenelement"/>
                <w:sz w:val="16"/>
              </w:rPr>
              <w:t>Costing Run Date:</w:t>
            </w:r>
            <w:r w:rsidRPr="00011BF6">
              <w:rPr>
                <w:sz w:val="16"/>
              </w:rPr>
              <w:t xml:space="preserve"> </w:t>
            </w:r>
            <w:r w:rsidRPr="00011BF6">
              <w:rPr>
                <w:rStyle w:val="userinput"/>
                <w:sz w:val="16"/>
              </w:rPr>
              <w:t>&lt;Enter the current date&gt;</w:t>
            </w:r>
          </w:p>
          <w:p w:rsidR="00011BF6" w:rsidRPr="00011BF6" w:rsidRDefault="00F95CD9">
            <w:pPr>
              <w:rPr>
                <w:sz w:val="16"/>
              </w:rPr>
            </w:pPr>
            <w:r w:rsidRPr="00011BF6">
              <w:rPr>
                <w:rStyle w:val="screenelement"/>
                <w:sz w:val="16"/>
              </w:rPr>
              <w:t>Description</w:t>
            </w:r>
            <w:r w:rsidRPr="00011BF6">
              <w:rPr>
                <w:sz w:val="16"/>
              </w:rPr>
              <w:t xml:space="preserve">: </w:t>
            </w:r>
            <w:r w:rsidRPr="00011BF6">
              <w:rPr>
                <w:rStyle w:val="userinput"/>
                <w:sz w:val="16"/>
              </w:rPr>
              <w:t>Costing Run Test1</w:t>
            </w:r>
          </w:p>
          <w:p w:rsidR="0031739C" w:rsidRPr="00011BF6" w:rsidRDefault="00F95CD9">
            <w:pPr>
              <w:rPr>
                <w:sz w:val="16"/>
              </w:rPr>
            </w:pPr>
            <w:r w:rsidRPr="00011BF6">
              <w:rPr>
                <w:rStyle w:val="screenelement"/>
                <w:sz w:val="16"/>
              </w:rPr>
              <w:t>Costing Variant:</w:t>
            </w:r>
            <w:r w:rsidRPr="00011BF6">
              <w:rPr>
                <w:sz w:val="16"/>
              </w:rPr>
              <w:t xml:space="preserve"> </w:t>
            </w:r>
            <w:r w:rsidRPr="00011BF6">
              <w:rPr>
                <w:rStyle w:val="userinput"/>
                <w:sz w:val="16"/>
              </w:rPr>
              <w:t>PYYL</w:t>
            </w:r>
          </w:p>
          <w:p w:rsidR="0031739C" w:rsidRPr="00011BF6" w:rsidRDefault="0031739C">
            <w:pPr>
              <w:rPr>
                <w:sz w:val="16"/>
              </w:rPr>
            </w:pPr>
          </w:p>
          <w:tbl>
            <w:tblPr>
              <w:tblW w:w="4975" w:type="pct"/>
              <w:tblCellMar>
                <w:left w:w="10" w:type="dxa"/>
                <w:right w:w="10" w:type="dxa"/>
              </w:tblCellMar>
              <w:tblLook w:val="0000" w:firstRow="0" w:lastRow="0" w:firstColumn="0" w:lastColumn="0" w:noHBand="0" w:noVBand="0"/>
            </w:tblPr>
            <w:tblGrid>
              <w:gridCol w:w="5566"/>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This variant is valid for ledger 0L.</w:t>
                  </w:r>
                </w:p>
              </w:tc>
            </w:tr>
          </w:tbl>
          <w:p w:rsidR="0031739C" w:rsidRPr="00011BF6" w:rsidRDefault="0031739C">
            <w:pPr>
              <w:rPr>
                <w:sz w:val="16"/>
              </w:rPr>
            </w:pPr>
          </w:p>
          <w:p w:rsidR="00011BF6" w:rsidRPr="00011BF6" w:rsidRDefault="00F95CD9">
            <w:pPr>
              <w:rPr>
                <w:sz w:val="16"/>
              </w:rPr>
            </w:pPr>
            <w:r w:rsidRPr="00011BF6">
              <w:rPr>
                <w:rStyle w:val="screenelement"/>
                <w:sz w:val="16"/>
              </w:rPr>
              <w:t>Costing Version:</w:t>
            </w:r>
            <w:r w:rsidRPr="00011BF6">
              <w:rPr>
                <w:sz w:val="16"/>
              </w:rPr>
              <w:t xml:space="preserve"> </w:t>
            </w:r>
            <w:r w:rsidRPr="00011BF6">
              <w:rPr>
                <w:rStyle w:val="userinput"/>
                <w:sz w:val="16"/>
              </w:rPr>
              <w:t>1</w:t>
            </w:r>
          </w:p>
          <w:p w:rsidR="00011BF6" w:rsidRPr="00011BF6" w:rsidRDefault="00F95CD9">
            <w:pPr>
              <w:rPr>
                <w:sz w:val="16"/>
              </w:rPr>
            </w:pPr>
            <w:r w:rsidRPr="00011BF6">
              <w:rPr>
                <w:rStyle w:val="screenelement"/>
                <w:sz w:val="16"/>
              </w:rPr>
              <w:t>Controlling Area</w:t>
            </w:r>
            <w:r w:rsidRPr="00011BF6">
              <w:rPr>
                <w:sz w:val="16"/>
              </w:rPr>
              <w:t xml:space="preserve">: </w:t>
            </w:r>
            <w:r w:rsidRPr="00011BF6">
              <w:rPr>
                <w:rStyle w:val="userinput"/>
                <w:sz w:val="16"/>
              </w:rPr>
              <w:t>A000</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Costing Date From:</w:t>
            </w:r>
            <w:r w:rsidRPr="00011BF6">
              <w:rPr>
                <w:sz w:val="16"/>
              </w:rPr>
              <w:t xml:space="preserve"> </w:t>
            </w:r>
            <w:r w:rsidRPr="00011BF6">
              <w:rPr>
                <w:rStyle w:val="userinput"/>
                <w:sz w:val="16"/>
              </w:rPr>
              <w:t>&lt;Enter the first day of next year&gt;</w:t>
            </w:r>
          </w:p>
          <w:p w:rsidR="00011BF6" w:rsidRPr="00011BF6" w:rsidRDefault="00F95CD9">
            <w:pPr>
              <w:rPr>
                <w:sz w:val="16"/>
              </w:rPr>
            </w:pPr>
            <w:r w:rsidRPr="00011BF6">
              <w:rPr>
                <w:rStyle w:val="screenelement"/>
                <w:sz w:val="16"/>
              </w:rPr>
              <w:t>Costing Date To:</w:t>
            </w:r>
            <w:r w:rsidRPr="00011BF6">
              <w:rPr>
                <w:sz w:val="16"/>
              </w:rPr>
              <w:t xml:space="preserve"> </w:t>
            </w:r>
            <w:r w:rsidRPr="00011BF6">
              <w:rPr>
                <w:rStyle w:val="userinput"/>
                <w:sz w:val="16"/>
              </w:rPr>
              <w:t>Adopt default value</w:t>
            </w:r>
          </w:p>
          <w:p w:rsidR="00011BF6" w:rsidRPr="00011BF6" w:rsidRDefault="00F95CD9">
            <w:pPr>
              <w:rPr>
                <w:sz w:val="16"/>
              </w:rPr>
            </w:pPr>
            <w:r w:rsidRPr="00011BF6">
              <w:rPr>
                <w:rStyle w:val="screenelement"/>
                <w:sz w:val="16"/>
              </w:rPr>
              <w:t>Qty Structure Date:</w:t>
            </w:r>
            <w:r w:rsidRPr="00011BF6">
              <w:rPr>
                <w:sz w:val="16"/>
              </w:rPr>
              <w:t xml:space="preserve"> </w:t>
            </w:r>
            <w:r w:rsidRPr="00011BF6">
              <w:rPr>
                <w:rStyle w:val="userinput"/>
                <w:sz w:val="16"/>
              </w:rPr>
              <w:t>&lt;Enter the first day of next year&gt;</w:t>
            </w:r>
          </w:p>
          <w:p w:rsidR="0031739C" w:rsidRPr="00011BF6" w:rsidRDefault="00F95CD9">
            <w:pPr>
              <w:rPr>
                <w:sz w:val="16"/>
              </w:rPr>
            </w:pPr>
            <w:r w:rsidRPr="00011BF6">
              <w:rPr>
                <w:rStyle w:val="screenelement"/>
                <w:sz w:val="16"/>
              </w:rPr>
              <w:t>Valuation Date:</w:t>
            </w:r>
            <w:r w:rsidRPr="00011BF6">
              <w:rPr>
                <w:sz w:val="16"/>
              </w:rPr>
              <w:t xml:space="preserve"> </w:t>
            </w:r>
            <w:r w:rsidRPr="00011BF6">
              <w:rPr>
                <w:rStyle w:val="userinput"/>
                <w:sz w:val="16"/>
              </w:rPr>
              <w:t>&lt;Enter the first day of next year&gt;</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5</w:t>
            </w:r>
          </w:p>
        </w:tc>
        <w:tc>
          <w:tcPr>
            <w:tcW w:w="0" w:type="auto"/>
          </w:tcPr>
          <w:p w:rsidR="0031739C" w:rsidRPr="00011BF6" w:rsidRDefault="00F95CD9">
            <w:pPr>
              <w:rPr>
                <w:sz w:val="16"/>
              </w:rPr>
            </w:pPr>
            <w:r w:rsidRPr="00011BF6">
              <w:rPr>
                <w:rStyle w:val="bold"/>
                <w:sz w:val="16"/>
              </w:rPr>
              <w:t>Save Costing Run</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Save</w:t>
            </w:r>
            <w:r w:rsidRPr="00011BF6">
              <w:rPr>
                <w:sz w:val="16"/>
              </w:rPr>
              <w:t xml:space="preserve"> button.</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6</w:t>
            </w:r>
          </w:p>
        </w:tc>
        <w:tc>
          <w:tcPr>
            <w:tcW w:w="0" w:type="auto"/>
          </w:tcPr>
          <w:p w:rsidR="0031739C" w:rsidRPr="00011BF6" w:rsidRDefault="00F95CD9">
            <w:pPr>
              <w:rPr>
                <w:sz w:val="16"/>
              </w:rPr>
            </w:pPr>
            <w:r w:rsidRPr="00011BF6">
              <w:rPr>
                <w:rStyle w:val="bold"/>
                <w:sz w:val="16"/>
              </w:rPr>
              <w:t>Select Costing Run</w:t>
            </w:r>
          </w:p>
        </w:tc>
        <w:tc>
          <w:tcPr>
            <w:tcW w:w="0" w:type="auto"/>
          </w:tcPr>
          <w:p w:rsidR="00011BF6" w:rsidRPr="00011BF6" w:rsidRDefault="00F95CD9">
            <w:pPr>
              <w:rPr>
                <w:sz w:val="16"/>
              </w:rPr>
            </w:pPr>
            <w:r w:rsidRPr="00011BF6">
              <w:rPr>
                <w:sz w:val="16"/>
              </w:rPr>
              <w:t>Search for the costing run created in the previous step.</w:t>
            </w:r>
          </w:p>
          <w:p w:rsidR="0031739C" w:rsidRPr="00011BF6" w:rsidRDefault="00F95CD9">
            <w:pPr>
              <w:rPr>
                <w:sz w:val="16"/>
              </w:rPr>
            </w:pPr>
            <w:r w:rsidRPr="00011BF6">
              <w:rPr>
                <w:sz w:val="16"/>
              </w:rPr>
              <w:t xml:space="preserve">Select the costing run and choose </w:t>
            </w:r>
            <w:r w:rsidRPr="00011BF6">
              <w:rPr>
                <w:rStyle w:val="screenelement"/>
                <w:sz w:val="16"/>
              </w:rPr>
              <w:t>Edit</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Edit Costing Run</w:t>
            </w:r>
            <w:r w:rsidRPr="00011BF6">
              <w:rPr>
                <w:sz w:val="16"/>
              </w:rPr>
              <w:t xml:space="preserve"> view displays.</w:t>
            </w: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7</w:t>
            </w:r>
          </w:p>
        </w:tc>
        <w:tc>
          <w:tcPr>
            <w:tcW w:w="0" w:type="auto"/>
          </w:tcPr>
          <w:p w:rsidR="0031739C" w:rsidRPr="00011BF6" w:rsidRDefault="00F95CD9">
            <w:pPr>
              <w:rPr>
                <w:sz w:val="16"/>
              </w:rPr>
            </w:pPr>
            <w:r w:rsidRPr="00011BF6">
              <w:rPr>
                <w:rStyle w:val="bold"/>
                <w:sz w:val="16"/>
              </w:rPr>
              <w:t>Create Cost Estimates - Selection</w:t>
            </w:r>
          </w:p>
        </w:tc>
        <w:tc>
          <w:tcPr>
            <w:tcW w:w="0" w:type="auto"/>
          </w:tcPr>
          <w:p w:rsidR="00011BF6" w:rsidRPr="00011BF6" w:rsidRDefault="00F95CD9">
            <w:pPr>
              <w:rPr>
                <w:sz w:val="16"/>
              </w:rPr>
            </w:pPr>
            <w:r w:rsidRPr="00011BF6">
              <w:rPr>
                <w:sz w:val="16"/>
              </w:rPr>
              <w:t xml:space="preserve">Open the </w:t>
            </w:r>
            <w:r w:rsidRPr="00011BF6">
              <w:rPr>
                <w:rStyle w:val="screenelement"/>
                <w:sz w:val="16"/>
              </w:rPr>
              <w:t>Process</w:t>
            </w:r>
            <w:r w:rsidRPr="00011BF6">
              <w:rPr>
                <w:sz w:val="16"/>
              </w:rPr>
              <w:t xml:space="preserve"> section. From the </w:t>
            </w:r>
            <w:r w:rsidRPr="00011BF6">
              <w:rPr>
                <w:rStyle w:val="screenelement"/>
                <w:sz w:val="16"/>
              </w:rPr>
              <w:t>Selection</w:t>
            </w:r>
            <w:r w:rsidRPr="00011BF6">
              <w:rPr>
                <w:sz w:val="16"/>
              </w:rPr>
              <w:t xml:space="preserve"> row, choose the </w:t>
            </w:r>
            <w:r w:rsidRPr="00011BF6">
              <w:rPr>
                <w:rStyle w:val="screenelement"/>
                <w:sz w:val="16"/>
              </w:rPr>
              <w:t>Change Parameter</w:t>
            </w:r>
            <w:r w:rsidRPr="00011BF6">
              <w:rPr>
                <w:sz w:val="16"/>
              </w:rPr>
              <w:t xml:space="preserve"> button and make the following entries:</w:t>
            </w:r>
          </w:p>
          <w:p w:rsidR="00011BF6" w:rsidRPr="00011BF6" w:rsidRDefault="00F95CD9">
            <w:pPr>
              <w:rPr>
                <w:sz w:val="16"/>
              </w:rPr>
            </w:pPr>
            <w:r w:rsidRPr="00011BF6">
              <w:rPr>
                <w:rStyle w:val="screenelement"/>
                <w:sz w:val="16"/>
              </w:rPr>
              <w:lastRenderedPageBreak/>
              <w:t>Material Type</w:t>
            </w:r>
            <w:r w:rsidRPr="00011BF6">
              <w:rPr>
                <w:sz w:val="16"/>
              </w:rPr>
              <w:t xml:space="preserve"> : </w:t>
            </w:r>
            <w:r w:rsidRPr="00011BF6">
              <w:rPr>
                <w:rStyle w:val="userinput"/>
                <w:sz w:val="16"/>
              </w:rPr>
              <w:t>&lt;any semifinished or finished product, for example FG126&gt;</w:t>
            </w:r>
          </w:p>
          <w:p w:rsidR="00011BF6" w:rsidRPr="00011BF6" w:rsidRDefault="00F95CD9">
            <w:pPr>
              <w:rPr>
                <w:sz w:val="16"/>
              </w:rPr>
            </w:pPr>
            <w:r w:rsidRPr="00011BF6">
              <w:rPr>
                <w:rStyle w:val="screenelement"/>
                <w:sz w:val="16"/>
              </w:rPr>
              <w:t>Plant</w:t>
            </w:r>
            <w:r w:rsidRPr="00011BF6">
              <w:rPr>
                <w:sz w:val="16"/>
              </w:rPr>
              <w:t xml:space="preserve">: </w:t>
            </w:r>
            <w:r w:rsidRPr="00011BF6">
              <w:rPr>
                <w:rStyle w:val="userinput"/>
                <w:sz w:val="16"/>
              </w:rPr>
              <w:t>3310</w:t>
            </w:r>
          </w:p>
          <w:p w:rsidR="00011BF6" w:rsidRPr="00011BF6" w:rsidRDefault="00F95CD9">
            <w:pPr>
              <w:rPr>
                <w:sz w:val="16"/>
              </w:rPr>
            </w:pPr>
            <w:r w:rsidRPr="00011BF6">
              <w:rPr>
                <w:sz w:val="16"/>
              </w:rPr>
              <w:t xml:space="preserve">Select the </w:t>
            </w:r>
            <w:r w:rsidRPr="00011BF6">
              <w:rPr>
                <w:rStyle w:val="screenelement"/>
                <w:sz w:val="16"/>
              </w:rPr>
              <w:t>Explode Multilevel Structure</w:t>
            </w:r>
            <w:r w:rsidRPr="00011BF6">
              <w:rPr>
                <w:sz w:val="16"/>
              </w:rPr>
              <w:t xml:space="preserve"> checkbox.</w:t>
            </w:r>
          </w:p>
          <w:p w:rsidR="00011BF6" w:rsidRPr="00011BF6" w:rsidRDefault="00F95CD9">
            <w:pPr>
              <w:rPr>
                <w:sz w:val="16"/>
              </w:rPr>
            </w:pPr>
            <w:r w:rsidRPr="00011BF6">
              <w:rPr>
                <w:sz w:val="16"/>
              </w:rPr>
              <w:t xml:space="preserve">Deselect </w:t>
            </w:r>
            <w:r w:rsidRPr="00011BF6">
              <w:rPr>
                <w:rStyle w:val="screenelement"/>
                <w:sz w:val="16"/>
              </w:rPr>
              <w:t>Background Processing</w:t>
            </w:r>
            <w:r w:rsidRPr="00011BF6">
              <w:rPr>
                <w:sz w:val="16"/>
              </w:rPr>
              <w:t xml:space="preserve"> indicator and then choose </w:t>
            </w:r>
            <w:r w:rsidRPr="00011BF6">
              <w:rPr>
                <w:rStyle w:val="screenelement"/>
                <w:sz w:val="16"/>
              </w:rPr>
              <w:t>Save</w:t>
            </w:r>
            <w:r w:rsidRPr="00011BF6">
              <w:rPr>
                <w:sz w:val="16"/>
              </w:rPr>
              <w:t>.</w:t>
            </w:r>
          </w:p>
          <w:p w:rsidR="00011BF6" w:rsidRPr="00011BF6" w:rsidRDefault="00F95CD9">
            <w:pPr>
              <w:rPr>
                <w:sz w:val="16"/>
              </w:rPr>
            </w:pPr>
            <w:r w:rsidRPr="00011BF6">
              <w:rPr>
                <w:sz w:val="16"/>
              </w:rPr>
              <w:t xml:space="preserve">Choose </w:t>
            </w:r>
            <w:r w:rsidRPr="00011BF6">
              <w:rPr>
                <w:rStyle w:val="screenelement"/>
                <w:sz w:val="16"/>
              </w:rPr>
              <w:t>Back</w:t>
            </w:r>
            <w:r w:rsidRPr="00011BF6">
              <w:rPr>
                <w:sz w:val="16"/>
              </w:rPr>
              <w:t xml:space="preserve"> and save the entries as required.</w:t>
            </w:r>
          </w:p>
          <w:p w:rsidR="0031739C" w:rsidRPr="00011BF6" w:rsidRDefault="00F95CD9">
            <w:pPr>
              <w:rPr>
                <w:sz w:val="16"/>
              </w:rPr>
            </w:pPr>
            <w:r w:rsidRPr="00011BF6">
              <w:rPr>
                <w:sz w:val="16"/>
              </w:rPr>
              <w:t xml:space="preserve">Choose </w:t>
            </w:r>
            <w:r w:rsidRPr="00011BF6">
              <w:rPr>
                <w:rStyle w:val="screenelement"/>
                <w:sz w:val="16"/>
              </w:rPr>
              <w:t>Execute</w:t>
            </w:r>
            <w:r w:rsidRPr="00011BF6">
              <w:rPr>
                <w:sz w:val="16"/>
              </w:rPr>
              <w:t xml:space="preserve">, which displays in the </w:t>
            </w:r>
            <w:r w:rsidRPr="00011BF6">
              <w:rPr>
                <w:rStyle w:val="screenelement"/>
                <w:sz w:val="16"/>
              </w:rPr>
              <w:t>Execute</w:t>
            </w:r>
            <w:r w:rsidRPr="00011BF6">
              <w:rPr>
                <w:sz w:val="16"/>
              </w:rPr>
              <w:t xml:space="preserve"> column, and the status light for the Selection row turns green.</w:t>
            </w:r>
          </w:p>
        </w:tc>
        <w:tc>
          <w:tcPr>
            <w:tcW w:w="0" w:type="auto"/>
          </w:tcPr>
          <w:p w:rsidR="0031739C" w:rsidRPr="00011BF6" w:rsidRDefault="00F95CD9">
            <w:pPr>
              <w:rPr>
                <w:sz w:val="16"/>
              </w:rPr>
            </w:pPr>
            <w:r w:rsidRPr="00011BF6">
              <w:rPr>
                <w:sz w:val="16"/>
              </w:rPr>
              <w:lastRenderedPageBreak/>
              <w:t>The selection is executed.</w:t>
            </w:r>
          </w:p>
          <w:p w:rsidR="0031739C" w:rsidRPr="00011BF6" w:rsidRDefault="0031739C">
            <w:pPr>
              <w:rPr>
                <w:sz w:val="16"/>
              </w:rPr>
            </w:pPr>
          </w:p>
          <w:tbl>
            <w:tblPr>
              <w:tblW w:w="4975" w:type="pct"/>
              <w:tblCellMar>
                <w:left w:w="10" w:type="dxa"/>
                <w:right w:w="10" w:type="dxa"/>
              </w:tblCellMar>
              <w:tblLook w:val="0000" w:firstRow="0" w:lastRow="0" w:firstColumn="0" w:lastColumn="0" w:noHBand="0" w:noVBand="0"/>
            </w:tblPr>
            <w:tblGrid>
              <w:gridCol w:w="5817"/>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lastRenderedPageBreak/>
                    <w:t xml:space="preserve">Note </w:t>
                  </w:r>
                  <w:r w:rsidRPr="00011BF6">
                    <w:rPr>
                      <w:sz w:val="16"/>
                    </w:rPr>
                    <w:t xml:space="preserve">Make sure all </w:t>
                  </w:r>
                  <w:r w:rsidRPr="00011BF6">
                    <w:rPr>
                      <w:sz w:val="16"/>
                    </w:rPr>
                    <w:t>the previous steps are executed and prices are available in valuation alternative LMP (configured in costing variant PYYL for Ledger 0L) for all raw materials used in BOM for costed material, otherwise you would get errors for missing prices.</w:t>
                  </w:r>
                </w:p>
              </w:tc>
            </w:tr>
          </w:tbl>
          <w:p w:rsidR="00F95CD9" w:rsidRPr="00011BF6" w:rsidRDefault="00F95CD9">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8</w:t>
            </w:r>
          </w:p>
        </w:tc>
        <w:tc>
          <w:tcPr>
            <w:tcW w:w="0" w:type="auto"/>
          </w:tcPr>
          <w:p w:rsidR="0031739C" w:rsidRPr="00011BF6" w:rsidRDefault="00F95CD9">
            <w:pPr>
              <w:rPr>
                <w:sz w:val="16"/>
              </w:rPr>
            </w:pPr>
            <w:r w:rsidRPr="00011BF6">
              <w:rPr>
                <w:rStyle w:val="bold"/>
                <w:sz w:val="16"/>
              </w:rPr>
              <w:t>Create Cost Estimates - Costing</w:t>
            </w:r>
          </w:p>
        </w:tc>
        <w:tc>
          <w:tcPr>
            <w:tcW w:w="0" w:type="auto"/>
          </w:tcPr>
          <w:p w:rsidR="00011BF6" w:rsidRPr="00011BF6" w:rsidRDefault="00F95CD9">
            <w:pPr>
              <w:rPr>
                <w:sz w:val="16"/>
              </w:rPr>
            </w:pPr>
            <w:r w:rsidRPr="00011BF6">
              <w:rPr>
                <w:sz w:val="16"/>
              </w:rPr>
              <w:t xml:space="preserve">From the </w:t>
            </w:r>
            <w:r w:rsidRPr="00011BF6">
              <w:rPr>
                <w:rStyle w:val="screenelement"/>
                <w:sz w:val="16"/>
              </w:rPr>
              <w:t>Costing</w:t>
            </w:r>
            <w:r w:rsidRPr="00011BF6">
              <w:rPr>
                <w:sz w:val="16"/>
              </w:rPr>
              <w:t xml:space="preserve"> row, choose the </w:t>
            </w:r>
            <w:r w:rsidRPr="00011BF6">
              <w:rPr>
                <w:rStyle w:val="screenelement"/>
                <w:sz w:val="16"/>
              </w:rPr>
              <w:t>Change Parameter</w:t>
            </w:r>
            <w:r w:rsidRPr="00011BF6">
              <w:rPr>
                <w:sz w:val="16"/>
              </w:rPr>
              <w:t xml:space="preserve"> button. On the </w:t>
            </w:r>
            <w:r w:rsidRPr="00011BF6">
              <w:rPr>
                <w:rStyle w:val="screenelement"/>
                <w:sz w:val="16"/>
              </w:rPr>
              <w:t>Costing Run: Cost Estimate – Change Parameters</w:t>
            </w:r>
            <w:r w:rsidRPr="00011BF6">
              <w:rPr>
                <w:sz w:val="16"/>
              </w:rPr>
              <w:t xml:space="preserve"> view, deselect </w:t>
            </w:r>
            <w:r w:rsidRPr="00011BF6">
              <w:rPr>
                <w:rStyle w:val="screenelement"/>
                <w:sz w:val="16"/>
              </w:rPr>
              <w:t>Background Processing</w:t>
            </w:r>
            <w:r w:rsidRPr="00011BF6">
              <w:rPr>
                <w:sz w:val="16"/>
              </w:rPr>
              <w:t xml:space="preserve"> indicator and then choose </w:t>
            </w:r>
            <w:r w:rsidRPr="00011BF6">
              <w:rPr>
                <w:rStyle w:val="screenelement"/>
                <w:sz w:val="16"/>
              </w:rPr>
              <w:t>Save</w:t>
            </w:r>
            <w:r w:rsidRPr="00011BF6">
              <w:rPr>
                <w:sz w:val="16"/>
              </w:rPr>
              <w:t>.</w:t>
            </w:r>
          </w:p>
          <w:p w:rsidR="00011BF6" w:rsidRPr="00011BF6" w:rsidRDefault="00F95CD9">
            <w:pPr>
              <w:rPr>
                <w:sz w:val="16"/>
              </w:rPr>
            </w:pPr>
            <w:r w:rsidRPr="00011BF6">
              <w:rPr>
                <w:sz w:val="16"/>
              </w:rPr>
              <w:t xml:space="preserve">Choose </w:t>
            </w:r>
            <w:r w:rsidRPr="00011BF6">
              <w:rPr>
                <w:rStyle w:val="screenelement"/>
                <w:sz w:val="16"/>
              </w:rPr>
              <w:t>Back</w:t>
            </w:r>
            <w:r w:rsidRPr="00011BF6">
              <w:rPr>
                <w:sz w:val="16"/>
              </w:rPr>
              <w:t>.</w:t>
            </w:r>
          </w:p>
          <w:p w:rsidR="0031739C" w:rsidRPr="00011BF6" w:rsidRDefault="00F95CD9">
            <w:pPr>
              <w:rPr>
                <w:sz w:val="16"/>
              </w:rPr>
            </w:pPr>
            <w:r w:rsidRPr="00011BF6">
              <w:rPr>
                <w:sz w:val="16"/>
              </w:rPr>
              <w:t xml:space="preserve">Choose </w:t>
            </w:r>
            <w:r w:rsidRPr="00011BF6">
              <w:rPr>
                <w:rStyle w:val="screenelement"/>
                <w:sz w:val="16"/>
              </w:rPr>
              <w:t>Execute</w:t>
            </w:r>
            <w:r w:rsidRPr="00011BF6">
              <w:rPr>
                <w:sz w:val="16"/>
              </w:rPr>
              <w:t xml:space="preserve">, which displays in the </w:t>
            </w:r>
            <w:r w:rsidRPr="00011BF6">
              <w:rPr>
                <w:rStyle w:val="screenelement"/>
                <w:sz w:val="16"/>
              </w:rPr>
              <w:t>Execute</w:t>
            </w:r>
            <w:r w:rsidRPr="00011BF6">
              <w:rPr>
                <w:sz w:val="16"/>
              </w:rPr>
              <w:t xml:space="preserve"> column and the status light for the Costing row turns green.</w:t>
            </w:r>
          </w:p>
        </w:tc>
        <w:tc>
          <w:tcPr>
            <w:tcW w:w="0" w:type="auto"/>
          </w:tcPr>
          <w:p w:rsidR="0031739C" w:rsidRPr="00011BF6" w:rsidRDefault="00F95CD9">
            <w:pPr>
              <w:rPr>
                <w:sz w:val="16"/>
              </w:rPr>
            </w:pPr>
            <w:r w:rsidRPr="00011BF6">
              <w:rPr>
                <w:sz w:val="16"/>
              </w:rPr>
              <w:t>Costing Run is executed.</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9</w:t>
            </w:r>
          </w:p>
        </w:tc>
        <w:tc>
          <w:tcPr>
            <w:tcW w:w="0" w:type="auto"/>
          </w:tcPr>
          <w:p w:rsidR="0031739C" w:rsidRPr="00011BF6" w:rsidRDefault="00F95CD9">
            <w:pPr>
              <w:rPr>
                <w:sz w:val="16"/>
              </w:rPr>
            </w:pPr>
            <w:r w:rsidRPr="00011BF6">
              <w:rPr>
                <w:rStyle w:val="bold"/>
                <w:sz w:val="16"/>
              </w:rPr>
              <w:t>Create Cost Estimates - Analysis</w:t>
            </w:r>
          </w:p>
        </w:tc>
        <w:tc>
          <w:tcPr>
            <w:tcW w:w="0" w:type="auto"/>
          </w:tcPr>
          <w:p w:rsidR="0031739C" w:rsidRPr="00011BF6" w:rsidRDefault="00F95CD9">
            <w:pPr>
              <w:rPr>
                <w:sz w:val="16"/>
              </w:rPr>
            </w:pPr>
            <w:r w:rsidRPr="00011BF6">
              <w:rPr>
                <w:sz w:val="16"/>
              </w:rPr>
              <w:t xml:space="preserve">On the </w:t>
            </w:r>
            <w:r w:rsidRPr="00011BF6">
              <w:rPr>
                <w:rStyle w:val="screenelement"/>
                <w:sz w:val="16"/>
              </w:rPr>
              <w:t>Analysis</w:t>
            </w:r>
            <w:r w:rsidRPr="00011BF6">
              <w:rPr>
                <w:sz w:val="16"/>
              </w:rPr>
              <w:t xml:space="preserve"> row, choose the </w:t>
            </w:r>
            <w:r w:rsidRPr="00011BF6">
              <w:rPr>
                <w:rStyle w:val="screenelement"/>
                <w:sz w:val="16"/>
              </w:rPr>
              <w:t>Change Parameter</w:t>
            </w:r>
            <w:r w:rsidRPr="00011BF6">
              <w:rPr>
                <w:sz w:val="16"/>
              </w:rPr>
              <w:t xml:space="preserve"> button. Select </w:t>
            </w:r>
            <w:r w:rsidRPr="00011BF6">
              <w:rPr>
                <w:rStyle w:val="screenelement"/>
                <w:sz w:val="16"/>
              </w:rPr>
              <w:t>SAP&amp;11</w:t>
            </w:r>
            <w:r w:rsidRPr="00011BF6">
              <w:rPr>
                <w:sz w:val="16"/>
              </w:rPr>
              <w:t xml:space="preserve"> for the parameter setting and then select </w:t>
            </w:r>
            <w:r w:rsidRPr="00011BF6">
              <w:rPr>
                <w:rStyle w:val="screenelement"/>
                <w:sz w:val="16"/>
              </w:rPr>
              <w:t>Choose</w:t>
            </w:r>
            <w:r w:rsidRPr="00011BF6">
              <w:rPr>
                <w:sz w:val="16"/>
              </w:rPr>
              <w:t xml:space="preserve">. On the </w:t>
            </w:r>
            <w:r w:rsidRPr="00011BF6">
              <w:rPr>
                <w:rStyle w:val="screenelement"/>
                <w:sz w:val="16"/>
              </w:rPr>
              <w:t>Costing Run: Analysis - Change Parameters</w:t>
            </w:r>
            <w:r w:rsidRPr="00011BF6">
              <w:rPr>
                <w:sz w:val="16"/>
              </w:rPr>
              <w:t xml:space="preserve"> view, deselect </w:t>
            </w:r>
            <w:r w:rsidRPr="00011BF6">
              <w:rPr>
                <w:rStyle w:val="screenelement"/>
                <w:sz w:val="16"/>
              </w:rPr>
              <w:t>Background Processing</w:t>
            </w:r>
            <w:r w:rsidRPr="00011BF6">
              <w:rPr>
                <w:sz w:val="16"/>
              </w:rPr>
              <w:t xml:space="preserve"> checkbox and then choose </w:t>
            </w:r>
            <w:r w:rsidRPr="00011BF6">
              <w:rPr>
                <w:rStyle w:val="screenelement"/>
                <w:sz w:val="16"/>
              </w:rPr>
              <w:t>Save</w:t>
            </w:r>
            <w:r w:rsidRPr="00011BF6">
              <w:rPr>
                <w:sz w:val="16"/>
              </w:rPr>
              <w:t>.</w:t>
            </w:r>
          </w:p>
          <w:p w:rsidR="0031739C" w:rsidRPr="00011BF6" w:rsidRDefault="00F95CD9">
            <w:pPr>
              <w:rPr>
                <w:sz w:val="16"/>
              </w:rPr>
            </w:pPr>
            <w:r w:rsidRPr="00011BF6">
              <w:rPr>
                <w:sz w:val="16"/>
              </w:rPr>
              <w:t xml:space="preserve">Choose </w:t>
            </w:r>
            <w:r w:rsidRPr="00011BF6">
              <w:rPr>
                <w:rStyle w:val="screenelement"/>
                <w:sz w:val="16"/>
              </w:rPr>
              <w:t>Back</w:t>
            </w:r>
            <w:r w:rsidRPr="00011BF6">
              <w:rPr>
                <w:sz w:val="16"/>
              </w:rPr>
              <w:t>.</w:t>
            </w:r>
          </w:p>
          <w:p w:rsidR="0031739C" w:rsidRPr="00011BF6" w:rsidRDefault="00F95CD9">
            <w:pPr>
              <w:rPr>
                <w:sz w:val="16"/>
              </w:rPr>
            </w:pPr>
            <w:r w:rsidRPr="00011BF6">
              <w:rPr>
                <w:sz w:val="16"/>
              </w:rPr>
              <w:t xml:space="preserve">Choose </w:t>
            </w:r>
            <w:r w:rsidRPr="00011BF6">
              <w:rPr>
                <w:rStyle w:val="screenelement"/>
                <w:sz w:val="16"/>
              </w:rPr>
              <w:t>Execute</w:t>
            </w:r>
            <w:r w:rsidRPr="00011BF6">
              <w:rPr>
                <w:sz w:val="16"/>
              </w:rPr>
              <w:t xml:space="preserve">, which displays in the </w:t>
            </w:r>
            <w:r w:rsidRPr="00011BF6">
              <w:rPr>
                <w:rStyle w:val="screenelement"/>
                <w:sz w:val="16"/>
              </w:rPr>
              <w:t>Execute</w:t>
            </w:r>
            <w:r w:rsidRPr="00011BF6">
              <w:rPr>
                <w:sz w:val="16"/>
              </w:rPr>
              <w:t xml:space="preserve"> column.</w:t>
            </w:r>
          </w:p>
          <w:p w:rsidR="0031739C" w:rsidRPr="00011BF6" w:rsidRDefault="00F95CD9">
            <w:pPr>
              <w:rPr>
                <w:sz w:val="16"/>
              </w:rPr>
            </w:pPr>
            <w:r w:rsidRPr="00011BF6">
              <w:rPr>
                <w:sz w:val="16"/>
              </w:rPr>
              <w:t xml:space="preserve">Choose </w:t>
            </w:r>
            <w:r w:rsidRPr="00011BF6">
              <w:rPr>
                <w:rStyle w:val="screenelement"/>
                <w:sz w:val="16"/>
              </w:rPr>
              <w:t xml:space="preserve">Back </w:t>
            </w:r>
            <w:r w:rsidRPr="00011BF6">
              <w:rPr>
                <w:sz w:val="16"/>
              </w:rPr>
              <w:t xml:space="preserve">and confirm the message with </w:t>
            </w:r>
            <w:r w:rsidRPr="00011BF6">
              <w:rPr>
                <w:rStyle w:val="screenelement"/>
                <w:sz w:val="16"/>
              </w:rPr>
              <w:t>yes</w:t>
            </w:r>
            <w:r w:rsidRPr="00011BF6">
              <w:rPr>
                <w:sz w:val="16"/>
              </w:rPr>
              <w:t xml:space="preserve"> to leave the list.</w:t>
            </w:r>
          </w:p>
        </w:tc>
        <w:tc>
          <w:tcPr>
            <w:tcW w:w="0" w:type="auto"/>
          </w:tcPr>
          <w:p w:rsidR="0031739C" w:rsidRPr="00011BF6" w:rsidRDefault="00F95CD9">
            <w:pPr>
              <w:rPr>
                <w:sz w:val="16"/>
              </w:rPr>
            </w:pPr>
            <w:r w:rsidRPr="00011BF6">
              <w:rPr>
                <w:sz w:val="16"/>
              </w:rPr>
              <w:t>Costing Run is executed.</w:t>
            </w: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10</w:t>
            </w:r>
          </w:p>
        </w:tc>
        <w:tc>
          <w:tcPr>
            <w:tcW w:w="0" w:type="auto"/>
          </w:tcPr>
          <w:p w:rsidR="0031739C" w:rsidRPr="00011BF6" w:rsidRDefault="00F95CD9">
            <w:pPr>
              <w:rPr>
                <w:sz w:val="16"/>
              </w:rPr>
            </w:pPr>
            <w:r w:rsidRPr="00011BF6">
              <w:rPr>
                <w:rStyle w:val="bold"/>
                <w:sz w:val="16"/>
              </w:rPr>
              <w:t>Create Cost Estimates - Price Update</w:t>
            </w:r>
          </w:p>
        </w:tc>
        <w:tc>
          <w:tcPr>
            <w:tcW w:w="0" w:type="auto"/>
          </w:tcPr>
          <w:p w:rsidR="00011BF6" w:rsidRPr="00011BF6" w:rsidRDefault="00F95CD9">
            <w:pPr>
              <w:rPr>
                <w:sz w:val="16"/>
              </w:rPr>
            </w:pPr>
            <w:r w:rsidRPr="00011BF6">
              <w:rPr>
                <w:sz w:val="16"/>
              </w:rPr>
              <w:t xml:space="preserve">On the </w:t>
            </w:r>
            <w:r w:rsidRPr="00011BF6">
              <w:rPr>
                <w:rStyle w:val="screenelement"/>
                <w:sz w:val="16"/>
              </w:rPr>
              <w:t>Price Update</w:t>
            </w:r>
            <w:r w:rsidRPr="00011BF6">
              <w:rPr>
                <w:sz w:val="16"/>
              </w:rPr>
              <w:t xml:space="preserve"> row, choose the </w:t>
            </w:r>
            <w:r w:rsidRPr="00011BF6">
              <w:rPr>
                <w:rStyle w:val="screenelement"/>
                <w:sz w:val="16"/>
              </w:rPr>
              <w:t>Change Parameter</w:t>
            </w:r>
            <w:r w:rsidRPr="00011BF6">
              <w:rPr>
                <w:sz w:val="16"/>
              </w:rPr>
              <w:t xml:space="preserve"> button.</w:t>
            </w:r>
          </w:p>
          <w:p w:rsidR="00011BF6" w:rsidRPr="00011BF6" w:rsidRDefault="00F95CD9">
            <w:pPr>
              <w:rPr>
                <w:sz w:val="16"/>
              </w:rPr>
            </w:pPr>
            <w:r w:rsidRPr="00011BF6">
              <w:rPr>
                <w:sz w:val="16"/>
              </w:rPr>
              <w:t xml:space="preserve">In the </w:t>
            </w:r>
            <w:r w:rsidRPr="00011BF6">
              <w:rPr>
                <w:rStyle w:val="screenelement"/>
                <w:sz w:val="16"/>
              </w:rPr>
              <w:t>Update of Valuation Alternative</w:t>
            </w:r>
            <w:r w:rsidRPr="00011BF6">
              <w:rPr>
                <w:sz w:val="16"/>
              </w:rPr>
              <w:t xml:space="preserve"> section, select the </w:t>
            </w:r>
            <w:r w:rsidRPr="00011BF6">
              <w:rPr>
                <w:rStyle w:val="screenelement"/>
                <w:sz w:val="16"/>
              </w:rPr>
              <w:t>Valuation Alternative</w:t>
            </w:r>
            <w:r w:rsidRPr="00011BF6">
              <w:rPr>
                <w:sz w:val="16"/>
              </w:rPr>
              <w:t xml:space="preserve"> checkbox, and enter valuation alternative </w:t>
            </w:r>
            <w:r w:rsidRPr="00011BF6">
              <w:rPr>
                <w:rStyle w:val="userinput"/>
                <w:sz w:val="16"/>
              </w:rPr>
              <w:t>INC</w:t>
            </w:r>
            <w:r w:rsidRPr="00011BF6">
              <w:rPr>
                <w:sz w:val="16"/>
              </w:rPr>
              <w:t>. Also, make the following entries:</w:t>
            </w:r>
          </w:p>
          <w:p w:rsidR="00011BF6" w:rsidRPr="00011BF6" w:rsidRDefault="00F95CD9">
            <w:pPr>
              <w:rPr>
                <w:sz w:val="16"/>
              </w:rPr>
            </w:pPr>
            <w:r w:rsidRPr="00011BF6">
              <w:rPr>
                <w:rStyle w:val="screenelement"/>
                <w:sz w:val="16"/>
              </w:rPr>
              <w:t>Fiscal Year</w:t>
            </w:r>
            <w:r w:rsidRPr="00011BF6">
              <w:rPr>
                <w:sz w:val="16"/>
              </w:rPr>
              <w:t xml:space="preserve">: </w:t>
            </w:r>
            <w:r w:rsidRPr="00011BF6">
              <w:rPr>
                <w:rStyle w:val="userinput"/>
                <w:sz w:val="16"/>
              </w:rPr>
              <w:t>&lt;current year&gt;</w:t>
            </w:r>
          </w:p>
          <w:p w:rsidR="00011BF6" w:rsidRPr="00011BF6" w:rsidRDefault="00F95CD9">
            <w:pPr>
              <w:rPr>
                <w:sz w:val="16"/>
              </w:rPr>
            </w:pPr>
            <w:r w:rsidRPr="00011BF6">
              <w:rPr>
                <w:rStyle w:val="screenelement"/>
                <w:sz w:val="16"/>
              </w:rPr>
              <w:t>Posting Period</w:t>
            </w:r>
            <w:r w:rsidRPr="00011BF6">
              <w:rPr>
                <w:sz w:val="16"/>
              </w:rPr>
              <w:t xml:space="preserve">: </w:t>
            </w:r>
            <w:r w:rsidRPr="00011BF6">
              <w:rPr>
                <w:rStyle w:val="userinput"/>
                <w:sz w:val="16"/>
              </w:rPr>
              <w:t>&lt;current period&gt;</w:t>
            </w:r>
          </w:p>
          <w:p w:rsidR="00011BF6" w:rsidRPr="00011BF6" w:rsidRDefault="00F95CD9">
            <w:pPr>
              <w:rPr>
                <w:sz w:val="16"/>
              </w:rPr>
            </w:pPr>
            <w:r w:rsidRPr="00011BF6">
              <w:rPr>
                <w:rStyle w:val="screenelement"/>
                <w:sz w:val="16"/>
              </w:rPr>
              <w:t>CostCompView</w:t>
            </w:r>
            <w:r w:rsidRPr="00011BF6">
              <w:rPr>
                <w:sz w:val="16"/>
              </w:rPr>
              <w:t xml:space="preserve">: </w:t>
            </w:r>
            <w:r w:rsidRPr="00011BF6">
              <w:rPr>
                <w:rStyle w:val="userinput"/>
                <w:sz w:val="16"/>
              </w:rPr>
              <w:t>&lt;Search and select 06-Inventory Valuation&gt;</w:t>
            </w:r>
          </w:p>
          <w:p w:rsidR="00011BF6" w:rsidRPr="00011BF6" w:rsidRDefault="00F95CD9">
            <w:pPr>
              <w:rPr>
                <w:sz w:val="16"/>
              </w:rPr>
            </w:pPr>
            <w:r w:rsidRPr="00011BF6">
              <w:rPr>
                <w:sz w:val="16"/>
              </w:rPr>
              <w:t xml:space="preserve">Under </w:t>
            </w:r>
            <w:r w:rsidRPr="00011BF6">
              <w:rPr>
                <w:rStyle w:val="screenelement"/>
                <w:sz w:val="16"/>
              </w:rPr>
              <w:t>Processing Options</w:t>
            </w:r>
            <w:r w:rsidRPr="00011BF6">
              <w:rPr>
                <w:sz w:val="16"/>
              </w:rPr>
              <w:t xml:space="preserve">, deselect </w:t>
            </w:r>
            <w:r w:rsidRPr="00011BF6">
              <w:rPr>
                <w:rStyle w:val="screenelement"/>
                <w:sz w:val="16"/>
              </w:rPr>
              <w:t>Test Run</w:t>
            </w:r>
            <w:r w:rsidRPr="00011BF6">
              <w:rPr>
                <w:sz w:val="16"/>
              </w:rPr>
              <w:t xml:space="preserve"> and </w:t>
            </w:r>
            <w:r w:rsidRPr="00011BF6">
              <w:rPr>
                <w:rStyle w:val="screenelement"/>
                <w:sz w:val="16"/>
              </w:rPr>
              <w:t>Background Processing</w:t>
            </w:r>
            <w:r w:rsidRPr="00011BF6">
              <w:rPr>
                <w:sz w:val="16"/>
              </w:rPr>
              <w:t>.</w:t>
            </w:r>
          </w:p>
          <w:p w:rsidR="00011BF6" w:rsidRPr="00011BF6" w:rsidRDefault="00F95CD9">
            <w:pPr>
              <w:rPr>
                <w:sz w:val="16"/>
              </w:rPr>
            </w:pPr>
            <w:r w:rsidRPr="00011BF6">
              <w:rPr>
                <w:sz w:val="16"/>
              </w:rPr>
              <w:t xml:space="preserve">Choose </w:t>
            </w:r>
            <w:r w:rsidRPr="00011BF6">
              <w:rPr>
                <w:rStyle w:val="screenelement"/>
                <w:sz w:val="16"/>
              </w:rPr>
              <w:t>Save</w:t>
            </w:r>
            <w:r w:rsidRPr="00011BF6">
              <w:rPr>
                <w:sz w:val="16"/>
              </w:rPr>
              <w:t>.</w:t>
            </w:r>
          </w:p>
          <w:p w:rsidR="0031739C" w:rsidRPr="00011BF6" w:rsidRDefault="00F95CD9">
            <w:pPr>
              <w:rPr>
                <w:sz w:val="16"/>
              </w:rPr>
            </w:pPr>
            <w:r w:rsidRPr="00011BF6">
              <w:rPr>
                <w:sz w:val="16"/>
              </w:rPr>
              <w:t xml:space="preserve">Choose </w:t>
            </w:r>
            <w:r w:rsidRPr="00011BF6">
              <w:rPr>
                <w:rStyle w:val="screenelement"/>
                <w:sz w:val="16"/>
              </w:rPr>
              <w:t>Back</w:t>
            </w:r>
            <w:r w:rsidRPr="00011BF6">
              <w:rPr>
                <w:sz w:val="16"/>
              </w:rPr>
              <w:t xml:space="preserve">, and choose </w:t>
            </w:r>
            <w:r w:rsidRPr="00011BF6">
              <w:rPr>
                <w:rStyle w:val="screenelement"/>
                <w:sz w:val="16"/>
              </w:rPr>
              <w:t>Execute</w:t>
            </w:r>
            <w:r w:rsidRPr="00011BF6">
              <w:rPr>
                <w:sz w:val="16"/>
              </w:rPr>
              <w:t>.</w:t>
            </w:r>
          </w:p>
        </w:tc>
        <w:tc>
          <w:tcPr>
            <w:tcW w:w="0" w:type="auto"/>
          </w:tcPr>
          <w:p w:rsidR="0031739C" w:rsidRPr="00011BF6" w:rsidRDefault="00F95CD9">
            <w:pPr>
              <w:rPr>
                <w:sz w:val="16"/>
              </w:rPr>
            </w:pPr>
            <w:r w:rsidRPr="00011BF6">
              <w:rPr>
                <w:sz w:val="16"/>
              </w:rPr>
              <w:t>Costing Run is executed.</w:t>
            </w:r>
          </w:p>
        </w:tc>
        <w:tc>
          <w:tcPr>
            <w:tcW w:w="0" w:type="auto"/>
          </w:tcPr>
          <w:p w:rsidR="00F95CD9" w:rsidRPr="00011BF6" w:rsidRDefault="00F95CD9">
            <w:pPr>
              <w:rPr>
                <w:sz w:val="16"/>
              </w:rPr>
            </w:pPr>
          </w:p>
        </w:tc>
      </w:tr>
    </w:tbl>
    <w:p w:rsidR="0031739C" w:rsidRDefault="00F95CD9">
      <w:pPr>
        <w:pStyle w:val="Heading2"/>
      </w:pPr>
      <w:bookmarkStart w:id="34" w:name="unique_23"/>
      <w:bookmarkStart w:id="35" w:name="_Toc232861390"/>
      <w:r>
        <w:lastRenderedPageBreak/>
        <w:t xml:space="preserve">Optional: Analyze Results with </w:t>
      </w:r>
      <w:r>
        <w:t>Inventory Balance Sheet Valuation</w:t>
      </w:r>
      <w:bookmarkEnd w:id="34"/>
      <w:bookmarkEnd w:id="35"/>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 xml:space="preserve">&lt;State the Service Provider, Customer or </w:t>
            </w:r>
            <w:r w:rsidRPr="00011BF6">
              <w:rPr>
                <w:rStyle w:val="userinput"/>
                <w:sz w:val="12"/>
              </w:rPr>
              <w:t>Joint Service Provider and Customer&gt;</w:t>
            </w:r>
          </w:p>
        </w:tc>
      </w:tr>
    </w:tbl>
    <w:p w:rsidR="0031739C" w:rsidRDefault="00F95CD9">
      <w:pPr>
        <w:pStyle w:val="sectiontitle"/>
      </w:pPr>
      <w:r>
        <w:t>Use</w:t>
      </w:r>
    </w:p>
    <w:p w:rsidR="0031739C" w:rsidRDefault="00F95CD9">
      <w:r>
        <w:t>This activity covers the process of analyzing the material prices. The price comparison report supplies the current stock values and the lowest stock value at various aggregation levels: material stock account, material type, and material.</w:t>
      </w:r>
    </w:p>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667"/>
        <w:gridCol w:w="1238"/>
        <w:gridCol w:w="5269"/>
        <w:gridCol w:w="6009"/>
        <w:gridCol w:w="1121"/>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Inventory Balance Sheet Valuations</w:t>
            </w:r>
            <w:r w:rsidRPr="00011BF6">
              <w:rPr>
                <w:sz w:val="16"/>
              </w:rPr>
              <w:t xml:space="preserve"> </w:t>
            </w:r>
            <w:r w:rsidRPr="00011BF6">
              <w:rPr>
                <w:rStyle w:val="CourierNew"/>
                <w:sz w:val="16"/>
              </w:rPr>
              <w:t>(F3343)</w:t>
            </w:r>
            <w:r w:rsidRPr="00011BF6">
              <w:rPr>
                <w:sz w:val="16"/>
              </w:rPr>
              <w:t>.</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 xml:space="preserve">Make the following entries and choose </w:t>
            </w:r>
            <w:r w:rsidRPr="00011BF6">
              <w:rPr>
                <w:rStyle w:val="screenelement"/>
                <w:sz w:val="16"/>
              </w:rPr>
              <w:t>Go</w:t>
            </w:r>
            <w:r w:rsidRPr="00011BF6">
              <w:rPr>
                <w:sz w:val="16"/>
              </w:rPr>
              <w:t>:</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Posting Period</w:t>
            </w:r>
            <w:r w:rsidRPr="00011BF6">
              <w:rPr>
                <w:sz w:val="16"/>
              </w:rPr>
              <w:t xml:space="preserve">: </w:t>
            </w:r>
            <w:r w:rsidRPr="00011BF6">
              <w:rPr>
                <w:rStyle w:val="userinput"/>
                <w:sz w:val="16"/>
              </w:rPr>
              <w:t>&lt;MM&gt;</w:t>
            </w:r>
          </w:p>
          <w:p w:rsidR="0031739C" w:rsidRPr="00011BF6" w:rsidRDefault="00F95CD9">
            <w:pPr>
              <w:rPr>
                <w:sz w:val="16"/>
              </w:rPr>
            </w:pPr>
            <w:r w:rsidRPr="00011BF6">
              <w:rPr>
                <w:rStyle w:val="screenelement"/>
                <w:sz w:val="16"/>
              </w:rPr>
              <w:t>Year</w:t>
            </w:r>
            <w:r w:rsidRPr="00011BF6">
              <w:rPr>
                <w:sz w:val="16"/>
              </w:rPr>
              <w:t xml:space="preserve">: </w:t>
            </w:r>
            <w:r w:rsidRPr="00011BF6">
              <w:rPr>
                <w:rStyle w:val="userinput"/>
                <w:sz w:val="16"/>
              </w:rPr>
              <w:t>&lt;YYYY&gt;</w:t>
            </w:r>
          </w:p>
        </w:tc>
        <w:tc>
          <w:tcPr>
            <w:tcW w:w="0" w:type="auto"/>
          </w:tcPr>
          <w:p w:rsidR="0031739C" w:rsidRPr="00011BF6" w:rsidRDefault="0031739C">
            <w:pPr>
              <w:rPr>
                <w:sz w:val="16"/>
              </w:rPr>
            </w:pP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Go</w:t>
            </w:r>
          </w:p>
        </w:tc>
        <w:tc>
          <w:tcPr>
            <w:tcW w:w="0" w:type="auto"/>
          </w:tcPr>
          <w:p w:rsidR="0031739C" w:rsidRPr="00011BF6" w:rsidRDefault="00F95CD9">
            <w:pPr>
              <w:rPr>
                <w:sz w:val="16"/>
              </w:rPr>
            </w:pPr>
            <w:r w:rsidRPr="00011BF6">
              <w:rPr>
                <w:sz w:val="16"/>
              </w:rPr>
              <w:t xml:space="preserve">In the </w:t>
            </w:r>
            <w:r w:rsidRPr="00011BF6">
              <w:rPr>
                <w:rStyle w:val="screenelement"/>
                <w:sz w:val="16"/>
              </w:rPr>
              <w:t>Inventory Balance Sheet Valuations</w:t>
            </w:r>
            <w:r w:rsidRPr="00011BF6">
              <w:rPr>
                <w:sz w:val="16"/>
              </w:rPr>
              <w:t xml:space="preserve"> section, choose the (</w:t>
            </w:r>
            <w:r w:rsidRPr="00011BF6">
              <w:rPr>
                <w:rStyle w:val="screenelement"/>
                <w:sz w:val="16"/>
              </w:rPr>
              <w:t>&gt;</w:t>
            </w:r>
            <w:r w:rsidRPr="00011BF6">
              <w:rPr>
                <w:sz w:val="16"/>
              </w:rPr>
              <w:t>) Detail button on any material to view material specific detail.</w:t>
            </w:r>
          </w:p>
        </w:tc>
        <w:tc>
          <w:tcPr>
            <w:tcW w:w="0" w:type="auto"/>
          </w:tcPr>
          <w:p w:rsidR="0031739C" w:rsidRPr="00011BF6" w:rsidRDefault="00F95CD9">
            <w:pPr>
              <w:rPr>
                <w:sz w:val="16"/>
              </w:rPr>
            </w:pPr>
            <w:r w:rsidRPr="00011BF6">
              <w:rPr>
                <w:sz w:val="16"/>
              </w:rPr>
              <w:t>A report showing lowest value based on different valuation alternatives displays. Click on the alternative to view the corresponding valuation values.</w:t>
            </w:r>
          </w:p>
        </w:tc>
        <w:tc>
          <w:tcPr>
            <w:tcW w:w="0" w:type="auto"/>
          </w:tcPr>
          <w:p w:rsidR="00F95CD9" w:rsidRPr="00011BF6" w:rsidRDefault="00F95CD9">
            <w:pPr>
              <w:rPr>
                <w:sz w:val="16"/>
              </w:rPr>
            </w:pPr>
          </w:p>
        </w:tc>
      </w:tr>
    </w:tbl>
    <w:p w:rsidR="0031739C" w:rsidRDefault="00F95CD9">
      <w:pPr>
        <w:pStyle w:val="Heading2"/>
      </w:pPr>
      <w:bookmarkStart w:id="36" w:name="unique_14"/>
      <w:bookmarkStart w:id="37" w:name="_Toc232861391"/>
      <w:r>
        <w:t>Determine Lowest Value: Range of Coverage</w:t>
      </w:r>
      <w:bookmarkEnd w:id="36"/>
      <w:bookmarkEnd w:id="37"/>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&lt;State the Service Provider, Customer or Joint Service Provider and Customer&gt;</w:t>
            </w:r>
          </w:p>
        </w:tc>
      </w:tr>
    </w:tbl>
    <w:p w:rsidR="0031739C" w:rsidRDefault="00F95CD9">
      <w:pPr>
        <w:pStyle w:val="sectiontitle"/>
      </w:pPr>
      <w:r>
        <w:t>Use</w:t>
      </w:r>
    </w:p>
    <w:p w:rsidR="0031739C" w:rsidRDefault="00F95CD9">
      <w:r>
        <w:t>This activity helps you determine the lowest value based on range of coverage. In the determination of lowest value by range of coverage, you can define which deduction percentages should apply by company code/valuation area, material type, and any range of coverage intervals. The determination can be done at material level or based on other selections, for example the material type used. This process step is based on material types.</w:t>
      </w:r>
    </w:p>
    <w:p w:rsidR="0031739C" w:rsidRDefault="0031739C"/>
    <w:tbl>
      <w:tblPr>
        <w:tblStyle w:val="SAPNote"/>
        <w:tblW w:w="4975" w:type="pct"/>
        <w:tblLook w:val="0600" w:firstRow="0" w:lastRow="0" w:firstColumn="0" w:lastColumn="0" w:noHBand="1" w:noVBand="1"/>
      </w:tblPr>
      <w:tblGrid>
        <w:gridCol w:w="14195"/>
      </w:tblGrid>
      <w:tr w:rsidR="0031739C" w:rsidTr="00011BF6">
        <w:tc>
          <w:tcPr>
            <w:tcW w:w="0" w:type="auto"/>
          </w:tcPr>
          <w:p w:rsidR="0031739C" w:rsidRDefault="00F95CD9">
            <w:r>
              <w:rPr>
                <w:rStyle w:val="bold"/>
              </w:rPr>
              <w:t xml:space="preserve">Note </w:t>
            </w:r>
            <w:r>
              <w:t xml:space="preserve">Devaluation based on range of coverage has demo data in cloud content. You can maintain their own devaluation percentage via the configuration activity </w:t>
            </w:r>
            <w:r>
              <w:rPr>
                <w:rStyle w:val="bold"/>
              </w:rPr>
              <w:t>Maintain Devaluation Percentage by Range of Coverage</w:t>
            </w:r>
            <w:r>
              <w:t>.</w:t>
            </w:r>
          </w:p>
        </w:tc>
      </w:tr>
    </w:tbl>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641"/>
        <w:gridCol w:w="1165"/>
        <w:gridCol w:w="7585"/>
        <w:gridCol w:w="3858"/>
        <w:gridCol w:w="1055"/>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F95CD9">
            <w:pPr>
              <w:rPr>
                <w:sz w:val="16"/>
              </w:rPr>
            </w:pPr>
            <w:r w:rsidRPr="00011BF6">
              <w:rPr>
                <w:sz w:val="16"/>
              </w:rPr>
              <w:t>The SAP Fiori launchpad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Determine Lowest Value</w:t>
            </w:r>
            <w:r w:rsidRPr="00011BF6">
              <w:rPr>
                <w:sz w:val="16"/>
              </w:rPr>
              <w:t xml:space="preserve"> - </w:t>
            </w:r>
            <w:r w:rsidRPr="00011BF6">
              <w:rPr>
                <w:rStyle w:val="screenelement"/>
                <w:sz w:val="16"/>
              </w:rPr>
              <w:t>Range of Coverage</w:t>
            </w:r>
            <w:r w:rsidRPr="00011BF6">
              <w:rPr>
                <w:sz w:val="16"/>
              </w:rPr>
              <w:t xml:space="preserve"> </w:t>
            </w:r>
            <w:r w:rsidRPr="00011BF6">
              <w:rPr>
                <w:rStyle w:val="CourierNew"/>
                <w:sz w:val="16"/>
              </w:rPr>
              <w:t>(MRN1N)</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Determine Lowest Value: Range of Coverage</w:t>
            </w:r>
            <w:r w:rsidRPr="00011BF6">
              <w:rPr>
                <w:sz w:val="16"/>
              </w:rPr>
              <w:t xml:space="preserve"> view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 xml:space="preserve">In the </w:t>
            </w:r>
            <w:r w:rsidRPr="00011BF6">
              <w:rPr>
                <w:rStyle w:val="screenelement"/>
                <w:sz w:val="16"/>
              </w:rPr>
              <w:t>Selection</w:t>
            </w:r>
            <w:r w:rsidRPr="00011BF6">
              <w:rPr>
                <w:sz w:val="16"/>
              </w:rPr>
              <w:t xml:space="preserve"> section, make the following entries:</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Plant</w:t>
            </w:r>
            <w:r w:rsidRPr="00011BF6">
              <w:rPr>
                <w:sz w:val="16"/>
              </w:rPr>
              <w:t xml:space="preserve">: </w:t>
            </w:r>
            <w:r w:rsidRPr="00011BF6">
              <w:rPr>
                <w:rStyle w:val="userinput"/>
                <w:sz w:val="16"/>
              </w:rPr>
              <w:t>3310</w:t>
            </w:r>
          </w:p>
          <w:p w:rsidR="00011BF6" w:rsidRPr="00011BF6" w:rsidRDefault="00F95CD9">
            <w:pPr>
              <w:rPr>
                <w:sz w:val="16"/>
              </w:rPr>
            </w:pPr>
            <w:r w:rsidRPr="00011BF6">
              <w:rPr>
                <w:sz w:val="16"/>
              </w:rPr>
              <w:t xml:space="preserve">In the </w:t>
            </w:r>
            <w:r w:rsidRPr="00011BF6">
              <w:rPr>
                <w:rStyle w:val="screenelement"/>
                <w:sz w:val="16"/>
              </w:rPr>
              <w:t>Determine Range of Coverage</w:t>
            </w:r>
            <w:r w:rsidRPr="00011BF6">
              <w:rPr>
                <w:sz w:val="16"/>
              </w:rPr>
              <w:t xml:space="preserve"> section, make the following entries:</w:t>
            </w:r>
          </w:p>
          <w:p w:rsidR="0031739C" w:rsidRPr="00011BF6" w:rsidRDefault="00F95CD9">
            <w:pPr>
              <w:rPr>
                <w:sz w:val="16"/>
              </w:rPr>
            </w:pPr>
            <w:r w:rsidRPr="00011BF6">
              <w:rPr>
                <w:rStyle w:val="screenelement"/>
                <w:sz w:val="16"/>
              </w:rPr>
              <w:t>Valuation Alternative</w:t>
            </w:r>
            <w:r w:rsidRPr="00011BF6">
              <w:rPr>
                <w:sz w:val="16"/>
              </w:rPr>
              <w:t xml:space="preserve">: </w:t>
            </w:r>
            <w:r w:rsidRPr="00011BF6">
              <w:rPr>
                <w:rStyle w:val="userinput"/>
                <w:sz w:val="16"/>
              </w:rPr>
              <w:t>ROC</w:t>
            </w:r>
            <w:r w:rsidRPr="00011BF6">
              <w:rPr>
                <w:sz w:val="16"/>
              </w:rPr>
              <w:t xml:space="preserve"> (Select from the </w:t>
            </w:r>
            <w:r w:rsidRPr="00011BF6">
              <w:rPr>
                <w:rStyle w:val="screenelement"/>
                <w:sz w:val="16"/>
              </w:rPr>
              <w:t>Search</w:t>
            </w:r>
            <w:r w:rsidRPr="00011BF6">
              <w:rPr>
                <w:sz w:val="16"/>
              </w:rPr>
              <w:t xml:space="preserve"> icon)</w:t>
            </w:r>
          </w:p>
          <w:p w:rsidR="0031739C" w:rsidRPr="00011BF6" w:rsidRDefault="0031739C">
            <w:pPr>
              <w:rPr>
                <w:sz w:val="16"/>
              </w:rPr>
            </w:pPr>
          </w:p>
          <w:tbl>
            <w:tblPr>
              <w:tblW w:w="4975" w:type="pct"/>
              <w:tblCellMar>
                <w:left w:w="10" w:type="dxa"/>
                <w:right w:w="10" w:type="dxa"/>
              </w:tblCellMar>
              <w:tblLook w:val="0000" w:firstRow="0" w:lastRow="0" w:firstColumn="0" w:lastColumn="0" w:noHBand="0" w:noVBand="0"/>
            </w:tblPr>
            <w:tblGrid>
              <w:gridCol w:w="7386"/>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You can now do this step by ledger. Valuation alternatives, for example, R0L, R2L, R3L can be created with respective ledger combination via the configuration activity </w:t>
                  </w:r>
                  <w:r w:rsidRPr="00011BF6">
                    <w:rPr>
                      <w:rStyle w:val="screenelement"/>
                      <w:sz w:val="16"/>
                    </w:rPr>
                    <w:t>Set Up Valuation Alternatives</w:t>
                  </w:r>
                  <w:r w:rsidRPr="00011BF6">
                    <w:rPr>
                      <w:sz w:val="16"/>
                    </w:rPr>
                    <w:t>.</w:t>
                  </w:r>
                </w:p>
              </w:tc>
            </w:tr>
          </w:tbl>
          <w:p w:rsidR="0031739C" w:rsidRPr="00011BF6" w:rsidRDefault="0031739C">
            <w:pPr>
              <w:rPr>
                <w:sz w:val="16"/>
              </w:rPr>
            </w:pPr>
          </w:p>
          <w:p w:rsidR="00011BF6" w:rsidRPr="00011BF6" w:rsidRDefault="00F95CD9">
            <w:pPr>
              <w:rPr>
                <w:sz w:val="16"/>
              </w:rPr>
            </w:pPr>
            <w:r w:rsidRPr="00011BF6">
              <w:rPr>
                <w:rStyle w:val="screenelement"/>
                <w:sz w:val="16"/>
              </w:rPr>
              <w:t>Period To</w:t>
            </w:r>
            <w:r w:rsidRPr="00011BF6">
              <w:rPr>
                <w:sz w:val="16"/>
              </w:rPr>
              <w:t xml:space="preserve">: </w:t>
            </w:r>
            <w:r w:rsidRPr="00011BF6">
              <w:rPr>
                <w:rStyle w:val="userinput"/>
                <w:sz w:val="16"/>
              </w:rPr>
              <w:t>&lt;MM/YYYY&gt;</w:t>
            </w:r>
          </w:p>
          <w:p w:rsidR="00011BF6" w:rsidRPr="00011BF6" w:rsidRDefault="00F95CD9">
            <w:pPr>
              <w:rPr>
                <w:sz w:val="16"/>
              </w:rPr>
            </w:pPr>
            <w:r w:rsidRPr="00011BF6">
              <w:rPr>
                <w:rStyle w:val="screenelement"/>
                <w:sz w:val="16"/>
              </w:rPr>
              <w:t>Number of Period back</w:t>
            </w:r>
            <w:r w:rsidRPr="00011BF6">
              <w:rPr>
                <w:sz w:val="16"/>
              </w:rPr>
              <w:t xml:space="preserve">: </w:t>
            </w:r>
            <w:r w:rsidRPr="00011BF6">
              <w:rPr>
                <w:rStyle w:val="userinput"/>
                <w:sz w:val="16"/>
              </w:rPr>
              <w:t>1</w:t>
            </w:r>
          </w:p>
          <w:p w:rsidR="0031739C" w:rsidRPr="00011BF6" w:rsidRDefault="00F95CD9">
            <w:pPr>
              <w:rPr>
                <w:sz w:val="16"/>
              </w:rPr>
            </w:pPr>
            <w:r w:rsidRPr="00011BF6">
              <w:rPr>
                <w:rStyle w:val="screenelement"/>
                <w:sz w:val="16"/>
              </w:rPr>
              <w:t>Valuation Level</w:t>
            </w:r>
            <w:r w:rsidRPr="00011BF6">
              <w:rPr>
                <w:sz w:val="16"/>
              </w:rPr>
              <w:t xml:space="preserve">: </w:t>
            </w:r>
            <w:r w:rsidRPr="00011BF6">
              <w:rPr>
                <w:rStyle w:val="userinput"/>
                <w:sz w:val="16"/>
              </w:rPr>
              <w:t xml:space="preserve">&lt;Select </w:t>
            </w:r>
            <w:r w:rsidRPr="00011BF6">
              <w:rPr>
                <w:rStyle w:val="userinput"/>
                <w:sz w:val="16"/>
              </w:rPr>
              <w:t>valuation level per your requirement&gt;</w:t>
            </w:r>
          </w:p>
          <w:p w:rsidR="0031739C" w:rsidRPr="00011BF6" w:rsidRDefault="0031739C">
            <w:pPr>
              <w:rPr>
                <w:sz w:val="16"/>
              </w:rPr>
            </w:pPr>
          </w:p>
          <w:tbl>
            <w:tblPr>
              <w:tblW w:w="4975" w:type="pct"/>
              <w:tblCellMar>
                <w:left w:w="10" w:type="dxa"/>
                <w:right w:w="10" w:type="dxa"/>
              </w:tblCellMar>
              <w:tblLook w:val="0000" w:firstRow="0" w:lastRow="0" w:firstColumn="0" w:lastColumn="0" w:noHBand="0" w:noVBand="0"/>
            </w:tblPr>
            <w:tblGrid>
              <w:gridCol w:w="7386"/>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lastRenderedPageBreak/>
                    <w:t xml:space="preserve">Note </w:t>
                  </w:r>
                  <w:r w:rsidRPr="00011BF6">
                    <w:rPr>
                      <w:sz w:val="16"/>
                    </w:rPr>
                    <w:t>We support the company code valuation level for lowest value determination based on range of coverage, movement rates, and market prices.</w:t>
                  </w:r>
                </w:p>
              </w:tc>
            </w:tr>
          </w:tbl>
          <w:p w:rsidR="00F95CD9" w:rsidRPr="00011BF6" w:rsidRDefault="00F95CD9">
            <w:pPr>
              <w:rPr>
                <w:sz w:val="16"/>
              </w:rPr>
            </w:pPr>
          </w:p>
        </w:tc>
        <w:tc>
          <w:tcPr>
            <w:tcW w:w="0" w:type="auto"/>
          </w:tcPr>
          <w:p w:rsidR="00F95CD9" w:rsidRPr="00011BF6" w:rsidRDefault="00F95CD9">
            <w:pPr>
              <w:rPr>
                <w:sz w:val="16"/>
              </w:rPr>
            </w:pP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Enter Data</w:t>
            </w:r>
          </w:p>
        </w:tc>
        <w:tc>
          <w:tcPr>
            <w:tcW w:w="0" w:type="auto"/>
          </w:tcPr>
          <w:p w:rsidR="0031739C" w:rsidRPr="00011BF6" w:rsidRDefault="00F95CD9">
            <w:pPr>
              <w:rPr>
                <w:sz w:val="16"/>
              </w:rPr>
            </w:pPr>
            <w:r w:rsidRPr="00011BF6">
              <w:rPr>
                <w:sz w:val="16"/>
              </w:rPr>
              <w:t xml:space="preserve">In the </w:t>
            </w:r>
            <w:r w:rsidRPr="00011BF6">
              <w:rPr>
                <w:rStyle w:val="screenelement"/>
                <w:sz w:val="16"/>
              </w:rPr>
              <w:t>Base Price Lowest of</w:t>
            </w:r>
            <w:r w:rsidRPr="00011BF6">
              <w:rPr>
                <w:sz w:val="16"/>
              </w:rPr>
              <w:t xml:space="preserve"> section, make the following entries,</w:t>
            </w:r>
          </w:p>
          <w:p w:rsidR="0031739C" w:rsidRPr="00011BF6" w:rsidRDefault="00F95CD9">
            <w:pPr>
              <w:rPr>
                <w:sz w:val="16"/>
              </w:rPr>
            </w:pPr>
            <w:r w:rsidRPr="00011BF6">
              <w:rPr>
                <w:rStyle w:val="screenelement"/>
                <w:sz w:val="16"/>
              </w:rPr>
              <w:t>Inventory Price</w:t>
            </w:r>
            <w:r w:rsidRPr="00011BF6">
              <w:rPr>
                <w:sz w:val="16"/>
              </w:rPr>
              <w:t xml:space="preserve">: </w:t>
            </w:r>
            <w:r w:rsidRPr="00011BF6">
              <w:rPr>
                <w:rStyle w:val="userinput"/>
                <w:sz w:val="16"/>
              </w:rPr>
              <w:t>Select the checkbox</w:t>
            </w:r>
          </w:p>
          <w:p w:rsidR="0031739C" w:rsidRPr="00011BF6" w:rsidRDefault="00F95CD9">
            <w:pPr>
              <w:rPr>
                <w:sz w:val="16"/>
              </w:rPr>
            </w:pPr>
            <w:r w:rsidRPr="00011BF6">
              <w:rPr>
                <w:rStyle w:val="screenelement"/>
                <w:sz w:val="16"/>
              </w:rPr>
              <w:t>Valuation Alternative</w:t>
            </w:r>
            <w:r w:rsidRPr="00011BF6">
              <w:rPr>
                <w:sz w:val="16"/>
              </w:rPr>
              <w:t xml:space="preserve">: </w:t>
            </w:r>
            <w:r w:rsidRPr="00011BF6">
              <w:rPr>
                <w:rStyle w:val="userinput"/>
                <w:sz w:val="16"/>
              </w:rPr>
              <w:t>Select a valuation alternative other than ROC</w:t>
            </w:r>
          </w:p>
        </w:tc>
        <w:tc>
          <w:tcPr>
            <w:tcW w:w="0" w:type="auto"/>
          </w:tcPr>
          <w:p w:rsidR="00F95CD9" w:rsidRPr="00011BF6" w:rsidRDefault="00F95CD9">
            <w:pPr>
              <w:rPr>
                <w:sz w:val="16"/>
              </w:rPr>
            </w:pP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5.</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 xml:space="preserve">In the </w:t>
            </w:r>
            <w:r w:rsidRPr="00011BF6">
              <w:rPr>
                <w:rStyle w:val="screenelement"/>
                <w:sz w:val="16"/>
              </w:rPr>
              <w:t>Results</w:t>
            </w:r>
            <w:r w:rsidRPr="00011BF6">
              <w:rPr>
                <w:sz w:val="16"/>
              </w:rPr>
              <w:t xml:space="preserve"> section:</w:t>
            </w:r>
          </w:p>
          <w:p w:rsidR="00011BF6" w:rsidRPr="00011BF6" w:rsidRDefault="00F95CD9">
            <w:pPr>
              <w:rPr>
                <w:sz w:val="16"/>
              </w:rPr>
            </w:pPr>
            <w:r w:rsidRPr="00011BF6">
              <w:rPr>
                <w:rStyle w:val="screenelement"/>
                <w:sz w:val="16"/>
              </w:rPr>
              <w:t>Update Inventory Balance Sheet Valuations</w:t>
            </w:r>
            <w:r w:rsidRPr="00011BF6">
              <w:rPr>
                <w:sz w:val="16"/>
              </w:rPr>
              <w:t xml:space="preserve">: </w:t>
            </w:r>
            <w:r w:rsidRPr="00011BF6">
              <w:rPr>
                <w:rStyle w:val="userinput"/>
                <w:sz w:val="16"/>
              </w:rPr>
              <w:t>Select the checkbox</w:t>
            </w:r>
          </w:p>
          <w:p w:rsidR="0031739C" w:rsidRPr="00011BF6" w:rsidRDefault="00F95CD9">
            <w:pPr>
              <w:rPr>
                <w:sz w:val="16"/>
              </w:rPr>
            </w:pPr>
            <w:r w:rsidRPr="00011BF6">
              <w:rPr>
                <w:rStyle w:val="screenelement"/>
                <w:sz w:val="16"/>
              </w:rPr>
              <w:t>List Output</w:t>
            </w:r>
            <w:r w:rsidRPr="00011BF6">
              <w:rPr>
                <w:sz w:val="16"/>
              </w:rPr>
              <w:t xml:space="preserve">: </w:t>
            </w:r>
            <w:r w:rsidRPr="00011BF6">
              <w:rPr>
                <w:rStyle w:val="userinput"/>
                <w:sz w:val="16"/>
              </w:rPr>
              <w:t>Select the checkbox</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6.</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Make the following entries:</w:t>
            </w:r>
          </w:p>
          <w:p w:rsidR="0031739C" w:rsidRPr="00011BF6" w:rsidRDefault="00F95CD9">
            <w:pPr>
              <w:rPr>
                <w:sz w:val="16"/>
              </w:rPr>
            </w:pPr>
            <w:r w:rsidRPr="00011BF6">
              <w:rPr>
                <w:rStyle w:val="screenelement"/>
                <w:sz w:val="16"/>
              </w:rPr>
              <w:t>Material Type</w:t>
            </w:r>
            <w:r w:rsidRPr="00011BF6">
              <w:rPr>
                <w:sz w:val="16"/>
              </w:rPr>
              <w:t xml:space="preserve">: </w:t>
            </w:r>
            <w:r w:rsidRPr="00011BF6">
              <w:rPr>
                <w:rStyle w:val="userinput"/>
                <w:sz w:val="16"/>
              </w:rPr>
              <w:t>ROH, HAWA, FERT, HALB</w:t>
            </w:r>
          </w:p>
          <w:tbl>
            <w:tblPr>
              <w:tblW w:w="4975" w:type="pct"/>
              <w:tblCellMar>
                <w:left w:w="10" w:type="dxa"/>
                <w:right w:w="10" w:type="dxa"/>
              </w:tblCellMar>
              <w:tblLook w:val="0000" w:firstRow="0" w:lastRow="0" w:firstColumn="0" w:lastColumn="0" w:noHBand="0" w:noVBand="0"/>
            </w:tblPr>
            <w:tblGrid>
              <w:gridCol w:w="7386"/>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Choose the </w:t>
                  </w:r>
                  <w:r w:rsidRPr="00011BF6">
                    <w:rPr>
                      <w:rStyle w:val="screenelement"/>
                      <w:sz w:val="16"/>
                    </w:rPr>
                    <w:t>Multiple Selection</w:t>
                  </w:r>
                  <w:r w:rsidRPr="00011BF6">
                    <w:rPr>
                      <w:sz w:val="16"/>
                    </w:rPr>
                    <w:t xml:space="preserve"> icon to enter the material types and choose the </w:t>
                  </w:r>
                  <w:r w:rsidRPr="00011BF6">
                    <w:rPr>
                      <w:rStyle w:val="screenelement"/>
                      <w:sz w:val="16"/>
                    </w:rPr>
                    <w:t>Copy</w:t>
                  </w:r>
                  <w:r w:rsidRPr="00011BF6">
                    <w:rPr>
                      <w:sz w:val="16"/>
                    </w:rPr>
                    <w:t xml:space="preserve"> button to continue.</w:t>
                  </w:r>
                </w:p>
              </w:tc>
            </w:tr>
          </w:tbl>
          <w:p w:rsidR="00F95CD9" w:rsidRPr="00011BF6" w:rsidRDefault="00F95CD9">
            <w:pPr>
              <w:rPr>
                <w:sz w:val="16"/>
              </w:rPr>
            </w:pPr>
          </w:p>
        </w:tc>
        <w:tc>
          <w:tcPr>
            <w:tcW w:w="0" w:type="auto"/>
          </w:tcPr>
          <w:p w:rsidR="00F95CD9" w:rsidRPr="00011BF6" w:rsidRDefault="00F95CD9">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7.</w:t>
            </w:r>
          </w:p>
        </w:tc>
        <w:tc>
          <w:tcPr>
            <w:tcW w:w="0" w:type="auto"/>
          </w:tcPr>
          <w:p w:rsidR="0031739C" w:rsidRPr="00011BF6" w:rsidRDefault="00F95CD9">
            <w:pPr>
              <w:rPr>
                <w:sz w:val="16"/>
              </w:rPr>
            </w:pPr>
            <w:r w:rsidRPr="00011BF6">
              <w:rPr>
                <w:rStyle w:val="bold"/>
                <w:sz w:val="16"/>
              </w:rPr>
              <w:t>Run</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Run</w:t>
            </w:r>
            <w:r w:rsidRPr="00011BF6">
              <w:rPr>
                <w:sz w:val="16"/>
              </w:rPr>
              <w:t xml:space="preserve"> button to determine the lowest value.</w:t>
            </w:r>
          </w:p>
        </w:tc>
        <w:tc>
          <w:tcPr>
            <w:tcW w:w="0" w:type="auto"/>
          </w:tcPr>
          <w:p w:rsidR="0031739C" w:rsidRPr="00011BF6" w:rsidRDefault="00F95CD9">
            <w:pPr>
              <w:rPr>
                <w:sz w:val="16"/>
              </w:rPr>
            </w:pPr>
            <w:r w:rsidRPr="00011BF6">
              <w:rPr>
                <w:sz w:val="16"/>
              </w:rPr>
              <w:t>The system outputs an evaluation for each material. This evaluation specifies the price that is used.</w:t>
            </w:r>
          </w:p>
        </w:tc>
        <w:tc>
          <w:tcPr>
            <w:tcW w:w="0" w:type="auto"/>
          </w:tcPr>
          <w:p w:rsidR="0031739C" w:rsidRPr="00011BF6" w:rsidRDefault="0031739C">
            <w:pPr>
              <w:rPr>
                <w:sz w:val="16"/>
              </w:rPr>
            </w:pPr>
          </w:p>
        </w:tc>
      </w:tr>
    </w:tbl>
    <w:p w:rsidR="0031739C" w:rsidRDefault="00F95CD9">
      <w:pPr>
        <w:pStyle w:val="Heading2"/>
      </w:pPr>
      <w:bookmarkStart w:id="38" w:name="unique_15"/>
      <w:bookmarkStart w:id="39" w:name="_Toc232861392"/>
      <w:r>
        <w:t>Determine Lowest Value: Movement Rate</w:t>
      </w:r>
      <w:bookmarkEnd w:id="38"/>
      <w:bookmarkEnd w:id="39"/>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&lt;State the Service Provider, Customer or Joint Service Provider and Customer&gt;</w:t>
            </w:r>
          </w:p>
        </w:tc>
      </w:tr>
    </w:tbl>
    <w:p w:rsidR="0031739C" w:rsidRDefault="00F95CD9">
      <w:pPr>
        <w:pStyle w:val="sectiontitle"/>
      </w:pPr>
      <w:r>
        <w:t>Use</w:t>
      </w:r>
    </w:p>
    <w:p w:rsidR="0031739C" w:rsidRDefault="00F95CD9">
      <w:r>
        <w:t>This activity helps you determine the lowest value based on rate of movement. In the determination of lowest value by movement rate, the system determines a devaluation indicator. The devaluation indicator is based on a proportion between total consumption and/or total receipt and stock. If the proportion is less or equal a threshold, the devaluation indicator will be increased. The deduction percentage will be derived based on the devaluation indicator. The determination can be done at material level or ba</w:t>
      </w:r>
      <w:r>
        <w:t>sed on other selections, for example, the material type used. This process step is based on material types.</w:t>
      </w:r>
    </w:p>
    <w:p w:rsidR="0031739C" w:rsidRDefault="0031739C"/>
    <w:tbl>
      <w:tblPr>
        <w:tblStyle w:val="SAPNote"/>
        <w:tblW w:w="4975" w:type="pct"/>
        <w:tblLook w:val="0600" w:firstRow="0" w:lastRow="0" w:firstColumn="0" w:lastColumn="0" w:noHBand="1" w:noVBand="1"/>
      </w:tblPr>
      <w:tblGrid>
        <w:gridCol w:w="14195"/>
      </w:tblGrid>
      <w:tr w:rsidR="0031739C" w:rsidTr="00011BF6">
        <w:tc>
          <w:tcPr>
            <w:tcW w:w="0" w:type="auto"/>
          </w:tcPr>
          <w:p w:rsidR="0031739C" w:rsidRDefault="00F95CD9">
            <w:r>
              <w:rPr>
                <w:rStyle w:val="bold"/>
              </w:rPr>
              <w:t xml:space="preserve">Note </w:t>
            </w:r>
            <w:r>
              <w:t xml:space="preserve">Devaluation based on movement rate has demo data in cloud content. You can maintain their own devaluation percentage via the configuration activity </w:t>
            </w:r>
            <w:r>
              <w:rPr>
                <w:rStyle w:val="screenelement"/>
              </w:rPr>
              <w:t>Maintain Devaluation Percentage by Movement Rate</w:t>
            </w:r>
            <w:r>
              <w:t xml:space="preserve">. Depending on your configuration environment, the configuration activity can be accessed under </w:t>
            </w:r>
            <w:r>
              <w:rPr>
                <w:rStyle w:val="screenelement"/>
              </w:rPr>
              <w:t>Configure Your Solution</w:t>
            </w:r>
            <w:r>
              <w:t xml:space="preserve"> in the SAP Fiori launchpad or in the </w:t>
            </w:r>
            <w:r>
              <w:rPr>
                <w:rStyle w:val="screenelement"/>
              </w:rPr>
              <w:t>Business Processes Configuration</w:t>
            </w:r>
            <w:r>
              <w:t xml:space="preserve"> app in the project experience of SAP Central Business Configuration.</w:t>
            </w:r>
          </w:p>
        </w:tc>
      </w:tr>
    </w:tbl>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643"/>
        <w:gridCol w:w="1170"/>
        <w:gridCol w:w="7655"/>
        <w:gridCol w:w="3777"/>
        <w:gridCol w:w="1059"/>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F95CD9" w:rsidRPr="00011BF6" w:rsidRDefault="00F95CD9">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Determine Lowest Value</w:t>
            </w:r>
            <w:r w:rsidRPr="00011BF6">
              <w:rPr>
                <w:sz w:val="16"/>
              </w:rPr>
              <w:t xml:space="preserve"> - </w:t>
            </w:r>
            <w:r w:rsidRPr="00011BF6">
              <w:rPr>
                <w:rStyle w:val="screenelement"/>
                <w:sz w:val="16"/>
              </w:rPr>
              <w:t>Movement Rate</w:t>
            </w:r>
            <w:r w:rsidRPr="00011BF6">
              <w:rPr>
                <w:sz w:val="16"/>
              </w:rPr>
              <w:t xml:space="preserve"> </w:t>
            </w:r>
            <w:r w:rsidRPr="00011BF6">
              <w:rPr>
                <w:rStyle w:val="CourierNew"/>
                <w:sz w:val="16"/>
              </w:rPr>
              <w:t>(MRN2N)</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Determine Lowest Value: Movement Rate</w:t>
            </w:r>
            <w:r w:rsidRPr="00011BF6">
              <w:rPr>
                <w:sz w:val="16"/>
              </w:rPr>
              <w:t xml:space="preserve"> view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 xml:space="preserve">In the </w:t>
            </w:r>
            <w:r w:rsidRPr="00011BF6">
              <w:rPr>
                <w:rStyle w:val="screenelement"/>
                <w:sz w:val="16"/>
              </w:rPr>
              <w:t>Selection</w:t>
            </w:r>
            <w:r w:rsidRPr="00011BF6">
              <w:rPr>
                <w:sz w:val="16"/>
              </w:rPr>
              <w:t xml:space="preserve"> section, make the following entries:</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Plant</w:t>
            </w:r>
            <w:r w:rsidRPr="00011BF6">
              <w:rPr>
                <w:sz w:val="16"/>
              </w:rPr>
              <w:t xml:space="preserve">: </w:t>
            </w:r>
            <w:r w:rsidRPr="00011BF6">
              <w:rPr>
                <w:rStyle w:val="userinput"/>
                <w:sz w:val="16"/>
              </w:rPr>
              <w:t>3310</w:t>
            </w:r>
          </w:p>
          <w:p w:rsidR="00011BF6" w:rsidRPr="00011BF6" w:rsidRDefault="00F95CD9">
            <w:pPr>
              <w:rPr>
                <w:sz w:val="16"/>
              </w:rPr>
            </w:pPr>
            <w:r w:rsidRPr="00011BF6">
              <w:rPr>
                <w:sz w:val="16"/>
              </w:rPr>
              <w:t xml:space="preserve">In the </w:t>
            </w:r>
            <w:r w:rsidRPr="00011BF6">
              <w:rPr>
                <w:rStyle w:val="screenelement"/>
                <w:sz w:val="16"/>
              </w:rPr>
              <w:t>Determine Movement Rate</w:t>
            </w:r>
            <w:r w:rsidRPr="00011BF6">
              <w:rPr>
                <w:sz w:val="16"/>
              </w:rPr>
              <w:t xml:space="preserve"> section, make the following entries:</w:t>
            </w:r>
          </w:p>
          <w:p w:rsidR="0031739C" w:rsidRPr="00011BF6" w:rsidRDefault="00F95CD9">
            <w:pPr>
              <w:rPr>
                <w:sz w:val="16"/>
              </w:rPr>
            </w:pPr>
            <w:r w:rsidRPr="00011BF6">
              <w:rPr>
                <w:rStyle w:val="screenelement"/>
                <w:sz w:val="16"/>
              </w:rPr>
              <w:t>Valuation Alternative</w:t>
            </w:r>
            <w:r w:rsidRPr="00011BF6">
              <w:rPr>
                <w:sz w:val="16"/>
              </w:rPr>
              <w:t xml:space="preserve">: </w:t>
            </w:r>
            <w:r w:rsidRPr="00011BF6">
              <w:rPr>
                <w:rStyle w:val="userinput"/>
                <w:sz w:val="16"/>
              </w:rPr>
              <w:t>LMR</w:t>
            </w:r>
            <w:r w:rsidRPr="00011BF6">
              <w:rPr>
                <w:sz w:val="16"/>
              </w:rPr>
              <w:t xml:space="preserve"> (Select from the </w:t>
            </w:r>
            <w:r w:rsidRPr="00011BF6">
              <w:rPr>
                <w:rStyle w:val="screenelement"/>
                <w:sz w:val="16"/>
              </w:rPr>
              <w:t>Search</w:t>
            </w:r>
            <w:r w:rsidRPr="00011BF6">
              <w:rPr>
                <w:sz w:val="16"/>
              </w:rPr>
              <w:t xml:space="preserve"> icon)</w:t>
            </w:r>
          </w:p>
          <w:p w:rsidR="0031739C" w:rsidRPr="00011BF6" w:rsidRDefault="0031739C">
            <w:pPr>
              <w:rPr>
                <w:sz w:val="16"/>
              </w:rPr>
            </w:pPr>
          </w:p>
          <w:tbl>
            <w:tblPr>
              <w:tblW w:w="4975" w:type="pct"/>
              <w:tblCellMar>
                <w:left w:w="10" w:type="dxa"/>
                <w:right w:w="10" w:type="dxa"/>
              </w:tblCellMar>
              <w:tblLook w:val="0000" w:firstRow="0" w:lastRow="0" w:firstColumn="0" w:lastColumn="0" w:noHBand="0" w:noVBand="0"/>
            </w:tblPr>
            <w:tblGrid>
              <w:gridCol w:w="7456"/>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You can now do this step by ledger. Valuation alternatives, for example, G0L, G2L, G3L can be created with respective ledger combination via the configuration activity </w:t>
                  </w:r>
                  <w:r w:rsidRPr="00011BF6">
                    <w:rPr>
                      <w:rStyle w:val="screenelement"/>
                      <w:sz w:val="16"/>
                    </w:rPr>
                    <w:t>Set Up Valuation Alternatives</w:t>
                  </w:r>
                  <w:r w:rsidRPr="00011BF6">
                    <w:rPr>
                      <w:sz w:val="16"/>
                    </w:rPr>
                    <w:t>.</w:t>
                  </w:r>
                </w:p>
              </w:tc>
            </w:tr>
          </w:tbl>
          <w:p w:rsidR="0031739C" w:rsidRPr="00011BF6" w:rsidRDefault="0031739C">
            <w:pPr>
              <w:rPr>
                <w:sz w:val="16"/>
              </w:rPr>
            </w:pPr>
          </w:p>
          <w:p w:rsidR="00011BF6" w:rsidRPr="00011BF6" w:rsidRDefault="00F95CD9">
            <w:pPr>
              <w:rPr>
                <w:sz w:val="16"/>
              </w:rPr>
            </w:pPr>
            <w:r w:rsidRPr="00011BF6">
              <w:rPr>
                <w:rStyle w:val="screenelement"/>
                <w:sz w:val="16"/>
              </w:rPr>
              <w:t>Period To</w:t>
            </w:r>
            <w:r w:rsidRPr="00011BF6">
              <w:rPr>
                <w:sz w:val="16"/>
              </w:rPr>
              <w:t xml:space="preserve">: </w:t>
            </w:r>
            <w:r w:rsidRPr="00011BF6">
              <w:rPr>
                <w:rStyle w:val="userinput"/>
                <w:sz w:val="16"/>
              </w:rPr>
              <w:t>&lt;MM/YYYY&gt;</w:t>
            </w:r>
          </w:p>
          <w:p w:rsidR="00011BF6" w:rsidRPr="00011BF6" w:rsidRDefault="00F95CD9">
            <w:pPr>
              <w:rPr>
                <w:sz w:val="16"/>
              </w:rPr>
            </w:pPr>
            <w:r w:rsidRPr="00011BF6">
              <w:rPr>
                <w:rStyle w:val="screenelement"/>
                <w:sz w:val="16"/>
              </w:rPr>
              <w:t>Number of Period back</w:t>
            </w:r>
            <w:r w:rsidRPr="00011BF6">
              <w:rPr>
                <w:sz w:val="16"/>
              </w:rPr>
              <w:t xml:space="preserve">: </w:t>
            </w:r>
            <w:r w:rsidRPr="00011BF6">
              <w:rPr>
                <w:rStyle w:val="userinput"/>
                <w:sz w:val="16"/>
              </w:rPr>
              <w:t>1</w:t>
            </w:r>
          </w:p>
          <w:p w:rsidR="0031739C" w:rsidRPr="00011BF6" w:rsidRDefault="00F95CD9">
            <w:pPr>
              <w:rPr>
                <w:sz w:val="16"/>
              </w:rPr>
            </w:pPr>
            <w:r w:rsidRPr="00011BF6">
              <w:rPr>
                <w:rStyle w:val="screenelement"/>
                <w:sz w:val="16"/>
              </w:rPr>
              <w:t>Valuation Level</w:t>
            </w:r>
            <w:r w:rsidRPr="00011BF6">
              <w:rPr>
                <w:sz w:val="16"/>
              </w:rPr>
              <w:t xml:space="preserve">: </w:t>
            </w:r>
            <w:r w:rsidRPr="00011BF6">
              <w:rPr>
                <w:rStyle w:val="userinput"/>
                <w:sz w:val="16"/>
              </w:rPr>
              <w:t>&lt;Select valuation level per your requirement&gt;</w:t>
            </w:r>
          </w:p>
          <w:p w:rsidR="0031739C" w:rsidRPr="00011BF6" w:rsidRDefault="0031739C">
            <w:pPr>
              <w:rPr>
                <w:sz w:val="16"/>
              </w:rPr>
            </w:pPr>
          </w:p>
          <w:tbl>
            <w:tblPr>
              <w:tblW w:w="4975" w:type="pct"/>
              <w:tblCellMar>
                <w:left w:w="10" w:type="dxa"/>
                <w:right w:w="10" w:type="dxa"/>
              </w:tblCellMar>
              <w:tblLook w:val="0000" w:firstRow="0" w:lastRow="0" w:firstColumn="0" w:lastColumn="0" w:noHBand="0" w:noVBand="0"/>
            </w:tblPr>
            <w:tblGrid>
              <w:gridCol w:w="7456"/>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We support the company code valuation level for lowest value determination based on range of coverage, movement rates, and market prices.</w:t>
                  </w:r>
                </w:p>
              </w:tc>
            </w:tr>
          </w:tbl>
          <w:p w:rsidR="0031739C" w:rsidRPr="00011BF6" w:rsidRDefault="0031739C">
            <w:pPr>
              <w:rPr>
                <w:sz w:val="16"/>
              </w:rPr>
            </w:pPr>
          </w:p>
          <w:p w:rsidR="00011BF6" w:rsidRPr="00011BF6" w:rsidRDefault="00F95CD9">
            <w:pPr>
              <w:rPr>
                <w:sz w:val="16"/>
              </w:rPr>
            </w:pPr>
            <w:r w:rsidRPr="00011BF6">
              <w:rPr>
                <w:rStyle w:val="screenelement"/>
                <w:sz w:val="16"/>
              </w:rPr>
              <w:t>Consumption Divided by Stock (%) Less or Equal Than</w:t>
            </w:r>
            <w:r w:rsidRPr="00011BF6">
              <w:rPr>
                <w:sz w:val="16"/>
              </w:rPr>
              <w:t xml:space="preserve">: </w:t>
            </w:r>
            <w:r w:rsidRPr="00011BF6">
              <w:rPr>
                <w:rStyle w:val="userinput"/>
                <w:sz w:val="16"/>
              </w:rPr>
              <w:t>&lt;numeric value between 0 and 99&gt;</w:t>
            </w:r>
          </w:p>
          <w:p w:rsidR="0031739C" w:rsidRPr="00011BF6" w:rsidRDefault="00F95CD9">
            <w:pPr>
              <w:rPr>
                <w:sz w:val="16"/>
              </w:rPr>
            </w:pPr>
            <w:r w:rsidRPr="00011BF6">
              <w:rPr>
                <w:rStyle w:val="screenelement"/>
                <w:sz w:val="16"/>
              </w:rPr>
              <w:t>Receipt Divided by Stock (%) Less or Equal Than</w:t>
            </w:r>
            <w:r w:rsidRPr="00011BF6">
              <w:rPr>
                <w:sz w:val="16"/>
              </w:rPr>
              <w:t xml:space="preserve">: </w:t>
            </w:r>
            <w:r w:rsidRPr="00011BF6">
              <w:rPr>
                <w:rStyle w:val="userinput"/>
                <w:sz w:val="16"/>
              </w:rPr>
              <w:t>&lt;numeric value between 0 and 99&gt;</w:t>
            </w:r>
          </w:p>
          <w:p w:rsidR="0031739C" w:rsidRPr="00011BF6" w:rsidRDefault="0031739C">
            <w:pPr>
              <w:rPr>
                <w:sz w:val="16"/>
              </w:rPr>
            </w:pPr>
          </w:p>
          <w:tbl>
            <w:tblPr>
              <w:tblW w:w="4975" w:type="pct"/>
              <w:tblCellMar>
                <w:left w:w="10" w:type="dxa"/>
                <w:right w:w="10" w:type="dxa"/>
              </w:tblCellMar>
              <w:tblLook w:val="0000" w:firstRow="0" w:lastRow="0" w:firstColumn="0" w:lastColumn="0" w:noHBand="0" w:noVBand="0"/>
            </w:tblPr>
            <w:tblGrid>
              <w:gridCol w:w="7456"/>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At least one of the last two fields must have an entry, though both may be used at the same </w:t>
                  </w:r>
                  <w:r w:rsidRPr="00011BF6">
                    <w:rPr>
                      <w:sz w:val="16"/>
                    </w:rPr>
                    <w:t>time.</w:t>
                  </w:r>
                </w:p>
              </w:tc>
            </w:tr>
          </w:tbl>
          <w:p w:rsidR="00F95CD9" w:rsidRPr="00011BF6" w:rsidRDefault="00F95CD9">
            <w:pPr>
              <w:rPr>
                <w:sz w:val="16"/>
              </w:rPr>
            </w:pPr>
          </w:p>
        </w:tc>
        <w:tc>
          <w:tcPr>
            <w:tcW w:w="0" w:type="auto"/>
          </w:tcPr>
          <w:p w:rsidR="00F95CD9" w:rsidRPr="00011BF6" w:rsidRDefault="00F95CD9">
            <w:pPr>
              <w:rPr>
                <w:sz w:val="16"/>
              </w:rPr>
            </w:pP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Enter Data</w:t>
            </w:r>
          </w:p>
        </w:tc>
        <w:tc>
          <w:tcPr>
            <w:tcW w:w="0" w:type="auto"/>
          </w:tcPr>
          <w:p w:rsidR="0031739C" w:rsidRPr="00011BF6" w:rsidRDefault="00F95CD9">
            <w:pPr>
              <w:rPr>
                <w:sz w:val="16"/>
              </w:rPr>
            </w:pPr>
            <w:r w:rsidRPr="00011BF6">
              <w:rPr>
                <w:sz w:val="16"/>
              </w:rPr>
              <w:t xml:space="preserve">In the </w:t>
            </w:r>
            <w:r w:rsidRPr="00011BF6">
              <w:rPr>
                <w:rStyle w:val="screenelement"/>
                <w:sz w:val="16"/>
              </w:rPr>
              <w:t>Base Price Lowest of</w:t>
            </w:r>
            <w:r w:rsidRPr="00011BF6">
              <w:rPr>
                <w:sz w:val="16"/>
              </w:rPr>
              <w:t xml:space="preserve"> section, make the following entries,</w:t>
            </w:r>
          </w:p>
          <w:p w:rsidR="0031739C" w:rsidRPr="00011BF6" w:rsidRDefault="00F95CD9">
            <w:pPr>
              <w:rPr>
                <w:sz w:val="16"/>
              </w:rPr>
            </w:pPr>
            <w:r w:rsidRPr="00011BF6">
              <w:rPr>
                <w:rStyle w:val="screenelement"/>
                <w:sz w:val="16"/>
              </w:rPr>
              <w:lastRenderedPageBreak/>
              <w:t>Inventory Price</w:t>
            </w:r>
            <w:r w:rsidRPr="00011BF6">
              <w:rPr>
                <w:sz w:val="16"/>
              </w:rPr>
              <w:t xml:space="preserve">: </w:t>
            </w:r>
            <w:r w:rsidRPr="00011BF6">
              <w:rPr>
                <w:rStyle w:val="userinput"/>
                <w:sz w:val="16"/>
              </w:rPr>
              <w:t>Select the checkbox</w:t>
            </w:r>
          </w:p>
          <w:p w:rsidR="0031739C" w:rsidRPr="00011BF6" w:rsidRDefault="00F95CD9">
            <w:pPr>
              <w:rPr>
                <w:sz w:val="16"/>
              </w:rPr>
            </w:pPr>
            <w:r w:rsidRPr="00011BF6">
              <w:rPr>
                <w:rStyle w:val="screenelement"/>
                <w:sz w:val="16"/>
              </w:rPr>
              <w:t>Valuation Alternative</w:t>
            </w:r>
            <w:r w:rsidRPr="00011BF6">
              <w:rPr>
                <w:sz w:val="16"/>
              </w:rPr>
              <w:t xml:space="preserve">: </w:t>
            </w:r>
            <w:r w:rsidRPr="00011BF6">
              <w:rPr>
                <w:rStyle w:val="userinput"/>
                <w:sz w:val="16"/>
              </w:rPr>
              <w:t>Select a valuation alternative other than LMR</w:t>
            </w:r>
          </w:p>
        </w:tc>
        <w:tc>
          <w:tcPr>
            <w:tcW w:w="0" w:type="auto"/>
          </w:tcPr>
          <w:p w:rsidR="00F95CD9" w:rsidRPr="00011BF6" w:rsidRDefault="00F95CD9">
            <w:pPr>
              <w:rPr>
                <w:sz w:val="16"/>
              </w:rPr>
            </w:pP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5</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 xml:space="preserve">In the </w:t>
            </w:r>
            <w:r w:rsidRPr="00011BF6">
              <w:rPr>
                <w:rStyle w:val="screenelement"/>
                <w:sz w:val="16"/>
              </w:rPr>
              <w:t>Results</w:t>
            </w:r>
            <w:r w:rsidRPr="00011BF6">
              <w:rPr>
                <w:sz w:val="16"/>
              </w:rPr>
              <w:t xml:space="preserve"> section:</w:t>
            </w:r>
          </w:p>
          <w:p w:rsidR="0031739C" w:rsidRPr="00011BF6" w:rsidRDefault="00F95CD9">
            <w:pPr>
              <w:rPr>
                <w:sz w:val="16"/>
              </w:rPr>
            </w:pPr>
            <w:r w:rsidRPr="00011BF6">
              <w:rPr>
                <w:rStyle w:val="screenelement"/>
                <w:sz w:val="16"/>
              </w:rPr>
              <w:t>Update Inventory Balance Sheet Valuations</w:t>
            </w:r>
            <w:r w:rsidRPr="00011BF6">
              <w:rPr>
                <w:sz w:val="16"/>
              </w:rPr>
              <w:t xml:space="preserve">: </w:t>
            </w:r>
            <w:r w:rsidRPr="00011BF6">
              <w:rPr>
                <w:rStyle w:val="userinput"/>
                <w:sz w:val="16"/>
              </w:rPr>
              <w:t>Select the checkbox</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6</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Make the following entries:</w:t>
            </w:r>
          </w:p>
          <w:p w:rsidR="0031739C" w:rsidRPr="00011BF6" w:rsidRDefault="00F95CD9">
            <w:pPr>
              <w:rPr>
                <w:sz w:val="16"/>
              </w:rPr>
            </w:pPr>
            <w:r w:rsidRPr="00011BF6">
              <w:rPr>
                <w:rStyle w:val="screenelement"/>
                <w:sz w:val="16"/>
              </w:rPr>
              <w:t>Material Type</w:t>
            </w:r>
            <w:r w:rsidRPr="00011BF6">
              <w:rPr>
                <w:sz w:val="16"/>
              </w:rPr>
              <w:t xml:space="preserve">: </w:t>
            </w:r>
            <w:r w:rsidRPr="00011BF6">
              <w:rPr>
                <w:rStyle w:val="userinput"/>
                <w:sz w:val="16"/>
              </w:rPr>
              <w:t>ROH, HAWA, FERT, HALB</w:t>
            </w:r>
          </w:p>
          <w:tbl>
            <w:tblPr>
              <w:tblW w:w="4975" w:type="pct"/>
              <w:tblCellMar>
                <w:left w:w="10" w:type="dxa"/>
                <w:right w:w="10" w:type="dxa"/>
              </w:tblCellMar>
              <w:tblLook w:val="0000" w:firstRow="0" w:lastRow="0" w:firstColumn="0" w:lastColumn="0" w:noHBand="0" w:noVBand="0"/>
            </w:tblPr>
            <w:tblGrid>
              <w:gridCol w:w="7456"/>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Choose the </w:t>
                  </w:r>
                  <w:r w:rsidRPr="00011BF6">
                    <w:rPr>
                      <w:rStyle w:val="screenelement"/>
                      <w:sz w:val="16"/>
                    </w:rPr>
                    <w:t>Multiple Selection</w:t>
                  </w:r>
                  <w:r w:rsidRPr="00011BF6">
                    <w:rPr>
                      <w:sz w:val="16"/>
                    </w:rPr>
                    <w:t xml:space="preserve"> icon to enter the material types and choose the </w:t>
                  </w:r>
                  <w:r w:rsidRPr="00011BF6">
                    <w:rPr>
                      <w:rStyle w:val="screenelement"/>
                      <w:sz w:val="16"/>
                    </w:rPr>
                    <w:t>Copy</w:t>
                  </w:r>
                  <w:r w:rsidRPr="00011BF6">
                    <w:rPr>
                      <w:sz w:val="16"/>
                    </w:rPr>
                    <w:t xml:space="preserve"> button to continue.</w:t>
                  </w:r>
                </w:p>
              </w:tc>
            </w:tr>
          </w:tbl>
          <w:p w:rsidR="00F95CD9" w:rsidRPr="00011BF6" w:rsidRDefault="00F95CD9">
            <w:pPr>
              <w:rPr>
                <w:sz w:val="16"/>
              </w:rPr>
            </w:pPr>
          </w:p>
        </w:tc>
        <w:tc>
          <w:tcPr>
            <w:tcW w:w="0" w:type="auto"/>
          </w:tcPr>
          <w:p w:rsidR="00F95CD9" w:rsidRPr="00011BF6" w:rsidRDefault="00F95CD9">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7</w:t>
            </w:r>
          </w:p>
        </w:tc>
        <w:tc>
          <w:tcPr>
            <w:tcW w:w="0" w:type="auto"/>
          </w:tcPr>
          <w:p w:rsidR="0031739C" w:rsidRPr="00011BF6" w:rsidRDefault="00F95CD9">
            <w:pPr>
              <w:rPr>
                <w:sz w:val="16"/>
              </w:rPr>
            </w:pPr>
            <w:r w:rsidRPr="00011BF6">
              <w:rPr>
                <w:rStyle w:val="bold"/>
                <w:sz w:val="16"/>
              </w:rPr>
              <w:t>Run</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Run</w:t>
            </w:r>
            <w:r w:rsidRPr="00011BF6">
              <w:rPr>
                <w:sz w:val="16"/>
              </w:rPr>
              <w:t xml:space="preserve"> button to determine the lowest value.</w:t>
            </w:r>
          </w:p>
        </w:tc>
        <w:tc>
          <w:tcPr>
            <w:tcW w:w="0" w:type="auto"/>
          </w:tcPr>
          <w:p w:rsidR="0031739C" w:rsidRPr="00011BF6" w:rsidRDefault="00F95CD9">
            <w:pPr>
              <w:rPr>
                <w:sz w:val="16"/>
              </w:rPr>
            </w:pPr>
            <w:r w:rsidRPr="00011BF6">
              <w:rPr>
                <w:sz w:val="16"/>
              </w:rPr>
              <w:t>The system outputs an evaluation for each material. This evaluation specifies the price that is used.</w:t>
            </w:r>
          </w:p>
        </w:tc>
        <w:tc>
          <w:tcPr>
            <w:tcW w:w="0" w:type="auto"/>
          </w:tcPr>
          <w:p w:rsidR="0031739C" w:rsidRPr="00011BF6" w:rsidRDefault="0031739C">
            <w:pPr>
              <w:rPr>
                <w:sz w:val="16"/>
              </w:rPr>
            </w:pPr>
          </w:p>
        </w:tc>
      </w:tr>
    </w:tbl>
    <w:p w:rsidR="0031739C" w:rsidRDefault="00F95CD9">
      <w:pPr>
        <w:pStyle w:val="Heading2"/>
      </w:pPr>
      <w:bookmarkStart w:id="40" w:name="unique_24"/>
      <w:bookmarkStart w:id="41" w:name="_Toc232861393"/>
      <w:r>
        <w:t>Optional: Analyze Results with Inventory Balance Sheet Valuation</w:t>
      </w:r>
      <w:bookmarkEnd w:id="40"/>
      <w:bookmarkEnd w:id="41"/>
    </w:p>
    <w:p w:rsidR="0031739C" w:rsidRDefault="00F95CD9">
      <w:pPr>
        <w:pStyle w:val="sectiontitle"/>
      </w:pPr>
      <w:r>
        <w:t xml:space="preserve">Test </w:t>
      </w:r>
      <w:r>
        <w:t>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&lt;State the Service Provider, Customer or Joint Service Provider and Customer&gt;</w:t>
            </w:r>
          </w:p>
        </w:tc>
      </w:tr>
    </w:tbl>
    <w:p w:rsidR="0031739C" w:rsidRDefault="00F95CD9">
      <w:pPr>
        <w:pStyle w:val="sectiontitle"/>
      </w:pPr>
      <w:r>
        <w:t>Use</w:t>
      </w:r>
    </w:p>
    <w:p w:rsidR="0031739C" w:rsidRDefault="00F95CD9">
      <w:r>
        <w:t>This activity covers the process of analyzing the material prices. The price comparison report supplies the current stock values and the lowest stock value at various aggregation levels: material stock account, material type, and material.</w:t>
      </w:r>
    </w:p>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667"/>
        <w:gridCol w:w="1238"/>
        <w:gridCol w:w="5269"/>
        <w:gridCol w:w="6009"/>
        <w:gridCol w:w="1121"/>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lastRenderedPageBreak/>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Inventory Balance Sheet Valuations</w:t>
            </w:r>
            <w:r w:rsidRPr="00011BF6">
              <w:rPr>
                <w:sz w:val="16"/>
              </w:rPr>
              <w:t xml:space="preserve"> </w:t>
            </w:r>
            <w:r w:rsidRPr="00011BF6">
              <w:rPr>
                <w:rStyle w:val="CourierNew"/>
                <w:sz w:val="16"/>
              </w:rPr>
              <w:t>(F3343)</w:t>
            </w:r>
            <w:r w:rsidRPr="00011BF6">
              <w:rPr>
                <w:sz w:val="16"/>
              </w:rPr>
              <w:t>.</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 xml:space="preserve">Make the following entries and choose </w:t>
            </w:r>
            <w:r w:rsidRPr="00011BF6">
              <w:rPr>
                <w:rStyle w:val="screenelement"/>
                <w:sz w:val="16"/>
              </w:rPr>
              <w:t>Go</w:t>
            </w:r>
            <w:r w:rsidRPr="00011BF6">
              <w:rPr>
                <w:sz w:val="16"/>
              </w:rPr>
              <w:t>:</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Posting Period</w:t>
            </w:r>
            <w:r w:rsidRPr="00011BF6">
              <w:rPr>
                <w:sz w:val="16"/>
              </w:rPr>
              <w:t xml:space="preserve">: </w:t>
            </w:r>
            <w:r w:rsidRPr="00011BF6">
              <w:rPr>
                <w:rStyle w:val="userinput"/>
                <w:sz w:val="16"/>
              </w:rPr>
              <w:t>&lt;MM&gt;</w:t>
            </w:r>
          </w:p>
          <w:p w:rsidR="0031739C" w:rsidRPr="00011BF6" w:rsidRDefault="00F95CD9">
            <w:pPr>
              <w:rPr>
                <w:sz w:val="16"/>
              </w:rPr>
            </w:pPr>
            <w:r w:rsidRPr="00011BF6">
              <w:rPr>
                <w:rStyle w:val="screenelement"/>
                <w:sz w:val="16"/>
              </w:rPr>
              <w:t>Year</w:t>
            </w:r>
            <w:r w:rsidRPr="00011BF6">
              <w:rPr>
                <w:sz w:val="16"/>
              </w:rPr>
              <w:t xml:space="preserve">: </w:t>
            </w:r>
            <w:r w:rsidRPr="00011BF6">
              <w:rPr>
                <w:rStyle w:val="userinput"/>
                <w:sz w:val="16"/>
              </w:rPr>
              <w:t>&lt;YYYY&gt;</w:t>
            </w:r>
          </w:p>
        </w:tc>
        <w:tc>
          <w:tcPr>
            <w:tcW w:w="0" w:type="auto"/>
          </w:tcPr>
          <w:p w:rsidR="0031739C" w:rsidRPr="00011BF6" w:rsidRDefault="0031739C">
            <w:pPr>
              <w:rPr>
                <w:sz w:val="16"/>
              </w:rPr>
            </w:pP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Go</w:t>
            </w:r>
          </w:p>
        </w:tc>
        <w:tc>
          <w:tcPr>
            <w:tcW w:w="0" w:type="auto"/>
          </w:tcPr>
          <w:p w:rsidR="0031739C" w:rsidRPr="00011BF6" w:rsidRDefault="00F95CD9">
            <w:pPr>
              <w:rPr>
                <w:sz w:val="16"/>
              </w:rPr>
            </w:pPr>
            <w:r w:rsidRPr="00011BF6">
              <w:rPr>
                <w:sz w:val="16"/>
              </w:rPr>
              <w:t xml:space="preserve">In the </w:t>
            </w:r>
            <w:r w:rsidRPr="00011BF6">
              <w:rPr>
                <w:rStyle w:val="screenelement"/>
                <w:sz w:val="16"/>
              </w:rPr>
              <w:t>Inventory Balance Sheet Valuations</w:t>
            </w:r>
            <w:r w:rsidRPr="00011BF6">
              <w:rPr>
                <w:sz w:val="16"/>
              </w:rPr>
              <w:t xml:space="preserve"> section, choose the (</w:t>
            </w:r>
            <w:r w:rsidRPr="00011BF6">
              <w:rPr>
                <w:rStyle w:val="screenelement"/>
                <w:sz w:val="16"/>
              </w:rPr>
              <w:t>&gt;</w:t>
            </w:r>
            <w:r w:rsidRPr="00011BF6">
              <w:rPr>
                <w:sz w:val="16"/>
              </w:rPr>
              <w:t>) Detail button on any material to view material specific detail.</w:t>
            </w:r>
          </w:p>
        </w:tc>
        <w:tc>
          <w:tcPr>
            <w:tcW w:w="0" w:type="auto"/>
          </w:tcPr>
          <w:p w:rsidR="0031739C" w:rsidRPr="00011BF6" w:rsidRDefault="00F95CD9">
            <w:pPr>
              <w:rPr>
                <w:sz w:val="16"/>
              </w:rPr>
            </w:pPr>
            <w:r w:rsidRPr="00011BF6">
              <w:rPr>
                <w:sz w:val="16"/>
              </w:rPr>
              <w:t>A report showing lowest value based on different valuation alternatives displays. Click on the alternative to view the corresponding valuation values.</w:t>
            </w:r>
          </w:p>
        </w:tc>
        <w:tc>
          <w:tcPr>
            <w:tcW w:w="0" w:type="auto"/>
          </w:tcPr>
          <w:p w:rsidR="00F95CD9" w:rsidRPr="00011BF6" w:rsidRDefault="00F95CD9">
            <w:pPr>
              <w:rPr>
                <w:sz w:val="16"/>
              </w:rPr>
            </w:pPr>
          </w:p>
        </w:tc>
      </w:tr>
    </w:tbl>
    <w:p w:rsidR="0031739C" w:rsidRDefault="00F95CD9">
      <w:pPr>
        <w:pStyle w:val="Heading2"/>
      </w:pPr>
      <w:bookmarkStart w:id="42" w:name="unique_16"/>
      <w:bookmarkStart w:id="43" w:name="_Toc232861394"/>
      <w:r>
        <w:t>Determine Inventory Balance Sheet Value</w:t>
      </w:r>
      <w:bookmarkEnd w:id="42"/>
      <w:bookmarkEnd w:id="43"/>
    </w:p>
    <w:p w:rsidR="0031739C" w:rsidRDefault="00F95CD9">
      <w:pPr>
        <w:pStyle w:val="sectiontitle"/>
      </w:pPr>
      <w:r>
        <w:t>Use</w:t>
      </w:r>
    </w:p>
    <w:p w:rsidR="0031739C" w:rsidRDefault="00F95CD9">
      <w:r>
        <w:t>This step updates the valuation alternatives.</w:t>
      </w:r>
    </w:p>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657"/>
        <w:gridCol w:w="1476"/>
        <w:gridCol w:w="7656"/>
        <w:gridCol w:w="3421"/>
        <w:gridCol w:w="1094"/>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 xml:space="preserve">Log on to the SAP Fiori </w:t>
            </w:r>
            <w:r w:rsidRPr="00011BF6">
              <w:rPr>
                <w:sz w:val="16"/>
              </w:rPr>
              <w:t>launchpad as an Cost Accountant - Inventory.</w:t>
            </w:r>
          </w:p>
        </w:tc>
        <w:tc>
          <w:tcPr>
            <w:tcW w:w="0" w:type="auto"/>
          </w:tcPr>
          <w:p w:rsidR="0031739C" w:rsidRPr="00011BF6" w:rsidRDefault="00F95CD9">
            <w:pPr>
              <w:rPr>
                <w:sz w:val="16"/>
              </w:rPr>
            </w:pPr>
            <w:r w:rsidRPr="00011BF6">
              <w:rPr>
                <w:sz w:val="16"/>
              </w:rPr>
              <w:t>The SAP Fiori launchpad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Determine Inventory Balance Sheet Value</w:t>
            </w:r>
            <w:r w:rsidRPr="00011BF6">
              <w:rPr>
                <w:sz w:val="16"/>
              </w:rPr>
              <w:t xml:space="preserve"> </w:t>
            </w:r>
            <w:r w:rsidRPr="00011BF6">
              <w:rPr>
                <w:rStyle w:val="CourierNew"/>
                <w:sz w:val="16"/>
              </w:rPr>
              <w:t>(MRN9N)</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Determine Inventory Balance Sheet Value</w:t>
            </w:r>
            <w:r w:rsidRPr="00011BF6">
              <w:rPr>
                <w:sz w:val="16"/>
              </w:rPr>
              <w:t xml:space="preserve"> view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Make the following entries:</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Plant</w:t>
            </w:r>
            <w:r w:rsidRPr="00011BF6">
              <w:rPr>
                <w:sz w:val="16"/>
              </w:rPr>
              <w:t xml:space="preserve">: </w:t>
            </w:r>
            <w:r w:rsidRPr="00011BF6">
              <w:rPr>
                <w:rStyle w:val="userinput"/>
                <w:sz w:val="16"/>
              </w:rPr>
              <w:t>3310</w:t>
            </w:r>
          </w:p>
          <w:p w:rsidR="0031739C" w:rsidRPr="00011BF6" w:rsidRDefault="00F95CD9">
            <w:pPr>
              <w:rPr>
                <w:sz w:val="16"/>
              </w:rPr>
            </w:pPr>
            <w:r w:rsidRPr="00011BF6">
              <w:rPr>
                <w:rStyle w:val="screenelement"/>
                <w:sz w:val="16"/>
              </w:rPr>
              <w:t>Material Type</w:t>
            </w:r>
            <w:r w:rsidRPr="00011BF6">
              <w:rPr>
                <w:sz w:val="16"/>
              </w:rPr>
              <w:t xml:space="preserve">: </w:t>
            </w:r>
            <w:r w:rsidRPr="00011BF6">
              <w:rPr>
                <w:rStyle w:val="userinput"/>
                <w:sz w:val="16"/>
              </w:rPr>
              <w:t>ROH, HALB, HAWA, FERT</w:t>
            </w:r>
          </w:p>
        </w:tc>
        <w:tc>
          <w:tcPr>
            <w:tcW w:w="0" w:type="auto"/>
          </w:tcPr>
          <w:p w:rsidR="00F95CD9" w:rsidRPr="00011BF6" w:rsidRDefault="00F95CD9">
            <w:pPr>
              <w:rPr>
                <w:sz w:val="16"/>
              </w:rPr>
            </w:pP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Determine Balance Sheet Value</w:t>
            </w:r>
          </w:p>
        </w:tc>
        <w:tc>
          <w:tcPr>
            <w:tcW w:w="0" w:type="auto"/>
          </w:tcPr>
          <w:p w:rsidR="0031739C" w:rsidRPr="00011BF6" w:rsidRDefault="00F95CD9">
            <w:pPr>
              <w:rPr>
                <w:sz w:val="16"/>
              </w:rPr>
            </w:pPr>
            <w:r w:rsidRPr="00011BF6">
              <w:rPr>
                <w:sz w:val="16"/>
              </w:rPr>
              <w:t>Enter the following:</w:t>
            </w:r>
          </w:p>
          <w:p w:rsidR="0031739C" w:rsidRPr="00011BF6" w:rsidRDefault="00F95CD9">
            <w:pPr>
              <w:rPr>
                <w:sz w:val="16"/>
              </w:rPr>
            </w:pPr>
            <w:r w:rsidRPr="00011BF6">
              <w:rPr>
                <w:rStyle w:val="screenelement"/>
                <w:sz w:val="16"/>
              </w:rPr>
              <w:t>Currency Type</w:t>
            </w:r>
            <w:r w:rsidRPr="00011BF6">
              <w:rPr>
                <w:sz w:val="16"/>
              </w:rPr>
              <w:t xml:space="preserve">: </w:t>
            </w:r>
            <w:r w:rsidRPr="00011BF6">
              <w:rPr>
                <w:rStyle w:val="userinput"/>
                <w:sz w:val="16"/>
              </w:rPr>
              <w:t>10</w:t>
            </w:r>
          </w:p>
          <w:p w:rsidR="0031739C" w:rsidRPr="00011BF6" w:rsidRDefault="00F95CD9">
            <w:pPr>
              <w:rPr>
                <w:sz w:val="16"/>
              </w:rPr>
            </w:pPr>
            <w:r w:rsidRPr="00011BF6">
              <w:rPr>
                <w:rStyle w:val="screenelement"/>
                <w:sz w:val="16"/>
              </w:rPr>
              <w:t>Valuation Alternative</w:t>
            </w:r>
            <w:r w:rsidRPr="00011BF6">
              <w:rPr>
                <w:sz w:val="16"/>
              </w:rPr>
              <w:t xml:space="preserve">: </w:t>
            </w:r>
            <w:r w:rsidRPr="00011BF6">
              <w:rPr>
                <w:rStyle w:val="userinput"/>
                <w:sz w:val="16"/>
              </w:rPr>
              <w:t>BSV</w:t>
            </w:r>
          </w:p>
          <w:tbl>
            <w:tblPr>
              <w:tblW w:w="4975" w:type="pct"/>
              <w:tblCellMar>
                <w:left w:w="10" w:type="dxa"/>
                <w:right w:w="10" w:type="dxa"/>
              </w:tblCellMar>
              <w:tblLook w:val="0000" w:firstRow="0" w:lastRow="0" w:firstColumn="0" w:lastColumn="0" w:noHBand="0" w:noVBand="0"/>
            </w:tblPr>
            <w:tblGrid>
              <w:gridCol w:w="7457"/>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lastRenderedPageBreak/>
                    <w:t xml:space="preserve">Note </w:t>
                  </w:r>
                  <w:r w:rsidRPr="00011BF6">
                    <w:rPr>
                      <w:sz w:val="16"/>
                    </w:rPr>
                    <w:t xml:space="preserve">You can now do this step by Ledger. Valuation alternatives, for example, B0L, B2L, B3L can be created with respective ledger combination via SSCUI </w:t>
                  </w:r>
                  <w:r w:rsidRPr="00011BF6">
                    <w:rPr>
                      <w:rStyle w:val="screenelement"/>
                      <w:sz w:val="16"/>
                    </w:rPr>
                    <w:t xml:space="preserve">Set Up Valuation </w:t>
                  </w:r>
                  <w:r w:rsidRPr="00011BF6">
                    <w:rPr>
                      <w:rStyle w:val="screenelement"/>
                      <w:sz w:val="16"/>
                    </w:rPr>
                    <w:t>Alternatives</w:t>
                  </w:r>
                  <w:r w:rsidRPr="00011BF6">
                    <w:rPr>
                      <w:sz w:val="16"/>
                    </w:rPr>
                    <w:t xml:space="preserve"> (102600).</w:t>
                  </w:r>
                </w:p>
              </w:tc>
            </w:tr>
          </w:tbl>
          <w:p w:rsidR="0031739C" w:rsidRPr="00011BF6" w:rsidRDefault="00F95CD9">
            <w:pPr>
              <w:rPr>
                <w:sz w:val="16"/>
              </w:rPr>
            </w:pPr>
            <w:r w:rsidRPr="00011BF6">
              <w:rPr>
                <w:rStyle w:val="screenelement"/>
                <w:sz w:val="16"/>
              </w:rPr>
              <w:t>Period/Year</w:t>
            </w:r>
            <w:r w:rsidRPr="00011BF6">
              <w:rPr>
                <w:sz w:val="16"/>
              </w:rPr>
              <w:t xml:space="preserve">: </w:t>
            </w:r>
            <w:r w:rsidRPr="00011BF6">
              <w:rPr>
                <w:rStyle w:val="userinput"/>
                <w:sz w:val="16"/>
              </w:rPr>
              <w:t>&lt;enter a period and year&gt;</w:t>
            </w:r>
            <w:r w:rsidRPr="00011BF6">
              <w:rPr>
                <w:sz w:val="16"/>
              </w:rPr>
              <w:t xml:space="preserve"> OR</w:t>
            </w:r>
          </w:p>
          <w:p w:rsidR="0031739C" w:rsidRPr="00011BF6" w:rsidRDefault="00F95CD9">
            <w:pPr>
              <w:rPr>
                <w:sz w:val="16"/>
              </w:rPr>
            </w:pPr>
            <w:r w:rsidRPr="00011BF6">
              <w:rPr>
                <w:sz w:val="16"/>
              </w:rPr>
              <w:t xml:space="preserve">In </w:t>
            </w:r>
            <w:r w:rsidRPr="00011BF6">
              <w:rPr>
                <w:rStyle w:val="screenelement"/>
                <w:sz w:val="16"/>
              </w:rPr>
              <w:t>Dynamic Period</w:t>
            </w:r>
            <w:r w:rsidRPr="00011BF6">
              <w:rPr>
                <w:sz w:val="16"/>
              </w:rPr>
              <w:t xml:space="preserve">, use the dropdown to select </w:t>
            </w:r>
            <w:r w:rsidRPr="00011BF6">
              <w:rPr>
                <w:rStyle w:val="screenelement"/>
                <w:sz w:val="16"/>
              </w:rPr>
              <w:t>Current Fiscal Period</w:t>
            </w:r>
          </w:p>
          <w:p w:rsidR="0031739C" w:rsidRPr="00011BF6" w:rsidRDefault="00F95CD9">
            <w:pPr>
              <w:rPr>
                <w:sz w:val="16"/>
              </w:rPr>
            </w:pPr>
            <w:r w:rsidRPr="00011BF6">
              <w:rPr>
                <w:rStyle w:val="screenelement"/>
                <w:sz w:val="16"/>
              </w:rPr>
              <w:t>Inventory Value</w:t>
            </w:r>
            <w:r w:rsidRPr="00011BF6">
              <w:rPr>
                <w:sz w:val="16"/>
              </w:rPr>
              <w:t xml:space="preserve">: </w:t>
            </w:r>
            <w:r w:rsidRPr="00011BF6">
              <w:rPr>
                <w:rStyle w:val="userinput"/>
                <w:sz w:val="16"/>
              </w:rPr>
              <w:t>&lt;select the checkbox&gt;</w:t>
            </w:r>
          </w:p>
          <w:p w:rsidR="0031739C" w:rsidRPr="00011BF6" w:rsidRDefault="00F95CD9">
            <w:pPr>
              <w:rPr>
                <w:sz w:val="16"/>
              </w:rPr>
            </w:pPr>
            <w:r w:rsidRPr="00011BF6">
              <w:rPr>
                <w:rStyle w:val="screenelement"/>
                <w:sz w:val="16"/>
              </w:rPr>
              <w:t>Update Inventory Balance Sheet Valuations</w:t>
            </w:r>
            <w:r w:rsidRPr="00011BF6">
              <w:rPr>
                <w:sz w:val="16"/>
              </w:rPr>
              <w:t xml:space="preserve">: </w:t>
            </w:r>
            <w:r w:rsidRPr="00011BF6">
              <w:rPr>
                <w:rStyle w:val="userinput"/>
                <w:sz w:val="16"/>
              </w:rPr>
              <w:t>&lt;select the checkbox&gt;</w:t>
            </w:r>
          </w:p>
          <w:p w:rsidR="0031739C" w:rsidRPr="00011BF6" w:rsidRDefault="00F95CD9">
            <w:pPr>
              <w:rPr>
                <w:sz w:val="16"/>
              </w:rPr>
            </w:pPr>
            <w:r w:rsidRPr="00011BF6">
              <w:rPr>
                <w:rStyle w:val="screenelement"/>
                <w:sz w:val="16"/>
              </w:rPr>
              <w:t>Filter Options</w:t>
            </w:r>
            <w:r w:rsidRPr="00011BF6">
              <w:rPr>
                <w:sz w:val="16"/>
              </w:rPr>
              <w:t>:</w:t>
            </w:r>
          </w:p>
          <w:tbl>
            <w:tblPr>
              <w:tblW w:w="4975" w:type="pct"/>
              <w:tblCellMar>
                <w:left w:w="10" w:type="dxa"/>
                <w:right w:w="10" w:type="dxa"/>
              </w:tblCellMar>
              <w:tblLook w:val="0000" w:firstRow="0" w:lastRow="0" w:firstColumn="0" w:lastColumn="0" w:noHBand="0" w:noVBand="0"/>
            </w:tblPr>
            <w:tblGrid>
              <w:gridCol w:w="7457"/>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If you select </w:t>
                  </w:r>
                  <w:r w:rsidRPr="00011BF6">
                    <w:rPr>
                      <w:rStyle w:val="screenelement"/>
                      <w:sz w:val="16"/>
                    </w:rPr>
                    <w:t>Only stocks &gt; 0</w:t>
                  </w:r>
                  <w:r w:rsidRPr="00011BF6">
                    <w:rPr>
                      <w:sz w:val="16"/>
                    </w:rPr>
                    <w:t xml:space="preserve">, only materials with stock greater than zero are displayed. If you select </w:t>
                  </w:r>
                  <w:r w:rsidRPr="00011BF6">
                    <w:rPr>
                      <w:rStyle w:val="screenelement"/>
                      <w:sz w:val="16"/>
                    </w:rPr>
                    <w:t>Devaluations Only</w:t>
                  </w:r>
                  <w:r w:rsidRPr="00011BF6">
                    <w:rPr>
                      <w:sz w:val="16"/>
                    </w:rPr>
                    <w:t>, only materials with a devaluation amount are included in the results.</w:t>
                  </w:r>
                </w:p>
              </w:tc>
            </w:tr>
          </w:tbl>
          <w:p w:rsidR="00F95CD9" w:rsidRPr="00011BF6" w:rsidRDefault="00F95CD9">
            <w:pPr>
              <w:rPr>
                <w:sz w:val="16"/>
              </w:rPr>
            </w:pP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5</w:t>
            </w:r>
          </w:p>
        </w:tc>
        <w:tc>
          <w:tcPr>
            <w:tcW w:w="0" w:type="auto"/>
          </w:tcPr>
          <w:p w:rsidR="0031739C" w:rsidRPr="00011BF6" w:rsidRDefault="00F95CD9">
            <w:pPr>
              <w:rPr>
                <w:sz w:val="16"/>
              </w:rPr>
            </w:pPr>
            <w:r w:rsidRPr="00011BF6">
              <w:rPr>
                <w:rStyle w:val="bold"/>
                <w:sz w:val="16"/>
              </w:rPr>
              <w:t>Run</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Execute</w:t>
            </w:r>
            <w:r w:rsidRPr="00011BF6">
              <w:rPr>
                <w:sz w:val="16"/>
              </w:rPr>
              <w:t xml:space="preserve"> button. If warning messages appear, choose </w:t>
            </w:r>
            <w:r w:rsidRPr="00011BF6">
              <w:rPr>
                <w:rStyle w:val="screenelement"/>
                <w:sz w:val="16"/>
              </w:rPr>
              <w:t>Enter</w:t>
            </w:r>
            <w:r w:rsidRPr="00011BF6">
              <w:rPr>
                <w:sz w:val="16"/>
              </w:rPr>
              <w:t xml:space="preserve"> to confirm.</w:t>
            </w:r>
          </w:p>
          <w:tbl>
            <w:tblPr>
              <w:tblW w:w="4975" w:type="pct"/>
              <w:tblCellMar>
                <w:left w:w="10" w:type="dxa"/>
                <w:right w:w="10" w:type="dxa"/>
              </w:tblCellMar>
              <w:tblLook w:val="0000" w:firstRow="0" w:lastRow="0" w:firstColumn="0" w:lastColumn="0" w:noHBand="0" w:noVBand="0"/>
            </w:tblPr>
            <w:tblGrid>
              <w:gridCol w:w="7457"/>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To display the logs, select </w:t>
                  </w:r>
                  <w:r w:rsidRPr="00011BF6">
                    <w:rPr>
                      <w:rStyle w:val="screenelement"/>
                      <w:sz w:val="16"/>
                    </w:rPr>
                    <w:t>Messages</w:t>
                  </w:r>
                  <w:r w:rsidRPr="00011BF6">
                    <w:rPr>
                      <w:sz w:val="16"/>
                    </w:rPr>
                    <w:t xml:space="preserve">. In the </w:t>
                  </w:r>
                  <w:r w:rsidRPr="00011BF6">
                    <w:rPr>
                      <w:rStyle w:val="screenelement"/>
                      <w:sz w:val="16"/>
                    </w:rPr>
                    <w:t>Analyze Application Log</w:t>
                  </w:r>
                  <w:r w:rsidRPr="00011BF6">
                    <w:rPr>
                      <w:sz w:val="16"/>
                    </w:rPr>
                    <w:t xml:space="preserve"> view, choose the </w:t>
                  </w:r>
                  <w:r w:rsidRPr="00011BF6">
                    <w:rPr>
                      <w:rStyle w:val="screenelement"/>
                      <w:sz w:val="16"/>
                    </w:rPr>
                    <w:t>Execute</w:t>
                  </w:r>
                  <w:r w:rsidRPr="00011BF6">
                    <w:rPr>
                      <w:sz w:val="16"/>
                    </w:rPr>
                    <w:t xml:space="preserve"> button.</w:t>
                  </w:r>
                </w:p>
              </w:tc>
            </w:tr>
          </w:tbl>
          <w:p w:rsidR="00F95CD9" w:rsidRPr="00011BF6" w:rsidRDefault="00F95CD9">
            <w:pPr>
              <w:rPr>
                <w:sz w:val="16"/>
              </w:rPr>
            </w:pPr>
          </w:p>
        </w:tc>
        <w:tc>
          <w:tcPr>
            <w:tcW w:w="0" w:type="auto"/>
          </w:tcPr>
          <w:p w:rsidR="0031739C" w:rsidRPr="00011BF6" w:rsidRDefault="00F95CD9">
            <w:pPr>
              <w:rPr>
                <w:sz w:val="16"/>
              </w:rPr>
            </w:pPr>
            <w:r w:rsidRPr="00011BF6">
              <w:rPr>
                <w:sz w:val="16"/>
              </w:rPr>
              <w:t>The lowest value is determined and inventory balance sheet valuation is updated.</w:t>
            </w:r>
          </w:p>
        </w:tc>
        <w:tc>
          <w:tcPr>
            <w:tcW w:w="0" w:type="auto"/>
          </w:tcPr>
          <w:p w:rsidR="0031739C" w:rsidRPr="00011BF6" w:rsidRDefault="0031739C">
            <w:pPr>
              <w:rPr>
                <w:sz w:val="16"/>
              </w:rPr>
            </w:pPr>
          </w:p>
        </w:tc>
      </w:tr>
    </w:tbl>
    <w:p w:rsidR="0031739C" w:rsidRDefault="00F95CD9">
      <w:pPr>
        <w:pStyle w:val="Heading2"/>
      </w:pPr>
      <w:bookmarkStart w:id="44" w:name="d2e3756"/>
      <w:bookmarkStart w:id="45" w:name="_Toc232861395"/>
      <w:r>
        <w:t>Balance Sheet Value Adjustment</w:t>
      </w:r>
      <w:bookmarkEnd w:id="44"/>
      <w:bookmarkEnd w:id="45"/>
    </w:p>
    <w:p w:rsidR="0031739C" w:rsidRDefault="00F95CD9">
      <w:pPr>
        <w:pStyle w:val="Heading3"/>
      </w:pPr>
      <w:bookmarkStart w:id="46" w:name="d2e3757"/>
      <w:bookmarkStart w:id="47" w:name="_Toc232861396"/>
      <w:r>
        <w:t>Option 1: Execute Price Change</w:t>
      </w:r>
      <w:bookmarkEnd w:id="46"/>
      <w:bookmarkEnd w:id="47"/>
    </w:p>
    <w:p w:rsidR="0031739C" w:rsidRDefault="00F95CD9">
      <w:pPr>
        <w:pStyle w:val="Heading4"/>
      </w:pPr>
      <w:bookmarkStart w:id="48" w:name="unique_17"/>
      <w:bookmarkStart w:id="49" w:name="_Toc232861397"/>
      <w:r>
        <w:t>Execute Price Change</w:t>
      </w:r>
      <w:bookmarkEnd w:id="48"/>
      <w:bookmarkEnd w:id="49"/>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 xml:space="preserve">Business </w:t>
            </w:r>
            <w:r w:rsidRPr="00011BF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&lt;State the Service Provider, Customer or Joint Service Provider and Customer&gt;</w:t>
            </w:r>
          </w:p>
        </w:tc>
      </w:tr>
    </w:tbl>
    <w:p w:rsidR="0031739C" w:rsidRDefault="00F95CD9">
      <w:pPr>
        <w:pStyle w:val="sectiontitle"/>
      </w:pPr>
      <w:r>
        <w:lastRenderedPageBreak/>
        <w:t>Use</w:t>
      </w:r>
    </w:p>
    <w:p w:rsidR="0031739C" w:rsidRDefault="00F95CD9">
      <w:r>
        <w:t>With this activity, you can directly update the price change of inventory based on valuation alternatives.</w:t>
      </w:r>
    </w:p>
    <w:p w:rsidR="0031739C" w:rsidRDefault="00F95CD9">
      <w:pPr>
        <w:pStyle w:val="sectiontitle"/>
      </w:pPr>
      <w:r>
        <w:t>Prerequisites</w:t>
      </w:r>
    </w:p>
    <w:p w:rsidR="0031739C" w:rsidRDefault="00F95CD9">
      <w:pPr>
        <w:pStyle w:val="listpara1"/>
        <w:numPr>
          <w:ilvl w:val="0"/>
          <w:numId w:val="8"/>
        </w:numPr>
      </w:pPr>
      <w:r>
        <w:t xml:space="preserve">Material </w:t>
      </w:r>
      <w:r>
        <w:t>valuation</w:t>
      </w:r>
    </w:p>
    <w:p w:rsidR="0031739C" w:rsidRDefault="00F95CD9">
      <w:pPr>
        <w:pStyle w:val="listpara1"/>
        <w:numPr>
          <w:ilvl w:val="0"/>
          <w:numId w:val="3"/>
        </w:numPr>
      </w:pPr>
      <w:r>
        <w:t>Stocks</w:t>
      </w:r>
    </w:p>
    <w:p w:rsidR="0031739C" w:rsidRDefault="00F95CD9">
      <w:pPr>
        <w:pStyle w:val="listpara1"/>
        <w:numPr>
          <w:ilvl w:val="0"/>
          <w:numId w:val="3"/>
        </w:numPr>
      </w:pPr>
      <w:r>
        <w:t>Evaluation by material stock account only in the case of system integration (account determination) with FI</w:t>
      </w:r>
    </w:p>
    <w:p w:rsidR="0031739C" w:rsidRDefault="00F95CD9">
      <w:pPr>
        <w:pStyle w:val="listpara1"/>
        <w:numPr>
          <w:ilvl w:val="0"/>
          <w:numId w:val="3"/>
        </w:numPr>
      </w:pPr>
      <w:r>
        <w:t>Physical inventory</w:t>
      </w:r>
    </w:p>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674"/>
        <w:gridCol w:w="1258"/>
        <w:gridCol w:w="8266"/>
        <w:gridCol w:w="2968"/>
        <w:gridCol w:w="1138"/>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F95CD9">
            <w:pPr>
              <w:rPr>
                <w:sz w:val="16"/>
              </w:rPr>
            </w:pPr>
            <w:r w:rsidRPr="00011BF6">
              <w:rPr>
                <w:sz w:val="16"/>
              </w:rPr>
              <w:t>The SAP Fiori launchpad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Adjust Inventory Balance Sheet Accounts</w:t>
            </w:r>
            <w:r w:rsidRPr="00011BF6">
              <w:rPr>
                <w:sz w:val="16"/>
              </w:rPr>
              <w:t xml:space="preserve"> - </w:t>
            </w:r>
            <w:r w:rsidRPr="00011BF6">
              <w:rPr>
                <w:rStyle w:val="screenelement"/>
                <w:sz w:val="16"/>
              </w:rPr>
              <w:t>Price Change</w:t>
            </w:r>
            <w:r w:rsidRPr="00011BF6">
              <w:rPr>
                <w:sz w:val="16"/>
              </w:rPr>
              <w:t xml:space="preserve"> </w:t>
            </w:r>
            <w:r w:rsidRPr="00011BF6">
              <w:rPr>
                <w:rStyle w:val="CourierNew"/>
                <w:sz w:val="16"/>
              </w:rPr>
              <w:t>(MRNP)</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Adjust Balance Sheet Accounts - Price Change</w:t>
            </w:r>
            <w:r w:rsidRPr="00011BF6">
              <w:rPr>
                <w:sz w:val="16"/>
              </w:rPr>
              <w:t xml:space="preserve"> view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 xml:space="preserve">Make the following entries and choose </w:t>
            </w:r>
            <w:r w:rsidRPr="00011BF6">
              <w:rPr>
                <w:rStyle w:val="screenelement"/>
                <w:sz w:val="16"/>
              </w:rPr>
              <w:t>Enter</w:t>
            </w:r>
            <w:r w:rsidRPr="00011BF6">
              <w:rPr>
                <w:sz w:val="16"/>
              </w:rPr>
              <w:t>:</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Plant</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Material Type</w:t>
            </w:r>
            <w:r w:rsidRPr="00011BF6">
              <w:rPr>
                <w:sz w:val="16"/>
              </w:rPr>
              <w:t xml:space="preserve">: </w:t>
            </w:r>
            <w:r w:rsidRPr="00011BF6">
              <w:rPr>
                <w:rStyle w:val="userinput"/>
                <w:sz w:val="16"/>
              </w:rPr>
              <w:t>ROH</w:t>
            </w:r>
          </w:p>
          <w:p w:rsidR="00011BF6" w:rsidRPr="00011BF6" w:rsidRDefault="00F95CD9">
            <w:pPr>
              <w:rPr>
                <w:sz w:val="16"/>
              </w:rPr>
            </w:pPr>
            <w:r w:rsidRPr="00011BF6">
              <w:rPr>
                <w:sz w:val="16"/>
              </w:rPr>
              <w:t xml:space="preserve">In the </w:t>
            </w:r>
            <w:r w:rsidRPr="00011BF6">
              <w:rPr>
                <w:rStyle w:val="screenelement"/>
                <w:sz w:val="16"/>
              </w:rPr>
              <w:t>Price Change from Valuation Alternative</w:t>
            </w:r>
            <w:r w:rsidRPr="00011BF6">
              <w:rPr>
                <w:sz w:val="16"/>
              </w:rPr>
              <w:t xml:space="preserve"> section, make the following entries:</w:t>
            </w:r>
          </w:p>
          <w:p w:rsidR="0031739C" w:rsidRPr="00011BF6" w:rsidRDefault="00F95CD9">
            <w:pPr>
              <w:rPr>
                <w:sz w:val="16"/>
              </w:rPr>
            </w:pPr>
            <w:r w:rsidRPr="00011BF6">
              <w:rPr>
                <w:rStyle w:val="screenelement"/>
                <w:sz w:val="16"/>
              </w:rPr>
              <w:t>Valuation Alternative</w:t>
            </w:r>
            <w:r w:rsidRPr="00011BF6">
              <w:rPr>
                <w:sz w:val="16"/>
              </w:rPr>
              <w:t xml:space="preserve">: </w:t>
            </w:r>
            <w:r w:rsidRPr="00011BF6">
              <w:rPr>
                <w:rStyle w:val="userinput"/>
                <w:sz w:val="16"/>
              </w:rPr>
              <w:t>BSV</w:t>
            </w:r>
          </w:p>
          <w:tbl>
            <w:tblPr>
              <w:tblW w:w="4975" w:type="pct"/>
              <w:tblCellMar>
                <w:left w:w="10" w:type="dxa"/>
                <w:right w:w="10" w:type="dxa"/>
              </w:tblCellMar>
              <w:tblLook w:val="0000" w:firstRow="0" w:lastRow="0" w:firstColumn="0" w:lastColumn="0" w:noHBand="0" w:noVBand="0"/>
            </w:tblPr>
            <w:tblGrid>
              <w:gridCol w:w="8063"/>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You can do this step by ledger. Valuation alternatives, for example, B0L, B2L, B3L can be created with respective ledger combination via the configuration activity </w:t>
                  </w:r>
                  <w:r w:rsidRPr="00011BF6">
                    <w:rPr>
                      <w:rStyle w:val="screenelement"/>
                      <w:sz w:val="16"/>
                    </w:rPr>
                    <w:t>Set Up Valuation Alternatives</w:t>
                  </w:r>
                  <w:r w:rsidRPr="00011BF6">
                    <w:rPr>
                      <w:sz w:val="16"/>
                    </w:rPr>
                    <w:t>.</w:t>
                  </w:r>
                </w:p>
              </w:tc>
            </w:tr>
          </w:tbl>
          <w:p w:rsidR="0031739C" w:rsidRPr="00011BF6" w:rsidRDefault="0031739C">
            <w:pPr>
              <w:rPr>
                <w:sz w:val="16"/>
              </w:rPr>
            </w:pPr>
          </w:p>
          <w:p w:rsidR="00011BF6" w:rsidRPr="00011BF6" w:rsidRDefault="00F95CD9">
            <w:pPr>
              <w:rPr>
                <w:sz w:val="16"/>
              </w:rPr>
            </w:pPr>
            <w:r w:rsidRPr="00011BF6">
              <w:rPr>
                <w:rStyle w:val="screenelement"/>
                <w:sz w:val="16"/>
              </w:rPr>
              <w:t>Period/Year</w:t>
            </w:r>
            <w:r w:rsidRPr="00011BF6">
              <w:rPr>
                <w:sz w:val="16"/>
              </w:rPr>
              <w:t xml:space="preserve">: </w:t>
            </w:r>
            <w:r w:rsidRPr="00011BF6">
              <w:rPr>
                <w:rStyle w:val="userinput"/>
                <w:sz w:val="16"/>
              </w:rPr>
              <w:t>&lt;enter a period and year&gt;</w:t>
            </w:r>
          </w:p>
          <w:p w:rsidR="00011BF6" w:rsidRPr="00011BF6" w:rsidRDefault="00F95CD9">
            <w:pPr>
              <w:rPr>
                <w:sz w:val="16"/>
              </w:rPr>
            </w:pPr>
            <w:r w:rsidRPr="00011BF6">
              <w:rPr>
                <w:rStyle w:val="screenelement"/>
                <w:sz w:val="16"/>
              </w:rPr>
              <w:t>Price carried over</w:t>
            </w:r>
            <w:r w:rsidRPr="00011BF6">
              <w:rPr>
                <w:sz w:val="16"/>
              </w:rPr>
              <w:t xml:space="preserve">: </w:t>
            </w:r>
            <w:r w:rsidRPr="00011BF6">
              <w:rPr>
                <w:rStyle w:val="userinput"/>
                <w:sz w:val="16"/>
              </w:rPr>
              <w:t xml:space="preserve">&lt;selected </w:t>
            </w:r>
            <w:r w:rsidRPr="00011BF6">
              <w:rPr>
                <w:rStyle w:val="userinput"/>
                <w:sz w:val="16"/>
              </w:rPr>
              <w:t>automatically&gt;</w:t>
            </w:r>
          </w:p>
          <w:p w:rsidR="0031739C" w:rsidRPr="00011BF6" w:rsidRDefault="00F95CD9">
            <w:pPr>
              <w:rPr>
                <w:sz w:val="16"/>
              </w:rPr>
            </w:pPr>
            <w:r w:rsidRPr="00011BF6">
              <w:rPr>
                <w:rStyle w:val="screenelement"/>
                <w:sz w:val="16"/>
              </w:rPr>
              <w:t>Header Text</w:t>
            </w:r>
            <w:r w:rsidRPr="00011BF6">
              <w:rPr>
                <w:sz w:val="16"/>
              </w:rPr>
              <w:t xml:space="preserve">: </w:t>
            </w:r>
            <w:r w:rsidRPr="00011BF6">
              <w:rPr>
                <w:rStyle w:val="userinput"/>
                <w:sz w:val="16"/>
              </w:rPr>
              <w:t>&lt;enter a header text&gt;</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Run</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Run</w:t>
            </w:r>
            <w:r w:rsidRPr="00011BF6">
              <w:rPr>
                <w:sz w:val="16"/>
              </w:rPr>
              <w:t xml:space="preserve"> button. If warning messages appear, choose </w:t>
            </w:r>
            <w:r w:rsidRPr="00011BF6">
              <w:rPr>
                <w:rStyle w:val="screenelement"/>
                <w:sz w:val="16"/>
              </w:rPr>
              <w:t>Enter</w:t>
            </w:r>
            <w:r w:rsidRPr="00011BF6">
              <w:rPr>
                <w:sz w:val="16"/>
              </w:rPr>
              <w:t xml:space="preserve"> to confirm.</w:t>
            </w:r>
          </w:p>
          <w:tbl>
            <w:tblPr>
              <w:tblW w:w="4975" w:type="pct"/>
              <w:tblCellMar>
                <w:left w:w="10" w:type="dxa"/>
                <w:right w:w="10" w:type="dxa"/>
              </w:tblCellMar>
              <w:tblLook w:val="0000" w:firstRow="0" w:lastRow="0" w:firstColumn="0" w:lastColumn="0" w:noHBand="0" w:noVBand="0"/>
            </w:tblPr>
            <w:tblGrid>
              <w:gridCol w:w="8063"/>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To display the logs, select </w:t>
                  </w:r>
                  <w:r w:rsidRPr="00011BF6">
                    <w:rPr>
                      <w:rStyle w:val="screenelement"/>
                      <w:sz w:val="16"/>
                    </w:rPr>
                    <w:t>Messages</w:t>
                  </w:r>
                  <w:r w:rsidRPr="00011BF6">
                    <w:rPr>
                      <w:sz w:val="16"/>
                    </w:rPr>
                    <w:t xml:space="preserve">. In the </w:t>
                  </w:r>
                  <w:r w:rsidRPr="00011BF6">
                    <w:rPr>
                      <w:rStyle w:val="screenelement"/>
                      <w:sz w:val="16"/>
                    </w:rPr>
                    <w:t>Analyze Application Log</w:t>
                  </w:r>
                  <w:r w:rsidRPr="00011BF6">
                    <w:rPr>
                      <w:sz w:val="16"/>
                    </w:rPr>
                    <w:t xml:space="preserve"> view, choose the </w:t>
                  </w:r>
                  <w:r w:rsidRPr="00011BF6">
                    <w:rPr>
                      <w:rStyle w:val="screenelement"/>
                      <w:sz w:val="16"/>
                    </w:rPr>
                    <w:t>Execute</w:t>
                  </w:r>
                  <w:r w:rsidRPr="00011BF6">
                    <w:rPr>
                      <w:sz w:val="16"/>
                    </w:rPr>
                    <w:t xml:space="preserve"> button.</w:t>
                  </w:r>
                </w:p>
              </w:tc>
            </w:tr>
          </w:tbl>
          <w:p w:rsidR="00F95CD9" w:rsidRPr="00011BF6" w:rsidRDefault="00F95CD9">
            <w:pPr>
              <w:rPr>
                <w:sz w:val="16"/>
              </w:rPr>
            </w:pPr>
          </w:p>
        </w:tc>
        <w:tc>
          <w:tcPr>
            <w:tcW w:w="0" w:type="auto"/>
          </w:tcPr>
          <w:p w:rsidR="0031739C" w:rsidRPr="00011BF6" w:rsidRDefault="00F95CD9">
            <w:pPr>
              <w:rPr>
                <w:sz w:val="16"/>
              </w:rPr>
            </w:pPr>
            <w:r w:rsidRPr="00011BF6">
              <w:rPr>
                <w:sz w:val="16"/>
              </w:rPr>
              <w:t>The posting is done and prices are updated in MM master record.</w:t>
            </w:r>
          </w:p>
        </w:tc>
        <w:tc>
          <w:tcPr>
            <w:tcW w:w="0" w:type="auto"/>
          </w:tcPr>
          <w:p w:rsidR="00F95CD9" w:rsidRPr="00011BF6" w:rsidRDefault="00F95CD9">
            <w:pPr>
              <w:rPr>
                <w:sz w:val="16"/>
              </w:rPr>
            </w:pPr>
          </w:p>
        </w:tc>
      </w:tr>
    </w:tbl>
    <w:p w:rsidR="0031739C" w:rsidRDefault="00F95CD9">
      <w:pPr>
        <w:pStyle w:val="Heading4"/>
      </w:pPr>
      <w:bookmarkStart w:id="50" w:name="unique_18"/>
      <w:bookmarkStart w:id="51" w:name="_Toc232861398"/>
      <w:r>
        <w:lastRenderedPageBreak/>
        <w:t>Analyze Results with Inventory Balance Sheet Valuation</w:t>
      </w:r>
      <w:bookmarkEnd w:id="50"/>
      <w:bookmarkEnd w:id="51"/>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 xml:space="preserve">&lt;State the Service </w:t>
            </w:r>
            <w:r w:rsidRPr="00011BF6">
              <w:rPr>
                <w:rStyle w:val="userinput"/>
                <w:sz w:val="12"/>
              </w:rPr>
              <w:t>Provider, Customer or Joint Service Provider and Customer&gt;</w:t>
            </w:r>
          </w:p>
        </w:tc>
      </w:tr>
    </w:tbl>
    <w:p w:rsidR="0031739C" w:rsidRDefault="00F95CD9">
      <w:pPr>
        <w:pStyle w:val="sectiontitle"/>
      </w:pPr>
      <w:r>
        <w:t>Use</w:t>
      </w:r>
    </w:p>
    <w:p w:rsidR="0031739C" w:rsidRDefault="00F95CD9">
      <w:r>
        <w:t>This activity covers the process of analyzing the material prices. The price comparison report supplies the current stock values and the lowest stock value at various aggregation levels: material stock account, material type, and material.</w:t>
      </w:r>
    </w:p>
    <w:p w:rsidR="0031739C" w:rsidRDefault="00F95CD9">
      <w:pPr>
        <w:pStyle w:val="sectiontitle"/>
      </w:pPr>
      <w:r>
        <w:t>Prerequisites</w:t>
      </w:r>
    </w:p>
    <w:p w:rsidR="0031739C" w:rsidRDefault="00F95CD9">
      <w:r>
        <w:t>• Material valuation</w:t>
      </w:r>
    </w:p>
    <w:p w:rsidR="0031739C" w:rsidRDefault="00F95CD9">
      <w:r>
        <w:t>• Stocks</w:t>
      </w:r>
    </w:p>
    <w:p w:rsidR="0031739C" w:rsidRDefault="00F95CD9">
      <w:r>
        <w:t>• Physical inventory</w:t>
      </w:r>
    </w:p>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730"/>
        <w:gridCol w:w="1418"/>
        <w:gridCol w:w="3521"/>
        <w:gridCol w:w="7353"/>
        <w:gridCol w:w="1282"/>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Inventory Balance Sheet Valuations</w:t>
            </w:r>
            <w:r w:rsidRPr="00011BF6">
              <w:rPr>
                <w:sz w:val="16"/>
              </w:rPr>
              <w:t xml:space="preserve"> </w:t>
            </w:r>
            <w:r w:rsidRPr="00011BF6">
              <w:rPr>
                <w:rStyle w:val="CourierNew"/>
                <w:sz w:val="16"/>
              </w:rPr>
              <w:t>(F3343)</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Adapt Filters</w:t>
            </w:r>
            <w:r w:rsidRPr="00011BF6">
              <w:rPr>
                <w:sz w:val="16"/>
              </w:rPr>
              <w:t xml:space="preserve"> screen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Make the following entries,</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Fiscal Period</w:t>
            </w:r>
            <w:r w:rsidRPr="00011BF6">
              <w:rPr>
                <w:sz w:val="16"/>
              </w:rPr>
              <w:t xml:space="preserve">: </w:t>
            </w:r>
            <w:r w:rsidRPr="00011BF6">
              <w:rPr>
                <w:rStyle w:val="userinput"/>
                <w:sz w:val="16"/>
              </w:rPr>
              <w:t>&lt;MM&gt;</w:t>
            </w:r>
          </w:p>
          <w:p w:rsidR="00011BF6" w:rsidRPr="00011BF6" w:rsidRDefault="00F95CD9">
            <w:pPr>
              <w:rPr>
                <w:sz w:val="16"/>
              </w:rPr>
            </w:pPr>
            <w:r w:rsidRPr="00011BF6">
              <w:rPr>
                <w:rStyle w:val="screenelement"/>
                <w:sz w:val="16"/>
              </w:rPr>
              <w:t>Fiscal Year</w:t>
            </w:r>
            <w:r w:rsidRPr="00011BF6">
              <w:rPr>
                <w:sz w:val="16"/>
              </w:rPr>
              <w:t xml:space="preserve">: </w:t>
            </w:r>
            <w:r w:rsidRPr="00011BF6">
              <w:rPr>
                <w:rStyle w:val="userinput"/>
                <w:sz w:val="16"/>
              </w:rPr>
              <w:t>&lt;YYYY&gt;</w:t>
            </w:r>
          </w:p>
          <w:p w:rsidR="00011BF6" w:rsidRPr="00011BF6" w:rsidRDefault="00F95CD9">
            <w:pPr>
              <w:rPr>
                <w:sz w:val="16"/>
              </w:rPr>
            </w:pPr>
            <w:r w:rsidRPr="00011BF6">
              <w:rPr>
                <w:rStyle w:val="screenelement"/>
                <w:sz w:val="16"/>
              </w:rPr>
              <w:t>Plant</w:t>
            </w:r>
            <w:r w:rsidRPr="00011BF6">
              <w:rPr>
                <w:sz w:val="16"/>
              </w:rPr>
              <w:t xml:space="preserve">: </w:t>
            </w:r>
            <w:r w:rsidRPr="00011BF6">
              <w:rPr>
                <w:rStyle w:val="userinput"/>
                <w:sz w:val="16"/>
              </w:rPr>
              <w:t>3310</w:t>
            </w:r>
          </w:p>
          <w:p w:rsidR="0031739C" w:rsidRPr="00011BF6" w:rsidRDefault="00F95CD9">
            <w:pPr>
              <w:rPr>
                <w:sz w:val="16"/>
              </w:rPr>
            </w:pPr>
            <w:r w:rsidRPr="00011BF6">
              <w:rPr>
                <w:rStyle w:val="screenelement"/>
                <w:sz w:val="16"/>
              </w:rPr>
              <w:t>Valuation Alternative</w:t>
            </w:r>
            <w:r w:rsidRPr="00011BF6">
              <w:rPr>
                <w:sz w:val="16"/>
              </w:rPr>
              <w:t xml:space="preserve">: </w:t>
            </w:r>
            <w:r w:rsidRPr="00011BF6">
              <w:rPr>
                <w:rStyle w:val="userinput"/>
                <w:sz w:val="16"/>
              </w:rPr>
              <w:t>BSV</w:t>
            </w:r>
          </w:p>
        </w:tc>
        <w:tc>
          <w:tcPr>
            <w:tcW w:w="0" w:type="auto"/>
          </w:tcPr>
          <w:p w:rsidR="0031739C" w:rsidRPr="00011BF6" w:rsidRDefault="00F95CD9">
            <w:pPr>
              <w:rPr>
                <w:sz w:val="16"/>
              </w:rPr>
            </w:pPr>
            <w:r w:rsidRPr="00011BF6">
              <w:rPr>
                <w:sz w:val="16"/>
              </w:rPr>
              <w:t>The report presents the balance sheet values for each account, subdivided into valuation areas and material numbers.</w:t>
            </w: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lastRenderedPageBreak/>
              <w:t>4</w:t>
            </w:r>
          </w:p>
        </w:tc>
        <w:tc>
          <w:tcPr>
            <w:tcW w:w="0" w:type="auto"/>
          </w:tcPr>
          <w:p w:rsidR="0031739C" w:rsidRPr="00011BF6" w:rsidRDefault="00F95CD9">
            <w:pPr>
              <w:rPr>
                <w:sz w:val="16"/>
              </w:rPr>
            </w:pPr>
            <w:r w:rsidRPr="00011BF6">
              <w:rPr>
                <w:rStyle w:val="bold"/>
                <w:sz w:val="16"/>
              </w:rPr>
              <w:t>Go</w:t>
            </w:r>
          </w:p>
        </w:tc>
        <w:tc>
          <w:tcPr>
            <w:tcW w:w="0" w:type="auto"/>
          </w:tcPr>
          <w:p w:rsidR="0031739C" w:rsidRPr="00011BF6" w:rsidRDefault="00F95CD9">
            <w:pPr>
              <w:rPr>
                <w:sz w:val="16"/>
              </w:rPr>
            </w:pPr>
            <w:r w:rsidRPr="00011BF6">
              <w:rPr>
                <w:sz w:val="16"/>
              </w:rPr>
              <w:t xml:space="preserve">When done, choose </w:t>
            </w:r>
            <w:r w:rsidRPr="00011BF6">
              <w:rPr>
                <w:rStyle w:val="screenelement"/>
                <w:sz w:val="16"/>
              </w:rPr>
              <w:t>Go</w:t>
            </w:r>
            <w:r w:rsidRPr="00011BF6">
              <w:rPr>
                <w:sz w:val="16"/>
              </w:rPr>
              <w:t>.</w:t>
            </w:r>
          </w:p>
        </w:tc>
        <w:tc>
          <w:tcPr>
            <w:tcW w:w="0" w:type="auto"/>
          </w:tcPr>
          <w:p w:rsidR="0031739C" w:rsidRPr="00011BF6" w:rsidRDefault="00F95CD9">
            <w:pPr>
              <w:rPr>
                <w:sz w:val="16"/>
              </w:rPr>
            </w:pPr>
            <w:r w:rsidRPr="00011BF6">
              <w:rPr>
                <w:sz w:val="16"/>
              </w:rPr>
              <w:t>A report showing lowest value based on different valuation alternatives displays. Click on the alternative to view the corresponding valuation values.</w:t>
            </w:r>
          </w:p>
        </w:tc>
        <w:tc>
          <w:tcPr>
            <w:tcW w:w="0" w:type="auto"/>
          </w:tcPr>
          <w:p w:rsidR="00F95CD9" w:rsidRPr="00011BF6" w:rsidRDefault="00F95CD9">
            <w:pPr>
              <w:rPr>
                <w:sz w:val="16"/>
              </w:rPr>
            </w:pPr>
          </w:p>
        </w:tc>
      </w:tr>
    </w:tbl>
    <w:p w:rsidR="0031739C" w:rsidRDefault="00F95CD9">
      <w:pPr>
        <w:pStyle w:val="Heading3"/>
      </w:pPr>
      <w:bookmarkStart w:id="52" w:name="d2e4068"/>
      <w:bookmarkStart w:id="53" w:name="_Toc232861399"/>
      <w:r>
        <w:t>Option 2: Automatic FI Posting via Delta Run</w:t>
      </w:r>
      <w:bookmarkEnd w:id="52"/>
      <w:bookmarkEnd w:id="53"/>
    </w:p>
    <w:p w:rsidR="0031739C" w:rsidRDefault="00F95CD9">
      <w:pPr>
        <w:pStyle w:val="Heading4"/>
      </w:pPr>
      <w:bookmarkStart w:id="54" w:name="unique_19"/>
      <w:bookmarkStart w:id="55" w:name="_Toc232861400"/>
      <w:r>
        <w:t>Perform Delta Posting</w:t>
      </w:r>
      <w:bookmarkEnd w:id="54"/>
      <w:bookmarkEnd w:id="55"/>
    </w:p>
    <w:p w:rsidR="0031739C" w:rsidRDefault="00F95CD9">
      <w:pPr>
        <w:pStyle w:val="sectiontitle"/>
      </w:pPr>
      <w:r>
        <w:t>Use</w:t>
      </w:r>
    </w:p>
    <w:p w:rsidR="0031739C" w:rsidRDefault="00F95CD9">
      <w:r>
        <w:t>The price comparison report supplies the current stock values and the lowest stock value at various aggregation levels: material stock account, material type, and material. The difference between the stock values can then be posted in FI as a stock value adjustment.</w:t>
      </w:r>
    </w:p>
    <w:p w:rsidR="0031739C" w:rsidRDefault="00F95CD9">
      <w:pPr>
        <w:pStyle w:val="sectiontitle"/>
      </w:pPr>
      <w:r>
        <w:t>Prerequisites</w:t>
      </w:r>
    </w:p>
    <w:p w:rsidR="0031739C" w:rsidRDefault="00F95CD9">
      <w:pPr>
        <w:pStyle w:val="listpara1"/>
        <w:numPr>
          <w:ilvl w:val="0"/>
          <w:numId w:val="9"/>
        </w:numPr>
      </w:pPr>
      <w:r>
        <w:t>Material valuation</w:t>
      </w:r>
    </w:p>
    <w:p w:rsidR="0031739C" w:rsidRDefault="00F95CD9">
      <w:pPr>
        <w:pStyle w:val="listpara1"/>
        <w:numPr>
          <w:ilvl w:val="0"/>
          <w:numId w:val="3"/>
        </w:numPr>
      </w:pPr>
      <w:r>
        <w:t>Stocks</w:t>
      </w:r>
    </w:p>
    <w:p w:rsidR="0031739C" w:rsidRDefault="00F95CD9">
      <w:pPr>
        <w:pStyle w:val="listpara1"/>
        <w:numPr>
          <w:ilvl w:val="0"/>
          <w:numId w:val="3"/>
        </w:numPr>
      </w:pPr>
      <w:r>
        <w:t>Evaluation by material stock account only in the case of system integration (account determination) with FI</w:t>
      </w:r>
    </w:p>
    <w:p w:rsidR="0031739C" w:rsidRDefault="00F95CD9">
      <w:pPr>
        <w:pStyle w:val="listpara1"/>
        <w:numPr>
          <w:ilvl w:val="0"/>
          <w:numId w:val="3"/>
        </w:numPr>
      </w:pPr>
      <w:r>
        <w:t>Physical inventory</w:t>
      </w:r>
    </w:p>
    <w:p w:rsidR="0031739C" w:rsidRDefault="00F95CD9">
      <w:pPr>
        <w:pStyle w:val="sectiontitle"/>
      </w:pPr>
      <w:r>
        <w:t>Procedure</w:t>
      </w:r>
    </w:p>
    <w:tbl>
      <w:tblPr>
        <w:tblStyle w:val="SAPStandardTable"/>
        <w:tblW w:w="5000" w:type="pct"/>
        <w:tblInd w:w="3" w:type="dxa"/>
        <w:tblLook w:val="0620" w:firstRow="1" w:lastRow="0" w:firstColumn="0" w:lastColumn="0" w:noHBand="1" w:noVBand="1"/>
      </w:tblPr>
      <w:tblGrid>
        <w:gridCol w:w="678"/>
        <w:gridCol w:w="1271"/>
        <w:gridCol w:w="8248"/>
        <w:gridCol w:w="2957"/>
        <w:gridCol w:w="1150"/>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F95CD9">
            <w:pPr>
              <w:rPr>
                <w:sz w:val="16"/>
              </w:rPr>
            </w:pPr>
            <w:r w:rsidRPr="00011BF6">
              <w:rPr>
                <w:sz w:val="16"/>
              </w:rPr>
              <w:t>The SAP Fiori launchpad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Adjust Inventory Balance Sheet Accounts</w:t>
            </w:r>
            <w:r w:rsidRPr="00011BF6">
              <w:rPr>
                <w:sz w:val="16"/>
              </w:rPr>
              <w:t xml:space="preserve"> - </w:t>
            </w:r>
            <w:r w:rsidRPr="00011BF6">
              <w:rPr>
                <w:rStyle w:val="screenelement"/>
                <w:sz w:val="16"/>
              </w:rPr>
              <w:t>Delta Posting</w:t>
            </w:r>
            <w:r w:rsidRPr="00011BF6">
              <w:rPr>
                <w:sz w:val="16"/>
              </w:rPr>
              <w:t xml:space="preserve"> </w:t>
            </w:r>
            <w:r w:rsidRPr="00011BF6">
              <w:rPr>
                <w:rStyle w:val="CourierNew"/>
                <w:sz w:val="16"/>
              </w:rPr>
              <w:t>(MRND)</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Adjust Balance Sheet Accounts - Delta Posting</w:t>
            </w:r>
            <w:r w:rsidRPr="00011BF6">
              <w:rPr>
                <w:sz w:val="16"/>
              </w:rPr>
              <w:t xml:space="preserve"> view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Make the following entries:</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Plant</w:t>
            </w:r>
            <w:r w:rsidRPr="00011BF6">
              <w:rPr>
                <w:sz w:val="16"/>
              </w:rPr>
              <w:t xml:space="preserve">: </w:t>
            </w:r>
            <w:r w:rsidRPr="00011BF6">
              <w:rPr>
                <w:rStyle w:val="userinput"/>
                <w:sz w:val="16"/>
              </w:rPr>
              <w:t>3310</w:t>
            </w:r>
          </w:p>
          <w:p w:rsidR="0031739C" w:rsidRPr="00011BF6" w:rsidRDefault="00F95CD9">
            <w:pPr>
              <w:rPr>
                <w:sz w:val="16"/>
              </w:rPr>
            </w:pPr>
            <w:r w:rsidRPr="00011BF6">
              <w:rPr>
                <w:rStyle w:val="screenelement"/>
                <w:sz w:val="16"/>
              </w:rPr>
              <w:t>Material Type</w:t>
            </w:r>
            <w:r w:rsidRPr="00011BF6">
              <w:rPr>
                <w:sz w:val="16"/>
              </w:rPr>
              <w:t xml:space="preserve">: </w:t>
            </w:r>
            <w:r w:rsidRPr="00011BF6">
              <w:rPr>
                <w:rStyle w:val="userinput"/>
                <w:sz w:val="16"/>
              </w:rPr>
              <w:t>ROH</w:t>
            </w:r>
          </w:p>
        </w:tc>
        <w:tc>
          <w:tcPr>
            <w:tcW w:w="0" w:type="auto"/>
          </w:tcPr>
          <w:p w:rsidR="00F95CD9" w:rsidRPr="00011BF6" w:rsidRDefault="00F95CD9">
            <w:pPr>
              <w:rPr>
                <w:sz w:val="16"/>
              </w:rPr>
            </w:pP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lastRenderedPageBreak/>
              <w:t>4</w:t>
            </w:r>
          </w:p>
        </w:tc>
        <w:tc>
          <w:tcPr>
            <w:tcW w:w="0" w:type="auto"/>
          </w:tcPr>
          <w:p w:rsidR="0031739C" w:rsidRPr="00011BF6" w:rsidRDefault="00F95CD9">
            <w:pPr>
              <w:rPr>
                <w:sz w:val="16"/>
              </w:rPr>
            </w:pPr>
            <w:r w:rsidRPr="00011BF6">
              <w:rPr>
                <w:rStyle w:val="bold"/>
                <w:sz w:val="16"/>
              </w:rPr>
              <w:t xml:space="preserve">Delta </w:t>
            </w:r>
            <w:r w:rsidRPr="00011BF6">
              <w:rPr>
                <w:rStyle w:val="bold"/>
                <w:sz w:val="16"/>
              </w:rPr>
              <w:t>Posting</w:t>
            </w:r>
          </w:p>
        </w:tc>
        <w:tc>
          <w:tcPr>
            <w:tcW w:w="0" w:type="auto"/>
          </w:tcPr>
          <w:p w:rsidR="0031739C" w:rsidRPr="00011BF6" w:rsidRDefault="00F95CD9">
            <w:pPr>
              <w:rPr>
                <w:sz w:val="16"/>
              </w:rPr>
            </w:pPr>
            <w:r w:rsidRPr="00011BF6">
              <w:rPr>
                <w:sz w:val="16"/>
              </w:rPr>
              <w:t>Enter the following:</w:t>
            </w:r>
          </w:p>
          <w:p w:rsidR="0031739C" w:rsidRPr="00011BF6" w:rsidRDefault="00F95CD9">
            <w:pPr>
              <w:rPr>
                <w:sz w:val="16"/>
              </w:rPr>
            </w:pPr>
            <w:r w:rsidRPr="00011BF6">
              <w:rPr>
                <w:rStyle w:val="screenelement"/>
                <w:sz w:val="16"/>
              </w:rPr>
              <w:t>Valuation Alternative</w:t>
            </w:r>
            <w:r w:rsidRPr="00011BF6">
              <w:rPr>
                <w:sz w:val="16"/>
              </w:rPr>
              <w:t xml:space="preserve">: </w:t>
            </w:r>
            <w:r w:rsidRPr="00011BF6">
              <w:rPr>
                <w:rStyle w:val="userinput"/>
                <w:sz w:val="16"/>
              </w:rPr>
              <w:t>BSV</w:t>
            </w:r>
          </w:p>
          <w:tbl>
            <w:tblPr>
              <w:tblW w:w="4975" w:type="pct"/>
              <w:tblCellMar>
                <w:left w:w="10" w:type="dxa"/>
                <w:right w:w="10" w:type="dxa"/>
              </w:tblCellMar>
              <w:tblLook w:val="0000" w:firstRow="0" w:lastRow="0" w:firstColumn="0" w:lastColumn="0" w:noHBand="0" w:noVBand="0"/>
            </w:tblPr>
            <w:tblGrid>
              <w:gridCol w:w="8046"/>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You can now do this step by Ledger. Valuation alternatives, for example, B0L, B2L, B3L can be created with respective ledger combination via SSCUI </w:t>
                  </w:r>
                  <w:r w:rsidRPr="00011BF6">
                    <w:rPr>
                      <w:rStyle w:val="screenelement"/>
                      <w:sz w:val="16"/>
                    </w:rPr>
                    <w:t>Set Up Valuation Alternatives</w:t>
                  </w:r>
                  <w:r w:rsidRPr="00011BF6">
                    <w:rPr>
                      <w:sz w:val="16"/>
                    </w:rPr>
                    <w:t xml:space="preserve"> (102600).</w:t>
                  </w:r>
                </w:p>
              </w:tc>
            </w:tr>
          </w:tbl>
          <w:p w:rsidR="0031739C" w:rsidRPr="00011BF6" w:rsidRDefault="00F95CD9">
            <w:pPr>
              <w:rPr>
                <w:sz w:val="16"/>
              </w:rPr>
            </w:pPr>
            <w:r w:rsidRPr="00011BF6">
              <w:rPr>
                <w:rStyle w:val="screenelement"/>
                <w:sz w:val="16"/>
              </w:rPr>
              <w:t>Period/Year</w:t>
            </w:r>
            <w:r w:rsidRPr="00011BF6">
              <w:rPr>
                <w:sz w:val="16"/>
              </w:rPr>
              <w:t xml:space="preserve">: </w:t>
            </w:r>
            <w:r w:rsidRPr="00011BF6">
              <w:rPr>
                <w:rStyle w:val="userinput"/>
                <w:sz w:val="16"/>
              </w:rPr>
              <w:t>&lt;enter a period and year&gt;</w:t>
            </w:r>
            <w:r w:rsidRPr="00011BF6">
              <w:rPr>
                <w:sz w:val="16"/>
              </w:rPr>
              <w:t xml:space="preserve"> OR</w:t>
            </w:r>
          </w:p>
          <w:p w:rsidR="0031739C" w:rsidRPr="00011BF6" w:rsidRDefault="00F95CD9">
            <w:pPr>
              <w:rPr>
                <w:sz w:val="16"/>
              </w:rPr>
            </w:pPr>
            <w:r w:rsidRPr="00011BF6">
              <w:rPr>
                <w:sz w:val="16"/>
              </w:rPr>
              <w:t xml:space="preserve">In </w:t>
            </w:r>
            <w:r w:rsidRPr="00011BF6">
              <w:rPr>
                <w:rStyle w:val="screenelement"/>
                <w:sz w:val="16"/>
              </w:rPr>
              <w:t>Dynamic Period</w:t>
            </w:r>
            <w:r w:rsidRPr="00011BF6">
              <w:rPr>
                <w:sz w:val="16"/>
              </w:rPr>
              <w:t xml:space="preserve">, use the dropdown to select </w:t>
            </w:r>
            <w:r w:rsidRPr="00011BF6">
              <w:rPr>
                <w:rStyle w:val="screenelement"/>
                <w:sz w:val="16"/>
              </w:rPr>
              <w:t>Current Fiscal Period</w:t>
            </w:r>
          </w:p>
          <w:p w:rsidR="0031739C" w:rsidRPr="00011BF6" w:rsidRDefault="00F95CD9">
            <w:pPr>
              <w:rPr>
                <w:sz w:val="16"/>
              </w:rPr>
            </w:pPr>
            <w:r w:rsidRPr="00011BF6">
              <w:rPr>
                <w:rStyle w:val="screenelement"/>
                <w:sz w:val="16"/>
              </w:rPr>
              <w:t>Header Text</w:t>
            </w:r>
            <w:r w:rsidRPr="00011BF6">
              <w:rPr>
                <w:sz w:val="16"/>
              </w:rPr>
              <w:t xml:space="preserve">: </w:t>
            </w:r>
            <w:r w:rsidRPr="00011BF6">
              <w:rPr>
                <w:rStyle w:val="userinput"/>
                <w:sz w:val="16"/>
              </w:rPr>
              <w:t>&lt;enter a header text&gt;</w:t>
            </w:r>
          </w:p>
          <w:p w:rsidR="0031739C" w:rsidRPr="00011BF6" w:rsidRDefault="00F95CD9">
            <w:pPr>
              <w:rPr>
                <w:sz w:val="16"/>
              </w:rPr>
            </w:pPr>
            <w:r w:rsidRPr="00011BF6">
              <w:rPr>
                <w:rStyle w:val="screenelement"/>
                <w:sz w:val="16"/>
              </w:rPr>
              <w:t>Reverse in Subsequent Period</w:t>
            </w:r>
            <w:r w:rsidRPr="00011BF6">
              <w:rPr>
                <w:sz w:val="16"/>
              </w:rPr>
              <w:t xml:space="preserve">: </w:t>
            </w:r>
            <w:r w:rsidRPr="00011BF6">
              <w:rPr>
                <w:rStyle w:val="userinput"/>
                <w:sz w:val="16"/>
              </w:rPr>
              <w:t>&lt;select the checkbox&gt;</w:t>
            </w:r>
          </w:p>
        </w:tc>
        <w:tc>
          <w:tcPr>
            <w:tcW w:w="0" w:type="auto"/>
          </w:tcPr>
          <w:p w:rsidR="0031739C" w:rsidRPr="00011BF6" w:rsidRDefault="00F95CD9">
            <w:pPr>
              <w:rPr>
                <w:sz w:val="16"/>
              </w:rPr>
            </w:pPr>
            <w:r w:rsidRPr="00011BF6">
              <w:rPr>
                <w:sz w:val="16"/>
              </w:rPr>
              <w:t xml:space="preserve">The </w:t>
            </w:r>
            <w:r w:rsidRPr="00011BF6">
              <w:rPr>
                <w:rStyle w:val="screenelement"/>
                <w:sz w:val="16"/>
              </w:rPr>
              <w:t>Assignment: Prices to Valuation Levels</w:t>
            </w:r>
            <w:r w:rsidRPr="00011BF6">
              <w:rPr>
                <w:sz w:val="16"/>
              </w:rPr>
              <w:t xml:space="preserve"> view appears.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5</w:t>
            </w:r>
          </w:p>
        </w:tc>
        <w:tc>
          <w:tcPr>
            <w:tcW w:w="0" w:type="auto"/>
          </w:tcPr>
          <w:p w:rsidR="0031739C" w:rsidRPr="00011BF6" w:rsidRDefault="00F95CD9">
            <w:pPr>
              <w:rPr>
                <w:sz w:val="16"/>
              </w:rPr>
            </w:pPr>
            <w:r w:rsidRPr="00011BF6">
              <w:rPr>
                <w:rStyle w:val="bold"/>
                <w:sz w:val="16"/>
              </w:rPr>
              <w:t>Run</w:t>
            </w:r>
          </w:p>
        </w:tc>
        <w:tc>
          <w:tcPr>
            <w:tcW w:w="0" w:type="auto"/>
          </w:tcPr>
          <w:p w:rsidR="0031739C" w:rsidRPr="00011BF6" w:rsidRDefault="00F95CD9">
            <w:pPr>
              <w:rPr>
                <w:sz w:val="16"/>
              </w:rPr>
            </w:pPr>
            <w:r w:rsidRPr="00011BF6">
              <w:rPr>
                <w:sz w:val="16"/>
              </w:rPr>
              <w:t xml:space="preserve">Choose the </w:t>
            </w:r>
            <w:r w:rsidRPr="00011BF6">
              <w:rPr>
                <w:rStyle w:val="screenelement"/>
                <w:sz w:val="16"/>
              </w:rPr>
              <w:t>Run</w:t>
            </w:r>
            <w:r w:rsidRPr="00011BF6">
              <w:rPr>
                <w:sz w:val="16"/>
              </w:rPr>
              <w:t xml:space="preserve"> button. If warning messages appear, choose </w:t>
            </w:r>
            <w:r w:rsidRPr="00011BF6">
              <w:rPr>
                <w:rStyle w:val="screenelement"/>
                <w:sz w:val="16"/>
              </w:rPr>
              <w:t>Enter</w:t>
            </w:r>
            <w:r w:rsidRPr="00011BF6">
              <w:rPr>
                <w:sz w:val="16"/>
              </w:rPr>
              <w:t xml:space="preserve"> to confirm.</w:t>
            </w:r>
          </w:p>
          <w:tbl>
            <w:tblPr>
              <w:tblW w:w="4975" w:type="pct"/>
              <w:tblCellMar>
                <w:left w:w="10" w:type="dxa"/>
                <w:right w:w="10" w:type="dxa"/>
              </w:tblCellMar>
              <w:tblLook w:val="0000" w:firstRow="0" w:lastRow="0" w:firstColumn="0" w:lastColumn="0" w:noHBand="0" w:noVBand="0"/>
            </w:tblPr>
            <w:tblGrid>
              <w:gridCol w:w="8046"/>
            </w:tblGrid>
            <w:tr w:rsidR="0031739C" w:rsidRPr="00011BF6" w:rsidTr="00011BF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1739C" w:rsidRPr="00011BF6" w:rsidRDefault="00F95CD9">
                  <w:pPr>
                    <w:rPr>
                      <w:sz w:val="16"/>
                    </w:rPr>
                  </w:pPr>
                  <w:r w:rsidRPr="00011BF6">
                    <w:rPr>
                      <w:rStyle w:val="bold"/>
                      <w:sz w:val="16"/>
                    </w:rPr>
                    <w:t xml:space="preserve">Note </w:t>
                  </w:r>
                  <w:r w:rsidRPr="00011BF6">
                    <w:rPr>
                      <w:sz w:val="16"/>
                    </w:rPr>
                    <w:t xml:space="preserve">To display the logs, select </w:t>
                  </w:r>
                  <w:r w:rsidRPr="00011BF6">
                    <w:rPr>
                      <w:rStyle w:val="screenelement"/>
                      <w:sz w:val="16"/>
                    </w:rPr>
                    <w:t>Messages</w:t>
                  </w:r>
                  <w:r w:rsidRPr="00011BF6">
                    <w:rPr>
                      <w:sz w:val="16"/>
                    </w:rPr>
                    <w:t xml:space="preserve">. In the </w:t>
                  </w:r>
                  <w:r w:rsidRPr="00011BF6">
                    <w:rPr>
                      <w:rStyle w:val="screenelement"/>
                      <w:sz w:val="16"/>
                    </w:rPr>
                    <w:t>Analyze Application Log</w:t>
                  </w:r>
                  <w:r w:rsidRPr="00011BF6">
                    <w:rPr>
                      <w:sz w:val="16"/>
                    </w:rPr>
                    <w:t xml:space="preserve"> view, choose the </w:t>
                  </w:r>
                  <w:r w:rsidRPr="00011BF6">
                    <w:rPr>
                      <w:rStyle w:val="screenelement"/>
                      <w:sz w:val="16"/>
                    </w:rPr>
                    <w:t>Execute</w:t>
                  </w:r>
                  <w:r w:rsidRPr="00011BF6">
                    <w:rPr>
                      <w:sz w:val="16"/>
                    </w:rPr>
                    <w:t xml:space="preserve"> button.</w:t>
                  </w:r>
                </w:p>
              </w:tc>
            </w:tr>
          </w:tbl>
          <w:p w:rsidR="00F95CD9" w:rsidRPr="00011BF6" w:rsidRDefault="00F95CD9">
            <w:pPr>
              <w:rPr>
                <w:sz w:val="16"/>
              </w:rPr>
            </w:pPr>
          </w:p>
        </w:tc>
        <w:tc>
          <w:tcPr>
            <w:tcW w:w="0" w:type="auto"/>
          </w:tcPr>
          <w:p w:rsidR="0031739C" w:rsidRPr="00011BF6" w:rsidRDefault="00F95CD9">
            <w:pPr>
              <w:rPr>
                <w:sz w:val="16"/>
              </w:rPr>
            </w:pPr>
            <w:r w:rsidRPr="00011BF6">
              <w:rPr>
                <w:sz w:val="16"/>
              </w:rPr>
              <w:t>The posting is done.</w:t>
            </w:r>
          </w:p>
        </w:tc>
        <w:tc>
          <w:tcPr>
            <w:tcW w:w="0" w:type="auto"/>
          </w:tcPr>
          <w:p w:rsidR="0031739C" w:rsidRPr="00011BF6" w:rsidRDefault="0031739C">
            <w:pPr>
              <w:rPr>
                <w:sz w:val="16"/>
              </w:rPr>
            </w:pPr>
          </w:p>
        </w:tc>
      </w:tr>
    </w:tbl>
    <w:p w:rsidR="0031739C" w:rsidRDefault="00F95CD9">
      <w:pPr>
        <w:pStyle w:val="Heading4"/>
      </w:pPr>
      <w:bookmarkStart w:id="56" w:name="unique_25"/>
      <w:bookmarkStart w:id="57" w:name="_Toc232861401"/>
      <w:r>
        <w:t xml:space="preserve">Analyze Results </w:t>
      </w:r>
      <w:r>
        <w:t>with Inventory Balance Sheet Valuation</w:t>
      </w:r>
      <w:bookmarkEnd w:id="56"/>
      <w:bookmarkEnd w:id="57"/>
    </w:p>
    <w:p w:rsidR="0031739C" w:rsidRDefault="00F95CD9">
      <w:pPr>
        <w:pStyle w:val="sectiontitle"/>
      </w:pPr>
      <w:r>
        <w:t>Test Administration</w:t>
      </w:r>
    </w:p>
    <w:p w:rsidR="0031739C" w:rsidRDefault="00F95CD9">
      <w:r>
        <w:t>Customer project: Fill in the project-specific parts.</w:t>
      </w:r>
    </w:p>
    <w:p w:rsidR="0031739C" w:rsidRDefault="0031739C"/>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1739C" w:rsidRPr="00011BF6" w:rsidTr="00011BF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r>
      <w:tr w:rsidR="0031739C" w:rsidRPr="00011BF6" w:rsidTr="00011BF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F95CD9" w:rsidRPr="00011BF6" w:rsidRDefault="00F95CD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1739C" w:rsidRPr="00011BF6" w:rsidRDefault="00F95CD9">
            <w:pPr>
              <w:rPr>
                <w:sz w:val="12"/>
              </w:rPr>
            </w:pPr>
            <w:r w:rsidRPr="00011BF6">
              <w:rPr>
                <w:rStyle w:val="userinput"/>
                <w:sz w:val="12"/>
              </w:rPr>
              <w:t xml:space="preserve">&lt;State the Service Provider, Customer or </w:t>
            </w:r>
            <w:r w:rsidRPr="00011BF6">
              <w:rPr>
                <w:rStyle w:val="userinput"/>
                <w:sz w:val="12"/>
              </w:rPr>
              <w:t>Joint Service Provider and Customer&gt;</w:t>
            </w:r>
          </w:p>
        </w:tc>
      </w:tr>
    </w:tbl>
    <w:p w:rsidR="0031739C" w:rsidRDefault="00F95CD9">
      <w:pPr>
        <w:pStyle w:val="sectiontitle"/>
      </w:pPr>
      <w:r>
        <w:t>Use</w:t>
      </w:r>
    </w:p>
    <w:p w:rsidR="0031739C" w:rsidRDefault="00F95CD9">
      <w:r>
        <w:t>This activity covers the process of analyzing the material prices. The price comparison report supplies the current stock values and the lowest stock value at various aggregation levels: material stock account, material type, and material.</w:t>
      </w:r>
    </w:p>
    <w:p w:rsidR="0031739C" w:rsidRDefault="00F95CD9">
      <w:pPr>
        <w:pStyle w:val="sectiontitle"/>
      </w:pPr>
      <w:r>
        <w:t>Prerequisites</w:t>
      </w:r>
    </w:p>
    <w:p w:rsidR="0031739C" w:rsidRDefault="00F95CD9">
      <w:r>
        <w:t>• Material valuation</w:t>
      </w:r>
    </w:p>
    <w:p w:rsidR="0031739C" w:rsidRDefault="00F95CD9">
      <w:r>
        <w:t>• Stocks</w:t>
      </w:r>
    </w:p>
    <w:p w:rsidR="0031739C" w:rsidRDefault="00F95CD9">
      <w:r>
        <w:t>• Physical inventory</w:t>
      </w:r>
    </w:p>
    <w:p w:rsidR="0031739C" w:rsidRDefault="00F95CD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0"/>
        <w:gridCol w:w="1418"/>
        <w:gridCol w:w="3521"/>
        <w:gridCol w:w="7353"/>
        <w:gridCol w:w="1282"/>
      </w:tblGrid>
      <w:tr w:rsidR="0031739C" w:rsidRPr="00011BF6" w:rsidTr="00011BF6">
        <w:trPr>
          <w:cnfStyle w:val="100000000000" w:firstRow="1" w:lastRow="0" w:firstColumn="0" w:lastColumn="0" w:oddVBand="0" w:evenVBand="0" w:oddHBand="0" w:evenHBand="0" w:firstRowFirstColumn="0" w:firstRowLastColumn="0" w:lastRowFirstColumn="0" w:lastRowLastColumn="0"/>
        </w:trPr>
        <w:tc>
          <w:tcPr>
            <w:tcW w:w="0" w:type="auto"/>
          </w:tcPr>
          <w:p w:rsidR="0031739C" w:rsidRPr="00011BF6" w:rsidRDefault="00F95CD9">
            <w:pPr>
              <w:pStyle w:val="boldparagraph"/>
              <w:rPr>
                <w:sz w:val="16"/>
              </w:rPr>
            </w:pPr>
            <w:r w:rsidRPr="00011BF6">
              <w:rPr>
                <w:sz w:val="16"/>
              </w:rPr>
              <w:t>Test Step #</w:t>
            </w:r>
          </w:p>
        </w:tc>
        <w:tc>
          <w:tcPr>
            <w:tcW w:w="0" w:type="auto"/>
          </w:tcPr>
          <w:p w:rsidR="0031739C" w:rsidRPr="00011BF6" w:rsidRDefault="00F95CD9">
            <w:pPr>
              <w:pStyle w:val="boldparagraph"/>
              <w:rPr>
                <w:sz w:val="16"/>
              </w:rPr>
            </w:pPr>
            <w:r w:rsidRPr="00011BF6">
              <w:rPr>
                <w:sz w:val="16"/>
              </w:rPr>
              <w:t>Test Step Name</w:t>
            </w:r>
          </w:p>
        </w:tc>
        <w:tc>
          <w:tcPr>
            <w:tcW w:w="0" w:type="auto"/>
          </w:tcPr>
          <w:p w:rsidR="0031739C" w:rsidRPr="00011BF6" w:rsidRDefault="00F95CD9">
            <w:pPr>
              <w:pStyle w:val="boldparagraph"/>
              <w:rPr>
                <w:sz w:val="16"/>
              </w:rPr>
            </w:pPr>
            <w:r w:rsidRPr="00011BF6">
              <w:rPr>
                <w:sz w:val="16"/>
              </w:rPr>
              <w:t>Instruction</w:t>
            </w:r>
          </w:p>
        </w:tc>
        <w:tc>
          <w:tcPr>
            <w:tcW w:w="0" w:type="auto"/>
          </w:tcPr>
          <w:p w:rsidR="0031739C" w:rsidRPr="00011BF6" w:rsidRDefault="00F95CD9">
            <w:pPr>
              <w:pStyle w:val="boldparagraph"/>
              <w:rPr>
                <w:sz w:val="16"/>
              </w:rPr>
            </w:pPr>
            <w:r w:rsidRPr="00011BF6">
              <w:rPr>
                <w:sz w:val="16"/>
              </w:rPr>
              <w:t>Expected Result</w:t>
            </w:r>
          </w:p>
        </w:tc>
        <w:tc>
          <w:tcPr>
            <w:tcW w:w="0" w:type="auto"/>
          </w:tcPr>
          <w:p w:rsidR="0031739C" w:rsidRPr="00011BF6" w:rsidRDefault="00F95CD9">
            <w:pPr>
              <w:pStyle w:val="boldparagraph"/>
              <w:rPr>
                <w:sz w:val="16"/>
              </w:rPr>
            </w:pPr>
            <w:r w:rsidRPr="00011BF6">
              <w:rPr>
                <w:sz w:val="16"/>
              </w:rPr>
              <w:t>Pass / Fail / Comment</w:t>
            </w:r>
          </w:p>
        </w:tc>
      </w:tr>
      <w:tr w:rsidR="0031739C" w:rsidRPr="00011BF6" w:rsidTr="00011BF6">
        <w:tc>
          <w:tcPr>
            <w:tcW w:w="0" w:type="auto"/>
          </w:tcPr>
          <w:p w:rsidR="0031739C" w:rsidRPr="00011BF6" w:rsidRDefault="00F95CD9">
            <w:pPr>
              <w:rPr>
                <w:sz w:val="16"/>
              </w:rPr>
            </w:pPr>
            <w:r w:rsidRPr="00011BF6">
              <w:rPr>
                <w:sz w:val="16"/>
              </w:rPr>
              <w:t>1.</w:t>
            </w:r>
          </w:p>
        </w:tc>
        <w:tc>
          <w:tcPr>
            <w:tcW w:w="0" w:type="auto"/>
          </w:tcPr>
          <w:p w:rsidR="0031739C" w:rsidRPr="00011BF6" w:rsidRDefault="00F95CD9">
            <w:pPr>
              <w:rPr>
                <w:sz w:val="16"/>
              </w:rPr>
            </w:pPr>
            <w:r w:rsidRPr="00011BF6">
              <w:rPr>
                <w:rStyle w:val="bold"/>
                <w:sz w:val="16"/>
              </w:rPr>
              <w:t>Log on</w:t>
            </w:r>
          </w:p>
        </w:tc>
        <w:tc>
          <w:tcPr>
            <w:tcW w:w="0" w:type="auto"/>
          </w:tcPr>
          <w:p w:rsidR="0031739C" w:rsidRPr="00011BF6" w:rsidRDefault="00F95CD9">
            <w:pPr>
              <w:rPr>
                <w:sz w:val="16"/>
              </w:rPr>
            </w:pPr>
            <w:r w:rsidRPr="00011BF6">
              <w:rPr>
                <w:sz w:val="16"/>
              </w:rPr>
              <w:t>Log on to the SAP Fiori launchpad as a Cost Accountant - Inventory.</w:t>
            </w:r>
          </w:p>
        </w:tc>
        <w:tc>
          <w:tcPr>
            <w:tcW w:w="0" w:type="auto"/>
          </w:tcPr>
          <w:p w:rsidR="0031739C" w:rsidRPr="00011BF6" w:rsidRDefault="0031739C">
            <w:pPr>
              <w:rPr>
                <w:sz w:val="16"/>
              </w:rPr>
            </w:pP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2.</w:t>
            </w:r>
          </w:p>
        </w:tc>
        <w:tc>
          <w:tcPr>
            <w:tcW w:w="0" w:type="auto"/>
          </w:tcPr>
          <w:p w:rsidR="0031739C" w:rsidRPr="00011BF6" w:rsidRDefault="00F95CD9">
            <w:pPr>
              <w:rPr>
                <w:sz w:val="16"/>
              </w:rPr>
            </w:pPr>
            <w:r w:rsidRPr="00011BF6">
              <w:rPr>
                <w:rStyle w:val="bold"/>
                <w:sz w:val="16"/>
              </w:rPr>
              <w:t>Access the SAP Fiori App</w:t>
            </w:r>
          </w:p>
        </w:tc>
        <w:tc>
          <w:tcPr>
            <w:tcW w:w="0" w:type="auto"/>
          </w:tcPr>
          <w:p w:rsidR="0031739C" w:rsidRPr="00011BF6" w:rsidRDefault="00F95CD9">
            <w:pPr>
              <w:rPr>
                <w:sz w:val="16"/>
              </w:rPr>
            </w:pPr>
            <w:r w:rsidRPr="00011BF6">
              <w:rPr>
                <w:sz w:val="16"/>
              </w:rPr>
              <w:t xml:space="preserve">Open </w:t>
            </w:r>
            <w:r w:rsidRPr="00011BF6">
              <w:rPr>
                <w:rStyle w:val="screenelement"/>
                <w:sz w:val="16"/>
              </w:rPr>
              <w:t>Inventory Balance Sheet Valuations</w:t>
            </w:r>
            <w:r w:rsidRPr="00011BF6">
              <w:rPr>
                <w:sz w:val="16"/>
              </w:rPr>
              <w:t xml:space="preserve"> </w:t>
            </w:r>
            <w:r w:rsidRPr="00011BF6">
              <w:rPr>
                <w:rStyle w:val="CourierNew"/>
                <w:sz w:val="16"/>
              </w:rPr>
              <w:t>(F3343)</w:t>
            </w:r>
            <w:r w:rsidRPr="00011BF6">
              <w:rPr>
                <w:sz w:val="16"/>
              </w:rPr>
              <w:t>.</w:t>
            </w:r>
          </w:p>
        </w:tc>
        <w:tc>
          <w:tcPr>
            <w:tcW w:w="0" w:type="auto"/>
          </w:tcPr>
          <w:p w:rsidR="0031739C" w:rsidRPr="00011BF6" w:rsidRDefault="00F95CD9">
            <w:pPr>
              <w:rPr>
                <w:sz w:val="16"/>
              </w:rPr>
            </w:pPr>
            <w:r w:rsidRPr="00011BF6">
              <w:rPr>
                <w:sz w:val="16"/>
              </w:rPr>
              <w:t xml:space="preserve">The </w:t>
            </w:r>
            <w:r w:rsidRPr="00011BF6">
              <w:rPr>
                <w:rStyle w:val="screenelement"/>
                <w:sz w:val="16"/>
              </w:rPr>
              <w:t>Adapt Filters</w:t>
            </w:r>
            <w:r w:rsidRPr="00011BF6">
              <w:rPr>
                <w:sz w:val="16"/>
              </w:rPr>
              <w:t xml:space="preserve"> screen displays.</w:t>
            </w:r>
          </w:p>
        </w:tc>
        <w:tc>
          <w:tcPr>
            <w:tcW w:w="0" w:type="auto"/>
          </w:tcPr>
          <w:p w:rsidR="0031739C" w:rsidRPr="00011BF6" w:rsidRDefault="0031739C">
            <w:pPr>
              <w:rPr>
                <w:sz w:val="16"/>
              </w:rPr>
            </w:pPr>
          </w:p>
        </w:tc>
      </w:tr>
      <w:tr w:rsidR="0031739C" w:rsidRPr="00011BF6" w:rsidTr="00011BF6">
        <w:tc>
          <w:tcPr>
            <w:tcW w:w="0" w:type="auto"/>
          </w:tcPr>
          <w:p w:rsidR="0031739C" w:rsidRPr="00011BF6" w:rsidRDefault="00F95CD9">
            <w:pPr>
              <w:rPr>
                <w:sz w:val="16"/>
              </w:rPr>
            </w:pPr>
            <w:r w:rsidRPr="00011BF6">
              <w:rPr>
                <w:sz w:val="16"/>
              </w:rPr>
              <w:t>3</w:t>
            </w:r>
          </w:p>
        </w:tc>
        <w:tc>
          <w:tcPr>
            <w:tcW w:w="0" w:type="auto"/>
          </w:tcPr>
          <w:p w:rsidR="0031739C" w:rsidRPr="00011BF6" w:rsidRDefault="00F95CD9">
            <w:pPr>
              <w:rPr>
                <w:sz w:val="16"/>
              </w:rPr>
            </w:pPr>
            <w:r w:rsidRPr="00011BF6">
              <w:rPr>
                <w:rStyle w:val="bold"/>
                <w:sz w:val="16"/>
              </w:rPr>
              <w:t>Enter Data</w:t>
            </w:r>
          </w:p>
        </w:tc>
        <w:tc>
          <w:tcPr>
            <w:tcW w:w="0" w:type="auto"/>
          </w:tcPr>
          <w:p w:rsidR="00011BF6" w:rsidRPr="00011BF6" w:rsidRDefault="00F95CD9">
            <w:pPr>
              <w:rPr>
                <w:sz w:val="16"/>
              </w:rPr>
            </w:pPr>
            <w:r w:rsidRPr="00011BF6">
              <w:rPr>
                <w:sz w:val="16"/>
              </w:rPr>
              <w:t>Make the following entries,</w:t>
            </w:r>
          </w:p>
          <w:p w:rsidR="00011BF6" w:rsidRPr="00011BF6" w:rsidRDefault="00F95CD9">
            <w:pPr>
              <w:rPr>
                <w:sz w:val="16"/>
              </w:rPr>
            </w:pPr>
            <w:r w:rsidRPr="00011BF6">
              <w:rPr>
                <w:rStyle w:val="screenelement"/>
                <w:sz w:val="16"/>
              </w:rPr>
              <w:t>Company Code</w:t>
            </w:r>
            <w:r w:rsidRPr="00011BF6">
              <w:rPr>
                <w:sz w:val="16"/>
              </w:rPr>
              <w:t xml:space="preserve">: </w:t>
            </w:r>
            <w:r w:rsidRPr="00011BF6">
              <w:rPr>
                <w:rStyle w:val="userinput"/>
                <w:sz w:val="16"/>
              </w:rPr>
              <w:t>3310</w:t>
            </w:r>
          </w:p>
          <w:p w:rsidR="00011BF6" w:rsidRPr="00011BF6" w:rsidRDefault="00F95CD9">
            <w:pPr>
              <w:rPr>
                <w:sz w:val="16"/>
              </w:rPr>
            </w:pPr>
            <w:r w:rsidRPr="00011BF6">
              <w:rPr>
                <w:rStyle w:val="screenelement"/>
                <w:sz w:val="16"/>
              </w:rPr>
              <w:t>Fiscal Period</w:t>
            </w:r>
            <w:r w:rsidRPr="00011BF6">
              <w:rPr>
                <w:sz w:val="16"/>
              </w:rPr>
              <w:t xml:space="preserve">: </w:t>
            </w:r>
            <w:r w:rsidRPr="00011BF6">
              <w:rPr>
                <w:rStyle w:val="userinput"/>
                <w:sz w:val="16"/>
              </w:rPr>
              <w:t>&lt;MM&gt;</w:t>
            </w:r>
          </w:p>
          <w:p w:rsidR="00011BF6" w:rsidRPr="00011BF6" w:rsidRDefault="00F95CD9">
            <w:pPr>
              <w:rPr>
                <w:sz w:val="16"/>
              </w:rPr>
            </w:pPr>
            <w:r w:rsidRPr="00011BF6">
              <w:rPr>
                <w:rStyle w:val="screenelement"/>
                <w:sz w:val="16"/>
              </w:rPr>
              <w:t>Fiscal Year</w:t>
            </w:r>
            <w:r w:rsidRPr="00011BF6">
              <w:rPr>
                <w:sz w:val="16"/>
              </w:rPr>
              <w:t xml:space="preserve">: </w:t>
            </w:r>
            <w:r w:rsidRPr="00011BF6">
              <w:rPr>
                <w:rStyle w:val="userinput"/>
                <w:sz w:val="16"/>
              </w:rPr>
              <w:t>&lt;YYYY&gt;</w:t>
            </w:r>
          </w:p>
          <w:p w:rsidR="00011BF6" w:rsidRPr="00011BF6" w:rsidRDefault="00F95CD9">
            <w:pPr>
              <w:rPr>
                <w:sz w:val="16"/>
              </w:rPr>
            </w:pPr>
            <w:r w:rsidRPr="00011BF6">
              <w:rPr>
                <w:rStyle w:val="screenelement"/>
                <w:sz w:val="16"/>
              </w:rPr>
              <w:t>Plant</w:t>
            </w:r>
            <w:r w:rsidRPr="00011BF6">
              <w:rPr>
                <w:sz w:val="16"/>
              </w:rPr>
              <w:t xml:space="preserve">: </w:t>
            </w:r>
            <w:r w:rsidRPr="00011BF6">
              <w:rPr>
                <w:rStyle w:val="userinput"/>
                <w:sz w:val="16"/>
              </w:rPr>
              <w:t>3310</w:t>
            </w:r>
          </w:p>
          <w:p w:rsidR="0031739C" w:rsidRPr="00011BF6" w:rsidRDefault="00F95CD9">
            <w:pPr>
              <w:rPr>
                <w:sz w:val="16"/>
              </w:rPr>
            </w:pPr>
            <w:r w:rsidRPr="00011BF6">
              <w:rPr>
                <w:rStyle w:val="screenelement"/>
                <w:sz w:val="16"/>
              </w:rPr>
              <w:t>Valuation Alternative</w:t>
            </w:r>
            <w:r w:rsidRPr="00011BF6">
              <w:rPr>
                <w:sz w:val="16"/>
              </w:rPr>
              <w:t xml:space="preserve">: </w:t>
            </w:r>
            <w:r w:rsidRPr="00011BF6">
              <w:rPr>
                <w:rStyle w:val="userinput"/>
                <w:sz w:val="16"/>
              </w:rPr>
              <w:t>BSV</w:t>
            </w:r>
          </w:p>
        </w:tc>
        <w:tc>
          <w:tcPr>
            <w:tcW w:w="0" w:type="auto"/>
          </w:tcPr>
          <w:p w:rsidR="0031739C" w:rsidRPr="00011BF6" w:rsidRDefault="00F95CD9">
            <w:pPr>
              <w:rPr>
                <w:sz w:val="16"/>
              </w:rPr>
            </w:pPr>
            <w:r w:rsidRPr="00011BF6">
              <w:rPr>
                <w:sz w:val="16"/>
              </w:rPr>
              <w:t>The report presents the balance sheet values for each account, subdivided into valuation areas and material numbers.</w:t>
            </w:r>
          </w:p>
        </w:tc>
        <w:tc>
          <w:tcPr>
            <w:tcW w:w="0" w:type="auto"/>
          </w:tcPr>
          <w:p w:rsidR="00F95CD9" w:rsidRPr="00011BF6" w:rsidRDefault="00F95CD9">
            <w:pPr>
              <w:rPr>
                <w:sz w:val="16"/>
              </w:rPr>
            </w:pPr>
          </w:p>
        </w:tc>
      </w:tr>
      <w:tr w:rsidR="0031739C" w:rsidRPr="00011BF6" w:rsidTr="00011BF6">
        <w:tc>
          <w:tcPr>
            <w:tcW w:w="0" w:type="auto"/>
          </w:tcPr>
          <w:p w:rsidR="0031739C" w:rsidRPr="00011BF6" w:rsidRDefault="00F95CD9">
            <w:pPr>
              <w:rPr>
                <w:sz w:val="16"/>
              </w:rPr>
            </w:pPr>
            <w:r w:rsidRPr="00011BF6">
              <w:rPr>
                <w:sz w:val="16"/>
              </w:rPr>
              <w:t>4</w:t>
            </w:r>
          </w:p>
        </w:tc>
        <w:tc>
          <w:tcPr>
            <w:tcW w:w="0" w:type="auto"/>
          </w:tcPr>
          <w:p w:rsidR="0031739C" w:rsidRPr="00011BF6" w:rsidRDefault="00F95CD9">
            <w:pPr>
              <w:rPr>
                <w:sz w:val="16"/>
              </w:rPr>
            </w:pPr>
            <w:r w:rsidRPr="00011BF6">
              <w:rPr>
                <w:rStyle w:val="bold"/>
                <w:sz w:val="16"/>
              </w:rPr>
              <w:t>Go</w:t>
            </w:r>
          </w:p>
        </w:tc>
        <w:tc>
          <w:tcPr>
            <w:tcW w:w="0" w:type="auto"/>
          </w:tcPr>
          <w:p w:rsidR="0031739C" w:rsidRPr="00011BF6" w:rsidRDefault="00F95CD9">
            <w:pPr>
              <w:rPr>
                <w:sz w:val="16"/>
              </w:rPr>
            </w:pPr>
            <w:r w:rsidRPr="00011BF6">
              <w:rPr>
                <w:sz w:val="16"/>
              </w:rPr>
              <w:t xml:space="preserve">When done, choose </w:t>
            </w:r>
            <w:r w:rsidRPr="00011BF6">
              <w:rPr>
                <w:rStyle w:val="screenelement"/>
                <w:sz w:val="16"/>
              </w:rPr>
              <w:t>Go</w:t>
            </w:r>
            <w:r w:rsidRPr="00011BF6">
              <w:rPr>
                <w:sz w:val="16"/>
              </w:rPr>
              <w:t>.</w:t>
            </w:r>
          </w:p>
        </w:tc>
        <w:tc>
          <w:tcPr>
            <w:tcW w:w="0" w:type="auto"/>
          </w:tcPr>
          <w:p w:rsidR="0031739C" w:rsidRPr="00011BF6" w:rsidRDefault="00F95CD9">
            <w:pPr>
              <w:rPr>
                <w:sz w:val="16"/>
              </w:rPr>
            </w:pPr>
            <w:r w:rsidRPr="00011BF6">
              <w:rPr>
                <w:sz w:val="16"/>
              </w:rPr>
              <w:t>A report showing lowest value based on different valuation alternatives displays. Click on the alternative to view the corresponding valuation values.</w:t>
            </w:r>
          </w:p>
        </w:tc>
        <w:tc>
          <w:tcPr>
            <w:tcW w:w="0" w:type="auto"/>
          </w:tcPr>
          <w:p w:rsidR="00F95CD9" w:rsidRPr="00011BF6" w:rsidRDefault="00F95CD9">
            <w:pPr>
              <w:rPr>
                <w:sz w:val="16"/>
              </w:rPr>
            </w:pPr>
          </w:p>
        </w:tc>
      </w:tr>
    </w:tbl>
    <w:p w:rsidR="00F95CD9" w:rsidRDefault="00F95CD9"/>
    <w:p w:rsidR="00011BF6" w:rsidRDefault="00011BF6"/>
    <w:p w:rsidR="00011BF6" w:rsidRDefault="00011BF6"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11BF6"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011BF6" w:rsidRDefault="00011BF6" w:rsidP="009C2428">
            <w:r>
              <w:t>Type Style</w:t>
            </w:r>
          </w:p>
        </w:tc>
        <w:tc>
          <w:tcPr>
            <w:tcW w:w="11598" w:type="dxa"/>
          </w:tcPr>
          <w:p w:rsidR="00011BF6" w:rsidRDefault="00011BF6" w:rsidP="009C2428">
            <w:r>
              <w:t>Description</w:t>
            </w:r>
          </w:p>
        </w:tc>
      </w:tr>
      <w:tr w:rsidR="00011BF6"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11BF6" w:rsidRPr="001B5034" w:rsidRDefault="00011BF6" w:rsidP="009C2428">
            <w:r w:rsidRPr="00601DC2">
              <w:rPr>
                <w:rStyle w:val="SAPScreenElement"/>
              </w:rPr>
              <w:t>Example</w:t>
            </w:r>
          </w:p>
        </w:tc>
        <w:tc>
          <w:tcPr>
            <w:tcW w:w="11598" w:type="dxa"/>
          </w:tcPr>
          <w:p w:rsidR="00011BF6" w:rsidRDefault="00011BF6" w:rsidP="009C2428">
            <w:r w:rsidRPr="001B5034">
              <w:t>Words or characters quoted from the screen. These include field names, screen titles, pushbuttons labels, menu names, menu paths, and menu options.</w:t>
            </w:r>
          </w:p>
          <w:p w:rsidR="00011BF6" w:rsidRPr="001B5034" w:rsidRDefault="00011BF6" w:rsidP="009C2428">
            <w:r>
              <w:t>Textual c</w:t>
            </w:r>
            <w:r w:rsidRPr="001B5034">
              <w:t xml:space="preserve">ross-references to other </w:t>
            </w:r>
            <w:r>
              <w:t>documents</w:t>
            </w:r>
            <w:r w:rsidRPr="001B5034">
              <w:t>.</w:t>
            </w:r>
          </w:p>
        </w:tc>
      </w:tr>
      <w:tr w:rsidR="00011BF6"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011BF6" w:rsidRPr="005A5AB7" w:rsidRDefault="00011BF6" w:rsidP="009C2428">
            <w:pPr>
              <w:rPr>
                <w:rStyle w:val="SAPEmphasis"/>
              </w:rPr>
            </w:pPr>
            <w:r w:rsidRPr="00D61EBC">
              <w:rPr>
                <w:rStyle w:val="SAPEmphasis"/>
              </w:rPr>
              <w:t>Example</w:t>
            </w:r>
          </w:p>
        </w:tc>
        <w:tc>
          <w:tcPr>
            <w:tcW w:w="11598" w:type="dxa"/>
          </w:tcPr>
          <w:p w:rsidR="00011BF6" w:rsidRPr="001B5034" w:rsidRDefault="00011BF6" w:rsidP="009C2428">
            <w:r w:rsidRPr="001B5034">
              <w:t xml:space="preserve">Emphasized words or </w:t>
            </w:r>
            <w:r>
              <w:t>expressions.</w:t>
            </w:r>
          </w:p>
        </w:tc>
      </w:tr>
      <w:tr w:rsidR="00011BF6"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11BF6" w:rsidRPr="001B5034" w:rsidRDefault="00011BF6" w:rsidP="009C2428">
            <w:r w:rsidRPr="009A20CD">
              <w:rPr>
                <w:rStyle w:val="SAPMonospace"/>
              </w:rPr>
              <w:t>EXAMPLE</w:t>
            </w:r>
          </w:p>
        </w:tc>
        <w:tc>
          <w:tcPr>
            <w:tcW w:w="11598" w:type="dxa"/>
          </w:tcPr>
          <w:p w:rsidR="00011BF6" w:rsidRPr="001B5034" w:rsidRDefault="00011BF6"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11BF6"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011BF6" w:rsidRPr="005411A0" w:rsidRDefault="00011BF6" w:rsidP="009C2428">
            <w:pPr>
              <w:rPr>
                <w:rStyle w:val="SAPMonospace"/>
              </w:rPr>
            </w:pPr>
            <w:r w:rsidRPr="005411A0">
              <w:rPr>
                <w:rStyle w:val="SAPMonospace"/>
              </w:rPr>
              <w:t>Example</w:t>
            </w:r>
          </w:p>
        </w:tc>
        <w:tc>
          <w:tcPr>
            <w:tcW w:w="11598" w:type="dxa"/>
          </w:tcPr>
          <w:p w:rsidR="00011BF6" w:rsidRPr="001B5034" w:rsidRDefault="00011BF6" w:rsidP="009C2428">
            <w:r w:rsidRPr="001B5034">
              <w:t>Output on the screen. This includes file and directory names and their paths, messages, names of variables and parameters, source text, and names of installation, upgrade and database tools.</w:t>
            </w:r>
          </w:p>
        </w:tc>
      </w:tr>
      <w:tr w:rsidR="00011BF6"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11BF6" w:rsidRPr="005A5AB7" w:rsidRDefault="00011BF6" w:rsidP="009C2428">
            <w:pPr>
              <w:rPr>
                <w:rStyle w:val="SAPEmphasis"/>
              </w:rPr>
            </w:pPr>
            <w:r w:rsidRPr="006F3BFA">
              <w:rPr>
                <w:rStyle w:val="SAPUserEntry"/>
              </w:rPr>
              <w:t>Example</w:t>
            </w:r>
          </w:p>
        </w:tc>
        <w:tc>
          <w:tcPr>
            <w:tcW w:w="11598" w:type="dxa"/>
          </w:tcPr>
          <w:p w:rsidR="00011BF6" w:rsidRPr="001B5034" w:rsidRDefault="00011BF6" w:rsidP="009C2428">
            <w:r w:rsidRPr="001B5034">
              <w:t>Exact user entry. These are words or characters that you enter in the system exactly as they appear in the documentation.</w:t>
            </w:r>
          </w:p>
        </w:tc>
      </w:tr>
      <w:tr w:rsidR="00011BF6"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011BF6" w:rsidRPr="006F3BFA" w:rsidRDefault="00011BF6" w:rsidP="009C2428">
            <w:pPr>
              <w:rPr>
                <w:rStyle w:val="SAPUserEntry"/>
              </w:rPr>
            </w:pPr>
            <w:r w:rsidRPr="006F3BFA">
              <w:rPr>
                <w:rStyle w:val="SAPUserEntry"/>
              </w:rPr>
              <w:t>&lt;Example&gt;</w:t>
            </w:r>
          </w:p>
        </w:tc>
        <w:tc>
          <w:tcPr>
            <w:tcW w:w="11598" w:type="dxa"/>
          </w:tcPr>
          <w:p w:rsidR="00011BF6" w:rsidRPr="001B5034" w:rsidRDefault="00011BF6" w:rsidP="009C2428">
            <w:r w:rsidRPr="001B5034">
              <w:t>Variable user entry. Angle brackets indicate that you replace these words and characters with appropriate entries to make entries in the system.</w:t>
            </w:r>
          </w:p>
        </w:tc>
      </w:tr>
      <w:tr w:rsidR="00011BF6"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011BF6" w:rsidRPr="00601DC2" w:rsidRDefault="00011BF6" w:rsidP="009C2428">
            <w:pPr>
              <w:rPr>
                <w:rStyle w:val="SAPKeyboard"/>
              </w:rPr>
            </w:pPr>
            <w:r w:rsidRPr="005E595C">
              <w:rPr>
                <w:rStyle w:val="SAPKeyboard"/>
              </w:rPr>
              <w:t>EXAMPLE</w:t>
            </w:r>
          </w:p>
        </w:tc>
        <w:tc>
          <w:tcPr>
            <w:tcW w:w="11598" w:type="dxa"/>
          </w:tcPr>
          <w:p w:rsidR="00011BF6" w:rsidRPr="001B5034" w:rsidRDefault="00011BF6"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011BF6" w:rsidRDefault="00011BF6" w:rsidP="002E6105"/>
    <w:p w:rsidR="00011BF6" w:rsidRPr="00416A0C" w:rsidRDefault="00011BF6" w:rsidP="002E6105">
      <w:pPr>
        <w:sectPr w:rsidR="00011BF6" w:rsidRPr="00416A0C" w:rsidSect="00011BF6">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11BF6" w:rsidTr="009C2428">
        <w:trPr>
          <w:trHeight w:hRule="exact" w:val="227"/>
        </w:trPr>
        <w:tc>
          <w:tcPr>
            <w:tcW w:w="3969" w:type="dxa"/>
            <w:tcMar>
              <w:top w:w="0" w:type="dxa"/>
              <w:bottom w:w="0" w:type="dxa"/>
            </w:tcMar>
          </w:tcPr>
          <w:p w:rsidR="00011BF6" w:rsidRDefault="00011BF6" w:rsidP="009C2428"/>
        </w:tc>
      </w:tr>
      <w:tr w:rsidR="00011BF6" w:rsidTr="009C2428">
        <w:trPr>
          <w:trHeight w:hRule="exact" w:val="1134"/>
        </w:trPr>
        <w:tc>
          <w:tcPr>
            <w:tcW w:w="3969" w:type="dxa"/>
            <w:shd w:val="clear" w:color="auto" w:fill="FFFFFF" w:themeFill="background1"/>
          </w:tcPr>
          <w:p w:rsidR="00011BF6" w:rsidRDefault="00011BF6" w:rsidP="009C2428">
            <w:pPr>
              <w:pStyle w:val="SAPLastPageGray"/>
            </w:pPr>
            <w:r w:rsidRPr="00447440">
              <w:rPr>
                <w:color w:val="auto"/>
              </w:rPr>
              <w:t>www.sap.com</w:t>
            </w:r>
            <w:r>
              <w:t>/contactsap</w:t>
            </w:r>
          </w:p>
        </w:tc>
      </w:tr>
      <w:tr w:rsidR="00011BF6" w:rsidTr="009C2428">
        <w:trPr>
          <w:trHeight w:val="8120"/>
        </w:trPr>
        <w:tc>
          <w:tcPr>
            <w:tcW w:w="3969" w:type="dxa"/>
            <w:shd w:val="clear" w:color="auto" w:fill="FFFFFF" w:themeFill="background1"/>
            <w:vAlign w:val="bottom"/>
          </w:tcPr>
          <w:p w:rsidR="00011BF6" w:rsidRPr="00CD309F" w:rsidRDefault="00011BF6" w:rsidP="009C2428">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rsidR="00011BF6" w:rsidRDefault="00011BF6" w:rsidP="009C2428">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011BF6" w:rsidRPr="00F42CDC" w:rsidRDefault="00011BF6"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011BF6" w:rsidRPr="00F42CDC" w:rsidRDefault="00011BF6"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011BF6" w:rsidRPr="00F42CDC" w:rsidRDefault="00011BF6"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011BF6" w:rsidRDefault="00011BF6" w:rsidP="009C2428">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rsidR="00011BF6" w:rsidRPr="00907380" w:rsidRDefault="00011BF6" w:rsidP="009C2428">
            <w:pPr>
              <w:pStyle w:val="SAPMaterialNumber"/>
            </w:pPr>
          </w:p>
        </w:tc>
      </w:tr>
    </w:tbl>
    <w:p w:rsidR="00011BF6" w:rsidRPr="002E6105" w:rsidRDefault="00011BF6"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11BF6" w:rsidRPr="002E6105" w:rsidSect="00011BF6">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5CD9" w:rsidRDefault="00F95CD9">
      <w:pPr>
        <w:spacing w:before="0" w:after="0" w:line="240" w:lineRule="auto"/>
      </w:pPr>
      <w:r>
        <w:separator/>
      </w:r>
    </w:p>
  </w:endnote>
  <w:endnote w:type="continuationSeparator" w:id="0">
    <w:p w:rsidR="00F95CD9" w:rsidRDefault="00F95CD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BF6" w:rsidRDefault="00011B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11BF6" w:rsidRPr="005D1853" w:rsidTr="00B61125">
      <w:tc>
        <w:tcPr>
          <w:tcW w:w="5245" w:type="dxa"/>
          <w:vAlign w:val="bottom"/>
        </w:tcPr>
        <w:p w:rsidR="00011BF6" w:rsidRDefault="00011BF6" w:rsidP="00B61125">
          <w:pPr>
            <w:pStyle w:val="SAPFooterleft"/>
          </w:pPr>
          <w:fldSimple w:instr=" REF maintitle \* MERGEFORMAT ">
            <w:r w:rsidRPr="00011BF6">
              <w:t>Inventory Valuation for Year-End Closing</w:t>
            </w:r>
            <w:r>
              <w:rPr>
                <w:u w:color="000000" w:themeColor="text1"/>
              </w:rPr>
              <w:t xml:space="preserve"> (BEJ_AE)</w:t>
            </w:r>
          </w:fldSimple>
        </w:p>
        <w:p w:rsidR="00011BF6" w:rsidRPr="001B2C66" w:rsidRDefault="00011BF6"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011BF6" w:rsidRPr="00860C35" w:rsidRDefault="00011BF6"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011BF6" w:rsidRPr="004319A4" w:rsidRDefault="00011BF6"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011BF6" w:rsidRDefault="00011BF6" w:rsidP="00716D0D">
    <w:pPr>
      <w:pStyle w:val="Footer"/>
    </w:pPr>
  </w:p>
  <w:p w:rsidR="00011BF6" w:rsidRPr="00E63F4C" w:rsidRDefault="00011BF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BF6" w:rsidRDefault="00011BF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BF6" w:rsidRPr="00011BF6" w:rsidRDefault="00011BF6" w:rsidP="00011B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BF6" w:rsidRPr="00011BF6" w:rsidRDefault="00011BF6" w:rsidP="00011BF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BF6" w:rsidRPr="00011BF6" w:rsidRDefault="00011BF6" w:rsidP="00011B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5CD9" w:rsidRDefault="00F95CD9">
      <w:pPr>
        <w:spacing w:before="0" w:after="0" w:line="240" w:lineRule="auto"/>
      </w:pPr>
      <w:r>
        <w:rPr>
          <w:color w:val="000000"/>
        </w:rPr>
        <w:separator/>
      </w:r>
    </w:p>
  </w:footnote>
  <w:footnote w:type="continuationSeparator" w:id="0">
    <w:p w:rsidR="00F95CD9" w:rsidRDefault="00F95CD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BF6" w:rsidRDefault="00011B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BF6" w:rsidRDefault="00011B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1BF6" w:rsidRDefault="00011B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0EF7613"/>
    <w:multiLevelType w:val="multilevel"/>
    <w:tmpl w:val="0F185EC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93E2257"/>
    <w:multiLevelType w:val="multilevel"/>
    <w:tmpl w:val="1AD81E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1AC65E6A"/>
    <w:multiLevelType w:val="multilevel"/>
    <w:tmpl w:val="BE1E2BF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97A71F2"/>
    <w:multiLevelType w:val="multilevel"/>
    <w:tmpl w:val="2408CFE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535629400">
    <w:abstractNumId w:val="22"/>
  </w:num>
  <w:num w:numId="2" w16cid:durableId="961038090">
    <w:abstractNumId w:val="11"/>
  </w:num>
  <w:num w:numId="3" w16cid:durableId="1335500845">
    <w:abstractNumId w:val="18"/>
  </w:num>
  <w:num w:numId="4" w16cid:durableId="17585143">
    <w:abstractNumId w:val="17"/>
  </w:num>
  <w:num w:numId="5" w16cid:durableId="1716201639">
    <w:abstractNumId w:val="18"/>
    <w:lvlOverride w:ilvl="0"/>
  </w:num>
  <w:num w:numId="6" w16cid:durableId="373770712">
    <w:abstractNumId w:val="18"/>
    <w:lvlOverride w:ilvl="0"/>
  </w:num>
  <w:num w:numId="7" w16cid:durableId="337924955">
    <w:abstractNumId w:val="18"/>
    <w:lvlOverride w:ilvl="0"/>
  </w:num>
  <w:num w:numId="8" w16cid:durableId="77557080">
    <w:abstractNumId w:val="18"/>
    <w:lvlOverride w:ilvl="0"/>
  </w:num>
  <w:num w:numId="9" w16cid:durableId="738753484">
    <w:abstractNumId w:val="18"/>
    <w:lvlOverride w:ilvl="0"/>
  </w:num>
  <w:num w:numId="10" w16cid:durableId="1690057107">
    <w:abstractNumId w:val="9"/>
  </w:num>
  <w:num w:numId="11" w16cid:durableId="424037114">
    <w:abstractNumId w:val="7"/>
  </w:num>
  <w:num w:numId="12" w16cid:durableId="686564263">
    <w:abstractNumId w:val="6"/>
  </w:num>
  <w:num w:numId="13" w16cid:durableId="1206916114">
    <w:abstractNumId w:val="8"/>
  </w:num>
  <w:num w:numId="14" w16cid:durableId="1202131356">
    <w:abstractNumId w:val="3"/>
  </w:num>
  <w:num w:numId="15" w16cid:durableId="765615351">
    <w:abstractNumId w:val="2"/>
  </w:num>
  <w:num w:numId="16" w16cid:durableId="2046517188">
    <w:abstractNumId w:val="10"/>
  </w:num>
  <w:num w:numId="17" w16cid:durableId="1379285389">
    <w:abstractNumId w:val="20"/>
  </w:num>
  <w:num w:numId="18" w16cid:durableId="1791238715">
    <w:abstractNumId w:val="24"/>
  </w:num>
  <w:num w:numId="19" w16cid:durableId="262538540">
    <w:abstractNumId w:val="5"/>
  </w:num>
  <w:num w:numId="20" w16cid:durableId="1683510816">
    <w:abstractNumId w:val="4"/>
  </w:num>
  <w:num w:numId="21" w16cid:durableId="770663988">
    <w:abstractNumId w:val="1"/>
  </w:num>
  <w:num w:numId="22" w16cid:durableId="22679031">
    <w:abstractNumId w:val="0"/>
  </w:num>
  <w:num w:numId="23" w16cid:durableId="367804250">
    <w:abstractNumId w:val="15"/>
  </w:num>
  <w:num w:numId="24" w16cid:durableId="1404835214">
    <w:abstractNumId w:val="13"/>
  </w:num>
  <w:num w:numId="25" w16cid:durableId="1533610357">
    <w:abstractNumId w:val="19"/>
  </w:num>
  <w:num w:numId="26" w16cid:durableId="434831868">
    <w:abstractNumId w:val="23"/>
  </w:num>
  <w:num w:numId="27" w16cid:durableId="1842312714">
    <w:abstractNumId w:val="14"/>
  </w:num>
  <w:num w:numId="28" w16cid:durableId="1005786605">
    <w:abstractNumId w:val="21"/>
  </w:num>
  <w:num w:numId="29" w16cid:durableId="1386293848">
    <w:abstractNumId w:val="8"/>
    <w:lvlOverride w:ilvl="0">
      <w:startOverride w:val="1"/>
    </w:lvlOverride>
  </w:num>
  <w:num w:numId="30" w16cid:durableId="1129855866">
    <w:abstractNumId w:val="8"/>
    <w:lvlOverride w:ilvl="0">
      <w:startOverride w:val="1"/>
    </w:lvlOverride>
  </w:num>
  <w:num w:numId="31" w16cid:durableId="1729835608">
    <w:abstractNumId w:val="12"/>
  </w:num>
  <w:num w:numId="32" w16cid:durableId="686517068">
    <w:abstractNumId w:val="25"/>
  </w:num>
  <w:num w:numId="33" w16cid:durableId="428434170">
    <w:abstractNumId w:val="16"/>
  </w:num>
  <w:num w:numId="34" w16cid:durableId="5708940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0058986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1739C"/>
    <w:rsid w:val="00011BF6"/>
    <w:rsid w:val="00232B48"/>
    <w:rsid w:val="0031739C"/>
    <w:rsid w:val="00F95C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BF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11BF6"/>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11BF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11BF6"/>
    <w:pPr>
      <w:numPr>
        <w:ilvl w:val="2"/>
      </w:numPr>
      <w:ind w:left="1134" w:hanging="1134"/>
      <w:outlineLvl w:val="2"/>
    </w:pPr>
    <w:rPr>
      <w:bCs/>
    </w:rPr>
  </w:style>
  <w:style w:type="paragraph" w:styleId="Heading4">
    <w:name w:val="heading 4"/>
    <w:basedOn w:val="Heading2"/>
    <w:next w:val="Normal"/>
    <w:link w:val="Heading4Char"/>
    <w:unhideWhenUsed/>
    <w:qFormat/>
    <w:rsid w:val="00011BF6"/>
    <w:pPr>
      <w:numPr>
        <w:ilvl w:val="3"/>
      </w:numPr>
      <w:ind w:left="1418" w:hanging="1418"/>
      <w:outlineLvl w:val="3"/>
    </w:pPr>
    <w:rPr>
      <w:bCs/>
      <w:iCs/>
    </w:rPr>
  </w:style>
  <w:style w:type="paragraph" w:styleId="Heading5">
    <w:name w:val="heading 5"/>
    <w:basedOn w:val="Heading2"/>
    <w:next w:val="Normal"/>
    <w:link w:val="Heading5Char"/>
    <w:unhideWhenUsed/>
    <w:qFormat/>
    <w:rsid w:val="00011BF6"/>
    <w:pPr>
      <w:numPr>
        <w:ilvl w:val="4"/>
      </w:numPr>
      <w:ind w:left="1701" w:hanging="1701"/>
      <w:outlineLvl w:val="4"/>
    </w:pPr>
  </w:style>
  <w:style w:type="paragraph" w:styleId="Heading6">
    <w:name w:val="heading 6"/>
    <w:basedOn w:val="Heading2"/>
    <w:next w:val="Normal"/>
    <w:link w:val="Heading6Char"/>
    <w:uiPriority w:val="9"/>
    <w:unhideWhenUsed/>
    <w:rsid w:val="00011BF6"/>
    <w:pPr>
      <w:numPr>
        <w:ilvl w:val="5"/>
      </w:numPr>
      <w:ind w:left="1871" w:hanging="1871"/>
      <w:outlineLvl w:val="5"/>
    </w:pPr>
    <w:rPr>
      <w:iCs/>
    </w:rPr>
  </w:style>
  <w:style w:type="paragraph" w:styleId="Heading7">
    <w:name w:val="heading 7"/>
    <w:basedOn w:val="Heading2"/>
    <w:next w:val="Normal"/>
    <w:link w:val="Heading7Char"/>
    <w:uiPriority w:val="9"/>
    <w:unhideWhenUsed/>
    <w:rsid w:val="00011BF6"/>
    <w:pPr>
      <w:numPr>
        <w:ilvl w:val="6"/>
      </w:numPr>
      <w:ind w:left="1985" w:hanging="1985"/>
      <w:outlineLvl w:val="6"/>
    </w:pPr>
    <w:rPr>
      <w:iCs/>
    </w:rPr>
  </w:style>
  <w:style w:type="paragraph" w:styleId="Heading8">
    <w:name w:val="heading 8"/>
    <w:basedOn w:val="Heading2"/>
    <w:next w:val="Normal"/>
    <w:link w:val="Heading8Char"/>
    <w:uiPriority w:val="9"/>
    <w:unhideWhenUsed/>
    <w:rsid w:val="00011BF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11BF6"/>
    <w:pPr>
      <w:numPr>
        <w:ilvl w:val="8"/>
      </w:numPr>
      <w:ind w:left="2495" w:hanging="2495"/>
      <w:outlineLvl w:val="8"/>
    </w:pPr>
    <w:rPr>
      <w:iCs/>
      <w:szCs w:val="20"/>
    </w:rPr>
  </w:style>
  <w:style w:type="character" w:default="1" w:styleId="DefaultParagraphFont">
    <w:name w:val="Default Paragraph Font"/>
    <w:uiPriority w:val="1"/>
    <w:semiHidden/>
    <w:unhideWhenUsed/>
    <w:rsid w:val="00011B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1BF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11BF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11BF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11BF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11BF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11BF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11BF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11BF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11BF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11BF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11BF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11BF6"/>
    <w:rPr>
      <w:rFonts w:ascii="BentonSans Medium" w:hAnsi="BentonSans Medium"/>
      <w:sz w:val="20"/>
    </w:rPr>
  </w:style>
  <w:style w:type="paragraph" w:customStyle="1" w:styleId="SAPMainTitle">
    <w:name w:val="SAP_MainTitle"/>
    <w:basedOn w:val="Normal"/>
    <w:next w:val="SAPSubTitle"/>
    <w:rsid w:val="00011BF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11BF6"/>
    <w:pPr>
      <w:spacing w:before="120"/>
    </w:pPr>
    <w:rPr>
      <w:color w:val="000000" w:themeColor="text1"/>
      <w:sz w:val="28"/>
    </w:rPr>
  </w:style>
  <w:style w:type="paragraph" w:customStyle="1" w:styleId="SAPSecurityLevel">
    <w:name w:val="SAP_SecurityLevel"/>
    <w:basedOn w:val="SAPMainTitle"/>
    <w:locked/>
    <w:rsid w:val="00011BF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11BF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11BF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11BF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11BF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1BF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11BF6"/>
    <w:pPr>
      <w:spacing w:before="1080"/>
    </w:pPr>
    <w:rPr>
      <w:b/>
      <w:color w:val="999999"/>
      <w:sz w:val="20"/>
    </w:rPr>
  </w:style>
  <w:style w:type="paragraph" w:customStyle="1" w:styleId="SAPTargetAudience">
    <w:name w:val="SAP_TargetAudience"/>
    <w:basedOn w:val="Normal"/>
    <w:locked/>
    <w:rsid w:val="00011BF6"/>
    <w:pPr>
      <w:ind w:left="170" w:right="170"/>
    </w:pPr>
  </w:style>
  <w:style w:type="paragraph" w:customStyle="1" w:styleId="SAPHeading1NoNumber">
    <w:name w:val="SAP_Heading1NoNumber"/>
    <w:basedOn w:val="Heading1"/>
    <w:next w:val="Normal"/>
    <w:locked/>
    <w:rsid w:val="00011BF6"/>
    <w:pPr>
      <w:numPr>
        <w:numId w:val="0"/>
      </w:numPr>
      <w:outlineLvl w:val="9"/>
    </w:pPr>
  </w:style>
  <w:style w:type="table" w:customStyle="1" w:styleId="LightShading1">
    <w:name w:val="Light Shading1"/>
    <w:basedOn w:val="TableNormal"/>
    <w:uiPriority w:val="60"/>
    <w:locked/>
    <w:rsid w:val="00011BF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11BF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11BF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11BF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11BF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11BF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11BF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11BF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11BF6"/>
    <w:pPr>
      <w:keepNext w:val="0"/>
      <w:spacing w:before="0"/>
    </w:pPr>
  </w:style>
  <w:style w:type="paragraph" w:styleId="TOC1">
    <w:name w:val="toc 1"/>
    <w:basedOn w:val="Normal"/>
    <w:autoRedefine/>
    <w:uiPriority w:val="39"/>
    <w:unhideWhenUsed/>
    <w:rsid w:val="00011BF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11BF6"/>
    <w:pPr>
      <w:keepNext w:val="0"/>
      <w:tabs>
        <w:tab w:val="left" w:pos="1418"/>
      </w:tabs>
      <w:spacing w:before="0"/>
      <w:ind w:left="1418" w:hanging="794"/>
    </w:pPr>
  </w:style>
  <w:style w:type="paragraph" w:styleId="TOC4">
    <w:name w:val="toc 4"/>
    <w:basedOn w:val="TOC3"/>
    <w:next w:val="Normal"/>
    <w:autoRedefine/>
    <w:uiPriority w:val="39"/>
    <w:unhideWhenUsed/>
    <w:rsid w:val="00011BF6"/>
    <w:pPr>
      <w:tabs>
        <w:tab w:val="left" w:pos="1985"/>
      </w:tabs>
      <w:ind w:right="851"/>
    </w:pPr>
  </w:style>
  <w:style w:type="paragraph" w:styleId="TOC5">
    <w:name w:val="toc 5"/>
    <w:basedOn w:val="TOC4"/>
    <w:next w:val="Normal"/>
    <w:autoRedefine/>
    <w:uiPriority w:val="39"/>
    <w:unhideWhenUsed/>
    <w:rsid w:val="00011BF6"/>
  </w:style>
  <w:style w:type="paragraph" w:customStyle="1" w:styleId="SAPKeyblockTitle">
    <w:name w:val="SAP_KeyblockTitle"/>
    <w:basedOn w:val="Normal"/>
    <w:next w:val="Normal"/>
    <w:qFormat/>
    <w:rsid w:val="00011BF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11BF6"/>
    <w:pPr>
      <w:ind w:left="680"/>
    </w:pPr>
  </w:style>
  <w:style w:type="paragraph" w:styleId="ListContinue">
    <w:name w:val="List Continue"/>
    <w:basedOn w:val="Normal"/>
    <w:uiPriority w:val="99"/>
    <w:qFormat/>
    <w:rsid w:val="00011BF6"/>
    <w:pPr>
      <w:ind w:left="340"/>
    </w:pPr>
  </w:style>
  <w:style w:type="paragraph" w:styleId="ListContinue2">
    <w:name w:val="List Continue 2"/>
    <w:basedOn w:val="Normal"/>
    <w:uiPriority w:val="99"/>
    <w:qFormat/>
    <w:rsid w:val="00011BF6"/>
    <w:pPr>
      <w:ind w:left="680"/>
    </w:pPr>
  </w:style>
  <w:style w:type="paragraph" w:styleId="ListContinue3">
    <w:name w:val="List Continue 3"/>
    <w:basedOn w:val="Normal"/>
    <w:uiPriority w:val="99"/>
    <w:qFormat/>
    <w:rsid w:val="00011BF6"/>
    <w:pPr>
      <w:ind w:left="1021"/>
    </w:pPr>
  </w:style>
  <w:style w:type="character" w:styleId="Hyperlink">
    <w:name w:val="Hyperlink"/>
    <w:basedOn w:val="DefaultParagraphFont"/>
    <w:uiPriority w:val="99"/>
    <w:unhideWhenUsed/>
    <w:rsid w:val="00011BF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11BF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11BF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11BF6"/>
    <w:rPr>
      <w:rFonts w:ascii="Courier New" w:hAnsi="Courier New" w:cs="Times New Roman"/>
      <w:sz w:val="18"/>
    </w:rPr>
  </w:style>
  <w:style w:type="paragraph" w:styleId="Header">
    <w:name w:val="header"/>
    <w:basedOn w:val="Normal"/>
    <w:link w:val="HeaderChar"/>
    <w:uiPriority w:val="99"/>
    <w:unhideWhenUsed/>
    <w:rsid w:val="00011BF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11BF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11BF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11BF6"/>
    <w:pPr>
      <w:tabs>
        <w:tab w:val="clear" w:pos="4703"/>
        <w:tab w:val="clear" w:pos="9406"/>
      </w:tabs>
      <w:spacing w:line="180" w:lineRule="exact"/>
    </w:pPr>
    <w:rPr>
      <w:sz w:val="12"/>
    </w:rPr>
  </w:style>
  <w:style w:type="character" w:customStyle="1" w:styleId="SAPUserEntry">
    <w:name w:val="SAP_UserEntry"/>
    <w:basedOn w:val="SAPMonospace"/>
    <w:uiPriority w:val="1"/>
    <w:qFormat/>
    <w:rsid w:val="00011BF6"/>
    <w:rPr>
      <w:rFonts w:ascii="Courier New" w:hAnsi="Courier New" w:cs="Times New Roman"/>
      <w:b/>
      <w:color w:val="45157E"/>
      <w:sz w:val="18"/>
    </w:rPr>
  </w:style>
  <w:style w:type="character" w:customStyle="1" w:styleId="SAPScreenElement">
    <w:name w:val="SAP_ScreenElement"/>
    <w:basedOn w:val="DefaultParagraphFont"/>
    <w:uiPriority w:val="1"/>
    <w:qFormat/>
    <w:rsid w:val="00011BF6"/>
    <w:rPr>
      <w:rFonts w:ascii="BentonSans Book Italic" w:hAnsi="BentonSans Book Italic" w:cs="Times New Roman"/>
      <w:color w:val="003283"/>
    </w:rPr>
  </w:style>
  <w:style w:type="character" w:customStyle="1" w:styleId="SAPEmphasis">
    <w:name w:val="SAP_Emphasis"/>
    <w:basedOn w:val="DefaultParagraphFont"/>
    <w:uiPriority w:val="1"/>
    <w:qFormat/>
    <w:rsid w:val="00011BF6"/>
    <w:rPr>
      <w:rFonts w:ascii="BentonSans Medium" w:hAnsi="BentonSans Medium" w:cs="Times New Roman"/>
      <w:sz w:val="18"/>
    </w:rPr>
  </w:style>
  <w:style w:type="character" w:customStyle="1" w:styleId="SAPKeyboard">
    <w:name w:val="SAP_Keyboard"/>
    <w:basedOn w:val="SAPMonospace"/>
    <w:uiPriority w:val="1"/>
    <w:qFormat/>
    <w:rsid w:val="00011BF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11BF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11BF6"/>
    <w:rPr>
      <w:rFonts w:ascii="BentonSans Bold" w:hAnsi="BentonSans Bold" w:cs="Times New Roman"/>
    </w:rPr>
  </w:style>
  <w:style w:type="character" w:customStyle="1" w:styleId="SAPFooterSecurityLevel">
    <w:name w:val="SAP_Footer_SecurityLevel"/>
    <w:basedOn w:val="DefaultParagraphFont"/>
    <w:uiPriority w:val="1"/>
    <w:locked/>
    <w:rsid w:val="00011BF6"/>
    <w:rPr>
      <w:rFonts w:cs="Times New Roman"/>
      <w:caps/>
      <w:spacing w:val="6"/>
    </w:rPr>
  </w:style>
  <w:style w:type="character" w:styleId="PlaceholderText">
    <w:name w:val="Placeholder Text"/>
    <w:basedOn w:val="DefaultParagraphFont"/>
    <w:uiPriority w:val="99"/>
    <w:semiHidden/>
    <w:rsid w:val="00011BF6"/>
    <w:rPr>
      <w:rFonts w:cs="Times New Roman"/>
      <w:color w:val="808080"/>
    </w:rPr>
  </w:style>
  <w:style w:type="paragraph" w:customStyle="1" w:styleId="SAPGraphicParagraph">
    <w:name w:val="SAP_GraphicParagraph"/>
    <w:basedOn w:val="Normal"/>
    <w:next w:val="Normal"/>
    <w:rsid w:val="00011BF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11BF6"/>
    <w:rPr>
      <w:rFonts w:cs="Times New Roman"/>
      <w:color w:val="96607D" w:themeColor="followedHyperlink"/>
      <w:u w:val="single"/>
    </w:rPr>
  </w:style>
  <w:style w:type="character" w:styleId="SubtleEmphasis">
    <w:name w:val="Subtle Emphasis"/>
    <w:basedOn w:val="DefaultParagraphFont"/>
    <w:uiPriority w:val="19"/>
    <w:rsid w:val="00011BF6"/>
    <w:rPr>
      <w:rFonts w:cs="Times New Roman"/>
      <w:i/>
      <w:iCs/>
      <w:color w:val="808080" w:themeColor="text1" w:themeTint="7F"/>
    </w:rPr>
  </w:style>
  <w:style w:type="character" w:styleId="Strong">
    <w:name w:val="Strong"/>
    <w:basedOn w:val="DefaultParagraphFont"/>
    <w:uiPriority w:val="22"/>
    <w:rsid w:val="00011BF6"/>
    <w:rPr>
      <w:rFonts w:cs="Times New Roman"/>
      <w:b/>
      <w:bCs/>
    </w:rPr>
  </w:style>
  <w:style w:type="paragraph" w:customStyle="1" w:styleId="SAPCopyrightShort">
    <w:name w:val="SAP_CopyrightShort"/>
    <w:basedOn w:val="Normal"/>
    <w:locked/>
    <w:rsid w:val="00011BF6"/>
    <w:pPr>
      <w:spacing w:before="11760" w:after="0" w:line="220" w:lineRule="exact"/>
      <w:ind w:left="-1418" w:right="-567"/>
    </w:pPr>
  </w:style>
  <w:style w:type="paragraph" w:customStyle="1" w:styleId="SAPLastPageGray">
    <w:name w:val="SAP_LastPage_Gray"/>
    <w:basedOn w:val="Normal"/>
    <w:locked/>
    <w:rsid w:val="00011BF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11BF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11BF6"/>
  </w:style>
  <w:style w:type="paragraph" w:styleId="List">
    <w:name w:val="List"/>
    <w:basedOn w:val="Normal"/>
    <w:uiPriority w:val="99"/>
    <w:unhideWhenUsed/>
    <w:rsid w:val="00011BF6"/>
    <w:pPr>
      <w:ind w:left="340" w:hanging="340"/>
      <w:contextualSpacing/>
    </w:pPr>
  </w:style>
  <w:style w:type="paragraph" w:styleId="ListBullet">
    <w:name w:val="List Bullet"/>
    <w:basedOn w:val="Normal"/>
    <w:uiPriority w:val="99"/>
    <w:qFormat/>
    <w:rsid w:val="00011BF6"/>
    <w:pPr>
      <w:numPr>
        <w:numId w:val="10"/>
      </w:numPr>
      <w:ind w:left="341" w:hanging="284"/>
    </w:pPr>
  </w:style>
  <w:style w:type="paragraph" w:styleId="ListBullet2">
    <w:name w:val="List Bullet 2"/>
    <w:basedOn w:val="Normal"/>
    <w:uiPriority w:val="99"/>
    <w:qFormat/>
    <w:rsid w:val="00011BF6"/>
    <w:pPr>
      <w:numPr>
        <w:numId w:val="11"/>
      </w:numPr>
      <w:ind w:left="681" w:hanging="284"/>
    </w:pPr>
  </w:style>
  <w:style w:type="paragraph" w:styleId="ListBullet3">
    <w:name w:val="List Bullet 3"/>
    <w:basedOn w:val="Normal"/>
    <w:uiPriority w:val="99"/>
    <w:qFormat/>
    <w:rsid w:val="00011BF6"/>
    <w:pPr>
      <w:numPr>
        <w:numId w:val="12"/>
      </w:numPr>
      <w:ind w:left="1021" w:hanging="284"/>
    </w:pPr>
  </w:style>
  <w:style w:type="paragraph" w:styleId="ListNumber">
    <w:name w:val="List Number"/>
    <w:basedOn w:val="Normal"/>
    <w:uiPriority w:val="99"/>
    <w:qFormat/>
    <w:rsid w:val="00011BF6"/>
    <w:pPr>
      <w:numPr>
        <w:numId w:val="35"/>
      </w:numPr>
    </w:pPr>
  </w:style>
  <w:style w:type="paragraph" w:styleId="ListNumber2">
    <w:name w:val="List Number 2"/>
    <w:basedOn w:val="Normal"/>
    <w:uiPriority w:val="99"/>
    <w:qFormat/>
    <w:rsid w:val="00011BF6"/>
    <w:pPr>
      <w:numPr>
        <w:ilvl w:val="1"/>
        <w:numId w:val="35"/>
      </w:numPr>
    </w:pPr>
  </w:style>
  <w:style w:type="paragraph" w:styleId="ListNumber3">
    <w:name w:val="List Number 3"/>
    <w:basedOn w:val="Normal"/>
    <w:uiPriority w:val="99"/>
    <w:qFormat/>
    <w:rsid w:val="00011BF6"/>
    <w:pPr>
      <w:numPr>
        <w:ilvl w:val="2"/>
        <w:numId w:val="35"/>
      </w:numPr>
    </w:pPr>
  </w:style>
  <w:style w:type="paragraph" w:styleId="List2">
    <w:name w:val="List 2"/>
    <w:basedOn w:val="Normal"/>
    <w:uiPriority w:val="99"/>
    <w:unhideWhenUsed/>
    <w:rsid w:val="00011BF6"/>
    <w:pPr>
      <w:ind w:left="680" w:hanging="340"/>
      <w:contextualSpacing/>
    </w:pPr>
  </w:style>
  <w:style w:type="paragraph" w:styleId="List3">
    <w:name w:val="List 3"/>
    <w:basedOn w:val="Normal"/>
    <w:uiPriority w:val="99"/>
    <w:unhideWhenUsed/>
    <w:rsid w:val="00011BF6"/>
    <w:pPr>
      <w:ind w:left="1020" w:hanging="340"/>
      <w:contextualSpacing/>
    </w:pPr>
  </w:style>
  <w:style w:type="paragraph" w:styleId="DocumentMap">
    <w:name w:val="Document Map"/>
    <w:basedOn w:val="Normal"/>
    <w:link w:val="DocumentMapChar"/>
    <w:uiPriority w:val="99"/>
    <w:semiHidden/>
    <w:unhideWhenUsed/>
    <w:rsid w:val="00011BF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11BF6"/>
    <w:rPr>
      <w:rFonts w:ascii="Tahoma" w:eastAsia="MS Mincho" w:hAnsi="Tahoma"/>
      <w:color w:val="000000" w:themeColor="text1"/>
      <w:kern w:val="0"/>
      <w:sz w:val="16"/>
      <w:szCs w:val="16"/>
      <w:lang w:eastAsia="en-US"/>
    </w:rPr>
  </w:style>
  <w:style w:type="paragraph" w:styleId="NoSpacing">
    <w:name w:val="No Spacing"/>
    <w:link w:val="NoSpacingChar"/>
    <w:uiPriority w:val="1"/>
    <w:rsid w:val="00011BF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11BF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11BF6"/>
    <w:pPr>
      <w:jc w:val="right"/>
    </w:pPr>
    <w:rPr>
      <w:noProof/>
    </w:rPr>
  </w:style>
  <w:style w:type="character" w:styleId="Emphasis">
    <w:name w:val="Emphasis"/>
    <w:basedOn w:val="DefaultParagraphFont"/>
    <w:uiPriority w:val="20"/>
    <w:rsid w:val="00011BF6"/>
    <w:rPr>
      <w:rFonts w:cs="Times New Roman"/>
      <w:i/>
      <w:iCs/>
    </w:rPr>
  </w:style>
  <w:style w:type="paragraph" w:styleId="Quote">
    <w:name w:val="Quote"/>
    <w:basedOn w:val="Normal"/>
    <w:next w:val="Normal"/>
    <w:link w:val="QuoteChar"/>
    <w:uiPriority w:val="29"/>
    <w:rsid w:val="00011BF6"/>
    <w:rPr>
      <w:i/>
      <w:iCs/>
    </w:rPr>
  </w:style>
  <w:style w:type="character" w:customStyle="1" w:styleId="QuoteChar">
    <w:name w:val="Quote Char"/>
    <w:basedOn w:val="DefaultParagraphFont"/>
    <w:link w:val="Quote"/>
    <w:uiPriority w:val="29"/>
    <w:rsid w:val="00011BF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11BF6"/>
    <w:rPr>
      <w:rFonts w:cs="Times New Roman"/>
      <w:smallCaps/>
      <w:color w:val="E97132" w:themeColor="accent2"/>
      <w:u w:val="single"/>
    </w:rPr>
  </w:style>
  <w:style w:type="paragraph" w:styleId="IntenseQuote">
    <w:name w:val="Intense Quote"/>
    <w:basedOn w:val="Normal"/>
    <w:next w:val="Normal"/>
    <w:link w:val="IntenseQuoteChar"/>
    <w:uiPriority w:val="30"/>
    <w:rsid w:val="00011BF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11BF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11BF6"/>
    <w:rPr>
      <w:rFonts w:cs="Times New Roman"/>
      <w:b/>
      <w:bCs/>
      <w:smallCaps/>
      <w:color w:val="E97132" w:themeColor="accent2"/>
      <w:spacing w:val="5"/>
      <w:u w:val="single"/>
    </w:rPr>
  </w:style>
  <w:style w:type="character" w:styleId="IntenseEmphasis">
    <w:name w:val="Intense Emphasis"/>
    <w:basedOn w:val="DefaultParagraphFont"/>
    <w:uiPriority w:val="21"/>
    <w:rsid w:val="00011BF6"/>
    <w:rPr>
      <w:rFonts w:cs="Times New Roman"/>
      <w:b/>
      <w:bCs/>
      <w:i/>
      <w:iCs/>
      <w:color w:val="156082" w:themeColor="accent1"/>
    </w:rPr>
  </w:style>
  <w:style w:type="paragraph" w:styleId="ListParagraph">
    <w:name w:val="List Paragraph"/>
    <w:basedOn w:val="Normal"/>
    <w:uiPriority w:val="34"/>
    <w:rsid w:val="00011BF6"/>
    <w:pPr>
      <w:ind w:left="720"/>
      <w:contextualSpacing/>
    </w:pPr>
  </w:style>
  <w:style w:type="character" w:styleId="BookTitle">
    <w:name w:val="Book Title"/>
    <w:basedOn w:val="DefaultParagraphFont"/>
    <w:uiPriority w:val="33"/>
    <w:rsid w:val="00011BF6"/>
    <w:rPr>
      <w:rFonts w:cs="Times New Roman"/>
      <w:b/>
      <w:bCs/>
      <w:smallCaps/>
      <w:spacing w:val="5"/>
    </w:rPr>
  </w:style>
  <w:style w:type="character" w:customStyle="1" w:styleId="SAPTextReference">
    <w:name w:val="SAP_TextReference"/>
    <w:basedOn w:val="SAPScreenElement"/>
    <w:uiPriority w:val="1"/>
    <w:qFormat/>
    <w:rsid w:val="00011BF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11BF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11BF6"/>
    <w:rPr>
      <w:rFonts w:ascii="BentonSans Bold" w:hAnsi="BentonSans Bold"/>
    </w:rPr>
  </w:style>
  <w:style w:type="paragraph" w:customStyle="1" w:styleId="SAPFooterCurrentTopicLeft">
    <w:name w:val="SAP_Footer_CurrentTopicLeft"/>
    <w:basedOn w:val="SAPFooterleft"/>
    <w:qFormat/>
    <w:locked/>
    <w:rsid w:val="00011BF6"/>
    <w:rPr>
      <w:rFonts w:ascii="BentonSans Bold" w:hAnsi="BentonSans Bold"/>
    </w:rPr>
  </w:style>
  <w:style w:type="character" w:customStyle="1" w:styleId="Superscript">
    <w:name w:val="Superscript"/>
    <w:basedOn w:val="DefaultParagraphFont"/>
    <w:uiPriority w:val="1"/>
    <w:rsid w:val="00011BF6"/>
    <w:rPr>
      <w:rFonts w:cs="Times New Roman"/>
      <w:vertAlign w:val="superscript"/>
    </w:rPr>
  </w:style>
  <w:style w:type="character" w:customStyle="1" w:styleId="SAPGreenTextNotPrintedChar">
    <w:name w:val="SAP_GreenText_(NotPrinted) Char"/>
    <w:basedOn w:val="DefaultParagraphFont"/>
    <w:link w:val="SAPGreenTextNotPrinted"/>
    <w:rsid w:val="00011BF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11BF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11BF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11BF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11BF6"/>
    <w:pPr>
      <w:spacing w:before="0" w:after="200" w:line="240" w:lineRule="auto"/>
    </w:pPr>
    <w:rPr>
      <w:i/>
      <w:iCs/>
      <w:color w:val="0E2841" w:themeColor="text2"/>
      <w:szCs w:val="18"/>
    </w:rPr>
  </w:style>
  <w:style w:type="paragraph" w:customStyle="1" w:styleId="SAPXMLCodeblock">
    <w:name w:val="SAP_XML_Codeblock"/>
    <w:basedOn w:val="Normal"/>
    <w:qFormat/>
    <w:rsid w:val="00011BF6"/>
    <w:rPr>
      <w:rFonts w:ascii="Courier New" w:eastAsiaTheme="majorEastAsia" w:hAnsi="Courier New"/>
      <w:szCs w:val="26"/>
    </w:rPr>
  </w:style>
  <w:style w:type="character" w:customStyle="1" w:styleId="SAPIcon">
    <w:name w:val="SAP_Icon"/>
    <w:basedOn w:val="SAPTextReference"/>
    <w:uiPriority w:val="1"/>
    <w:qFormat/>
    <w:rsid w:val="00011BF6"/>
    <w:rPr>
      <w:rFonts w:ascii="SAP-icons" w:hAnsi="SAP-icons" w:cs="Times New Roman"/>
      <w:color w:val="7F7F7F" w:themeColor="text1" w:themeTint="80"/>
      <w:sz w:val="18"/>
    </w:rPr>
  </w:style>
  <w:style w:type="table" w:customStyle="1" w:styleId="SAPNote">
    <w:name w:val="SAP_Note"/>
    <w:basedOn w:val="TableGrid"/>
    <w:uiPriority w:val="99"/>
    <w:rsid w:val="00011BF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11BF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1" TargetMode="External"/><Relationship Id="rId18" Type="http://schemas.openxmlformats.org/officeDocument/2006/relationships/hyperlink" Target="#unique_15"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17"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4"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hyperlink" Target="#unique_18"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yperlink" Target="#unique_19"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2"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hyperlink" Target="#unique_18"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6810</Words>
  <Characters>38821</Characters>
  <Application>Microsoft Office Word</Application>
  <DocSecurity>4</DocSecurity>
  <Lines>323</Lines>
  <Paragraphs>91</Paragraphs>
  <ScaleCrop>false</ScaleCrop>
  <Company/>
  <LinksUpToDate>false</LinksUpToDate>
  <CharactersWithSpaces>45540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2026-06-20T07:07:00Z</dcterms:created>
  <dcterms:modified xsi:type="dcterms:W3CDTF">2026-06-20T07:07:00Z</dcterms:modified>
</cp:coreProperties>
</file>