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11A69" w14:paraId="6BC99405" w14:textId="77777777" w:rsidTr="00A817BE">
        <w:trPr>
          <w:trHeight w:val="636"/>
        </w:trPr>
        <w:tc>
          <w:tcPr>
            <w:tcW w:w="3227" w:type="dxa"/>
          </w:tcPr>
          <w:p w14:paraId="2573B732" w14:textId="77777777" w:rsidR="00411A69" w:rsidRPr="006A4D17" w:rsidRDefault="00411A69" w:rsidP="00A817BE">
            <w:bookmarkStart w:id="0" w:name="unique_1"/>
            <w:bookmarkStart w:id="1" w:name="_Hlk107001998"/>
            <w:r w:rsidRPr="006A4D17">
              <w:rPr>
                <w:noProof/>
              </w:rPr>
              <w:drawing>
                <wp:anchor distT="0" distB="0" distL="114300" distR="114300" simplePos="0" relativeHeight="251659264" behindDoc="1" locked="0" layoutInCell="1" allowOverlap="1" wp14:anchorId="3BEE789B" wp14:editId="4695AE1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A7A858" w14:textId="38C14423" w:rsidR="00411A69" w:rsidRPr="00E540A2" w:rsidRDefault="00411A69" w:rsidP="00411A69">
            <w:pPr>
              <w:pStyle w:val="SAPCollateralType"/>
            </w:pPr>
            <w:r>
              <w:t>Test Script</w:t>
            </w:r>
          </w:p>
          <w:p w14:paraId="3EF22D88" w14:textId="185D161C" w:rsidR="00411A69" w:rsidRPr="00CF3F1C" w:rsidRDefault="00411A69" w:rsidP="00411A69">
            <w:pPr>
              <w:pStyle w:val="SAPDocumentVersion"/>
            </w:pPr>
            <w:r>
              <w:t>SAP S/4HANA Cloud Public Edition - 19-06-26</w:t>
            </w:r>
          </w:p>
        </w:tc>
      </w:tr>
      <w:tr w:rsidR="00411A69" w14:paraId="4913494E" w14:textId="77777777" w:rsidTr="00A817BE">
        <w:trPr>
          <w:trHeight w:hRule="exact" w:val="1656"/>
        </w:trPr>
        <w:tc>
          <w:tcPr>
            <w:tcW w:w="3227" w:type="dxa"/>
          </w:tcPr>
          <w:p w14:paraId="2F4066F3" w14:textId="77777777" w:rsidR="00411A69" w:rsidRPr="006A4D17" w:rsidRDefault="00411A69" w:rsidP="00A817BE"/>
        </w:tc>
        <w:tc>
          <w:tcPr>
            <w:tcW w:w="11340" w:type="dxa"/>
          </w:tcPr>
          <w:p w14:paraId="06F94819" w14:textId="4625EE23" w:rsidR="00411A69" w:rsidRDefault="00411A69" w:rsidP="00411A69">
            <w:pPr>
              <w:pStyle w:val="SAPMainTitle"/>
            </w:pPr>
            <w:bookmarkStart w:id="2" w:name="maintitle"/>
            <w:r>
              <w:t>Data Migration to SAP S/4HANA from SAP (BH3)</w:t>
            </w:r>
            <w:bookmarkEnd w:id="2"/>
            <w:r w:rsidRPr="00585F3D">
              <w:t xml:space="preserve"> </w:t>
            </w:r>
          </w:p>
          <w:p w14:paraId="244F92EB" w14:textId="77777777" w:rsidR="00411A69" w:rsidRDefault="00411A69" w:rsidP="00A817BE"/>
          <w:p w14:paraId="1BC3FED1" w14:textId="77777777" w:rsidR="00411A69" w:rsidRPr="00585F3D" w:rsidRDefault="00411A69" w:rsidP="00A817BE">
            <w:r w:rsidRPr="00DE3655">
              <w:rPr>
                <w:b/>
                <w:bCs/>
                <w:noProof/>
                <w:szCs w:val="28"/>
              </w:rPr>
              <w:drawing>
                <wp:anchor distT="0" distB="0" distL="114300" distR="114300" simplePos="0" relativeHeight="251660288" behindDoc="1" locked="0" layoutInCell="1" allowOverlap="1" wp14:anchorId="7744BC1C" wp14:editId="22F185D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11A69" w14:paraId="740266EE" w14:textId="77777777" w:rsidTr="00A817BE">
        <w:trPr>
          <w:trHeight w:hRule="exact" w:val="481"/>
        </w:trPr>
        <w:tc>
          <w:tcPr>
            <w:tcW w:w="3227" w:type="dxa"/>
          </w:tcPr>
          <w:p w14:paraId="03F003B7" w14:textId="77777777" w:rsidR="00411A69" w:rsidRDefault="00411A69" w:rsidP="00A817BE"/>
        </w:tc>
        <w:tc>
          <w:tcPr>
            <w:tcW w:w="11340" w:type="dxa"/>
          </w:tcPr>
          <w:p w14:paraId="29CB36CF" w14:textId="77777777" w:rsidR="00411A69" w:rsidRDefault="00411A69" w:rsidP="00A817BE">
            <w:pPr>
              <w:pStyle w:val="SAPSecurityLevel"/>
              <w:jc w:val="left"/>
            </w:pPr>
            <w:r>
              <w:t>PUBLIC</w:t>
            </w:r>
          </w:p>
        </w:tc>
      </w:tr>
    </w:tbl>
    <w:p w14:paraId="1B33C075" w14:textId="77777777" w:rsidR="00411A69" w:rsidRPr="009B6859" w:rsidRDefault="00411A69" w:rsidP="00FE3114">
      <w:pPr>
        <w:pStyle w:val="SAPKeyblockTitle"/>
      </w:pPr>
      <w:r w:rsidRPr="009B6859">
        <w:t>Table of Contents</w:t>
      </w:r>
      <w:r w:rsidRPr="00BE29C5">
        <w:rPr>
          <w:rFonts w:ascii="BentonSans Book" w:hAnsi="BentonSans Book"/>
          <w:noProof/>
          <w:color w:val="000000" w:themeColor="text1"/>
          <w:sz w:val="18"/>
        </w:rPr>
        <w:t xml:space="preserve"> </w:t>
      </w:r>
    </w:p>
    <w:p w14:paraId="24005725" w14:textId="4AC72154" w:rsidR="00411A69" w:rsidRDefault="00411A6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3702" w:history="1">
        <w:r w:rsidRPr="00892B90">
          <w:rPr>
            <w:rStyle w:val="Hyperlink"/>
            <w:noProof/>
          </w:rPr>
          <w:t>1</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Purpose</w:t>
        </w:r>
        <w:r>
          <w:rPr>
            <w:noProof/>
            <w:webHidden/>
          </w:rPr>
          <w:tab/>
        </w:r>
        <w:r>
          <w:rPr>
            <w:noProof/>
            <w:webHidden/>
          </w:rPr>
          <w:fldChar w:fldCharType="begin"/>
        </w:r>
        <w:r>
          <w:rPr>
            <w:noProof/>
            <w:webHidden/>
          </w:rPr>
          <w:instrText xml:space="preserve"> PAGEREF _Toc232793702 \h </w:instrText>
        </w:r>
        <w:r>
          <w:rPr>
            <w:noProof/>
            <w:webHidden/>
          </w:rPr>
        </w:r>
        <w:r>
          <w:rPr>
            <w:noProof/>
            <w:webHidden/>
          </w:rPr>
          <w:fldChar w:fldCharType="separate"/>
        </w:r>
        <w:r>
          <w:rPr>
            <w:noProof/>
            <w:webHidden/>
          </w:rPr>
          <w:t>3</w:t>
        </w:r>
        <w:r>
          <w:rPr>
            <w:noProof/>
            <w:webHidden/>
          </w:rPr>
          <w:fldChar w:fldCharType="end"/>
        </w:r>
      </w:hyperlink>
    </w:p>
    <w:p w14:paraId="3C1BEF59" w14:textId="137A248D"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3" w:history="1">
        <w:r w:rsidRPr="00892B90">
          <w:rPr>
            <w:rStyle w:val="Hyperlink"/>
            <w:noProof/>
          </w:rPr>
          <w:t>2</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Prerequisites</w:t>
        </w:r>
        <w:r>
          <w:rPr>
            <w:noProof/>
            <w:webHidden/>
          </w:rPr>
          <w:tab/>
        </w:r>
        <w:r>
          <w:rPr>
            <w:noProof/>
            <w:webHidden/>
          </w:rPr>
          <w:fldChar w:fldCharType="begin"/>
        </w:r>
        <w:r>
          <w:rPr>
            <w:noProof/>
            <w:webHidden/>
          </w:rPr>
          <w:instrText xml:space="preserve"> PAGEREF _Toc232793703 \h </w:instrText>
        </w:r>
        <w:r>
          <w:rPr>
            <w:noProof/>
            <w:webHidden/>
          </w:rPr>
        </w:r>
        <w:r>
          <w:rPr>
            <w:noProof/>
            <w:webHidden/>
          </w:rPr>
          <w:fldChar w:fldCharType="separate"/>
        </w:r>
        <w:r>
          <w:rPr>
            <w:noProof/>
            <w:webHidden/>
          </w:rPr>
          <w:t>4</w:t>
        </w:r>
        <w:r>
          <w:rPr>
            <w:noProof/>
            <w:webHidden/>
          </w:rPr>
          <w:fldChar w:fldCharType="end"/>
        </w:r>
      </w:hyperlink>
    </w:p>
    <w:p w14:paraId="16B9F90F" w14:textId="5177B4C6"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4" w:history="1">
        <w:r w:rsidRPr="00892B90">
          <w:rPr>
            <w:rStyle w:val="Hyperlink"/>
            <w:noProof/>
          </w:rPr>
          <w:t>3</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Technical Business Role Templates for Data Migration</w:t>
        </w:r>
        <w:r>
          <w:rPr>
            <w:noProof/>
            <w:webHidden/>
          </w:rPr>
          <w:tab/>
        </w:r>
        <w:r>
          <w:rPr>
            <w:noProof/>
            <w:webHidden/>
          </w:rPr>
          <w:fldChar w:fldCharType="begin"/>
        </w:r>
        <w:r>
          <w:rPr>
            <w:noProof/>
            <w:webHidden/>
          </w:rPr>
          <w:instrText xml:space="preserve"> PAGEREF _Toc232793704 \h </w:instrText>
        </w:r>
        <w:r>
          <w:rPr>
            <w:noProof/>
            <w:webHidden/>
          </w:rPr>
        </w:r>
        <w:r>
          <w:rPr>
            <w:noProof/>
            <w:webHidden/>
          </w:rPr>
          <w:fldChar w:fldCharType="separate"/>
        </w:r>
        <w:r>
          <w:rPr>
            <w:noProof/>
            <w:webHidden/>
          </w:rPr>
          <w:t>5</w:t>
        </w:r>
        <w:r>
          <w:rPr>
            <w:noProof/>
            <w:webHidden/>
          </w:rPr>
          <w:fldChar w:fldCharType="end"/>
        </w:r>
      </w:hyperlink>
    </w:p>
    <w:p w14:paraId="7794721D" w14:textId="6CE4949B"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5" w:history="1">
        <w:r w:rsidRPr="00892B90">
          <w:rPr>
            <w:rStyle w:val="Hyperlink"/>
            <w:noProof/>
          </w:rPr>
          <w:t>4</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Migration Objects for SAP S/4HANA Cloud Public Edition</w:t>
        </w:r>
        <w:r>
          <w:rPr>
            <w:noProof/>
            <w:webHidden/>
          </w:rPr>
          <w:tab/>
        </w:r>
        <w:r>
          <w:rPr>
            <w:noProof/>
            <w:webHidden/>
          </w:rPr>
          <w:fldChar w:fldCharType="begin"/>
        </w:r>
        <w:r>
          <w:rPr>
            <w:noProof/>
            <w:webHidden/>
          </w:rPr>
          <w:instrText xml:space="preserve"> PAGEREF _Toc232793705 \h </w:instrText>
        </w:r>
        <w:r>
          <w:rPr>
            <w:noProof/>
            <w:webHidden/>
          </w:rPr>
        </w:r>
        <w:r>
          <w:rPr>
            <w:noProof/>
            <w:webHidden/>
          </w:rPr>
          <w:fldChar w:fldCharType="separate"/>
        </w:r>
        <w:r>
          <w:rPr>
            <w:noProof/>
            <w:webHidden/>
          </w:rPr>
          <w:t>6</w:t>
        </w:r>
        <w:r>
          <w:rPr>
            <w:noProof/>
            <w:webHidden/>
          </w:rPr>
          <w:fldChar w:fldCharType="end"/>
        </w:r>
      </w:hyperlink>
    </w:p>
    <w:p w14:paraId="14EAAF2F" w14:textId="02A2105C"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6" w:history="1">
        <w:r w:rsidRPr="00892B90">
          <w:rPr>
            <w:rStyle w:val="Hyperlink"/>
            <w:noProof/>
          </w:rPr>
          <w:t>5</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Preliminary Steps: User Settings</w:t>
        </w:r>
        <w:r>
          <w:rPr>
            <w:noProof/>
            <w:webHidden/>
          </w:rPr>
          <w:tab/>
        </w:r>
        <w:r>
          <w:rPr>
            <w:noProof/>
            <w:webHidden/>
          </w:rPr>
          <w:fldChar w:fldCharType="begin"/>
        </w:r>
        <w:r>
          <w:rPr>
            <w:noProof/>
            <w:webHidden/>
          </w:rPr>
          <w:instrText xml:space="preserve"> PAGEREF _Toc232793706 \h </w:instrText>
        </w:r>
        <w:r>
          <w:rPr>
            <w:noProof/>
            <w:webHidden/>
          </w:rPr>
        </w:r>
        <w:r>
          <w:rPr>
            <w:noProof/>
            <w:webHidden/>
          </w:rPr>
          <w:fldChar w:fldCharType="separate"/>
        </w:r>
        <w:r>
          <w:rPr>
            <w:noProof/>
            <w:webHidden/>
          </w:rPr>
          <w:t>7</w:t>
        </w:r>
        <w:r>
          <w:rPr>
            <w:noProof/>
            <w:webHidden/>
          </w:rPr>
          <w:fldChar w:fldCharType="end"/>
        </w:r>
      </w:hyperlink>
    </w:p>
    <w:p w14:paraId="0A4F603D" w14:textId="0AF131F6"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07" w:history="1">
        <w:r w:rsidRPr="00892B90">
          <w:rPr>
            <w:rStyle w:val="Hyperlink"/>
            <w:noProof/>
          </w:rPr>
          <w:t>5.1</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Create and Assign Business Role for Data Migration</w:t>
        </w:r>
        <w:r>
          <w:rPr>
            <w:noProof/>
            <w:webHidden/>
          </w:rPr>
          <w:tab/>
        </w:r>
        <w:r>
          <w:rPr>
            <w:noProof/>
            <w:webHidden/>
          </w:rPr>
          <w:fldChar w:fldCharType="begin"/>
        </w:r>
        <w:r>
          <w:rPr>
            <w:noProof/>
            <w:webHidden/>
          </w:rPr>
          <w:instrText xml:space="preserve"> PAGEREF _Toc232793707 \h </w:instrText>
        </w:r>
        <w:r>
          <w:rPr>
            <w:noProof/>
            <w:webHidden/>
          </w:rPr>
        </w:r>
        <w:r>
          <w:rPr>
            <w:noProof/>
            <w:webHidden/>
          </w:rPr>
          <w:fldChar w:fldCharType="separate"/>
        </w:r>
        <w:r>
          <w:rPr>
            <w:noProof/>
            <w:webHidden/>
          </w:rPr>
          <w:t>7</w:t>
        </w:r>
        <w:r>
          <w:rPr>
            <w:noProof/>
            <w:webHidden/>
          </w:rPr>
          <w:fldChar w:fldCharType="end"/>
        </w:r>
      </w:hyperlink>
    </w:p>
    <w:p w14:paraId="222BC68C" w14:textId="1273929B"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8" w:history="1">
        <w:r w:rsidRPr="00892B90">
          <w:rPr>
            <w:rStyle w:val="Hyperlink"/>
            <w:noProof/>
          </w:rPr>
          <w:t>6</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Overview Table</w:t>
        </w:r>
        <w:r>
          <w:rPr>
            <w:noProof/>
            <w:webHidden/>
          </w:rPr>
          <w:tab/>
        </w:r>
        <w:r>
          <w:rPr>
            <w:noProof/>
            <w:webHidden/>
          </w:rPr>
          <w:fldChar w:fldCharType="begin"/>
        </w:r>
        <w:r>
          <w:rPr>
            <w:noProof/>
            <w:webHidden/>
          </w:rPr>
          <w:instrText xml:space="preserve"> PAGEREF _Toc232793708 \h </w:instrText>
        </w:r>
        <w:r>
          <w:rPr>
            <w:noProof/>
            <w:webHidden/>
          </w:rPr>
        </w:r>
        <w:r>
          <w:rPr>
            <w:noProof/>
            <w:webHidden/>
          </w:rPr>
          <w:fldChar w:fldCharType="separate"/>
        </w:r>
        <w:r>
          <w:rPr>
            <w:noProof/>
            <w:webHidden/>
          </w:rPr>
          <w:t>8</w:t>
        </w:r>
        <w:r>
          <w:rPr>
            <w:noProof/>
            <w:webHidden/>
          </w:rPr>
          <w:fldChar w:fldCharType="end"/>
        </w:r>
      </w:hyperlink>
    </w:p>
    <w:p w14:paraId="046CC028" w14:textId="09CB2D3F"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09" w:history="1">
        <w:r w:rsidRPr="00892B90">
          <w:rPr>
            <w:rStyle w:val="Hyperlink"/>
            <w:noProof/>
          </w:rPr>
          <w:t>7</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Test Procedures</w:t>
        </w:r>
        <w:r>
          <w:rPr>
            <w:noProof/>
            <w:webHidden/>
          </w:rPr>
          <w:tab/>
        </w:r>
        <w:r>
          <w:rPr>
            <w:noProof/>
            <w:webHidden/>
          </w:rPr>
          <w:fldChar w:fldCharType="begin"/>
        </w:r>
        <w:r>
          <w:rPr>
            <w:noProof/>
            <w:webHidden/>
          </w:rPr>
          <w:instrText xml:space="preserve"> PAGEREF _Toc232793709 \h </w:instrText>
        </w:r>
        <w:r>
          <w:rPr>
            <w:noProof/>
            <w:webHidden/>
          </w:rPr>
        </w:r>
        <w:r>
          <w:rPr>
            <w:noProof/>
            <w:webHidden/>
          </w:rPr>
          <w:fldChar w:fldCharType="separate"/>
        </w:r>
        <w:r>
          <w:rPr>
            <w:noProof/>
            <w:webHidden/>
          </w:rPr>
          <w:t>9</w:t>
        </w:r>
        <w:r>
          <w:rPr>
            <w:noProof/>
            <w:webHidden/>
          </w:rPr>
          <w:fldChar w:fldCharType="end"/>
        </w:r>
      </w:hyperlink>
    </w:p>
    <w:p w14:paraId="5B146318" w14:textId="00DB17D7"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0" w:history="1">
        <w:r w:rsidRPr="00892B90">
          <w:rPr>
            <w:rStyle w:val="Hyperlink"/>
            <w:noProof/>
          </w:rPr>
          <w:t>7.1</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Start the SAP S/4HANA Cloud Public Edition Migration Cockpit</w:t>
        </w:r>
        <w:r>
          <w:rPr>
            <w:noProof/>
            <w:webHidden/>
          </w:rPr>
          <w:tab/>
        </w:r>
        <w:r>
          <w:rPr>
            <w:noProof/>
            <w:webHidden/>
          </w:rPr>
          <w:fldChar w:fldCharType="begin"/>
        </w:r>
        <w:r>
          <w:rPr>
            <w:noProof/>
            <w:webHidden/>
          </w:rPr>
          <w:instrText xml:space="preserve"> PAGEREF _Toc232793710 \h </w:instrText>
        </w:r>
        <w:r>
          <w:rPr>
            <w:noProof/>
            <w:webHidden/>
          </w:rPr>
        </w:r>
        <w:r>
          <w:rPr>
            <w:noProof/>
            <w:webHidden/>
          </w:rPr>
          <w:fldChar w:fldCharType="separate"/>
        </w:r>
        <w:r>
          <w:rPr>
            <w:noProof/>
            <w:webHidden/>
          </w:rPr>
          <w:t>9</w:t>
        </w:r>
        <w:r>
          <w:rPr>
            <w:noProof/>
            <w:webHidden/>
          </w:rPr>
          <w:fldChar w:fldCharType="end"/>
        </w:r>
      </w:hyperlink>
    </w:p>
    <w:p w14:paraId="382A8223" w14:textId="3793739E"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1" w:history="1">
        <w:r w:rsidRPr="00892B90">
          <w:rPr>
            <w:rStyle w:val="Hyperlink"/>
            <w:noProof/>
          </w:rPr>
          <w:t>7.2</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Create Migration Project</w:t>
        </w:r>
        <w:r>
          <w:rPr>
            <w:noProof/>
            <w:webHidden/>
          </w:rPr>
          <w:tab/>
        </w:r>
        <w:r>
          <w:rPr>
            <w:noProof/>
            <w:webHidden/>
          </w:rPr>
          <w:fldChar w:fldCharType="begin"/>
        </w:r>
        <w:r>
          <w:rPr>
            <w:noProof/>
            <w:webHidden/>
          </w:rPr>
          <w:instrText xml:space="preserve"> PAGEREF _Toc232793711 \h </w:instrText>
        </w:r>
        <w:r>
          <w:rPr>
            <w:noProof/>
            <w:webHidden/>
          </w:rPr>
        </w:r>
        <w:r>
          <w:rPr>
            <w:noProof/>
            <w:webHidden/>
          </w:rPr>
          <w:fldChar w:fldCharType="separate"/>
        </w:r>
        <w:r>
          <w:rPr>
            <w:noProof/>
            <w:webHidden/>
          </w:rPr>
          <w:t>10</w:t>
        </w:r>
        <w:r>
          <w:rPr>
            <w:noProof/>
            <w:webHidden/>
          </w:rPr>
          <w:fldChar w:fldCharType="end"/>
        </w:r>
      </w:hyperlink>
    </w:p>
    <w:p w14:paraId="51CF3A34" w14:textId="2D6D9EB7"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2" w:history="1">
        <w:r w:rsidRPr="00892B90">
          <w:rPr>
            <w:rStyle w:val="Hyperlink"/>
            <w:noProof/>
          </w:rPr>
          <w:t>7.3</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Select Data from Source System</w:t>
        </w:r>
        <w:r>
          <w:rPr>
            <w:noProof/>
            <w:webHidden/>
          </w:rPr>
          <w:tab/>
        </w:r>
        <w:r>
          <w:rPr>
            <w:noProof/>
            <w:webHidden/>
          </w:rPr>
          <w:fldChar w:fldCharType="begin"/>
        </w:r>
        <w:r>
          <w:rPr>
            <w:noProof/>
            <w:webHidden/>
          </w:rPr>
          <w:instrText xml:space="preserve"> PAGEREF _Toc232793712 \h </w:instrText>
        </w:r>
        <w:r>
          <w:rPr>
            <w:noProof/>
            <w:webHidden/>
          </w:rPr>
        </w:r>
        <w:r>
          <w:rPr>
            <w:noProof/>
            <w:webHidden/>
          </w:rPr>
          <w:fldChar w:fldCharType="separate"/>
        </w:r>
        <w:r>
          <w:rPr>
            <w:noProof/>
            <w:webHidden/>
          </w:rPr>
          <w:t>11</w:t>
        </w:r>
        <w:r>
          <w:rPr>
            <w:noProof/>
            <w:webHidden/>
          </w:rPr>
          <w:fldChar w:fldCharType="end"/>
        </w:r>
      </w:hyperlink>
    </w:p>
    <w:p w14:paraId="15F8AD4B" w14:textId="6BF2AD2F"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3" w:history="1">
        <w:r w:rsidRPr="00892B90">
          <w:rPr>
            <w:rStyle w:val="Hyperlink"/>
            <w:noProof/>
          </w:rPr>
          <w:t>7.4</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Use Staging Tables as Intermediate Storage (Optional)</w:t>
        </w:r>
        <w:r>
          <w:rPr>
            <w:noProof/>
            <w:webHidden/>
          </w:rPr>
          <w:tab/>
        </w:r>
        <w:r>
          <w:rPr>
            <w:noProof/>
            <w:webHidden/>
          </w:rPr>
          <w:fldChar w:fldCharType="begin"/>
        </w:r>
        <w:r>
          <w:rPr>
            <w:noProof/>
            <w:webHidden/>
          </w:rPr>
          <w:instrText xml:space="preserve"> PAGEREF _Toc232793713 \h </w:instrText>
        </w:r>
        <w:r>
          <w:rPr>
            <w:noProof/>
            <w:webHidden/>
          </w:rPr>
        </w:r>
        <w:r>
          <w:rPr>
            <w:noProof/>
            <w:webHidden/>
          </w:rPr>
          <w:fldChar w:fldCharType="separate"/>
        </w:r>
        <w:r>
          <w:rPr>
            <w:noProof/>
            <w:webHidden/>
          </w:rPr>
          <w:t>12</w:t>
        </w:r>
        <w:r>
          <w:rPr>
            <w:noProof/>
            <w:webHidden/>
          </w:rPr>
          <w:fldChar w:fldCharType="end"/>
        </w:r>
      </w:hyperlink>
    </w:p>
    <w:p w14:paraId="001CC5E8" w14:textId="69780736" w:rsidR="00411A69" w:rsidRDefault="00411A69">
      <w:pPr>
        <w:pStyle w:val="TOC3"/>
        <w:rPr>
          <w:rFonts w:asciiTheme="minorHAnsi" w:eastAsiaTheme="minorEastAsia" w:hAnsiTheme="minorHAnsi" w:cstheme="minorBidi"/>
          <w:noProof/>
          <w:color w:val="auto"/>
          <w:kern w:val="2"/>
          <w:sz w:val="24"/>
          <w:lang/>
          <w14:ligatures w14:val="standardContextual"/>
        </w:rPr>
      </w:pPr>
      <w:hyperlink w:anchor="_Toc232793714" w:history="1">
        <w:r w:rsidRPr="00892B90">
          <w:rPr>
            <w:rStyle w:val="Hyperlink"/>
            <w:noProof/>
          </w:rPr>
          <w:t>7.4.1</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Extracting Data to Staging Tables</w:t>
        </w:r>
        <w:r>
          <w:rPr>
            <w:noProof/>
            <w:webHidden/>
          </w:rPr>
          <w:tab/>
        </w:r>
        <w:r>
          <w:rPr>
            <w:noProof/>
            <w:webHidden/>
          </w:rPr>
          <w:fldChar w:fldCharType="begin"/>
        </w:r>
        <w:r>
          <w:rPr>
            <w:noProof/>
            <w:webHidden/>
          </w:rPr>
          <w:instrText xml:space="preserve"> PAGEREF _Toc232793714 \h </w:instrText>
        </w:r>
        <w:r>
          <w:rPr>
            <w:noProof/>
            <w:webHidden/>
          </w:rPr>
        </w:r>
        <w:r>
          <w:rPr>
            <w:noProof/>
            <w:webHidden/>
          </w:rPr>
          <w:fldChar w:fldCharType="separate"/>
        </w:r>
        <w:r>
          <w:rPr>
            <w:noProof/>
            <w:webHidden/>
          </w:rPr>
          <w:t>12</w:t>
        </w:r>
        <w:r>
          <w:rPr>
            <w:noProof/>
            <w:webHidden/>
          </w:rPr>
          <w:fldChar w:fldCharType="end"/>
        </w:r>
      </w:hyperlink>
    </w:p>
    <w:p w14:paraId="6AE0F679" w14:textId="34443687" w:rsidR="00411A69" w:rsidRDefault="00411A69">
      <w:pPr>
        <w:pStyle w:val="TOC3"/>
        <w:rPr>
          <w:rFonts w:asciiTheme="minorHAnsi" w:eastAsiaTheme="minorEastAsia" w:hAnsiTheme="minorHAnsi" w:cstheme="minorBidi"/>
          <w:noProof/>
          <w:color w:val="auto"/>
          <w:kern w:val="2"/>
          <w:sz w:val="24"/>
          <w:lang/>
          <w14:ligatures w14:val="standardContextual"/>
        </w:rPr>
      </w:pPr>
      <w:hyperlink w:anchor="_Toc232793715" w:history="1">
        <w:r w:rsidRPr="00892B90">
          <w:rPr>
            <w:rStyle w:val="Hyperlink"/>
            <w:noProof/>
          </w:rPr>
          <w:t>7.4.2</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Transferring Data from Staging Tables to the Migrate Your Data App</w:t>
        </w:r>
        <w:r>
          <w:rPr>
            <w:noProof/>
            <w:webHidden/>
          </w:rPr>
          <w:tab/>
        </w:r>
        <w:r>
          <w:rPr>
            <w:noProof/>
            <w:webHidden/>
          </w:rPr>
          <w:fldChar w:fldCharType="begin"/>
        </w:r>
        <w:r>
          <w:rPr>
            <w:noProof/>
            <w:webHidden/>
          </w:rPr>
          <w:instrText xml:space="preserve"> PAGEREF _Toc232793715 \h </w:instrText>
        </w:r>
        <w:r>
          <w:rPr>
            <w:noProof/>
            <w:webHidden/>
          </w:rPr>
        </w:r>
        <w:r>
          <w:rPr>
            <w:noProof/>
            <w:webHidden/>
          </w:rPr>
          <w:fldChar w:fldCharType="separate"/>
        </w:r>
        <w:r>
          <w:rPr>
            <w:noProof/>
            <w:webHidden/>
          </w:rPr>
          <w:t>13</w:t>
        </w:r>
        <w:r>
          <w:rPr>
            <w:noProof/>
            <w:webHidden/>
          </w:rPr>
          <w:fldChar w:fldCharType="end"/>
        </w:r>
      </w:hyperlink>
    </w:p>
    <w:p w14:paraId="535C6BB4" w14:textId="0E88FA6C"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6" w:history="1">
        <w:r w:rsidRPr="00892B90">
          <w:rPr>
            <w:rStyle w:val="Hyperlink"/>
            <w:noProof/>
          </w:rPr>
          <w:t>7.5</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Prepare Mapping Tasks</w:t>
        </w:r>
        <w:r>
          <w:rPr>
            <w:noProof/>
            <w:webHidden/>
          </w:rPr>
          <w:tab/>
        </w:r>
        <w:r>
          <w:rPr>
            <w:noProof/>
            <w:webHidden/>
          </w:rPr>
          <w:fldChar w:fldCharType="begin"/>
        </w:r>
        <w:r>
          <w:rPr>
            <w:noProof/>
            <w:webHidden/>
          </w:rPr>
          <w:instrText xml:space="preserve"> PAGEREF _Toc232793716 \h </w:instrText>
        </w:r>
        <w:r>
          <w:rPr>
            <w:noProof/>
            <w:webHidden/>
          </w:rPr>
        </w:r>
        <w:r>
          <w:rPr>
            <w:noProof/>
            <w:webHidden/>
          </w:rPr>
          <w:fldChar w:fldCharType="separate"/>
        </w:r>
        <w:r>
          <w:rPr>
            <w:noProof/>
            <w:webHidden/>
          </w:rPr>
          <w:t>14</w:t>
        </w:r>
        <w:r>
          <w:rPr>
            <w:noProof/>
            <w:webHidden/>
          </w:rPr>
          <w:fldChar w:fldCharType="end"/>
        </w:r>
      </w:hyperlink>
    </w:p>
    <w:p w14:paraId="1B9CC843" w14:textId="5155B900"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7" w:history="1">
        <w:r w:rsidRPr="00892B90">
          <w:rPr>
            <w:rStyle w:val="Hyperlink"/>
            <w:noProof/>
          </w:rPr>
          <w:t>7.6</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Process Mapping Tasks</w:t>
        </w:r>
        <w:r>
          <w:rPr>
            <w:noProof/>
            <w:webHidden/>
          </w:rPr>
          <w:tab/>
        </w:r>
        <w:r>
          <w:rPr>
            <w:noProof/>
            <w:webHidden/>
          </w:rPr>
          <w:fldChar w:fldCharType="begin"/>
        </w:r>
        <w:r>
          <w:rPr>
            <w:noProof/>
            <w:webHidden/>
          </w:rPr>
          <w:instrText xml:space="preserve"> PAGEREF _Toc232793717 \h </w:instrText>
        </w:r>
        <w:r>
          <w:rPr>
            <w:noProof/>
            <w:webHidden/>
          </w:rPr>
        </w:r>
        <w:r>
          <w:rPr>
            <w:noProof/>
            <w:webHidden/>
          </w:rPr>
          <w:fldChar w:fldCharType="separate"/>
        </w:r>
        <w:r>
          <w:rPr>
            <w:noProof/>
            <w:webHidden/>
          </w:rPr>
          <w:t>14</w:t>
        </w:r>
        <w:r>
          <w:rPr>
            <w:noProof/>
            <w:webHidden/>
          </w:rPr>
          <w:fldChar w:fldCharType="end"/>
        </w:r>
      </w:hyperlink>
    </w:p>
    <w:p w14:paraId="68BB6D15" w14:textId="047839B4"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8" w:history="1">
        <w:r w:rsidRPr="00892B90">
          <w:rPr>
            <w:rStyle w:val="Hyperlink"/>
            <w:noProof/>
          </w:rPr>
          <w:t>7.7</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Simulate the Migration</w:t>
        </w:r>
        <w:r>
          <w:rPr>
            <w:noProof/>
            <w:webHidden/>
          </w:rPr>
          <w:tab/>
        </w:r>
        <w:r>
          <w:rPr>
            <w:noProof/>
            <w:webHidden/>
          </w:rPr>
          <w:fldChar w:fldCharType="begin"/>
        </w:r>
        <w:r>
          <w:rPr>
            <w:noProof/>
            <w:webHidden/>
          </w:rPr>
          <w:instrText xml:space="preserve"> PAGEREF _Toc232793718 \h </w:instrText>
        </w:r>
        <w:r>
          <w:rPr>
            <w:noProof/>
            <w:webHidden/>
          </w:rPr>
        </w:r>
        <w:r>
          <w:rPr>
            <w:noProof/>
            <w:webHidden/>
          </w:rPr>
          <w:fldChar w:fldCharType="separate"/>
        </w:r>
        <w:r>
          <w:rPr>
            <w:noProof/>
            <w:webHidden/>
          </w:rPr>
          <w:t>15</w:t>
        </w:r>
        <w:r>
          <w:rPr>
            <w:noProof/>
            <w:webHidden/>
          </w:rPr>
          <w:fldChar w:fldCharType="end"/>
        </w:r>
      </w:hyperlink>
    </w:p>
    <w:p w14:paraId="7954A80D" w14:textId="27403755"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19" w:history="1">
        <w:r w:rsidRPr="00892B90">
          <w:rPr>
            <w:rStyle w:val="Hyperlink"/>
            <w:noProof/>
          </w:rPr>
          <w:t>7.8</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Migrate Data to the Target System</w:t>
        </w:r>
        <w:r>
          <w:rPr>
            <w:noProof/>
            <w:webHidden/>
          </w:rPr>
          <w:tab/>
        </w:r>
        <w:r>
          <w:rPr>
            <w:noProof/>
            <w:webHidden/>
          </w:rPr>
          <w:fldChar w:fldCharType="begin"/>
        </w:r>
        <w:r>
          <w:rPr>
            <w:noProof/>
            <w:webHidden/>
          </w:rPr>
          <w:instrText xml:space="preserve"> PAGEREF _Toc232793719 \h </w:instrText>
        </w:r>
        <w:r>
          <w:rPr>
            <w:noProof/>
            <w:webHidden/>
          </w:rPr>
        </w:r>
        <w:r>
          <w:rPr>
            <w:noProof/>
            <w:webHidden/>
          </w:rPr>
          <w:fldChar w:fldCharType="separate"/>
        </w:r>
        <w:r>
          <w:rPr>
            <w:noProof/>
            <w:webHidden/>
          </w:rPr>
          <w:t>16</w:t>
        </w:r>
        <w:r>
          <w:rPr>
            <w:noProof/>
            <w:webHidden/>
          </w:rPr>
          <w:fldChar w:fldCharType="end"/>
        </w:r>
      </w:hyperlink>
    </w:p>
    <w:p w14:paraId="3FBFEA5E" w14:textId="7ED2DEA6"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20" w:history="1">
        <w:r w:rsidRPr="00892B90">
          <w:rPr>
            <w:rStyle w:val="Hyperlink"/>
            <w:noProof/>
          </w:rPr>
          <w:t>7.9</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Check Data Migration Status.</w:t>
        </w:r>
        <w:r>
          <w:rPr>
            <w:noProof/>
            <w:webHidden/>
          </w:rPr>
          <w:tab/>
        </w:r>
        <w:r>
          <w:rPr>
            <w:noProof/>
            <w:webHidden/>
          </w:rPr>
          <w:fldChar w:fldCharType="begin"/>
        </w:r>
        <w:r>
          <w:rPr>
            <w:noProof/>
            <w:webHidden/>
          </w:rPr>
          <w:instrText xml:space="preserve"> PAGEREF _Toc232793720 \h </w:instrText>
        </w:r>
        <w:r>
          <w:rPr>
            <w:noProof/>
            <w:webHidden/>
          </w:rPr>
        </w:r>
        <w:r>
          <w:rPr>
            <w:noProof/>
            <w:webHidden/>
          </w:rPr>
          <w:fldChar w:fldCharType="separate"/>
        </w:r>
        <w:r>
          <w:rPr>
            <w:noProof/>
            <w:webHidden/>
          </w:rPr>
          <w:t>17</w:t>
        </w:r>
        <w:r>
          <w:rPr>
            <w:noProof/>
            <w:webHidden/>
          </w:rPr>
          <w:fldChar w:fldCharType="end"/>
        </w:r>
      </w:hyperlink>
    </w:p>
    <w:p w14:paraId="408EE480" w14:textId="77997D6D"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21" w:history="1">
        <w:r w:rsidRPr="00892B90">
          <w:rPr>
            <w:rStyle w:val="Hyperlink"/>
            <w:noProof/>
          </w:rPr>
          <w:t>7.10</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Validate Migrated Data</w:t>
        </w:r>
        <w:r>
          <w:rPr>
            <w:noProof/>
            <w:webHidden/>
          </w:rPr>
          <w:tab/>
        </w:r>
        <w:r>
          <w:rPr>
            <w:noProof/>
            <w:webHidden/>
          </w:rPr>
          <w:fldChar w:fldCharType="begin"/>
        </w:r>
        <w:r>
          <w:rPr>
            <w:noProof/>
            <w:webHidden/>
          </w:rPr>
          <w:instrText xml:space="preserve"> PAGEREF _Toc232793721 \h </w:instrText>
        </w:r>
        <w:r>
          <w:rPr>
            <w:noProof/>
            <w:webHidden/>
          </w:rPr>
        </w:r>
        <w:r>
          <w:rPr>
            <w:noProof/>
            <w:webHidden/>
          </w:rPr>
          <w:fldChar w:fldCharType="separate"/>
        </w:r>
        <w:r>
          <w:rPr>
            <w:noProof/>
            <w:webHidden/>
          </w:rPr>
          <w:t>18</w:t>
        </w:r>
        <w:r>
          <w:rPr>
            <w:noProof/>
            <w:webHidden/>
          </w:rPr>
          <w:fldChar w:fldCharType="end"/>
        </w:r>
      </w:hyperlink>
    </w:p>
    <w:p w14:paraId="44E0DFDC" w14:textId="495AA5F2" w:rsidR="00411A69" w:rsidRDefault="00411A69">
      <w:pPr>
        <w:pStyle w:val="TOC1"/>
        <w:rPr>
          <w:rFonts w:asciiTheme="minorHAnsi" w:eastAsiaTheme="minorEastAsia" w:hAnsiTheme="minorHAnsi" w:cstheme="minorBidi"/>
          <w:noProof/>
          <w:color w:val="auto"/>
          <w:kern w:val="2"/>
          <w:sz w:val="24"/>
          <w:lang/>
          <w14:ligatures w14:val="standardContextual"/>
        </w:rPr>
      </w:pPr>
      <w:hyperlink w:anchor="_Toc232793722" w:history="1">
        <w:r w:rsidRPr="00892B90">
          <w:rPr>
            <w:rStyle w:val="Hyperlink"/>
            <w:noProof/>
          </w:rPr>
          <w:t>8</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Appendix</w:t>
        </w:r>
        <w:r>
          <w:rPr>
            <w:noProof/>
            <w:webHidden/>
          </w:rPr>
          <w:tab/>
        </w:r>
        <w:r>
          <w:rPr>
            <w:noProof/>
            <w:webHidden/>
          </w:rPr>
          <w:fldChar w:fldCharType="begin"/>
        </w:r>
        <w:r>
          <w:rPr>
            <w:noProof/>
            <w:webHidden/>
          </w:rPr>
          <w:instrText xml:space="preserve"> PAGEREF _Toc232793722 \h </w:instrText>
        </w:r>
        <w:r>
          <w:rPr>
            <w:noProof/>
            <w:webHidden/>
          </w:rPr>
        </w:r>
        <w:r>
          <w:rPr>
            <w:noProof/>
            <w:webHidden/>
          </w:rPr>
          <w:fldChar w:fldCharType="separate"/>
        </w:r>
        <w:r>
          <w:rPr>
            <w:noProof/>
            <w:webHidden/>
          </w:rPr>
          <w:t>20</w:t>
        </w:r>
        <w:r>
          <w:rPr>
            <w:noProof/>
            <w:webHidden/>
          </w:rPr>
          <w:fldChar w:fldCharType="end"/>
        </w:r>
      </w:hyperlink>
    </w:p>
    <w:p w14:paraId="01F8E134" w14:textId="668AE56E" w:rsidR="00411A69" w:rsidRDefault="00411A69">
      <w:pPr>
        <w:pStyle w:val="TOC2"/>
        <w:rPr>
          <w:rFonts w:asciiTheme="minorHAnsi" w:eastAsiaTheme="minorEastAsia" w:hAnsiTheme="minorHAnsi" w:cstheme="minorBidi"/>
          <w:noProof/>
          <w:color w:val="auto"/>
          <w:kern w:val="2"/>
          <w:sz w:val="24"/>
          <w:lang/>
          <w14:ligatures w14:val="standardContextual"/>
        </w:rPr>
      </w:pPr>
      <w:hyperlink w:anchor="_Toc232793723" w:history="1">
        <w:r w:rsidRPr="00892B90">
          <w:rPr>
            <w:rStyle w:val="Hyperlink"/>
            <w:noProof/>
          </w:rPr>
          <w:t>8.1</w:t>
        </w:r>
        <w:r>
          <w:rPr>
            <w:rFonts w:asciiTheme="minorHAnsi" w:eastAsiaTheme="minorEastAsia" w:hAnsiTheme="minorHAnsi" w:cstheme="minorBidi"/>
            <w:noProof/>
            <w:color w:val="auto"/>
            <w:kern w:val="2"/>
            <w:sz w:val="24"/>
            <w:lang/>
            <w14:ligatures w14:val="standardContextual"/>
          </w:rPr>
          <w:tab/>
        </w:r>
        <w:r w:rsidRPr="00892B90">
          <w:rPr>
            <w:rStyle w:val="Hyperlink"/>
            <w:noProof/>
          </w:rPr>
          <w:t>ALE/IDoc Distribution After Data Migration</w:t>
        </w:r>
        <w:r>
          <w:rPr>
            <w:noProof/>
            <w:webHidden/>
          </w:rPr>
          <w:tab/>
        </w:r>
        <w:r>
          <w:rPr>
            <w:noProof/>
            <w:webHidden/>
          </w:rPr>
          <w:fldChar w:fldCharType="begin"/>
        </w:r>
        <w:r>
          <w:rPr>
            <w:noProof/>
            <w:webHidden/>
          </w:rPr>
          <w:instrText xml:space="preserve"> PAGEREF _Toc232793723 \h </w:instrText>
        </w:r>
        <w:r>
          <w:rPr>
            <w:noProof/>
            <w:webHidden/>
          </w:rPr>
        </w:r>
        <w:r>
          <w:rPr>
            <w:noProof/>
            <w:webHidden/>
          </w:rPr>
          <w:fldChar w:fldCharType="separate"/>
        </w:r>
        <w:r>
          <w:rPr>
            <w:noProof/>
            <w:webHidden/>
          </w:rPr>
          <w:t>20</w:t>
        </w:r>
        <w:r>
          <w:rPr>
            <w:noProof/>
            <w:webHidden/>
          </w:rPr>
          <w:fldChar w:fldCharType="end"/>
        </w:r>
      </w:hyperlink>
    </w:p>
    <w:p w14:paraId="0CC31B0F" w14:textId="43E4390B" w:rsidR="00411A69" w:rsidRPr="00FE477D" w:rsidRDefault="00411A69" w:rsidP="00FE3114">
      <w:r>
        <w:fldChar w:fldCharType="end"/>
      </w:r>
    </w:p>
    <w:p w14:paraId="33F1D3FC" w14:textId="77777777" w:rsidR="00411A69" w:rsidRDefault="00411A69" w:rsidP="00FE3114"/>
    <w:bookmarkEnd w:id="1"/>
    <w:p w14:paraId="5F5E339A" w14:textId="77777777" w:rsidR="00411A69" w:rsidRDefault="00411A69"/>
    <w:p w14:paraId="3340C68A" w14:textId="77777777" w:rsidR="00A86223" w:rsidRDefault="002029B0">
      <w:pPr>
        <w:pStyle w:val="Heading1"/>
      </w:pPr>
      <w:bookmarkStart w:id="3" w:name="_Toc232793702"/>
      <w:r>
        <w:lastRenderedPageBreak/>
        <w:t>Purpose</w:t>
      </w:r>
      <w:bookmarkEnd w:id="0"/>
      <w:bookmarkEnd w:id="3"/>
    </w:p>
    <w:p w14:paraId="570D73B9" w14:textId="77777777" w:rsidR="00A86223" w:rsidRDefault="002029B0">
      <w:pPr>
        <w:pStyle w:val="sectiontitle"/>
      </w:pPr>
      <w:r>
        <w:t>Overview</w:t>
      </w:r>
    </w:p>
    <w:p w14:paraId="3A1D6702" w14:textId="77777777" w:rsidR="00A86223" w:rsidRDefault="002029B0">
      <w:r>
        <w:t>Customers can use the SAP S/4HANA migration cockpit as part of the SAP S/4HANA Cloud Public Edition license. If the customers choose to migrate data directly from an SAP system, they use a communication arrangement to connect the SAP S/4HANA migration cockpit to the source system. The migration cockpit selects data from the source system by using specific criteria.</w:t>
      </w:r>
    </w:p>
    <w:p w14:paraId="150599A9" w14:textId="77777777" w:rsidR="00A86223" w:rsidRDefault="002029B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E4AB62" w14:textId="77777777" w:rsidR="00A86223" w:rsidRDefault="00A86223"/>
    <w:tbl>
      <w:tblPr>
        <w:tblStyle w:val="SAPNote"/>
        <w:tblW w:w="4975" w:type="pct"/>
        <w:tblLook w:val="0600" w:firstRow="0" w:lastRow="0" w:firstColumn="0" w:lastColumn="0" w:noHBand="1" w:noVBand="1"/>
      </w:tblPr>
      <w:tblGrid>
        <w:gridCol w:w="14195"/>
      </w:tblGrid>
      <w:tr w:rsidR="00A86223" w14:paraId="43B73155" w14:textId="77777777" w:rsidTr="00411A69">
        <w:tc>
          <w:tcPr>
            <w:tcW w:w="0" w:type="auto"/>
          </w:tcPr>
          <w:p w14:paraId="698F90E9" w14:textId="77777777" w:rsidR="00A86223" w:rsidRDefault="002029B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EC58ED" w14:textId="77777777" w:rsidR="002029B0" w:rsidRDefault="002029B0">
      <w:pPr>
        <w:spacing w:before="0" w:after="0"/>
        <w:rPr>
          <w:vanish/>
        </w:rPr>
      </w:pPr>
    </w:p>
    <w:tbl>
      <w:tblPr>
        <w:tblStyle w:val="SAPNote"/>
        <w:tblW w:w="4975" w:type="pct"/>
        <w:tblLook w:val="0600" w:firstRow="0" w:lastRow="0" w:firstColumn="0" w:lastColumn="0" w:noHBand="1" w:noVBand="1"/>
      </w:tblPr>
      <w:tblGrid>
        <w:gridCol w:w="14195"/>
      </w:tblGrid>
      <w:tr w:rsidR="00A86223" w14:paraId="58BA2016" w14:textId="77777777" w:rsidTr="00411A69">
        <w:tc>
          <w:tcPr>
            <w:tcW w:w="0" w:type="auto"/>
          </w:tcPr>
          <w:p w14:paraId="371C6E24" w14:textId="77777777" w:rsidR="00A86223" w:rsidRDefault="002029B0">
            <w:r>
              <w:rPr>
                <w:rStyle w:val="bold"/>
              </w:rPr>
              <w:t xml:space="preserve">Note </w:t>
            </w:r>
            <w:r>
              <w:t xml:space="preserve">SAP </w:t>
            </w:r>
            <w:r>
              <w:t>S/4HANA Cloud Private Edition refers to the default on-premise suite on the SAP HANA platform, SAP S/4HANA Cloud Public Edition refers to our cloud suite on SAP Business Technology Platform.</w:t>
            </w:r>
          </w:p>
        </w:tc>
      </w:tr>
    </w:tbl>
    <w:p w14:paraId="776DD0FE" w14:textId="77777777" w:rsidR="00A86223" w:rsidRDefault="00A86223"/>
    <w:tbl>
      <w:tblPr>
        <w:tblStyle w:val="SAPCaution"/>
        <w:tblW w:w="4975" w:type="pct"/>
        <w:tblLook w:val="0600" w:firstRow="0" w:lastRow="0" w:firstColumn="0" w:lastColumn="0" w:noHBand="1" w:noVBand="1"/>
      </w:tblPr>
      <w:tblGrid>
        <w:gridCol w:w="14195"/>
      </w:tblGrid>
      <w:tr w:rsidR="00A86223" w14:paraId="17F9C3E6" w14:textId="77777777" w:rsidTr="00411A69">
        <w:tc>
          <w:tcPr>
            <w:tcW w:w="0" w:type="auto"/>
          </w:tcPr>
          <w:p w14:paraId="4AF79AC8" w14:textId="77777777" w:rsidR="00A86223" w:rsidRDefault="002029B0">
            <w:r>
              <w:rPr>
                <w:rStyle w:val="bold"/>
              </w:rPr>
              <w:t xml:space="preserve">Caution </w:t>
            </w:r>
            <w:r>
              <w:t>Data protection legislation may require that personal data is deleted once the data has served its originally defined purpose and is also no longer subject to additional legal data retention requirements. If data protection legislation is applicable in your case, then migrating personal data that should have been deleted could be interpreted as the processing of personal data without any legally justified purpose.</w:t>
            </w:r>
          </w:p>
        </w:tc>
      </w:tr>
    </w:tbl>
    <w:p w14:paraId="63DD0ED7" w14:textId="77777777" w:rsidR="00A86223" w:rsidRDefault="002029B0">
      <w:pPr>
        <w:pStyle w:val="Heading1"/>
      </w:pPr>
      <w:bookmarkStart w:id="4" w:name="unique_2"/>
      <w:bookmarkStart w:id="5" w:name="_Toc232793703"/>
      <w:r>
        <w:lastRenderedPageBreak/>
        <w:t>Prerequisites</w:t>
      </w:r>
      <w:bookmarkEnd w:id="4"/>
      <w:bookmarkEnd w:id="5"/>
    </w:p>
    <w:p w14:paraId="328F4877" w14:textId="77777777" w:rsidR="00A86223" w:rsidRDefault="002029B0">
      <w:r>
        <w:t xml:space="preserve">This section summarizes all the prerequisites for conducting the test in terms of systems, users, master data, </w:t>
      </w:r>
      <w:r>
        <w:t>organizational data, other test data and business conditions.</w:t>
      </w:r>
    </w:p>
    <w:p w14:paraId="3DDBC875" w14:textId="7E6491F3" w:rsidR="00A86223" w:rsidRDefault="002029B0">
      <w:pPr>
        <w:pStyle w:val="listpara1"/>
        <w:numPr>
          <w:ilvl w:val="0"/>
          <w:numId w:val="5"/>
        </w:numPr>
      </w:pPr>
      <w:r>
        <w:t xml:space="preserve">In addition, you have to install the add-on DMIS 2011 SP23 (or higher) in the source system. This add-on is included in the license for SAP S/4HANA Cloud Public Edition. For more information, see SAP Notes </w:t>
      </w:r>
      <w:hyperlink r:id="rId9" w:history="1">
        <w:r>
          <w:rPr>
            <w:rStyle w:val="underline"/>
          </w:rPr>
          <w:t>1577441</w:t>
        </w:r>
      </w:hyperlink>
      <w:r>
        <w:t xml:space="preserve">, </w:t>
      </w:r>
      <w:hyperlink r:id="rId10" w:history="1">
        <w:r>
          <w:rPr>
            <w:rStyle w:val="underline"/>
          </w:rPr>
          <w:t>1577503</w:t>
        </w:r>
      </w:hyperlink>
      <w:r>
        <w:t xml:space="preserve">, and </w:t>
      </w:r>
      <w:hyperlink r:id="rId11" w:history="1">
        <w:r>
          <w:rPr>
            <w:rStyle w:val="underline"/>
          </w:rPr>
          <w:t>1648747</w:t>
        </w:r>
      </w:hyperlink>
      <w:r>
        <w:t>.</w:t>
      </w:r>
    </w:p>
    <w:p w14:paraId="33A6186E" w14:textId="77777777" w:rsidR="00A86223" w:rsidRDefault="002029B0">
      <w:pPr>
        <w:pStyle w:val="listpara1"/>
        <w:numPr>
          <w:ilvl w:val="0"/>
          <w:numId w:val="3"/>
        </w:numPr>
      </w:pPr>
      <w:r>
        <w:t>You have ensured access to both the source ECC system and the target SAP S/4HANA Cloud Public Edition system.</w:t>
      </w:r>
    </w:p>
    <w:tbl>
      <w:tblPr>
        <w:tblStyle w:val="SAPNote"/>
        <w:tblW w:w="4975" w:type="pct"/>
        <w:tblLook w:val="0600" w:firstRow="0" w:lastRow="0" w:firstColumn="0" w:lastColumn="0" w:noHBand="1" w:noVBand="1"/>
      </w:tblPr>
      <w:tblGrid>
        <w:gridCol w:w="14195"/>
      </w:tblGrid>
      <w:tr w:rsidR="00A86223" w14:paraId="64336769" w14:textId="77777777" w:rsidTr="00411A69">
        <w:tc>
          <w:tcPr>
            <w:tcW w:w="0" w:type="auto"/>
          </w:tcPr>
          <w:p w14:paraId="06040B55" w14:textId="7D9AD260" w:rsidR="00A86223" w:rsidRDefault="002029B0">
            <w:r>
              <w:rPr>
                <w:rStyle w:val="bold"/>
              </w:rPr>
              <w:t xml:space="preserve">Note </w:t>
            </w:r>
            <w:r>
              <w:t>If you are using staging tables as intermediate storage, create a database connection to the remote SAP HANA schema by setting up a communication arrangement for communication scenario SAP_COM_0678 (Migration Cockpit Integration). Follow the setup instructions as described for Data Migration to SAP S/4HANA from Staging (</w:t>
            </w:r>
            <w:hyperlink r:id="rId12" w:history="1">
              <w:r>
                <w:rPr>
                  <w:rStyle w:val="underline"/>
                </w:rPr>
                <w:t>2Q2</w:t>
              </w:r>
            </w:hyperlink>
            <w:r>
              <w:t>).</w:t>
            </w:r>
          </w:p>
        </w:tc>
      </w:tr>
    </w:tbl>
    <w:p w14:paraId="23131571" w14:textId="77777777" w:rsidR="00A86223" w:rsidRDefault="002029B0">
      <w:pPr>
        <w:pStyle w:val="sectiontitle"/>
      </w:pPr>
      <w:r>
        <w:t>Additional Manual Configuration</w:t>
      </w:r>
    </w:p>
    <w:p w14:paraId="2E2A51EA" w14:textId="77777777" w:rsidR="00A86223" w:rsidRDefault="002029B0">
      <w:r>
        <w:t xml:space="preserve">Before you can test this scope item, you must have completed the additional configuration steps that are described in the </w:t>
      </w:r>
      <w:r>
        <w:rPr>
          <w:rStyle w:val="italic"/>
        </w:rPr>
        <w:t xml:space="preserve">Set-Up </w:t>
      </w:r>
      <w:r>
        <w:rPr>
          <w:rStyle w:val="italic"/>
        </w:rPr>
        <w:t>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8954AE3" w14:textId="1C4E0109" w:rsidR="00A86223" w:rsidRDefault="002029B0">
      <w:hyperlink r:id="rId13" w:history="1">
        <w:r>
          <w:rPr>
            <w:rStyle w:val="underline"/>
          </w:rPr>
          <w:t>Link to Set-Up Instructions</w:t>
        </w:r>
      </w:hyperlink>
    </w:p>
    <w:p w14:paraId="0266A7E2" w14:textId="77777777" w:rsidR="00A86223" w:rsidRDefault="002029B0">
      <w:r>
        <w:t>x</w:t>
      </w:r>
    </w:p>
    <w:p w14:paraId="37432C2B" w14:textId="77777777" w:rsidR="00A86223" w:rsidRDefault="002029B0">
      <w:pPr>
        <w:pStyle w:val="Heading1"/>
      </w:pPr>
      <w:bookmarkStart w:id="6" w:name="unique_3"/>
      <w:bookmarkStart w:id="7" w:name="_Toc232793704"/>
      <w:r>
        <w:lastRenderedPageBreak/>
        <w:t>Technical Business Role Templates for Data Migration</w:t>
      </w:r>
      <w:bookmarkEnd w:id="6"/>
      <w:bookmarkEnd w:id="7"/>
    </w:p>
    <w:p w14:paraId="270247C4" w14:textId="77777777" w:rsidR="00A86223" w:rsidRDefault="002029B0">
      <w:r>
        <w:t>To create a business role for your data migration user, you need to know the migration objects that they want to use in your migration project. You then need to add the respective business catalogs to your business role. For information about the necessary business catalog, see the documentation for the migration object.</w:t>
      </w:r>
    </w:p>
    <w:p w14:paraId="1D87E207" w14:textId="15B3E2CB" w:rsidR="00A86223" w:rsidRDefault="002029B0">
      <w:r>
        <w:t xml:space="preserve">You can find an extensive table listing all migration objects available for SAP S/4HANA Cloud Public Edition, as well as the business catalogs required for creation, in the </w:t>
      </w:r>
      <w:hyperlink r:id="rId14" w:history="1">
        <w:r>
          <w:rPr>
            <w:rStyle w:val="underline"/>
          </w:rPr>
          <w:t>SAP S/4HANA Cloud Public Edition product assistance</w:t>
        </w:r>
      </w:hyperlink>
      <w:r>
        <w:t>.</w:t>
      </w:r>
    </w:p>
    <w:p w14:paraId="00F6E663" w14:textId="77777777" w:rsidR="00A86223" w:rsidRDefault="002029B0">
      <w:r>
        <w:t xml:space="preserve">Use the following business role templates to access the </w:t>
      </w:r>
      <w:r>
        <w:rPr>
          <w:rStyle w:val="screenelement"/>
        </w:rPr>
        <w:t>Migrate Your Data Migration - Cockpit</w:t>
      </w:r>
      <w:r>
        <w:rPr>
          <w:rStyle w:val="CourierNew"/>
        </w:rPr>
        <w:t>(F3473)</w:t>
      </w:r>
      <w:r>
        <w:t>app:</w:t>
      </w:r>
    </w:p>
    <w:tbl>
      <w:tblPr>
        <w:tblStyle w:val="SAPStandardTable"/>
        <w:tblW w:w="5000" w:type="pct"/>
        <w:tblInd w:w="3" w:type="dxa"/>
        <w:tblLook w:val="0620" w:firstRow="1" w:lastRow="0" w:firstColumn="0" w:lastColumn="0" w:noHBand="1" w:noVBand="1"/>
      </w:tblPr>
      <w:tblGrid>
        <w:gridCol w:w="4085"/>
        <w:gridCol w:w="3612"/>
        <w:gridCol w:w="4084"/>
        <w:gridCol w:w="2523"/>
      </w:tblGrid>
      <w:tr w:rsidR="00A86223" w:rsidRPr="00411A69" w14:paraId="47871560"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1AF10E27" w14:textId="77777777" w:rsidR="00A86223" w:rsidRPr="00411A69" w:rsidRDefault="002029B0">
            <w:pPr>
              <w:pStyle w:val="boldparagraph"/>
              <w:rPr>
                <w:sz w:val="16"/>
              </w:rPr>
            </w:pPr>
            <w:r w:rsidRPr="00411A69">
              <w:rPr>
                <w:sz w:val="16"/>
              </w:rPr>
              <w:t>ID (Role Template)</w:t>
            </w:r>
          </w:p>
        </w:tc>
        <w:tc>
          <w:tcPr>
            <w:tcW w:w="0" w:type="auto"/>
          </w:tcPr>
          <w:p w14:paraId="2CB8ABC3" w14:textId="77777777" w:rsidR="00A86223" w:rsidRPr="00411A69" w:rsidRDefault="002029B0">
            <w:pPr>
              <w:pStyle w:val="boldparagraph"/>
              <w:rPr>
                <w:sz w:val="16"/>
              </w:rPr>
            </w:pPr>
            <w:r w:rsidRPr="00411A69">
              <w:rPr>
                <w:sz w:val="16"/>
              </w:rPr>
              <w:t>Name (Role Template)</w:t>
            </w:r>
          </w:p>
        </w:tc>
        <w:tc>
          <w:tcPr>
            <w:tcW w:w="0" w:type="auto"/>
          </w:tcPr>
          <w:p w14:paraId="43A222A8" w14:textId="77777777" w:rsidR="00A86223" w:rsidRPr="00411A69" w:rsidRDefault="002029B0">
            <w:pPr>
              <w:pStyle w:val="boldparagraph"/>
              <w:rPr>
                <w:sz w:val="16"/>
              </w:rPr>
            </w:pPr>
            <w:r w:rsidRPr="00411A69">
              <w:rPr>
                <w:sz w:val="16"/>
              </w:rPr>
              <w:t xml:space="preserve">ID </w:t>
            </w:r>
            <w:r w:rsidRPr="00411A69">
              <w:rPr>
                <w:sz w:val="16"/>
              </w:rPr>
              <w:t>(Launchpad Space)</w:t>
            </w:r>
          </w:p>
        </w:tc>
        <w:tc>
          <w:tcPr>
            <w:tcW w:w="0" w:type="auto"/>
          </w:tcPr>
          <w:p w14:paraId="3E185BD0" w14:textId="77777777" w:rsidR="00A86223" w:rsidRPr="00411A69" w:rsidRDefault="002029B0">
            <w:pPr>
              <w:pStyle w:val="boldparagraph"/>
              <w:rPr>
                <w:sz w:val="16"/>
              </w:rPr>
            </w:pPr>
            <w:r w:rsidRPr="00411A69">
              <w:rPr>
                <w:sz w:val="16"/>
              </w:rPr>
              <w:t>Name (Launchpad Space)</w:t>
            </w:r>
          </w:p>
        </w:tc>
      </w:tr>
      <w:tr w:rsidR="00A86223" w:rsidRPr="00411A69" w14:paraId="7A98E224" w14:textId="77777777" w:rsidTr="00411A69">
        <w:tc>
          <w:tcPr>
            <w:tcW w:w="0" w:type="auto"/>
          </w:tcPr>
          <w:p w14:paraId="244BE369" w14:textId="77777777" w:rsidR="00A86223" w:rsidRPr="00411A69" w:rsidRDefault="002029B0">
            <w:pPr>
              <w:rPr>
                <w:sz w:val="16"/>
              </w:rPr>
            </w:pPr>
            <w:r w:rsidRPr="00411A69">
              <w:rPr>
                <w:rStyle w:val="CourierNew"/>
                <w:sz w:val="16"/>
              </w:rPr>
              <w:t>SAP_BR_CONFIG_EXPERT_DATA_MIG</w:t>
            </w:r>
          </w:p>
        </w:tc>
        <w:tc>
          <w:tcPr>
            <w:tcW w:w="0" w:type="auto"/>
          </w:tcPr>
          <w:p w14:paraId="0E5FFD54" w14:textId="77777777" w:rsidR="00A86223" w:rsidRPr="00411A69" w:rsidRDefault="002029B0">
            <w:pPr>
              <w:rPr>
                <w:sz w:val="16"/>
              </w:rPr>
            </w:pPr>
            <w:r w:rsidRPr="00411A69">
              <w:rPr>
                <w:sz w:val="16"/>
              </w:rPr>
              <w:t>Configuration Expert - Data Migration</w:t>
            </w:r>
          </w:p>
        </w:tc>
        <w:tc>
          <w:tcPr>
            <w:tcW w:w="0" w:type="auto"/>
          </w:tcPr>
          <w:p w14:paraId="13862C40" w14:textId="77777777" w:rsidR="00A86223" w:rsidRPr="00411A69" w:rsidRDefault="002029B0">
            <w:pPr>
              <w:rPr>
                <w:sz w:val="16"/>
              </w:rPr>
            </w:pPr>
            <w:r w:rsidRPr="00411A69">
              <w:rPr>
                <w:rStyle w:val="CourierNew"/>
                <w:sz w:val="16"/>
              </w:rPr>
              <w:t>SAP_BR_CONFIG_EXPERT_DATA_MIG</w:t>
            </w:r>
          </w:p>
        </w:tc>
        <w:tc>
          <w:tcPr>
            <w:tcW w:w="0" w:type="auto"/>
          </w:tcPr>
          <w:p w14:paraId="1D5C5796" w14:textId="77777777" w:rsidR="00A86223" w:rsidRPr="00411A69" w:rsidRDefault="002029B0">
            <w:pPr>
              <w:rPr>
                <w:sz w:val="16"/>
              </w:rPr>
            </w:pPr>
            <w:r w:rsidRPr="00411A69">
              <w:rPr>
                <w:sz w:val="16"/>
              </w:rPr>
              <w:t>Data Migration</w:t>
            </w:r>
          </w:p>
        </w:tc>
      </w:tr>
    </w:tbl>
    <w:p w14:paraId="56287850" w14:textId="77777777" w:rsidR="00A86223" w:rsidRDefault="002029B0">
      <w:pPr>
        <w:pStyle w:val="Heading1"/>
      </w:pPr>
      <w:bookmarkStart w:id="8" w:name="unique_4"/>
      <w:bookmarkStart w:id="9" w:name="_Toc232793705"/>
      <w:r>
        <w:lastRenderedPageBreak/>
        <w:t>Migration Objects for SAP S/4HANA Cloud Public Edition</w:t>
      </w:r>
      <w:bookmarkEnd w:id="8"/>
      <w:bookmarkEnd w:id="9"/>
    </w:p>
    <w:p w14:paraId="699C6B01" w14:textId="33CB6018" w:rsidR="00A86223" w:rsidRDefault="002029B0">
      <w:r>
        <w:t xml:space="preserve">You can find an extensive table listing all migration objects available for SAP S/4HANA Cloud Public Edition, together with their respective migration object documentation, in the </w:t>
      </w:r>
      <w:hyperlink r:id="rId15" w:history="1">
        <w:r>
          <w:rPr>
            <w:rStyle w:val="underline"/>
          </w:rPr>
          <w:t>SAP S/4HANA Cloud Public Edition product assistance</w:t>
        </w:r>
      </w:hyperlink>
      <w:r>
        <w:t xml:space="preserve"> or via the short link </w:t>
      </w:r>
      <w:hyperlink r:id="rId16" w:history="1">
        <w:r>
          <w:rPr>
            <w:rStyle w:val="underline"/>
          </w:rPr>
          <w:t>https://help.sap.com/S4_CE_MO</w:t>
        </w:r>
      </w:hyperlink>
      <w:r>
        <w:t>.</w:t>
      </w:r>
    </w:p>
    <w:p w14:paraId="30C1EC51" w14:textId="77777777" w:rsidR="00A86223" w:rsidRDefault="002029B0">
      <w:pPr>
        <w:pStyle w:val="Heading1"/>
      </w:pPr>
      <w:bookmarkStart w:id="10" w:name="unique_5"/>
      <w:bookmarkStart w:id="11" w:name="_Toc232793706"/>
      <w:r>
        <w:lastRenderedPageBreak/>
        <w:t>Preliminary Steps: User Settings</w:t>
      </w:r>
      <w:bookmarkEnd w:id="10"/>
      <w:bookmarkEnd w:id="11"/>
    </w:p>
    <w:p w14:paraId="1A93A8EF" w14:textId="77777777" w:rsidR="00A86223" w:rsidRDefault="002029B0">
      <w:pPr>
        <w:pStyle w:val="sectiontitle"/>
      </w:pPr>
      <w:r>
        <w:t>Use</w:t>
      </w:r>
    </w:p>
    <w:p w14:paraId="2DC49392" w14:textId="77777777" w:rsidR="00A86223" w:rsidRDefault="002029B0">
      <w:r>
        <w:t xml:space="preserve">In these steps, you set up the </w:t>
      </w:r>
      <w:r>
        <w:t>necessary user settings for migrating your data.</w:t>
      </w:r>
    </w:p>
    <w:p w14:paraId="695E0B19" w14:textId="77777777" w:rsidR="00A86223" w:rsidRDefault="002029B0">
      <w:pPr>
        <w:pStyle w:val="Heading2"/>
      </w:pPr>
      <w:bookmarkStart w:id="12" w:name="unique_6"/>
      <w:bookmarkStart w:id="13" w:name="_Toc232793707"/>
      <w:r>
        <w:t>Create and Assign Business Role for Data Migration</w:t>
      </w:r>
      <w:bookmarkEnd w:id="12"/>
      <w:bookmarkEnd w:id="13"/>
    </w:p>
    <w:p w14:paraId="57DCADB9" w14:textId="77777777" w:rsidR="00A86223" w:rsidRDefault="002029B0">
      <w:pPr>
        <w:pStyle w:val="sectiontitle"/>
      </w:pPr>
      <w:r>
        <w:t>Use</w:t>
      </w:r>
    </w:p>
    <w:p w14:paraId="480184C6" w14:textId="38EF13E1" w:rsidR="00A86223" w:rsidRDefault="002029B0">
      <w:r>
        <w:t xml:space="preserve">You create and assign the required business role for data migration using the business role template mentioned under </w:t>
      </w:r>
      <w:hyperlink r:id="rId17" w:history="1">
        <w:r>
          <w:t>Technical Business Role Templates for Data Migration</w:t>
        </w:r>
      </w:hyperlink>
      <w:r>
        <w:t xml:space="preserve">  [page ] </w:t>
      </w:r>
      <w:r>
        <w:fldChar w:fldCharType="begin"/>
      </w:r>
      <w:r>
        <w:instrText xml:space="preserve"> PAGEREF unique_3 </w:instrText>
      </w:r>
      <w:r>
        <w:fldChar w:fldCharType="separate"/>
      </w:r>
      <w:r w:rsidR="00411A69">
        <w:rPr>
          <w:noProof/>
        </w:rPr>
        <w:t>5</w:t>
      </w:r>
      <w:r>
        <w:fldChar w:fldCharType="end"/>
      </w:r>
      <w:r>
        <w:t xml:space="preserve"> and adjust it to the user's requirements.</w:t>
      </w:r>
    </w:p>
    <w:p w14:paraId="7D4F6F5A" w14:textId="77777777" w:rsidR="00A86223" w:rsidRDefault="002029B0">
      <w:pPr>
        <w:pStyle w:val="sectiontitle"/>
      </w:pPr>
      <w:r>
        <w:t>Prerequisites</w:t>
      </w:r>
    </w:p>
    <w:p w14:paraId="6B6FBE36" w14:textId="77777777" w:rsidR="00A86223" w:rsidRDefault="002029B0">
      <w:r>
        <w:t>To create a business role for your data migration user, you need to know the migration objects that they want to use in their migration project. You then need to add the respective business catalogs to their business role.</w:t>
      </w:r>
    </w:p>
    <w:p w14:paraId="38E11AD3" w14:textId="77777777" w:rsidR="00A86223" w:rsidRDefault="002029B0">
      <w:pPr>
        <w:pStyle w:val="sectiontitle"/>
      </w:pPr>
      <w:r>
        <w:t>Procedure</w:t>
      </w:r>
    </w:p>
    <w:p w14:paraId="2ECED836" w14:textId="77777777" w:rsidR="00A86223" w:rsidRDefault="002029B0">
      <w:pPr>
        <w:pStyle w:val="listpara1"/>
        <w:numPr>
          <w:ilvl w:val="0"/>
          <w:numId w:val="6"/>
        </w:numPr>
      </w:pPr>
      <w:r>
        <w:t xml:space="preserve">Log on to SAP Fiori launchpad as an administrator. Open the </w:t>
      </w:r>
      <w:r>
        <w:rPr>
          <w:rStyle w:val="screenelement"/>
        </w:rPr>
        <w:t>Maintain Business Roles</w:t>
      </w:r>
      <w:r>
        <w:t xml:space="preserve"> </w:t>
      </w:r>
      <w:r>
        <w:rPr>
          <w:rStyle w:val="CourierNew"/>
        </w:rPr>
        <w:t>(F1492)</w:t>
      </w:r>
      <w:r>
        <w:t xml:space="preserve"> app. On the initial screen, select </w:t>
      </w:r>
      <w:r>
        <w:rPr>
          <w:rStyle w:val="screenelement"/>
        </w:rPr>
        <w:t>Create From Template</w:t>
      </w:r>
      <w:r>
        <w:t xml:space="preserve"> to create a new role based on the technical business role template for data migration.</w:t>
      </w:r>
    </w:p>
    <w:p w14:paraId="50495500" w14:textId="43203C2B" w:rsidR="00A86223" w:rsidRDefault="002029B0">
      <w:pPr>
        <w:pStyle w:val="listpara1"/>
        <w:numPr>
          <w:ilvl w:val="0"/>
          <w:numId w:val="2"/>
        </w:numPr>
      </w:pPr>
      <w:r>
        <w:t xml:space="preserve">Select the required template as listed under </w:t>
      </w:r>
      <w:hyperlink r:id="rId18" w:history="1">
        <w:r>
          <w:t>Technical Business Role Templates for Data Migration</w:t>
        </w:r>
      </w:hyperlink>
      <w:r>
        <w:t xml:space="preserve">  [page ] </w:t>
      </w:r>
      <w:r>
        <w:fldChar w:fldCharType="begin"/>
      </w:r>
      <w:r>
        <w:instrText xml:space="preserve"> PAGEREF unique_3 </w:instrText>
      </w:r>
      <w:r>
        <w:fldChar w:fldCharType="separate"/>
      </w:r>
      <w:r w:rsidR="00411A69">
        <w:rPr>
          <w:noProof/>
        </w:rPr>
        <w:t>5</w:t>
      </w:r>
      <w:r>
        <w:fldChar w:fldCharType="end"/>
      </w:r>
      <w:r>
        <w:t xml:space="preserve">. Define the ID and the description of the new business role. Choose </w:t>
      </w:r>
      <w:r>
        <w:rPr>
          <w:rStyle w:val="screenelement"/>
        </w:rPr>
        <w:t>OK</w:t>
      </w:r>
      <w:r>
        <w:t>.</w:t>
      </w:r>
    </w:p>
    <w:p w14:paraId="284EC27C" w14:textId="77777777" w:rsidR="00A86223" w:rsidRDefault="002029B0">
      <w:pPr>
        <w:pStyle w:val="listpara1"/>
        <w:numPr>
          <w:ilvl w:val="0"/>
          <w:numId w:val="2"/>
        </w:numPr>
      </w:pPr>
      <w:r>
        <w:t xml:space="preserve">On the </w:t>
      </w:r>
      <w:r>
        <w:rPr>
          <w:rStyle w:val="screenelement"/>
        </w:rPr>
        <w:t>Assigned Business Catalogs</w:t>
      </w:r>
      <w:r>
        <w:t xml:space="preserve"> tab, you can see which catalogs are already assigned to this role. To be able to migrate data, you need to add additional catalogs according to the data migration user's requirements. Add the required business catalogs for the migration objects that the data migration user wants to use in their migration project.</w:t>
      </w:r>
    </w:p>
    <w:p w14:paraId="7087CE95" w14:textId="77777777" w:rsidR="00A86223" w:rsidRDefault="002029B0">
      <w:pPr>
        <w:pStyle w:val="listpara1"/>
        <w:numPr>
          <w:ilvl w:val="0"/>
          <w:numId w:val="2"/>
        </w:numPr>
      </w:pPr>
      <w:r>
        <w:t xml:space="preserve">Choose </w:t>
      </w:r>
      <w:r>
        <w:rPr>
          <w:rStyle w:val="screenelement"/>
        </w:rPr>
        <w:t>Maintain Restrictions</w:t>
      </w:r>
      <w:r>
        <w:t xml:space="preserve">. By default, the </w:t>
      </w:r>
      <w:r>
        <w:rPr>
          <w:rStyle w:val="screenelement"/>
        </w:rPr>
        <w:t>Read, Value Help</w:t>
      </w:r>
      <w:r>
        <w:t xml:space="preserve"> category for each business catalog is set to </w:t>
      </w:r>
      <w:r>
        <w:rPr>
          <w:rStyle w:val="screenelement"/>
        </w:rPr>
        <w:t>Unrestricted</w:t>
      </w:r>
      <w:r>
        <w:t xml:space="preserve"> and the user has no write access. For data migration, you also need to set the </w:t>
      </w:r>
      <w:r>
        <w:rPr>
          <w:rStyle w:val="screenelement"/>
        </w:rPr>
        <w:t>Write, Read, Value Help</w:t>
      </w:r>
      <w:r>
        <w:t xml:space="preserve"> category to </w:t>
      </w:r>
      <w:r>
        <w:rPr>
          <w:rStyle w:val="screenelement"/>
        </w:rPr>
        <w:t>Unrestricted</w:t>
      </w:r>
      <w:r>
        <w:t>.</w:t>
      </w:r>
    </w:p>
    <w:p w14:paraId="250D2B88" w14:textId="77777777" w:rsidR="00A86223" w:rsidRDefault="002029B0">
      <w:pPr>
        <w:pStyle w:val="listpara1"/>
        <w:numPr>
          <w:ilvl w:val="0"/>
          <w:numId w:val="2"/>
        </w:numPr>
      </w:pPr>
      <w:r>
        <w:t xml:space="preserve">On the </w:t>
      </w:r>
      <w:r>
        <w:rPr>
          <w:rStyle w:val="screenelement"/>
        </w:rPr>
        <w:t>Assigned Business Users</w:t>
      </w:r>
      <w:r>
        <w:t xml:space="preserve"> tab, you can assign the data migration users to your new business role. These users will receive the authorizations as defined in the business role.</w:t>
      </w:r>
    </w:p>
    <w:p w14:paraId="054BCE8F" w14:textId="77777777" w:rsidR="00A86223" w:rsidRDefault="002029B0">
      <w:pPr>
        <w:pStyle w:val="listpara1"/>
        <w:numPr>
          <w:ilvl w:val="0"/>
          <w:numId w:val="2"/>
        </w:numPr>
      </w:pPr>
      <w:r>
        <w:t>Save the business role to activate it.</w:t>
      </w:r>
    </w:p>
    <w:p w14:paraId="484008BC" w14:textId="77777777" w:rsidR="00A86223" w:rsidRDefault="00A86223"/>
    <w:tbl>
      <w:tblPr>
        <w:tblStyle w:val="SAPNote"/>
        <w:tblW w:w="4975" w:type="pct"/>
        <w:tblLook w:val="0600" w:firstRow="0" w:lastRow="0" w:firstColumn="0" w:lastColumn="0" w:noHBand="1" w:noVBand="1"/>
      </w:tblPr>
      <w:tblGrid>
        <w:gridCol w:w="14195"/>
      </w:tblGrid>
      <w:tr w:rsidR="00A86223" w14:paraId="0695D734" w14:textId="77777777" w:rsidTr="00411A69">
        <w:tc>
          <w:tcPr>
            <w:tcW w:w="0" w:type="auto"/>
          </w:tcPr>
          <w:p w14:paraId="5B9BE465" w14:textId="77777777" w:rsidR="00A86223" w:rsidRDefault="002029B0">
            <w:r>
              <w:rPr>
                <w:rStyle w:val="bold"/>
              </w:rPr>
              <w:t xml:space="preserve">Note </w:t>
            </w:r>
            <w:r>
              <w:t>If you go back to the business roles overview without saving the business role, the business role will automatically be saved in a draft status. You can access it again and edit it from the business roles overview.</w:t>
            </w:r>
          </w:p>
        </w:tc>
      </w:tr>
    </w:tbl>
    <w:p w14:paraId="3D6D9792" w14:textId="77777777" w:rsidR="00A86223" w:rsidRDefault="002029B0">
      <w:pPr>
        <w:pStyle w:val="Heading1"/>
      </w:pPr>
      <w:bookmarkStart w:id="14" w:name="unique_7"/>
      <w:bookmarkStart w:id="15" w:name="_Toc232793708"/>
      <w:r>
        <w:lastRenderedPageBreak/>
        <w:t>Overview Table</w:t>
      </w:r>
      <w:bookmarkEnd w:id="14"/>
      <w:bookmarkEnd w:id="15"/>
    </w:p>
    <w:p w14:paraId="305C7FED" w14:textId="77777777" w:rsidR="00A86223" w:rsidRDefault="002029B0">
      <w:r>
        <w:t xml:space="preserve">This scope item consists of several process steps </w:t>
      </w:r>
      <w:r>
        <w:t>provided in the table below.</w:t>
      </w:r>
    </w:p>
    <w:tbl>
      <w:tblPr>
        <w:tblStyle w:val="SAPStandardTable"/>
        <w:tblW w:w="5000" w:type="pct"/>
        <w:tblInd w:w="3" w:type="dxa"/>
        <w:tblLook w:val="0620" w:firstRow="1" w:lastRow="0" w:firstColumn="0" w:lastColumn="0" w:noHBand="1" w:noVBand="1"/>
      </w:tblPr>
      <w:tblGrid>
        <w:gridCol w:w="2815"/>
        <w:gridCol w:w="1106"/>
        <w:gridCol w:w="5525"/>
        <w:gridCol w:w="4858"/>
      </w:tblGrid>
      <w:tr w:rsidR="00A86223" w:rsidRPr="00411A69" w14:paraId="44075EDE"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67A4704D" w14:textId="77777777" w:rsidR="00A86223" w:rsidRPr="00411A69" w:rsidRDefault="002029B0">
            <w:pPr>
              <w:pStyle w:val="boldparagraph"/>
              <w:rPr>
                <w:sz w:val="16"/>
              </w:rPr>
            </w:pPr>
            <w:r w:rsidRPr="00411A69">
              <w:rPr>
                <w:sz w:val="16"/>
              </w:rPr>
              <w:t>Process Step</w:t>
            </w:r>
          </w:p>
        </w:tc>
        <w:tc>
          <w:tcPr>
            <w:tcW w:w="0" w:type="auto"/>
          </w:tcPr>
          <w:p w14:paraId="2A752592" w14:textId="77777777" w:rsidR="00A86223" w:rsidRPr="00411A69" w:rsidRDefault="002029B0">
            <w:pPr>
              <w:pStyle w:val="boldparagraph"/>
              <w:rPr>
                <w:sz w:val="16"/>
              </w:rPr>
            </w:pPr>
            <w:r w:rsidRPr="00411A69">
              <w:rPr>
                <w:sz w:val="16"/>
              </w:rPr>
              <w:t>UI Type</w:t>
            </w:r>
          </w:p>
        </w:tc>
        <w:tc>
          <w:tcPr>
            <w:tcW w:w="0" w:type="auto"/>
          </w:tcPr>
          <w:p w14:paraId="6B2F2595" w14:textId="77777777" w:rsidR="00A86223" w:rsidRPr="00411A69" w:rsidRDefault="002029B0">
            <w:pPr>
              <w:pStyle w:val="boldparagraph"/>
              <w:rPr>
                <w:sz w:val="16"/>
              </w:rPr>
            </w:pPr>
            <w:r w:rsidRPr="00411A69">
              <w:rPr>
                <w:sz w:val="16"/>
              </w:rPr>
              <w:t>Business Condition</w:t>
            </w:r>
          </w:p>
        </w:tc>
        <w:tc>
          <w:tcPr>
            <w:tcW w:w="0" w:type="auto"/>
          </w:tcPr>
          <w:p w14:paraId="0AC1B347" w14:textId="77777777" w:rsidR="00A86223" w:rsidRPr="00411A69" w:rsidRDefault="002029B0">
            <w:pPr>
              <w:pStyle w:val="boldparagraph"/>
              <w:rPr>
                <w:sz w:val="16"/>
              </w:rPr>
            </w:pPr>
            <w:r w:rsidRPr="00411A69">
              <w:rPr>
                <w:sz w:val="16"/>
              </w:rPr>
              <w:t>Expected Results</w:t>
            </w:r>
          </w:p>
        </w:tc>
      </w:tr>
      <w:tr w:rsidR="00A86223" w:rsidRPr="00411A69" w14:paraId="1C80FE36" w14:textId="77777777" w:rsidTr="00411A69">
        <w:tc>
          <w:tcPr>
            <w:tcW w:w="0" w:type="auto"/>
          </w:tcPr>
          <w:p w14:paraId="69CF4DB4" w14:textId="0FF83CE9" w:rsidR="00A86223" w:rsidRPr="00411A69" w:rsidRDefault="002029B0">
            <w:pPr>
              <w:rPr>
                <w:sz w:val="16"/>
              </w:rPr>
            </w:pPr>
            <w:hyperlink r:id="rId19" w:history="1">
              <w:r w:rsidRPr="00411A69">
                <w:rPr>
                  <w:sz w:val="16"/>
                </w:rPr>
                <w:t>Start the SAP S/4HANA Cloud Public Edition Migration Cockpit</w:t>
              </w:r>
            </w:hyperlink>
            <w:r w:rsidRPr="00411A69">
              <w:rPr>
                <w:sz w:val="16"/>
              </w:rPr>
              <w:t xml:space="preserve">  [page ] </w:t>
            </w:r>
            <w:r w:rsidRPr="00411A69">
              <w:rPr>
                <w:sz w:val="16"/>
              </w:rPr>
              <w:fldChar w:fldCharType="begin"/>
            </w:r>
            <w:r w:rsidRPr="00411A69">
              <w:rPr>
                <w:sz w:val="16"/>
              </w:rPr>
              <w:instrText xml:space="preserve"> PAGEREF unique_8 </w:instrText>
            </w:r>
            <w:r w:rsidRPr="00411A69">
              <w:rPr>
                <w:sz w:val="16"/>
              </w:rPr>
              <w:fldChar w:fldCharType="separate"/>
            </w:r>
            <w:r w:rsidR="00411A69">
              <w:rPr>
                <w:noProof/>
                <w:sz w:val="16"/>
              </w:rPr>
              <w:t>9</w:t>
            </w:r>
            <w:r w:rsidRPr="00411A69">
              <w:rPr>
                <w:sz w:val="16"/>
              </w:rPr>
              <w:fldChar w:fldCharType="end"/>
            </w:r>
          </w:p>
        </w:tc>
        <w:tc>
          <w:tcPr>
            <w:tcW w:w="0" w:type="auto"/>
          </w:tcPr>
          <w:p w14:paraId="50E4D12D" w14:textId="77777777" w:rsidR="00A86223" w:rsidRPr="00411A69" w:rsidRDefault="002029B0">
            <w:pPr>
              <w:rPr>
                <w:sz w:val="16"/>
              </w:rPr>
            </w:pPr>
            <w:r w:rsidRPr="00411A69">
              <w:rPr>
                <w:sz w:val="16"/>
              </w:rPr>
              <w:t>Migration Cockpit</w:t>
            </w:r>
          </w:p>
        </w:tc>
        <w:tc>
          <w:tcPr>
            <w:tcW w:w="0" w:type="auto"/>
          </w:tcPr>
          <w:p w14:paraId="75397C91" w14:textId="77777777" w:rsidR="00A86223" w:rsidRPr="00411A69" w:rsidRDefault="002029B0">
            <w:pPr>
              <w:rPr>
                <w:sz w:val="16"/>
              </w:rPr>
            </w:pPr>
            <w:r w:rsidRPr="00411A69">
              <w:rPr>
                <w:sz w:val="16"/>
              </w:rPr>
              <w:t>This section describes how you start the SAP S/4HANA migration cockpit.</w:t>
            </w:r>
          </w:p>
        </w:tc>
        <w:tc>
          <w:tcPr>
            <w:tcW w:w="0" w:type="auto"/>
          </w:tcPr>
          <w:p w14:paraId="396CC2FC" w14:textId="77777777" w:rsidR="00A86223" w:rsidRPr="00411A69" w:rsidRDefault="002029B0">
            <w:pPr>
              <w:rPr>
                <w:sz w:val="16"/>
              </w:rPr>
            </w:pPr>
            <w:r w:rsidRPr="00411A69">
              <w:rPr>
                <w:sz w:val="16"/>
              </w:rPr>
              <w:t>The migration cockpit is displayed.</w:t>
            </w:r>
          </w:p>
        </w:tc>
      </w:tr>
      <w:tr w:rsidR="00A86223" w:rsidRPr="00411A69" w14:paraId="101D7F19" w14:textId="77777777" w:rsidTr="00411A69">
        <w:tc>
          <w:tcPr>
            <w:tcW w:w="0" w:type="auto"/>
          </w:tcPr>
          <w:p w14:paraId="1BA52E18" w14:textId="1D500C98" w:rsidR="00A86223" w:rsidRPr="00411A69" w:rsidRDefault="002029B0">
            <w:pPr>
              <w:rPr>
                <w:sz w:val="16"/>
              </w:rPr>
            </w:pPr>
            <w:hyperlink r:id="rId20" w:history="1">
              <w:r w:rsidRPr="00411A69">
                <w:rPr>
                  <w:sz w:val="16"/>
                </w:rPr>
                <w:t>Create Migration Project</w:t>
              </w:r>
            </w:hyperlink>
            <w:r w:rsidRPr="00411A69">
              <w:rPr>
                <w:sz w:val="16"/>
              </w:rPr>
              <w:t xml:space="preserve">  [page ] </w:t>
            </w:r>
            <w:r w:rsidRPr="00411A69">
              <w:rPr>
                <w:sz w:val="16"/>
              </w:rPr>
              <w:fldChar w:fldCharType="begin"/>
            </w:r>
            <w:r w:rsidRPr="00411A69">
              <w:rPr>
                <w:sz w:val="16"/>
              </w:rPr>
              <w:instrText xml:space="preserve"> PAGEREF unique_9 </w:instrText>
            </w:r>
            <w:r w:rsidRPr="00411A69">
              <w:rPr>
                <w:sz w:val="16"/>
              </w:rPr>
              <w:fldChar w:fldCharType="separate"/>
            </w:r>
            <w:r w:rsidR="00411A69">
              <w:rPr>
                <w:noProof/>
                <w:sz w:val="16"/>
              </w:rPr>
              <w:t>10</w:t>
            </w:r>
            <w:r w:rsidRPr="00411A69">
              <w:rPr>
                <w:sz w:val="16"/>
              </w:rPr>
              <w:fldChar w:fldCharType="end"/>
            </w:r>
          </w:p>
        </w:tc>
        <w:tc>
          <w:tcPr>
            <w:tcW w:w="0" w:type="auto"/>
          </w:tcPr>
          <w:p w14:paraId="2AE60558" w14:textId="77777777" w:rsidR="00A86223" w:rsidRPr="00411A69" w:rsidRDefault="002029B0">
            <w:pPr>
              <w:rPr>
                <w:sz w:val="16"/>
              </w:rPr>
            </w:pPr>
            <w:r w:rsidRPr="00411A69">
              <w:rPr>
                <w:sz w:val="16"/>
              </w:rPr>
              <w:t>Migration Cockpit</w:t>
            </w:r>
          </w:p>
        </w:tc>
        <w:tc>
          <w:tcPr>
            <w:tcW w:w="0" w:type="auto"/>
          </w:tcPr>
          <w:p w14:paraId="5567C467" w14:textId="77777777" w:rsidR="00A86223" w:rsidRPr="00411A69" w:rsidRDefault="002029B0">
            <w:pPr>
              <w:rPr>
                <w:sz w:val="16"/>
              </w:rPr>
            </w:pPr>
            <w:r w:rsidRPr="00411A69">
              <w:rPr>
                <w:sz w:val="16"/>
              </w:rPr>
              <w:t>This section describes how you create a migration project in the migration cockpit.</w:t>
            </w:r>
          </w:p>
        </w:tc>
        <w:tc>
          <w:tcPr>
            <w:tcW w:w="0" w:type="auto"/>
          </w:tcPr>
          <w:p w14:paraId="08E68F8B" w14:textId="77777777" w:rsidR="00A86223" w:rsidRPr="00411A69" w:rsidRDefault="002029B0">
            <w:pPr>
              <w:rPr>
                <w:sz w:val="16"/>
              </w:rPr>
            </w:pPr>
            <w:r w:rsidRPr="00411A69">
              <w:rPr>
                <w:sz w:val="16"/>
              </w:rPr>
              <w:t>A migration project is created.</w:t>
            </w:r>
          </w:p>
        </w:tc>
      </w:tr>
      <w:tr w:rsidR="00A86223" w:rsidRPr="00411A69" w14:paraId="4B2C0987" w14:textId="77777777" w:rsidTr="00411A69">
        <w:tc>
          <w:tcPr>
            <w:tcW w:w="0" w:type="auto"/>
          </w:tcPr>
          <w:p w14:paraId="56A18D04" w14:textId="4DADE762" w:rsidR="00A86223" w:rsidRPr="00411A69" w:rsidRDefault="002029B0">
            <w:pPr>
              <w:rPr>
                <w:sz w:val="16"/>
              </w:rPr>
            </w:pPr>
            <w:hyperlink r:id="rId21" w:history="1">
              <w:r w:rsidRPr="00411A69">
                <w:rPr>
                  <w:sz w:val="16"/>
                </w:rPr>
                <w:t xml:space="preserve">Select Data from </w:t>
              </w:r>
              <w:r w:rsidRPr="00411A69">
                <w:rPr>
                  <w:sz w:val="16"/>
                </w:rPr>
                <w:t>Source System</w:t>
              </w:r>
            </w:hyperlink>
            <w:r w:rsidRPr="00411A69">
              <w:rPr>
                <w:sz w:val="16"/>
              </w:rPr>
              <w:t xml:space="preserve">  [page ] </w:t>
            </w:r>
            <w:r w:rsidRPr="00411A69">
              <w:rPr>
                <w:sz w:val="16"/>
              </w:rPr>
              <w:fldChar w:fldCharType="begin"/>
            </w:r>
            <w:r w:rsidRPr="00411A69">
              <w:rPr>
                <w:sz w:val="16"/>
              </w:rPr>
              <w:instrText xml:space="preserve"> PAGEREF unique_10 </w:instrText>
            </w:r>
            <w:r w:rsidRPr="00411A69">
              <w:rPr>
                <w:sz w:val="16"/>
              </w:rPr>
              <w:fldChar w:fldCharType="separate"/>
            </w:r>
            <w:r w:rsidR="00411A69">
              <w:rPr>
                <w:noProof/>
                <w:sz w:val="16"/>
              </w:rPr>
              <w:t>11</w:t>
            </w:r>
            <w:r w:rsidRPr="00411A69">
              <w:rPr>
                <w:sz w:val="16"/>
              </w:rPr>
              <w:fldChar w:fldCharType="end"/>
            </w:r>
          </w:p>
        </w:tc>
        <w:tc>
          <w:tcPr>
            <w:tcW w:w="0" w:type="auto"/>
          </w:tcPr>
          <w:p w14:paraId="0EABAF5E" w14:textId="77777777" w:rsidR="00A86223" w:rsidRPr="00411A69" w:rsidRDefault="002029B0">
            <w:pPr>
              <w:rPr>
                <w:sz w:val="16"/>
              </w:rPr>
            </w:pPr>
            <w:r w:rsidRPr="00411A69">
              <w:rPr>
                <w:sz w:val="16"/>
              </w:rPr>
              <w:t>Migration Cockpit</w:t>
            </w:r>
          </w:p>
        </w:tc>
        <w:tc>
          <w:tcPr>
            <w:tcW w:w="0" w:type="auto"/>
          </w:tcPr>
          <w:p w14:paraId="6B73659D" w14:textId="77777777" w:rsidR="00A86223" w:rsidRPr="00411A69" w:rsidRDefault="002029B0">
            <w:pPr>
              <w:rPr>
                <w:sz w:val="16"/>
              </w:rPr>
            </w:pPr>
            <w:r w:rsidRPr="00411A69">
              <w:rPr>
                <w:sz w:val="16"/>
              </w:rPr>
              <w:t>This section describes how you select the relevant data from the source system.</w:t>
            </w:r>
          </w:p>
        </w:tc>
        <w:tc>
          <w:tcPr>
            <w:tcW w:w="0" w:type="auto"/>
          </w:tcPr>
          <w:p w14:paraId="450E2847" w14:textId="77777777" w:rsidR="00A86223" w:rsidRPr="00411A69" w:rsidRDefault="002029B0">
            <w:pPr>
              <w:rPr>
                <w:sz w:val="16"/>
              </w:rPr>
            </w:pPr>
            <w:r w:rsidRPr="00411A69">
              <w:rPr>
                <w:sz w:val="16"/>
              </w:rPr>
              <w:t>The data is selected from the source system based on specified criteria.</w:t>
            </w:r>
          </w:p>
        </w:tc>
      </w:tr>
      <w:tr w:rsidR="00A86223" w:rsidRPr="00411A69" w14:paraId="62682501" w14:textId="77777777" w:rsidTr="00411A69">
        <w:tc>
          <w:tcPr>
            <w:tcW w:w="0" w:type="auto"/>
          </w:tcPr>
          <w:p w14:paraId="737662CC" w14:textId="47E83DED" w:rsidR="00A86223" w:rsidRPr="00411A69" w:rsidRDefault="002029B0">
            <w:pPr>
              <w:rPr>
                <w:sz w:val="16"/>
              </w:rPr>
            </w:pPr>
            <w:hyperlink r:id="rId22" w:history="1">
              <w:r w:rsidRPr="00411A69">
                <w:rPr>
                  <w:sz w:val="16"/>
                </w:rPr>
                <w:t>Prepare Mapping Tasks</w:t>
              </w:r>
            </w:hyperlink>
            <w:r w:rsidRPr="00411A69">
              <w:rPr>
                <w:sz w:val="16"/>
              </w:rPr>
              <w:t xml:space="preserve">  [page ] </w:t>
            </w:r>
            <w:r w:rsidRPr="00411A69">
              <w:rPr>
                <w:sz w:val="16"/>
              </w:rPr>
              <w:fldChar w:fldCharType="begin"/>
            </w:r>
            <w:r w:rsidRPr="00411A69">
              <w:rPr>
                <w:sz w:val="16"/>
              </w:rPr>
              <w:instrText xml:space="preserve"> PAGEREF unique_11 </w:instrText>
            </w:r>
            <w:r w:rsidRPr="00411A69">
              <w:rPr>
                <w:sz w:val="16"/>
              </w:rPr>
              <w:fldChar w:fldCharType="separate"/>
            </w:r>
            <w:r w:rsidR="00411A69">
              <w:rPr>
                <w:noProof/>
                <w:sz w:val="16"/>
              </w:rPr>
              <w:t>14</w:t>
            </w:r>
            <w:r w:rsidRPr="00411A69">
              <w:rPr>
                <w:sz w:val="16"/>
              </w:rPr>
              <w:fldChar w:fldCharType="end"/>
            </w:r>
          </w:p>
        </w:tc>
        <w:tc>
          <w:tcPr>
            <w:tcW w:w="0" w:type="auto"/>
          </w:tcPr>
          <w:p w14:paraId="1FB91563" w14:textId="77777777" w:rsidR="00A86223" w:rsidRPr="00411A69" w:rsidRDefault="002029B0">
            <w:pPr>
              <w:rPr>
                <w:sz w:val="16"/>
              </w:rPr>
            </w:pPr>
            <w:r w:rsidRPr="00411A69">
              <w:rPr>
                <w:sz w:val="16"/>
              </w:rPr>
              <w:t>Migration Cockpit</w:t>
            </w:r>
          </w:p>
        </w:tc>
        <w:tc>
          <w:tcPr>
            <w:tcW w:w="0" w:type="auto"/>
          </w:tcPr>
          <w:p w14:paraId="1A763263" w14:textId="77777777" w:rsidR="00A86223" w:rsidRPr="00411A69" w:rsidRDefault="002029B0">
            <w:pPr>
              <w:rPr>
                <w:sz w:val="16"/>
              </w:rPr>
            </w:pPr>
            <w:r w:rsidRPr="00411A69">
              <w:rPr>
                <w:sz w:val="16"/>
              </w:rPr>
              <w:t>This section describes the steps necessary to prepare the mapping tasks.</w:t>
            </w:r>
          </w:p>
        </w:tc>
        <w:tc>
          <w:tcPr>
            <w:tcW w:w="0" w:type="auto"/>
          </w:tcPr>
          <w:p w14:paraId="4377B504" w14:textId="77777777" w:rsidR="00A86223" w:rsidRPr="00411A69" w:rsidRDefault="002029B0">
            <w:pPr>
              <w:rPr>
                <w:sz w:val="16"/>
              </w:rPr>
            </w:pPr>
            <w:r w:rsidRPr="00411A69">
              <w:rPr>
                <w:sz w:val="16"/>
              </w:rPr>
              <w:t>The mapping tasks associated with the migration objects are identified.</w:t>
            </w:r>
          </w:p>
        </w:tc>
      </w:tr>
      <w:tr w:rsidR="00A86223" w:rsidRPr="00411A69" w14:paraId="62B82186" w14:textId="77777777" w:rsidTr="00411A69">
        <w:tc>
          <w:tcPr>
            <w:tcW w:w="0" w:type="auto"/>
          </w:tcPr>
          <w:p w14:paraId="50608D4D" w14:textId="1592C6A4" w:rsidR="00A86223" w:rsidRPr="00411A69" w:rsidRDefault="002029B0">
            <w:pPr>
              <w:rPr>
                <w:sz w:val="16"/>
              </w:rPr>
            </w:pPr>
            <w:hyperlink r:id="rId23" w:history="1">
              <w:r w:rsidRPr="00411A69">
                <w:rPr>
                  <w:sz w:val="16"/>
                </w:rPr>
                <w:t>Process Mapping Tasks</w:t>
              </w:r>
            </w:hyperlink>
            <w:r w:rsidRPr="00411A69">
              <w:rPr>
                <w:sz w:val="16"/>
              </w:rPr>
              <w:t xml:space="preserve">  [page ] </w:t>
            </w:r>
            <w:r w:rsidRPr="00411A69">
              <w:rPr>
                <w:sz w:val="16"/>
              </w:rPr>
              <w:fldChar w:fldCharType="begin"/>
            </w:r>
            <w:r w:rsidRPr="00411A69">
              <w:rPr>
                <w:sz w:val="16"/>
              </w:rPr>
              <w:instrText xml:space="preserve"> PAGEREF unique_12 </w:instrText>
            </w:r>
            <w:r w:rsidRPr="00411A69">
              <w:rPr>
                <w:sz w:val="16"/>
              </w:rPr>
              <w:fldChar w:fldCharType="separate"/>
            </w:r>
            <w:r w:rsidR="00411A69">
              <w:rPr>
                <w:noProof/>
                <w:sz w:val="16"/>
              </w:rPr>
              <w:t>14</w:t>
            </w:r>
            <w:r w:rsidRPr="00411A69">
              <w:rPr>
                <w:sz w:val="16"/>
              </w:rPr>
              <w:fldChar w:fldCharType="end"/>
            </w:r>
          </w:p>
        </w:tc>
        <w:tc>
          <w:tcPr>
            <w:tcW w:w="0" w:type="auto"/>
          </w:tcPr>
          <w:p w14:paraId="23199911" w14:textId="77777777" w:rsidR="00A86223" w:rsidRPr="00411A69" w:rsidRDefault="002029B0">
            <w:pPr>
              <w:rPr>
                <w:sz w:val="16"/>
              </w:rPr>
            </w:pPr>
            <w:r w:rsidRPr="00411A69">
              <w:rPr>
                <w:sz w:val="16"/>
              </w:rPr>
              <w:t>Migration Cockpit</w:t>
            </w:r>
          </w:p>
        </w:tc>
        <w:tc>
          <w:tcPr>
            <w:tcW w:w="0" w:type="auto"/>
          </w:tcPr>
          <w:p w14:paraId="2811EFB4" w14:textId="77777777" w:rsidR="00A86223" w:rsidRPr="00411A69" w:rsidRDefault="002029B0">
            <w:pPr>
              <w:rPr>
                <w:sz w:val="16"/>
              </w:rPr>
            </w:pPr>
            <w:r w:rsidRPr="00411A69">
              <w:rPr>
                <w:sz w:val="16"/>
              </w:rPr>
              <w:t>This section describes the steps necessary to process the mapping tasks.</w:t>
            </w:r>
          </w:p>
        </w:tc>
        <w:tc>
          <w:tcPr>
            <w:tcW w:w="0" w:type="auto"/>
          </w:tcPr>
          <w:p w14:paraId="53258DA7" w14:textId="77777777" w:rsidR="00A86223" w:rsidRPr="00411A69" w:rsidRDefault="002029B0">
            <w:pPr>
              <w:rPr>
                <w:sz w:val="16"/>
              </w:rPr>
            </w:pPr>
            <w:r w:rsidRPr="00411A69">
              <w:rPr>
                <w:sz w:val="16"/>
              </w:rPr>
              <w:t>The mapping tasks associated with the migration objects are processed and confirmed.</w:t>
            </w:r>
          </w:p>
        </w:tc>
      </w:tr>
      <w:tr w:rsidR="00A86223" w:rsidRPr="00411A69" w14:paraId="0FA3E138" w14:textId="77777777" w:rsidTr="00411A69">
        <w:tc>
          <w:tcPr>
            <w:tcW w:w="0" w:type="auto"/>
          </w:tcPr>
          <w:p w14:paraId="4CEAF40F" w14:textId="0719258E" w:rsidR="00A86223" w:rsidRPr="00411A69" w:rsidRDefault="002029B0">
            <w:pPr>
              <w:rPr>
                <w:sz w:val="16"/>
              </w:rPr>
            </w:pPr>
            <w:hyperlink r:id="rId24" w:history="1">
              <w:r w:rsidRPr="00411A69">
                <w:rPr>
                  <w:sz w:val="16"/>
                </w:rPr>
                <w:t>Simulate the Migration</w:t>
              </w:r>
            </w:hyperlink>
            <w:r w:rsidRPr="00411A69">
              <w:rPr>
                <w:sz w:val="16"/>
              </w:rPr>
              <w:t xml:space="preserve">  [page ] </w:t>
            </w:r>
            <w:r w:rsidRPr="00411A69">
              <w:rPr>
                <w:sz w:val="16"/>
              </w:rPr>
              <w:fldChar w:fldCharType="begin"/>
            </w:r>
            <w:r w:rsidRPr="00411A69">
              <w:rPr>
                <w:sz w:val="16"/>
              </w:rPr>
              <w:instrText xml:space="preserve"> PAGEREF unique_13 </w:instrText>
            </w:r>
            <w:r w:rsidRPr="00411A69">
              <w:rPr>
                <w:sz w:val="16"/>
              </w:rPr>
              <w:fldChar w:fldCharType="separate"/>
            </w:r>
            <w:r w:rsidR="00411A69">
              <w:rPr>
                <w:noProof/>
                <w:sz w:val="16"/>
              </w:rPr>
              <w:t>15</w:t>
            </w:r>
            <w:r w:rsidRPr="00411A69">
              <w:rPr>
                <w:sz w:val="16"/>
              </w:rPr>
              <w:fldChar w:fldCharType="end"/>
            </w:r>
          </w:p>
        </w:tc>
        <w:tc>
          <w:tcPr>
            <w:tcW w:w="0" w:type="auto"/>
          </w:tcPr>
          <w:p w14:paraId="6CA1D03E" w14:textId="77777777" w:rsidR="00A86223" w:rsidRPr="00411A69" w:rsidRDefault="002029B0">
            <w:pPr>
              <w:rPr>
                <w:sz w:val="16"/>
              </w:rPr>
            </w:pPr>
            <w:r w:rsidRPr="00411A69">
              <w:rPr>
                <w:sz w:val="16"/>
              </w:rPr>
              <w:t>Migration Cockpit</w:t>
            </w:r>
          </w:p>
        </w:tc>
        <w:tc>
          <w:tcPr>
            <w:tcW w:w="0" w:type="auto"/>
          </w:tcPr>
          <w:p w14:paraId="16BED0D7" w14:textId="77777777" w:rsidR="00A86223" w:rsidRPr="00411A69" w:rsidRDefault="002029B0">
            <w:pPr>
              <w:rPr>
                <w:sz w:val="16"/>
              </w:rPr>
            </w:pPr>
            <w:r w:rsidRPr="00411A69">
              <w:rPr>
                <w:sz w:val="16"/>
              </w:rPr>
              <w:t xml:space="preserve">This section describes the steps necessary to </w:t>
            </w:r>
            <w:r w:rsidRPr="00411A69">
              <w:rPr>
                <w:sz w:val="16"/>
              </w:rPr>
              <w:t>prepare for the final migration.</w:t>
            </w:r>
          </w:p>
        </w:tc>
        <w:tc>
          <w:tcPr>
            <w:tcW w:w="0" w:type="auto"/>
          </w:tcPr>
          <w:p w14:paraId="315E7464" w14:textId="77777777" w:rsidR="00A86223" w:rsidRPr="00411A69" w:rsidRDefault="002029B0">
            <w:pPr>
              <w:rPr>
                <w:sz w:val="16"/>
              </w:rPr>
            </w:pPr>
            <w:r w:rsidRPr="00411A69">
              <w:rPr>
                <w:sz w:val="16"/>
              </w:rPr>
              <w:t>The data is ready to be migrated to the target system.</w:t>
            </w:r>
          </w:p>
        </w:tc>
      </w:tr>
      <w:tr w:rsidR="00A86223" w:rsidRPr="00411A69" w14:paraId="0B171AF9" w14:textId="77777777" w:rsidTr="00411A69">
        <w:tc>
          <w:tcPr>
            <w:tcW w:w="0" w:type="auto"/>
          </w:tcPr>
          <w:p w14:paraId="1D03E05C" w14:textId="3EC13E9B" w:rsidR="00A86223" w:rsidRPr="00411A69" w:rsidRDefault="002029B0">
            <w:pPr>
              <w:rPr>
                <w:sz w:val="16"/>
              </w:rPr>
            </w:pPr>
            <w:hyperlink r:id="rId25" w:history="1">
              <w:r w:rsidRPr="00411A69">
                <w:rPr>
                  <w:sz w:val="16"/>
                </w:rPr>
                <w:t>Migrate Data to the Target System</w:t>
              </w:r>
            </w:hyperlink>
            <w:r w:rsidRPr="00411A69">
              <w:rPr>
                <w:sz w:val="16"/>
              </w:rPr>
              <w:t xml:space="preserve">  [page ] </w:t>
            </w:r>
            <w:r w:rsidRPr="00411A69">
              <w:rPr>
                <w:sz w:val="16"/>
              </w:rPr>
              <w:fldChar w:fldCharType="begin"/>
            </w:r>
            <w:r w:rsidRPr="00411A69">
              <w:rPr>
                <w:sz w:val="16"/>
              </w:rPr>
              <w:instrText xml:space="preserve"> PAGEREF unique_14 </w:instrText>
            </w:r>
            <w:r w:rsidRPr="00411A69">
              <w:rPr>
                <w:sz w:val="16"/>
              </w:rPr>
              <w:fldChar w:fldCharType="separate"/>
            </w:r>
            <w:r w:rsidR="00411A69">
              <w:rPr>
                <w:noProof/>
                <w:sz w:val="16"/>
              </w:rPr>
              <w:t>16</w:t>
            </w:r>
            <w:r w:rsidRPr="00411A69">
              <w:rPr>
                <w:sz w:val="16"/>
              </w:rPr>
              <w:fldChar w:fldCharType="end"/>
            </w:r>
          </w:p>
        </w:tc>
        <w:tc>
          <w:tcPr>
            <w:tcW w:w="0" w:type="auto"/>
          </w:tcPr>
          <w:p w14:paraId="38C2FA0C" w14:textId="77777777" w:rsidR="00A86223" w:rsidRPr="00411A69" w:rsidRDefault="002029B0">
            <w:pPr>
              <w:rPr>
                <w:sz w:val="16"/>
              </w:rPr>
            </w:pPr>
            <w:r w:rsidRPr="00411A69">
              <w:rPr>
                <w:sz w:val="16"/>
              </w:rPr>
              <w:t>Migration Cockpit</w:t>
            </w:r>
          </w:p>
        </w:tc>
        <w:tc>
          <w:tcPr>
            <w:tcW w:w="0" w:type="auto"/>
          </w:tcPr>
          <w:p w14:paraId="2AFF62EC" w14:textId="77777777" w:rsidR="00A86223" w:rsidRPr="00411A69" w:rsidRDefault="002029B0">
            <w:pPr>
              <w:rPr>
                <w:sz w:val="16"/>
              </w:rPr>
            </w:pPr>
            <w:r w:rsidRPr="00411A69">
              <w:rPr>
                <w:sz w:val="16"/>
              </w:rPr>
              <w:t>This section describes how you migrate your data into the target system.</w:t>
            </w:r>
          </w:p>
        </w:tc>
        <w:tc>
          <w:tcPr>
            <w:tcW w:w="0" w:type="auto"/>
          </w:tcPr>
          <w:p w14:paraId="2282B2EE" w14:textId="77777777" w:rsidR="00A86223" w:rsidRPr="00411A69" w:rsidRDefault="002029B0">
            <w:pPr>
              <w:rPr>
                <w:sz w:val="16"/>
              </w:rPr>
            </w:pPr>
            <w:r w:rsidRPr="00411A69">
              <w:rPr>
                <w:sz w:val="16"/>
              </w:rPr>
              <w:t>The data is transferred from the source system to the target system.</w:t>
            </w:r>
          </w:p>
        </w:tc>
      </w:tr>
      <w:tr w:rsidR="00A86223" w:rsidRPr="00411A69" w14:paraId="3618F06E" w14:textId="77777777" w:rsidTr="00411A69">
        <w:tc>
          <w:tcPr>
            <w:tcW w:w="0" w:type="auto"/>
          </w:tcPr>
          <w:p w14:paraId="10727304" w14:textId="05F2E67B" w:rsidR="00A86223" w:rsidRPr="00411A69" w:rsidRDefault="002029B0">
            <w:pPr>
              <w:rPr>
                <w:sz w:val="16"/>
              </w:rPr>
            </w:pPr>
            <w:hyperlink r:id="rId26" w:history="1">
              <w:r w:rsidRPr="00411A69">
                <w:rPr>
                  <w:sz w:val="16"/>
                </w:rPr>
                <w:t>Check Data Migration Status.</w:t>
              </w:r>
            </w:hyperlink>
            <w:r w:rsidRPr="00411A69">
              <w:rPr>
                <w:sz w:val="16"/>
              </w:rPr>
              <w:t xml:space="preserve">  [page ] </w:t>
            </w:r>
            <w:r w:rsidRPr="00411A69">
              <w:rPr>
                <w:sz w:val="16"/>
              </w:rPr>
              <w:fldChar w:fldCharType="begin"/>
            </w:r>
            <w:r w:rsidRPr="00411A69">
              <w:rPr>
                <w:sz w:val="16"/>
              </w:rPr>
              <w:instrText xml:space="preserve"> PAGEREF unique_15 </w:instrText>
            </w:r>
            <w:r w:rsidRPr="00411A69">
              <w:rPr>
                <w:sz w:val="16"/>
              </w:rPr>
              <w:fldChar w:fldCharType="separate"/>
            </w:r>
            <w:r w:rsidR="00411A69">
              <w:rPr>
                <w:noProof/>
                <w:sz w:val="16"/>
              </w:rPr>
              <w:t>17</w:t>
            </w:r>
            <w:r w:rsidRPr="00411A69">
              <w:rPr>
                <w:sz w:val="16"/>
              </w:rPr>
              <w:fldChar w:fldCharType="end"/>
            </w:r>
          </w:p>
        </w:tc>
        <w:tc>
          <w:tcPr>
            <w:tcW w:w="0" w:type="auto"/>
          </w:tcPr>
          <w:p w14:paraId="11B3088B" w14:textId="77777777" w:rsidR="00A86223" w:rsidRPr="00411A69" w:rsidRDefault="002029B0">
            <w:pPr>
              <w:rPr>
                <w:sz w:val="16"/>
              </w:rPr>
            </w:pPr>
            <w:r w:rsidRPr="00411A69">
              <w:rPr>
                <w:sz w:val="16"/>
              </w:rPr>
              <w:t>Migration Cockpit</w:t>
            </w:r>
          </w:p>
        </w:tc>
        <w:tc>
          <w:tcPr>
            <w:tcW w:w="0" w:type="auto"/>
          </w:tcPr>
          <w:p w14:paraId="1C5B76CB" w14:textId="77777777" w:rsidR="00A86223" w:rsidRPr="00411A69" w:rsidRDefault="002029B0">
            <w:pPr>
              <w:rPr>
                <w:sz w:val="16"/>
              </w:rPr>
            </w:pPr>
            <w:r w:rsidRPr="00411A69">
              <w:rPr>
                <w:sz w:val="16"/>
              </w:rPr>
              <w:t>This section describes how you check the status of your migration projects and objects.</w:t>
            </w:r>
          </w:p>
        </w:tc>
        <w:tc>
          <w:tcPr>
            <w:tcW w:w="0" w:type="auto"/>
          </w:tcPr>
          <w:p w14:paraId="7BE9095B" w14:textId="77777777" w:rsidR="00A86223" w:rsidRPr="00411A69" w:rsidRDefault="002029B0">
            <w:pPr>
              <w:rPr>
                <w:sz w:val="16"/>
              </w:rPr>
            </w:pPr>
            <w:r w:rsidRPr="00411A69">
              <w:rPr>
                <w:sz w:val="16"/>
              </w:rPr>
              <w:t>You are up-to-date with the status of your migration projects and objects. Necessary changes in migration projects can then be made.</w:t>
            </w:r>
          </w:p>
        </w:tc>
      </w:tr>
      <w:tr w:rsidR="00A86223" w:rsidRPr="00411A69" w14:paraId="4D9D7F9D" w14:textId="77777777" w:rsidTr="00411A69">
        <w:tc>
          <w:tcPr>
            <w:tcW w:w="0" w:type="auto"/>
          </w:tcPr>
          <w:p w14:paraId="75CC75EA" w14:textId="2B3B45DD" w:rsidR="00A86223" w:rsidRPr="00411A69" w:rsidRDefault="002029B0">
            <w:pPr>
              <w:rPr>
                <w:sz w:val="16"/>
              </w:rPr>
            </w:pPr>
            <w:hyperlink r:id="rId27" w:history="1">
              <w:r w:rsidRPr="00411A69">
                <w:rPr>
                  <w:sz w:val="16"/>
                </w:rPr>
                <w:t>Validate Migrated Data</w:t>
              </w:r>
            </w:hyperlink>
            <w:r w:rsidRPr="00411A69">
              <w:rPr>
                <w:sz w:val="16"/>
              </w:rPr>
              <w:t xml:space="preserve">  [page ] </w:t>
            </w:r>
            <w:r w:rsidRPr="00411A69">
              <w:rPr>
                <w:sz w:val="16"/>
              </w:rPr>
              <w:fldChar w:fldCharType="begin"/>
            </w:r>
            <w:r w:rsidRPr="00411A69">
              <w:rPr>
                <w:sz w:val="16"/>
              </w:rPr>
              <w:instrText xml:space="preserve"> PAGEREF unique_16 </w:instrText>
            </w:r>
            <w:r w:rsidRPr="00411A69">
              <w:rPr>
                <w:sz w:val="16"/>
              </w:rPr>
              <w:fldChar w:fldCharType="separate"/>
            </w:r>
            <w:r w:rsidR="00411A69">
              <w:rPr>
                <w:noProof/>
                <w:sz w:val="16"/>
              </w:rPr>
              <w:t>18</w:t>
            </w:r>
            <w:r w:rsidRPr="00411A69">
              <w:rPr>
                <w:sz w:val="16"/>
              </w:rPr>
              <w:fldChar w:fldCharType="end"/>
            </w:r>
          </w:p>
        </w:tc>
        <w:tc>
          <w:tcPr>
            <w:tcW w:w="0" w:type="auto"/>
          </w:tcPr>
          <w:p w14:paraId="3FD47690" w14:textId="77777777" w:rsidR="00A86223" w:rsidRPr="00411A69" w:rsidRDefault="002029B0">
            <w:pPr>
              <w:rPr>
                <w:sz w:val="16"/>
              </w:rPr>
            </w:pPr>
            <w:r w:rsidRPr="00411A69">
              <w:rPr>
                <w:sz w:val="16"/>
              </w:rPr>
              <w:t>SAP Fiori launchpad</w:t>
            </w:r>
          </w:p>
        </w:tc>
        <w:tc>
          <w:tcPr>
            <w:tcW w:w="0" w:type="auto"/>
          </w:tcPr>
          <w:p w14:paraId="54D54329" w14:textId="77777777" w:rsidR="00A86223" w:rsidRPr="00411A69" w:rsidRDefault="002029B0">
            <w:pPr>
              <w:rPr>
                <w:sz w:val="16"/>
              </w:rPr>
            </w:pPr>
            <w:r w:rsidRPr="00411A69">
              <w:rPr>
                <w:sz w:val="16"/>
              </w:rPr>
              <w:t>This section describes how you validate completeness and correctness of the migrated data in the target system using corresponding business functions.</w:t>
            </w:r>
          </w:p>
        </w:tc>
        <w:tc>
          <w:tcPr>
            <w:tcW w:w="0" w:type="auto"/>
          </w:tcPr>
          <w:p w14:paraId="147E555D" w14:textId="77777777" w:rsidR="00A86223" w:rsidRPr="00411A69" w:rsidRDefault="002029B0">
            <w:pPr>
              <w:rPr>
                <w:sz w:val="16"/>
              </w:rPr>
            </w:pPr>
            <w:r w:rsidRPr="00411A69">
              <w:rPr>
                <w:sz w:val="16"/>
              </w:rPr>
              <w:t>The relevant data can be found in the corresponding business functions.</w:t>
            </w:r>
          </w:p>
        </w:tc>
      </w:tr>
    </w:tbl>
    <w:p w14:paraId="2E359808" w14:textId="77777777" w:rsidR="00A86223" w:rsidRDefault="002029B0">
      <w:pPr>
        <w:pStyle w:val="Heading1"/>
      </w:pPr>
      <w:bookmarkStart w:id="16" w:name="unique_17"/>
      <w:bookmarkStart w:id="17" w:name="_Toc232793709"/>
      <w:r>
        <w:lastRenderedPageBreak/>
        <w:t>Test Procedures</w:t>
      </w:r>
      <w:bookmarkEnd w:id="16"/>
      <w:bookmarkEnd w:id="17"/>
    </w:p>
    <w:p w14:paraId="59163742" w14:textId="77777777" w:rsidR="00A86223" w:rsidRDefault="002029B0">
      <w:r>
        <w:t>This section describes test procedures for each process step that belongs to this scope item.</w:t>
      </w:r>
    </w:p>
    <w:p w14:paraId="4452BC56" w14:textId="77777777" w:rsidR="00A86223" w:rsidRDefault="002029B0">
      <w:pPr>
        <w:pStyle w:val="Heading2"/>
      </w:pPr>
      <w:bookmarkStart w:id="18" w:name="unique_8"/>
      <w:bookmarkStart w:id="19" w:name="_Toc232793710"/>
      <w:r>
        <w:t xml:space="preserve">Start the SAP S/4HANA Cloud Public </w:t>
      </w:r>
      <w:r>
        <w:t>Edition Migration Cockpit</w:t>
      </w:r>
      <w:bookmarkEnd w:id="18"/>
      <w:bookmarkEnd w:id="19"/>
    </w:p>
    <w:p w14:paraId="35101585" w14:textId="77777777" w:rsidR="00A86223" w:rsidRDefault="002029B0">
      <w:pPr>
        <w:pStyle w:val="sectiontitle"/>
      </w:pPr>
      <w:r>
        <w:t>Test Administration</w:t>
      </w:r>
    </w:p>
    <w:p w14:paraId="451666D5" w14:textId="77777777" w:rsidR="00A86223" w:rsidRDefault="002029B0">
      <w:r>
        <w:t>Customer project: Fill in the project-specific parts.</w:t>
      </w:r>
    </w:p>
    <w:p w14:paraId="0773D937"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3E2B00A9"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0D2AC"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ED318"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52BEB"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2ABF1" w14:textId="77777777" w:rsidR="002029B0" w:rsidRPr="00411A69" w:rsidRDefault="002029B0">
            <w:pPr>
              <w:rPr>
                <w:sz w:val="12"/>
              </w:rPr>
            </w:pPr>
          </w:p>
        </w:tc>
      </w:tr>
      <w:tr w:rsidR="00A86223" w:rsidRPr="00411A69" w14:paraId="27D154B7"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53182"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90119"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BF0C1"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FD955" w14:textId="77777777" w:rsidR="002029B0" w:rsidRPr="00411A69" w:rsidRDefault="002029B0">
            <w:pPr>
              <w:rPr>
                <w:sz w:val="12"/>
              </w:rPr>
            </w:pPr>
          </w:p>
        </w:tc>
      </w:tr>
      <w:tr w:rsidR="00A86223" w:rsidRPr="00411A69" w14:paraId="21C871F2"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BCB38"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9FFBE8"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FE7F2"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201B7" w14:textId="77777777" w:rsidR="00A86223" w:rsidRPr="00411A69" w:rsidRDefault="002029B0">
            <w:pPr>
              <w:rPr>
                <w:sz w:val="12"/>
              </w:rPr>
            </w:pPr>
            <w:r w:rsidRPr="00411A69">
              <w:rPr>
                <w:rStyle w:val="userinput"/>
                <w:sz w:val="12"/>
              </w:rPr>
              <w:t xml:space="preserve">&lt;State the Service Provider, Customer or Joint </w:t>
            </w:r>
            <w:r w:rsidRPr="00411A69">
              <w:rPr>
                <w:rStyle w:val="userinput"/>
                <w:sz w:val="12"/>
              </w:rPr>
              <w:t>Service Provider and Customer&gt;</w:t>
            </w:r>
          </w:p>
        </w:tc>
      </w:tr>
    </w:tbl>
    <w:p w14:paraId="21C807B0" w14:textId="77777777" w:rsidR="00A86223" w:rsidRDefault="002029B0">
      <w:pPr>
        <w:pStyle w:val="sectiontitle"/>
      </w:pPr>
      <w:r>
        <w:t>Use</w:t>
      </w:r>
    </w:p>
    <w:p w14:paraId="11DBBC50" w14:textId="77777777" w:rsidR="00A86223" w:rsidRDefault="002029B0">
      <w:r>
        <w:t>This section describes how you start the SAP S/4HANA Cloud Public Edition Migration Cockpit.</w:t>
      </w:r>
    </w:p>
    <w:p w14:paraId="35D40694"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1175"/>
        <w:gridCol w:w="2498"/>
        <w:gridCol w:w="6036"/>
        <w:gridCol w:w="2404"/>
        <w:gridCol w:w="2191"/>
      </w:tblGrid>
      <w:tr w:rsidR="00A86223" w:rsidRPr="00411A69" w14:paraId="1FD23A34"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220D3A7A" w14:textId="77777777" w:rsidR="00A86223" w:rsidRPr="00411A69" w:rsidRDefault="002029B0">
            <w:pPr>
              <w:pStyle w:val="boldparagraph"/>
              <w:rPr>
                <w:sz w:val="16"/>
              </w:rPr>
            </w:pPr>
            <w:r w:rsidRPr="00411A69">
              <w:rPr>
                <w:sz w:val="16"/>
              </w:rPr>
              <w:t>Test Step #</w:t>
            </w:r>
          </w:p>
        </w:tc>
        <w:tc>
          <w:tcPr>
            <w:tcW w:w="0" w:type="auto"/>
          </w:tcPr>
          <w:p w14:paraId="70892492" w14:textId="77777777" w:rsidR="00A86223" w:rsidRPr="00411A69" w:rsidRDefault="002029B0">
            <w:pPr>
              <w:pStyle w:val="boldparagraph"/>
              <w:rPr>
                <w:sz w:val="16"/>
              </w:rPr>
            </w:pPr>
            <w:r w:rsidRPr="00411A69">
              <w:rPr>
                <w:sz w:val="16"/>
              </w:rPr>
              <w:t>Test Step Name</w:t>
            </w:r>
          </w:p>
        </w:tc>
        <w:tc>
          <w:tcPr>
            <w:tcW w:w="0" w:type="auto"/>
          </w:tcPr>
          <w:p w14:paraId="584CF577" w14:textId="77777777" w:rsidR="00A86223" w:rsidRPr="00411A69" w:rsidRDefault="002029B0">
            <w:pPr>
              <w:pStyle w:val="boldparagraph"/>
              <w:rPr>
                <w:sz w:val="16"/>
              </w:rPr>
            </w:pPr>
            <w:r w:rsidRPr="00411A69">
              <w:rPr>
                <w:sz w:val="16"/>
              </w:rPr>
              <w:t>Instruction</w:t>
            </w:r>
          </w:p>
        </w:tc>
        <w:tc>
          <w:tcPr>
            <w:tcW w:w="0" w:type="auto"/>
          </w:tcPr>
          <w:p w14:paraId="1B71BCF6" w14:textId="77777777" w:rsidR="00A86223" w:rsidRPr="00411A69" w:rsidRDefault="002029B0">
            <w:pPr>
              <w:pStyle w:val="boldparagraph"/>
              <w:rPr>
                <w:sz w:val="16"/>
              </w:rPr>
            </w:pPr>
            <w:r w:rsidRPr="00411A69">
              <w:rPr>
                <w:sz w:val="16"/>
              </w:rPr>
              <w:t>Expected Result</w:t>
            </w:r>
          </w:p>
        </w:tc>
        <w:tc>
          <w:tcPr>
            <w:tcW w:w="0" w:type="auto"/>
          </w:tcPr>
          <w:p w14:paraId="756ADDF7" w14:textId="77777777" w:rsidR="00A86223" w:rsidRPr="00411A69" w:rsidRDefault="002029B0">
            <w:pPr>
              <w:pStyle w:val="boldparagraph"/>
              <w:rPr>
                <w:sz w:val="16"/>
              </w:rPr>
            </w:pPr>
            <w:r w:rsidRPr="00411A69">
              <w:rPr>
                <w:sz w:val="16"/>
              </w:rPr>
              <w:t>Pass / Fail / Comment</w:t>
            </w:r>
          </w:p>
        </w:tc>
      </w:tr>
      <w:tr w:rsidR="00A86223" w:rsidRPr="00411A69" w14:paraId="1672C1C5" w14:textId="77777777" w:rsidTr="00411A69">
        <w:tc>
          <w:tcPr>
            <w:tcW w:w="0" w:type="auto"/>
          </w:tcPr>
          <w:p w14:paraId="5F0F9EE7" w14:textId="77777777" w:rsidR="00A86223" w:rsidRPr="00411A69" w:rsidRDefault="002029B0">
            <w:pPr>
              <w:rPr>
                <w:sz w:val="16"/>
              </w:rPr>
            </w:pPr>
            <w:r w:rsidRPr="00411A69">
              <w:rPr>
                <w:sz w:val="16"/>
              </w:rPr>
              <w:t>1</w:t>
            </w:r>
          </w:p>
        </w:tc>
        <w:tc>
          <w:tcPr>
            <w:tcW w:w="0" w:type="auto"/>
          </w:tcPr>
          <w:p w14:paraId="754FDEBA" w14:textId="77777777" w:rsidR="00A86223" w:rsidRPr="00411A69" w:rsidRDefault="002029B0">
            <w:pPr>
              <w:rPr>
                <w:sz w:val="16"/>
              </w:rPr>
            </w:pPr>
            <w:r w:rsidRPr="00411A69">
              <w:rPr>
                <w:rStyle w:val="bold"/>
                <w:sz w:val="16"/>
              </w:rPr>
              <w:t>Start SAP Fiori launchpad</w:t>
            </w:r>
          </w:p>
        </w:tc>
        <w:tc>
          <w:tcPr>
            <w:tcW w:w="0" w:type="auto"/>
          </w:tcPr>
          <w:p w14:paraId="14208B78" w14:textId="77777777" w:rsidR="00A86223" w:rsidRPr="00411A69" w:rsidRDefault="002029B0">
            <w:pPr>
              <w:rPr>
                <w:sz w:val="16"/>
              </w:rPr>
            </w:pPr>
            <w:r w:rsidRPr="00411A69">
              <w:rPr>
                <w:sz w:val="16"/>
              </w:rPr>
              <w:t>Log on to your SAP S/4HANA Cloud Public Edition system.</w:t>
            </w:r>
          </w:p>
        </w:tc>
        <w:tc>
          <w:tcPr>
            <w:tcW w:w="0" w:type="auto"/>
          </w:tcPr>
          <w:p w14:paraId="3F9344D9" w14:textId="77777777" w:rsidR="00A86223" w:rsidRPr="00411A69" w:rsidRDefault="002029B0">
            <w:pPr>
              <w:rPr>
                <w:sz w:val="16"/>
              </w:rPr>
            </w:pPr>
            <w:r w:rsidRPr="00411A69">
              <w:rPr>
                <w:sz w:val="16"/>
              </w:rPr>
              <w:t xml:space="preserve">The </w:t>
            </w:r>
            <w:r w:rsidRPr="00411A69">
              <w:rPr>
                <w:rStyle w:val="screenelement"/>
                <w:sz w:val="16"/>
              </w:rPr>
              <w:t>Home</w:t>
            </w:r>
            <w:r w:rsidRPr="00411A69">
              <w:rPr>
                <w:sz w:val="16"/>
              </w:rPr>
              <w:t xml:space="preserve"> page appears.</w:t>
            </w:r>
          </w:p>
        </w:tc>
        <w:tc>
          <w:tcPr>
            <w:tcW w:w="0" w:type="auto"/>
          </w:tcPr>
          <w:p w14:paraId="0FC512E6" w14:textId="77777777" w:rsidR="002029B0" w:rsidRPr="00411A69" w:rsidRDefault="002029B0">
            <w:pPr>
              <w:rPr>
                <w:sz w:val="16"/>
              </w:rPr>
            </w:pPr>
          </w:p>
        </w:tc>
      </w:tr>
      <w:tr w:rsidR="00A86223" w:rsidRPr="00411A69" w14:paraId="390CD049" w14:textId="77777777" w:rsidTr="00411A69">
        <w:tc>
          <w:tcPr>
            <w:tcW w:w="0" w:type="auto"/>
          </w:tcPr>
          <w:p w14:paraId="4B806F98" w14:textId="77777777" w:rsidR="00A86223" w:rsidRPr="00411A69" w:rsidRDefault="002029B0">
            <w:pPr>
              <w:rPr>
                <w:sz w:val="16"/>
              </w:rPr>
            </w:pPr>
            <w:r w:rsidRPr="00411A69">
              <w:rPr>
                <w:sz w:val="16"/>
              </w:rPr>
              <w:t>2</w:t>
            </w:r>
          </w:p>
        </w:tc>
        <w:tc>
          <w:tcPr>
            <w:tcW w:w="0" w:type="auto"/>
          </w:tcPr>
          <w:p w14:paraId="1945E992" w14:textId="77777777" w:rsidR="00A86223" w:rsidRPr="00411A69" w:rsidRDefault="002029B0">
            <w:pPr>
              <w:rPr>
                <w:sz w:val="16"/>
              </w:rPr>
            </w:pPr>
            <w:r w:rsidRPr="00411A69">
              <w:rPr>
                <w:rStyle w:val="bold"/>
                <w:sz w:val="16"/>
              </w:rPr>
              <w:t>Open Migration Cockpit</w:t>
            </w:r>
          </w:p>
        </w:tc>
        <w:tc>
          <w:tcPr>
            <w:tcW w:w="0" w:type="auto"/>
          </w:tcPr>
          <w:p w14:paraId="2A1E473A" w14:textId="77777777" w:rsidR="00A86223" w:rsidRPr="00411A69" w:rsidRDefault="002029B0">
            <w:pPr>
              <w:rPr>
                <w:sz w:val="16"/>
              </w:rPr>
            </w:pPr>
            <w:r w:rsidRPr="00411A69">
              <w:rPr>
                <w:sz w:val="16"/>
              </w:rPr>
              <w:t xml:space="preserve">Choose the </w:t>
            </w:r>
            <w:r w:rsidRPr="00411A69">
              <w:rPr>
                <w:rStyle w:val="screenelement"/>
                <w:sz w:val="16"/>
              </w:rPr>
              <w:t>Migrate Your Data - Migration Cockpit</w:t>
            </w:r>
            <w:r w:rsidRPr="00411A69">
              <w:rPr>
                <w:rStyle w:val="CourierNew"/>
                <w:sz w:val="16"/>
              </w:rPr>
              <w:t>(F3473)</w:t>
            </w:r>
            <w:r w:rsidRPr="00411A69">
              <w:rPr>
                <w:sz w:val="16"/>
              </w:rPr>
              <w:t xml:space="preserve"> tile.</w:t>
            </w:r>
          </w:p>
        </w:tc>
        <w:tc>
          <w:tcPr>
            <w:tcW w:w="0" w:type="auto"/>
          </w:tcPr>
          <w:p w14:paraId="669F56F5" w14:textId="77777777" w:rsidR="002029B0" w:rsidRPr="00411A69" w:rsidRDefault="002029B0">
            <w:pPr>
              <w:rPr>
                <w:sz w:val="16"/>
              </w:rPr>
            </w:pPr>
          </w:p>
        </w:tc>
        <w:tc>
          <w:tcPr>
            <w:tcW w:w="0" w:type="auto"/>
          </w:tcPr>
          <w:p w14:paraId="09D7DB82" w14:textId="77777777" w:rsidR="002029B0" w:rsidRPr="00411A69" w:rsidRDefault="002029B0">
            <w:pPr>
              <w:rPr>
                <w:sz w:val="16"/>
              </w:rPr>
            </w:pPr>
          </w:p>
        </w:tc>
      </w:tr>
    </w:tbl>
    <w:p w14:paraId="3B9F53FE" w14:textId="77777777" w:rsidR="00A86223" w:rsidRDefault="00A86223"/>
    <w:tbl>
      <w:tblPr>
        <w:tblStyle w:val="SAPNote"/>
        <w:tblW w:w="4975" w:type="pct"/>
        <w:tblLook w:val="0600" w:firstRow="0" w:lastRow="0" w:firstColumn="0" w:lastColumn="0" w:noHBand="1" w:noVBand="1"/>
      </w:tblPr>
      <w:tblGrid>
        <w:gridCol w:w="14195"/>
      </w:tblGrid>
      <w:tr w:rsidR="00A86223" w14:paraId="64EB4266" w14:textId="77777777" w:rsidTr="00411A69">
        <w:tc>
          <w:tcPr>
            <w:tcW w:w="0" w:type="auto"/>
          </w:tcPr>
          <w:p w14:paraId="6A65F816" w14:textId="28FD2FB4" w:rsidR="00A86223" w:rsidRDefault="002029B0">
            <w:r>
              <w:rPr>
                <w:rStyle w:val="bold"/>
              </w:rPr>
              <w:t xml:space="preserve">Note </w:t>
            </w:r>
            <w:r>
              <w:t xml:space="preserve">For more information on the SAP S/4HANA </w:t>
            </w:r>
            <w:r>
              <w:t xml:space="preserve">Cloud Public Edition Migration Cockpit in SAP S/4HANA Cloud Public Edition, see the </w:t>
            </w:r>
            <w:hyperlink r:id="rId28" w:history="1">
              <w:r>
                <w:rPr>
                  <w:rStyle w:val="underline"/>
                </w:rPr>
                <w:t>product assistance on SAP Help Portal</w:t>
              </w:r>
            </w:hyperlink>
            <w:r>
              <w:t>.</w:t>
            </w:r>
          </w:p>
        </w:tc>
      </w:tr>
    </w:tbl>
    <w:p w14:paraId="305F3E2A" w14:textId="77777777" w:rsidR="00A86223" w:rsidRDefault="002029B0">
      <w:pPr>
        <w:pStyle w:val="sectiontitle"/>
      </w:pPr>
      <w:r>
        <w:t>Result</w:t>
      </w:r>
    </w:p>
    <w:p w14:paraId="50E09571" w14:textId="77777777" w:rsidR="00A86223" w:rsidRDefault="002029B0">
      <w:r>
        <w:t xml:space="preserve">The </w:t>
      </w:r>
      <w:r>
        <w:rPr>
          <w:rStyle w:val="screenelement"/>
        </w:rPr>
        <w:t>Migrate Your Data</w:t>
      </w:r>
      <w:r>
        <w:t xml:space="preserve"> home screen appears.</w:t>
      </w:r>
    </w:p>
    <w:p w14:paraId="52D1F521" w14:textId="77777777" w:rsidR="00A86223" w:rsidRDefault="002029B0">
      <w:pPr>
        <w:pStyle w:val="Heading2"/>
      </w:pPr>
      <w:bookmarkStart w:id="20" w:name="unique_9"/>
      <w:bookmarkStart w:id="21" w:name="_Toc232793711"/>
      <w:r>
        <w:lastRenderedPageBreak/>
        <w:t>Create Migration Project</w:t>
      </w:r>
      <w:bookmarkEnd w:id="20"/>
      <w:bookmarkEnd w:id="21"/>
    </w:p>
    <w:p w14:paraId="5BB5CE1A" w14:textId="77777777" w:rsidR="00A86223" w:rsidRDefault="002029B0">
      <w:pPr>
        <w:pStyle w:val="sectiontitle"/>
      </w:pPr>
      <w:r>
        <w:t>Test Administration</w:t>
      </w:r>
    </w:p>
    <w:p w14:paraId="68B0907D" w14:textId="77777777" w:rsidR="00A86223" w:rsidRDefault="002029B0">
      <w:r>
        <w:t>Customer project: Fill in the project-specific parts.</w:t>
      </w:r>
    </w:p>
    <w:p w14:paraId="58A3EB78"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541CC25C"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D2F31"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8210C"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8B6AF"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50BA6" w14:textId="77777777" w:rsidR="002029B0" w:rsidRPr="00411A69" w:rsidRDefault="002029B0">
            <w:pPr>
              <w:rPr>
                <w:sz w:val="12"/>
              </w:rPr>
            </w:pPr>
          </w:p>
        </w:tc>
      </w:tr>
      <w:tr w:rsidR="00A86223" w:rsidRPr="00411A69" w14:paraId="59358D9F"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92234"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821C79"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B4A43"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CD35E" w14:textId="77777777" w:rsidR="002029B0" w:rsidRPr="00411A69" w:rsidRDefault="002029B0">
            <w:pPr>
              <w:rPr>
                <w:sz w:val="12"/>
              </w:rPr>
            </w:pPr>
          </w:p>
        </w:tc>
      </w:tr>
      <w:tr w:rsidR="00A86223" w:rsidRPr="00411A69" w14:paraId="51E1DDEC"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6E9BF"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C22E30"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2AD33"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6B351F" w14:textId="77777777" w:rsidR="00A86223" w:rsidRPr="00411A69" w:rsidRDefault="002029B0">
            <w:pPr>
              <w:rPr>
                <w:sz w:val="12"/>
              </w:rPr>
            </w:pPr>
            <w:r w:rsidRPr="00411A69">
              <w:rPr>
                <w:rStyle w:val="userinput"/>
                <w:sz w:val="12"/>
              </w:rPr>
              <w:t xml:space="preserve">&lt;State the Service Provider, </w:t>
            </w:r>
            <w:r w:rsidRPr="00411A69">
              <w:rPr>
                <w:rStyle w:val="userinput"/>
                <w:sz w:val="12"/>
              </w:rPr>
              <w:t>Customer or Joint Service Provider and Customer&gt;</w:t>
            </w:r>
          </w:p>
        </w:tc>
      </w:tr>
    </w:tbl>
    <w:p w14:paraId="610B83A5" w14:textId="77777777" w:rsidR="00A86223" w:rsidRDefault="002029B0">
      <w:pPr>
        <w:pStyle w:val="sectiontitle"/>
      </w:pPr>
      <w:r>
        <w:t>Use</w:t>
      </w:r>
    </w:p>
    <w:p w14:paraId="11C633C6" w14:textId="77777777" w:rsidR="00A86223" w:rsidRDefault="002029B0">
      <w:r>
        <w:t>This section describes how you create a migration project in the migration cockpit.</w:t>
      </w:r>
    </w:p>
    <w:p w14:paraId="7BBCFCCE"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696"/>
        <w:gridCol w:w="1918"/>
        <w:gridCol w:w="7791"/>
        <w:gridCol w:w="2705"/>
        <w:gridCol w:w="1194"/>
      </w:tblGrid>
      <w:tr w:rsidR="00A86223" w:rsidRPr="00411A69" w14:paraId="18622DD4"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1C3B6ECA" w14:textId="77777777" w:rsidR="00A86223" w:rsidRPr="00411A69" w:rsidRDefault="002029B0">
            <w:pPr>
              <w:pStyle w:val="boldparagraph"/>
              <w:rPr>
                <w:sz w:val="16"/>
              </w:rPr>
            </w:pPr>
            <w:r w:rsidRPr="00411A69">
              <w:rPr>
                <w:sz w:val="16"/>
              </w:rPr>
              <w:t>Test Step #</w:t>
            </w:r>
          </w:p>
        </w:tc>
        <w:tc>
          <w:tcPr>
            <w:tcW w:w="0" w:type="auto"/>
          </w:tcPr>
          <w:p w14:paraId="2F15E9EA" w14:textId="77777777" w:rsidR="00A86223" w:rsidRPr="00411A69" w:rsidRDefault="002029B0">
            <w:pPr>
              <w:pStyle w:val="boldparagraph"/>
              <w:rPr>
                <w:sz w:val="16"/>
              </w:rPr>
            </w:pPr>
            <w:r w:rsidRPr="00411A69">
              <w:rPr>
                <w:sz w:val="16"/>
              </w:rPr>
              <w:t>Test Step Name</w:t>
            </w:r>
          </w:p>
        </w:tc>
        <w:tc>
          <w:tcPr>
            <w:tcW w:w="0" w:type="auto"/>
          </w:tcPr>
          <w:p w14:paraId="76BB8820" w14:textId="77777777" w:rsidR="00A86223" w:rsidRPr="00411A69" w:rsidRDefault="002029B0">
            <w:pPr>
              <w:pStyle w:val="boldparagraph"/>
              <w:rPr>
                <w:sz w:val="16"/>
              </w:rPr>
            </w:pPr>
            <w:r w:rsidRPr="00411A69">
              <w:rPr>
                <w:sz w:val="16"/>
              </w:rPr>
              <w:t>Instruction</w:t>
            </w:r>
          </w:p>
        </w:tc>
        <w:tc>
          <w:tcPr>
            <w:tcW w:w="0" w:type="auto"/>
          </w:tcPr>
          <w:p w14:paraId="136236D4" w14:textId="77777777" w:rsidR="00A86223" w:rsidRPr="00411A69" w:rsidRDefault="002029B0">
            <w:pPr>
              <w:pStyle w:val="boldparagraph"/>
              <w:rPr>
                <w:sz w:val="16"/>
              </w:rPr>
            </w:pPr>
            <w:r w:rsidRPr="00411A69">
              <w:rPr>
                <w:sz w:val="16"/>
              </w:rPr>
              <w:t>Expected Result</w:t>
            </w:r>
          </w:p>
        </w:tc>
        <w:tc>
          <w:tcPr>
            <w:tcW w:w="0" w:type="auto"/>
          </w:tcPr>
          <w:p w14:paraId="39DE1897" w14:textId="77777777" w:rsidR="00A86223" w:rsidRPr="00411A69" w:rsidRDefault="002029B0">
            <w:pPr>
              <w:pStyle w:val="boldparagraph"/>
              <w:rPr>
                <w:sz w:val="16"/>
              </w:rPr>
            </w:pPr>
            <w:r w:rsidRPr="00411A69">
              <w:rPr>
                <w:sz w:val="16"/>
              </w:rPr>
              <w:t>Pass / Fail / Comment</w:t>
            </w:r>
          </w:p>
        </w:tc>
      </w:tr>
      <w:tr w:rsidR="00A86223" w:rsidRPr="00411A69" w14:paraId="44CFD197" w14:textId="77777777" w:rsidTr="00411A69">
        <w:tc>
          <w:tcPr>
            <w:tcW w:w="0" w:type="auto"/>
          </w:tcPr>
          <w:p w14:paraId="0984D0BF" w14:textId="77777777" w:rsidR="00A86223" w:rsidRPr="00411A69" w:rsidRDefault="002029B0">
            <w:pPr>
              <w:rPr>
                <w:sz w:val="16"/>
              </w:rPr>
            </w:pPr>
            <w:r w:rsidRPr="00411A69">
              <w:rPr>
                <w:sz w:val="16"/>
              </w:rPr>
              <w:t>1</w:t>
            </w:r>
          </w:p>
        </w:tc>
        <w:tc>
          <w:tcPr>
            <w:tcW w:w="0" w:type="auto"/>
          </w:tcPr>
          <w:p w14:paraId="4748E1BD" w14:textId="77777777" w:rsidR="00A86223" w:rsidRPr="00411A69" w:rsidRDefault="002029B0">
            <w:pPr>
              <w:rPr>
                <w:sz w:val="16"/>
              </w:rPr>
            </w:pPr>
            <w:r w:rsidRPr="00411A69">
              <w:rPr>
                <w:rStyle w:val="bold"/>
                <w:sz w:val="16"/>
              </w:rPr>
              <w:t>Create New Project</w:t>
            </w:r>
          </w:p>
        </w:tc>
        <w:tc>
          <w:tcPr>
            <w:tcW w:w="0" w:type="auto"/>
          </w:tcPr>
          <w:p w14:paraId="5208EBE5" w14:textId="77777777" w:rsidR="00A86223" w:rsidRPr="00411A69" w:rsidRDefault="002029B0">
            <w:pPr>
              <w:rPr>
                <w:sz w:val="16"/>
              </w:rPr>
            </w:pPr>
            <w:r w:rsidRPr="00411A69">
              <w:rPr>
                <w:sz w:val="16"/>
              </w:rPr>
              <w:t xml:space="preserve">Choose </w:t>
            </w:r>
            <w:r w:rsidRPr="00411A69">
              <w:rPr>
                <w:rStyle w:val="screenelement"/>
                <w:sz w:val="16"/>
              </w:rPr>
              <w:t xml:space="preserve">Create </w:t>
            </w:r>
            <w:r w:rsidRPr="00411A69">
              <w:rPr>
                <w:sz w:val="16"/>
              </w:rPr>
              <w:t xml:space="preserve">and then </w:t>
            </w:r>
            <w:r w:rsidRPr="00411A69">
              <w:rPr>
                <w:rStyle w:val="screenelement"/>
                <w:sz w:val="16"/>
              </w:rPr>
              <w:t>Migrate Data Directly from SAP System</w:t>
            </w:r>
            <w:r w:rsidRPr="00411A69">
              <w:rPr>
                <w:sz w:val="16"/>
              </w:rPr>
              <w:t xml:space="preserve"> on the </w:t>
            </w:r>
            <w:r w:rsidRPr="00411A69">
              <w:rPr>
                <w:rStyle w:val="screenelement"/>
                <w:sz w:val="16"/>
              </w:rPr>
              <w:t>Migration Projects</w:t>
            </w:r>
            <w:r w:rsidRPr="00411A69">
              <w:rPr>
                <w:sz w:val="16"/>
              </w:rPr>
              <w:t xml:space="preserve"> home screen.</w:t>
            </w:r>
          </w:p>
        </w:tc>
        <w:tc>
          <w:tcPr>
            <w:tcW w:w="0" w:type="auto"/>
          </w:tcPr>
          <w:p w14:paraId="3B4EA109" w14:textId="77777777" w:rsidR="00A86223" w:rsidRPr="00411A69" w:rsidRDefault="002029B0">
            <w:pPr>
              <w:rPr>
                <w:sz w:val="16"/>
              </w:rPr>
            </w:pPr>
            <w:r w:rsidRPr="00411A69">
              <w:rPr>
                <w:sz w:val="16"/>
              </w:rPr>
              <w:t xml:space="preserve">The </w:t>
            </w:r>
            <w:r w:rsidRPr="00411A69">
              <w:rPr>
                <w:rStyle w:val="screenelement"/>
                <w:sz w:val="16"/>
              </w:rPr>
              <w:t>New Migration Project</w:t>
            </w:r>
            <w:r w:rsidRPr="00411A69">
              <w:rPr>
                <w:sz w:val="16"/>
              </w:rPr>
              <w:t xml:space="preserve"> dialog window appears.</w:t>
            </w:r>
          </w:p>
        </w:tc>
        <w:tc>
          <w:tcPr>
            <w:tcW w:w="0" w:type="auto"/>
          </w:tcPr>
          <w:p w14:paraId="52849EE0" w14:textId="77777777" w:rsidR="002029B0" w:rsidRPr="00411A69" w:rsidRDefault="002029B0">
            <w:pPr>
              <w:rPr>
                <w:sz w:val="16"/>
              </w:rPr>
            </w:pPr>
          </w:p>
        </w:tc>
      </w:tr>
      <w:tr w:rsidR="00A86223" w:rsidRPr="00411A69" w14:paraId="531176B0" w14:textId="77777777" w:rsidTr="00411A69">
        <w:tc>
          <w:tcPr>
            <w:tcW w:w="0" w:type="auto"/>
          </w:tcPr>
          <w:p w14:paraId="73A85C01" w14:textId="77777777" w:rsidR="00A86223" w:rsidRPr="00411A69" w:rsidRDefault="002029B0">
            <w:pPr>
              <w:rPr>
                <w:sz w:val="16"/>
              </w:rPr>
            </w:pPr>
            <w:r w:rsidRPr="00411A69">
              <w:rPr>
                <w:sz w:val="16"/>
              </w:rPr>
              <w:t>2</w:t>
            </w:r>
          </w:p>
        </w:tc>
        <w:tc>
          <w:tcPr>
            <w:tcW w:w="0" w:type="auto"/>
          </w:tcPr>
          <w:p w14:paraId="1CDE7D83" w14:textId="77777777" w:rsidR="00A86223" w:rsidRPr="00411A69" w:rsidRDefault="002029B0">
            <w:pPr>
              <w:rPr>
                <w:sz w:val="16"/>
              </w:rPr>
            </w:pPr>
            <w:r w:rsidRPr="00411A69">
              <w:rPr>
                <w:rStyle w:val="bold"/>
                <w:sz w:val="16"/>
              </w:rPr>
              <w:t>Choose Settings for Migration Project</w:t>
            </w:r>
          </w:p>
        </w:tc>
        <w:tc>
          <w:tcPr>
            <w:tcW w:w="0" w:type="auto"/>
          </w:tcPr>
          <w:p w14:paraId="7EF9E756" w14:textId="77777777" w:rsidR="00411A69" w:rsidRPr="00411A69" w:rsidRDefault="002029B0">
            <w:pPr>
              <w:rPr>
                <w:sz w:val="16"/>
              </w:rPr>
            </w:pPr>
            <w:r w:rsidRPr="00411A69">
              <w:rPr>
                <w:sz w:val="16"/>
              </w:rPr>
              <w:t xml:space="preserve">Make the required entry in the </w:t>
            </w:r>
            <w:r w:rsidRPr="00411A69">
              <w:rPr>
                <w:rStyle w:val="screenelement"/>
                <w:sz w:val="16"/>
              </w:rPr>
              <w:t>New Migration Project</w:t>
            </w:r>
            <w:r w:rsidRPr="00411A69">
              <w:rPr>
                <w:sz w:val="16"/>
              </w:rPr>
              <w:t xml:space="preserve"> dialog window:</w:t>
            </w:r>
          </w:p>
          <w:p w14:paraId="576B8C67" w14:textId="77777777" w:rsidR="00411A69" w:rsidRPr="00411A69" w:rsidRDefault="002029B0">
            <w:pPr>
              <w:pStyle w:val="listpara1"/>
              <w:numPr>
                <w:ilvl w:val="0"/>
                <w:numId w:val="7"/>
              </w:numPr>
              <w:rPr>
                <w:sz w:val="16"/>
              </w:rPr>
            </w:pPr>
            <w:r w:rsidRPr="00411A69">
              <w:rPr>
                <w:rStyle w:val="screenelement"/>
                <w:sz w:val="16"/>
              </w:rPr>
              <w:t>Name:</w:t>
            </w:r>
          </w:p>
          <w:p w14:paraId="0F9F3F25" w14:textId="542CD81C" w:rsidR="00A86223" w:rsidRPr="00411A69" w:rsidRDefault="002029B0">
            <w:pPr>
              <w:pStyle w:val="listpara1"/>
              <w:rPr>
                <w:sz w:val="16"/>
              </w:rPr>
            </w:pPr>
            <w:r w:rsidRPr="00411A69">
              <w:rPr>
                <w:rStyle w:val="userinput"/>
                <w:sz w:val="16"/>
              </w:rPr>
              <w:t>Name of your migration project</w:t>
            </w:r>
            <w:r w:rsidRPr="00411A69">
              <w:rPr>
                <w:sz w:val="16"/>
              </w:rPr>
              <w:t>.</w:t>
            </w:r>
          </w:p>
          <w:p w14:paraId="25C0BDFC" w14:textId="77777777" w:rsidR="00411A69" w:rsidRPr="00411A69" w:rsidRDefault="002029B0">
            <w:pPr>
              <w:pStyle w:val="listpara1"/>
              <w:numPr>
                <w:ilvl w:val="0"/>
                <w:numId w:val="3"/>
              </w:numPr>
              <w:rPr>
                <w:sz w:val="16"/>
              </w:rPr>
            </w:pPr>
            <w:r w:rsidRPr="00411A69">
              <w:rPr>
                <w:rStyle w:val="screenelement"/>
                <w:sz w:val="16"/>
              </w:rPr>
              <w:t>Scenario:</w:t>
            </w:r>
          </w:p>
          <w:p w14:paraId="71768379" w14:textId="77777777" w:rsidR="00411A69" w:rsidRPr="00411A69" w:rsidRDefault="002029B0">
            <w:pPr>
              <w:pStyle w:val="listpara1"/>
              <w:rPr>
                <w:sz w:val="16"/>
              </w:rPr>
            </w:pPr>
            <w:r w:rsidRPr="00411A69">
              <w:rPr>
                <w:sz w:val="16"/>
              </w:rPr>
              <w:t>Only the migration scenario SAP ERP to SAP S/4HANA Cloud Public Edition is available.</w:t>
            </w:r>
          </w:p>
          <w:p w14:paraId="633B4DC8" w14:textId="77777777" w:rsidR="00411A69" w:rsidRPr="00411A69" w:rsidRDefault="002029B0">
            <w:pPr>
              <w:pStyle w:val="listpara1"/>
              <w:rPr>
                <w:sz w:val="16"/>
              </w:rPr>
            </w:pPr>
            <w:r w:rsidRPr="00411A69">
              <w:rPr>
                <w:rStyle w:val="screenelement"/>
                <w:sz w:val="16"/>
              </w:rPr>
              <w:t>Connection to Source System:</w:t>
            </w:r>
          </w:p>
          <w:p w14:paraId="7C4D95C2" w14:textId="77777777" w:rsidR="00411A69" w:rsidRPr="00411A69" w:rsidRDefault="002029B0">
            <w:pPr>
              <w:pStyle w:val="listpara1"/>
              <w:rPr>
                <w:sz w:val="16"/>
              </w:rPr>
            </w:pPr>
            <w:r w:rsidRPr="00411A69">
              <w:rPr>
                <w:sz w:val="16"/>
              </w:rPr>
              <w:t>Select or enter the communication arrangement used to connect the source system.</w:t>
            </w:r>
          </w:p>
          <w:p w14:paraId="425433FA" w14:textId="77777777" w:rsidR="00411A69" w:rsidRPr="00411A69" w:rsidRDefault="002029B0">
            <w:pPr>
              <w:pStyle w:val="listpara1"/>
              <w:rPr>
                <w:sz w:val="16"/>
              </w:rPr>
            </w:pPr>
            <w:r w:rsidRPr="00411A69">
              <w:rPr>
                <w:sz w:val="16"/>
              </w:rPr>
              <w:t>See the product assistance for further information.</w:t>
            </w:r>
          </w:p>
          <w:p w14:paraId="17CCCEA1" w14:textId="47772F08" w:rsidR="00A86223" w:rsidRPr="00411A69" w:rsidRDefault="002029B0">
            <w:pPr>
              <w:pStyle w:val="listpara1"/>
              <w:rPr>
                <w:sz w:val="16"/>
              </w:rPr>
            </w:pPr>
            <w:r w:rsidRPr="00411A69">
              <w:rPr>
                <w:sz w:val="16"/>
              </w:rPr>
              <w:t xml:space="preserve">After making the required entries, choose </w:t>
            </w:r>
            <w:r w:rsidRPr="00411A69">
              <w:rPr>
                <w:rStyle w:val="screenelement"/>
                <w:sz w:val="16"/>
              </w:rPr>
              <w:t>Step 2</w:t>
            </w:r>
            <w:r w:rsidRPr="00411A69">
              <w:rPr>
                <w:sz w:val="16"/>
              </w:rPr>
              <w:t>.</w:t>
            </w:r>
          </w:p>
        </w:tc>
        <w:tc>
          <w:tcPr>
            <w:tcW w:w="0" w:type="auto"/>
          </w:tcPr>
          <w:p w14:paraId="271FB7C1" w14:textId="77777777" w:rsidR="002029B0" w:rsidRPr="00411A69" w:rsidRDefault="002029B0">
            <w:pPr>
              <w:rPr>
                <w:sz w:val="16"/>
              </w:rPr>
            </w:pPr>
          </w:p>
        </w:tc>
        <w:tc>
          <w:tcPr>
            <w:tcW w:w="0" w:type="auto"/>
          </w:tcPr>
          <w:p w14:paraId="06D9229C" w14:textId="77777777" w:rsidR="002029B0" w:rsidRPr="00411A69" w:rsidRDefault="002029B0">
            <w:pPr>
              <w:rPr>
                <w:sz w:val="16"/>
              </w:rPr>
            </w:pPr>
          </w:p>
        </w:tc>
      </w:tr>
      <w:tr w:rsidR="00A86223" w:rsidRPr="00411A69" w14:paraId="2CC71E04" w14:textId="77777777" w:rsidTr="00411A69">
        <w:tc>
          <w:tcPr>
            <w:tcW w:w="0" w:type="auto"/>
          </w:tcPr>
          <w:p w14:paraId="60032ABB" w14:textId="77777777" w:rsidR="00A86223" w:rsidRPr="00411A69" w:rsidRDefault="002029B0">
            <w:pPr>
              <w:rPr>
                <w:sz w:val="16"/>
              </w:rPr>
            </w:pPr>
            <w:r w:rsidRPr="00411A69">
              <w:rPr>
                <w:sz w:val="16"/>
              </w:rPr>
              <w:t>3</w:t>
            </w:r>
          </w:p>
        </w:tc>
        <w:tc>
          <w:tcPr>
            <w:tcW w:w="0" w:type="auto"/>
          </w:tcPr>
          <w:p w14:paraId="748B3E3E" w14:textId="77777777" w:rsidR="00A86223" w:rsidRPr="00411A69" w:rsidRDefault="002029B0">
            <w:pPr>
              <w:rPr>
                <w:sz w:val="16"/>
              </w:rPr>
            </w:pPr>
            <w:r w:rsidRPr="00411A69">
              <w:rPr>
                <w:rStyle w:val="bold"/>
                <w:sz w:val="16"/>
              </w:rPr>
              <w:t>Select Data</w:t>
            </w:r>
          </w:p>
        </w:tc>
        <w:tc>
          <w:tcPr>
            <w:tcW w:w="0" w:type="auto"/>
          </w:tcPr>
          <w:p w14:paraId="3E162B51" w14:textId="77777777" w:rsidR="00411A69" w:rsidRPr="00411A69" w:rsidRDefault="002029B0">
            <w:pPr>
              <w:rPr>
                <w:sz w:val="16"/>
              </w:rPr>
            </w:pPr>
            <w:r w:rsidRPr="00411A69">
              <w:rPr>
                <w:sz w:val="16"/>
              </w:rPr>
              <w:t>Specify the relevant criteria that is used to select the data for the relevant migration objects.</w:t>
            </w:r>
          </w:p>
          <w:p w14:paraId="52C66142" w14:textId="335AD124" w:rsidR="00A86223" w:rsidRPr="00411A69" w:rsidRDefault="002029B0">
            <w:pPr>
              <w:rPr>
                <w:sz w:val="16"/>
              </w:rPr>
            </w:pPr>
            <w:r w:rsidRPr="00411A69">
              <w:rPr>
                <w:sz w:val="16"/>
              </w:rPr>
              <w:t>After specifying the relevant criteria, choose</w:t>
            </w:r>
            <w:r w:rsidRPr="00411A69">
              <w:rPr>
                <w:rStyle w:val="screenelement"/>
                <w:sz w:val="16"/>
              </w:rPr>
              <w:t xml:space="preserve"> Step 4</w:t>
            </w:r>
            <w:r w:rsidRPr="00411A69">
              <w:rPr>
                <w:sz w:val="16"/>
              </w:rPr>
              <w:t>.</w:t>
            </w:r>
          </w:p>
        </w:tc>
        <w:tc>
          <w:tcPr>
            <w:tcW w:w="0" w:type="auto"/>
          </w:tcPr>
          <w:p w14:paraId="1F8E0F59" w14:textId="77777777" w:rsidR="002029B0" w:rsidRPr="00411A69" w:rsidRDefault="002029B0">
            <w:pPr>
              <w:rPr>
                <w:sz w:val="16"/>
              </w:rPr>
            </w:pPr>
          </w:p>
        </w:tc>
        <w:tc>
          <w:tcPr>
            <w:tcW w:w="0" w:type="auto"/>
          </w:tcPr>
          <w:p w14:paraId="27EF922A" w14:textId="77777777" w:rsidR="002029B0" w:rsidRPr="00411A69" w:rsidRDefault="002029B0">
            <w:pPr>
              <w:rPr>
                <w:sz w:val="16"/>
              </w:rPr>
            </w:pPr>
          </w:p>
        </w:tc>
      </w:tr>
      <w:tr w:rsidR="00A86223" w:rsidRPr="00411A69" w14:paraId="189F8891" w14:textId="77777777" w:rsidTr="00411A69">
        <w:tc>
          <w:tcPr>
            <w:tcW w:w="0" w:type="auto"/>
          </w:tcPr>
          <w:p w14:paraId="6DD7413D" w14:textId="77777777" w:rsidR="00A86223" w:rsidRPr="00411A69" w:rsidRDefault="002029B0">
            <w:pPr>
              <w:rPr>
                <w:sz w:val="16"/>
              </w:rPr>
            </w:pPr>
            <w:r w:rsidRPr="00411A69">
              <w:rPr>
                <w:sz w:val="16"/>
              </w:rPr>
              <w:t>4</w:t>
            </w:r>
          </w:p>
        </w:tc>
        <w:tc>
          <w:tcPr>
            <w:tcW w:w="0" w:type="auto"/>
          </w:tcPr>
          <w:p w14:paraId="75EEAD6E" w14:textId="77777777" w:rsidR="00A86223" w:rsidRPr="00411A69" w:rsidRDefault="002029B0">
            <w:pPr>
              <w:rPr>
                <w:sz w:val="16"/>
              </w:rPr>
            </w:pPr>
            <w:r w:rsidRPr="00411A69">
              <w:rPr>
                <w:rStyle w:val="bold"/>
                <w:sz w:val="16"/>
              </w:rPr>
              <w:t>Choose Migration Objects</w:t>
            </w:r>
          </w:p>
        </w:tc>
        <w:tc>
          <w:tcPr>
            <w:tcW w:w="0" w:type="auto"/>
          </w:tcPr>
          <w:p w14:paraId="608040EE" w14:textId="77777777" w:rsidR="00A86223" w:rsidRPr="00411A69" w:rsidRDefault="002029B0">
            <w:pPr>
              <w:rPr>
                <w:sz w:val="16"/>
              </w:rPr>
            </w:pPr>
            <w:r w:rsidRPr="00411A69">
              <w:rPr>
                <w:sz w:val="16"/>
              </w:rPr>
              <w:t xml:space="preserve">Choose all relevant migration objects for your project. Then, choose the arrow to add them to the </w:t>
            </w:r>
            <w:r w:rsidRPr="00411A69">
              <w:rPr>
                <w:rStyle w:val="screenelement"/>
                <w:sz w:val="16"/>
              </w:rPr>
              <w:t>Selected Migration Object</w:t>
            </w:r>
            <w:r w:rsidRPr="00411A69">
              <w:rPr>
                <w:sz w:val="16"/>
              </w:rPr>
              <w:t xml:space="preserve"> table on the right. When you’r, choose </w:t>
            </w:r>
            <w:r w:rsidRPr="00411A69">
              <w:rPr>
                <w:rStyle w:val="screenelement"/>
                <w:sz w:val="16"/>
              </w:rPr>
              <w:t>Review</w:t>
            </w:r>
            <w:r w:rsidRPr="00411A69">
              <w:rPr>
                <w:sz w:val="16"/>
              </w:rPr>
              <w:t>.</w:t>
            </w:r>
          </w:p>
        </w:tc>
        <w:tc>
          <w:tcPr>
            <w:tcW w:w="0" w:type="auto"/>
          </w:tcPr>
          <w:p w14:paraId="3347E0EC" w14:textId="77777777" w:rsidR="002029B0" w:rsidRPr="00411A69" w:rsidRDefault="002029B0">
            <w:pPr>
              <w:rPr>
                <w:sz w:val="16"/>
              </w:rPr>
            </w:pPr>
          </w:p>
        </w:tc>
        <w:tc>
          <w:tcPr>
            <w:tcW w:w="0" w:type="auto"/>
          </w:tcPr>
          <w:p w14:paraId="678C9E3D" w14:textId="77777777" w:rsidR="002029B0" w:rsidRPr="00411A69" w:rsidRDefault="002029B0">
            <w:pPr>
              <w:rPr>
                <w:sz w:val="16"/>
              </w:rPr>
            </w:pPr>
          </w:p>
        </w:tc>
      </w:tr>
      <w:tr w:rsidR="00A86223" w:rsidRPr="00411A69" w14:paraId="784B898B" w14:textId="77777777" w:rsidTr="00411A69">
        <w:tc>
          <w:tcPr>
            <w:tcW w:w="0" w:type="auto"/>
          </w:tcPr>
          <w:p w14:paraId="3B46E690" w14:textId="77777777" w:rsidR="00A86223" w:rsidRPr="00411A69" w:rsidRDefault="002029B0">
            <w:pPr>
              <w:rPr>
                <w:sz w:val="16"/>
              </w:rPr>
            </w:pPr>
            <w:r w:rsidRPr="00411A69">
              <w:rPr>
                <w:sz w:val="16"/>
              </w:rPr>
              <w:lastRenderedPageBreak/>
              <w:t>5</w:t>
            </w:r>
          </w:p>
        </w:tc>
        <w:tc>
          <w:tcPr>
            <w:tcW w:w="0" w:type="auto"/>
          </w:tcPr>
          <w:p w14:paraId="2A07EB85" w14:textId="77777777" w:rsidR="00A86223" w:rsidRPr="00411A69" w:rsidRDefault="002029B0">
            <w:pPr>
              <w:rPr>
                <w:sz w:val="16"/>
              </w:rPr>
            </w:pPr>
            <w:r w:rsidRPr="00411A69">
              <w:rPr>
                <w:rStyle w:val="bold"/>
                <w:sz w:val="16"/>
              </w:rPr>
              <w:t>Add Dependent Objects (optional)</w:t>
            </w:r>
          </w:p>
        </w:tc>
        <w:tc>
          <w:tcPr>
            <w:tcW w:w="0" w:type="auto"/>
          </w:tcPr>
          <w:p w14:paraId="5CCB3842" w14:textId="77777777" w:rsidR="00411A69" w:rsidRPr="00411A69" w:rsidRDefault="002029B0">
            <w:pPr>
              <w:rPr>
                <w:sz w:val="16"/>
              </w:rPr>
            </w:pPr>
            <w:r w:rsidRPr="00411A69">
              <w:rPr>
                <w:sz w:val="16"/>
              </w:rPr>
              <w:t xml:space="preserve">The system checks for predecessor objects and might ask you whether you want to add additional migration objects to your project. For more details, choose </w:t>
            </w:r>
            <w:r w:rsidRPr="00411A69">
              <w:rPr>
                <w:rStyle w:val="screenelement"/>
                <w:sz w:val="16"/>
              </w:rPr>
              <w:t>Select Objects</w:t>
            </w:r>
            <w:r w:rsidRPr="00411A69">
              <w:rPr>
                <w:sz w:val="16"/>
              </w:rPr>
              <w:t>.</w:t>
            </w:r>
          </w:p>
          <w:p w14:paraId="314B1359" w14:textId="7388A913" w:rsidR="00A86223" w:rsidRPr="00411A69" w:rsidRDefault="002029B0">
            <w:pPr>
              <w:rPr>
                <w:sz w:val="16"/>
              </w:rPr>
            </w:pPr>
            <w:r w:rsidRPr="00411A69">
              <w:rPr>
                <w:sz w:val="16"/>
              </w:rPr>
              <w:t xml:space="preserve">Choose </w:t>
            </w:r>
            <w:r w:rsidRPr="00411A69">
              <w:rPr>
                <w:rStyle w:val="screenelement"/>
                <w:sz w:val="16"/>
              </w:rPr>
              <w:t>Add</w:t>
            </w:r>
            <w:r w:rsidRPr="00411A69">
              <w:rPr>
                <w:sz w:val="16"/>
              </w:rPr>
              <w:t xml:space="preserve"> or </w:t>
            </w:r>
            <w:r w:rsidRPr="00411A69">
              <w:rPr>
                <w:rStyle w:val="screenelement"/>
                <w:sz w:val="16"/>
              </w:rPr>
              <w:t>Do Not Add</w:t>
            </w:r>
            <w:r w:rsidRPr="00411A69">
              <w:rPr>
                <w:sz w:val="16"/>
              </w:rPr>
              <w:t xml:space="preserve"> as required.</w:t>
            </w:r>
          </w:p>
        </w:tc>
        <w:tc>
          <w:tcPr>
            <w:tcW w:w="0" w:type="auto"/>
          </w:tcPr>
          <w:p w14:paraId="283217C6" w14:textId="77777777" w:rsidR="00A86223" w:rsidRPr="00411A69" w:rsidRDefault="002029B0">
            <w:pPr>
              <w:rPr>
                <w:sz w:val="16"/>
              </w:rPr>
            </w:pPr>
            <w:r w:rsidRPr="00411A69">
              <w:rPr>
                <w:sz w:val="16"/>
              </w:rPr>
              <w:t>An overview page with your project settings is displayed.</w:t>
            </w:r>
          </w:p>
        </w:tc>
        <w:tc>
          <w:tcPr>
            <w:tcW w:w="0" w:type="auto"/>
          </w:tcPr>
          <w:p w14:paraId="24C6C3A0" w14:textId="77777777" w:rsidR="002029B0" w:rsidRPr="00411A69" w:rsidRDefault="002029B0">
            <w:pPr>
              <w:rPr>
                <w:sz w:val="16"/>
              </w:rPr>
            </w:pPr>
          </w:p>
        </w:tc>
      </w:tr>
      <w:tr w:rsidR="00A86223" w:rsidRPr="00411A69" w14:paraId="1E4BA57B" w14:textId="77777777" w:rsidTr="00411A69">
        <w:tc>
          <w:tcPr>
            <w:tcW w:w="0" w:type="auto"/>
          </w:tcPr>
          <w:p w14:paraId="04E89116" w14:textId="77777777" w:rsidR="00A86223" w:rsidRPr="00411A69" w:rsidRDefault="002029B0">
            <w:pPr>
              <w:rPr>
                <w:sz w:val="16"/>
              </w:rPr>
            </w:pPr>
            <w:r w:rsidRPr="00411A69">
              <w:rPr>
                <w:sz w:val="16"/>
              </w:rPr>
              <w:t>6</w:t>
            </w:r>
          </w:p>
        </w:tc>
        <w:tc>
          <w:tcPr>
            <w:tcW w:w="0" w:type="auto"/>
          </w:tcPr>
          <w:p w14:paraId="6912A892" w14:textId="77777777" w:rsidR="00A86223" w:rsidRPr="00411A69" w:rsidRDefault="002029B0">
            <w:pPr>
              <w:rPr>
                <w:sz w:val="16"/>
              </w:rPr>
            </w:pPr>
            <w:r w:rsidRPr="00411A69">
              <w:rPr>
                <w:rStyle w:val="bold"/>
                <w:sz w:val="16"/>
              </w:rPr>
              <w:t>Create Migration Project</w:t>
            </w:r>
          </w:p>
        </w:tc>
        <w:tc>
          <w:tcPr>
            <w:tcW w:w="0" w:type="auto"/>
          </w:tcPr>
          <w:p w14:paraId="0BD9CFFE" w14:textId="77777777" w:rsidR="00A86223" w:rsidRPr="00411A69" w:rsidRDefault="002029B0">
            <w:pPr>
              <w:rPr>
                <w:sz w:val="16"/>
              </w:rPr>
            </w:pPr>
            <w:r w:rsidRPr="00411A69">
              <w:rPr>
                <w:sz w:val="16"/>
              </w:rPr>
              <w:t xml:space="preserve">Double-check your project settings and choose </w:t>
            </w:r>
            <w:r w:rsidRPr="00411A69">
              <w:rPr>
                <w:rStyle w:val="screenelement"/>
                <w:sz w:val="16"/>
              </w:rPr>
              <w:t>Create Project</w:t>
            </w:r>
            <w:r w:rsidRPr="00411A69">
              <w:rPr>
                <w:sz w:val="16"/>
              </w:rPr>
              <w:t>.</w:t>
            </w:r>
          </w:p>
        </w:tc>
        <w:tc>
          <w:tcPr>
            <w:tcW w:w="0" w:type="auto"/>
          </w:tcPr>
          <w:p w14:paraId="3E0D0CC7" w14:textId="77777777" w:rsidR="002029B0" w:rsidRPr="00411A69" w:rsidRDefault="002029B0">
            <w:pPr>
              <w:rPr>
                <w:sz w:val="16"/>
              </w:rPr>
            </w:pPr>
          </w:p>
        </w:tc>
        <w:tc>
          <w:tcPr>
            <w:tcW w:w="0" w:type="auto"/>
          </w:tcPr>
          <w:p w14:paraId="15B00F67" w14:textId="77777777" w:rsidR="002029B0" w:rsidRPr="00411A69" w:rsidRDefault="002029B0">
            <w:pPr>
              <w:rPr>
                <w:sz w:val="16"/>
              </w:rPr>
            </w:pPr>
          </w:p>
        </w:tc>
      </w:tr>
    </w:tbl>
    <w:p w14:paraId="571828F6" w14:textId="77777777" w:rsidR="00A86223" w:rsidRDefault="00A86223"/>
    <w:tbl>
      <w:tblPr>
        <w:tblStyle w:val="SAPNote"/>
        <w:tblW w:w="4975" w:type="pct"/>
        <w:tblLook w:val="0600" w:firstRow="0" w:lastRow="0" w:firstColumn="0" w:lastColumn="0" w:noHBand="1" w:noVBand="1"/>
      </w:tblPr>
      <w:tblGrid>
        <w:gridCol w:w="14195"/>
      </w:tblGrid>
      <w:tr w:rsidR="00A86223" w14:paraId="70823B3F" w14:textId="77777777" w:rsidTr="00411A69">
        <w:tc>
          <w:tcPr>
            <w:tcW w:w="0" w:type="auto"/>
          </w:tcPr>
          <w:p w14:paraId="54E857EE" w14:textId="77777777" w:rsidR="00A86223" w:rsidRDefault="002029B0">
            <w:r>
              <w:rPr>
                <w:rStyle w:val="bold"/>
              </w:rPr>
              <w:t xml:space="preserve">Note </w:t>
            </w:r>
            <w:r>
              <w:t>After an SAP S/4HANA Cloud Public Edition release upgrade, any new migration objects won’t get added to existing migration projects. To be able to use new migration objects, you need to create a new migration project.</w:t>
            </w:r>
          </w:p>
        </w:tc>
      </w:tr>
    </w:tbl>
    <w:p w14:paraId="4F27CE68" w14:textId="77777777" w:rsidR="00A86223" w:rsidRDefault="002029B0">
      <w:pPr>
        <w:pStyle w:val="sectiontitle"/>
      </w:pPr>
      <w:r>
        <w:t>Further Information</w:t>
      </w:r>
    </w:p>
    <w:p w14:paraId="452642A0" w14:textId="0CFA7B82" w:rsidR="00A86223" w:rsidRDefault="002029B0">
      <w:r>
        <w:t xml:space="preserve">Find </w:t>
      </w:r>
      <w:hyperlink r:id="rId29" w:history="1">
        <w:r>
          <w:rPr>
            <w:rStyle w:val="underline"/>
          </w:rPr>
          <w:t>further information about project settings</w:t>
        </w:r>
      </w:hyperlink>
      <w:r>
        <w:t xml:space="preserve"> in the product assistance on SAP Help Portal.</w:t>
      </w:r>
    </w:p>
    <w:p w14:paraId="67D6BB9B" w14:textId="77777777" w:rsidR="00A86223" w:rsidRDefault="002029B0">
      <w:pPr>
        <w:pStyle w:val="Heading2"/>
      </w:pPr>
      <w:bookmarkStart w:id="22" w:name="unique_10"/>
      <w:bookmarkStart w:id="23" w:name="_Toc232793712"/>
      <w:r>
        <w:t>Select Data from Source System</w:t>
      </w:r>
      <w:bookmarkEnd w:id="22"/>
      <w:bookmarkEnd w:id="23"/>
    </w:p>
    <w:p w14:paraId="33E80E17" w14:textId="77777777" w:rsidR="00A86223" w:rsidRDefault="002029B0">
      <w:pPr>
        <w:pStyle w:val="sectiontitle"/>
      </w:pPr>
      <w:r>
        <w:t>Test Administration</w:t>
      </w:r>
    </w:p>
    <w:p w14:paraId="68714798" w14:textId="77777777" w:rsidR="00A86223" w:rsidRDefault="002029B0">
      <w:r>
        <w:t>Customer project: Fill in the project-specific parts.</w:t>
      </w:r>
    </w:p>
    <w:p w14:paraId="5CD477BF"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2CE1C84C"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02B8F2"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DFE99"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CEF86"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DCD81" w14:textId="77777777" w:rsidR="002029B0" w:rsidRPr="00411A69" w:rsidRDefault="002029B0">
            <w:pPr>
              <w:rPr>
                <w:sz w:val="12"/>
              </w:rPr>
            </w:pPr>
          </w:p>
        </w:tc>
      </w:tr>
      <w:tr w:rsidR="00A86223" w:rsidRPr="00411A69" w14:paraId="578816F2"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DDDCE"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30BA4"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26A52"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D59A2B" w14:textId="77777777" w:rsidR="002029B0" w:rsidRPr="00411A69" w:rsidRDefault="002029B0">
            <w:pPr>
              <w:rPr>
                <w:sz w:val="12"/>
              </w:rPr>
            </w:pPr>
          </w:p>
        </w:tc>
      </w:tr>
      <w:tr w:rsidR="00A86223" w:rsidRPr="00411A69" w14:paraId="47055B96"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52C04"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667B9"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60EFC"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986CE" w14:textId="77777777" w:rsidR="00A86223" w:rsidRPr="00411A69" w:rsidRDefault="002029B0">
            <w:pPr>
              <w:rPr>
                <w:sz w:val="12"/>
              </w:rPr>
            </w:pPr>
            <w:r w:rsidRPr="00411A69">
              <w:rPr>
                <w:rStyle w:val="userinput"/>
                <w:sz w:val="12"/>
              </w:rPr>
              <w:t xml:space="preserve">&lt;State the Service Provider, Customer or Joint </w:t>
            </w:r>
            <w:r w:rsidRPr="00411A69">
              <w:rPr>
                <w:rStyle w:val="userinput"/>
                <w:sz w:val="12"/>
              </w:rPr>
              <w:t>Service Provider and Customer&gt;</w:t>
            </w:r>
          </w:p>
        </w:tc>
      </w:tr>
    </w:tbl>
    <w:p w14:paraId="33975FA9" w14:textId="77777777" w:rsidR="00A86223" w:rsidRDefault="002029B0">
      <w:pPr>
        <w:pStyle w:val="sectiontitle"/>
      </w:pPr>
      <w:r>
        <w:t>Use</w:t>
      </w:r>
    </w:p>
    <w:p w14:paraId="01F5DB7A" w14:textId="77777777" w:rsidR="00411A69" w:rsidRDefault="002029B0">
      <w:r>
        <w:t>This section describes how you select your data from the source system.</w:t>
      </w:r>
    </w:p>
    <w:p w14:paraId="57303A53" w14:textId="7B3A2DA4" w:rsidR="00A86223" w:rsidRDefault="002029B0">
      <w:r>
        <w:t>The SAP S/4HANA Cloud Public Edition</w:t>
      </w:r>
      <w:r>
        <w:t xml:space="preserve"> migration cockpit uses migration objects to transfer data to the SAP S/4HANA Cloud Public Edition system. The data for the migration objects is selected from the source system based on specific criteria such as company codes. For example if you use company codes, only data that is relevant for the specified company codes will be selected from the source system. In this way, you restrict the data that is transferred to the target SAP S/4HANA Cloud Public Edition system for the relevant migration objects.</w:t>
      </w:r>
    </w:p>
    <w:p w14:paraId="703A6102" w14:textId="77777777" w:rsidR="00A86223" w:rsidRDefault="002029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1832"/>
        <w:gridCol w:w="4936"/>
        <w:gridCol w:w="5711"/>
        <w:gridCol w:w="1147"/>
      </w:tblGrid>
      <w:tr w:rsidR="00A86223" w:rsidRPr="00411A69" w14:paraId="7C4985C4"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0AA88849" w14:textId="77777777" w:rsidR="00A86223" w:rsidRPr="00411A69" w:rsidRDefault="002029B0">
            <w:pPr>
              <w:pStyle w:val="boldparagraph"/>
              <w:rPr>
                <w:sz w:val="16"/>
              </w:rPr>
            </w:pPr>
            <w:r w:rsidRPr="00411A69">
              <w:rPr>
                <w:sz w:val="16"/>
              </w:rPr>
              <w:t>Test Step #</w:t>
            </w:r>
          </w:p>
        </w:tc>
        <w:tc>
          <w:tcPr>
            <w:tcW w:w="0" w:type="auto"/>
          </w:tcPr>
          <w:p w14:paraId="7E81040D" w14:textId="77777777" w:rsidR="00A86223" w:rsidRPr="00411A69" w:rsidRDefault="002029B0">
            <w:pPr>
              <w:pStyle w:val="boldparagraph"/>
              <w:rPr>
                <w:sz w:val="16"/>
              </w:rPr>
            </w:pPr>
            <w:r w:rsidRPr="00411A69">
              <w:rPr>
                <w:sz w:val="16"/>
              </w:rPr>
              <w:t>Test Step Name</w:t>
            </w:r>
          </w:p>
        </w:tc>
        <w:tc>
          <w:tcPr>
            <w:tcW w:w="0" w:type="auto"/>
          </w:tcPr>
          <w:p w14:paraId="36855505" w14:textId="77777777" w:rsidR="00A86223" w:rsidRPr="00411A69" w:rsidRDefault="002029B0">
            <w:pPr>
              <w:pStyle w:val="boldparagraph"/>
              <w:rPr>
                <w:sz w:val="16"/>
              </w:rPr>
            </w:pPr>
            <w:r w:rsidRPr="00411A69">
              <w:rPr>
                <w:sz w:val="16"/>
              </w:rPr>
              <w:t>Instruction</w:t>
            </w:r>
          </w:p>
        </w:tc>
        <w:tc>
          <w:tcPr>
            <w:tcW w:w="0" w:type="auto"/>
          </w:tcPr>
          <w:p w14:paraId="341B62AE" w14:textId="77777777" w:rsidR="00A86223" w:rsidRPr="00411A69" w:rsidRDefault="002029B0">
            <w:pPr>
              <w:pStyle w:val="boldparagraph"/>
              <w:rPr>
                <w:sz w:val="16"/>
              </w:rPr>
            </w:pPr>
            <w:r w:rsidRPr="00411A69">
              <w:rPr>
                <w:sz w:val="16"/>
              </w:rPr>
              <w:t>Expected Result</w:t>
            </w:r>
          </w:p>
        </w:tc>
        <w:tc>
          <w:tcPr>
            <w:tcW w:w="0" w:type="auto"/>
          </w:tcPr>
          <w:p w14:paraId="19A57A17" w14:textId="77777777" w:rsidR="00A86223" w:rsidRPr="00411A69" w:rsidRDefault="002029B0">
            <w:pPr>
              <w:pStyle w:val="boldparagraph"/>
              <w:rPr>
                <w:sz w:val="16"/>
              </w:rPr>
            </w:pPr>
            <w:r w:rsidRPr="00411A69">
              <w:rPr>
                <w:sz w:val="16"/>
              </w:rPr>
              <w:t>Pass / Fail / Comment</w:t>
            </w:r>
          </w:p>
        </w:tc>
      </w:tr>
      <w:tr w:rsidR="00A86223" w:rsidRPr="00411A69" w14:paraId="3CE6CFEE" w14:textId="77777777" w:rsidTr="00411A69">
        <w:tc>
          <w:tcPr>
            <w:tcW w:w="0" w:type="auto"/>
          </w:tcPr>
          <w:p w14:paraId="2B9D9FFF" w14:textId="77777777" w:rsidR="00A86223" w:rsidRPr="00411A69" w:rsidRDefault="002029B0">
            <w:pPr>
              <w:rPr>
                <w:sz w:val="16"/>
              </w:rPr>
            </w:pPr>
            <w:r w:rsidRPr="00411A69">
              <w:rPr>
                <w:sz w:val="16"/>
              </w:rPr>
              <w:t>1</w:t>
            </w:r>
          </w:p>
        </w:tc>
        <w:tc>
          <w:tcPr>
            <w:tcW w:w="0" w:type="auto"/>
          </w:tcPr>
          <w:p w14:paraId="590FD3C6" w14:textId="77777777" w:rsidR="00A86223" w:rsidRPr="00411A69" w:rsidRDefault="002029B0">
            <w:pPr>
              <w:rPr>
                <w:sz w:val="16"/>
              </w:rPr>
            </w:pPr>
            <w:r w:rsidRPr="00411A69">
              <w:rPr>
                <w:rStyle w:val="bold"/>
                <w:sz w:val="16"/>
              </w:rPr>
              <w:t>Select Data</w:t>
            </w:r>
          </w:p>
        </w:tc>
        <w:tc>
          <w:tcPr>
            <w:tcW w:w="0" w:type="auto"/>
          </w:tcPr>
          <w:p w14:paraId="7F699129"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w:t>
            </w:r>
          </w:p>
          <w:p w14:paraId="0372EDCC" w14:textId="4FF18434" w:rsidR="00A86223" w:rsidRPr="00411A69" w:rsidRDefault="002029B0">
            <w:pPr>
              <w:rPr>
                <w:sz w:val="16"/>
              </w:rPr>
            </w:pPr>
            <w:r w:rsidRPr="00411A69">
              <w:rPr>
                <w:sz w:val="16"/>
              </w:rPr>
              <w:t xml:space="preserve">In the </w:t>
            </w:r>
            <w:r w:rsidRPr="00411A69">
              <w:rPr>
                <w:rStyle w:val="screenelement"/>
                <w:sz w:val="16"/>
              </w:rPr>
              <w:t>Action</w:t>
            </w:r>
            <w:r w:rsidRPr="00411A69">
              <w:rPr>
                <w:sz w:val="16"/>
              </w:rPr>
              <w:t xml:space="preserve"> column, choose </w:t>
            </w:r>
            <w:r w:rsidRPr="00411A69">
              <w:rPr>
                <w:rStyle w:val="screenelement"/>
                <w:sz w:val="16"/>
              </w:rPr>
              <w:t>Select Data and then New Selection</w:t>
            </w:r>
            <w:r w:rsidRPr="00411A69">
              <w:rPr>
                <w:sz w:val="16"/>
              </w:rPr>
              <w:t>.</w:t>
            </w:r>
          </w:p>
        </w:tc>
        <w:tc>
          <w:tcPr>
            <w:tcW w:w="0" w:type="auto"/>
          </w:tcPr>
          <w:p w14:paraId="6B1968C6" w14:textId="77777777" w:rsidR="00A86223" w:rsidRPr="00411A69" w:rsidRDefault="002029B0">
            <w:pPr>
              <w:rPr>
                <w:sz w:val="16"/>
              </w:rPr>
            </w:pPr>
            <w:r w:rsidRPr="00411A69">
              <w:rPr>
                <w:sz w:val="16"/>
              </w:rPr>
              <w:t xml:space="preserve">The system selects the relevant instances for the migration object. In the </w:t>
            </w:r>
            <w:r w:rsidRPr="00411A69">
              <w:rPr>
                <w:rStyle w:val="screenelement"/>
                <w:sz w:val="16"/>
              </w:rPr>
              <w:t>Data</w:t>
            </w:r>
            <w:r w:rsidRPr="00411A69">
              <w:rPr>
                <w:sz w:val="16"/>
              </w:rPr>
              <w:t xml:space="preserve"> column, you can view the number of selected instances.</w:t>
            </w:r>
          </w:p>
        </w:tc>
        <w:tc>
          <w:tcPr>
            <w:tcW w:w="0" w:type="auto"/>
          </w:tcPr>
          <w:p w14:paraId="48D56093" w14:textId="77777777" w:rsidR="002029B0" w:rsidRPr="00411A69" w:rsidRDefault="002029B0">
            <w:pPr>
              <w:rPr>
                <w:sz w:val="16"/>
              </w:rPr>
            </w:pPr>
          </w:p>
        </w:tc>
      </w:tr>
      <w:tr w:rsidR="00A86223" w:rsidRPr="00411A69" w14:paraId="27C3CCC8" w14:textId="77777777" w:rsidTr="00411A69">
        <w:tc>
          <w:tcPr>
            <w:tcW w:w="0" w:type="auto"/>
          </w:tcPr>
          <w:p w14:paraId="7DC39FD8" w14:textId="77777777" w:rsidR="00A86223" w:rsidRPr="00411A69" w:rsidRDefault="002029B0">
            <w:pPr>
              <w:rPr>
                <w:sz w:val="16"/>
              </w:rPr>
            </w:pPr>
            <w:r w:rsidRPr="00411A69">
              <w:rPr>
                <w:sz w:val="16"/>
              </w:rPr>
              <w:t>2</w:t>
            </w:r>
          </w:p>
        </w:tc>
        <w:tc>
          <w:tcPr>
            <w:tcW w:w="0" w:type="auto"/>
          </w:tcPr>
          <w:p w14:paraId="54D81F1F" w14:textId="77777777" w:rsidR="00A86223" w:rsidRPr="00411A69" w:rsidRDefault="002029B0">
            <w:pPr>
              <w:rPr>
                <w:sz w:val="16"/>
              </w:rPr>
            </w:pPr>
            <w:r w:rsidRPr="00411A69">
              <w:rPr>
                <w:rStyle w:val="bold"/>
                <w:sz w:val="16"/>
              </w:rPr>
              <w:t>Select Additional Instances (optional)</w:t>
            </w:r>
          </w:p>
        </w:tc>
        <w:tc>
          <w:tcPr>
            <w:tcW w:w="0" w:type="auto"/>
          </w:tcPr>
          <w:p w14:paraId="022ED9A2" w14:textId="77777777" w:rsidR="00A86223"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choose the action </w:t>
            </w:r>
            <w:r w:rsidRPr="00411A69">
              <w:rPr>
                <w:rStyle w:val="screenelement"/>
                <w:sz w:val="16"/>
              </w:rPr>
              <w:t>Select Data and then New Selection or Add Additional Instances</w:t>
            </w:r>
            <w:r w:rsidRPr="00411A69">
              <w:rPr>
                <w:sz w:val="16"/>
              </w:rPr>
              <w:t>.</w:t>
            </w:r>
          </w:p>
        </w:tc>
        <w:tc>
          <w:tcPr>
            <w:tcW w:w="0" w:type="auto"/>
          </w:tcPr>
          <w:p w14:paraId="5A5FC882" w14:textId="77777777" w:rsidR="00A86223" w:rsidRPr="00411A69" w:rsidRDefault="002029B0">
            <w:pPr>
              <w:rPr>
                <w:sz w:val="16"/>
              </w:rPr>
            </w:pPr>
            <w:r w:rsidRPr="00411A69">
              <w:rPr>
                <w:sz w:val="16"/>
              </w:rPr>
              <w:t>The system selects all the instances again or any additional instances for the migration object.</w:t>
            </w:r>
          </w:p>
        </w:tc>
        <w:tc>
          <w:tcPr>
            <w:tcW w:w="0" w:type="auto"/>
          </w:tcPr>
          <w:p w14:paraId="279C06F6" w14:textId="77777777" w:rsidR="002029B0" w:rsidRPr="00411A69" w:rsidRDefault="002029B0">
            <w:pPr>
              <w:rPr>
                <w:sz w:val="16"/>
              </w:rPr>
            </w:pPr>
          </w:p>
        </w:tc>
      </w:tr>
    </w:tbl>
    <w:p w14:paraId="1D93DE17" w14:textId="77777777" w:rsidR="00A86223" w:rsidRDefault="002029B0">
      <w:pPr>
        <w:pStyle w:val="sectiontitle"/>
      </w:pPr>
      <w:r>
        <w:t>Result</w:t>
      </w:r>
    </w:p>
    <w:p w14:paraId="4CBBCC21" w14:textId="77777777" w:rsidR="00A86223" w:rsidRDefault="002029B0">
      <w:r>
        <w:t>The data is selected from the source system.</w:t>
      </w:r>
    </w:p>
    <w:p w14:paraId="5B92FB88" w14:textId="77777777" w:rsidR="00A86223" w:rsidRDefault="002029B0">
      <w:pPr>
        <w:pStyle w:val="Heading2"/>
      </w:pPr>
      <w:bookmarkStart w:id="24" w:name="unique_18"/>
      <w:bookmarkStart w:id="25" w:name="_Toc232793713"/>
      <w:r>
        <w:t>Use Staging Tables as Intermediate Storage (Optional)</w:t>
      </w:r>
      <w:bookmarkEnd w:id="24"/>
      <w:bookmarkEnd w:id="25"/>
    </w:p>
    <w:p w14:paraId="30C87FAD" w14:textId="77777777" w:rsidR="00A86223" w:rsidRDefault="002029B0">
      <w:pPr>
        <w:pStyle w:val="sectiontitle"/>
      </w:pPr>
      <w:r>
        <w:t>Test Administration</w:t>
      </w:r>
    </w:p>
    <w:p w14:paraId="16D6DF93" w14:textId="77777777" w:rsidR="00A86223" w:rsidRDefault="002029B0">
      <w:r>
        <w:t>Customer project: Fill in the project-specific parts.</w:t>
      </w:r>
    </w:p>
    <w:p w14:paraId="4C4BC811"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452D8595"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4720D3"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300AA"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D5492"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24493" w14:textId="77777777" w:rsidR="002029B0" w:rsidRPr="00411A69" w:rsidRDefault="002029B0">
            <w:pPr>
              <w:rPr>
                <w:sz w:val="12"/>
              </w:rPr>
            </w:pPr>
          </w:p>
        </w:tc>
      </w:tr>
      <w:tr w:rsidR="00A86223" w:rsidRPr="00411A69" w14:paraId="74D007F4"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A7839"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930D67"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61B70"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074432" w14:textId="77777777" w:rsidR="002029B0" w:rsidRPr="00411A69" w:rsidRDefault="002029B0">
            <w:pPr>
              <w:rPr>
                <w:sz w:val="12"/>
              </w:rPr>
            </w:pPr>
          </w:p>
        </w:tc>
      </w:tr>
      <w:tr w:rsidR="00A86223" w:rsidRPr="00411A69" w14:paraId="5D2A1ADF"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E1B04"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F6090"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854BE"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7F475" w14:textId="77777777" w:rsidR="00A86223" w:rsidRPr="00411A69" w:rsidRDefault="002029B0">
            <w:pPr>
              <w:rPr>
                <w:sz w:val="12"/>
              </w:rPr>
            </w:pPr>
            <w:r w:rsidRPr="00411A69">
              <w:rPr>
                <w:rStyle w:val="userinput"/>
                <w:sz w:val="12"/>
              </w:rPr>
              <w:t>&lt;State the Service Provider, Customer or Joint Service Provider and Customer&gt;</w:t>
            </w:r>
          </w:p>
        </w:tc>
      </w:tr>
    </w:tbl>
    <w:p w14:paraId="3355CC35" w14:textId="77777777" w:rsidR="00A86223" w:rsidRDefault="002029B0">
      <w:pPr>
        <w:pStyle w:val="sectiontitle"/>
      </w:pPr>
      <w:r>
        <w:t>Use</w:t>
      </w:r>
    </w:p>
    <w:p w14:paraId="7D87D601" w14:textId="77777777" w:rsidR="00A86223" w:rsidRDefault="002029B0">
      <w:r>
        <w:t>The Migrate Your Data creates staging tables for the selected data within the remote SAP HANA schema and stores the selected data in these tables. You can then adjust the values directly in the relevant database tables if needed.</w:t>
      </w:r>
    </w:p>
    <w:p w14:paraId="5F29F2E0" w14:textId="77777777" w:rsidR="00A86223" w:rsidRDefault="002029B0">
      <w:pPr>
        <w:pStyle w:val="Heading3"/>
      </w:pPr>
      <w:bookmarkStart w:id="26" w:name="unique_19"/>
      <w:bookmarkStart w:id="27" w:name="_Toc232793714"/>
      <w:r>
        <w:t>Extracting Data to Staging Tables</w:t>
      </w:r>
      <w:bookmarkEnd w:id="26"/>
      <w:bookmarkEnd w:id="27"/>
    </w:p>
    <w:p w14:paraId="675767CB" w14:textId="77777777" w:rsidR="00A86223" w:rsidRDefault="002029B0">
      <w:pPr>
        <w:pStyle w:val="sectiontitle"/>
      </w:pPr>
      <w:r>
        <w:t>Use</w:t>
      </w:r>
    </w:p>
    <w:p w14:paraId="1F35D095" w14:textId="77777777" w:rsidR="00A86223" w:rsidRDefault="002029B0">
      <w:r>
        <w:t>This section explains how to extract data to staging tables for the relevant migration objects in your project.</w:t>
      </w:r>
    </w:p>
    <w:p w14:paraId="6E8FA4F0" w14:textId="77777777" w:rsidR="00A86223" w:rsidRDefault="002029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1309"/>
        <w:gridCol w:w="3205"/>
        <w:gridCol w:w="7918"/>
        <w:gridCol w:w="1182"/>
      </w:tblGrid>
      <w:tr w:rsidR="00A86223" w:rsidRPr="00411A69" w14:paraId="5B8835A8"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17B78FF7" w14:textId="77777777" w:rsidR="00A86223" w:rsidRPr="00411A69" w:rsidRDefault="002029B0">
            <w:pPr>
              <w:pStyle w:val="boldparagraph"/>
              <w:rPr>
                <w:sz w:val="16"/>
              </w:rPr>
            </w:pPr>
            <w:r w:rsidRPr="00411A69">
              <w:rPr>
                <w:sz w:val="16"/>
              </w:rPr>
              <w:t>Test Step #</w:t>
            </w:r>
          </w:p>
        </w:tc>
        <w:tc>
          <w:tcPr>
            <w:tcW w:w="0" w:type="auto"/>
          </w:tcPr>
          <w:p w14:paraId="781AA51C" w14:textId="77777777" w:rsidR="00A86223" w:rsidRPr="00411A69" w:rsidRDefault="002029B0">
            <w:pPr>
              <w:pStyle w:val="boldparagraph"/>
              <w:rPr>
                <w:sz w:val="16"/>
              </w:rPr>
            </w:pPr>
            <w:r w:rsidRPr="00411A69">
              <w:rPr>
                <w:sz w:val="16"/>
              </w:rPr>
              <w:t>Test Step Name</w:t>
            </w:r>
          </w:p>
        </w:tc>
        <w:tc>
          <w:tcPr>
            <w:tcW w:w="0" w:type="auto"/>
          </w:tcPr>
          <w:p w14:paraId="313D0DB9" w14:textId="77777777" w:rsidR="00A86223" w:rsidRPr="00411A69" w:rsidRDefault="002029B0">
            <w:pPr>
              <w:pStyle w:val="boldparagraph"/>
              <w:rPr>
                <w:sz w:val="16"/>
              </w:rPr>
            </w:pPr>
            <w:r w:rsidRPr="00411A69">
              <w:rPr>
                <w:sz w:val="16"/>
              </w:rPr>
              <w:t>Instruction</w:t>
            </w:r>
          </w:p>
        </w:tc>
        <w:tc>
          <w:tcPr>
            <w:tcW w:w="0" w:type="auto"/>
          </w:tcPr>
          <w:p w14:paraId="0E443113" w14:textId="77777777" w:rsidR="00A86223" w:rsidRPr="00411A69" w:rsidRDefault="002029B0">
            <w:pPr>
              <w:pStyle w:val="boldparagraph"/>
              <w:rPr>
                <w:sz w:val="16"/>
              </w:rPr>
            </w:pPr>
            <w:r w:rsidRPr="00411A69">
              <w:rPr>
                <w:sz w:val="16"/>
              </w:rPr>
              <w:t>Expected Result</w:t>
            </w:r>
          </w:p>
        </w:tc>
        <w:tc>
          <w:tcPr>
            <w:tcW w:w="0" w:type="auto"/>
          </w:tcPr>
          <w:p w14:paraId="691B6896" w14:textId="77777777" w:rsidR="00A86223" w:rsidRPr="00411A69" w:rsidRDefault="002029B0">
            <w:pPr>
              <w:pStyle w:val="boldparagraph"/>
              <w:rPr>
                <w:sz w:val="16"/>
              </w:rPr>
            </w:pPr>
            <w:r w:rsidRPr="00411A69">
              <w:rPr>
                <w:sz w:val="16"/>
              </w:rPr>
              <w:t>Pass / Fail / Comment</w:t>
            </w:r>
          </w:p>
        </w:tc>
      </w:tr>
      <w:tr w:rsidR="00A86223" w:rsidRPr="00411A69" w14:paraId="25C3956C" w14:textId="77777777" w:rsidTr="00411A69">
        <w:tc>
          <w:tcPr>
            <w:tcW w:w="0" w:type="auto"/>
          </w:tcPr>
          <w:p w14:paraId="137F4ED7" w14:textId="77777777" w:rsidR="00A86223" w:rsidRPr="00411A69" w:rsidRDefault="002029B0">
            <w:pPr>
              <w:rPr>
                <w:sz w:val="16"/>
              </w:rPr>
            </w:pPr>
            <w:r w:rsidRPr="00411A69">
              <w:rPr>
                <w:sz w:val="16"/>
              </w:rPr>
              <w:t>1</w:t>
            </w:r>
          </w:p>
        </w:tc>
        <w:tc>
          <w:tcPr>
            <w:tcW w:w="0" w:type="auto"/>
          </w:tcPr>
          <w:p w14:paraId="16005BA9" w14:textId="77777777" w:rsidR="00A86223" w:rsidRPr="00411A69" w:rsidRDefault="002029B0">
            <w:pPr>
              <w:rPr>
                <w:sz w:val="16"/>
              </w:rPr>
            </w:pPr>
            <w:r w:rsidRPr="00411A69">
              <w:rPr>
                <w:rStyle w:val="bold"/>
                <w:sz w:val="16"/>
              </w:rPr>
              <w:t>Extract to Staging Tables</w:t>
            </w:r>
          </w:p>
        </w:tc>
        <w:tc>
          <w:tcPr>
            <w:tcW w:w="0" w:type="auto"/>
          </w:tcPr>
          <w:p w14:paraId="71AF3809"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w:t>
            </w:r>
          </w:p>
          <w:p w14:paraId="7CF6F212" w14:textId="0FF2D3AC" w:rsidR="00A86223" w:rsidRPr="00411A69" w:rsidRDefault="002029B0">
            <w:pPr>
              <w:rPr>
                <w:sz w:val="16"/>
              </w:rPr>
            </w:pPr>
            <w:r w:rsidRPr="00411A69">
              <w:rPr>
                <w:sz w:val="16"/>
              </w:rPr>
              <w:t xml:space="preserve">In the </w:t>
            </w:r>
            <w:r w:rsidRPr="00411A69">
              <w:rPr>
                <w:rStyle w:val="screenelement"/>
                <w:sz w:val="16"/>
              </w:rPr>
              <w:t>Action</w:t>
            </w:r>
            <w:r w:rsidRPr="00411A69">
              <w:rPr>
                <w:sz w:val="16"/>
              </w:rPr>
              <w:t xml:space="preserve"> column, choose </w:t>
            </w:r>
            <w:r w:rsidRPr="00411A69">
              <w:rPr>
                <w:rStyle w:val="screenelement"/>
                <w:sz w:val="16"/>
              </w:rPr>
              <w:t>Extract to Staging Tables</w:t>
            </w:r>
            <w:r w:rsidRPr="00411A69">
              <w:rPr>
                <w:sz w:val="16"/>
              </w:rPr>
              <w:t>.</w:t>
            </w:r>
          </w:p>
        </w:tc>
        <w:tc>
          <w:tcPr>
            <w:tcW w:w="0" w:type="auto"/>
          </w:tcPr>
          <w:p w14:paraId="28B190C1" w14:textId="77777777" w:rsidR="00A86223" w:rsidRPr="00411A69" w:rsidRDefault="002029B0">
            <w:pPr>
              <w:rPr>
                <w:sz w:val="16"/>
              </w:rPr>
            </w:pPr>
            <w:r w:rsidRPr="00411A69">
              <w:rPr>
                <w:sz w:val="16"/>
              </w:rPr>
              <w:t xml:space="preserve">The system extracts the selected data for the migration object to the staging tables in the remote SAP HANA schema. In the </w:t>
            </w:r>
            <w:r w:rsidRPr="00411A69">
              <w:rPr>
                <w:rStyle w:val="screenelement"/>
                <w:sz w:val="16"/>
              </w:rPr>
              <w:t>Data</w:t>
            </w:r>
            <w:r w:rsidRPr="00411A69">
              <w:rPr>
                <w:sz w:val="16"/>
              </w:rPr>
              <w:t xml:space="preserve"> column, you can view the number of staging tables.</w:t>
            </w:r>
          </w:p>
        </w:tc>
        <w:tc>
          <w:tcPr>
            <w:tcW w:w="0" w:type="auto"/>
          </w:tcPr>
          <w:p w14:paraId="3F0B0B76" w14:textId="77777777" w:rsidR="002029B0" w:rsidRPr="00411A69" w:rsidRDefault="002029B0">
            <w:pPr>
              <w:rPr>
                <w:sz w:val="16"/>
              </w:rPr>
            </w:pPr>
          </w:p>
        </w:tc>
      </w:tr>
    </w:tbl>
    <w:p w14:paraId="5B4804C2" w14:textId="77777777" w:rsidR="00A86223" w:rsidRDefault="002029B0">
      <w:pPr>
        <w:pStyle w:val="sectiontitle"/>
      </w:pPr>
      <w:r>
        <w:t>Result</w:t>
      </w:r>
    </w:p>
    <w:p w14:paraId="74EB6CFA" w14:textId="77777777" w:rsidR="00A86223" w:rsidRDefault="002029B0">
      <w:r>
        <w:t xml:space="preserve">The data is </w:t>
      </w:r>
      <w:r>
        <w:t>successfully extracted to the staging tables.</w:t>
      </w:r>
    </w:p>
    <w:p w14:paraId="06C09F3F" w14:textId="77777777" w:rsidR="00A86223" w:rsidRDefault="002029B0">
      <w:pPr>
        <w:pStyle w:val="Heading3"/>
      </w:pPr>
      <w:bookmarkStart w:id="28" w:name="unique_20"/>
      <w:bookmarkStart w:id="29" w:name="_Toc232793715"/>
      <w:r>
        <w:t>Transferring Data from Staging Tables to the Migrate Your Data App</w:t>
      </w:r>
      <w:bookmarkEnd w:id="28"/>
      <w:bookmarkEnd w:id="29"/>
    </w:p>
    <w:p w14:paraId="26A9E112" w14:textId="77777777" w:rsidR="00A86223" w:rsidRDefault="002029B0">
      <w:pPr>
        <w:pStyle w:val="sectiontitle"/>
      </w:pPr>
      <w:r>
        <w:t>Use</w:t>
      </w:r>
    </w:p>
    <w:p w14:paraId="5E2C3752" w14:textId="77777777" w:rsidR="00A86223" w:rsidRDefault="002029B0">
      <w:r>
        <w:t>This section describes how to transfer data from the staging tables to the Migrate Your Data app, which is a necessary step before proceeding with the migration.</w:t>
      </w:r>
    </w:p>
    <w:p w14:paraId="61531F13"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725"/>
        <w:gridCol w:w="1604"/>
        <w:gridCol w:w="3516"/>
        <w:gridCol w:w="7192"/>
        <w:gridCol w:w="1267"/>
      </w:tblGrid>
      <w:tr w:rsidR="00A86223" w:rsidRPr="00411A69" w14:paraId="4DF556E5"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4CDC1762" w14:textId="77777777" w:rsidR="00A86223" w:rsidRPr="00411A69" w:rsidRDefault="002029B0">
            <w:pPr>
              <w:pStyle w:val="boldparagraph"/>
              <w:rPr>
                <w:sz w:val="16"/>
              </w:rPr>
            </w:pPr>
            <w:r w:rsidRPr="00411A69">
              <w:rPr>
                <w:sz w:val="16"/>
              </w:rPr>
              <w:t>Test Step #</w:t>
            </w:r>
          </w:p>
        </w:tc>
        <w:tc>
          <w:tcPr>
            <w:tcW w:w="0" w:type="auto"/>
          </w:tcPr>
          <w:p w14:paraId="3279F1A1" w14:textId="77777777" w:rsidR="00A86223" w:rsidRPr="00411A69" w:rsidRDefault="002029B0">
            <w:pPr>
              <w:pStyle w:val="boldparagraph"/>
              <w:rPr>
                <w:sz w:val="16"/>
              </w:rPr>
            </w:pPr>
            <w:r w:rsidRPr="00411A69">
              <w:rPr>
                <w:sz w:val="16"/>
              </w:rPr>
              <w:t>Test Step Name</w:t>
            </w:r>
          </w:p>
        </w:tc>
        <w:tc>
          <w:tcPr>
            <w:tcW w:w="0" w:type="auto"/>
          </w:tcPr>
          <w:p w14:paraId="0B377DF7" w14:textId="77777777" w:rsidR="00A86223" w:rsidRPr="00411A69" w:rsidRDefault="002029B0">
            <w:pPr>
              <w:pStyle w:val="boldparagraph"/>
              <w:rPr>
                <w:sz w:val="16"/>
              </w:rPr>
            </w:pPr>
            <w:r w:rsidRPr="00411A69">
              <w:rPr>
                <w:sz w:val="16"/>
              </w:rPr>
              <w:t>Instruction</w:t>
            </w:r>
          </w:p>
        </w:tc>
        <w:tc>
          <w:tcPr>
            <w:tcW w:w="0" w:type="auto"/>
          </w:tcPr>
          <w:p w14:paraId="6AE8235A" w14:textId="77777777" w:rsidR="00A86223" w:rsidRPr="00411A69" w:rsidRDefault="002029B0">
            <w:pPr>
              <w:pStyle w:val="boldparagraph"/>
              <w:rPr>
                <w:sz w:val="16"/>
              </w:rPr>
            </w:pPr>
            <w:r w:rsidRPr="00411A69">
              <w:rPr>
                <w:sz w:val="16"/>
              </w:rPr>
              <w:t>Expected Result</w:t>
            </w:r>
          </w:p>
        </w:tc>
        <w:tc>
          <w:tcPr>
            <w:tcW w:w="0" w:type="auto"/>
          </w:tcPr>
          <w:p w14:paraId="66A11D7E" w14:textId="77777777" w:rsidR="00A86223" w:rsidRPr="00411A69" w:rsidRDefault="002029B0">
            <w:pPr>
              <w:pStyle w:val="boldparagraph"/>
              <w:rPr>
                <w:sz w:val="16"/>
              </w:rPr>
            </w:pPr>
            <w:r w:rsidRPr="00411A69">
              <w:rPr>
                <w:sz w:val="16"/>
              </w:rPr>
              <w:t>Pass / Fail / Comment</w:t>
            </w:r>
          </w:p>
        </w:tc>
      </w:tr>
      <w:tr w:rsidR="00A86223" w:rsidRPr="00411A69" w14:paraId="7D4F69D4" w14:textId="77777777" w:rsidTr="00411A69">
        <w:tc>
          <w:tcPr>
            <w:tcW w:w="0" w:type="auto"/>
          </w:tcPr>
          <w:p w14:paraId="58136D26" w14:textId="77777777" w:rsidR="00A86223" w:rsidRPr="00411A69" w:rsidRDefault="002029B0">
            <w:pPr>
              <w:rPr>
                <w:sz w:val="16"/>
              </w:rPr>
            </w:pPr>
            <w:r w:rsidRPr="00411A69">
              <w:rPr>
                <w:sz w:val="16"/>
              </w:rPr>
              <w:t>1</w:t>
            </w:r>
          </w:p>
        </w:tc>
        <w:tc>
          <w:tcPr>
            <w:tcW w:w="0" w:type="auto"/>
          </w:tcPr>
          <w:p w14:paraId="7C4F4276" w14:textId="77777777" w:rsidR="00A86223" w:rsidRPr="00411A69" w:rsidRDefault="002029B0">
            <w:pPr>
              <w:rPr>
                <w:sz w:val="16"/>
              </w:rPr>
            </w:pPr>
            <w:r w:rsidRPr="00411A69">
              <w:rPr>
                <w:rStyle w:val="bold"/>
                <w:sz w:val="16"/>
              </w:rPr>
              <w:t>Transfer from Staging Tables</w:t>
            </w:r>
          </w:p>
        </w:tc>
        <w:tc>
          <w:tcPr>
            <w:tcW w:w="0" w:type="auto"/>
          </w:tcPr>
          <w:p w14:paraId="75EC727E"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w:t>
            </w:r>
          </w:p>
          <w:p w14:paraId="28FD8B87" w14:textId="6A05A734" w:rsidR="00A86223" w:rsidRPr="00411A69" w:rsidRDefault="002029B0">
            <w:pPr>
              <w:rPr>
                <w:sz w:val="16"/>
              </w:rPr>
            </w:pPr>
            <w:r w:rsidRPr="00411A69">
              <w:rPr>
                <w:sz w:val="16"/>
              </w:rPr>
              <w:t xml:space="preserve">In the </w:t>
            </w:r>
            <w:r w:rsidRPr="00411A69">
              <w:rPr>
                <w:rStyle w:val="screenelement"/>
                <w:sz w:val="16"/>
              </w:rPr>
              <w:t>Action</w:t>
            </w:r>
            <w:r w:rsidRPr="00411A69">
              <w:rPr>
                <w:sz w:val="16"/>
              </w:rPr>
              <w:t xml:space="preserve"> column, choose </w:t>
            </w:r>
            <w:r w:rsidRPr="00411A69">
              <w:rPr>
                <w:rStyle w:val="screenelement"/>
                <w:sz w:val="16"/>
              </w:rPr>
              <w:t>Transfer from Staging Tables</w:t>
            </w:r>
            <w:r w:rsidRPr="00411A69">
              <w:rPr>
                <w:sz w:val="16"/>
              </w:rPr>
              <w:t>.</w:t>
            </w:r>
          </w:p>
        </w:tc>
        <w:tc>
          <w:tcPr>
            <w:tcW w:w="0" w:type="auto"/>
          </w:tcPr>
          <w:p w14:paraId="21DE7144" w14:textId="77777777" w:rsidR="00A86223" w:rsidRPr="00411A69" w:rsidRDefault="002029B0">
            <w:pPr>
              <w:rPr>
                <w:sz w:val="16"/>
              </w:rPr>
            </w:pPr>
            <w:r w:rsidRPr="00411A69">
              <w:rPr>
                <w:sz w:val="16"/>
              </w:rPr>
              <w:t xml:space="preserve">The system transfers the data from the staging tables to the Migrate Your Data app. In the </w:t>
            </w:r>
            <w:r w:rsidRPr="00411A69">
              <w:rPr>
                <w:rStyle w:val="screenelement"/>
                <w:sz w:val="16"/>
              </w:rPr>
              <w:t>Data</w:t>
            </w:r>
            <w:r w:rsidRPr="00411A69">
              <w:rPr>
                <w:sz w:val="16"/>
              </w:rPr>
              <w:t xml:space="preserve"> column, you can view the number of staging tables.</w:t>
            </w:r>
          </w:p>
        </w:tc>
        <w:tc>
          <w:tcPr>
            <w:tcW w:w="0" w:type="auto"/>
          </w:tcPr>
          <w:p w14:paraId="6DAC1285" w14:textId="77777777" w:rsidR="002029B0" w:rsidRPr="00411A69" w:rsidRDefault="002029B0">
            <w:pPr>
              <w:rPr>
                <w:sz w:val="16"/>
              </w:rPr>
            </w:pPr>
          </w:p>
        </w:tc>
      </w:tr>
    </w:tbl>
    <w:p w14:paraId="6A9BF169" w14:textId="77777777" w:rsidR="00A86223" w:rsidRDefault="002029B0">
      <w:pPr>
        <w:pStyle w:val="sectiontitle"/>
      </w:pPr>
      <w:r>
        <w:t>Result</w:t>
      </w:r>
    </w:p>
    <w:p w14:paraId="7B892BAC" w14:textId="77777777" w:rsidR="00A86223" w:rsidRDefault="002029B0">
      <w:r>
        <w:t>The data is successfully transferred from the staging tables to the Migrate Your Data app.</w:t>
      </w:r>
    </w:p>
    <w:p w14:paraId="585D6037" w14:textId="77777777" w:rsidR="00A86223" w:rsidRDefault="002029B0">
      <w:pPr>
        <w:pStyle w:val="Heading2"/>
      </w:pPr>
      <w:bookmarkStart w:id="30" w:name="unique_11"/>
      <w:bookmarkStart w:id="31" w:name="_Toc232793716"/>
      <w:r>
        <w:lastRenderedPageBreak/>
        <w:t>Prepare Mapping Tasks</w:t>
      </w:r>
      <w:bookmarkEnd w:id="30"/>
      <w:bookmarkEnd w:id="31"/>
    </w:p>
    <w:p w14:paraId="11410C34" w14:textId="77777777" w:rsidR="00A86223" w:rsidRDefault="002029B0">
      <w:pPr>
        <w:pStyle w:val="sectiontitle"/>
      </w:pPr>
      <w:r>
        <w:t>Test Administration</w:t>
      </w:r>
    </w:p>
    <w:p w14:paraId="077DE1CA" w14:textId="77777777" w:rsidR="00A86223" w:rsidRDefault="002029B0">
      <w:r>
        <w:t>Customer project: Fill in the project-specific parts.</w:t>
      </w:r>
    </w:p>
    <w:p w14:paraId="034BAD05"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4D1005D5"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3959DC"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8F382"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2C7F7"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E2221" w14:textId="77777777" w:rsidR="002029B0" w:rsidRPr="00411A69" w:rsidRDefault="002029B0">
            <w:pPr>
              <w:rPr>
                <w:sz w:val="12"/>
              </w:rPr>
            </w:pPr>
          </w:p>
        </w:tc>
      </w:tr>
      <w:tr w:rsidR="00A86223" w:rsidRPr="00411A69" w14:paraId="3529E501"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C9EE8"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92504"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DD250"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FA01F4" w14:textId="77777777" w:rsidR="002029B0" w:rsidRPr="00411A69" w:rsidRDefault="002029B0">
            <w:pPr>
              <w:rPr>
                <w:sz w:val="12"/>
              </w:rPr>
            </w:pPr>
          </w:p>
        </w:tc>
      </w:tr>
      <w:tr w:rsidR="00A86223" w:rsidRPr="00411A69" w14:paraId="0825C663"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3187A"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ED43D"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112C9"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A6EB4" w14:textId="77777777" w:rsidR="00A86223" w:rsidRPr="00411A69" w:rsidRDefault="002029B0">
            <w:pPr>
              <w:rPr>
                <w:sz w:val="12"/>
              </w:rPr>
            </w:pPr>
            <w:r w:rsidRPr="00411A69">
              <w:rPr>
                <w:rStyle w:val="userinput"/>
                <w:sz w:val="12"/>
              </w:rPr>
              <w:t>&lt;State the Service Provider, Customer or Joint Service Provider and Customer&gt;</w:t>
            </w:r>
          </w:p>
        </w:tc>
      </w:tr>
    </w:tbl>
    <w:p w14:paraId="2C387305" w14:textId="77777777" w:rsidR="00A86223" w:rsidRDefault="002029B0">
      <w:pPr>
        <w:pStyle w:val="sectiontitle"/>
      </w:pPr>
      <w:r>
        <w:t>Use</w:t>
      </w:r>
    </w:p>
    <w:p w14:paraId="6661231D" w14:textId="77777777" w:rsidR="00411A69" w:rsidRDefault="002029B0">
      <w:r>
        <w:t>Before migrating your data to the productive system, you need to conduct a couple of preparational steps.</w:t>
      </w:r>
    </w:p>
    <w:p w14:paraId="4C245CD8" w14:textId="0AF14E9A" w:rsidR="00A86223" w:rsidRDefault="002029B0">
      <w:r>
        <w:t xml:space="preserve">This section describes how you prepare mapping tasks for the migration object before you can proceed with the simulation or the </w:t>
      </w:r>
      <w:r>
        <w:t>migration.</w:t>
      </w:r>
    </w:p>
    <w:p w14:paraId="2A0AA62F"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628"/>
        <w:gridCol w:w="1464"/>
        <w:gridCol w:w="3874"/>
        <w:gridCol w:w="7318"/>
        <w:gridCol w:w="1020"/>
      </w:tblGrid>
      <w:tr w:rsidR="00A86223" w:rsidRPr="00411A69" w14:paraId="490D680B"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75961923" w14:textId="77777777" w:rsidR="00A86223" w:rsidRPr="00411A69" w:rsidRDefault="002029B0">
            <w:pPr>
              <w:pStyle w:val="boldparagraph"/>
              <w:rPr>
                <w:sz w:val="16"/>
              </w:rPr>
            </w:pPr>
            <w:r w:rsidRPr="00411A69">
              <w:rPr>
                <w:sz w:val="16"/>
              </w:rPr>
              <w:t>Test Step #</w:t>
            </w:r>
          </w:p>
        </w:tc>
        <w:tc>
          <w:tcPr>
            <w:tcW w:w="0" w:type="auto"/>
          </w:tcPr>
          <w:p w14:paraId="1A4F392C" w14:textId="77777777" w:rsidR="00A86223" w:rsidRPr="00411A69" w:rsidRDefault="002029B0">
            <w:pPr>
              <w:pStyle w:val="boldparagraph"/>
              <w:rPr>
                <w:sz w:val="16"/>
              </w:rPr>
            </w:pPr>
            <w:r w:rsidRPr="00411A69">
              <w:rPr>
                <w:sz w:val="16"/>
              </w:rPr>
              <w:t>Test Step Name</w:t>
            </w:r>
          </w:p>
        </w:tc>
        <w:tc>
          <w:tcPr>
            <w:tcW w:w="0" w:type="auto"/>
          </w:tcPr>
          <w:p w14:paraId="6C50FE5C" w14:textId="77777777" w:rsidR="00A86223" w:rsidRPr="00411A69" w:rsidRDefault="002029B0">
            <w:pPr>
              <w:pStyle w:val="boldparagraph"/>
              <w:rPr>
                <w:sz w:val="16"/>
              </w:rPr>
            </w:pPr>
            <w:r w:rsidRPr="00411A69">
              <w:rPr>
                <w:sz w:val="16"/>
              </w:rPr>
              <w:t>Instruction</w:t>
            </w:r>
          </w:p>
        </w:tc>
        <w:tc>
          <w:tcPr>
            <w:tcW w:w="0" w:type="auto"/>
          </w:tcPr>
          <w:p w14:paraId="7A3B0428" w14:textId="77777777" w:rsidR="00A86223" w:rsidRPr="00411A69" w:rsidRDefault="002029B0">
            <w:pPr>
              <w:pStyle w:val="boldparagraph"/>
              <w:rPr>
                <w:sz w:val="16"/>
              </w:rPr>
            </w:pPr>
            <w:r w:rsidRPr="00411A69">
              <w:rPr>
                <w:sz w:val="16"/>
              </w:rPr>
              <w:t>Expected Result</w:t>
            </w:r>
          </w:p>
        </w:tc>
        <w:tc>
          <w:tcPr>
            <w:tcW w:w="0" w:type="auto"/>
          </w:tcPr>
          <w:p w14:paraId="451B72BC" w14:textId="77777777" w:rsidR="00A86223" w:rsidRPr="00411A69" w:rsidRDefault="002029B0">
            <w:pPr>
              <w:pStyle w:val="boldparagraph"/>
              <w:rPr>
                <w:sz w:val="16"/>
              </w:rPr>
            </w:pPr>
            <w:r w:rsidRPr="00411A69">
              <w:rPr>
                <w:sz w:val="16"/>
              </w:rPr>
              <w:t>Pass / Fail / Comment</w:t>
            </w:r>
          </w:p>
        </w:tc>
      </w:tr>
      <w:tr w:rsidR="00A86223" w:rsidRPr="00411A69" w14:paraId="2B67F04B" w14:textId="77777777" w:rsidTr="00411A69">
        <w:tc>
          <w:tcPr>
            <w:tcW w:w="0" w:type="auto"/>
          </w:tcPr>
          <w:p w14:paraId="225D4E5B" w14:textId="77777777" w:rsidR="00A86223" w:rsidRPr="00411A69" w:rsidRDefault="002029B0">
            <w:pPr>
              <w:rPr>
                <w:sz w:val="16"/>
              </w:rPr>
            </w:pPr>
            <w:r w:rsidRPr="00411A69">
              <w:rPr>
                <w:sz w:val="16"/>
              </w:rPr>
              <w:t>1</w:t>
            </w:r>
          </w:p>
        </w:tc>
        <w:tc>
          <w:tcPr>
            <w:tcW w:w="0" w:type="auto"/>
          </w:tcPr>
          <w:p w14:paraId="7093C329" w14:textId="77777777" w:rsidR="00A86223" w:rsidRPr="00411A69" w:rsidRDefault="002029B0">
            <w:pPr>
              <w:rPr>
                <w:sz w:val="16"/>
              </w:rPr>
            </w:pPr>
            <w:r w:rsidRPr="00411A69">
              <w:rPr>
                <w:rStyle w:val="bold"/>
                <w:sz w:val="16"/>
              </w:rPr>
              <w:t>Mapping</w:t>
            </w:r>
            <w:r w:rsidRPr="00411A69">
              <w:rPr>
                <w:sz w:val="16"/>
              </w:rPr>
              <w:t xml:space="preserve"> </w:t>
            </w:r>
            <w:r w:rsidRPr="00411A69">
              <w:rPr>
                <w:rStyle w:val="bold"/>
                <w:sz w:val="16"/>
              </w:rPr>
              <w:t>Tasks</w:t>
            </w:r>
          </w:p>
        </w:tc>
        <w:tc>
          <w:tcPr>
            <w:tcW w:w="0" w:type="auto"/>
          </w:tcPr>
          <w:p w14:paraId="3748D25D"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w:t>
            </w:r>
          </w:p>
          <w:p w14:paraId="6CCC3F95" w14:textId="378D0014" w:rsidR="00A86223" w:rsidRPr="00411A69" w:rsidRDefault="002029B0">
            <w:pPr>
              <w:rPr>
                <w:sz w:val="16"/>
              </w:rPr>
            </w:pPr>
            <w:r w:rsidRPr="00411A69">
              <w:rPr>
                <w:sz w:val="16"/>
              </w:rPr>
              <w:t xml:space="preserve">In the </w:t>
            </w:r>
            <w:r w:rsidRPr="00411A69">
              <w:rPr>
                <w:rStyle w:val="screenelement"/>
                <w:sz w:val="16"/>
              </w:rPr>
              <w:t>Action</w:t>
            </w:r>
            <w:r w:rsidRPr="00411A69">
              <w:rPr>
                <w:sz w:val="16"/>
              </w:rPr>
              <w:t xml:space="preserve"> column, choose </w:t>
            </w:r>
            <w:r w:rsidRPr="00411A69">
              <w:rPr>
                <w:rStyle w:val="screenelement"/>
                <w:sz w:val="16"/>
              </w:rPr>
              <w:t>Prepare Mapping Tasks</w:t>
            </w:r>
            <w:r w:rsidRPr="00411A69">
              <w:rPr>
                <w:sz w:val="16"/>
              </w:rPr>
              <w:t>.</w:t>
            </w:r>
          </w:p>
        </w:tc>
        <w:tc>
          <w:tcPr>
            <w:tcW w:w="0" w:type="auto"/>
          </w:tcPr>
          <w:p w14:paraId="72B03ADA" w14:textId="77777777" w:rsidR="00A86223" w:rsidRPr="00411A69" w:rsidRDefault="002029B0">
            <w:pPr>
              <w:rPr>
                <w:sz w:val="16"/>
              </w:rPr>
            </w:pPr>
            <w:r w:rsidRPr="00411A69">
              <w:rPr>
                <w:sz w:val="16"/>
              </w:rPr>
              <w:t xml:space="preserve">The </w:t>
            </w:r>
            <w:r w:rsidRPr="00411A69">
              <w:rPr>
                <w:rStyle w:val="screenelement"/>
                <w:sz w:val="16"/>
              </w:rPr>
              <w:t>Prepare Mapping Tasks</w:t>
            </w:r>
            <w:r w:rsidRPr="00411A69">
              <w:rPr>
                <w:sz w:val="16"/>
              </w:rPr>
              <w:t xml:space="preserve"> dialog box appears.</w:t>
            </w:r>
          </w:p>
        </w:tc>
        <w:tc>
          <w:tcPr>
            <w:tcW w:w="0" w:type="auto"/>
          </w:tcPr>
          <w:p w14:paraId="6DCEA39F" w14:textId="77777777" w:rsidR="002029B0" w:rsidRPr="00411A69" w:rsidRDefault="002029B0">
            <w:pPr>
              <w:rPr>
                <w:sz w:val="16"/>
              </w:rPr>
            </w:pPr>
          </w:p>
        </w:tc>
      </w:tr>
      <w:tr w:rsidR="00A86223" w:rsidRPr="00411A69" w14:paraId="17C2D64A" w14:textId="77777777" w:rsidTr="00411A69">
        <w:tc>
          <w:tcPr>
            <w:tcW w:w="0" w:type="auto"/>
          </w:tcPr>
          <w:p w14:paraId="4D7A2584" w14:textId="77777777" w:rsidR="00A86223" w:rsidRPr="00411A69" w:rsidRDefault="002029B0">
            <w:pPr>
              <w:rPr>
                <w:sz w:val="16"/>
              </w:rPr>
            </w:pPr>
            <w:r w:rsidRPr="00411A69">
              <w:rPr>
                <w:sz w:val="16"/>
              </w:rPr>
              <w:t>2</w:t>
            </w:r>
          </w:p>
        </w:tc>
        <w:tc>
          <w:tcPr>
            <w:tcW w:w="0" w:type="auto"/>
          </w:tcPr>
          <w:p w14:paraId="61FE229A" w14:textId="77777777" w:rsidR="00A86223" w:rsidRPr="00411A69" w:rsidRDefault="002029B0">
            <w:pPr>
              <w:rPr>
                <w:sz w:val="16"/>
              </w:rPr>
            </w:pPr>
            <w:r w:rsidRPr="00411A69">
              <w:rPr>
                <w:rStyle w:val="bold"/>
                <w:sz w:val="16"/>
              </w:rPr>
              <w:t>Choose Instances for Preparation</w:t>
            </w:r>
          </w:p>
        </w:tc>
        <w:tc>
          <w:tcPr>
            <w:tcW w:w="0" w:type="auto"/>
          </w:tcPr>
          <w:p w14:paraId="6D824C21" w14:textId="77777777" w:rsidR="00A86223" w:rsidRPr="00411A69" w:rsidRDefault="002029B0">
            <w:pPr>
              <w:rPr>
                <w:sz w:val="16"/>
              </w:rPr>
            </w:pPr>
            <w:r w:rsidRPr="00411A69">
              <w:rPr>
                <w:sz w:val="16"/>
              </w:rPr>
              <w:t xml:space="preserve">Select the option available for the migration object instances and choose the action </w:t>
            </w:r>
            <w:r w:rsidRPr="00411A69">
              <w:rPr>
                <w:rStyle w:val="screenelement"/>
                <w:sz w:val="16"/>
              </w:rPr>
              <w:t>Prepare Mapping Tasks</w:t>
            </w:r>
            <w:r w:rsidRPr="00411A69">
              <w:rPr>
                <w:sz w:val="16"/>
              </w:rPr>
              <w:t>.</w:t>
            </w:r>
          </w:p>
        </w:tc>
        <w:tc>
          <w:tcPr>
            <w:tcW w:w="0" w:type="auto"/>
          </w:tcPr>
          <w:p w14:paraId="3AAF7431" w14:textId="77777777" w:rsidR="00A86223" w:rsidRPr="00411A69" w:rsidRDefault="002029B0">
            <w:pPr>
              <w:rPr>
                <w:sz w:val="16"/>
              </w:rPr>
            </w:pPr>
            <w:r w:rsidRPr="00411A69">
              <w:rPr>
                <w:sz w:val="16"/>
              </w:rPr>
              <w:t xml:space="preserve">The system prepares the mapping tasks to be processed for the relevant migration object instances. On the </w:t>
            </w:r>
            <w:r w:rsidRPr="00411A69">
              <w:rPr>
                <w:rStyle w:val="screenelement"/>
                <w:sz w:val="16"/>
              </w:rPr>
              <w:t>Migration Project</w:t>
            </w:r>
            <w:r w:rsidRPr="00411A69">
              <w:rPr>
                <w:sz w:val="16"/>
              </w:rPr>
              <w:t xml:space="preserve"> screen, in the </w:t>
            </w:r>
            <w:r w:rsidRPr="00411A69">
              <w:rPr>
                <w:rStyle w:val="screenelement"/>
                <w:sz w:val="16"/>
              </w:rPr>
              <w:t>Mapping Tasks</w:t>
            </w:r>
            <w:r w:rsidRPr="00411A69">
              <w:rPr>
                <w:sz w:val="16"/>
              </w:rPr>
              <w:t xml:space="preserve"> column, you can view the number of open mapping tasks.</w:t>
            </w:r>
          </w:p>
        </w:tc>
        <w:tc>
          <w:tcPr>
            <w:tcW w:w="0" w:type="auto"/>
          </w:tcPr>
          <w:p w14:paraId="78094C58" w14:textId="77777777" w:rsidR="002029B0" w:rsidRPr="00411A69" w:rsidRDefault="002029B0">
            <w:pPr>
              <w:rPr>
                <w:sz w:val="16"/>
              </w:rPr>
            </w:pPr>
          </w:p>
        </w:tc>
      </w:tr>
    </w:tbl>
    <w:p w14:paraId="28A39459" w14:textId="77777777" w:rsidR="00A86223" w:rsidRDefault="002029B0">
      <w:pPr>
        <w:pStyle w:val="sectiontitle"/>
      </w:pPr>
      <w:r>
        <w:t>Further Information</w:t>
      </w:r>
    </w:p>
    <w:p w14:paraId="267EEE67" w14:textId="1D152BDC" w:rsidR="00A86223" w:rsidRDefault="002029B0">
      <w:r>
        <w:t xml:space="preserve">Find </w:t>
      </w:r>
      <w:hyperlink r:id="rId30" w:history="1">
        <w:r>
          <w:rPr>
            <w:rStyle w:val="underline"/>
          </w:rPr>
          <w:t>further information about project settings</w:t>
        </w:r>
      </w:hyperlink>
      <w:r>
        <w:t xml:space="preserve"> in the product assistance on SAP Help Portal.</w:t>
      </w:r>
    </w:p>
    <w:p w14:paraId="6E8CB79D" w14:textId="77777777" w:rsidR="00A86223" w:rsidRDefault="002029B0">
      <w:pPr>
        <w:pStyle w:val="Heading2"/>
      </w:pPr>
      <w:bookmarkStart w:id="32" w:name="unique_12"/>
      <w:bookmarkStart w:id="33" w:name="_Toc232793717"/>
      <w:r>
        <w:t>Process Mapping Tasks</w:t>
      </w:r>
      <w:bookmarkEnd w:id="32"/>
      <w:bookmarkEnd w:id="33"/>
    </w:p>
    <w:p w14:paraId="276CE5D7" w14:textId="77777777" w:rsidR="00A86223" w:rsidRDefault="002029B0">
      <w:pPr>
        <w:pStyle w:val="sectiontitle"/>
      </w:pPr>
      <w:r>
        <w:t>Test Administration</w:t>
      </w:r>
    </w:p>
    <w:p w14:paraId="17BA40D9" w14:textId="77777777" w:rsidR="00A86223" w:rsidRDefault="002029B0">
      <w:r>
        <w:t>Customer project: Fill in the project-specific parts.</w:t>
      </w:r>
    </w:p>
    <w:p w14:paraId="5F569335"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7CE00D6C"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A31F2" w14:textId="77777777" w:rsidR="00A86223" w:rsidRPr="00411A69" w:rsidRDefault="002029B0">
            <w:pPr>
              <w:rPr>
                <w:sz w:val="12"/>
              </w:rPr>
            </w:pPr>
            <w:r w:rsidRPr="00411A6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AD4A5"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CC5F0"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255BE" w14:textId="77777777" w:rsidR="002029B0" w:rsidRPr="00411A69" w:rsidRDefault="002029B0">
            <w:pPr>
              <w:rPr>
                <w:sz w:val="12"/>
              </w:rPr>
            </w:pPr>
          </w:p>
        </w:tc>
      </w:tr>
      <w:tr w:rsidR="00A86223" w:rsidRPr="00411A69" w14:paraId="6A9881E0"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FD94D"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03C8E"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00EC4"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366B9" w14:textId="77777777" w:rsidR="002029B0" w:rsidRPr="00411A69" w:rsidRDefault="002029B0">
            <w:pPr>
              <w:rPr>
                <w:sz w:val="12"/>
              </w:rPr>
            </w:pPr>
          </w:p>
        </w:tc>
      </w:tr>
      <w:tr w:rsidR="00A86223" w:rsidRPr="00411A69" w14:paraId="6D2F8DEC"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B50D4"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8C8C7"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B6C90"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083DE" w14:textId="77777777" w:rsidR="00A86223" w:rsidRPr="00411A69" w:rsidRDefault="002029B0">
            <w:pPr>
              <w:rPr>
                <w:sz w:val="12"/>
              </w:rPr>
            </w:pPr>
            <w:r w:rsidRPr="00411A69">
              <w:rPr>
                <w:rStyle w:val="userinput"/>
                <w:sz w:val="12"/>
              </w:rPr>
              <w:t>&lt;State the Service Provider, Customer or Joint Service Provider and Customer&gt;</w:t>
            </w:r>
          </w:p>
        </w:tc>
      </w:tr>
    </w:tbl>
    <w:p w14:paraId="5464925D" w14:textId="77777777" w:rsidR="00A86223" w:rsidRDefault="002029B0">
      <w:pPr>
        <w:pStyle w:val="sectiontitle"/>
      </w:pPr>
      <w:r>
        <w:t>Use</w:t>
      </w:r>
    </w:p>
    <w:p w14:paraId="43B3B7EA" w14:textId="77777777" w:rsidR="00411A69" w:rsidRDefault="002029B0">
      <w:r>
        <w:t>This section describes how you process open mapping tasks for the migration object before you can proceed with the simulation or the migration.</w:t>
      </w:r>
    </w:p>
    <w:p w14:paraId="4D3D65B3" w14:textId="7FBAFE1E" w:rsidR="00A86223" w:rsidRDefault="002029B0">
      <w:r>
        <w:t xml:space="preserve">After the system has selected the data for a migration object from the source system, you need to process any open mapping tasks for the migration object before you can proceed with the simulation or the migration. Examples of mapping tasks </w:t>
      </w:r>
      <w:r>
        <w:t>include Value Mapping tasks (where you specify target values for corresponding source values) and Fixed Value tasks (where you set default values for target fields).</w:t>
      </w:r>
    </w:p>
    <w:p w14:paraId="47736788"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789"/>
        <w:gridCol w:w="1527"/>
        <w:gridCol w:w="9461"/>
        <w:gridCol w:w="1096"/>
        <w:gridCol w:w="1431"/>
      </w:tblGrid>
      <w:tr w:rsidR="00A86223" w:rsidRPr="00411A69" w14:paraId="142666DA"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3157AEA3" w14:textId="77777777" w:rsidR="00A86223" w:rsidRPr="00411A69" w:rsidRDefault="002029B0">
            <w:pPr>
              <w:pStyle w:val="boldparagraph"/>
              <w:rPr>
                <w:sz w:val="16"/>
              </w:rPr>
            </w:pPr>
            <w:r w:rsidRPr="00411A69">
              <w:rPr>
                <w:sz w:val="16"/>
              </w:rPr>
              <w:t>Test Step #</w:t>
            </w:r>
          </w:p>
        </w:tc>
        <w:tc>
          <w:tcPr>
            <w:tcW w:w="0" w:type="auto"/>
          </w:tcPr>
          <w:p w14:paraId="0BD38214" w14:textId="77777777" w:rsidR="00A86223" w:rsidRPr="00411A69" w:rsidRDefault="002029B0">
            <w:pPr>
              <w:pStyle w:val="boldparagraph"/>
              <w:rPr>
                <w:sz w:val="16"/>
              </w:rPr>
            </w:pPr>
            <w:r w:rsidRPr="00411A69">
              <w:rPr>
                <w:sz w:val="16"/>
              </w:rPr>
              <w:t>Test Step Name</w:t>
            </w:r>
          </w:p>
        </w:tc>
        <w:tc>
          <w:tcPr>
            <w:tcW w:w="0" w:type="auto"/>
          </w:tcPr>
          <w:p w14:paraId="4C31EB18" w14:textId="77777777" w:rsidR="00A86223" w:rsidRPr="00411A69" w:rsidRDefault="002029B0">
            <w:pPr>
              <w:pStyle w:val="boldparagraph"/>
              <w:rPr>
                <w:sz w:val="16"/>
              </w:rPr>
            </w:pPr>
            <w:r w:rsidRPr="00411A69">
              <w:rPr>
                <w:sz w:val="16"/>
              </w:rPr>
              <w:t>Instruction</w:t>
            </w:r>
          </w:p>
        </w:tc>
        <w:tc>
          <w:tcPr>
            <w:tcW w:w="0" w:type="auto"/>
          </w:tcPr>
          <w:p w14:paraId="3214C98B" w14:textId="77777777" w:rsidR="00A86223" w:rsidRPr="00411A69" w:rsidRDefault="002029B0">
            <w:pPr>
              <w:pStyle w:val="boldparagraph"/>
              <w:rPr>
                <w:sz w:val="16"/>
              </w:rPr>
            </w:pPr>
            <w:r w:rsidRPr="00411A69">
              <w:rPr>
                <w:sz w:val="16"/>
              </w:rPr>
              <w:t>Expected Result</w:t>
            </w:r>
          </w:p>
        </w:tc>
        <w:tc>
          <w:tcPr>
            <w:tcW w:w="0" w:type="auto"/>
          </w:tcPr>
          <w:p w14:paraId="62849A75" w14:textId="77777777" w:rsidR="00A86223" w:rsidRPr="00411A69" w:rsidRDefault="002029B0">
            <w:pPr>
              <w:pStyle w:val="boldparagraph"/>
              <w:rPr>
                <w:sz w:val="16"/>
              </w:rPr>
            </w:pPr>
            <w:r w:rsidRPr="00411A69">
              <w:rPr>
                <w:sz w:val="16"/>
              </w:rPr>
              <w:t>Pass / Fail / Comment</w:t>
            </w:r>
          </w:p>
        </w:tc>
      </w:tr>
      <w:tr w:rsidR="00A86223" w:rsidRPr="00411A69" w14:paraId="691F74C0" w14:textId="77777777" w:rsidTr="00411A69">
        <w:tc>
          <w:tcPr>
            <w:tcW w:w="0" w:type="auto"/>
          </w:tcPr>
          <w:p w14:paraId="204485B3" w14:textId="77777777" w:rsidR="00A86223" w:rsidRPr="00411A69" w:rsidRDefault="002029B0">
            <w:pPr>
              <w:rPr>
                <w:sz w:val="16"/>
              </w:rPr>
            </w:pPr>
            <w:r w:rsidRPr="00411A69">
              <w:rPr>
                <w:sz w:val="16"/>
              </w:rPr>
              <w:t>1</w:t>
            </w:r>
          </w:p>
        </w:tc>
        <w:tc>
          <w:tcPr>
            <w:tcW w:w="0" w:type="auto"/>
          </w:tcPr>
          <w:p w14:paraId="7FC9E8F5" w14:textId="77777777" w:rsidR="00A86223" w:rsidRPr="00411A69" w:rsidRDefault="002029B0">
            <w:pPr>
              <w:rPr>
                <w:sz w:val="16"/>
              </w:rPr>
            </w:pPr>
            <w:r w:rsidRPr="00411A69">
              <w:rPr>
                <w:rStyle w:val="bold"/>
                <w:sz w:val="16"/>
              </w:rPr>
              <w:t>View Mapping Tasks</w:t>
            </w:r>
          </w:p>
        </w:tc>
        <w:tc>
          <w:tcPr>
            <w:tcW w:w="0" w:type="auto"/>
          </w:tcPr>
          <w:p w14:paraId="7FFB0366" w14:textId="77777777" w:rsidR="00A86223" w:rsidRPr="00411A69" w:rsidRDefault="002029B0">
            <w:pPr>
              <w:rPr>
                <w:sz w:val="16"/>
              </w:rPr>
            </w:pPr>
            <w:r w:rsidRPr="00411A69">
              <w:rPr>
                <w:sz w:val="16"/>
              </w:rPr>
              <w:t xml:space="preserve">On the </w:t>
            </w:r>
            <w:r w:rsidRPr="00411A69">
              <w:rPr>
                <w:rStyle w:val="screenelement"/>
                <w:sz w:val="16"/>
              </w:rPr>
              <w:t>Mapping Tasks</w:t>
            </w:r>
            <w:r w:rsidRPr="00411A69">
              <w:rPr>
                <w:sz w:val="16"/>
              </w:rPr>
              <w:t xml:space="preserve"> screen, you can view the open mapping tasks (open mapping tasks have the status </w:t>
            </w:r>
            <w:r w:rsidRPr="00411A69">
              <w:rPr>
                <w:rStyle w:val="screenelement"/>
                <w:sz w:val="16"/>
              </w:rPr>
              <w:t>To be Confirmed</w:t>
            </w:r>
            <w:r w:rsidRPr="00411A69">
              <w:rPr>
                <w:sz w:val="16"/>
              </w:rPr>
              <w:t>) as well as any confirmed mapping tasks.</w:t>
            </w:r>
          </w:p>
        </w:tc>
        <w:tc>
          <w:tcPr>
            <w:tcW w:w="0" w:type="auto"/>
          </w:tcPr>
          <w:p w14:paraId="5BBE5EC2" w14:textId="77777777" w:rsidR="002029B0" w:rsidRPr="00411A69" w:rsidRDefault="002029B0">
            <w:pPr>
              <w:rPr>
                <w:sz w:val="16"/>
              </w:rPr>
            </w:pPr>
          </w:p>
        </w:tc>
        <w:tc>
          <w:tcPr>
            <w:tcW w:w="0" w:type="auto"/>
          </w:tcPr>
          <w:p w14:paraId="31461850" w14:textId="77777777" w:rsidR="002029B0" w:rsidRPr="00411A69" w:rsidRDefault="002029B0">
            <w:pPr>
              <w:rPr>
                <w:sz w:val="16"/>
              </w:rPr>
            </w:pPr>
          </w:p>
        </w:tc>
      </w:tr>
      <w:tr w:rsidR="00A86223" w:rsidRPr="00411A69" w14:paraId="22C3FB80" w14:textId="77777777" w:rsidTr="00411A69">
        <w:tc>
          <w:tcPr>
            <w:tcW w:w="0" w:type="auto"/>
          </w:tcPr>
          <w:p w14:paraId="76CED2B9" w14:textId="77777777" w:rsidR="00A86223" w:rsidRPr="00411A69" w:rsidRDefault="002029B0">
            <w:pPr>
              <w:rPr>
                <w:sz w:val="16"/>
              </w:rPr>
            </w:pPr>
            <w:r w:rsidRPr="00411A69">
              <w:rPr>
                <w:sz w:val="16"/>
              </w:rPr>
              <w:t>2</w:t>
            </w:r>
          </w:p>
        </w:tc>
        <w:tc>
          <w:tcPr>
            <w:tcW w:w="0" w:type="auto"/>
          </w:tcPr>
          <w:p w14:paraId="7776EF67" w14:textId="77777777" w:rsidR="00A86223" w:rsidRPr="00411A69" w:rsidRDefault="002029B0">
            <w:pPr>
              <w:rPr>
                <w:sz w:val="16"/>
              </w:rPr>
            </w:pPr>
            <w:r w:rsidRPr="00411A69">
              <w:rPr>
                <w:rStyle w:val="bold"/>
                <w:sz w:val="16"/>
              </w:rPr>
              <w:t>Confirm Mapping Tasks</w:t>
            </w:r>
          </w:p>
        </w:tc>
        <w:tc>
          <w:tcPr>
            <w:tcW w:w="0" w:type="auto"/>
          </w:tcPr>
          <w:p w14:paraId="767E9366" w14:textId="77777777" w:rsidR="00411A69" w:rsidRPr="00411A69" w:rsidRDefault="002029B0">
            <w:pPr>
              <w:rPr>
                <w:sz w:val="16"/>
              </w:rPr>
            </w:pPr>
            <w:r w:rsidRPr="00411A69">
              <w:rPr>
                <w:sz w:val="16"/>
              </w:rPr>
              <w:t xml:space="preserve">Process the tasks by entering the relevant target values, and confirming these target values. You can then set the status of the task to </w:t>
            </w:r>
            <w:r w:rsidRPr="00411A69">
              <w:rPr>
                <w:rStyle w:val="screenelement"/>
                <w:sz w:val="16"/>
              </w:rPr>
              <w:t>Confirmed</w:t>
            </w:r>
            <w:r w:rsidRPr="00411A69">
              <w:rPr>
                <w:sz w:val="16"/>
              </w:rPr>
              <w:t>.</w:t>
            </w:r>
          </w:p>
          <w:p w14:paraId="71208E61" w14:textId="51C89931" w:rsidR="00A86223" w:rsidRPr="00411A69" w:rsidRDefault="002029B0">
            <w:pPr>
              <w:rPr>
                <w:sz w:val="16"/>
              </w:rPr>
            </w:pPr>
            <w:hyperlink r:id="rId31" w:history="1">
              <w:r w:rsidRPr="00411A69">
                <w:rPr>
                  <w:rStyle w:val="underline"/>
                  <w:sz w:val="16"/>
                </w:rPr>
                <w:t>Find more information about mapping tasks in the product assistance.</w:t>
              </w:r>
            </w:hyperlink>
          </w:p>
        </w:tc>
        <w:tc>
          <w:tcPr>
            <w:tcW w:w="0" w:type="auto"/>
          </w:tcPr>
          <w:p w14:paraId="090320CB" w14:textId="77777777" w:rsidR="002029B0" w:rsidRPr="00411A69" w:rsidRDefault="002029B0">
            <w:pPr>
              <w:rPr>
                <w:sz w:val="16"/>
              </w:rPr>
            </w:pPr>
          </w:p>
        </w:tc>
        <w:tc>
          <w:tcPr>
            <w:tcW w:w="0" w:type="auto"/>
          </w:tcPr>
          <w:p w14:paraId="580DC178" w14:textId="77777777" w:rsidR="002029B0" w:rsidRPr="00411A69" w:rsidRDefault="002029B0">
            <w:pPr>
              <w:rPr>
                <w:sz w:val="16"/>
              </w:rPr>
            </w:pPr>
          </w:p>
        </w:tc>
      </w:tr>
    </w:tbl>
    <w:p w14:paraId="53942E59" w14:textId="77777777" w:rsidR="00A86223" w:rsidRDefault="002029B0">
      <w:pPr>
        <w:pStyle w:val="sectiontitle"/>
      </w:pPr>
      <w:r>
        <w:t>Further Information</w:t>
      </w:r>
    </w:p>
    <w:p w14:paraId="76C2E5CB" w14:textId="6980B8DE" w:rsidR="00A86223" w:rsidRDefault="002029B0">
      <w:r>
        <w:t xml:space="preserve">For more information about the SAP S/4HANA Cloud Public Edition Migration Cockpit in SAP S/4HANA Cloud Public Edition, see the </w:t>
      </w:r>
      <w:hyperlink r:id="rId32" w:history="1">
        <w:r>
          <w:rPr>
            <w:rStyle w:val="underline"/>
          </w:rPr>
          <w:t>product assistance on SAP Help Portal</w:t>
        </w:r>
      </w:hyperlink>
      <w:r>
        <w:t>.</w:t>
      </w:r>
    </w:p>
    <w:p w14:paraId="2DF6984E" w14:textId="77777777" w:rsidR="00A86223" w:rsidRDefault="002029B0">
      <w:pPr>
        <w:pStyle w:val="Heading2"/>
      </w:pPr>
      <w:bookmarkStart w:id="34" w:name="unique_13"/>
      <w:bookmarkStart w:id="35" w:name="_Toc232793718"/>
      <w:r>
        <w:t>Simulate the Migration</w:t>
      </w:r>
      <w:bookmarkEnd w:id="34"/>
      <w:bookmarkEnd w:id="35"/>
    </w:p>
    <w:p w14:paraId="683DB00A" w14:textId="77777777" w:rsidR="00A86223" w:rsidRDefault="002029B0">
      <w:pPr>
        <w:pStyle w:val="sectiontitle"/>
      </w:pPr>
      <w:r>
        <w:t>Test Administration</w:t>
      </w:r>
    </w:p>
    <w:p w14:paraId="21976952" w14:textId="77777777" w:rsidR="00A86223" w:rsidRDefault="002029B0">
      <w:r>
        <w:t>Customer project: Fill in the project-specific parts.</w:t>
      </w:r>
    </w:p>
    <w:p w14:paraId="48B021AA"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4C9B86B5"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085D69"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45923"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C854F"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2E942" w14:textId="77777777" w:rsidR="002029B0" w:rsidRPr="00411A69" w:rsidRDefault="002029B0">
            <w:pPr>
              <w:rPr>
                <w:sz w:val="12"/>
              </w:rPr>
            </w:pPr>
          </w:p>
        </w:tc>
      </w:tr>
      <w:tr w:rsidR="00A86223" w:rsidRPr="00411A69" w14:paraId="256ECB6B"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B9FCE"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7E5157"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35698"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1DAC7A" w14:textId="77777777" w:rsidR="002029B0" w:rsidRPr="00411A69" w:rsidRDefault="002029B0">
            <w:pPr>
              <w:rPr>
                <w:sz w:val="12"/>
              </w:rPr>
            </w:pPr>
          </w:p>
        </w:tc>
      </w:tr>
      <w:tr w:rsidR="00A86223" w:rsidRPr="00411A69" w14:paraId="7E70BEA5"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E9A12"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961FB"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0B1ED"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969F7A" w14:textId="77777777" w:rsidR="00A86223" w:rsidRPr="00411A69" w:rsidRDefault="002029B0">
            <w:pPr>
              <w:rPr>
                <w:sz w:val="12"/>
              </w:rPr>
            </w:pPr>
            <w:r w:rsidRPr="00411A69">
              <w:rPr>
                <w:rStyle w:val="userinput"/>
                <w:sz w:val="12"/>
              </w:rPr>
              <w:t xml:space="preserve">&lt;State the Service Provider, Customer or </w:t>
            </w:r>
            <w:r w:rsidRPr="00411A69">
              <w:rPr>
                <w:rStyle w:val="userinput"/>
                <w:sz w:val="12"/>
              </w:rPr>
              <w:t>Joint Service Provider and Customer&gt;</w:t>
            </w:r>
          </w:p>
        </w:tc>
      </w:tr>
    </w:tbl>
    <w:p w14:paraId="464EAA0A" w14:textId="77777777" w:rsidR="00A86223" w:rsidRDefault="002029B0">
      <w:pPr>
        <w:pStyle w:val="sectiontitle"/>
      </w:pPr>
      <w:r>
        <w:lastRenderedPageBreak/>
        <w:t>Use</w:t>
      </w:r>
    </w:p>
    <w:p w14:paraId="4F5DEE42" w14:textId="77777777" w:rsidR="00411A69" w:rsidRDefault="002029B0">
      <w:r>
        <w:t>This section describes how you simulate the transfer of data to the target SAP S/4HANA Cloud Public Edition system.</w:t>
      </w:r>
    </w:p>
    <w:p w14:paraId="09627883" w14:textId="70E9AB4F" w:rsidR="00A86223" w:rsidRDefault="002029B0">
      <w:r>
        <w:t>Note that no data is written to the target SAP S/4HANA Cloud Public Edition</w:t>
      </w:r>
      <w:r>
        <w:t xml:space="preserve"> system during the simulation process, but you can view all the messages that would occur during an actual data transfer (for example information about a cost center that does not exist).</w:t>
      </w:r>
    </w:p>
    <w:p w14:paraId="21B5E20E" w14:textId="77777777" w:rsidR="00A86223" w:rsidRDefault="002029B0">
      <w:pPr>
        <w:pStyle w:val="sectiontitle"/>
      </w:pPr>
      <w:r>
        <w:t>Procedure</w:t>
      </w:r>
    </w:p>
    <w:tbl>
      <w:tblPr>
        <w:tblStyle w:val="SAPStandardTable"/>
        <w:tblW w:w="5000" w:type="pct"/>
        <w:tblInd w:w="3" w:type="dxa"/>
        <w:tblLook w:val="0620" w:firstRow="1" w:lastRow="0" w:firstColumn="0" w:lastColumn="0" w:noHBand="1" w:noVBand="1"/>
      </w:tblPr>
      <w:tblGrid>
        <w:gridCol w:w="670"/>
        <w:gridCol w:w="1591"/>
        <w:gridCol w:w="8175"/>
        <w:gridCol w:w="2737"/>
        <w:gridCol w:w="1131"/>
      </w:tblGrid>
      <w:tr w:rsidR="00A86223" w:rsidRPr="00411A69" w14:paraId="3E68F1F6"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59ADE9DB" w14:textId="77777777" w:rsidR="00A86223" w:rsidRPr="00411A69" w:rsidRDefault="002029B0">
            <w:pPr>
              <w:pStyle w:val="boldparagraph"/>
              <w:rPr>
                <w:sz w:val="16"/>
              </w:rPr>
            </w:pPr>
            <w:r w:rsidRPr="00411A69">
              <w:rPr>
                <w:sz w:val="16"/>
              </w:rPr>
              <w:t>Test Step #</w:t>
            </w:r>
          </w:p>
        </w:tc>
        <w:tc>
          <w:tcPr>
            <w:tcW w:w="0" w:type="auto"/>
          </w:tcPr>
          <w:p w14:paraId="7FF16E4A" w14:textId="77777777" w:rsidR="00A86223" w:rsidRPr="00411A69" w:rsidRDefault="002029B0">
            <w:pPr>
              <w:pStyle w:val="boldparagraph"/>
              <w:rPr>
                <w:sz w:val="16"/>
              </w:rPr>
            </w:pPr>
            <w:r w:rsidRPr="00411A69">
              <w:rPr>
                <w:sz w:val="16"/>
              </w:rPr>
              <w:t>Test Step Name</w:t>
            </w:r>
          </w:p>
        </w:tc>
        <w:tc>
          <w:tcPr>
            <w:tcW w:w="0" w:type="auto"/>
          </w:tcPr>
          <w:p w14:paraId="6C211720" w14:textId="77777777" w:rsidR="00A86223" w:rsidRPr="00411A69" w:rsidRDefault="002029B0">
            <w:pPr>
              <w:pStyle w:val="boldparagraph"/>
              <w:rPr>
                <w:sz w:val="16"/>
              </w:rPr>
            </w:pPr>
            <w:r w:rsidRPr="00411A69">
              <w:rPr>
                <w:sz w:val="16"/>
              </w:rPr>
              <w:t>Instruction</w:t>
            </w:r>
          </w:p>
        </w:tc>
        <w:tc>
          <w:tcPr>
            <w:tcW w:w="0" w:type="auto"/>
          </w:tcPr>
          <w:p w14:paraId="4C810569" w14:textId="77777777" w:rsidR="00A86223" w:rsidRPr="00411A69" w:rsidRDefault="002029B0">
            <w:pPr>
              <w:pStyle w:val="boldparagraph"/>
              <w:rPr>
                <w:sz w:val="16"/>
              </w:rPr>
            </w:pPr>
            <w:r w:rsidRPr="00411A69">
              <w:rPr>
                <w:sz w:val="16"/>
              </w:rPr>
              <w:t>Expected Result</w:t>
            </w:r>
          </w:p>
        </w:tc>
        <w:tc>
          <w:tcPr>
            <w:tcW w:w="0" w:type="auto"/>
          </w:tcPr>
          <w:p w14:paraId="0CB95E72" w14:textId="77777777" w:rsidR="00A86223" w:rsidRPr="00411A69" w:rsidRDefault="002029B0">
            <w:pPr>
              <w:pStyle w:val="boldparagraph"/>
              <w:rPr>
                <w:sz w:val="16"/>
              </w:rPr>
            </w:pPr>
            <w:r w:rsidRPr="00411A69">
              <w:rPr>
                <w:sz w:val="16"/>
              </w:rPr>
              <w:t>Pass / Fail / Comment</w:t>
            </w:r>
          </w:p>
        </w:tc>
      </w:tr>
      <w:tr w:rsidR="00A86223" w:rsidRPr="00411A69" w14:paraId="2B08F39B" w14:textId="77777777" w:rsidTr="00411A69">
        <w:tc>
          <w:tcPr>
            <w:tcW w:w="0" w:type="auto"/>
          </w:tcPr>
          <w:p w14:paraId="5B174D32" w14:textId="77777777" w:rsidR="00A86223" w:rsidRPr="00411A69" w:rsidRDefault="002029B0">
            <w:pPr>
              <w:rPr>
                <w:sz w:val="16"/>
              </w:rPr>
            </w:pPr>
            <w:r w:rsidRPr="00411A69">
              <w:rPr>
                <w:sz w:val="16"/>
              </w:rPr>
              <w:t>1</w:t>
            </w:r>
          </w:p>
        </w:tc>
        <w:tc>
          <w:tcPr>
            <w:tcW w:w="0" w:type="auto"/>
          </w:tcPr>
          <w:p w14:paraId="27F96769" w14:textId="77777777" w:rsidR="00A86223" w:rsidRPr="00411A69" w:rsidRDefault="002029B0">
            <w:pPr>
              <w:rPr>
                <w:sz w:val="16"/>
              </w:rPr>
            </w:pPr>
            <w:r w:rsidRPr="00411A69">
              <w:rPr>
                <w:rStyle w:val="bold"/>
                <w:sz w:val="16"/>
              </w:rPr>
              <w:t>Simulate the Migration</w:t>
            </w:r>
          </w:p>
        </w:tc>
        <w:tc>
          <w:tcPr>
            <w:tcW w:w="0" w:type="auto"/>
          </w:tcPr>
          <w:p w14:paraId="0F73D945" w14:textId="77777777" w:rsidR="00411A69" w:rsidRPr="00411A69" w:rsidRDefault="002029B0">
            <w:pPr>
              <w:rPr>
                <w:sz w:val="16"/>
              </w:rPr>
            </w:pPr>
            <w:r w:rsidRPr="00411A69">
              <w:rPr>
                <w:sz w:val="16"/>
              </w:rPr>
              <w:t>Once you have processed all open tasks for a migration object, you can simulate the transfer of data.</w:t>
            </w:r>
          </w:p>
          <w:p w14:paraId="719081DA"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 and choose the action </w:t>
            </w:r>
            <w:r w:rsidRPr="00411A69">
              <w:rPr>
                <w:rStyle w:val="screenelement"/>
                <w:sz w:val="16"/>
              </w:rPr>
              <w:t>Simulate</w:t>
            </w:r>
            <w:r w:rsidRPr="00411A69">
              <w:rPr>
                <w:sz w:val="16"/>
              </w:rPr>
              <w:t>.</w:t>
            </w:r>
          </w:p>
          <w:p w14:paraId="55C6D3F5" w14:textId="79AA262A" w:rsidR="00A86223" w:rsidRPr="00411A69" w:rsidRDefault="002029B0">
            <w:pPr>
              <w:rPr>
                <w:sz w:val="16"/>
              </w:rPr>
            </w:pPr>
            <w:hyperlink r:id="rId33" w:history="1">
              <w:r w:rsidRPr="00411A69">
                <w:rPr>
                  <w:rStyle w:val="underline"/>
                  <w:sz w:val="16"/>
                </w:rPr>
                <w:t>Find more information about simulation in the product assistance.</w:t>
              </w:r>
            </w:hyperlink>
          </w:p>
        </w:tc>
        <w:tc>
          <w:tcPr>
            <w:tcW w:w="0" w:type="auto"/>
          </w:tcPr>
          <w:p w14:paraId="47BE2F87" w14:textId="77777777" w:rsidR="00A86223" w:rsidRPr="00411A69" w:rsidRDefault="002029B0">
            <w:pPr>
              <w:rPr>
                <w:sz w:val="16"/>
              </w:rPr>
            </w:pPr>
            <w:r w:rsidRPr="00411A69">
              <w:rPr>
                <w:sz w:val="16"/>
              </w:rPr>
              <w:t xml:space="preserve">The system displays the </w:t>
            </w:r>
            <w:r w:rsidRPr="00411A69">
              <w:rPr>
                <w:rStyle w:val="screenelement"/>
                <w:sz w:val="16"/>
              </w:rPr>
              <w:t>New Simulation</w:t>
            </w:r>
            <w:r w:rsidRPr="00411A69">
              <w:rPr>
                <w:sz w:val="16"/>
              </w:rPr>
              <w:t xml:space="preserve"> dialog box.</w:t>
            </w:r>
          </w:p>
        </w:tc>
        <w:tc>
          <w:tcPr>
            <w:tcW w:w="0" w:type="auto"/>
          </w:tcPr>
          <w:p w14:paraId="6632197E" w14:textId="77777777" w:rsidR="002029B0" w:rsidRPr="00411A69" w:rsidRDefault="002029B0">
            <w:pPr>
              <w:rPr>
                <w:sz w:val="16"/>
              </w:rPr>
            </w:pPr>
          </w:p>
        </w:tc>
      </w:tr>
      <w:tr w:rsidR="00A86223" w:rsidRPr="00411A69" w14:paraId="5E2AD0FF" w14:textId="77777777" w:rsidTr="00411A69">
        <w:tc>
          <w:tcPr>
            <w:tcW w:w="0" w:type="auto"/>
          </w:tcPr>
          <w:p w14:paraId="11764C51" w14:textId="77777777" w:rsidR="00A86223" w:rsidRPr="00411A69" w:rsidRDefault="002029B0">
            <w:pPr>
              <w:rPr>
                <w:sz w:val="16"/>
              </w:rPr>
            </w:pPr>
            <w:r w:rsidRPr="00411A69">
              <w:rPr>
                <w:sz w:val="16"/>
              </w:rPr>
              <w:t>2</w:t>
            </w:r>
          </w:p>
        </w:tc>
        <w:tc>
          <w:tcPr>
            <w:tcW w:w="0" w:type="auto"/>
          </w:tcPr>
          <w:p w14:paraId="025A6C16" w14:textId="77777777" w:rsidR="00A86223" w:rsidRPr="00411A69" w:rsidRDefault="002029B0">
            <w:pPr>
              <w:rPr>
                <w:sz w:val="16"/>
              </w:rPr>
            </w:pPr>
            <w:r w:rsidRPr="00411A69">
              <w:rPr>
                <w:rStyle w:val="bold"/>
                <w:sz w:val="16"/>
              </w:rPr>
              <w:t>Choose Instances for Simulation</w:t>
            </w:r>
          </w:p>
        </w:tc>
        <w:tc>
          <w:tcPr>
            <w:tcW w:w="0" w:type="auto"/>
          </w:tcPr>
          <w:p w14:paraId="56F06F08" w14:textId="77777777" w:rsidR="00411A69" w:rsidRPr="00411A69" w:rsidRDefault="002029B0">
            <w:pPr>
              <w:rPr>
                <w:sz w:val="16"/>
              </w:rPr>
            </w:pPr>
            <w:r w:rsidRPr="00411A69">
              <w:rPr>
                <w:sz w:val="16"/>
              </w:rPr>
              <w:t xml:space="preserve">Select the appropriate option for available for migration object instances and choose the action </w:t>
            </w:r>
            <w:r w:rsidRPr="00411A69">
              <w:rPr>
                <w:rStyle w:val="screenelement"/>
                <w:sz w:val="16"/>
              </w:rPr>
              <w:t>Start Simulation</w:t>
            </w:r>
            <w:r w:rsidRPr="00411A69">
              <w:rPr>
                <w:sz w:val="16"/>
              </w:rPr>
              <w:t>.</w:t>
            </w:r>
          </w:p>
          <w:p w14:paraId="67FA86A9" w14:textId="4FD26EC6" w:rsidR="00A86223" w:rsidRPr="00411A69" w:rsidRDefault="002029B0">
            <w:pPr>
              <w:rPr>
                <w:sz w:val="16"/>
              </w:rPr>
            </w:pPr>
            <w:r w:rsidRPr="00411A69">
              <w:rPr>
                <w:sz w:val="16"/>
              </w:rPr>
              <w:t xml:space="preserve">You can view the number of instances that have been simulated successfully, and the number of instances that have errors. For more information, choose the relevant number in the </w:t>
            </w:r>
            <w:r w:rsidRPr="00411A69">
              <w:rPr>
                <w:rStyle w:val="screenelement"/>
                <w:sz w:val="16"/>
              </w:rPr>
              <w:t>Simulation</w:t>
            </w:r>
            <w:r w:rsidRPr="00411A69">
              <w:rPr>
                <w:sz w:val="16"/>
              </w:rPr>
              <w:t xml:space="preserve"> column.</w:t>
            </w:r>
          </w:p>
        </w:tc>
        <w:tc>
          <w:tcPr>
            <w:tcW w:w="0" w:type="auto"/>
          </w:tcPr>
          <w:p w14:paraId="110CF802" w14:textId="77777777" w:rsidR="00A86223" w:rsidRPr="00411A69" w:rsidRDefault="002029B0">
            <w:pPr>
              <w:rPr>
                <w:sz w:val="16"/>
              </w:rPr>
            </w:pPr>
            <w:r w:rsidRPr="00411A69">
              <w:rPr>
                <w:sz w:val="16"/>
              </w:rPr>
              <w:t>The system simulates the relevant migration object instances.</w:t>
            </w:r>
          </w:p>
        </w:tc>
        <w:tc>
          <w:tcPr>
            <w:tcW w:w="0" w:type="auto"/>
          </w:tcPr>
          <w:p w14:paraId="39932CCF" w14:textId="77777777" w:rsidR="002029B0" w:rsidRPr="00411A69" w:rsidRDefault="002029B0">
            <w:pPr>
              <w:rPr>
                <w:sz w:val="16"/>
              </w:rPr>
            </w:pPr>
          </w:p>
        </w:tc>
      </w:tr>
    </w:tbl>
    <w:p w14:paraId="2BA0B1A3" w14:textId="77777777" w:rsidR="00A86223" w:rsidRDefault="002029B0">
      <w:pPr>
        <w:pStyle w:val="sectiontitle"/>
      </w:pPr>
      <w:r>
        <w:t>Further Information</w:t>
      </w:r>
    </w:p>
    <w:p w14:paraId="4ECB7C60" w14:textId="4C5E9BD2" w:rsidR="00A86223" w:rsidRDefault="002029B0">
      <w:r>
        <w:t xml:space="preserve">For more information about the SAP S/4HANA Cloud Public Edition Migration Cockpit in SAP S/4HANA Cloud Public Edition, see the </w:t>
      </w:r>
      <w:hyperlink r:id="rId34" w:history="1">
        <w:r>
          <w:rPr>
            <w:rStyle w:val="underline"/>
          </w:rPr>
          <w:t>product assistance on SAP Help Portal</w:t>
        </w:r>
      </w:hyperlink>
      <w:r>
        <w:t>.</w:t>
      </w:r>
    </w:p>
    <w:p w14:paraId="6F6F579F" w14:textId="77777777" w:rsidR="00A86223" w:rsidRDefault="002029B0">
      <w:pPr>
        <w:pStyle w:val="Heading2"/>
      </w:pPr>
      <w:bookmarkStart w:id="36" w:name="unique_14"/>
      <w:bookmarkStart w:id="37" w:name="_Toc232793719"/>
      <w:r>
        <w:t>Migrate Data to the Target System</w:t>
      </w:r>
      <w:bookmarkEnd w:id="36"/>
      <w:bookmarkEnd w:id="37"/>
    </w:p>
    <w:p w14:paraId="1D816C6B" w14:textId="77777777" w:rsidR="00A86223" w:rsidRDefault="002029B0">
      <w:pPr>
        <w:pStyle w:val="sectiontitle"/>
      </w:pPr>
      <w:r>
        <w:t>Test Administration</w:t>
      </w:r>
    </w:p>
    <w:p w14:paraId="09290FE1" w14:textId="77777777" w:rsidR="00A86223" w:rsidRDefault="002029B0">
      <w:r>
        <w:t>Customer project: Fill in the project-specific parts.</w:t>
      </w:r>
    </w:p>
    <w:p w14:paraId="0752D766"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444F294F"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E216D"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4FD01"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B0839"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74C19" w14:textId="77777777" w:rsidR="002029B0" w:rsidRPr="00411A69" w:rsidRDefault="002029B0">
            <w:pPr>
              <w:rPr>
                <w:sz w:val="12"/>
              </w:rPr>
            </w:pPr>
          </w:p>
        </w:tc>
      </w:tr>
      <w:tr w:rsidR="00A86223" w:rsidRPr="00411A69" w14:paraId="540AC0FD"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08774"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9391E"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114C8"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7112C" w14:textId="77777777" w:rsidR="002029B0" w:rsidRPr="00411A69" w:rsidRDefault="002029B0">
            <w:pPr>
              <w:rPr>
                <w:sz w:val="12"/>
              </w:rPr>
            </w:pPr>
          </w:p>
        </w:tc>
      </w:tr>
      <w:tr w:rsidR="00A86223" w:rsidRPr="00411A69" w14:paraId="7B05F70C"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A9B6D"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49858E"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57412"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2CE6C" w14:textId="77777777" w:rsidR="00A86223" w:rsidRPr="00411A69" w:rsidRDefault="002029B0">
            <w:pPr>
              <w:rPr>
                <w:sz w:val="12"/>
              </w:rPr>
            </w:pPr>
            <w:r w:rsidRPr="00411A69">
              <w:rPr>
                <w:rStyle w:val="userinput"/>
                <w:sz w:val="12"/>
              </w:rPr>
              <w:t xml:space="preserve">&lt;State the Service Provider, Customer or Joint </w:t>
            </w:r>
            <w:r w:rsidRPr="00411A69">
              <w:rPr>
                <w:rStyle w:val="userinput"/>
                <w:sz w:val="12"/>
              </w:rPr>
              <w:t>Service Provider and Customer&gt;</w:t>
            </w:r>
          </w:p>
        </w:tc>
      </w:tr>
    </w:tbl>
    <w:p w14:paraId="2EE38431" w14:textId="77777777" w:rsidR="00A86223" w:rsidRDefault="002029B0">
      <w:pPr>
        <w:pStyle w:val="sectiontitle"/>
      </w:pPr>
      <w:r>
        <w:t>Use</w:t>
      </w:r>
    </w:p>
    <w:p w14:paraId="695316F4" w14:textId="77777777" w:rsidR="00A86223" w:rsidRDefault="002029B0">
      <w:r>
        <w:t>This section describes how you migrate your data into your target system.</w:t>
      </w:r>
    </w:p>
    <w:p w14:paraId="33A46F99" w14:textId="77777777" w:rsidR="00A86223" w:rsidRDefault="002029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579"/>
        <w:gridCol w:w="8301"/>
        <w:gridCol w:w="2600"/>
        <w:gridCol w:w="1147"/>
      </w:tblGrid>
      <w:tr w:rsidR="00A86223" w:rsidRPr="00411A69" w14:paraId="445F7AEE"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465A1C12" w14:textId="77777777" w:rsidR="00A86223" w:rsidRPr="00411A69" w:rsidRDefault="002029B0">
            <w:pPr>
              <w:pStyle w:val="boldparagraph"/>
              <w:rPr>
                <w:sz w:val="16"/>
              </w:rPr>
            </w:pPr>
            <w:r w:rsidRPr="00411A69">
              <w:rPr>
                <w:sz w:val="16"/>
              </w:rPr>
              <w:t>Test Step #</w:t>
            </w:r>
          </w:p>
        </w:tc>
        <w:tc>
          <w:tcPr>
            <w:tcW w:w="0" w:type="auto"/>
          </w:tcPr>
          <w:p w14:paraId="09F3B011" w14:textId="77777777" w:rsidR="00A86223" w:rsidRPr="00411A69" w:rsidRDefault="002029B0">
            <w:pPr>
              <w:pStyle w:val="boldparagraph"/>
              <w:rPr>
                <w:sz w:val="16"/>
              </w:rPr>
            </w:pPr>
            <w:r w:rsidRPr="00411A69">
              <w:rPr>
                <w:sz w:val="16"/>
              </w:rPr>
              <w:t>Test Step Name</w:t>
            </w:r>
          </w:p>
        </w:tc>
        <w:tc>
          <w:tcPr>
            <w:tcW w:w="0" w:type="auto"/>
          </w:tcPr>
          <w:p w14:paraId="64B62143" w14:textId="77777777" w:rsidR="00A86223" w:rsidRPr="00411A69" w:rsidRDefault="002029B0">
            <w:pPr>
              <w:pStyle w:val="boldparagraph"/>
              <w:rPr>
                <w:sz w:val="16"/>
              </w:rPr>
            </w:pPr>
            <w:r w:rsidRPr="00411A69">
              <w:rPr>
                <w:sz w:val="16"/>
              </w:rPr>
              <w:t>Instruction</w:t>
            </w:r>
          </w:p>
        </w:tc>
        <w:tc>
          <w:tcPr>
            <w:tcW w:w="0" w:type="auto"/>
          </w:tcPr>
          <w:p w14:paraId="3A27042C" w14:textId="77777777" w:rsidR="00A86223" w:rsidRPr="00411A69" w:rsidRDefault="002029B0">
            <w:pPr>
              <w:pStyle w:val="boldparagraph"/>
              <w:rPr>
                <w:sz w:val="16"/>
              </w:rPr>
            </w:pPr>
            <w:r w:rsidRPr="00411A69">
              <w:rPr>
                <w:sz w:val="16"/>
              </w:rPr>
              <w:t>Expected Result</w:t>
            </w:r>
          </w:p>
        </w:tc>
        <w:tc>
          <w:tcPr>
            <w:tcW w:w="0" w:type="auto"/>
          </w:tcPr>
          <w:p w14:paraId="05D7D6FE" w14:textId="77777777" w:rsidR="00A86223" w:rsidRPr="00411A69" w:rsidRDefault="002029B0">
            <w:pPr>
              <w:pStyle w:val="boldparagraph"/>
              <w:rPr>
                <w:sz w:val="16"/>
              </w:rPr>
            </w:pPr>
            <w:r w:rsidRPr="00411A69">
              <w:rPr>
                <w:sz w:val="16"/>
              </w:rPr>
              <w:t>Pass / Fail / Comment</w:t>
            </w:r>
          </w:p>
        </w:tc>
      </w:tr>
      <w:tr w:rsidR="00A86223" w:rsidRPr="00411A69" w14:paraId="1AF265F1" w14:textId="77777777" w:rsidTr="00411A69">
        <w:tc>
          <w:tcPr>
            <w:tcW w:w="0" w:type="auto"/>
          </w:tcPr>
          <w:p w14:paraId="1DFBE031" w14:textId="77777777" w:rsidR="00A86223" w:rsidRPr="00411A69" w:rsidRDefault="002029B0">
            <w:pPr>
              <w:rPr>
                <w:sz w:val="16"/>
              </w:rPr>
            </w:pPr>
            <w:r w:rsidRPr="00411A69">
              <w:rPr>
                <w:sz w:val="16"/>
              </w:rPr>
              <w:t>1</w:t>
            </w:r>
          </w:p>
        </w:tc>
        <w:tc>
          <w:tcPr>
            <w:tcW w:w="0" w:type="auto"/>
          </w:tcPr>
          <w:p w14:paraId="62D48892" w14:textId="77777777" w:rsidR="00A86223" w:rsidRPr="00411A69" w:rsidRDefault="002029B0">
            <w:pPr>
              <w:rPr>
                <w:sz w:val="16"/>
              </w:rPr>
            </w:pPr>
            <w:r w:rsidRPr="00411A69">
              <w:rPr>
                <w:rStyle w:val="bold"/>
                <w:sz w:val="16"/>
              </w:rPr>
              <w:t>Migrate Data</w:t>
            </w:r>
          </w:p>
        </w:tc>
        <w:tc>
          <w:tcPr>
            <w:tcW w:w="0" w:type="auto"/>
          </w:tcPr>
          <w:p w14:paraId="0E8841E7" w14:textId="77777777" w:rsidR="00A86223"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select the relevant migration object and choose the action </w:t>
            </w:r>
            <w:r w:rsidRPr="00411A69">
              <w:rPr>
                <w:rStyle w:val="screenelement"/>
                <w:sz w:val="16"/>
              </w:rPr>
              <w:t>Migrate</w:t>
            </w:r>
            <w:r w:rsidRPr="00411A69">
              <w:rPr>
                <w:sz w:val="16"/>
              </w:rPr>
              <w:t>.</w:t>
            </w:r>
          </w:p>
        </w:tc>
        <w:tc>
          <w:tcPr>
            <w:tcW w:w="0" w:type="auto"/>
          </w:tcPr>
          <w:p w14:paraId="1C54EDDF" w14:textId="77777777" w:rsidR="00A86223" w:rsidRPr="00411A69" w:rsidRDefault="002029B0">
            <w:pPr>
              <w:rPr>
                <w:sz w:val="16"/>
              </w:rPr>
            </w:pPr>
            <w:r w:rsidRPr="00411A69">
              <w:rPr>
                <w:sz w:val="16"/>
              </w:rPr>
              <w:t xml:space="preserve">The system displays the </w:t>
            </w:r>
            <w:r w:rsidRPr="00411A69">
              <w:rPr>
                <w:rStyle w:val="screenelement"/>
                <w:sz w:val="16"/>
              </w:rPr>
              <w:t>New Migration</w:t>
            </w:r>
            <w:r w:rsidRPr="00411A69">
              <w:rPr>
                <w:sz w:val="16"/>
              </w:rPr>
              <w:t xml:space="preserve"> dialog box.</w:t>
            </w:r>
          </w:p>
        </w:tc>
        <w:tc>
          <w:tcPr>
            <w:tcW w:w="0" w:type="auto"/>
          </w:tcPr>
          <w:p w14:paraId="01364B46" w14:textId="77777777" w:rsidR="002029B0" w:rsidRPr="00411A69" w:rsidRDefault="002029B0">
            <w:pPr>
              <w:rPr>
                <w:sz w:val="16"/>
              </w:rPr>
            </w:pPr>
          </w:p>
        </w:tc>
      </w:tr>
      <w:tr w:rsidR="00A86223" w:rsidRPr="00411A69" w14:paraId="6F119879" w14:textId="77777777" w:rsidTr="00411A69">
        <w:tc>
          <w:tcPr>
            <w:tcW w:w="0" w:type="auto"/>
          </w:tcPr>
          <w:p w14:paraId="603D9A27" w14:textId="77777777" w:rsidR="00A86223" w:rsidRPr="00411A69" w:rsidRDefault="002029B0">
            <w:pPr>
              <w:rPr>
                <w:sz w:val="16"/>
              </w:rPr>
            </w:pPr>
            <w:r w:rsidRPr="00411A69">
              <w:rPr>
                <w:sz w:val="16"/>
              </w:rPr>
              <w:t>2</w:t>
            </w:r>
          </w:p>
        </w:tc>
        <w:tc>
          <w:tcPr>
            <w:tcW w:w="0" w:type="auto"/>
          </w:tcPr>
          <w:p w14:paraId="364FBA13" w14:textId="77777777" w:rsidR="00A86223" w:rsidRPr="00411A69" w:rsidRDefault="002029B0">
            <w:pPr>
              <w:rPr>
                <w:sz w:val="16"/>
              </w:rPr>
            </w:pPr>
            <w:r w:rsidRPr="00411A69">
              <w:rPr>
                <w:rStyle w:val="bold"/>
                <w:sz w:val="16"/>
              </w:rPr>
              <w:t>Choose Instances for Migration</w:t>
            </w:r>
          </w:p>
        </w:tc>
        <w:tc>
          <w:tcPr>
            <w:tcW w:w="0" w:type="auto"/>
          </w:tcPr>
          <w:p w14:paraId="1A3EDA24" w14:textId="77777777" w:rsidR="00411A69" w:rsidRPr="00411A69" w:rsidRDefault="002029B0">
            <w:pPr>
              <w:rPr>
                <w:sz w:val="16"/>
              </w:rPr>
            </w:pPr>
            <w:r w:rsidRPr="00411A69">
              <w:rPr>
                <w:sz w:val="16"/>
              </w:rPr>
              <w:t xml:space="preserve">Select the appropriate option for available for migration object instances and choose the action </w:t>
            </w:r>
            <w:r w:rsidRPr="00411A69">
              <w:rPr>
                <w:rStyle w:val="screenelement"/>
                <w:sz w:val="16"/>
              </w:rPr>
              <w:t>Start Migration</w:t>
            </w:r>
            <w:r w:rsidRPr="00411A69">
              <w:rPr>
                <w:sz w:val="16"/>
              </w:rPr>
              <w:t>.</w:t>
            </w:r>
          </w:p>
          <w:p w14:paraId="37AA0E69" w14:textId="60E05C39" w:rsidR="00A86223" w:rsidRPr="00411A69" w:rsidRDefault="002029B0">
            <w:pPr>
              <w:rPr>
                <w:sz w:val="16"/>
              </w:rPr>
            </w:pPr>
            <w:r w:rsidRPr="00411A69">
              <w:rPr>
                <w:sz w:val="16"/>
              </w:rPr>
              <w:t xml:space="preserve">You can view the number of instances that have been migrated successfully, and the number of instances that have errors. For more information, choose the relevant number in the </w:t>
            </w:r>
            <w:r w:rsidRPr="00411A69">
              <w:rPr>
                <w:rStyle w:val="screenelement"/>
                <w:sz w:val="16"/>
              </w:rPr>
              <w:t>Migration</w:t>
            </w:r>
            <w:r w:rsidRPr="00411A69">
              <w:rPr>
                <w:sz w:val="16"/>
              </w:rPr>
              <w:t xml:space="preserve"> column.</w:t>
            </w:r>
          </w:p>
        </w:tc>
        <w:tc>
          <w:tcPr>
            <w:tcW w:w="0" w:type="auto"/>
          </w:tcPr>
          <w:p w14:paraId="11F79C67" w14:textId="77777777" w:rsidR="00A86223" w:rsidRPr="00411A69" w:rsidRDefault="002029B0">
            <w:pPr>
              <w:rPr>
                <w:sz w:val="16"/>
              </w:rPr>
            </w:pPr>
            <w:r w:rsidRPr="00411A69">
              <w:rPr>
                <w:sz w:val="16"/>
              </w:rPr>
              <w:t>The system migrates relevant migration object instances.</w:t>
            </w:r>
          </w:p>
        </w:tc>
        <w:tc>
          <w:tcPr>
            <w:tcW w:w="0" w:type="auto"/>
          </w:tcPr>
          <w:p w14:paraId="6337CF1E" w14:textId="77777777" w:rsidR="002029B0" w:rsidRPr="00411A69" w:rsidRDefault="002029B0">
            <w:pPr>
              <w:rPr>
                <w:sz w:val="16"/>
              </w:rPr>
            </w:pPr>
          </w:p>
        </w:tc>
      </w:tr>
    </w:tbl>
    <w:p w14:paraId="11134D5A" w14:textId="77777777" w:rsidR="00A86223" w:rsidRDefault="002029B0">
      <w:pPr>
        <w:pStyle w:val="sectiontitle"/>
      </w:pPr>
      <w:r>
        <w:t>Result</w:t>
      </w:r>
    </w:p>
    <w:p w14:paraId="2C8B1EAF" w14:textId="77777777" w:rsidR="00A86223" w:rsidRDefault="002029B0">
      <w:r>
        <w:t>The data is transferred from the source system to the target system.</w:t>
      </w:r>
    </w:p>
    <w:p w14:paraId="7024E0C2" w14:textId="77777777" w:rsidR="00A86223" w:rsidRDefault="002029B0">
      <w:pPr>
        <w:pStyle w:val="sectiontitle"/>
      </w:pPr>
      <w:r>
        <w:t>Further Information</w:t>
      </w:r>
    </w:p>
    <w:p w14:paraId="51CF73BA" w14:textId="03EE4B11" w:rsidR="00A86223" w:rsidRDefault="002029B0">
      <w:r>
        <w:t xml:space="preserve">For more information on the SAP S/4HANA Migration Cockpit in SAP S/4HANA Cloud Public Edition, see the </w:t>
      </w:r>
      <w:hyperlink r:id="rId35" w:history="1">
        <w:r>
          <w:rPr>
            <w:rStyle w:val="underline"/>
          </w:rPr>
          <w:t>product assistance on SAP Help Portal</w:t>
        </w:r>
      </w:hyperlink>
      <w:r>
        <w:t>.</w:t>
      </w:r>
    </w:p>
    <w:p w14:paraId="1E978D26" w14:textId="77777777" w:rsidR="00A86223" w:rsidRDefault="002029B0">
      <w:pPr>
        <w:pStyle w:val="Heading2"/>
      </w:pPr>
      <w:bookmarkStart w:id="38" w:name="unique_15"/>
      <w:bookmarkStart w:id="39" w:name="_Toc232793720"/>
      <w:r>
        <w:t>Check Data Migration Status.</w:t>
      </w:r>
      <w:bookmarkEnd w:id="38"/>
      <w:bookmarkEnd w:id="39"/>
    </w:p>
    <w:p w14:paraId="370EB7D5" w14:textId="77777777" w:rsidR="00A86223" w:rsidRDefault="002029B0">
      <w:pPr>
        <w:pStyle w:val="sectiontitle"/>
      </w:pPr>
      <w:r>
        <w:t>Test Administration</w:t>
      </w:r>
    </w:p>
    <w:p w14:paraId="4AAF35BA" w14:textId="77777777" w:rsidR="00A86223" w:rsidRDefault="002029B0">
      <w:r>
        <w:t>Customer project: Fill in the project-specific parts.</w:t>
      </w:r>
    </w:p>
    <w:p w14:paraId="3EAD081F"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08DF97F7"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D6827"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1604E"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87CC1"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6F205" w14:textId="77777777" w:rsidR="002029B0" w:rsidRPr="00411A69" w:rsidRDefault="002029B0">
            <w:pPr>
              <w:rPr>
                <w:sz w:val="12"/>
              </w:rPr>
            </w:pPr>
          </w:p>
        </w:tc>
      </w:tr>
      <w:tr w:rsidR="00A86223" w:rsidRPr="00411A69" w14:paraId="0EAAB9EC"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592CF"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6DCBE5"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3C89C"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40041" w14:textId="77777777" w:rsidR="002029B0" w:rsidRPr="00411A69" w:rsidRDefault="002029B0">
            <w:pPr>
              <w:rPr>
                <w:sz w:val="12"/>
              </w:rPr>
            </w:pPr>
          </w:p>
        </w:tc>
      </w:tr>
      <w:tr w:rsidR="00A86223" w:rsidRPr="00411A69" w14:paraId="351B945C"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B5353"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860A8"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0EE24"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0C9E24" w14:textId="77777777" w:rsidR="00A86223" w:rsidRPr="00411A69" w:rsidRDefault="002029B0">
            <w:pPr>
              <w:rPr>
                <w:sz w:val="12"/>
              </w:rPr>
            </w:pPr>
            <w:r w:rsidRPr="00411A69">
              <w:rPr>
                <w:rStyle w:val="userinput"/>
                <w:sz w:val="12"/>
              </w:rPr>
              <w:t xml:space="preserve">&lt;State the Service Provider, Customer or </w:t>
            </w:r>
            <w:r w:rsidRPr="00411A69">
              <w:rPr>
                <w:rStyle w:val="userinput"/>
                <w:sz w:val="12"/>
              </w:rPr>
              <w:t>Joint Service Provider and Customer&gt;</w:t>
            </w:r>
          </w:p>
        </w:tc>
      </w:tr>
    </w:tbl>
    <w:p w14:paraId="7E17599F" w14:textId="77777777" w:rsidR="00A86223" w:rsidRDefault="002029B0">
      <w:pPr>
        <w:pStyle w:val="sectiontitle"/>
      </w:pPr>
      <w:r>
        <w:t>Use</w:t>
      </w:r>
    </w:p>
    <w:p w14:paraId="60D61E8C" w14:textId="77777777" w:rsidR="00A86223" w:rsidRDefault="002029B0">
      <w:r>
        <w:t>This section describes how you can check the status of your migration instances.</w:t>
      </w:r>
    </w:p>
    <w:p w14:paraId="115ECF62" w14:textId="77777777" w:rsidR="00A86223" w:rsidRDefault="002029B0">
      <w:pPr>
        <w:pStyle w:val="sectiontitle"/>
      </w:pPr>
      <w:r>
        <w:t>Prerequisite</w:t>
      </w:r>
    </w:p>
    <w:p w14:paraId="7D469300" w14:textId="77777777" w:rsidR="00A86223" w:rsidRDefault="002029B0">
      <w:r>
        <w:t>You've started migrating data to your SAP S/4HANA system for at least one migration object.</w:t>
      </w:r>
    </w:p>
    <w:p w14:paraId="1782743E" w14:textId="77777777" w:rsidR="00A86223" w:rsidRDefault="002029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333"/>
        <w:gridCol w:w="4499"/>
        <w:gridCol w:w="6499"/>
        <w:gridCol w:w="1305"/>
      </w:tblGrid>
      <w:tr w:rsidR="00A86223" w:rsidRPr="00411A69" w14:paraId="1A95555B"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02B23124" w14:textId="77777777" w:rsidR="00A86223" w:rsidRPr="00411A69" w:rsidRDefault="002029B0">
            <w:pPr>
              <w:pStyle w:val="boldparagraph"/>
              <w:rPr>
                <w:sz w:val="16"/>
              </w:rPr>
            </w:pPr>
            <w:r w:rsidRPr="00411A69">
              <w:rPr>
                <w:sz w:val="16"/>
              </w:rPr>
              <w:t>Test Step #</w:t>
            </w:r>
          </w:p>
        </w:tc>
        <w:tc>
          <w:tcPr>
            <w:tcW w:w="0" w:type="auto"/>
          </w:tcPr>
          <w:p w14:paraId="0913D18D" w14:textId="77777777" w:rsidR="00A86223" w:rsidRPr="00411A69" w:rsidRDefault="002029B0">
            <w:pPr>
              <w:pStyle w:val="boldparagraph"/>
              <w:rPr>
                <w:sz w:val="16"/>
              </w:rPr>
            </w:pPr>
            <w:r w:rsidRPr="00411A69">
              <w:rPr>
                <w:sz w:val="16"/>
              </w:rPr>
              <w:t>Test Step Name</w:t>
            </w:r>
          </w:p>
        </w:tc>
        <w:tc>
          <w:tcPr>
            <w:tcW w:w="0" w:type="auto"/>
          </w:tcPr>
          <w:p w14:paraId="585ACCCA" w14:textId="77777777" w:rsidR="00A86223" w:rsidRPr="00411A69" w:rsidRDefault="002029B0">
            <w:pPr>
              <w:pStyle w:val="boldparagraph"/>
              <w:rPr>
                <w:sz w:val="16"/>
              </w:rPr>
            </w:pPr>
            <w:r w:rsidRPr="00411A69">
              <w:rPr>
                <w:sz w:val="16"/>
              </w:rPr>
              <w:t>Instruction</w:t>
            </w:r>
          </w:p>
        </w:tc>
        <w:tc>
          <w:tcPr>
            <w:tcW w:w="0" w:type="auto"/>
          </w:tcPr>
          <w:p w14:paraId="2E6F458E" w14:textId="77777777" w:rsidR="00A86223" w:rsidRPr="00411A69" w:rsidRDefault="002029B0">
            <w:pPr>
              <w:pStyle w:val="boldparagraph"/>
              <w:rPr>
                <w:sz w:val="16"/>
              </w:rPr>
            </w:pPr>
            <w:r w:rsidRPr="00411A69">
              <w:rPr>
                <w:sz w:val="16"/>
              </w:rPr>
              <w:t>Expected Result</w:t>
            </w:r>
          </w:p>
        </w:tc>
        <w:tc>
          <w:tcPr>
            <w:tcW w:w="0" w:type="auto"/>
          </w:tcPr>
          <w:p w14:paraId="7DCC1D84" w14:textId="77777777" w:rsidR="00A86223" w:rsidRPr="00411A69" w:rsidRDefault="002029B0">
            <w:pPr>
              <w:pStyle w:val="boldparagraph"/>
              <w:rPr>
                <w:sz w:val="16"/>
              </w:rPr>
            </w:pPr>
            <w:r w:rsidRPr="00411A69">
              <w:rPr>
                <w:sz w:val="16"/>
              </w:rPr>
              <w:t>Pass/Fail/Comment</w:t>
            </w:r>
          </w:p>
        </w:tc>
      </w:tr>
      <w:tr w:rsidR="00A86223" w:rsidRPr="00411A69" w14:paraId="681BA666" w14:textId="77777777" w:rsidTr="00411A69">
        <w:tc>
          <w:tcPr>
            <w:tcW w:w="0" w:type="auto"/>
          </w:tcPr>
          <w:p w14:paraId="6DF83609" w14:textId="77777777" w:rsidR="00A86223" w:rsidRPr="00411A69" w:rsidRDefault="002029B0">
            <w:pPr>
              <w:rPr>
                <w:sz w:val="16"/>
              </w:rPr>
            </w:pPr>
            <w:r w:rsidRPr="00411A69">
              <w:rPr>
                <w:sz w:val="16"/>
              </w:rPr>
              <w:t>1</w:t>
            </w:r>
          </w:p>
        </w:tc>
        <w:tc>
          <w:tcPr>
            <w:tcW w:w="0" w:type="auto"/>
          </w:tcPr>
          <w:p w14:paraId="663DD707" w14:textId="77777777" w:rsidR="00A86223" w:rsidRPr="00411A69" w:rsidRDefault="002029B0">
            <w:pPr>
              <w:rPr>
                <w:sz w:val="16"/>
              </w:rPr>
            </w:pPr>
            <w:r w:rsidRPr="00411A69">
              <w:rPr>
                <w:rStyle w:val="bold"/>
                <w:sz w:val="16"/>
              </w:rPr>
              <w:t>Monitor Migration Process</w:t>
            </w:r>
          </w:p>
        </w:tc>
        <w:tc>
          <w:tcPr>
            <w:tcW w:w="0" w:type="auto"/>
          </w:tcPr>
          <w:p w14:paraId="6D6F06C6" w14:textId="77777777" w:rsidR="00A86223"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choose </w:t>
            </w:r>
            <w:r w:rsidRPr="00411A69">
              <w:rPr>
                <w:rStyle w:val="screenelement"/>
                <w:sz w:val="16"/>
              </w:rPr>
              <w:t>Monitoring</w:t>
            </w:r>
            <w:r w:rsidRPr="00411A69">
              <w:rPr>
                <w:sz w:val="16"/>
              </w:rPr>
              <w:t>.</w:t>
            </w:r>
          </w:p>
        </w:tc>
        <w:tc>
          <w:tcPr>
            <w:tcW w:w="0" w:type="auto"/>
          </w:tcPr>
          <w:p w14:paraId="48C698CD" w14:textId="77777777" w:rsidR="00411A69" w:rsidRPr="00411A69" w:rsidRDefault="002029B0">
            <w:pPr>
              <w:rPr>
                <w:sz w:val="16"/>
              </w:rPr>
            </w:pPr>
            <w:r w:rsidRPr="00411A69">
              <w:rPr>
                <w:sz w:val="16"/>
              </w:rPr>
              <w:t>You can monitor the status of the actions performed on a migration object.</w:t>
            </w:r>
          </w:p>
          <w:p w14:paraId="5BAF20DA" w14:textId="78434BF9" w:rsidR="00A86223" w:rsidRPr="00411A69" w:rsidRDefault="002029B0">
            <w:pPr>
              <w:rPr>
                <w:sz w:val="16"/>
              </w:rPr>
            </w:pPr>
            <w:r w:rsidRPr="00411A69">
              <w:rPr>
                <w:sz w:val="16"/>
              </w:rPr>
              <w:t>The system displays the </w:t>
            </w:r>
            <w:r w:rsidRPr="00411A69">
              <w:rPr>
                <w:rStyle w:val="screenelement"/>
                <w:sz w:val="16"/>
              </w:rPr>
              <w:t>Monitoring</w:t>
            </w:r>
            <w:r w:rsidRPr="00411A69">
              <w:rPr>
                <w:sz w:val="16"/>
              </w:rPr>
              <w:t> screen, where you can view the active and completed activities, for example </w:t>
            </w:r>
            <w:r w:rsidRPr="00411A69">
              <w:rPr>
                <w:rStyle w:val="screenelement"/>
                <w:sz w:val="16"/>
              </w:rPr>
              <w:t>Migration Started</w:t>
            </w:r>
            <w:r w:rsidRPr="00411A69">
              <w:rPr>
                <w:sz w:val="16"/>
              </w:rPr>
              <w:t> or </w:t>
            </w:r>
            <w:r w:rsidRPr="00411A69">
              <w:rPr>
                <w:rStyle w:val="screenelement"/>
                <w:sz w:val="16"/>
              </w:rPr>
              <w:t>Migration Completed</w:t>
            </w:r>
            <w:r w:rsidRPr="00411A69">
              <w:rPr>
                <w:sz w:val="16"/>
              </w:rPr>
              <w:t>.</w:t>
            </w:r>
          </w:p>
        </w:tc>
        <w:tc>
          <w:tcPr>
            <w:tcW w:w="0" w:type="auto"/>
          </w:tcPr>
          <w:p w14:paraId="688C440D" w14:textId="77777777" w:rsidR="00A86223" w:rsidRPr="00411A69" w:rsidRDefault="00A86223">
            <w:pPr>
              <w:rPr>
                <w:sz w:val="16"/>
              </w:rPr>
            </w:pPr>
          </w:p>
        </w:tc>
      </w:tr>
      <w:tr w:rsidR="00A86223" w:rsidRPr="00411A69" w14:paraId="4D216EE4" w14:textId="77777777" w:rsidTr="00411A69">
        <w:tc>
          <w:tcPr>
            <w:tcW w:w="0" w:type="auto"/>
          </w:tcPr>
          <w:p w14:paraId="07CB84AE" w14:textId="77777777" w:rsidR="00A86223" w:rsidRPr="00411A69" w:rsidRDefault="002029B0">
            <w:pPr>
              <w:rPr>
                <w:sz w:val="16"/>
              </w:rPr>
            </w:pPr>
            <w:r w:rsidRPr="00411A69">
              <w:rPr>
                <w:sz w:val="16"/>
              </w:rPr>
              <w:t>2</w:t>
            </w:r>
          </w:p>
        </w:tc>
        <w:tc>
          <w:tcPr>
            <w:tcW w:w="0" w:type="auto"/>
          </w:tcPr>
          <w:p w14:paraId="25ADB0B9" w14:textId="77777777" w:rsidR="00A86223" w:rsidRPr="00411A69" w:rsidRDefault="002029B0">
            <w:pPr>
              <w:rPr>
                <w:sz w:val="16"/>
              </w:rPr>
            </w:pPr>
            <w:r w:rsidRPr="00411A69">
              <w:rPr>
                <w:rStyle w:val="bold"/>
                <w:sz w:val="16"/>
              </w:rPr>
              <w:t>View Migration Progress</w:t>
            </w:r>
          </w:p>
        </w:tc>
        <w:tc>
          <w:tcPr>
            <w:tcW w:w="0" w:type="auto"/>
          </w:tcPr>
          <w:p w14:paraId="1B737419" w14:textId="77777777" w:rsidR="00411A69" w:rsidRPr="00411A69" w:rsidRDefault="002029B0">
            <w:pPr>
              <w:rPr>
                <w:sz w:val="16"/>
              </w:rPr>
            </w:pPr>
            <w:r w:rsidRPr="00411A69">
              <w:rPr>
                <w:sz w:val="16"/>
              </w:rPr>
              <w:t xml:space="preserve">On the </w:t>
            </w:r>
            <w:r w:rsidRPr="00411A69">
              <w:rPr>
                <w:rStyle w:val="screenelement"/>
                <w:sz w:val="16"/>
              </w:rPr>
              <w:t>Migration Project</w:t>
            </w:r>
            <w:r w:rsidRPr="00411A69">
              <w:rPr>
                <w:sz w:val="16"/>
              </w:rPr>
              <w:t xml:space="preserve"> screen, in the</w:t>
            </w:r>
            <w:r w:rsidRPr="00411A69">
              <w:rPr>
                <w:rStyle w:val="screenelement"/>
                <w:sz w:val="16"/>
              </w:rPr>
              <w:t xml:space="preserve"> Migration Progress</w:t>
            </w:r>
            <w:r w:rsidRPr="00411A69">
              <w:rPr>
                <w:sz w:val="16"/>
              </w:rPr>
              <w:t xml:space="preserve"> column, you can view the status of the migration.</w:t>
            </w:r>
          </w:p>
          <w:p w14:paraId="34D5B612" w14:textId="05E0C85E" w:rsidR="00A86223" w:rsidRPr="00411A69" w:rsidRDefault="002029B0">
            <w:pPr>
              <w:rPr>
                <w:sz w:val="16"/>
              </w:rPr>
            </w:pPr>
            <w:r w:rsidRPr="00411A69">
              <w:rPr>
                <w:sz w:val="16"/>
              </w:rPr>
              <w:t>If the migration has started for a migration object, you can view the progress in percentage values.</w:t>
            </w:r>
          </w:p>
        </w:tc>
        <w:tc>
          <w:tcPr>
            <w:tcW w:w="0" w:type="auto"/>
          </w:tcPr>
          <w:p w14:paraId="05B6A450" w14:textId="77777777" w:rsidR="002029B0" w:rsidRPr="00411A69" w:rsidRDefault="002029B0">
            <w:pPr>
              <w:rPr>
                <w:sz w:val="16"/>
              </w:rPr>
            </w:pPr>
          </w:p>
        </w:tc>
        <w:tc>
          <w:tcPr>
            <w:tcW w:w="0" w:type="auto"/>
          </w:tcPr>
          <w:p w14:paraId="4ACA4763" w14:textId="77777777" w:rsidR="00A86223" w:rsidRPr="00411A69" w:rsidRDefault="00A86223">
            <w:pPr>
              <w:rPr>
                <w:sz w:val="16"/>
              </w:rPr>
            </w:pPr>
          </w:p>
        </w:tc>
      </w:tr>
    </w:tbl>
    <w:p w14:paraId="16A7F713" w14:textId="77777777" w:rsidR="00A86223" w:rsidRDefault="002029B0">
      <w:pPr>
        <w:pStyle w:val="sectiontitle"/>
      </w:pPr>
      <w:r>
        <w:t>Result</w:t>
      </w:r>
    </w:p>
    <w:p w14:paraId="44BE4A00" w14:textId="77777777" w:rsidR="00A86223" w:rsidRDefault="002029B0">
      <w:r>
        <w:t>You have up-to-date information about the status of your migration projects and objects.</w:t>
      </w:r>
    </w:p>
    <w:p w14:paraId="5329C162" w14:textId="77777777" w:rsidR="00A86223" w:rsidRDefault="002029B0">
      <w:pPr>
        <w:pStyle w:val="Heading2"/>
      </w:pPr>
      <w:bookmarkStart w:id="40" w:name="unique_16"/>
      <w:bookmarkStart w:id="41" w:name="_Toc232793721"/>
      <w:r>
        <w:t>Validate Migrated Data</w:t>
      </w:r>
      <w:bookmarkEnd w:id="40"/>
      <w:bookmarkEnd w:id="41"/>
    </w:p>
    <w:p w14:paraId="03ECAF36" w14:textId="77777777" w:rsidR="00A86223" w:rsidRDefault="002029B0">
      <w:pPr>
        <w:pStyle w:val="sectiontitle"/>
      </w:pPr>
      <w:r>
        <w:t>Test Administration</w:t>
      </w:r>
    </w:p>
    <w:p w14:paraId="2A0A5F98" w14:textId="77777777" w:rsidR="00A86223" w:rsidRDefault="002029B0">
      <w:r>
        <w:t>Customer project: Fill in the project-specific parts.</w:t>
      </w:r>
    </w:p>
    <w:p w14:paraId="6B020DCD" w14:textId="77777777" w:rsidR="00A86223" w:rsidRDefault="00A8622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86223" w:rsidRPr="00411A69" w14:paraId="56AD0BE1" w14:textId="77777777" w:rsidTr="00411A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D86B88" w14:textId="77777777" w:rsidR="00A86223" w:rsidRPr="00411A69" w:rsidRDefault="002029B0">
            <w:pPr>
              <w:rPr>
                <w:sz w:val="12"/>
              </w:rPr>
            </w:pPr>
            <w:r w:rsidRPr="00411A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21633" w14:textId="77777777" w:rsidR="00A86223" w:rsidRPr="00411A69" w:rsidRDefault="002029B0">
            <w:pPr>
              <w:rPr>
                <w:sz w:val="12"/>
              </w:rPr>
            </w:pPr>
            <w:r w:rsidRPr="00411A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A7B8B" w14:textId="77777777" w:rsidR="00A86223" w:rsidRPr="00411A69" w:rsidRDefault="002029B0">
            <w:pPr>
              <w:rPr>
                <w:sz w:val="12"/>
              </w:rPr>
            </w:pPr>
            <w:r w:rsidRPr="00411A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2553F" w14:textId="77777777" w:rsidR="002029B0" w:rsidRPr="00411A69" w:rsidRDefault="002029B0">
            <w:pPr>
              <w:rPr>
                <w:sz w:val="12"/>
              </w:rPr>
            </w:pPr>
          </w:p>
        </w:tc>
      </w:tr>
      <w:tr w:rsidR="00A86223" w:rsidRPr="00411A69" w14:paraId="0873D4D6"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DA735" w14:textId="77777777" w:rsidR="00A86223" w:rsidRPr="00411A69" w:rsidRDefault="002029B0">
            <w:pPr>
              <w:rPr>
                <w:sz w:val="12"/>
              </w:rPr>
            </w:pPr>
            <w:r w:rsidRPr="00411A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46861"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5400F" w14:textId="77777777" w:rsidR="00A86223" w:rsidRPr="00411A69" w:rsidRDefault="002029B0">
            <w:pPr>
              <w:rPr>
                <w:sz w:val="12"/>
              </w:rPr>
            </w:pPr>
            <w:r w:rsidRPr="00411A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74BCD" w14:textId="77777777" w:rsidR="002029B0" w:rsidRPr="00411A69" w:rsidRDefault="002029B0">
            <w:pPr>
              <w:rPr>
                <w:sz w:val="12"/>
              </w:rPr>
            </w:pPr>
          </w:p>
        </w:tc>
      </w:tr>
      <w:tr w:rsidR="00A86223" w:rsidRPr="00411A69" w14:paraId="1D74A48B" w14:textId="77777777" w:rsidTr="00411A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8D5A8" w14:textId="77777777" w:rsidR="00A86223" w:rsidRPr="00411A69" w:rsidRDefault="002029B0">
            <w:pPr>
              <w:rPr>
                <w:sz w:val="12"/>
              </w:rPr>
            </w:pPr>
            <w:r w:rsidRPr="00411A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E9658B" w14:textId="77777777" w:rsidR="002029B0" w:rsidRPr="00411A69" w:rsidRDefault="002029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98BB1" w14:textId="77777777" w:rsidR="00A86223" w:rsidRPr="00411A69" w:rsidRDefault="002029B0">
            <w:pPr>
              <w:rPr>
                <w:sz w:val="12"/>
              </w:rPr>
            </w:pPr>
            <w:r w:rsidRPr="00411A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A0EB6E" w14:textId="77777777" w:rsidR="00A86223" w:rsidRPr="00411A69" w:rsidRDefault="002029B0">
            <w:pPr>
              <w:rPr>
                <w:sz w:val="12"/>
              </w:rPr>
            </w:pPr>
            <w:r w:rsidRPr="00411A69">
              <w:rPr>
                <w:rStyle w:val="userinput"/>
                <w:sz w:val="12"/>
              </w:rPr>
              <w:t xml:space="preserve">&lt;State the Service </w:t>
            </w:r>
            <w:r w:rsidRPr="00411A69">
              <w:rPr>
                <w:rStyle w:val="userinput"/>
                <w:sz w:val="12"/>
              </w:rPr>
              <w:t>Provider, Customer or Joint Service Provider and Customer&gt;</w:t>
            </w:r>
          </w:p>
        </w:tc>
      </w:tr>
    </w:tbl>
    <w:p w14:paraId="1ED92A36" w14:textId="77777777" w:rsidR="00A86223" w:rsidRDefault="002029B0">
      <w:pPr>
        <w:pStyle w:val="sectiontitle"/>
      </w:pPr>
      <w:r>
        <w:t>Use</w:t>
      </w:r>
    </w:p>
    <w:p w14:paraId="0C35188F" w14:textId="77777777" w:rsidR="00A86223" w:rsidRDefault="002029B0">
      <w:r>
        <w:t>This section describes how you validate completeness and correctness of the migrated data in the target system using corresponding business functions.</w:t>
      </w:r>
    </w:p>
    <w:p w14:paraId="6BFBEF9A" w14:textId="77777777" w:rsidR="00A86223" w:rsidRDefault="002029B0">
      <w:pPr>
        <w:pStyle w:val="sectiontitle"/>
      </w:pPr>
      <w:r>
        <w:t>Prerequisite</w:t>
      </w:r>
    </w:p>
    <w:p w14:paraId="3B23D5FD" w14:textId="77777777" w:rsidR="00A86223" w:rsidRDefault="002029B0">
      <w:r>
        <w:t xml:space="preserve">You've migrated at </w:t>
      </w:r>
      <w:r>
        <w:t>least one migration object instance to your SAP S/4HANA Cloud Public Edition system for a migration object.</w:t>
      </w:r>
    </w:p>
    <w:p w14:paraId="68D52C3D" w14:textId="77777777" w:rsidR="00A86223" w:rsidRDefault="002029B0">
      <w:pPr>
        <w:pStyle w:val="sectiontitle"/>
      </w:pPr>
      <w:r>
        <w:t>Procedure</w:t>
      </w:r>
    </w:p>
    <w:p w14:paraId="550F1E7D" w14:textId="77777777" w:rsidR="00A86223" w:rsidRDefault="00A86223"/>
    <w:tbl>
      <w:tblPr>
        <w:tblStyle w:val="SAPStandardTable"/>
        <w:tblW w:w="5000" w:type="pct"/>
        <w:tblInd w:w="3" w:type="dxa"/>
        <w:tblLook w:val="0620" w:firstRow="1" w:lastRow="0" w:firstColumn="0" w:lastColumn="0" w:noHBand="1" w:noVBand="1"/>
      </w:tblPr>
      <w:tblGrid>
        <w:gridCol w:w="654"/>
        <w:gridCol w:w="1567"/>
        <w:gridCol w:w="4907"/>
        <w:gridCol w:w="6090"/>
        <w:gridCol w:w="1086"/>
      </w:tblGrid>
      <w:tr w:rsidR="00A86223" w:rsidRPr="00411A69" w14:paraId="1A296782" w14:textId="77777777" w:rsidTr="00411A69">
        <w:trPr>
          <w:cnfStyle w:val="100000000000" w:firstRow="1" w:lastRow="0" w:firstColumn="0" w:lastColumn="0" w:oddVBand="0" w:evenVBand="0" w:oddHBand="0" w:evenHBand="0" w:firstRowFirstColumn="0" w:firstRowLastColumn="0" w:lastRowFirstColumn="0" w:lastRowLastColumn="0"/>
        </w:trPr>
        <w:tc>
          <w:tcPr>
            <w:tcW w:w="0" w:type="auto"/>
          </w:tcPr>
          <w:p w14:paraId="401184B1" w14:textId="77777777" w:rsidR="00A86223" w:rsidRPr="00411A69" w:rsidRDefault="002029B0">
            <w:pPr>
              <w:pStyle w:val="boldparagraph"/>
              <w:rPr>
                <w:sz w:val="16"/>
              </w:rPr>
            </w:pPr>
            <w:r w:rsidRPr="00411A69">
              <w:rPr>
                <w:sz w:val="16"/>
              </w:rPr>
              <w:lastRenderedPageBreak/>
              <w:t>Test Step #</w:t>
            </w:r>
          </w:p>
        </w:tc>
        <w:tc>
          <w:tcPr>
            <w:tcW w:w="0" w:type="auto"/>
          </w:tcPr>
          <w:p w14:paraId="7B1C47A0" w14:textId="77777777" w:rsidR="00A86223" w:rsidRPr="00411A69" w:rsidRDefault="002029B0">
            <w:pPr>
              <w:pStyle w:val="boldparagraph"/>
              <w:rPr>
                <w:sz w:val="16"/>
              </w:rPr>
            </w:pPr>
            <w:r w:rsidRPr="00411A69">
              <w:rPr>
                <w:sz w:val="16"/>
              </w:rPr>
              <w:t>Test Step Name</w:t>
            </w:r>
          </w:p>
        </w:tc>
        <w:tc>
          <w:tcPr>
            <w:tcW w:w="0" w:type="auto"/>
          </w:tcPr>
          <w:p w14:paraId="06F4B05A" w14:textId="77777777" w:rsidR="00A86223" w:rsidRPr="00411A69" w:rsidRDefault="002029B0">
            <w:pPr>
              <w:pStyle w:val="boldparagraph"/>
              <w:rPr>
                <w:sz w:val="16"/>
              </w:rPr>
            </w:pPr>
            <w:r w:rsidRPr="00411A69">
              <w:rPr>
                <w:sz w:val="16"/>
              </w:rPr>
              <w:t>Instruction</w:t>
            </w:r>
          </w:p>
        </w:tc>
        <w:tc>
          <w:tcPr>
            <w:tcW w:w="0" w:type="auto"/>
          </w:tcPr>
          <w:p w14:paraId="741E1D79" w14:textId="77777777" w:rsidR="00A86223" w:rsidRPr="00411A69" w:rsidRDefault="002029B0">
            <w:pPr>
              <w:pStyle w:val="boldparagraph"/>
              <w:rPr>
                <w:sz w:val="16"/>
              </w:rPr>
            </w:pPr>
            <w:r w:rsidRPr="00411A69">
              <w:rPr>
                <w:sz w:val="16"/>
              </w:rPr>
              <w:t>Expected Result</w:t>
            </w:r>
          </w:p>
        </w:tc>
        <w:tc>
          <w:tcPr>
            <w:tcW w:w="0" w:type="auto"/>
          </w:tcPr>
          <w:p w14:paraId="425D8E50" w14:textId="77777777" w:rsidR="00A86223" w:rsidRPr="00411A69" w:rsidRDefault="002029B0">
            <w:pPr>
              <w:pStyle w:val="boldparagraph"/>
              <w:rPr>
                <w:sz w:val="16"/>
              </w:rPr>
            </w:pPr>
            <w:r w:rsidRPr="00411A69">
              <w:rPr>
                <w:sz w:val="16"/>
              </w:rPr>
              <w:t>Pass / Fail / Comment</w:t>
            </w:r>
          </w:p>
        </w:tc>
      </w:tr>
      <w:tr w:rsidR="00A86223" w:rsidRPr="00411A69" w14:paraId="6C874FAF" w14:textId="77777777" w:rsidTr="00411A69">
        <w:tc>
          <w:tcPr>
            <w:tcW w:w="0" w:type="auto"/>
          </w:tcPr>
          <w:p w14:paraId="4174B4E7" w14:textId="77777777" w:rsidR="00A86223" w:rsidRPr="00411A69" w:rsidRDefault="002029B0">
            <w:pPr>
              <w:rPr>
                <w:sz w:val="16"/>
              </w:rPr>
            </w:pPr>
            <w:r w:rsidRPr="00411A69">
              <w:rPr>
                <w:sz w:val="16"/>
              </w:rPr>
              <w:t>1</w:t>
            </w:r>
          </w:p>
        </w:tc>
        <w:tc>
          <w:tcPr>
            <w:tcW w:w="0" w:type="auto"/>
          </w:tcPr>
          <w:p w14:paraId="354CD11E" w14:textId="77777777" w:rsidR="00A86223" w:rsidRPr="00411A69" w:rsidRDefault="002029B0">
            <w:pPr>
              <w:rPr>
                <w:sz w:val="16"/>
              </w:rPr>
            </w:pPr>
            <w:r w:rsidRPr="00411A69">
              <w:rPr>
                <w:rStyle w:val="bold"/>
                <w:sz w:val="16"/>
              </w:rPr>
              <w:t>View Migration Results (optional)</w:t>
            </w:r>
          </w:p>
        </w:tc>
        <w:tc>
          <w:tcPr>
            <w:tcW w:w="0" w:type="auto"/>
          </w:tcPr>
          <w:p w14:paraId="5EFF4583" w14:textId="77777777" w:rsidR="00A86223" w:rsidRPr="00411A69" w:rsidRDefault="002029B0">
            <w:pPr>
              <w:rPr>
                <w:sz w:val="16"/>
              </w:rPr>
            </w:pPr>
            <w:r w:rsidRPr="00411A69">
              <w:rPr>
                <w:sz w:val="16"/>
              </w:rPr>
              <w:t xml:space="preserve">On the </w:t>
            </w:r>
            <w:r w:rsidRPr="00411A69">
              <w:rPr>
                <w:rStyle w:val="screenelement"/>
                <w:sz w:val="16"/>
              </w:rPr>
              <w:t>Migration Object Instances</w:t>
            </w:r>
            <w:r w:rsidRPr="00411A69">
              <w:rPr>
                <w:sz w:val="16"/>
              </w:rPr>
              <w:t xml:space="preserve"> screen, switch to the </w:t>
            </w:r>
            <w:r w:rsidRPr="00411A69">
              <w:rPr>
                <w:rStyle w:val="screenelement"/>
                <w:sz w:val="16"/>
              </w:rPr>
              <w:t>Migration Results</w:t>
            </w:r>
            <w:r w:rsidRPr="00411A69">
              <w:rPr>
                <w:sz w:val="16"/>
              </w:rPr>
              <w:t xml:space="preserve"> view.</w:t>
            </w:r>
          </w:p>
        </w:tc>
        <w:tc>
          <w:tcPr>
            <w:tcW w:w="0" w:type="auto"/>
          </w:tcPr>
          <w:p w14:paraId="021A95B9" w14:textId="77777777" w:rsidR="00A86223" w:rsidRPr="00411A69" w:rsidRDefault="002029B0">
            <w:pPr>
              <w:rPr>
                <w:sz w:val="16"/>
              </w:rPr>
            </w:pPr>
            <w:r w:rsidRPr="00411A69">
              <w:rPr>
                <w:sz w:val="16"/>
              </w:rPr>
              <w:t xml:space="preserve">The system displays one or more fields that contain the migration results in the </w:t>
            </w:r>
            <w:r w:rsidRPr="00411A69">
              <w:rPr>
                <w:rStyle w:val="screenelement"/>
                <w:sz w:val="16"/>
              </w:rPr>
              <w:t>Result of Step</w:t>
            </w:r>
            <w:r w:rsidRPr="00411A69">
              <w:rPr>
                <w:sz w:val="16"/>
              </w:rPr>
              <w:t xml:space="preserve"> column. If this option is not available, try the method in </w:t>
            </w:r>
            <w:r w:rsidRPr="00411A69">
              <w:rPr>
                <w:rStyle w:val="screenelement"/>
                <w:sz w:val="16"/>
              </w:rPr>
              <w:t>Step 2</w:t>
            </w:r>
            <w:r w:rsidRPr="00411A69">
              <w:rPr>
                <w:sz w:val="16"/>
              </w:rPr>
              <w:t>.</w:t>
            </w:r>
          </w:p>
        </w:tc>
        <w:tc>
          <w:tcPr>
            <w:tcW w:w="0" w:type="auto"/>
          </w:tcPr>
          <w:p w14:paraId="50EE9998" w14:textId="77777777" w:rsidR="002029B0" w:rsidRPr="00411A69" w:rsidRDefault="002029B0">
            <w:pPr>
              <w:rPr>
                <w:sz w:val="16"/>
              </w:rPr>
            </w:pPr>
          </w:p>
        </w:tc>
      </w:tr>
      <w:tr w:rsidR="00A86223" w:rsidRPr="00411A69" w14:paraId="6F2FDA8A" w14:textId="77777777" w:rsidTr="00411A69">
        <w:tc>
          <w:tcPr>
            <w:tcW w:w="0" w:type="auto"/>
          </w:tcPr>
          <w:p w14:paraId="1E08D9E6" w14:textId="77777777" w:rsidR="00A86223" w:rsidRPr="00411A69" w:rsidRDefault="002029B0">
            <w:pPr>
              <w:rPr>
                <w:sz w:val="16"/>
              </w:rPr>
            </w:pPr>
            <w:r w:rsidRPr="00411A69">
              <w:rPr>
                <w:sz w:val="16"/>
              </w:rPr>
              <w:t>2</w:t>
            </w:r>
          </w:p>
        </w:tc>
        <w:tc>
          <w:tcPr>
            <w:tcW w:w="0" w:type="auto"/>
          </w:tcPr>
          <w:p w14:paraId="549C00A1" w14:textId="77777777" w:rsidR="00A86223" w:rsidRPr="00411A69" w:rsidRDefault="002029B0">
            <w:pPr>
              <w:rPr>
                <w:sz w:val="16"/>
              </w:rPr>
            </w:pPr>
            <w:r w:rsidRPr="00411A69">
              <w:rPr>
                <w:rStyle w:val="bold"/>
                <w:sz w:val="16"/>
              </w:rPr>
              <w:t>Access the Corresponding App</w:t>
            </w:r>
          </w:p>
        </w:tc>
        <w:tc>
          <w:tcPr>
            <w:tcW w:w="0" w:type="auto"/>
          </w:tcPr>
          <w:p w14:paraId="3BCF89E4" w14:textId="77777777" w:rsidR="00411A69" w:rsidRPr="00411A69" w:rsidRDefault="002029B0">
            <w:pPr>
              <w:rPr>
                <w:sz w:val="16"/>
              </w:rPr>
            </w:pPr>
            <w:r w:rsidRPr="00411A69">
              <w:rPr>
                <w:sz w:val="16"/>
              </w:rPr>
              <w:t>Open the corresponding app of the SAP S/4HANA Cloud Public Edition system and check completeness of the migrated data.</w:t>
            </w:r>
          </w:p>
          <w:p w14:paraId="5E39FD74" w14:textId="3739B488" w:rsidR="00A86223" w:rsidRPr="00411A69" w:rsidRDefault="002029B0">
            <w:pPr>
              <w:rPr>
                <w:sz w:val="16"/>
              </w:rPr>
            </w:pPr>
            <w:r w:rsidRPr="00411A69">
              <w:rPr>
                <w:sz w:val="16"/>
              </w:rPr>
              <w:t xml:space="preserve">You can also navigate directly to the relevant app by clicking an entry in the </w:t>
            </w:r>
            <w:r w:rsidRPr="00411A69">
              <w:rPr>
                <w:rStyle w:val="screenelement"/>
                <w:sz w:val="16"/>
              </w:rPr>
              <w:t>Result of Step</w:t>
            </w:r>
            <w:r w:rsidRPr="00411A69">
              <w:rPr>
                <w:sz w:val="16"/>
              </w:rPr>
              <w:t xml:space="preserve"> column, if available.</w:t>
            </w:r>
          </w:p>
        </w:tc>
        <w:tc>
          <w:tcPr>
            <w:tcW w:w="0" w:type="auto"/>
          </w:tcPr>
          <w:p w14:paraId="71BD280D" w14:textId="77777777" w:rsidR="00A86223" w:rsidRPr="00411A69" w:rsidRDefault="002029B0">
            <w:pPr>
              <w:rPr>
                <w:sz w:val="16"/>
              </w:rPr>
            </w:pPr>
            <w:r w:rsidRPr="00411A69">
              <w:rPr>
                <w:sz w:val="16"/>
              </w:rPr>
              <w:t>All migrated data is displayed in the corresponding SAP S/4HANA Cloud Public Edition app.</w:t>
            </w:r>
          </w:p>
        </w:tc>
        <w:tc>
          <w:tcPr>
            <w:tcW w:w="0" w:type="auto"/>
          </w:tcPr>
          <w:p w14:paraId="00B65D8F" w14:textId="77777777" w:rsidR="002029B0" w:rsidRPr="00411A69" w:rsidRDefault="002029B0">
            <w:pPr>
              <w:rPr>
                <w:sz w:val="16"/>
              </w:rPr>
            </w:pPr>
          </w:p>
        </w:tc>
      </w:tr>
    </w:tbl>
    <w:p w14:paraId="19DFC4B1" w14:textId="77777777" w:rsidR="00A86223" w:rsidRDefault="00A86223"/>
    <w:p w14:paraId="3889702D" w14:textId="77777777" w:rsidR="00A86223" w:rsidRDefault="00A86223"/>
    <w:tbl>
      <w:tblPr>
        <w:tblStyle w:val="SAPNote"/>
        <w:tblW w:w="4975" w:type="pct"/>
        <w:tblLook w:val="0600" w:firstRow="0" w:lastRow="0" w:firstColumn="0" w:lastColumn="0" w:noHBand="1" w:noVBand="1"/>
      </w:tblPr>
      <w:tblGrid>
        <w:gridCol w:w="14195"/>
      </w:tblGrid>
      <w:tr w:rsidR="00A86223" w14:paraId="430DE59F" w14:textId="77777777" w:rsidTr="00411A69">
        <w:tc>
          <w:tcPr>
            <w:tcW w:w="0" w:type="auto"/>
          </w:tcPr>
          <w:p w14:paraId="0BA138D4" w14:textId="2BC97B1C" w:rsidR="00A86223" w:rsidRDefault="002029B0">
            <w:r>
              <w:rPr>
                <w:rStyle w:val="bold"/>
              </w:rPr>
              <w:t xml:space="preserve">Note </w:t>
            </w:r>
            <w:r>
              <w:t xml:space="preserve">Check the </w:t>
            </w:r>
            <w:hyperlink r:id="rId36" w:history="1">
              <w:r>
                <w:rPr>
                  <w:rStyle w:val="underline"/>
                </w:rPr>
                <w:t>migration object documentation</w:t>
              </w:r>
            </w:hyperlink>
            <w:r>
              <w:t xml:space="preserve"> for the name of the required app and the corresponding business catalog.</w:t>
            </w:r>
          </w:p>
        </w:tc>
      </w:tr>
    </w:tbl>
    <w:p w14:paraId="072EDEFB" w14:textId="77777777" w:rsidR="00A86223" w:rsidRDefault="002029B0">
      <w:pPr>
        <w:pStyle w:val="sectiontitle"/>
      </w:pPr>
      <w:r>
        <w:t>Result</w:t>
      </w:r>
    </w:p>
    <w:p w14:paraId="2C2CEAF9" w14:textId="77777777" w:rsidR="00A86223" w:rsidRDefault="002029B0">
      <w:r>
        <w:t>All migrated data can be found in the corresponding business functions.</w:t>
      </w:r>
    </w:p>
    <w:p w14:paraId="523F173E" w14:textId="77777777" w:rsidR="00A86223" w:rsidRDefault="002029B0">
      <w:pPr>
        <w:pStyle w:val="Heading1"/>
      </w:pPr>
      <w:bookmarkStart w:id="42" w:name="d2e626"/>
      <w:bookmarkStart w:id="43" w:name="_Toc232793722"/>
      <w:r>
        <w:lastRenderedPageBreak/>
        <w:t>Appendix</w:t>
      </w:r>
      <w:bookmarkEnd w:id="42"/>
      <w:bookmarkEnd w:id="43"/>
    </w:p>
    <w:p w14:paraId="596B759F" w14:textId="77777777" w:rsidR="00A86223" w:rsidRDefault="002029B0">
      <w:pPr>
        <w:pStyle w:val="Heading2"/>
      </w:pPr>
      <w:bookmarkStart w:id="44" w:name="unique_21"/>
      <w:bookmarkStart w:id="45" w:name="_Toc232793723"/>
      <w:r>
        <w:t>ALE/IDoc Distribution After Data Migration</w:t>
      </w:r>
      <w:bookmarkEnd w:id="44"/>
      <w:bookmarkEnd w:id="45"/>
    </w:p>
    <w:p w14:paraId="0A8C3546" w14:textId="77777777" w:rsidR="00A86223" w:rsidRDefault="002029B0">
      <w:r>
        <w:t xml:space="preserve">If you want to </w:t>
      </w:r>
      <w:r>
        <w:t>distribute data from your SAP S/4HANA Cloud Private Edition or SAP S/4HANA Cloud Public Edition system to other systems using master data integration, read the migration object documentation carefully before you start migrating the data with the Migration Cockpit.</w:t>
      </w:r>
    </w:p>
    <w:p w14:paraId="4801C0E7" w14:textId="77777777" w:rsidR="00411A69" w:rsidRDefault="00411A69"/>
    <w:p w14:paraId="404A0998" w14:textId="77777777" w:rsidR="00411A69" w:rsidRDefault="00411A69" w:rsidP="00B044C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11A69" w14:paraId="1CDF591C" w14:textId="77777777" w:rsidTr="00B05F21">
        <w:trPr>
          <w:cnfStyle w:val="100000000000" w:firstRow="1" w:lastRow="0" w:firstColumn="0" w:lastColumn="0" w:oddVBand="0" w:evenVBand="0" w:oddHBand="0" w:evenHBand="0" w:firstRowFirstColumn="0" w:firstRowLastColumn="0" w:lastRowFirstColumn="0" w:lastRowLastColumn="0"/>
        </w:trPr>
        <w:tc>
          <w:tcPr>
            <w:tcW w:w="1554" w:type="dxa"/>
          </w:tcPr>
          <w:p w14:paraId="735EDB91" w14:textId="77777777" w:rsidR="00411A69" w:rsidRDefault="00411A69" w:rsidP="00B05F21">
            <w:r>
              <w:t>Type Style</w:t>
            </w:r>
          </w:p>
        </w:tc>
        <w:tc>
          <w:tcPr>
            <w:tcW w:w="11598" w:type="dxa"/>
          </w:tcPr>
          <w:p w14:paraId="191A313B" w14:textId="77777777" w:rsidR="00411A69" w:rsidRDefault="00411A69" w:rsidP="00B05F21">
            <w:r>
              <w:t>Description</w:t>
            </w:r>
          </w:p>
        </w:tc>
      </w:tr>
      <w:tr w:rsidR="00411A69" w:rsidRPr="001B5034" w14:paraId="42B748D3"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3F6A553F" w14:textId="77777777" w:rsidR="00411A69" w:rsidRPr="001B5034" w:rsidRDefault="00411A69" w:rsidP="00B05F21">
            <w:r w:rsidRPr="00601DC2">
              <w:rPr>
                <w:rStyle w:val="SAPScreenElement"/>
              </w:rPr>
              <w:t>Example</w:t>
            </w:r>
          </w:p>
        </w:tc>
        <w:tc>
          <w:tcPr>
            <w:tcW w:w="11598" w:type="dxa"/>
          </w:tcPr>
          <w:p w14:paraId="6D553610" w14:textId="77777777" w:rsidR="00411A69" w:rsidRDefault="00411A69" w:rsidP="00B05F21">
            <w:r w:rsidRPr="001B5034">
              <w:t>Words or characters quoted from the screen. These include field names, screen titles, pushbuttons labels, menu names, menu paths, and menu options.</w:t>
            </w:r>
          </w:p>
          <w:p w14:paraId="7907FE64" w14:textId="77777777" w:rsidR="00411A69" w:rsidRPr="001B5034" w:rsidRDefault="00411A69" w:rsidP="00B05F21">
            <w:r>
              <w:t>Textual c</w:t>
            </w:r>
            <w:r w:rsidRPr="001B5034">
              <w:t xml:space="preserve">ross-references to other </w:t>
            </w:r>
            <w:r>
              <w:t>documents</w:t>
            </w:r>
            <w:r w:rsidRPr="001B5034">
              <w:t>.</w:t>
            </w:r>
          </w:p>
        </w:tc>
      </w:tr>
      <w:tr w:rsidR="00411A69" w:rsidRPr="001B5034" w14:paraId="0924832F"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0C71A24B" w14:textId="77777777" w:rsidR="00411A69" w:rsidRPr="005A5AB7" w:rsidRDefault="00411A69" w:rsidP="00B05F21">
            <w:pPr>
              <w:rPr>
                <w:rStyle w:val="SAPEmphasis"/>
              </w:rPr>
            </w:pPr>
            <w:r w:rsidRPr="00D61EBC">
              <w:rPr>
                <w:rStyle w:val="SAPEmphasis"/>
              </w:rPr>
              <w:t>Example</w:t>
            </w:r>
          </w:p>
        </w:tc>
        <w:tc>
          <w:tcPr>
            <w:tcW w:w="11598" w:type="dxa"/>
          </w:tcPr>
          <w:p w14:paraId="7E6BD057" w14:textId="77777777" w:rsidR="00411A69" w:rsidRPr="001B5034" w:rsidRDefault="00411A69" w:rsidP="00B05F21">
            <w:r w:rsidRPr="001B5034">
              <w:t xml:space="preserve">Emphasized words or </w:t>
            </w:r>
            <w:r>
              <w:t>expressions.</w:t>
            </w:r>
          </w:p>
        </w:tc>
      </w:tr>
      <w:tr w:rsidR="00411A69" w:rsidRPr="001B5034" w14:paraId="1FEAC14D"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58C95300" w14:textId="77777777" w:rsidR="00411A69" w:rsidRPr="001B5034" w:rsidRDefault="00411A69" w:rsidP="00B05F21">
            <w:r w:rsidRPr="009A20CD">
              <w:rPr>
                <w:rStyle w:val="SAPMonospace"/>
              </w:rPr>
              <w:t>EXAMPLE</w:t>
            </w:r>
          </w:p>
        </w:tc>
        <w:tc>
          <w:tcPr>
            <w:tcW w:w="11598" w:type="dxa"/>
          </w:tcPr>
          <w:p w14:paraId="3E82184B" w14:textId="77777777" w:rsidR="00411A69" w:rsidRPr="001B5034" w:rsidRDefault="00411A69" w:rsidP="00B05F2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11A69" w:rsidRPr="001B5034" w14:paraId="3FD4D1B9"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0C066877" w14:textId="77777777" w:rsidR="00411A69" w:rsidRPr="005411A0" w:rsidRDefault="00411A69" w:rsidP="00B05F21">
            <w:pPr>
              <w:rPr>
                <w:rStyle w:val="SAPMonospace"/>
              </w:rPr>
            </w:pPr>
            <w:r w:rsidRPr="005411A0">
              <w:rPr>
                <w:rStyle w:val="SAPMonospace"/>
              </w:rPr>
              <w:t>Example</w:t>
            </w:r>
          </w:p>
        </w:tc>
        <w:tc>
          <w:tcPr>
            <w:tcW w:w="11598" w:type="dxa"/>
          </w:tcPr>
          <w:p w14:paraId="6CE24743" w14:textId="77777777" w:rsidR="00411A69" w:rsidRPr="001B5034" w:rsidRDefault="00411A69" w:rsidP="00B05F21">
            <w:r w:rsidRPr="001B5034">
              <w:t>Output on the screen. This includes file and directory names and their paths, messages, names of variables and parameters, source text, and names of installation, upgrade and database tools.</w:t>
            </w:r>
          </w:p>
        </w:tc>
      </w:tr>
      <w:tr w:rsidR="00411A69" w:rsidRPr="001B5034" w14:paraId="398704FA"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627E6DC3" w14:textId="77777777" w:rsidR="00411A69" w:rsidRPr="005A5AB7" w:rsidRDefault="00411A69" w:rsidP="00B05F21">
            <w:pPr>
              <w:rPr>
                <w:rStyle w:val="SAPEmphasis"/>
              </w:rPr>
            </w:pPr>
            <w:r w:rsidRPr="006F3BFA">
              <w:rPr>
                <w:rStyle w:val="SAPUserEntry"/>
              </w:rPr>
              <w:t>Example</w:t>
            </w:r>
          </w:p>
        </w:tc>
        <w:tc>
          <w:tcPr>
            <w:tcW w:w="11598" w:type="dxa"/>
          </w:tcPr>
          <w:p w14:paraId="2745BD97" w14:textId="77777777" w:rsidR="00411A69" w:rsidRPr="001B5034" w:rsidRDefault="00411A69" w:rsidP="00B05F21">
            <w:r w:rsidRPr="001B5034">
              <w:t>Exact user entry. These are words or characters that you enter in the system exactly as they appear in the documentation.</w:t>
            </w:r>
          </w:p>
        </w:tc>
      </w:tr>
      <w:tr w:rsidR="00411A69" w:rsidRPr="001B5034" w14:paraId="05318AF2"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0BD6AA5D" w14:textId="77777777" w:rsidR="00411A69" w:rsidRPr="006F3BFA" w:rsidRDefault="00411A69" w:rsidP="00B05F21">
            <w:pPr>
              <w:rPr>
                <w:rStyle w:val="SAPUserEntry"/>
              </w:rPr>
            </w:pPr>
            <w:r w:rsidRPr="006F3BFA">
              <w:rPr>
                <w:rStyle w:val="SAPUserEntry"/>
              </w:rPr>
              <w:t>&lt;Example&gt;</w:t>
            </w:r>
          </w:p>
        </w:tc>
        <w:tc>
          <w:tcPr>
            <w:tcW w:w="11598" w:type="dxa"/>
          </w:tcPr>
          <w:p w14:paraId="45526676" w14:textId="77777777" w:rsidR="00411A69" w:rsidRPr="001B5034" w:rsidRDefault="00411A69" w:rsidP="00B05F21">
            <w:r w:rsidRPr="001B5034">
              <w:t>Variable user entry. Angle brackets indicate that you replace these words and characters with appropriate entries to make entries in the system.</w:t>
            </w:r>
          </w:p>
        </w:tc>
      </w:tr>
      <w:tr w:rsidR="00411A69" w:rsidRPr="001B5034" w14:paraId="5B44654D"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58AC23BB" w14:textId="77777777" w:rsidR="00411A69" w:rsidRPr="00601DC2" w:rsidRDefault="00411A69" w:rsidP="00B05F21">
            <w:pPr>
              <w:rPr>
                <w:rStyle w:val="SAPKeyboard"/>
              </w:rPr>
            </w:pPr>
            <w:r w:rsidRPr="005E595C">
              <w:rPr>
                <w:rStyle w:val="SAPKeyboard"/>
              </w:rPr>
              <w:t>EXAMPLE</w:t>
            </w:r>
          </w:p>
        </w:tc>
        <w:tc>
          <w:tcPr>
            <w:tcW w:w="11598" w:type="dxa"/>
          </w:tcPr>
          <w:p w14:paraId="5EE39127" w14:textId="77777777" w:rsidR="00411A69" w:rsidRPr="001B5034" w:rsidRDefault="00411A69" w:rsidP="00B05F2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EF1688" w14:textId="77777777" w:rsidR="00411A69" w:rsidRDefault="00411A69" w:rsidP="00B044C5"/>
    <w:p w14:paraId="14405E43" w14:textId="77777777" w:rsidR="00411A69" w:rsidRPr="00416A0C" w:rsidRDefault="00411A69" w:rsidP="00B044C5">
      <w:pPr>
        <w:sectPr w:rsidR="00411A69" w:rsidRPr="00416A0C" w:rsidSect="00411A69">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11A69" w14:paraId="63665853" w14:textId="77777777" w:rsidTr="00B05F21">
        <w:trPr>
          <w:trHeight w:hRule="exact" w:val="227"/>
        </w:trPr>
        <w:tc>
          <w:tcPr>
            <w:tcW w:w="3969" w:type="dxa"/>
            <w:tcMar>
              <w:top w:w="0" w:type="dxa"/>
              <w:bottom w:w="0" w:type="dxa"/>
            </w:tcMar>
          </w:tcPr>
          <w:p w14:paraId="046CF7AD" w14:textId="77777777" w:rsidR="00411A69" w:rsidRDefault="00411A69" w:rsidP="00B05F21"/>
        </w:tc>
      </w:tr>
      <w:tr w:rsidR="00411A69" w14:paraId="798AFC69" w14:textId="77777777" w:rsidTr="00B05F21">
        <w:trPr>
          <w:trHeight w:hRule="exact" w:val="1134"/>
        </w:trPr>
        <w:tc>
          <w:tcPr>
            <w:tcW w:w="3969" w:type="dxa"/>
            <w:shd w:val="clear" w:color="auto" w:fill="FFFFFF" w:themeFill="background1"/>
          </w:tcPr>
          <w:p w14:paraId="685755FF" w14:textId="77777777" w:rsidR="00411A69" w:rsidRDefault="00411A69" w:rsidP="00B05F21">
            <w:pPr>
              <w:pStyle w:val="SAPLastPageGray"/>
            </w:pPr>
            <w:r w:rsidRPr="00447440">
              <w:rPr>
                <w:color w:val="auto"/>
              </w:rPr>
              <w:t>www.sap.com</w:t>
            </w:r>
            <w:r>
              <w:t>/contactsap</w:t>
            </w:r>
          </w:p>
        </w:tc>
      </w:tr>
      <w:tr w:rsidR="00411A69" w14:paraId="3890A0A2" w14:textId="77777777" w:rsidTr="00B05F21">
        <w:trPr>
          <w:trHeight w:val="8120"/>
        </w:trPr>
        <w:tc>
          <w:tcPr>
            <w:tcW w:w="3969" w:type="dxa"/>
            <w:shd w:val="clear" w:color="auto" w:fill="FFFFFF" w:themeFill="background1"/>
            <w:vAlign w:val="bottom"/>
          </w:tcPr>
          <w:p w14:paraId="6402541C" w14:textId="77777777" w:rsidR="00411A69" w:rsidRPr="00CD309F" w:rsidRDefault="00411A69" w:rsidP="00B05F21">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48619BB3" w14:textId="77777777" w:rsidR="00411A69" w:rsidRDefault="00411A69" w:rsidP="00B05F21">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9F0096" w14:textId="77777777" w:rsidR="00411A69" w:rsidRPr="00F42CDC" w:rsidRDefault="00411A69" w:rsidP="00B05F2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E65D2C" w14:textId="77777777" w:rsidR="00411A69" w:rsidRPr="00F42CDC" w:rsidRDefault="00411A69" w:rsidP="00B05F2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91434A" w14:textId="77777777" w:rsidR="00411A69" w:rsidRPr="00F42CDC" w:rsidRDefault="00411A69" w:rsidP="00B05F2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CF53B6" w14:textId="5A0501EE" w:rsidR="00411A69" w:rsidRDefault="00411A69" w:rsidP="00B05F21">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48CB4130" w14:textId="77777777" w:rsidR="00411A69" w:rsidRPr="00907380" w:rsidRDefault="00411A69" w:rsidP="00B05F21">
            <w:pPr>
              <w:pStyle w:val="SAPMaterialNumber"/>
            </w:pPr>
          </w:p>
        </w:tc>
      </w:tr>
    </w:tbl>
    <w:p w14:paraId="1F6F4AA9" w14:textId="77777777" w:rsidR="00411A69" w:rsidRPr="00B044C5" w:rsidRDefault="00411A69" w:rsidP="00B044C5">
      <w:pPr>
        <w:pStyle w:val="SAPLastPageNormal"/>
        <w:rPr>
          <w:lang w:val="en-US"/>
        </w:rPr>
      </w:pPr>
      <w:r>
        <w:rPr>
          <w:noProof/>
        </w:rPr>
        <w:drawing>
          <wp:anchor distT="0" distB="0" distL="114300" distR="114300" simplePos="0" relativeHeight="251662336" behindDoc="1" locked="0" layoutInCell="1" allowOverlap="1" wp14:anchorId="0B8FE6C7" wp14:editId="2A95084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11A69" w:rsidRPr="00B044C5" w:rsidSect="00411A69">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8B24F" w14:textId="77777777" w:rsidR="002029B0" w:rsidRDefault="002029B0">
      <w:pPr>
        <w:spacing w:before="0" w:after="0" w:line="240" w:lineRule="auto"/>
      </w:pPr>
      <w:r>
        <w:separator/>
      </w:r>
    </w:p>
  </w:endnote>
  <w:endnote w:type="continuationSeparator" w:id="0">
    <w:p w14:paraId="350D4891" w14:textId="77777777" w:rsidR="002029B0" w:rsidRDefault="002029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C077" w14:textId="77777777" w:rsidR="00411A69" w:rsidRDefault="00411A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11A69" w:rsidRPr="005D1853" w14:paraId="58CF8161" w14:textId="77777777" w:rsidTr="00217AE2">
      <w:tc>
        <w:tcPr>
          <w:tcW w:w="5245" w:type="dxa"/>
          <w:vAlign w:val="bottom"/>
        </w:tcPr>
        <w:p w14:paraId="35F40907" w14:textId="3723CC88" w:rsidR="00411A69" w:rsidRDefault="00411A69" w:rsidP="00217AE2">
          <w:pPr>
            <w:pStyle w:val="SAPFooterleft"/>
          </w:pPr>
          <w:fldSimple w:instr=" REF maintitle \* MERGEFORMAT ">
            <w:r w:rsidRPr="00411A69">
              <w:t>Data Migration to SAP S</w:t>
            </w:r>
            <w:r>
              <w:rPr>
                <w:u w:color="000000" w:themeColor="text1"/>
              </w:rPr>
              <w:t>/4HANA from SAP (BH3)</w:t>
            </w:r>
          </w:fldSimple>
        </w:p>
        <w:p w14:paraId="6E0B1E7E" w14:textId="2C2C2C63" w:rsidR="00411A69" w:rsidRPr="001B2C66" w:rsidRDefault="00411A69" w:rsidP="00217AE2">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B9DB685" w14:textId="2F2DFD36" w:rsidR="00411A69" w:rsidRPr="00860C35" w:rsidRDefault="00411A69" w:rsidP="00217AE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6FD1C7" w14:textId="77777777" w:rsidR="00411A69" w:rsidRPr="004319A4" w:rsidRDefault="00411A69" w:rsidP="00217AE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A34805" w14:textId="77777777" w:rsidR="00411A69" w:rsidRDefault="00411A69" w:rsidP="00046C05">
    <w:pPr>
      <w:pStyle w:val="Footer"/>
    </w:pPr>
  </w:p>
  <w:p w14:paraId="5E48B19A" w14:textId="77777777" w:rsidR="00411A69" w:rsidRPr="00E63F4C" w:rsidRDefault="00411A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C6B6" w14:textId="77777777" w:rsidR="00411A69" w:rsidRDefault="00411A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CBD8" w14:textId="77777777" w:rsidR="00411A69" w:rsidRPr="00411A69" w:rsidRDefault="00411A69" w:rsidP="00411A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E3A3" w14:textId="77777777" w:rsidR="00411A69" w:rsidRPr="00411A69" w:rsidRDefault="00411A69" w:rsidP="00411A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CED0" w14:textId="77777777" w:rsidR="00411A69" w:rsidRPr="00411A69" w:rsidRDefault="00411A69" w:rsidP="00411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7020" w14:textId="77777777" w:rsidR="002029B0" w:rsidRDefault="002029B0">
      <w:pPr>
        <w:spacing w:before="0" w:after="0" w:line="240" w:lineRule="auto"/>
      </w:pPr>
      <w:r>
        <w:rPr>
          <w:color w:val="000000"/>
        </w:rPr>
        <w:separator/>
      </w:r>
    </w:p>
  </w:footnote>
  <w:footnote w:type="continuationSeparator" w:id="0">
    <w:p w14:paraId="4FD36AC4" w14:textId="77777777" w:rsidR="002029B0" w:rsidRDefault="002029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8B34" w14:textId="77777777" w:rsidR="00411A69" w:rsidRDefault="00411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5FA" w14:textId="77777777" w:rsidR="00411A69" w:rsidRDefault="00411A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0A91" w14:textId="77777777" w:rsidR="00411A69" w:rsidRDefault="00411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2254F1"/>
    <w:multiLevelType w:val="multilevel"/>
    <w:tmpl w:val="EEBA1A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51524"/>
    <w:multiLevelType w:val="multilevel"/>
    <w:tmpl w:val="56D49F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DE6BDC"/>
    <w:multiLevelType w:val="multilevel"/>
    <w:tmpl w:val="3F6438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9687922"/>
    <w:multiLevelType w:val="multilevel"/>
    <w:tmpl w:val="D3364DD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81359952">
    <w:abstractNumId w:val="12"/>
  </w:num>
  <w:num w:numId="2" w16cid:durableId="1433084913">
    <w:abstractNumId w:val="20"/>
  </w:num>
  <w:num w:numId="3" w16cid:durableId="1752392618">
    <w:abstractNumId w:val="16"/>
  </w:num>
  <w:num w:numId="4" w16cid:durableId="1618634081">
    <w:abstractNumId w:val="19"/>
  </w:num>
  <w:num w:numId="5" w16cid:durableId="675960349">
    <w:abstractNumId w:val="16"/>
    <w:lvlOverride w:ilvl="0"/>
  </w:num>
  <w:num w:numId="6" w16cid:durableId="943420213">
    <w:abstractNumId w:val="20"/>
    <w:lvlOverride w:ilvl="0">
      <w:startOverride w:val="1"/>
    </w:lvlOverride>
  </w:num>
  <w:num w:numId="7" w16cid:durableId="1120296915">
    <w:abstractNumId w:val="16"/>
    <w:lvlOverride w:ilvl="0"/>
  </w:num>
  <w:num w:numId="8" w16cid:durableId="656886853">
    <w:abstractNumId w:val="9"/>
  </w:num>
  <w:num w:numId="9" w16cid:durableId="772634003">
    <w:abstractNumId w:val="7"/>
  </w:num>
  <w:num w:numId="10" w16cid:durableId="1619219128">
    <w:abstractNumId w:val="6"/>
  </w:num>
  <w:num w:numId="11" w16cid:durableId="1433470361">
    <w:abstractNumId w:val="8"/>
  </w:num>
  <w:num w:numId="12" w16cid:durableId="1288320796">
    <w:abstractNumId w:val="3"/>
  </w:num>
  <w:num w:numId="13" w16cid:durableId="1408575247">
    <w:abstractNumId w:val="2"/>
  </w:num>
  <w:num w:numId="14" w16cid:durableId="2143842882">
    <w:abstractNumId w:val="10"/>
  </w:num>
  <w:num w:numId="15" w16cid:durableId="1031690284">
    <w:abstractNumId w:val="21"/>
  </w:num>
  <w:num w:numId="16" w16cid:durableId="634990574">
    <w:abstractNumId w:val="24"/>
  </w:num>
  <w:num w:numId="17" w16cid:durableId="219944596">
    <w:abstractNumId w:val="5"/>
  </w:num>
  <w:num w:numId="18" w16cid:durableId="247885539">
    <w:abstractNumId w:val="4"/>
  </w:num>
  <w:num w:numId="19" w16cid:durableId="2096436867">
    <w:abstractNumId w:val="1"/>
  </w:num>
  <w:num w:numId="20" w16cid:durableId="1389264123">
    <w:abstractNumId w:val="0"/>
  </w:num>
  <w:num w:numId="21" w16cid:durableId="1867021135">
    <w:abstractNumId w:val="15"/>
  </w:num>
  <w:num w:numId="22" w16cid:durableId="645208452">
    <w:abstractNumId w:val="13"/>
  </w:num>
  <w:num w:numId="23" w16cid:durableId="480773218">
    <w:abstractNumId w:val="18"/>
  </w:num>
  <w:num w:numId="24" w16cid:durableId="897014431">
    <w:abstractNumId w:val="23"/>
  </w:num>
  <w:num w:numId="25" w16cid:durableId="796142558">
    <w:abstractNumId w:val="14"/>
  </w:num>
  <w:num w:numId="26" w16cid:durableId="277031370">
    <w:abstractNumId w:val="22"/>
  </w:num>
  <w:num w:numId="27" w16cid:durableId="952126816">
    <w:abstractNumId w:val="8"/>
    <w:lvlOverride w:ilvl="0">
      <w:startOverride w:val="1"/>
    </w:lvlOverride>
  </w:num>
  <w:num w:numId="28" w16cid:durableId="1176460547">
    <w:abstractNumId w:val="8"/>
    <w:lvlOverride w:ilvl="0">
      <w:startOverride w:val="1"/>
    </w:lvlOverride>
  </w:num>
  <w:num w:numId="29" w16cid:durableId="310789882">
    <w:abstractNumId w:val="11"/>
  </w:num>
  <w:num w:numId="30" w16cid:durableId="1004749484">
    <w:abstractNumId w:val="25"/>
  </w:num>
  <w:num w:numId="31" w16cid:durableId="250702417">
    <w:abstractNumId w:val="17"/>
  </w:num>
  <w:num w:numId="32" w16cid:durableId="972565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86998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6223"/>
    <w:rsid w:val="00165278"/>
    <w:rsid w:val="002029B0"/>
    <w:rsid w:val="00411A69"/>
    <w:rsid w:val="00A862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6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A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11A69"/>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11A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11A69"/>
    <w:pPr>
      <w:numPr>
        <w:ilvl w:val="2"/>
      </w:numPr>
      <w:ind w:left="1134" w:hanging="1134"/>
      <w:outlineLvl w:val="2"/>
    </w:pPr>
    <w:rPr>
      <w:bCs/>
    </w:rPr>
  </w:style>
  <w:style w:type="paragraph" w:styleId="Heading4">
    <w:name w:val="heading 4"/>
    <w:basedOn w:val="Heading2"/>
    <w:next w:val="Normal"/>
    <w:link w:val="Heading4Char"/>
    <w:unhideWhenUsed/>
    <w:qFormat/>
    <w:rsid w:val="00411A69"/>
    <w:pPr>
      <w:numPr>
        <w:ilvl w:val="3"/>
      </w:numPr>
      <w:ind w:left="1418" w:hanging="1418"/>
      <w:outlineLvl w:val="3"/>
    </w:pPr>
    <w:rPr>
      <w:bCs/>
      <w:iCs/>
    </w:rPr>
  </w:style>
  <w:style w:type="paragraph" w:styleId="Heading5">
    <w:name w:val="heading 5"/>
    <w:basedOn w:val="Heading2"/>
    <w:next w:val="Normal"/>
    <w:link w:val="Heading5Char"/>
    <w:unhideWhenUsed/>
    <w:qFormat/>
    <w:rsid w:val="00411A69"/>
    <w:pPr>
      <w:numPr>
        <w:ilvl w:val="4"/>
      </w:numPr>
      <w:ind w:left="1701" w:hanging="1701"/>
      <w:outlineLvl w:val="4"/>
    </w:pPr>
  </w:style>
  <w:style w:type="paragraph" w:styleId="Heading6">
    <w:name w:val="heading 6"/>
    <w:basedOn w:val="Heading2"/>
    <w:next w:val="Normal"/>
    <w:link w:val="Heading6Char"/>
    <w:uiPriority w:val="9"/>
    <w:unhideWhenUsed/>
    <w:rsid w:val="00411A69"/>
    <w:pPr>
      <w:numPr>
        <w:ilvl w:val="5"/>
      </w:numPr>
      <w:ind w:left="1871" w:hanging="1871"/>
      <w:outlineLvl w:val="5"/>
    </w:pPr>
    <w:rPr>
      <w:iCs/>
    </w:rPr>
  </w:style>
  <w:style w:type="paragraph" w:styleId="Heading7">
    <w:name w:val="heading 7"/>
    <w:basedOn w:val="Heading2"/>
    <w:next w:val="Normal"/>
    <w:link w:val="Heading7Char"/>
    <w:uiPriority w:val="9"/>
    <w:unhideWhenUsed/>
    <w:rsid w:val="00411A69"/>
    <w:pPr>
      <w:numPr>
        <w:ilvl w:val="6"/>
      </w:numPr>
      <w:ind w:left="1985" w:hanging="1985"/>
      <w:outlineLvl w:val="6"/>
    </w:pPr>
    <w:rPr>
      <w:iCs/>
    </w:rPr>
  </w:style>
  <w:style w:type="paragraph" w:styleId="Heading8">
    <w:name w:val="heading 8"/>
    <w:basedOn w:val="Heading2"/>
    <w:next w:val="Normal"/>
    <w:link w:val="Heading8Char"/>
    <w:uiPriority w:val="9"/>
    <w:unhideWhenUsed/>
    <w:rsid w:val="00411A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11A69"/>
    <w:pPr>
      <w:numPr>
        <w:ilvl w:val="8"/>
      </w:numPr>
      <w:ind w:left="2495" w:hanging="2495"/>
      <w:outlineLvl w:val="8"/>
    </w:pPr>
    <w:rPr>
      <w:iCs/>
      <w:szCs w:val="20"/>
    </w:rPr>
  </w:style>
  <w:style w:type="character" w:default="1" w:styleId="DefaultParagraphFont">
    <w:name w:val="Default Paragraph Font"/>
    <w:uiPriority w:val="1"/>
    <w:semiHidden/>
    <w:unhideWhenUsed/>
    <w:rsid w:val="00411A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A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11A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11A6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11A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11A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11A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11A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11A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11A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11A6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11A6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11A69"/>
    <w:rPr>
      <w:rFonts w:ascii="BentonSans Medium" w:hAnsi="BentonSans Medium"/>
      <w:sz w:val="20"/>
    </w:rPr>
  </w:style>
  <w:style w:type="paragraph" w:customStyle="1" w:styleId="SAPMainTitle">
    <w:name w:val="SAP_MainTitle"/>
    <w:basedOn w:val="Normal"/>
    <w:next w:val="SAPSubTitle"/>
    <w:rsid w:val="00411A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11A69"/>
    <w:pPr>
      <w:spacing w:before="120"/>
    </w:pPr>
    <w:rPr>
      <w:color w:val="000000" w:themeColor="text1"/>
      <w:sz w:val="28"/>
    </w:rPr>
  </w:style>
  <w:style w:type="paragraph" w:customStyle="1" w:styleId="SAPSecurityLevel">
    <w:name w:val="SAP_SecurityLevel"/>
    <w:basedOn w:val="SAPMainTitle"/>
    <w:locked/>
    <w:rsid w:val="00411A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11A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11A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11A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11A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A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11A69"/>
    <w:pPr>
      <w:spacing w:before="1080"/>
    </w:pPr>
    <w:rPr>
      <w:b/>
      <w:color w:val="999999"/>
      <w:sz w:val="20"/>
    </w:rPr>
  </w:style>
  <w:style w:type="paragraph" w:customStyle="1" w:styleId="SAPTargetAudience">
    <w:name w:val="SAP_TargetAudience"/>
    <w:basedOn w:val="Normal"/>
    <w:locked/>
    <w:rsid w:val="00411A69"/>
    <w:pPr>
      <w:ind w:left="170" w:right="170"/>
    </w:pPr>
  </w:style>
  <w:style w:type="paragraph" w:customStyle="1" w:styleId="SAPHeading1NoNumber">
    <w:name w:val="SAP_Heading1NoNumber"/>
    <w:basedOn w:val="Heading1"/>
    <w:next w:val="Normal"/>
    <w:locked/>
    <w:rsid w:val="00411A69"/>
    <w:pPr>
      <w:numPr>
        <w:numId w:val="0"/>
      </w:numPr>
      <w:outlineLvl w:val="9"/>
    </w:pPr>
  </w:style>
  <w:style w:type="table" w:customStyle="1" w:styleId="LightShading1">
    <w:name w:val="Light Shading1"/>
    <w:basedOn w:val="TableNormal"/>
    <w:uiPriority w:val="60"/>
    <w:locked/>
    <w:rsid w:val="00411A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11A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1A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11A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11A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11A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11A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11A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11A69"/>
    <w:pPr>
      <w:keepNext w:val="0"/>
      <w:spacing w:before="0"/>
    </w:pPr>
  </w:style>
  <w:style w:type="paragraph" w:styleId="TOC1">
    <w:name w:val="toc 1"/>
    <w:basedOn w:val="Normal"/>
    <w:autoRedefine/>
    <w:uiPriority w:val="39"/>
    <w:unhideWhenUsed/>
    <w:rsid w:val="00411A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11A69"/>
    <w:pPr>
      <w:keepNext w:val="0"/>
      <w:tabs>
        <w:tab w:val="left" w:pos="1418"/>
      </w:tabs>
      <w:spacing w:before="0"/>
      <w:ind w:left="1418" w:hanging="794"/>
    </w:pPr>
  </w:style>
  <w:style w:type="paragraph" w:styleId="TOC4">
    <w:name w:val="toc 4"/>
    <w:basedOn w:val="TOC3"/>
    <w:next w:val="Normal"/>
    <w:autoRedefine/>
    <w:uiPriority w:val="39"/>
    <w:unhideWhenUsed/>
    <w:rsid w:val="00411A69"/>
    <w:pPr>
      <w:tabs>
        <w:tab w:val="left" w:pos="1985"/>
      </w:tabs>
      <w:ind w:right="851"/>
    </w:pPr>
  </w:style>
  <w:style w:type="paragraph" w:styleId="TOC5">
    <w:name w:val="toc 5"/>
    <w:basedOn w:val="TOC4"/>
    <w:next w:val="Normal"/>
    <w:autoRedefine/>
    <w:uiPriority w:val="39"/>
    <w:unhideWhenUsed/>
    <w:rsid w:val="00411A69"/>
  </w:style>
  <w:style w:type="paragraph" w:customStyle="1" w:styleId="SAPKeyblockTitle">
    <w:name w:val="SAP_KeyblockTitle"/>
    <w:basedOn w:val="Normal"/>
    <w:next w:val="Normal"/>
    <w:qFormat/>
    <w:rsid w:val="00411A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11A69"/>
    <w:pPr>
      <w:ind w:left="680"/>
    </w:pPr>
  </w:style>
  <w:style w:type="paragraph" w:styleId="ListContinue">
    <w:name w:val="List Continue"/>
    <w:basedOn w:val="Normal"/>
    <w:uiPriority w:val="99"/>
    <w:qFormat/>
    <w:rsid w:val="00411A69"/>
    <w:pPr>
      <w:ind w:left="340"/>
    </w:pPr>
  </w:style>
  <w:style w:type="paragraph" w:styleId="ListContinue2">
    <w:name w:val="List Continue 2"/>
    <w:basedOn w:val="Normal"/>
    <w:uiPriority w:val="99"/>
    <w:qFormat/>
    <w:rsid w:val="00411A69"/>
    <w:pPr>
      <w:ind w:left="680"/>
    </w:pPr>
  </w:style>
  <w:style w:type="paragraph" w:styleId="ListContinue3">
    <w:name w:val="List Continue 3"/>
    <w:basedOn w:val="Normal"/>
    <w:uiPriority w:val="99"/>
    <w:qFormat/>
    <w:rsid w:val="00411A69"/>
    <w:pPr>
      <w:ind w:left="1021"/>
    </w:pPr>
  </w:style>
  <w:style w:type="character" w:styleId="Hyperlink">
    <w:name w:val="Hyperlink"/>
    <w:basedOn w:val="DefaultParagraphFont"/>
    <w:uiPriority w:val="99"/>
    <w:unhideWhenUsed/>
    <w:rsid w:val="00411A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11A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11A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11A69"/>
    <w:rPr>
      <w:rFonts w:ascii="Courier New" w:hAnsi="Courier New" w:cs="Times New Roman"/>
      <w:sz w:val="18"/>
    </w:rPr>
  </w:style>
  <w:style w:type="paragraph" w:styleId="Header">
    <w:name w:val="header"/>
    <w:basedOn w:val="Normal"/>
    <w:link w:val="HeaderChar"/>
    <w:uiPriority w:val="99"/>
    <w:unhideWhenUsed/>
    <w:rsid w:val="00411A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11A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11A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11A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411A69"/>
    <w:rPr>
      <w:rFonts w:ascii="Courier New" w:hAnsi="Courier New" w:cs="Times New Roman"/>
      <w:b/>
      <w:color w:val="45157E"/>
      <w:sz w:val="18"/>
    </w:rPr>
  </w:style>
  <w:style w:type="character" w:customStyle="1" w:styleId="SAPScreenElement">
    <w:name w:val="SAP_ScreenElement"/>
    <w:basedOn w:val="DefaultParagraphFont"/>
    <w:uiPriority w:val="1"/>
    <w:qFormat/>
    <w:rsid w:val="00411A69"/>
    <w:rPr>
      <w:rFonts w:ascii="BentonSans Book Italic" w:hAnsi="BentonSans Book Italic" w:cs="Times New Roman"/>
      <w:color w:val="003283"/>
    </w:rPr>
  </w:style>
  <w:style w:type="character" w:customStyle="1" w:styleId="SAPEmphasis">
    <w:name w:val="SAP_Emphasis"/>
    <w:basedOn w:val="DefaultParagraphFont"/>
    <w:uiPriority w:val="1"/>
    <w:qFormat/>
    <w:rsid w:val="00411A69"/>
    <w:rPr>
      <w:rFonts w:ascii="BentonSans Medium" w:hAnsi="BentonSans Medium" w:cs="Times New Roman"/>
      <w:sz w:val="18"/>
    </w:rPr>
  </w:style>
  <w:style w:type="character" w:customStyle="1" w:styleId="SAPKeyboard">
    <w:name w:val="SAP_Keyboard"/>
    <w:basedOn w:val="SAPMonospace"/>
    <w:uiPriority w:val="1"/>
    <w:qFormat/>
    <w:rsid w:val="00411A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11A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11A69"/>
    <w:rPr>
      <w:rFonts w:ascii="BentonSans Bold" w:hAnsi="BentonSans Bold" w:cs="Times New Roman"/>
    </w:rPr>
  </w:style>
  <w:style w:type="character" w:customStyle="1" w:styleId="SAPFooterSecurityLevel">
    <w:name w:val="SAP_Footer_SecurityLevel"/>
    <w:basedOn w:val="DefaultParagraphFont"/>
    <w:uiPriority w:val="1"/>
    <w:locked/>
    <w:rsid w:val="00411A69"/>
    <w:rPr>
      <w:rFonts w:cs="Times New Roman"/>
      <w:caps/>
      <w:spacing w:val="6"/>
    </w:rPr>
  </w:style>
  <w:style w:type="character" w:styleId="PlaceholderText">
    <w:name w:val="Placeholder Text"/>
    <w:basedOn w:val="DefaultParagraphFont"/>
    <w:uiPriority w:val="99"/>
    <w:semiHidden/>
    <w:rsid w:val="00411A69"/>
    <w:rPr>
      <w:rFonts w:cs="Times New Roman"/>
      <w:color w:val="808080"/>
    </w:rPr>
  </w:style>
  <w:style w:type="paragraph" w:customStyle="1" w:styleId="SAPGraphicParagraph">
    <w:name w:val="SAP_GraphicParagraph"/>
    <w:basedOn w:val="Normal"/>
    <w:next w:val="Normal"/>
    <w:rsid w:val="00411A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11A69"/>
    <w:rPr>
      <w:rFonts w:cs="Times New Roman"/>
      <w:color w:val="96607D" w:themeColor="followedHyperlink"/>
      <w:u w:val="single"/>
    </w:rPr>
  </w:style>
  <w:style w:type="character" w:styleId="SubtleEmphasis">
    <w:name w:val="Subtle Emphasis"/>
    <w:basedOn w:val="DefaultParagraphFont"/>
    <w:uiPriority w:val="19"/>
    <w:rsid w:val="00411A69"/>
    <w:rPr>
      <w:rFonts w:cs="Times New Roman"/>
      <w:i/>
      <w:iCs/>
      <w:color w:val="808080" w:themeColor="text1" w:themeTint="7F"/>
    </w:rPr>
  </w:style>
  <w:style w:type="character" w:styleId="Strong">
    <w:name w:val="Strong"/>
    <w:basedOn w:val="DefaultParagraphFont"/>
    <w:uiPriority w:val="22"/>
    <w:rsid w:val="00411A69"/>
    <w:rPr>
      <w:rFonts w:cs="Times New Roman"/>
      <w:b/>
      <w:bCs/>
    </w:rPr>
  </w:style>
  <w:style w:type="paragraph" w:customStyle="1" w:styleId="SAPCopyrightShort">
    <w:name w:val="SAP_CopyrightShort"/>
    <w:basedOn w:val="Normal"/>
    <w:locked/>
    <w:rsid w:val="00411A69"/>
    <w:pPr>
      <w:spacing w:before="11760" w:after="0" w:line="220" w:lineRule="exact"/>
      <w:ind w:left="-1418" w:right="-567"/>
    </w:pPr>
  </w:style>
  <w:style w:type="paragraph" w:customStyle="1" w:styleId="SAPLastPageGray">
    <w:name w:val="SAP_LastPage_Gray"/>
    <w:basedOn w:val="Normal"/>
    <w:locked/>
    <w:rsid w:val="00411A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11A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11A69"/>
  </w:style>
  <w:style w:type="paragraph" w:styleId="List">
    <w:name w:val="List"/>
    <w:basedOn w:val="Normal"/>
    <w:uiPriority w:val="99"/>
    <w:unhideWhenUsed/>
    <w:rsid w:val="00411A69"/>
    <w:pPr>
      <w:ind w:left="340" w:hanging="340"/>
      <w:contextualSpacing/>
    </w:pPr>
  </w:style>
  <w:style w:type="paragraph" w:styleId="ListBullet">
    <w:name w:val="List Bullet"/>
    <w:basedOn w:val="Normal"/>
    <w:uiPriority w:val="99"/>
    <w:qFormat/>
    <w:rsid w:val="00411A69"/>
    <w:pPr>
      <w:numPr>
        <w:numId w:val="8"/>
      </w:numPr>
      <w:ind w:left="341" w:hanging="284"/>
    </w:pPr>
  </w:style>
  <w:style w:type="paragraph" w:styleId="ListBullet2">
    <w:name w:val="List Bullet 2"/>
    <w:basedOn w:val="Normal"/>
    <w:uiPriority w:val="99"/>
    <w:qFormat/>
    <w:rsid w:val="00411A69"/>
    <w:pPr>
      <w:numPr>
        <w:numId w:val="9"/>
      </w:numPr>
      <w:ind w:left="681" w:hanging="284"/>
    </w:pPr>
  </w:style>
  <w:style w:type="paragraph" w:styleId="ListBullet3">
    <w:name w:val="List Bullet 3"/>
    <w:basedOn w:val="Normal"/>
    <w:uiPriority w:val="99"/>
    <w:qFormat/>
    <w:rsid w:val="00411A69"/>
    <w:pPr>
      <w:numPr>
        <w:numId w:val="10"/>
      </w:numPr>
      <w:ind w:left="1021" w:hanging="284"/>
    </w:pPr>
  </w:style>
  <w:style w:type="paragraph" w:styleId="ListNumber">
    <w:name w:val="List Number"/>
    <w:basedOn w:val="Normal"/>
    <w:uiPriority w:val="99"/>
    <w:qFormat/>
    <w:rsid w:val="00411A69"/>
    <w:pPr>
      <w:numPr>
        <w:numId w:val="33"/>
      </w:numPr>
    </w:pPr>
  </w:style>
  <w:style w:type="paragraph" w:styleId="ListNumber2">
    <w:name w:val="List Number 2"/>
    <w:basedOn w:val="Normal"/>
    <w:uiPriority w:val="99"/>
    <w:qFormat/>
    <w:rsid w:val="00411A69"/>
    <w:pPr>
      <w:numPr>
        <w:ilvl w:val="1"/>
        <w:numId w:val="33"/>
      </w:numPr>
    </w:pPr>
  </w:style>
  <w:style w:type="paragraph" w:styleId="ListNumber3">
    <w:name w:val="List Number 3"/>
    <w:basedOn w:val="Normal"/>
    <w:uiPriority w:val="99"/>
    <w:qFormat/>
    <w:rsid w:val="00411A69"/>
    <w:pPr>
      <w:numPr>
        <w:ilvl w:val="2"/>
        <w:numId w:val="33"/>
      </w:numPr>
    </w:pPr>
  </w:style>
  <w:style w:type="paragraph" w:styleId="List2">
    <w:name w:val="List 2"/>
    <w:basedOn w:val="Normal"/>
    <w:uiPriority w:val="99"/>
    <w:unhideWhenUsed/>
    <w:rsid w:val="00411A69"/>
    <w:pPr>
      <w:ind w:left="680" w:hanging="340"/>
      <w:contextualSpacing/>
    </w:pPr>
  </w:style>
  <w:style w:type="paragraph" w:styleId="List3">
    <w:name w:val="List 3"/>
    <w:basedOn w:val="Normal"/>
    <w:uiPriority w:val="99"/>
    <w:unhideWhenUsed/>
    <w:rsid w:val="00411A69"/>
    <w:pPr>
      <w:ind w:left="1020" w:hanging="340"/>
      <w:contextualSpacing/>
    </w:pPr>
  </w:style>
  <w:style w:type="paragraph" w:styleId="DocumentMap">
    <w:name w:val="Document Map"/>
    <w:basedOn w:val="Normal"/>
    <w:link w:val="DocumentMapChar"/>
    <w:uiPriority w:val="99"/>
    <w:semiHidden/>
    <w:unhideWhenUsed/>
    <w:rsid w:val="00411A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1A69"/>
    <w:rPr>
      <w:rFonts w:ascii="Tahoma" w:eastAsia="MS Mincho" w:hAnsi="Tahoma"/>
      <w:color w:val="000000" w:themeColor="text1"/>
      <w:kern w:val="0"/>
      <w:sz w:val="16"/>
      <w:szCs w:val="16"/>
      <w:lang w:eastAsia="en-US"/>
    </w:rPr>
  </w:style>
  <w:style w:type="paragraph" w:styleId="NoSpacing">
    <w:name w:val="No Spacing"/>
    <w:link w:val="NoSpacingChar"/>
    <w:uiPriority w:val="1"/>
    <w:rsid w:val="00411A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11A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11A69"/>
    <w:pPr>
      <w:jc w:val="right"/>
    </w:pPr>
    <w:rPr>
      <w:noProof/>
    </w:rPr>
  </w:style>
  <w:style w:type="character" w:styleId="Emphasis">
    <w:name w:val="Emphasis"/>
    <w:basedOn w:val="DefaultParagraphFont"/>
    <w:uiPriority w:val="20"/>
    <w:rsid w:val="00411A69"/>
    <w:rPr>
      <w:rFonts w:cs="Times New Roman"/>
      <w:i/>
      <w:iCs/>
    </w:rPr>
  </w:style>
  <w:style w:type="paragraph" w:styleId="Quote">
    <w:name w:val="Quote"/>
    <w:basedOn w:val="Normal"/>
    <w:next w:val="Normal"/>
    <w:link w:val="QuoteChar"/>
    <w:uiPriority w:val="29"/>
    <w:rsid w:val="00411A69"/>
    <w:rPr>
      <w:i/>
      <w:iCs/>
    </w:rPr>
  </w:style>
  <w:style w:type="character" w:customStyle="1" w:styleId="QuoteChar">
    <w:name w:val="Quote Char"/>
    <w:basedOn w:val="DefaultParagraphFont"/>
    <w:link w:val="Quote"/>
    <w:uiPriority w:val="29"/>
    <w:rsid w:val="00411A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11A69"/>
    <w:rPr>
      <w:rFonts w:cs="Times New Roman"/>
      <w:smallCaps/>
      <w:color w:val="E97132" w:themeColor="accent2"/>
      <w:u w:val="single"/>
    </w:rPr>
  </w:style>
  <w:style w:type="paragraph" w:styleId="IntenseQuote">
    <w:name w:val="Intense Quote"/>
    <w:basedOn w:val="Normal"/>
    <w:next w:val="Normal"/>
    <w:link w:val="IntenseQuoteChar"/>
    <w:uiPriority w:val="30"/>
    <w:rsid w:val="00411A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11A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11A69"/>
    <w:rPr>
      <w:rFonts w:cs="Times New Roman"/>
      <w:b/>
      <w:bCs/>
      <w:smallCaps/>
      <w:color w:val="E97132" w:themeColor="accent2"/>
      <w:spacing w:val="5"/>
      <w:u w:val="single"/>
    </w:rPr>
  </w:style>
  <w:style w:type="character" w:styleId="IntenseEmphasis">
    <w:name w:val="Intense Emphasis"/>
    <w:basedOn w:val="DefaultParagraphFont"/>
    <w:uiPriority w:val="21"/>
    <w:rsid w:val="00411A69"/>
    <w:rPr>
      <w:rFonts w:cs="Times New Roman"/>
      <w:b/>
      <w:bCs/>
      <w:i/>
      <w:iCs/>
      <w:color w:val="156082" w:themeColor="accent1"/>
    </w:rPr>
  </w:style>
  <w:style w:type="paragraph" w:styleId="ListParagraph">
    <w:name w:val="List Paragraph"/>
    <w:basedOn w:val="Normal"/>
    <w:uiPriority w:val="34"/>
    <w:rsid w:val="00411A69"/>
    <w:pPr>
      <w:ind w:left="720"/>
      <w:contextualSpacing/>
    </w:pPr>
  </w:style>
  <w:style w:type="character" w:styleId="BookTitle">
    <w:name w:val="Book Title"/>
    <w:basedOn w:val="DefaultParagraphFont"/>
    <w:uiPriority w:val="33"/>
    <w:rsid w:val="00411A69"/>
    <w:rPr>
      <w:rFonts w:cs="Times New Roman"/>
      <w:b/>
      <w:bCs/>
      <w:smallCaps/>
      <w:spacing w:val="5"/>
    </w:rPr>
  </w:style>
  <w:style w:type="character" w:customStyle="1" w:styleId="SAPTextReference">
    <w:name w:val="SAP_TextReference"/>
    <w:basedOn w:val="SAPScreenElement"/>
    <w:uiPriority w:val="1"/>
    <w:qFormat/>
    <w:rsid w:val="00411A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11A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11A69"/>
    <w:rPr>
      <w:rFonts w:ascii="BentonSans Bold" w:hAnsi="BentonSans Bold"/>
    </w:rPr>
  </w:style>
  <w:style w:type="paragraph" w:customStyle="1" w:styleId="SAPFooterCurrentTopicLeft">
    <w:name w:val="SAP_Footer_CurrentTopicLeft"/>
    <w:basedOn w:val="SAPFooterleft"/>
    <w:qFormat/>
    <w:locked/>
    <w:rsid w:val="00411A69"/>
    <w:rPr>
      <w:rFonts w:ascii="BentonSans Bold" w:hAnsi="BentonSans Bold"/>
    </w:rPr>
  </w:style>
  <w:style w:type="character" w:customStyle="1" w:styleId="Superscript">
    <w:name w:val="Superscript"/>
    <w:basedOn w:val="DefaultParagraphFont"/>
    <w:uiPriority w:val="1"/>
    <w:rsid w:val="00411A69"/>
    <w:rPr>
      <w:rFonts w:cs="Times New Roman"/>
      <w:vertAlign w:val="superscript"/>
    </w:rPr>
  </w:style>
  <w:style w:type="character" w:customStyle="1" w:styleId="SAPGreenTextNotPrintedChar">
    <w:name w:val="SAP_GreenText_(NotPrinted) Char"/>
    <w:basedOn w:val="DefaultParagraphFont"/>
    <w:link w:val="SAPGreenTextNotPrinted"/>
    <w:rsid w:val="00411A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11A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11A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11A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11A69"/>
    <w:pPr>
      <w:spacing w:before="0" w:after="200" w:line="240" w:lineRule="auto"/>
    </w:pPr>
    <w:rPr>
      <w:i/>
      <w:iCs/>
      <w:color w:val="0E2841" w:themeColor="text2"/>
      <w:szCs w:val="18"/>
    </w:rPr>
  </w:style>
  <w:style w:type="paragraph" w:customStyle="1" w:styleId="SAPXMLCodeblock">
    <w:name w:val="SAP_XML_Codeblock"/>
    <w:basedOn w:val="Normal"/>
    <w:qFormat/>
    <w:rsid w:val="00411A69"/>
    <w:rPr>
      <w:rFonts w:ascii="Courier New" w:eastAsiaTheme="majorEastAsia" w:hAnsi="Courier New"/>
      <w:szCs w:val="26"/>
    </w:rPr>
  </w:style>
  <w:style w:type="character" w:customStyle="1" w:styleId="SAPIcon">
    <w:name w:val="SAP_Icon"/>
    <w:basedOn w:val="SAPTextReference"/>
    <w:uiPriority w:val="1"/>
    <w:qFormat/>
    <w:rsid w:val="00411A69"/>
    <w:rPr>
      <w:rFonts w:ascii="SAP-icons" w:hAnsi="SAP-icons" w:cs="Times New Roman"/>
      <w:color w:val="7F7F7F" w:themeColor="text1" w:themeTint="80"/>
      <w:sz w:val="18"/>
    </w:rPr>
  </w:style>
  <w:style w:type="table" w:customStyle="1" w:styleId="SAPNote">
    <w:name w:val="SAP_Note"/>
    <w:basedOn w:val="TableGrid"/>
    <w:uiPriority w:val="99"/>
    <w:rsid w:val="00411A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11A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ab5a01312a7f3f336f509fc2c25a4635" TargetMode="External"/><Relationship Id="rId18" Type="http://schemas.openxmlformats.org/officeDocument/2006/relationships/hyperlink" Target="#unique_3" TargetMode="External"/><Relationship Id="rId26" Type="http://schemas.openxmlformats.org/officeDocument/2006/relationships/hyperlink" Target="#unique_15" TargetMode="External"/><Relationship Id="rId39" Type="http://schemas.openxmlformats.org/officeDocument/2006/relationships/footer" Target="footer1.xml"/><Relationship Id="rId21" Type="http://schemas.openxmlformats.org/officeDocument/2006/relationships/hyperlink" Target="#unique_10" TargetMode="External"/><Relationship Id="rId34" Type="http://schemas.openxmlformats.org/officeDocument/2006/relationships/hyperlink" Target="https://help.sap.com/docs/SAP_S4HANA_CLOUD/d5699934e7004d048c4801b552f3b013/f32db0c240484241abc53a876253e118.html"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S4_CE_MO" TargetMode="External"/><Relationship Id="rId29" Type="http://schemas.openxmlformats.org/officeDocument/2006/relationships/hyperlink" Target="https://help.sap.com/viewer/d5699934e7004d048c4801b552f3b013/latest/en-US/08b9a967045643bd8c80fdc29e70b944.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1648747" TargetMode="External"/><Relationship Id="rId24" Type="http://schemas.openxmlformats.org/officeDocument/2006/relationships/hyperlink" Target="#unique_13" TargetMode="External"/><Relationship Id="rId32" Type="http://schemas.openxmlformats.org/officeDocument/2006/relationships/hyperlink" Target="https://help.sap.com/docs/SAP_S4HANA_CLOUD/d5699934e7004d048c4801b552f3b013/f32db0c240484241abc53a876253e118.html"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viewer/cc9ecc5f5f6b400a98d10e930324f7ad" TargetMode="External"/><Relationship Id="rId23" Type="http://schemas.openxmlformats.org/officeDocument/2006/relationships/hyperlink" Target="#unique_12" TargetMode="External"/><Relationship Id="rId28" Type="http://schemas.openxmlformats.org/officeDocument/2006/relationships/hyperlink" Target="https://help.sap.com/docs/SAP_S4HANA_CLOUD/d5699934e7004d048c4801b552f3b013/f32db0c240484241abc53a876253e118.html" TargetMode="External"/><Relationship Id="rId36" Type="http://schemas.openxmlformats.org/officeDocument/2006/relationships/hyperlink" Target="https://help.sap.com/s4_ce_mo" TargetMode="External"/><Relationship Id="rId10" Type="http://schemas.openxmlformats.org/officeDocument/2006/relationships/hyperlink" Target="https://me.sap.com/notes/1577503" TargetMode="External"/><Relationship Id="rId19" Type="http://schemas.openxmlformats.org/officeDocument/2006/relationships/hyperlink" Target="#unique_8" TargetMode="External"/><Relationship Id="rId31" Type="http://schemas.openxmlformats.org/officeDocument/2006/relationships/hyperlink" Target="https://help.sap.com/docs/SAP_S4HANA_CLOUD/d5699934e7004d048c4801b552f3b013/76cbbf659549445384b91ffd0353b698.html?locale=en-US"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1577441" TargetMode="External"/><Relationship Id="rId14" Type="http://schemas.openxmlformats.org/officeDocument/2006/relationships/hyperlink" Target="https://help.sap.com/viewer/cc9ecc5f5f6b400a98d10e930324f7ad" TargetMode="External"/><Relationship Id="rId22" Type="http://schemas.openxmlformats.org/officeDocument/2006/relationships/hyperlink" Target="#unique_11" TargetMode="External"/><Relationship Id="rId27" Type="http://schemas.openxmlformats.org/officeDocument/2006/relationships/hyperlink" Target="#unique_16" TargetMode="External"/><Relationship Id="rId30" Type="http://schemas.openxmlformats.org/officeDocument/2006/relationships/hyperlink" Target="https://help.sap.com/viewer/d5699934e7004d048c4801b552f3b013/latest/en-US/08b9a967045643bd8c80fdc29e70b944.html" TargetMode="External"/><Relationship Id="rId35" Type="http://schemas.openxmlformats.org/officeDocument/2006/relationships/hyperlink" Target="https://help.sap.com/docs/SAP_S4HANA_CLOUD/d5699934e7004d048c4801b552f3b013/f32db0c240484241abc53a876253e118.html"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processnavigator/SolS/SolS-013/2602/SolP/2Q2" TargetMode="External"/><Relationship Id="rId17" Type="http://schemas.openxmlformats.org/officeDocument/2006/relationships/hyperlink" Target="#unique_3" TargetMode="External"/><Relationship Id="rId25" Type="http://schemas.openxmlformats.org/officeDocument/2006/relationships/hyperlink" Target="#unique_14" TargetMode="External"/><Relationship Id="rId33" Type="http://schemas.openxmlformats.org/officeDocument/2006/relationships/hyperlink" Target="https://help.sap.com/docs/SAP_S4HANA_CLOUD/d5699934e7004d048c4801b552f3b013/76cbbf659549445384b91ffd0353b698.html?locale=en-US"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9"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4630</Words>
  <Characters>26391</Characters>
  <Application>Microsoft Office Word</Application>
  <DocSecurity>4</DocSecurity>
  <Lines>219</Lines>
  <Paragraphs>61</Paragraphs>
  <ScaleCrop>false</ScaleCrop>
  <Company/>
  <LinksUpToDate>false</LinksUpToDate>
  <CharactersWithSpaces>30960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2026-06-19T12:34:00Z</dcterms:created>
  <dcterms:modified xsi:type="dcterms:W3CDTF">2026-06-19T12:34:00Z</dcterms:modified>
</cp:coreProperties>
</file>