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D6E" w:rsidRDefault="00E778C7" w:rsidP="00AF4F37">
      <w:pPr>
        <w:pStyle w:val="SNFTITELDokumentHaupttitel"/>
        <w:spacing w:before="960"/>
        <w:contextualSpacing w:val="0"/>
        <w:rPr>
          <w:rFonts w:asciiTheme="minorHAnsi" w:hAnsiTheme="minorHAnsi"/>
        </w:rPr>
      </w:pPr>
      <w:bookmarkStart w:id="0" w:name="_Toc499199835"/>
      <w:r>
        <w:t>Quantitative a</w:t>
      </w:r>
      <w:r w:rsidR="00D56FB7" w:rsidRPr="00AF4F37">
        <w:t xml:space="preserve">nalysis of the Swiss Participation in SNSF and </w:t>
      </w:r>
      <w:r w:rsidR="002A16CD" w:rsidRPr="00AF4F37">
        <w:br/>
      </w:r>
      <w:r w:rsidR="00D56FB7" w:rsidRPr="00AF4F37">
        <w:t xml:space="preserve">EU funding </w:t>
      </w:r>
      <w:r w:rsidR="007B2BDB" w:rsidRPr="00AF4F37">
        <w:t>opportunities</w:t>
      </w:r>
      <w:bookmarkEnd w:id="0"/>
    </w:p>
    <w:p w:rsidR="00D07944" w:rsidRDefault="00066CE9" w:rsidP="00D07944">
      <w:pPr>
        <w:pStyle w:val="SNFGrundtext0"/>
        <w:rPr>
          <w:lang w:val="en-US"/>
        </w:rPr>
      </w:pPr>
      <w:r>
        <w:rPr>
          <w:lang w:val="en-GB"/>
        </w:rPr>
        <w:t>13 December 2017</w:t>
      </w:r>
      <w:r w:rsidR="00D07944" w:rsidRPr="00A2051B">
        <w:rPr>
          <w:lang w:val="en-US"/>
        </w:rPr>
        <w:t xml:space="preserve"> – </w:t>
      </w:r>
      <w:r w:rsidR="00C027A1">
        <w:rPr>
          <w:lang w:val="en-US"/>
        </w:rPr>
        <w:t>InterCo</w:t>
      </w:r>
    </w:p>
    <w:p w:rsidR="00BB1E9D" w:rsidRDefault="00BB1E9D" w:rsidP="00AA27F0">
      <w:pPr>
        <w:spacing w:line="360" w:lineRule="auto"/>
        <w:rPr>
          <w:rFonts w:ascii="Bookman Old Style" w:hAnsi="Bookman Old Style"/>
          <w:b/>
          <w:lang w:val="en-GB"/>
        </w:rPr>
      </w:pPr>
    </w:p>
    <w:p w:rsidR="0011790E" w:rsidRPr="006904EC" w:rsidRDefault="00E464E9" w:rsidP="003B7A84">
      <w:pPr>
        <w:pStyle w:val="SNFTITEL1"/>
      </w:pPr>
      <w:r>
        <w:t>Introduction</w:t>
      </w:r>
      <w:r w:rsidR="00D16718">
        <w:t xml:space="preserve"> </w:t>
      </w:r>
      <w:r w:rsidR="007B1A1F">
        <w:t>and a</w:t>
      </w:r>
      <w:r w:rsidR="00451F03">
        <w:t>im</w:t>
      </w:r>
    </w:p>
    <w:p w:rsidR="004979E6" w:rsidRPr="00600FE6" w:rsidRDefault="0000306A" w:rsidP="00600FE6">
      <w:pPr>
        <w:pStyle w:val="SNFGRUNDTEXT"/>
      </w:pPr>
      <w:r w:rsidRPr="00600FE6">
        <w:t xml:space="preserve">With the perspective of the preparation of its multi-year plan for the </w:t>
      </w:r>
      <w:r w:rsidR="004979E6" w:rsidRPr="00600FE6">
        <w:t>period</w:t>
      </w:r>
      <w:r w:rsidR="001217FD" w:rsidRPr="00600FE6">
        <w:t xml:space="preserve"> beyond 2020</w:t>
      </w:r>
      <w:r w:rsidR="004979E6" w:rsidRPr="00600FE6">
        <w:t xml:space="preserve">, the SNSF </w:t>
      </w:r>
      <w:r w:rsidR="001217FD" w:rsidRPr="00600FE6">
        <w:t>permanently observes the development of the EU Framework Programmes for research</w:t>
      </w:r>
      <w:r w:rsidR="00E12E90" w:rsidRPr="00600FE6">
        <w:t xml:space="preserve"> and innovation and </w:t>
      </w:r>
      <w:r w:rsidR="004979E6" w:rsidRPr="00600FE6">
        <w:t xml:space="preserve">must define its own position </w:t>
      </w:r>
      <w:r w:rsidR="00E12E90" w:rsidRPr="00600FE6">
        <w:t>in this regard.</w:t>
      </w:r>
      <w:r w:rsidR="00451F03" w:rsidRPr="00600FE6">
        <w:t xml:space="preserve"> In order to better understand the interconnections between the national and the European funding schemes, </w:t>
      </w:r>
      <w:r w:rsidR="00025FE8" w:rsidRPr="00600FE6">
        <w:t>the SNSF will conduct analysis along two axes:</w:t>
      </w:r>
    </w:p>
    <w:p w:rsidR="00025FE8" w:rsidRPr="00600FE6" w:rsidRDefault="00F834CC" w:rsidP="00600FE6">
      <w:pPr>
        <w:pStyle w:val="SNFGRUNDTEXT"/>
        <w:numPr>
          <w:ilvl w:val="0"/>
          <w:numId w:val="8"/>
        </w:numPr>
      </w:pPr>
      <w:r w:rsidRPr="00600FE6">
        <w:t>A c</w:t>
      </w:r>
      <w:r w:rsidR="00025FE8" w:rsidRPr="00600FE6">
        <w:t>omparative analysis of the characteristics</w:t>
      </w:r>
      <w:r w:rsidR="00CE6248" w:rsidRPr="00600FE6">
        <w:t xml:space="preserve"> of the funding schemes</w:t>
      </w:r>
      <w:r w:rsidRPr="00600FE6">
        <w:t>;</w:t>
      </w:r>
    </w:p>
    <w:p w:rsidR="00AF4F37" w:rsidRPr="00600FE6" w:rsidRDefault="00F834CC" w:rsidP="00600FE6">
      <w:pPr>
        <w:pStyle w:val="SNFGRUNDTEXT"/>
        <w:numPr>
          <w:ilvl w:val="0"/>
          <w:numId w:val="8"/>
        </w:numPr>
      </w:pPr>
      <w:r w:rsidRPr="00600FE6">
        <w:t>A q</w:t>
      </w:r>
      <w:r w:rsidR="00CE6248" w:rsidRPr="00600FE6">
        <w:t xml:space="preserve">uantitative analysis of individual and collective </w:t>
      </w:r>
      <w:r w:rsidR="00C027A1" w:rsidRPr="00600FE6">
        <w:t xml:space="preserve">applications and </w:t>
      </w:r>
      <w:r w:rsidR="00CE6248" w:rsidRPr="00600FE6">
        <w:t>participations</w:t>
      </w:r>
      <w:r w:rsidR="00FC62E1" w:rsidRPr="00600FE6">
        <w:t xml:space="preserve"> of researchers based at Swiss research institutions</w:t>
      </w:r>
      <w:r w:rsidR="00E14E4F" w:rsidRPr="00600FE6">
        <w:t xml:space="preserve"> in the schemes of FP7 and Horizon 2020</w:t>
      </w:r>
      <w:r w:rsidR="003D42A8" w:rsidRPr="00600FE6">
        <w:t>.</w:t>
      </w:r>
    </w:p>
    <w:p w:rsidR="003D42A8" w:rsidRPr="00600FE6" w:rsidRDefault="00192BD3" w:rsidP="00600FE6">
      <w:pPr>
        <w:pStyle w:val="SNFGRUNDTEXT"/>
      </w:pPr>
      <w:r w:rsidRPr="00600FE6">
        <w:t xml:space="preserve">The SNSF performed a comparative analysis of its schemes towards the European funding schemes at several occasions in the past and can </w:t>
      </w:r>
      <w:r w:rsidR="0007605A" w:rsidRPr="00600FE6">
        <w:t>access, in particular via SwissCore, to the necessary information, in particular in relation to the development of the next Framework Programme (FP9).</w:t>
      </w:r>
    </w:p>
    <w:p w:rsidR="00701FC1" w:rsidRPr="00600FE6" w:rsidRDefault="00600FE6" w:rsidP="00600FE6">
      <w:pPr>
        <w:pStyle w:val="SNFGRUNDTEXT"/>
      </w:pPr>
      <w:r w:rsidRPr="00600FE6">
        <w:t>However,</w:t>
      </w:r>
      <w:r w:rsidR="00F257DD" w:rsidRPr="00600FE6">
        <w:t xml:space="preserve"> on the quantitative side, the SNSF only analysed the participation of Swiss based researchers at the ERC</w:t>
      </w:r>
      <w:r w:rsidR="003B76CD" w:rsidRPr="00600FE6">
        <w:t>; the aim is to extend this analysis to other schemes, such as Marie Skłodowska Curie Actions, the Future and Emerging Technologies or the participation in bigger research consortia, e.g. Research and Innovation Actions in Horizon 2020.</w:t>
      </w:r>
    </w:p>
    <w:p w:rsidR="00D16718" w:rsidRDefault="007B1A1F" w:rsidP="003B7A84">
      <w:pPr>
        <w:pStyle w:val="SNFTITEL1"/>
      </w:pPr>
      <w:r>
        <w:t>Quantitative a</w:t>
      </w:r>
      <w:r w:rsidR="00BC2D71">
        <w:t>nalysis</w:t>
      </w:r>
      <w:r w:rsidR="00D16718">
        <w:t xml:space="preserve"> </w:t>
      </w:r>
    </w:p>
    <w:p w:rsidR="00C244C7" w:rsidRPr="00600FE6" w:rsidRDefault="005C4EDB" w:rsidP="00600FE6">
      <w:pPr>
        <w:pStyle w:val="SNFGRUNDTEXT"/>
        <w:rPr>
          <w:rStyle w:val="Lienhypertexte"/>
          <w:color w:val="000000"/>
          <w:u w:val="none"/>
        </w:rPr>
      </w:pPr>
      <w:r w:rsidRPr="00600FE6">
        <w:t xml:space="preserve">The Swiss participation </w:t>
      </w:r>
      <w:r w:rsidR="008C7FA6" w:rsidRPr="00600FE6">
        <w:t xml:space="preserve">in the FPs </w:t>
      </w:r>
      <w:r w:rsidRPr="00600FE6">
        <w:t xml:space="preserve">has been analysed by two </w:t>
      </w:r>
      <w:r w:rsidR="00125D6F" w:rsidRPr="00600FE6">
        <w:t>comprehensive</w:t>
      </w:r>
      <w:r w:rsidRPr="00600FE6">
        <w:t xml:space="preserve"> SERI studies (“</w:t>
      </w:r>
      <w:hyperlink r:id="rId12" w:history="1">
        <w:r w:rsidRPr="00600FE6">
          <w:rPr>
            <w:rStyle w:val="Lienhypertexte"/>
            <w:color w:val="000000"/>
            <w:u w:val="none"/>
          </w:rPr>
          <w:t>Effects of Swiss participation in EU Research Framework Programmes” (2009)</w:t>
        </w:r>
      </w:hyperlink>
      <w:r w:rsidRPr="00600FE6">
        <w:t xml:space="preserve"> and “Facts and figures” (</w:t>
      </w:r>
      <w:hyperlink r:id="rId13" w:history="1">
        <w:r w:rsidRPr="00600FE6">
          <w:rPr>
            <w:rStyle w:val="Lienhypertexte"/>
            <w:color w:val="000000"/>
            <w:u w:val="none"/>
          </w:rPr>
          <w:t>Zahlen und Fakten</w:t>
        </w:r>
        <w:r w:rsidR="00125D6F" w:rsidRPr="00600FE6">
          <w:rPr>
            <w:rStyle w:val="Lienhypertexte"/>
            <w:color w:val="000000"/>
            <w:u w:val="none"/>
          </w:rPr>
          <w:t>,</w:t>
        </w:r>
        <w:r w:rsidRPr="00600FE6">
          <w:rPr>
            <w:rStyle w:val="Lienhypertexte"/>
            <w:color w:val="000000"/>
            <w:u w:val="none"/>
          </w:rPr>
          <w:t xml:space="preserve"> 2015</w:t>
        </w:r>
      </w:hyperlink>
      <w:r w:rsidR="00125D6F" w:rsidRPr="00600FE6">
        <w:rPr>
          <w:rStyle w:val="Lienhypertexte"/>
          <w:color w:val="000000"/>
          <w:u w:val="none"/>
        </w:rPr>
        <w:t>).</w:t>
      </w:r>
      <w:r w:rsidR="008613E5" w:rsidRPr="00600FE6">
        <w:rPr>
          <w:rStyle w:val="Lienhypertexte"/>
          <w:color w:val="000000"/>
          <w:u w:val="none"/>
        </w:rPr>
        <w:t xml:space="preserve"> The information provided by these studies will be used.</w:t>
      </w:r>
    </w:p>
    <w:p w:rsidR="00AA5DE6" w:rsidRPr="00600FE6" w:rsidRDefault="00125D6F" w:rsidP="00600FE6">
      <w:pPr>
        <w:pStyle w:val="SNFGRUNDTEXT"/>
        <w:rPr>
          <w:rStyle w:val="Lienhypertexte"/>
          <w:color w:val="000000"/>
          <w:u w:val="none"/>
        </w:rPr>
      </w:pPr>
      <w:r w:rsidRPr="00600FE6">
        <w:rPr>
          <w:rStyle w:val="Lienhypertexte"/>
          <w:color w:val="000000"/>
          <w:u w:val="none"/>
        </w:rPr>
        <w:t xml:space="preserve">However, for the SNSF there are questions </w:t>
      </w:r>
      <w:r w:rsidR="008C7FA6" w:rsidRPr="00600FE6">
        <w:rPr>
          <w:rStyle w:val="Lienhypertexte"/>
          <w:color w:val="000000"/>
          <w:u w:val="none"/>
        </w:rPr>
        <w:t>regarding the specifics of overlap and complementarity</w:t>
      </w:r>
      <w:r w:rsidR="00FC3EEF" w:rsidRPr="00600FE6">
        <w:rPr>
          <w:rStyle w:val="Lienhypertexte"/>
          <w:color w:val="000000"/>
          <w:u w:val="none"/>
        </w:rPr>
        <w:t xml:space="preserve"> of instruments and the way researchers apply and make use of the available funding opportunities </w:t>
      </w:r>
      <w:r w:rsidRPr="00600FE6">
        <w:rPr>
          <w:rStyle w:val="Lienhypertexte"/>
          <w:color w:val="000000"/>
          <w:u w:val="none"/>
        </w:rPr>
        <w:t xml:space="preserve">that </w:t>
      </w:r>
      <w:r w:rsidR="003E3EB5" w:rsidRPr="00600FE6">
        <w:rPr>
          <w:rStyle w:val="Lienhypertexte"/>
          <w:color w:val="000000"/>
          <w:u w:val="none"/>
        </w:rPr>
        <w:t>need to be</w:t>
      </w:r>
      <w:r w:rsidRPr="00600FE6">
        <w:rPr>
          <w:rStyle w:val="Lienhypertexte"/>
          <w:color w:val="000000"/>
          <w:u w:val="none"/>
        </w:rPr>
        <w:t xml:space="preserve"> addressed</w:t>
      </w:r>
      <w:r w:rsidR="008C7FA6" w:rsidRPr="00600FE6">
        <w:rPr>
          <w:rStyle w:val="Lienhypertexte"/>
          <w:color w:val="000000"/>
          <w:u w:val="none"/>
        </w:rPr>
        <w:t xml:space="preserve"> in a separate study</w:t>
      </w:r>
      <w:r w:rsidRPr="00600FE6">
        <w:rPr>
          <w:rStyle w:val="Lienhypertexte"/>
          <w:color w:val="000000"/>
          <w:u w:val="none"/>
        </w:rPr>
        <w:t>.</w:t>
      </w:r>
    </w:p>
    <w:p w:rsidR="00FC3EEF" w:rsidRPr="00600FE6" w:rsidRDefault="008C7FA6" w:rsidP="00600FE6">
      <w:pPr>
        <w:pStyle w:val="SNFGRUNDTEXT"/>
        <w:rPr>
          <w:rStyle w:val="Lienhypertexte"/>
          <w:color w:val="000000"/>
          <w:u w:val="none"/>
        </w:rPr>
      </w:pPr>
      <w:r w:rsidRPr="00600FE6">
        <w:rPr>
          <w:rStyle w:val="Lienhypertexte"/>
          <w:color w:val="000000"/>
          <w:u w:val="none"/>
        </w:rPr>
        <w:t xml:space="preserve">For instance, </w:t>
      </w:r>
      <w:r w:rsidR="00600FE6">
        <w:rPr>
          <w:rStyle w:val="Lienhypertexte"/>
          <w:color w:val="000000"/>
          <w:u w:val="none"/>
        </w:rPr>
        <w:t>questions will cover the following topics:</w:t>
      </w:r>
    </w:p>
    <w:p w:rsidR="00600FE6" w:rsidRPr="00600FE6" w:rsidRDefault="00600FE6" w:rsidP="00600FE6">
      <w:pPr>
        <w:pStyle w:val="SNFGRUNDTEXT"/>
        <w:numPr>
          <w:ilvl w:val="0"/>
          <w:numId w:val="9"/>
        </w:numPr>
        <w:rPr>
          <w:rStyle w:val="Lienhypertexte"/>
          <w:color w:val="000000"/>
          <w:u w:val="none"/>
        </w:rPr>
      </w:pPr>
      <w:r w:rsidRPr="00600FE6">
        <w:rPr>
          <w:rStyle w:val="Lienhypertexte"/>
          <w:color w:val="000000"/>
          <w:u w:val="none"/>
        </w:rPr>
        <w:t>SNSF Participation (View from Switzerland to the EU)</w:t>
      </w:r>
    </w:p>
    <w:p w:rsidR="00600FE6" w:rsidRPr="00600FE6" w:rsidRDefault="00600FE6" w:rsidP="00600FE6">
      <w:pPr>
        <w:pStyle w:val="SNFGRUNDTEXT"/>
        <w:numPr>
          <w:ilvl w:val="0"/>
          <w:numId w:val="9"/>
        </w:numPr>
        <w:rPr>
          <w:rStyle w:val="Lienhypertexte"/>
          <w:color w:val="000000"/>
          <w:u w:val="none"/>
        </w:rPr>
      </w:pPr>
      <w:r w:rsidRPr="00600FE6">
        <w:rPr>
          <w:rStyle w:val="Lienhypertexte"/>
          <w:color w:val="000000"/>
          <w:u w:val="none"/>
        </w:rPr>
        <w:t>Intensity of collaboration/internationality of research in CH</w:t>
      </w:r>
    </w:p>
    <w:p w:rsidR="005A5647" w:rsidRPr="00600FE6" w:rsidRDefault="00600FE6" w:rsidP="00600FE6">
      <w:pPr>
        <w:pStyle w:val="SNFGRUNDTEXT"/>
        <w:numPr>
          <w:ilvl w:val="0"/>
          <w:numId w:val="9"/>
        </w:numPr>
        <w:rPr>
          <w:rStyle w:val="Lienhypertexte"/>
          <w:color w:val="000000"/>
          <w:u w:val="none"/>
        </w:rPr>
      </w:pPr>
      <w:r w:rsidRPr="00600FE6">
        <w:rPr>
          <w:rStyle w:val="Lienhypertexte"/>
          <w:color w:val="000000"/>
          <w:u w:val="none"/>
        </w:rPr>
        <w:t>Overlap/Complementarity</w:t>
      </w:r>
    </w:p>
    <w:p w:rsidR="00AA5DE6" w:rsidRPr="00600FE6" w:rsidRDefault="00DB1A04" w:rsidP="00600FE6">
      <w:pPr>
        <w:pStyle w:val="SNFGRUNDTEXT"/>
        <w:rPr>
          <w:rStyle w:val="Lienhypertexte"/>
          <w:color w:val="000000"/>
          <w:u w:val="none"/>
        </w:rPr>
      </w:pPr>
      <w:r w:rsidRPr="00600FE6">
        <w:rPr>
          <w:rStyle w:val="Lienhypertexte"/>
          <w:color w:val="000000"/>
          <w:u w:val="none"/>
        </w:rPr>
        <w:t>Example of possible</w:t>
      </w:r>
      <w:r w:rsidR="00AA5DE6" w:rsidRPr="00600FE6">
        <w:rPr>
          <w:rStyle w:val="Lienhypertexte"/>
          <w:color w:val="000000"/>
          <w:u w:val="none"/>
        </w:rPr>
        <w:t xml:space="preserve"> questions are given in Annex.</w:t>
      </w:r>
    </w:p>
    <w:p w:rsidR="00125D6F" w:rsidRPr="00600FE6" w:rsidRDefault="005A5647" w:rsidP="00600FE6">
      <w:pPr>
        <w:pStyle w:val="SNFGRUNDTEXT"/>
      </w:pPr>
      <w:r w:rsidRPr="00600FE6">
        <w:rPr>
          <w:rStyle w:val="Lienhypertexte"/>
          <w:color w:val="000000"/>
          <w:u w:val="none"/>
        </w:rPr>
        <w:t>It is</w:t>
      </w:r>
      <w:r w:rsidR="00AA5DE6" w:rsidRPr="00600FE6">
        <w:rPr>
          <w:rStyle w:val="Lienhypertexte"/>
          <w:color w:val="000000"/>
          <w:u w:val="none"/>
        </w:rPr>
        <w:t xml:space="preserve"> important to precise that this is</w:t>
      </w:r>
      <w:r w:rsidRPr="00600FE6">
        <w:rPr>
          <w:rStyle w:val="Lienhypertexte"/>
          <w:color w:val="000000"/>
          <w:u w:val="none"/>
        </w:rPr>
        <w:t xml:space="preserve"> not the aim of the quantitative analysis to calculate the </w:t>
      </w:r>
      <w:r w:rsidR="00EB138B" w:rsidRPr="00600FE6">
        <w:rPr>
          <w:rStyle w:val="Lienhypertexte"/>
          <w:color w:val="000000"/>
          <w:u w:val="none"/>
        </w:rPr>
        <w:t xml:space="preserve">total </w:t>
      </w:r>
      <w:r w:rsidRPr="00600FE6">
        <w:rPr>
          <w:rStyle w:val="Lienhypertexte"/>
          <w:color w:val="000000"/>
          <w:u w:val="none"/>
        </w:rPr>
        <w:t xml:space="preserve">amount of funding </w:t>
      </w:r>
      <w:r w:rsidR="00806DC4" w:rsidRPr="00600FE6">
        <w:rPr>
          <w:rStyle w:val="Lienhypertexte"/>
          <w:color w:val="000000"/>
          <w:u w:val="none"/>
        </w:rPr>
        <w:t xml:space="preserve">received by researchers based at Swiss research institutions from the </w:t>
      </w:r>
      <w:r w:rsidR="00EB138B" w:rsidRPr="00600FE6">
        <w:rPr>
          <w:rStyle w:val="Lienhypertexte"/>
          <w:color w:val="000000"/>
          <w:u w:val="none"/>
        </w:rPr>
        <w:t>Framework</w:t>
      </w:r>
      <w:r w:rsidR="00806DC4" w:rsidRPr="00600FE6">
        <w:rPr>
          <w:rStyle w:val="Lienhypertexte"/>
          <w:color w:val="000000"/>
          <w:u w:val="none"/>
        </w:rPr>
        <w:t xml:space="preserve"> Programme</w:t>
      </w:r>
      <w:r w:rsidR="00EB138B" w:rsidRPr="00600FE6">
        <w:rPr>
          <w:rStyle w:val="Lienhypertexte"/>
          <w:color w:val="000000"/>
          <w:u w:val="none"/>
        </w:rPr>
        <w:t xml:space="preserve"> and to compare it to the investment allocated by the association of Switzerland.</w:t>
      </w:r>
    </w:p>
    <w:p w:rsidR="00F01690" w:rsidRDefault="00D56FB7" w:rsidP="003B7A84">
      <w:pPr>
        <w:pStyle w:val="SNFTITEL1"/>
      </w:pPr>
      <w:r>
        <w:t xml:space="preserve">Further </w:t>
      </w:r>
      <w:r w:rsidR="007B2BDB">
        <w:t xml:space="preserve">aims and </w:t>
      </w:r>
      <w:r>
        <w:t>use</w:t>
      </w:r>
      <w:r w:rsidR="00F01690" w:rsidRPr="001D6139">
        <w:t xml:space="preserve"> </w:t>
      </w:r>
      <w:r w:rsidR="007B2BDB">
        <w:t xml:space="preserve">of the </w:t>
      </w:r>
      <w:r w:rsidR="004366A9">
        <w:t>results</w:t>
      </w:r>
    </w:p>
    <w:p w:rsidR="003B7A84" w:rsidRDefault="00D16718" w:rsidP="00600FE6">
      <w:pPr>
        <w:pStyle w:val="SNFGRUNDTEXT"/>
      </w:pPr>
      <w:r w:rsidRPr="00B91453">
        <w:t xml:space="preserve">An </w:t>
      </w:r>
      <w:r>
        <w:t>analysis</w:t>
      </w:r>
      <w:r w:rsidRPr="00B91453">
        <w:t xml:space="preserve"> of </w:t>
      </w:r>
      <w:r>
        <w:t xml:space="preserve">the </w:t>
      </w:r>
      <w:r w:rsidRPr="00B91453">
        <w:t xml:space="preserve">past </w:t>
      </w:r>
      <w:r>
        <w:t>participation</w:t>
      </w:r>
      <w:r w:rsidRPr="00B91453">
        <w:t xml:space="preserve"> </w:t>
      </w:r>
      <w:r>
        <w:t>is</w:t>
      </w:r>
      <w:r w:rsidRPr="00B91453">
        <w:t xml:space="preserve"> a first step to situate current trends</w:t>
      </w:r>
      <w:r>
        <w:t xml:space="preserve"> in</w:t>
      </w:r>
      <w:r w:rsidR="00450D6E">
        <w:t>to</w:t>
      </w:r>
      <w:r>
        <w:t xml:space="preserve"> long-term developments</w:t>
      </w:r>
      <w:r w:rsidRPr="00B91453">
        <w:t>.</w:t>
      </w:r>
      <w:r>
        <w:t xml:space="preserve"> </w:t>
      </w:r>
      <w:r w:rsidR="0095194B">
        <w:t>In a second step, t</w:t>
      </w:r>
      <w:r w:rsidR="004366A9" w:rsidRPr="00D56FB7">
        <w:t xml:space="preserve">he result </w:t>
      </w:r>
      <w:r w:rsidR="0095194B">
        <w:t xml:space="preserve">of this analysis </w:t>
      </w:r>
      <w:r w:rsidR="004366A9" w:rsidRPr="00D56FB7">
        <w:t>will feed back into preparations for the SNSFs multiannual planning.</w:t>
      </w:r>
      <w:r w:rsidR="004366A9">
        <w:t xml:space="preserve"> The idea </w:t>
      </w:r>
      <w:r w:rsidR="0095194B">
        <w:t xml:space="preserve">of this exercise </w:t>
      </w:r>
      <w:r w:rsidR="004366A9">
        <w:t>is to i</w:t>
      </w:r>
      <w:r w:rsidR="00D56FB7" w:rsidRPr="00D56FB7">
        <w:t xml:space="preserve">ncrease the </w:t>
      </w:r>
      <w:r w:rsidR="00D93016">
        <w:t xml:space="preserve">general </w:t>
      </w:r>
      <w:r w:rsidR="00D56FB7" w:rsidRPr="00D56FB7">
        <w:t xml:space="preserve">preparedness by providing in-house, fact-based </w:t>
      </w:r>
      <w:r w:rsidR="004366A9">
        <w:t>recommendations</w:t>
      </w:r>
      <w:r w:rsidR="0095194B">
        <w:t xml:space="preserve"> and</w:t>
      </w:r>
      <w:r w:rsidR="00D93016">
        <w:t xml:space="preserve"> that may correspond to </w:t>
      </w:r>
      <w:r w:rsidR="0095194B" w:rsidRPr="00D56FB7">
        <w:t>po</w:t>
      </w:r>
      <w:r w:rsidR="00D93016">
        <w:t>tential</w:t>
      </w:r>
      <w:r w:rsidR="0095194B" w:rsidRPr="00D56FB7">
        <w:t xml:space="preserve"> scenarios</w:t>
      </w:r>
      <w:r w:rsidR="00D56FB7" w:rsidRPr="00D56FB7">
        <w:t>.</w:t>
      </w:r>
      <w:r w:rsidR="007A46CE">
        <w:t xml:space="preserve"> T</w:t>
      </w:r>
      <w:r w:rsidR="00D56FB7" w:rsidRPr="00D56FB7">
        <w:t xml:space="preserve">he </w:t>
      </w:r>
      <w:r w:rsidR="007A46CE">
        <w:t xml:space="preserve">resulting </w:t>
      </w:r>
      <w:r>
        <w:t>conclusions</w:t>
      </w:r>
      <w:r w:rsidR="00D56FB7" w:rsidRPr="00D56FB7">
        <w:t xml:space="preserve"> may </w:t>
      </w:r>
      <w:r>
        <w:t xml:space="preserve">be </w:t>
      </w:r>
      <w:r w:rsidR="00D56FB7" w:rsidRPr="00D56FB7">
        <w:t>develop</w:t>
      </w:r>
      <w:r w:rsidR="00B37E61">
        <w:t>ed into</w:t>
      </w:r>
      <w:r w:rsidR="00D56FB7" w:rsidRPr="00D56FB7">
        <w:t xml:space="preserve"> comprehensive messages </w:t>
      </w:r>
      <w:r>
        <w:t xml:space="preserve">that </w:t>
      </w:r>
      <w:r w:rsidR="007A46CE">
        <w:t>are</w:t>
      </w:r>
      <w:r>
        <w:t xml:space="preserve"> </w:t>
      </w:r>
      <w:r w:rsidR="00B37E61">
        <w:t>used by the SNSF communications department</w:t>
      </w:r>
      <w:r>
        <w:t>.</w:t>
      </w:r>
    </w:p>
    <w:p w:rsidR="00171916" w:rsidRDefault="006931CF" w:rsidP="00600FE6">
      <w:pPr>
        <w:pStyle w:val="SNFGRUNDTEXT"/>
        <w:rPr>
          <w:sz w:val="18"/>
        </w:rPr>
      </w:pPr>
      <w:r>
        <w:rPr>
          <w:sz w:val="18"/>
        </w:rPr>
        <w:t>All data will be anonymise</w:t>
      </w:r>
      <w:r w:rsidR="00496BB0">
        <w:rPr>
          <w:sz w:val="18"/>
        </w:rPr>
        <w:t>d; names or personal identifiers will only be used to match information from EU calls and programmes with SNSF information.</w:t>
      </w:r>
    </w:p>
    <w:p w:rsidR="008B3F47" w:rsidRPr="003B7A84" w:rsidRDefault="008B3F47" w:rsidP="00600FE6">
      <w:pPr>
        <w:pStyle w:val="SNFGRUNDTEXT"/>
        <w:rPr>
          <w:sz w:val="18"/>
        </w:rPr>
      </w:pPr>
      <w:r>
        <w:rPr>
          <w:sz w:val="18"/>
        </w:rPr>
        <w:t>The use of this study will be used in priority for the internal discussion among the administrative offices, the National Research Council and the SNSF Foundation Council.</w:t>
      </w:r>
      <w:r w:rsidR="008A6689">
        <w:rPr>
          <w:sz w:val="18"/>
        </w:rPr>
        <w:t xml:space="preserve"> It might lead to an SNSF publication of general public interest.</w:t>
      </w:r>
    </w:p>
    <w:p w:rsidR="00F7681A" w:rsidRDefault="003B7A84" w:rsidP="00B520DA">
      <w:pPr>
        <w:pStyle w:val="SNFTITEL1"/>
      </w:pPr>
      <w:r>
        <w:t>Question to SERI</w:t>
      </w:r>
    </w:p>
    <w:p w:rsidR="00B3008F" w:rsidRDefault="00B3008F" w:rsidP="00B3008F">
      <w:pPr>
        <w:pStyle w:val="SNFGRUNDTEXT"/>
      </w:pPr>
      <w:r>
        <w:t>In order to perform this analysis, the SNSF should get basic information from FP7 and Horizon 2020 calls and project funding.</w:t>
      </w:r>
      <w:r w:rsidR="00D21D2C">
        <w:t xml:space="preserve"> Some information can be extracted from the eCorda database (access granted to Jean-Luc Barras), but there might be a need for more precise information from sources only made available to the SERI by the European Commission (mainly iCorda).</w:t>
      </w:r>
    </w:p>
    <w:p w:rsidR="005278BB" w:rsidRDefault="005278BB" w:rsidP="00B3008F">
      <w:pPr>
        <w:pStyle w:val="SNFGRUNDTEXT"/>
      </w:pPr>
      <w:r>
        <w:t>The SNSF kindly asks SE</w:t>
      </w:r>
      <w:r w:rsidR="007D4D34">
        <w:t>RI to name a contact person for further inquiry.</w:t>
      </w:r>
    </w:p>
    <w:p w:rsidR="00834EB5" w:rsidRDefault="00834EB5" w:rsidP="00B3008F">
      <w:pPr>
        <w:pStyle w:val="SNFGRUNDTEXT"/>
      </w:pPr>
    </w:p>
    <w:p w:rsidR="00834EB5" w:rsidRDefault="00834EB5">
      <w:pPr>
        <w:rPr>
          <w:rFonts w:ascii="Verdana" w:hAnsi="Verdana"/>
          <w:b/>
          <w:sz w:val="22"/>
          <w:lang w:val="en-GB"/>
        </w:rPr>
      </w:pPr>
      <w:r w:rsidRPr="007D4D34">
        <w:rPr>
          <w:lang w:val="en-GB"/>
        </w:rPr>
        <w:br w:type="page"/>
      </w:r>
    </w:p>
    <w:p w:rsidR="00834EB5" w:rsidRDefault="00834EB5" w:rsidP="00834EB5">
      <w:pPr>
        <w:pStyle w:val="SNFTITEL1"/>
        <w:numPr>
          <w:ilvl w:val="0"/>
          <w:numId w:val="0"/>
        </w:numPr>
      </w:pPr>
      <w:r>
        <w:t>Annex</w:t>
      </w:r>
      <w:r w:rsidR="00060A32">
        <w:t xml:space="preserve"> </w:t>
      </w:r>
      <w:r w:rsidR="00B47372">
        <w:t>–</w:t>
      </w:r>
      <w:r w:rsidR="00060A32">
        <w:t xml:space="preserve"> </w:t>
      </w:r>
      <w:r w:rsidR="00060A32" w:rsidRPr="00600FE6">
        <w:rPr>
          <w:rStyle w:val="Lienhypertexte"/>
          <w:color w:val="auto"/>
          <w:u w:val="none"/>
        </w:rPr>
        <w:t>Example</w:t>
      </w:r>
      <w:r w:rsidR="00B47372">
        <w:rPr>
          <w:rStyle w:val="Lienhypertexte"/>
          <w:color w:val="auto"/>
          <w:u w:val="none"/>
        </w:rPr>
        <w:t xml:space="preserve"> </w:t>
      </w:r>
      <w:r w:rsidR="00060A32" w:rsidRPr="00600FE6">
        <w:rPr>
          <w:rStyle w:val="Lienhypertexte"/>
          <w:color w:val="auto"/>
          <w:u w:val="none"/>
        </w:rPr>
        <w:t>of possible questions</w:t>
      </w:r>
    </w:p>
    <w:p w:rsidR="00834EB5" w:rsidRDefault="00BA6530" w:rsidP="00BA6530">
      <w:pPr>
        <w:pStyle w:val="SNFTITEL11"/>
        <w:numPr>
          <w:ilvl w:val="0"/>
          <w:numId w:val="0"/>
        </w:numPr>
        <w:rPr>
          <w:lang w:eastAsia="en-US"/>
        </w:rPr>
      </w:pPr>
      <w:r>
        <w:rPr>
          <w:lang w:eastAsia="en-US"/>
        </w:rPr>
        <w:t xml:space="preserve">a) </w:t>
      </w:r>
      <w:r w:rsidR="00834EB5" w:rsidRPr="00834EB5">
        <w:rPr>
          <w:lang w:eastAsia="en-US"/>
        </w:rPr>
        <w:t>SNSF</w:t>
      </w:r>
      <w:r w:rsidR="00195978">
        <w:rPr>
          <w:lang w:eastAsia="en-US"/>
        </w:rPr>
        <w:t xml:space="preserve"> Participation (View from Switzerland to the EU</w:t>
      </w:r>
      <w:r w:rsidR="00834EB5">
        <w:rPr>
          <w:lang w:eastAsia="en-US"/>
        </w:rPr>
        <w:t>)</w:t>
      </w:r>
    </w:p>
    <w:p w:rsidR="00834EB5" w:rsidRPr="00EA4EC1" w:rsidRDefault="00834EB5" w:rsidP="00FB7C3B">
      <w:pPr>
        <w:spacing w:after="60" w:line="280" w:lineRule="exact"/>
        <w:rPr>
          <w:rFonts w:ascii="Bookman Old Style" w:hAnsi="Bookman Old Style" w:cs="Calibri"/>
          <w:i/>
          <w:sz w:val="19"/>
          <w:szCs w:val="19"/>
          <w:lang w:val="en-GB" w:eastAsia="en-US"/>
        </w:rPr>
      </w:pPr>
      <w:r w:rsidRPr="00EA4EC1">
        <w:rPr>
          <w:rFonts w:ascii="Bookman Old Style" w:hAnsi="Bookman Old Style" w:cs="Calibri"/>
          <w:i/>
          <w:sz w:val="19"/>
          <w:szCs w:val="19"/>
          <w:lang w:val="en-GB" w:eastAsia="en-US"/>
        </w:rPr>
        <w:t>Data source: Mostly SNSF Data</w:t>
      </w:r>
    </w:p>
    <w:p w:rsidR="00834EB5" w:rsidRPr="00834EB5" w:rsidRDefault="00834EB5" w:rsidP="00600FE6">
      <w:pPr>
        <w:pStyle w:val="Paragraphedeliste"/>
        <w:numPr>
          <w:ilvl w:val="0"/>
          <w:numId w:val="4"/>
        </w:numPr>
        <w:spacing w:after="60" w:line="280" w:lineRule="exact"/>
        <w:rPr>
          <w:rFonts w:ascii="Bookman Old Style" w:hAnsi="Bookman Old Style" w:cs="Calibri"/>
          <w:sz w:val="19"/>
          <w:szCs w:val="19"/>
          <w:lang w:val="de-CH" w:eastAsia="en-US"/>
        </w:rPr>
      </w:pPr>
      <w:r w:rsidRPr="00834EB5">
        <w:rPr>
          <w:rFonts w:ascii="Bookman Old Style" w:hAnsi="Bookman Old Style" w:cs="Calibri"/>
          <w:sz w:val="19"/>
          <w:szCs w:val="19"/>
          <w:lang w:val="de-CH" w:eastAsia="en-US"/>
        </w:rPr>
        <w:t xml:space="preserve">ERA-Nets/JPIs:  </w:t>
      </w:r>
    </w:p>
    <w:p w:rsidR="00834EB5" w:rsidRPr="00834EB5" w:rsidRDefault="00834EB5" w:rsidP="00600FE6">
      <w:pPr>
        <w:pStyle w:val="Paragraphedeliste"/>
        <w:numPr>
          <w:ilvl w:val="1"/>
          <w:numId w:val="4"/>
        </w:numPr>
        <w:spacing w:after="60" w:line="280" w:lineRule="exact"/>
        <w:rPr>
          <w:rFonts w:ascii="Bookman Old Style" w:hAnsi="Bookman Old Style" w:cs="Calibri"/>
          <w:sz w:val="19"/>
          <w:szCs w:val="19"/>
          <w:lang w:val="en-GB" w:eastAsia="en-US"/>
        </w:rPr>
      </w:pPr>
      <w:r w:rsidRPr="00834EB5">
        <w:rPr>
          <w:rFonts w:ascii="Bookman Old Style" w:hAnsi="Bookman Old Style" w:cs="Calibri"/>
          <w:sz w:val="19"/>
          <w:szCs w:val="19"/>
          <w:lang w:val="en-GB" w:eastAsia="en-US"/>
        </w:rPr>
        <w:t>Where does/did the SNSF participate and with how much funding?</w:t>
      </w:r>
    </w:p>
    <w:p w:rsidR="00834EB5" w:rsidRPr="00834EB5" w:rsidRDefault="00834EB5" w:rsidP="00600FE6">
      <w:pPr>
        <w:pStyle w:val="Paragraphedeliste"/>
        <w:numPr>
          <w:ilvl w:val="0"/>
          <w:numId w:val="4"/>
        </w:numPr>
        <w:spacing w:after="60" w:line="280" w:lineRule="exact"/>
        <w:rPr>
          <w:rFonts w:ascii="Bookman Old Style" w:hAnsi="Bookman Old Style" w:cs="Calibri"/>
          <w:sz w:val="19"/>
          <w:szCs w:val="19"/>
          <w:lang w:val="de-CH" w:eastAsia="en-US"/>
        </w:rPr>
      </w:pPr>
      <w:r w:rsidRPr="00834EB5">
        <w:rPr>
          <w:rFonts w:ascii="Bookman Old Style" w:hAnsi="Bookman Old Style" w:cs="Calibri"/>
          <w:sz w:val="19"/>
          <w:szCs w:val="19"/>
          <w:lang w:val="de-CH" w:eastAsia="en-US"/>
        </w:rPr>
        <w:t>Assessment of participation</w:t>
      </w:r>
      <w:r>
        <w:rPr>
          <w:rFonts w:ascii="Bookman Old Style" w:hAnsi="Bookman Old Style" w:cs="Calibri"/>
          <w:sz w:val="19"/>
          <w:szCs w:val="19"/>
          <w:lang w:val="de-CH" w:eastAsia="en-US"/>
        </w:rPr>
        <w:t>:</w:t>
      </w:r>
    </w:p>
    <w:p w:rsidR="00834EB5" w:rsidRPr="00643204" w:rsidRDefault="00834EB5" w:rsidP="00600FE6">
      <w:pPr>
        <w:pStyle w:val="Paragraphedeliste"/>
        <w:numPr>
          <w:ilvl w:val="1"/>
          <w:numId w:val="4"/>
        </w:numPr>
        <w:spacing w:after="60" w:line="280" w:lineRule="exact"/>
        <w:rPr>
          <w:rFonts w:ascii="Bookman Old Style" w:hAnsi="Bookman Old Style" w:cs="Calibri"/>
          <w:i/>
          <w:sz w:val="19"/>
          <w:szCs w:val="19"/>
          <w:lang w:val="en-GB" w:eastAsia="en-US"/>
        </w:rPr>
      </w:pPr>
      <w:r w:rsidRPr="00643204">
        <w:rPr>
          <w:rFonts w:ascii="Bookman Old Style" w:hAnsi="Bookman Old Style" w:cs="Calibri"/>
          <w:i/>
          <w:sz w:val="19"/>
          <w:szCs w:val="19"/>
          <w:lang w:val="en-GB" w:eastAsia="en-US"/>
        </w:rPr>
        <w:t>How do researchers think abo</w:t>
      </w:r>
      <w:r w:rsidR="00A93B8A" w:rsidRPr="00643204">
        <w:rPr>
          <w:rFonts w:ascii="Bookman Old Style" w:hAnsi="Bookman Old Style" w:cs="Calibri"/>
          <w:i/>
          <w:sz w:val="19"/>
          <w:szCs w:val="19"/>
          <w:lang w:val="en-GB" w:eastAsia="en-US"/>
        </w:rPr>
        <w:t>ut the participation in the FP?</w:t>
      </w:r>
      <w:r w:rsidR="00A93B8A" w:rsidRPr="00643204">
        <w:rPr>
          <w:rFonts w:ascii="Bookman Old Style" w:hAnsi="Bookman Old Style" w:cs="Calibri"/>
          <w:i/>
          <w:sz w:val="19"/>
          <w:szCs w:val="19"/>
          <w:lang w:val="en-GB" w:eastAsia="en-US"/>
        </w:rPr>
        <w:br/>
      </w:r>
      <w:r w:rsidRPr="00643204">
        <w:rPr>
          <w:rFonts w:ascii="Bookman Old Style" w:hAnsi="Bookman Old Style" w:cs="Calibri"/>
          <w:i/>
          <w:sz w:val="19"/>
          <w:szCs w:val="19"/>
          <w:lang w:val="en-GB" w:eastAsia="en-US"/>
        </w:rPr>
        <w:t xml:space="preserve">(Possible input: Enquiry on project funding) </w:t>
      </w:r>
      <w:r w:rsidRPr="00643204">
        <w:rPr>
          <w:rFonts w:ascii="Bookman Old Style" w:hAnsi="Bookman Old Style"/>
          <w:i/>
          <w:sz w:val="19"/>
          <w:szCs w:val="19"/>
          <w:lang w:val="en-GB" w:eastAsia="en-US"/>
        </w:rPr>
        <w:t>à</w:t>
      </w:r>
      <w:r w:rsidRPr="00643204">
        <w:rPr>
          <w:rFonts w:ascii="Bookman Old Style" w:hAnsi="Bookman Old Style" w:cs="Calibri"/>
          <w:i/>
          <w:sz w:val="19"/>
          <w:szCs w:val="19"/>
          <w:lang w:val="en-GB" w:eastAsia="en-US"/>
        </w:rPr>
        <w:t xml:space="preserve"> Researcher survey from 2014</w:t>
      </w:r>
    </w:p>
    <w:p w:rsidR="00834EB5" w:rsidRPr="00643204" w:rsidRDefault="00834EB5" w:rsidP="00600FE6">
      <w:pPr>
        <w:pStyle w:val="Paragraphedeliste"/>
        <w:numPr>
          <w:ilvl w:val="1"/>
          <w:numId w:val="4"/>
        </w:numPr>
        <w:spacing w:after="60" w:line="280" w:lineRule="exact"/>
        <w:rPr>
          <w:rFonts w:ascii="Bookman Old Style" w:hAnsi="Bookman Old Style" w:cs="Calibri"/>
          <w:i/>
          <w:sz w:val="19"/>
          <w:szCs w:val="19"/>
          <w:lang w:val="en-GB" w:eastAsia="en-US"/>
        </w:rPr>
      </w:pPr>
      <w:r w:rsidRPr="00834EB5">
        <w:rPr>
          <w:rFonts w:ascii="Bookman Old Style" w:hAnsi="Bookman Old Style" w:cs="Calibri"/>
          <w:sz w:val="19"/>
          <w:szCs w:val="19"/>
          <w:lang w:val="en-GB" w:eastAsia="en-US"/>
        </w:rPr>
        <w:t xml:space="preserve">What is the opinion in SNSF on participation in </w:t>
      </w:r>
      <w:r>
        <w:rPr>
          <w:rFonts w:ascii="Bookman Old Style" w:hAnsi="Bookman Old Style" w:cs="Calibri"/>
          <w:sz w:val="19"/>
          <w:szCs w:val="19"/>
          <w:lang w:val="en-GB" w:eastAsia="en-US"/>
        </w:rPr>
        <w:t>Public to public partnerships</w:t>
      </w:r>
      <w:r w:rsidR="00A93B8A">
        <w:rPr>
          <w:rFonts w:ascii="Bookman Old Style" w:hAnsi="Bookman Old Style" w:cs="Calibri"/>
          <w:sz w:val="19"/>
          <w:szCs w:val="19"/>
          <w:lang w:val="en-GB" w:eastAsia="en-US"/>
        </w:rPr>
        <w:t>?</w:t>
      </w:r>
      <w:r w:rsidR="00A93B8A">
        <w:rPr>
          <w:rFonts w:ascii="Bookman Old Style" w:hAnsi="Bookman Old Style" w:cs="Calibri"/>
          <w:sz w:val="19"/>
          <w:szCs w:val="19"/>
          <w:lang w:val="en-GB" w:eastAsia="en-US"/>
        </w:rPr>
        <w:br/>
      </w:r>
      <w:r w:rsidRPr="00643204">
        <w:rPr>
          <w:rFonts w:ascii="Bookman Old Style" w:hAnsi="Bookman Old Style" w:cs="Calibri"/>
          <w:i/>
          <w:sz w:val="19"/>
          <w:szCs w:val="19"/>
          <w:lang w:val="en-GB" w:eastAsia="en-US"/>
        </w:rPr>
        <w:t xml:space="preserve">(Relevant papers: Kommentierter Leitfaden </w:t>
      </w:r>
      <w:hyperlink r:id="rId14" w:history="1">
        <w:r w:rsidRPr="00643204">
          <w:rPr>
            <w:rStyle w:val="Lienhypertexte"/>
            <w:rFonts w:ascii="Bookman Old Style" w:hAnsi="Bookman Old Style" w:cs="Calibri"/>
            <w:i/>
            <w:color w:val="auto"/>
            <w:sz w:val="19"/>
            <w:szCs w:val="19"/>
            <w:u w:val="none"/>
            <w:lang w:val="en-GB" w:eastAsia="en-US"/>
          </w:rPr>
          <w:t>Discussion with SBFI</w:t>
        </w:r>
      </w:hyperlink>
      <w:r w:rsidRPr="00643204">
        <w:rPr>
          <w:rFonts w:ascii="Bookman Old Style" w:hAnsi="Bookman Old Style" w:cs="Calibri"/>
          <w:i/>
          <w:sz w:val="19"/>
          <w:szCs w:val="19"/>
          <w:lang w:val="en-GB" w:eastAsia="en-US"/>
        </w:rPr>
        <w:t xml:space="preserve">, </w:t>
      </w:r>
      <w:hyperlink r:id="rId15" w:history="1">
        <w:r w:rsidRPr="00643204">
          <w:rPr>
            <w:rStyle w:val="Lienhypertexte"/>
            <w:rFonts w:ascii="Bookman Old Style" w:hAnsi="Bookman Old Style" w:cs="Calibri"/>
            <w:i/>
            <w:color w:val="auto"/>
            <w:sz w:val="19"/>
            <w:szCs w:val="19"/>
            <w:u w:val="none"/>
            <w:lang w:val="en-GB" w:eastAsia="en-US"/>
          </w:rPr>
          <w:t>Discussion Notes ERA-Net Coordinators SNSF</w:t>
        </w:r>
      </w:hyperlink>
      <w:r w:rsidRPr="00643204">
        <w:rPr>
          <w:rFonts w:ascii="Bookman Old Style" w:hAnsi="Bookman Old Style" w:cs="Calibri"/>
          <w:i/>
          <w:sz w:val="19"/>
          <w:szCs w:val="19"/>
          <w:lang w:val="en-GB" w:eastAsia="en-US"/>
        </w:rPr>
        <w:t>)</w:t>
      </w:r>
    </w:p>
    <w:p w:rsidR="00834EB5" w:rsidRPr="00834EB5" w:rsidRDefault="00BA6530" w:rsidP="00BA6530">
      <w:pPr>
        <w:pStyle w:val="SNFTITEL11"/>
        <w:numPr>
          <w:ilvl w:val="0"/>
          <w:numId w:val="0"/>
        </w:numPr>
        <w:rPr>
          <w:rFonts w:cs="Calibri"/>
          <w:lang w:eastAsia="en-GB"/>
        </w:rPr>
      </w:pPr>
      <w:r>
        <w:rPr>
          <w:lang w:eastAsia="en-US"/>
        </w:rPr>
        <w:t xml:space="preserve">b) </w:t>
      </w:r>
      <w:r w:rsidR="00834EB5" w:rsidRPr="00834EB5">
        <w:rPr>
          <w:lang w:eastAsia="en-US"/>
        </w:rPr>
        <w:t>Intensity</w:t>
      </w:r>
      <w:r w:rsidR="00834EB5" w:rsidRPr="00834EB5">
        <w:t xml:space="preserve"> of collaboration/internationality of research in CH</w:t>
      </w:r>
    </w:p>
    <w:p w:rsidR="00834EB5" w:rsidRPr="00535E3E" w:rsidRDefault="00834EB5" w:rsidP="00600FE6">
      <w:pPr>
        <w:pStyle w:val="Paragraphedeliste"/>
        <w:numPr>
          <w:ilvl w:val="0"/>
          <w:numId w:val="7"/>
        </w:numPr>
        <w:spacing w:after="60" w:line="280" w:lineRule="exact"/>
        <w:ind w:left="357" w:hanging="357"/>
        <w:rPr>
          <w:rFonts w:ascii="Bookman Old Style" w:hAnsi="Bookman Old Style" w:cs="Calibri"/>
          <w:sz w:val="19"/>
          <w:szCs w:val="19"/>
          <w:lang w:val="en-GB" w:eastAsia="en-US"/>
        </w:rPr>
      </w:pPr>
      <w:r w:rsidRPr="00535E3E">
        <w:rPr>
          <w:rFonts w:ascii="Bookman Old Style" w:hAnsi="Bookman Old Style" w:cs="Calibri"/>
          <w:sz w:val="19"/>
          <w:szCs w:val="19"/>
          <w:lang w:val="en-GB" w:eastAsia="en-US"/>
        </w:rPr>
        <w:t xml:space="preserve">How much co-funding by the FPs is declared in </w:t>
      </w:r>
      <w:r w:rsidR="00643204" w:rsidRPr="00535E3E">
        <w:rPr>
          <w:rFonts w:ascii="Bookman Old Style" w:hAnsi="Bookman Old Style" w:cs="Calibri"/>
          <w:sz w:val="19"/>
          <w:szCs w:val="19"/>
          <w:lang w:val="en-GB" w:eastAsia="en-US"/>
        </w:rPr>
        <w:t>projects submitted to the SNSF?</w:t>
      </w:r>
      <w:r w:rsidR="00643204" w:rsidRPr="00535E3E">
        <w:rPr>
          <w:rFonts w:ascii="Bookman Old Style" w:hAnsi="Bookman Old Style" w:cs="Calibri"/>
          <w:sz w:val="19"/>
          <w:szCs w:val="19"/>
          <w:lang w:val="en-GB" w:eastAsia="en-US"/>
        </w:rPr>
        <w:br/>
      </w:r>
      <w:r w:rsidRPr="00535E3E">
        <w:rPr>
          <w:rFonts w:ascii="Bookman Old Style" w:hAnsi="Bookman Old Style" w:cs="Calibri"/>
          <w:i/>
          <w:sz w:val="19"/>
          <w:szCs w:val="19"/>
          <w:lang w:val="en-GB" w:eastAsia="en-US"/>
        </w:rPr>
        <w:t>(Drittmittelquelle auswerten?)</w:t>
      </w:r>
    </w:p>
    <w:p w:rsidR="00834EB5" w:rsidRPr="00535E3E" w:rsidRDefault="003D6ED0" w:rsidP="00600FE6">
      <w:pPr>
        <w:pStyle w:val="Paragraphedeliste"/>
        <w:numPr>
          <w:ilvl w:val="0"/>
          <w:numId w:val="7"/>
        </w:numPr>
        <w:spacing w:after="60" w:line="280" w:lineRule="exact"/>
        <w:ind w:left="357" w:hanging="357"/>
        <w:rPr>
          <w:rFonts w:ascii="Bookman Old Style" w:hAnsi="Bookman Old Style" w:cs="Calibri"/>
          <w:i/>
          <w:sz w:val="19"/>
          <w:szCs w:val="19"/>
          <w:lang w:val="en-GB" w:eastAsia="en-US"/>
        </w:rPr>
      </w:pPr>
      <w:r w:rsidRPr="00535E3E">
        <w:rPr>
          <w:rFonts w:ascii="Bookman Old Style" w:hAnsi="Bookman Old Style" w:cs="Calibri"/>
          <w:sz w:val="19"/>
          <w:szCs w:val="19"/>
          <w:lang w:val="en-GB" w:eastAsia="en-US"/>
        </w:rPr>
        <w:t>Mobility to EU: H</w:t>
      </w:r>
      <w:r w:rsidR="00834EB5" w:rsidRPr="00535E3E">
        <w:rPr>
          <w:rFonts w:ascii="Bookman Old Style" w:hAnsi="Bookman Old Style" w:cs="Calibri"/>
          <w:sz w:val="19"/>
          <w:szCs w:val="19"/>
          <w:lang w:val="en-GB" w:eastAsia="en-US"/>
        </w:rPr>
        <w:t>ow much of mobi</w:t>
      </w:r>
      <w:r w:rsidR="00643204" w:rsidRPr="00535E3E">
        <w:rPr>
          <w:rFonts w:ascii="Bookman Old Style" w:hAnsi="Bookman Old Style" w:cs="Calibri"/>
          <w:sz w:val="19"/>
          <w:szCs w:val="19"/>
          <w:lang w:val="en-GB" w:eastAsia="en-US"/>
        </w:rPr>
        <w:t>lity is to/from the EU?</w:t>
      </w:r>
      <w:r w:rsidR="00643204" w:rsidRPr="00535E3E">
        <w:rPr>
          <w:rFonts w:ascii="Bookman Old Style" w:hAnsi="Bookman Old Style" w:cs="Calibri"/>
          <w:sz w:val="19"/>
          <w:szCs w:val="19"/>
          <w:lang w:val="en-GB" w:eastAsia="en-US"/>
        </w:rPr>
        <w:br/>
      </w:r>
      <w:r w:rsidR="00834EB5" w:rsidRPr="00535E3E">
        <w:rPr>
          <w:rFonts w:ascii="Bookman Old Style" w:hAnsi="Bookman Old Style" w:cs="Calibri"/>
          <w:i/>
          <w:sz w:val="19"/>
          <w:szCs w:val="19"/>
          <w:lang w:val="en-GB" w:eastAsia="en-US"/>
        </w:rPr>
        <w:t>(</w:t>
      </w:r>
      <w:r w:rsidR="008E23DA" w:rsidRPr="00535E3E">
        <w:rPr>
          <w:rFonts w:ascii="Bookman Old Style" w:hAnsi="Bookman Old Style" w:cs="Calibri"/>
          <w:i/>
          <w:sz w:val="19"/>
          <w:szCs w:val="19"/>
          <w:lang w:val="en-GB" w:eastAsia="en-US"/>
        </w:rPr>
        <w:t xml:space="preserve">SNSF </w:t>
      </w:r>
      <w:r w:rsidR="00834EB5" w:rsidRPr="00535E3E">
        <w:rPr>
          <w:rFonts w:ascii="Bookman Old Style" w:hAnsi="Bookman Old Style" w:cs="Calibri"/>
          <w:i/>
          <w:sz w:val="19"/>
          <w:szCs w:val="19"/>
          <w:lang w:val="en-GB" w:eastAsia="en-US"/>
        </w:rPr>
        <w:t>career instr</w:t>
      </w:r>
      <w:r w:rsidR="00643204" w:rsidRPr="00535E3E">
        <w:rPr>
          <w:rFonts w:ascii="Bookman Old Style" w:hAnsi="Bookman Old Style" w:cs="Calibri"/>
          <w:i/>
          <w:sz w:val="19"/>
          <w:szCs w:val="19"/>
          <w:lang w:val="en-GB" w:eastAsia="en-US"/>
        </w:rPr>
        <w:t>uments</w:t>
      </w:r>
      <w:r w:rsidR="00834EB5" w:rsidRPr="00535E3E">
        <w:rPr>
          <w:rFonts w:ascii="Bookman Old Style" w:hAnsi="Bookman Old Style" w:cs="Calibri"/>
          <w:i/>
          <w:sz w:val="19"/>
          <w:szCs w:val="19"/>
          <w:lang w:val="en-GB" w:eastAsia="en-US"/>
        </w:rPr>
        <w:t xml:space="preserve">, mobility in </w:t>
      </w:r>
      <w:r w:rsidR="008E23DA" w:rsidRPr="00535E3E">
        <w:rPr>
          <w:rFonts w:ascii="Bookman Old Style" w:hAnsi="Bookman Old Style" w:cs="Calibri"/>
          <w:i/>
          <w:sz w:val="19"/>
          <w:szCs w:val="19"/>
          <w:lang w:val="en-GB" w:eastAsia="en-US"/>
        </w:rPr>
        <w:t xml:space="preserve">SNSF </w:t>
      </w:r>
      <w:r w:rsidR="00834EB5" w:rsidRPr="00535E3E">
        <w:rPr>
          <w:rFonts w:ascii="Bookman Old Style" w:hAnsi="Bookman Old Style" w:cs="Calibri"/>
          <w:i/>
          <w:sz w:val="19"/>
          <w:szCs w:val="19"/>
          <w:lang w:val="en-GB" w:eastAsia="en-US"/>
        </w:rPr>
        <w:t xml:space="preserve">project funding, </w:t>
      </w:r>
      <w:r w:rsidR="00643204" w:rsidRPr="00535E3E">
        <w:rPr>
          <w:rFonts w:ascii="Bookman Old Style" w:hAnsi="Bookman Old Style" w:cs="Calibri"/>
          <w:i/>
          <w:sz w:val="19"/>
          <w:szCs w:val="19"/>
          <w:lang w:val="en-GB" w:eastAsia="en-US"/>
        </w:rPr>
        <w:t>International Short Visits / Scientific Exchanges</w:t>
      </w:r>
      <w:r w:rsidR="00834EB5" w:rsidRPr="00535E3E">
        <w:rPr>
          <w:rFonts w:ascii="Bookman Old Style" w:hAnsi="Bookman Old Style" w:cs="Calibri"/>
          <w:i/>
          <w:sz w:val="19"/>
          <w:szCs w:val="19"/>
          <w:lang w:val="en-GB" w:eastAsia="en-US"/>
        </w:rPr>
        <w:t>)</w:t>
      </w:r>
    </w:p>
    <w:p w:rsidR="00834EB5" w:rsidRPr="00535E3E" w:rsidRDefault="00834EB5" w:rsidP="00600FE6">
      <w:pPr>
        <w:pStyle w:val="Paragraphedeliste"/>
        <w:numPr>
          <w:ilvl w:val="0"/>
          <w:numId w:val="7"/>
        </w:numPr>
        <w:spacing w:after="60" w:line="280" w:lineRule="exact"/>
        <w:ind w:left="357" w:hanging="357"/>
        <w:rPr>
          <w:rFonts w:ascii="Bookman Old Style" w:hAnsi="Bookman Old Style" w:cs="Calibri"/>
          <w:sz w:val="19"/>
          <w:szCs w:val="19"/>
          <w:lang w:val="en-GB" w:eastAsia="en-US"/>
        </w:rPr>
      </w:pPr>
      <w:r w:rsidRPr="00535E3E">
        <w:rPr>
          <w:rFonts w:ascii="Bookman Old Style" w:hAnsi="Bookman Old Style" w:cs="Calibri"/>
          <w:sz w:val="19"/>
          <w:szCs w:val="19"/>
          <w:lang w:val="en-GB" w:eastAsia="en-US"/>
        </w:rPr>
        <w:t>How much staff is employed in CH that</w:t>
      </w:r>
      <w:r w:rsidR="008E23DA" w:rsidRPr="00535E3E">
        <w:rPr>
          <w:rFonts w:ascii="Bookman Old Style" w:hAnsi="Bookman Old Style" w:cs="Calibri"/>
          <w:sz w:val="19"/>
          <w:szCs w:val="19"/>
          <w:lang w:val="en-GB" w:eastAsia="en-US"/>
        </w:rPr>
        <w:t xml:space="preserve"> has a nationality from the EU?</w:t>
      </w:r>
      <w:r w:rsidR="008E23DA">
        <w:rPr>
          <w:rStyle w:val="Appelnotedebasdep"/>
          <w:rFonts w:ascii="Bookman Old Style" w:hAnsi="Bookman Old Style" w:cs="Calibri"/>
          <w:sz w:val="19"/>
          <w:szCs w:val="19"/>
          <w:lang w:val="en-GB" w:eastAsia="en-US"/>
        </w:rPr>
        <w:footnoteReference w:id="2"/>
      </w:r>
    </w:p>
    <w:p w:rsidR="00834EB5" w:rsidRPr="00535E3E" w:rsidRDefault="00834EB5" w:rsidP="00600FE6">
      <w:pPr>
        <w:pStyle w:val="Paragraphedeliste"/>
        <w:numPr>
          <w:ilvl w:val="0"/>
          <w:numId w:val="7"/>
        </w:numPr>
        <w:spacing w:after="60" w:line="280" w:lineRule="exact"/>
        <w:ind w:left="357" w:hanging="357"/>
        <w:rPr>
          <w:rFonts w:ascii="Bookman Old Style" w:hAnsi="Bookman Old Style" w:cs="Calibri"/>
          <w:sz w:val="19"/>
          <w:szCs w:val="19"/>
          <w:lang w:val="en-GB" w:eastAsia="en-US"/>
        </w:rPr>
      </w:pPr>
      <w:r w:rsidRPr="00535E3E">
        <w:rPr>
          <w:rFonts w:ascii="Bookman Old Style" w:hAnsi="Bookman Old Style" w:cs="Calibri"/>
          <w:sz w:val="19"/>
          <w:szCs w:val="19"/>
          <w:lang w:val="en-GB" w:eastAsia="en-US"/>
        </w:rPr>
        <w:t>How many publications</w:t>
      </w:r>
      <w:r w:rsidR="003D6ED0">
        <w:rPr>
          <w:rStyle w:val="Appelnotedebasdep"/>
          <w:rFonts w:ascii="Bookman Old Style" w:hAnsi="Bookman Old Style" w:cs="Calibri"/>
          <w:sz w:val="19"/>
          <w:szCs w:val="19"/>
          <w:lang w:val="en-GB" w:eastAsia="en-US"/>
        </w:rPr>
        <w:footnoteReference w:id="3"/>
      </w:r>
      <w:r w:rsidRPr="00535E3E">
        <w:rPr>
          <w:rFonts w:ascii="Bookman Old Style" w:hAnsi="Bookman Old Style" w:cs="Calibri"/>
          <w:sz w:val="19"/>
          <w:szCs w:val="19"/>
          <w:lang w:val="en-GB" w:eastAsia="en-US"/>
        </w:rPr>
        <w:t xml:space="preserve"> are done with partners in th</w:t>
      </w:r>
      <w:r w:rsidR="003D6ED0" w:rsidRPr="00535E3E">
        <w:rPr>
          <w:rFonts w:ascii="Bookman Old Style" w:hAnsi="Bookman Old Style" w:cs="Calibri"/>
          <w:sz w:val="19"/>
          <w:szCs w:val="19"/>
          <w:lang w:val="en-GB" w:eastAsia="en-US"/>
        </w:rPr>
        <w:t>e EU? Comparison to US or other regions?</w:t>
      </w:r>
    </w:p>
    <w:p w:rsidR="00834EB5" w:rsidRPr="00535E3E" w:rsidRDefault="00834EB5" w:rsidP="00600FE6">
      <w:pPr>
        <w:pStyle w:val="Paragraphedeliste"/>
        <w:numPr>
          <w:ilvl w:val="0"/>
          <w:numId w:val="7"/>
        </w:numPr>
        <w:spacing w:after="60" w:line="280" w:lineRule="exact"/>
        <w:ind w:left="357" w:hanging="357"/>
        <w:rPr>
          <w:rFonts w:ascii="Bookman Old Style" w:hAnsi="Bookman Old Style" w:cs="Calibri"/>
          <w:i/>
          <w:sz w:val="19"/>
          <w:szCs w:val="19"/>
          <w:lang w:val="en-GB" w:eastAsia="en-US"/>
        </w:rPr>
      </w:pPr>
      <w:r w:rsidRPr="00535E3E">
        <w:rPr>
          <w:rFonts w:ascii="Bookman Old Style" w:hAnsi="Bookman Old Style" w:cs="Calibri"/>
          <w:sz w:val="19"/>
          <w:szCs w:val="19"/>
          <w:lang w:val="en-GB" w:eastAsia="en-US"/>
        </w:rPr>
        <w:t xml:space="preserve">How many EU projects result </w:t>
      </w:r>
      <w:r w:rsidR="00AF12C1" w:rsidRPr="00535E3E">
        <w:rPr>
          <w:rFonts w:ascii="Bookman Old Style" w:hAnsi="Bookman Old Style" w:cs="Calibri"/>
          <w:sz w:val="19"/>
          <w:szCs w:val="19"/>
          <w:lang w:val="en-GB" w:eastAsia="en-US"/>
        </w:rPr>
        <w:t>from funding given by the SNSF?</w:t>
      </w:r>
      <w:r w:rsidR="00AF12C1" w:rsidRPr="00535E3E">
        <w:rPr>
          <w:rFonts w:ascii="Bookman Old Style" w:hAnsi="Bookman Old Style" w:cs="Calibri"/>
          <w:sz w:val="19"/>
          <w:szCs w:val="19"/>
          <w:lang w:val="en-GB" w:eastAsia="en-US"/>
        </w:rPr>
        <w:br/>
      </w:r>
      <w:r w:rsidRPr="00535E3E">
        <w:rPr>
          <w:rFonts w:ascii="Bookman Old Style" w:hAnsi="Bookman Old Style" w:cs="Calibri"/>
          <w:i/>
          <w:sz w:val="19"/>
          <w:szCs w:val="19"/>
          <w:lang w:val="en-GB" w:eastAsia="en-US"/>
        </w:rPr>
        <w:t>(Angaben in Outputdaten?)</w:t>
      </w:r>
    </w:p>
    <w:p w:rsidR="00834EB5" w:rsidRDefault="00A630C5" w:rsidP="00B624A8">
      <w:pPr>
        <w:pStyle w:val="SNFTITEL11"/>
        <w:numPr>
          <w:ilvl w:val="0"/>
          <w:numId w:val="0"/>
        </w:numPr>
        <w:rPr>
          <w:lang w:eastAsia="en-US"/>
        </w:rPr>
      </w:pPr>
      <w:r>
        <w:rPr>
          <w:lang w:eastAsia="en-US"/>
        </w:rPr>
        <w:t xml:space="preserve">c) </w:t>
      </w:r>
      <w:r w:rsidR="00834EB5" w:rsidRPr="00B624A8">
        <w:rPr>
          <w:lang w:eastAsia="en-US"/>
        </w:rPr>
        <w:t>O</w:t>
      </w:r>
      <w:r w:rsidR="0023789B">
        <w:rPr>
          <w:lang w:eastAsia="en-US"/>
        </w:rPr>
        <w:t>verlap and c</w:t>
      </w:r>
      <w:r w:rsidR="00B624A8" w:rsidRPr="00B624A8">
        <w:rPr>
          <w:lang w:eastAsia="en-US"/>
        </w:rPr>
        <w:t>omplementarity</w:t>
      </w:r>
    </w:p>
    <w:p w:rsidR="00B624A8" w:rsidRPr="00B624A8" w:rsidRDefault="00B624A8" w:rsidP="00B624A8">
      <w:pPr>
        <w:pStyle w:val="SNFGRUNDTEXT"/>
        <w:rPr>
          <w:i/>
          <w:lang w:eastAsia="en-US"/>
        </w:rPr>
      </w:pPr>
      <w:r w:rsidRPr="00B624A8">
        <w:rPr>
          <w:i/>
          <w:lang w:eastAsia="en-US"/>
        </w:rPr>
        <w:t>Input paper FA IZ: The SNSF and H</w:t>
      </w:r>
      <w:r>
        <w:rPr>
          <w:i/>
          <w:lang w:eastAsia="en-US"/>
        </w:rPr>
        <w:t xml:space="preserve">orizon </w:t>
      </w:r>
      <w:r w:rsidRPr="00B624A8">
        <w:rPr>
          <w:i/>
          <w:lang w:eastAsia="en-US"/>
        </w:rPr>
        <w:t>2020 (2014)</w:t>
      </w:r>
    </w:p>
    <w:p w:rsidR="00FB7C3B" w:rsidRPr="00EA4EC1" w:rsidRDefault="00FB7C3B" w:rsidP="00731504">
      <w:pPr>
        <w:pStyle w:val="Paragraphedeliste"/>
        <w:numPr>
          <w:ilvl w:val="0"/>
          <w:numId w:val="5"/>
        </w:numPr>
        <w:spacing w:after="60" w:line="280" w:lineRule="exact"/>
        <w:ind w:hanging="357"/>
        <w:rPr>
          <w:rFonts w:ascii="Bookman Old Style" w:hAnsi="Bookman Old Style" w:cs="Calibri"/>
          <w:sz w:val="19"/>
          <w:szCs w:val="19"/>
          <w:lang w:val="en-GB" w:eastAsia="en-US"/>
        </w:rPr>
      </w:pPr>
      <w:r w:rsidRPr="00834EB5">
        <w:rPr>
          <w:rFonts w:ascii="Bookman Old Style" w:hAnsi="Bookman Old Style" w:cs="Calibri"/>
          <w:sz w:val="19"/>
          <w:szCs w:val="19"/>
          <w:lang w:val="en-GB" w:eastAsia="en-US"/>
        </w:rPr>
        <w:t xml:space="preserve">Who receives funding from both sources? </w:t>
      </w:r>
      <w:r w:rsidRPr="00EA4EC1">
        <w:rPr>
          <w:rFonts w:ascii="Bookman Old Style" w:hAnsi="Bookman Old Style" w:cs="Calibri"/>
          <w:sz w:val="19"/>
          <w:szCs w:val="19"/>
          <w:lang w:val="en-GB" w:eastAsia="en-US"/>
        </w:rPr>
        <w:t>Which instruments are implied?</w:t>
      </w:r>
    </w:p>
    <w:p w:rsidR="00834EB5" w:rsidRPr="00D008D0" w:rsidRDefault="00834EB5" w:rsidP="00731504">
      <w:pPr>
        <w:pStyle w:val="Paragraphedeliste"/>
        <w:numPr>
          <w:ilvl w:val="0"/>
          <w:numId w:val="5"/>
        </w:numPr>
        <w:spacing w:after="60" w:line="280" w:lineRule="exact"/>
        <w:ind w:hanging="357"/>
        <w:rPr>
          <w:rFonts w:ascii="Bookman Old Style" w:hAnsi="Bookman Old Style" w:cs="Calibri"/>
          <w:sz w:val="19"/>
          <w:szCs w:val="19"/>
          <w:lang w:val="en-GB" w:eastAsia="en-US"/>
        </w:rPr>
      </w:pPr>
      <w:r w:rsidRPr="00D518C2">
        <w:rPr>
          <w:rFonts w:ascii="Bookman Old Style" w:hAnsi="Bookman Old Style" w:cs="Calibri"/>
          <w:sz w:val="19"/>
          <w:szCs w:val="19"/>
          <w:lang w:val="en-GB" w:eastAsia="en-US"/>
        </w:rPr>
        <w:t>ERA</w:t>
      </w:r>
      <w:r w:rsidRPr="00D008D0">
        <w:rPr>
          <w:rFonts w:ascii="Bookman Old Style" w:hAnsi="Bookman Old Style" w:cs="Calibri"/>
          <w:sz w:val="19"/>
          <w:szCs w:val="19"/>
          <w:lang w:val="en-GB" w:eastAsia="en-US"/>
        </w:rPr>
        <w:t xml:space="preserve">-Net </w:t>
      </w:r>
      <w:r w:rsidR="00DF6F1D" w:rsidRPr="00D008D0">
        <w:rPr>
          <w:rFonts w:ascii="Bookman Old Style" w:hAnsi="Bookman Old Style" w:cs="Calibri"/>
          <w:sz w:val="19"/>
          <w:szCs w:val="19"/>
          <w:lang w:val="en-GB" w:eastAsia="en-US"/>
        </w:rPr>
        <w:t>and</w:t>
      </w:r>
      <w:r w:rsidRPr="00D008D0">
        <w:rPr>
          <w:rFonts w:ascii="Bookman Old Style" w:hAnsi="Bookman Old Style" w:cs="Calibri"/>
          <w:sz w:val="19"/>
          <w:szCs w:val="19"/>
          <w:lang w:val="en-GB" w:eastAsia="en-US"/>
        </w:rPr>
        <w:t xml:space="preserve"> SN</w:t>
      </w:r>
      <w:r w:rsidR="00DF6F1D" w:rsidRPr="00D008D0">
        <w:rPr>
          <w:rFonts w:ascii="Bookman Old Style" w:hAnsi="Bookman Old Style" w:cs="Calibri"/>
          <w:sz w:val="19"/>
          <w:szCs w:val="19"/>
          <w:lang w:val="en-GB" w:eastAsia="en-US"/>
        </w:rPr>
        <w:t>S</w:t>
      </w:r>
      <w:r w:rsidRPr="00D008D0">
        <w:rPr>
          <w:rFonts w:ascii="Bookman Old Style" w:hAnsi="Bookman Old Style" w:cs="Calibri"/>
          <w:sz w:val="19"/>
          <w:szCs w:val="19"/>
          <w:lang w:val="en-GB" w:eastAsia="en-US"/>
        </w:rPr>
        <w:t xml:space="preserve">F </w:t>
      </w:r>
      <w:r w:rsidR="00DF6F1D" w:rsidRPr="00D008D0">
        <w:rPr>
          <w:rFonts w:ascii="Bookman Old Style" w:hAnsi="Bookman Old Style" w:cs="Calibri"/>
          <w:sz w:val="19"/>
          <w:szCs w:val="19"/>
          <w:lang w:val="en-GB" w:eastAsia="en-US"/>
        </w:rPr>
        <w:t>funding</w:t>
      </w:r>
      <w:r w:rsidR="00D518C2">
        <w:rPr>
          <w:rFonts w:ascii="Bookman Old Style" w:hAnsi="Bookman Old Style" w:cs="Calibri"/>
          <w:sz w:val="19"/>
          <w:szCs w:val="19"/>
          <w:lang w:val="en-GB" w:eastAsia="en-US"/>
        </w:rPr>
        <w:t>:</w:t>
      </w:r>
    </w:p>
    <w:p w:rsidR="00834EB5" w:rsidRPr="00834EB5" w:rsidRDefault="00834EB5" w:rsidP="00731504">
      <w:pPr>
        <w:pStyle w:val="Paragraphedeliste"/>
        <w:numPr>
          <w:ilvl w:val="2"/>
          <w:numId w:val="5"/>
        </w:numPr>
        <w:spacing w:after="60" w:line="280" w:lineRule="exact"/>
        <w:ind w:left="720" w:hanging="357"/>
        <w:rPr>
          <w:rFonts w:ascii="Bookman Old Style" w:hAnsi="Bookman Old Style" w:cs="Calibri"/>
          <w:sz w:val="19"/>
          <w:szCs w:val="19"/>
          <w:lang w:val="en-GB" w:eastAsia="en-US"/>
        </w:rPr>
      </w:pPr>
      <w:r w:rsidRPr="00834EB5">
        <w:rPr>
          <w:rFonts w:ascii="Bookman Old Style" w:hAnsi="Bookman Old Style" w:cs="Calibri"/>
          <w:sz w:val="19"/>
          <w:szCs w:val="19"/>
          <w:lang w:val="en-GB" w:eastAsia="en-US"/>
        </w:rPr>
        <w:t>How many researchers receive/apply for ERA-Net funding and in parallel for SNSF funding?</w:t>
      </w:r>
    </w:p>
    <w:p w:rsidR="00834EB5" w:rsidRPr="00D008D0" w:rsidRDefault="00834EB5" w:rsidP="00731504">
      <w:pPr>
        <w:pStyle w:val="Paragraphedeliste"/>
        <w:numPr>
          <w:ilvl w:val="0"/>
          <w:numId w:val="5"/>
        </w:numPr>
        <w:spacing w:after="60" w:line="280" w:lineRule="exact"/>
        <w:ind w:hanging="357"/>
        <w:rPr>
          <w:rFonts w:ascii="Bookman Old Style" w:hAnsi="Bookman Old Style" w:cs="Calibri"/>
          <w:sz w:val="19"/>
          <w:szCs w:val="19"/>
          <w:lang w:val="de-CH" w:eastAsia="en-US"/>
        </w:rPr>
      </w:pPr>
      <w:r w:rsidRPr="00D008D0">
        <w:rPr>
          <w:rFonts w:ascii="Bookman Old Style" w:hAnsi="Bookman Old Style" w:cs="Calibri"/>
          <w:sz w:val="19"/>
          <w:szCs w:val="19"/>
          <w:lang w:val="en-GB" w:eastAsia="en-US"/>
        </w:rPr>
        <w:t>ERC</w:t>
      </w:r>
      <w:r w:rsidRPr="00D008D0">
        <w:rPr>
          <w:rFonts w:ascii="Bookman Old Style" w:hAnsi="Bookman Old Style" w:cs="Calibri"/>
          <w:sz w:val="19"/>
          <w:szCs w:val="19"/>
          <w:lang w:val="de-CH" w:eastAsia="en-US"/>
        </w:rPr>
        <w:t>/SN</w:t>
      </w:r>
      <w:r w:rsidR="00AB4304">
        <w:rPr>
          <w:rFonts w:ascii="Bookman Old Style" w:hAnsi="Bookman Old Style" w:cs="Calibri"/>
          <w:sz w:val="19"/>
          <w:szCs w:val="19"/>
          <w:lang w:val="de-CH" w:eastAsia="en-US"/>
        </w:rPr>
        <w:t>S</w:t>
      </w:r>
      <w:r w:rsidRPr="00D008D0">
        <w:rPr>
          <w:rFonts w:ascii="Bookman Old Style" w:hAnsi="Bookman Old Style" w:cs="Calibri"/>
          <w:sz w:val="19"/>
          <w:szCs w:val="19"/>
          <w:lang w:val="de-CH" w:eastAsia="en-US"/>
        </w:rPr>
        <w:t>F grantees comparison</w:t>
      </w:r>
      <w:r w:rsidR="00AB4304">
        <w:rPr>
          <w:rFonts w:ascii="Bookman Old Style" w:hAnsi="Bookman Old Style" w:cs="Calibri"/>
          <w:sz w:val="19"/>
          <w:szCs w:val="19"/>
          <w:lang w:val="de-CH" w:eastAsia="en-US"/>
        </w:rPr>
        <w:t>:</w:t>
      </w:r>
    </w:p>
    <w:p w:rsidR="00834EB5" w:rsidRPr="00834EB5" w:rsidRDefault="00834EB5" w:rsidP="00731504">
      <w:pPr>
        <w:pStyle w:val="Paragraphedeliste"/>
        <w:numPr>
          <w:ilvl w:val="2"/>
          <w:numId w:val="5"/>
        </w:numPr>
        <w:spacing w:after="60" w:line="280" w:lineRule="exact"/>
        <w:ind w:left="720" w:hanging="357"/>
        <w:rPr>
          <w:rFonts w:ascii="Bookman Old Style" w:hAnsi="Bookman Old Style" w:cs="Calibri"/>
          <w:sz w:val="19"/>
          <w:szCs w:val="19"/>
          <w:lang w:val="en-GB" w:eastAsia="en-US"/>
        </w:rPr>
      </w:pPr>
      <w:r w:rsidRPr="00834EB5">
        <w:rPr>
          <w:rFonts w:ascii="Bookman Old Style" w:hAnsi="Bookman Old Style" w:cs="Calibri"/>
          <w:sz w:val="19"/>
          <w:szCs w:val="19"/>
          <w:lang w:val="en-GB" w:eastAsia="en-US"/>
        </w:rPr>
        <w:t>Compare individuals who submit to SNSF and ERC</w:t>
      </w:r>
    </w:p>
    <w:p w:rsidR="00834EB5" w:rsidRPr="00834EB5" w:rsidRDefault="00834EB5" w:rsidP="00731504">
      <w:pPr>
        <w:pStyle w:val="Paragraphedeliste"/>
        <w:numPr>
          <w:ilvl w:val="2"/>
          <w:numId w:val="5"/>
        </w:numPr>
        <w:spacing w:after="60" w:line="280" w:lineRule="exact"/>
        <w:ind w:left="720" w:hanging="357"/>
        <w:rPr>
          <w:rFonts w:ascii="Bookman Old Style" w:hAnsi="Bookman Old Style" w:cs="Calibri"/>
          <w:sz w:val="19"/>
          <w:szCs w:val="19"/>
          <w:lang w:val="en-GB" w:eastAsia="en-US"/>
        </w:rPr>
      </w:pPr>
      <w:r w:rsidRPr="00834EB5">
        <w:rPr>
          <w:rFonts w:ascii="Bookman Old Style" w:hAnsi="Bookman Old Style" w:cs="Calibri"/>
          <w:sz w:val="19"/>
          <w:szCs w:val="19"/>
          <w:lang w:val="en-GB" w:eastAsia="en-US"/>
        </w:rPr>
        <w:t>How many SNSF grantees have received SNSF funding before they got an ERC grant?</w:t>
      </w:r>
    </w:p>
    <w:p w:rsidR="00834EB5" w:rsidRPr="009169E2" w:rsidRDefault="00834EB5" w:rsidP="00731504">
      <w:pPr>
        <w:pStyle w:val="Paragraphedeliste"/>
        <w:numPr>
          <w:ilvl w:val="0"/>
          <w:numId w:val="5"/>
        </w:numPr>
        <w:spacing w:after="60" w:line="280" w:lineRule="exact"/>
        <w:ind w:hanging="357"/>
        <w:rPr>
          <w:rFonts w:ascii="Bookman Old Style" w:hAnsi="Bookman Old Style" w:cs="Calibri"/>
          <w:sz w:val="19"/>
          <w:szCs w:val="19"/>
          <w:lang w:val="en-GB" w:eastAsia="en-GB"/>
        </w:rPr>
      </w:pPr>
      <w:r w:rsidRPr="00AB4304">
        <w:rPr>
          <w:rFonts w:ascii="Bookman Old Style" w:hAnsi="Bookman Old Style" w:cs="Calibri"/>
          <w:sz w:val="19"/>
          <w:szCs w:val="19"/>
          <w:lang w:val="en-GB" w:eastAsia="en-US"/>
        </w:rPr>
        <w:t>COST</w:t>
      </w:r>
      <w:r w:rsidR="00AB4304">
        <w:rPr>
          <w:rFonts w:ascii="Bookman Old Style" w:hAnsi="Bookman Old Style"/>
          <w:sz w:val="19"/>
          <w:szCs w:val="19"/>
          <w:lang w:val="en-GB"/>
        </w:rPr>
        <w:t xml:space="preserve"> /SNSF: H</w:t>
      </w:r>
      <w:r w:rsidRPr="00834EB5">
        <w:rPr>
          <w:rFonts w:ascii="Bookman Old Style" w:hAnsi="Bookman Old Style"/>
          <w:sz w:val="19"/>
          <w:szCs w:val="19"/>
          <w:lang w:val="en-GB"/>
        </w:rPr>
        <w:t>ow many researchers get funding fro</w:t>
      </w:r>
      <w:r w:rsidR="008C6F39">
        <w:rPr>
          <w:rFonts w:ascii="Bookman Old Style" w:hAnsi="Bookman Old Style"/>
          <w:sz w:val="19"/>
          <w:szCs w:val="19"/>
          <w:lang w:val="en-GB"/>
        </w:rPr>
        <w:t xml:space="preserve">m both COST and the SNSF? When? </w:t>
      </w:r>
      <w:r w:rsidRPr="00834EB5">
        <w:rPr>
          <w:rFonts w:ascii="Bookman Old Style" w:hAnsi="Bookman Old Style"/>
          <w:sz w:val="19"/>
          <w:szCs w:val="19"/>
          <w:lang w:val="en-GB"/>
        </w:rPr>
        <w:t>COST first, then SNSF or the other way round, or in parallel?</w:t>
      </w:r>
    </w:p>
    <w:p w:rsidR="009169E2" w:rsidRPr="00FB7C3B" w:rsidRDefault="009169E2" w:rsidP="00731504">
      <w:pPr>
        <w:pStyle w:val="Paragraphedeliste"/>
        <w:numPr>
          <w:ilvl w:val="0"/>
          <w:numId w:val="5"/>
        </w:numPr>
        <w:spacing w:after="60" w:line="280" w:lineRule="exact"/>
        <w:ind w:hanging="357"/>
        <w:rPr>
          <w:rFonts w:ascii="Bookman Old Style" w:hAnsi="Bookman Old Style" w:cs="Calibri"/>
          <w:sz w:val="19"/>
          <w:szCs w:val="19"/>
          <w:lang w:val="en-GB" w:eastAsia="en-US"/>
        </w:rPr>
      </w:pPr>
      <w:r w:rsidRPr="00834EB5">
        <w:rPr>
          <w:rFonts w:ascii="Bookman Old Style" w:hAnsi="Bookman Old Style" w:cs="Calibri"/>
          <w:sz w:val="19"/>
          <w:szCs w:val="19"/>
          <w:lang w:val="en-GB" w:eastAsia="en-US"/>
        </w:rPr>
        <w:t xml:space="preserve">Which percentage of CH researchers receive funding from the EU? What percentage of CH researchers </w:t>
      </w:r>
      <w:r w:rsidR="00EA4EC1" w:rsidRPr="00834EB5">
        <w:rPr>
          <w:rFonts w:ascii="Bookman Old Style" w:hAnsi="Bookman Old Style" w:cs="Calibri"/>
          <w:sz w:val="19"/>
          <w:szCs w:val="19"/>
          <w:lang w:val="en-GB" w:eastAsia="en-US"/>
        </w:rPr>
        <w:t>receive</w:t>
      </w:r>
      <w:r w:rsidRPr="00834EB5">
        <w:rPr>
          <w:rFonts w:ascii="Bookman Old Style" w:hAnsi="Bookman Old Style" w:cs="Calibri"/>
          <w:sz w:val="19"/>
          <w:szCs w:val="19"/>
          <w:lang w:val="en-GB" w:eastAsia="en-US"/>
        </w:rPr>
        <w:t xml:space="preserve"> funding</w:t>
      </w:r>
      <w:r>
        <w:rPr>
          <w:rFonts w:ascii="Bookman Old Style" w:hAnsi="Bookman Old Style" w:cs="Calibri"/>
          <w:sz w:val="19"/>
          <w:szCs w:val="19"/>
          <w:lang w:val="en-GB" w:eastAsia="en-US"/>
        </w:rPr>
        <w:t xml:space="preserve"> </w:t>
      </w:r>
      <w:r w:rsidRPr="00834EB5">
        <w:rPr>
          <w:rFonts w:ascii="Bookman Old Style" w:hAnsi="Bookman Old Style" w:cs="Calibri"/>
          <w:sz w:val="19"/>
          <w:szCs w:val="19"/>
          <w:lang w:val="en-GB" w:eastAsia="en-US"/>
        </w:rPr>
        <w:t xml:space="preserve">from the SNSF? </w:t>
      </w:r>
      <w:r w:rsidRPr="008D1538">
        <w:rPr>
          <w:rFonts w:ascii="Bookman Old Style" w:hAnsi="Bookman Old Style" w:cs="Calibri"/>
          <w:sz w:val="19"/>
          <w:szCs w:val="19"/>
          <w:lang w:val="en-GB" w:eastAsia="en-US"/>
        </w:rPr>
        <w:t>In which domains?</w:t>
      </w:r>
      <w:r>
        <w:rPr>
          <w:rFonts w:ascii="Bookman Old Style" w:hAnsi="Bookman Old Style" w:cs="Calibri"/>
          <w:sz w:val="19"/>
          <w:szCs w:val="19"/>
          <w:lang w:val="en-GB" w:eastAsia="en-US"/>
        </w:rPr>
        <w:t xml:space="preserve"> </w:t>
      </w:r>
      <w:r w:rsidRPr="00EA4EC1">
        <w:rPr>
          <w:rFonts w:ascii="Bookman Old Style" w:hAnsi="Bookman Old Style" w:cs="Calibri"/>
          <w:sz w:val="19"/>
          <w:szCs w:val="19"/>
          <w:lang w:val="en-GB" w:eastAsia="en-US"/>
        </w:rPr>
        <w:t>Same questions about applications.</w:t>
      </w:r>
    </w:p>
    <w:p w:rsidR="00FB7C3B" w:rsidRPr="00FB7C3B" w:rsidRDefault="00FB7C3B" w:rsidP="00731504">
      <w:pPr>
        <w:pStyle w:val="Paragraphedeliste"/>
        <w:numPr>
          <w:ilvl w:val="0"/>
          <w:numId w:val="5"/>
        </w:numPr>
        <w:spacing w:after="60" w:line="280" w:lineRule="exact"/>
        <w:ind w:hanging="357"/>
        <w:rPr>
          <w:rFonts w:ascii="Bookman Old Style" w:hAnsi="Bookman Old Style" w:cs="Calibri"/>
          <w:sz w:val="19"/>
          <w:szCs w:val="19"/>
          <w:lang w:val="en-GB" w:eastAsia="en-US"/>
        </w:rPr>
      </w:pPr>
      <w:r w:rsidRPr="00FB7C3B">
        <w:rPr>
          <w:rFonts w:ascii="Bookman Old Style" w:hAnsi="Bookman Old Style" w:cs="Calibri"/>
          <w:sz w:val="19"/>
          <w:szCs w:val="19"/>
          <w:lang w:val="en-GB" w:eastAsia="en-US"/>
        </w:rPr>
        <w:t>Can amounts of funding for comparable instruments be compared (examples career support, project based funding)</w:t>
      </w:r>
    </w:p>
    <w:p w:rsidR="00834EB5" w:rsidRPr="00731504" w:rsidRDefault="00FB7C3B" w:rsidP="00731504">
      <w:pPr>
        <w:pStyle w:val="Paragraphedeliste"/>
        <w:numPr>
          <w:ilvl w:val="0"/>
          <w:numId w:val="5"/>
        </w:numPr>
        <w:spacing w:after="60" w:line="280" w:lineRule="exact"/>
        <w:ind w:hanging="357"/>
        <w:rPr>
          <w:rFonts w:ascii="Bookman Old Style" w:hAnsi="Bookman Old Style" w:cs="Calibri"/>
          <w:sz w:val="19"/>
          <w:szCs w:val="19"/>
          <w:lang w:val="en-GB" w:eastAsia="en-US"/>
        </w:rPr>
      </w:pPr>
      <w:r w:rsidRPr="00FB7C3B">
        <w:rPr>
          <w:rFonts w:ascii="Bookman Old Style" w:hAnsi="Bookman Old Style" w:cs="Calibri"/>
          <w:sz w:val="19"/>
          <w:szCs w:val="19"/>
          <w:lang w:val="en-GB" w:eastAsia="en-US"/>
        </w:rPr>
        <w:t>Which institutions/persons receive how much funding for comparable instruments form SNSF and EU?</w:t>
      </w:r>
    </w:p>
    <w:sectPr w:rsidR="00834EB5" w:rsidRPr="00731504" w:rsidSect="00A9616E">
      <w:footerReference w:type="even" r:id="rId16"/>
      <w:footerReference w:type="default" r:id="rId17"/>
      <w:headerReference w:type="first" r:id="rId18"/>
      <w:pgSz w:w="11906" w:h="16838"/>
      <w:pgMar w:top="1276" w:right="1418" w:bottom="1701" w:left="1418" w:header="709" w:footer="851"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7A22" w:rsidRDefault="004D7A22">
      <w:r>
        <w:separator/>
      </w:r>
    </w:p>
  </w:endnote>
  <w:endnote w:type="continuationSeparator" w:id="0">
    <w:p w:rsidR="004D7A22" w:rsidRDefault="004D7A22">
      <w:r>
        <w:continuationSeparator/>
      </w:r>
    </w:p>
  </w:endnote>
  <w:endnote w:type="continuationNotice" w:id="1">
    <w:p w:rsidR="004D7A22" w:rsidRDefault="004D7A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neva">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45D" w:rsidRDefault="00EC245D">
    <w:pPr>
      <w:framePr w:wrap="around" w:vAnchor="text" w:hAnchor="margin" w:y="1"/>
    </w:pPr>
    <w:r>
      <w:fldChar w:fldCharType="begin"/>
    </w:r>
    <w:r>
      <w:instrText xml:space="preserve">PAGE  </w:instrText>
    </w:r>
    <w:r>
      <w:fldChar w:fldCharType="end"/>
    </w:r>
  </w:p>
  <w:p w:rsidR="00EC245D" w:rsidRDefault="00EC245D">
    <w:pPr>
      <w:ind w:firstLine="360"/>
    </w:pPr>
  </w:p>
  <w:p w:rsidR="00EC245D" w:rsidRDefault="00EC245D"/>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45D" w:rsidRDefault="00EC245D" w:rsidP="000E307A">
    <w:pPr>
      <w:pStyle w:val="SNFANHANG"/>
      <w:jc w:val="right"/>
    </w:pPr>
    <w:r>
      <w:t xml:space="preserve">Swiss National Science Foundation  </w:t>
    </w:r>
    <w:r>
      <w:rPr>
        <w:color w:val="808080"/>
      </w:rPr>
      <w:t>|</w:t>
    </w:r>
    <w:r>
      <w:t xml:space="preserve">  </w:t>
    </w:r>
    <w:r>
      <w:fldChar w:fldCharType="begin"/>
    </w:r>
    <w:r>
      <w:instrText xml:space="preserve"> PAGE </w:instrText>
    </w:r>
    <w:r>
      <w:fldChar w:fldCharType="separate"/>
    </w:r>
    <w:r w:rsidR="00507790">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7A22" w:rsidRDefault="004D7A22">
      <w:r>
        <w:separator/>
      </w:r>
    </w:p>
  </w:footnote>
  <w:footnote w:type="continuationSeparator" w:id="0">
    <w:p w:rsidR="004D7A22" w:rsidRDefault="004D7A22">
      <w:r>
        <w:continuationSeparator/>
      </w:r>
    </w:p>
  </w:footnote>
  <w:footnote w:type="continuationNotice" w:id="1">
    <w:p w:rsidR="004D7A22" w:rsidRDefault="004D7A22"/>
  </w:footnote>
  <w:footnote w:id="2">
    <w:p w:rsidR="008E23DA" w:rsidRPr="008E23DA" w:rsidRDefault="008E23DA" w:rsidP="008E23DA">
      <w:pPr>
        <w:pStyle w:val="SNFFUSSNOTE"/>
      </w:pPr>
      <w:r>
        <w:rPr>
          <w:rStyle w:val="Appelnotedebasdep"/>
        </w:rPr>
        <w:footnoteRef/>
      </w:r>
      <w:r w:rsidRPr="008E23DA">
        <w:t xml:space="preserve"> </w:t>
      </w:r>
      <w:r>
        <w:rPr>
          <w:lang w:eastAsia="en-US"/>
        </w:rPr>
        <w:t>D</w:t>
      </w:r>
      <w:r w:rsidRPr="00834EB5">
        <w:rPr>
          <w:lang w:eastAsia="en-US"/>
        </w:rPr>
        <w:t>oes not necessarily mean they migrated to CH for work</w:t>
      </w:r>
    </w:p>
  </w:footnote>
  <w:footnote w:id="3">
    <w:p w:rsidR="003D6ED0" w:rsidRPr="003D6ED0" w:rsidRDefault="003D6ED0" w:rsidP="003D6ED0">
      <w:pPr>
        <w:pStyle w:val="SNFFUSSNOTE"/>
      </w:pPr>
      <w:r>
        <w:rPr>
          <w:rStyle w:val="Appelnotedebasdep"/>
        </w:rPr>
        <w:footnoteRef/>
      </w:r>
      <w:r w:rsidRPr="003D6ED0">
        <w:t xml:space="preserve"> </w:t>
      </w:r>
      <w:r w:rsidRPr="00834EB5">
        <w:rPr>
          <w:lang w:eastAsia="en-US"/>
        </w:rPr>
        <w:t>Data team has generated a new more efficient way to analyse publication data from SCOPUS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45D" w:rsidRDefault="00EC245D">
    <w:pPr>
      <w:pStyle w:val="En-tte"/>
    </w:pPr>
    <w:r>
      <w:rPr>
        <w:noProof/>
        <w:lang w:val="de-CH"/>
      </w:rPr>
      <w:drawing>
        <wp:anchor distT="0" distB="0" distL="114300" distR="114300" simplePos="0" relativeHeight="251658240" behindDoc="0" locked="0" layoutInCell="1" allowOverlap="1" wp14:anchorId="20EEC21C" wp14:editId="774EC932">
          <wp:simplePos x="0" y="0"/>
          <wp:positionH relativeFrom="column">
            <wp:posOffset>-477520</wp:posOffset>
          </wp:positionH>
          <wp:positionV relativeFrom="paragraph">
            <wp:posOffset>-45720</wp:posOffset>
          </wp:positionV>
          <wp:extent cx="2413000" cy="396240"/>
          <wp:effectExtent l="0" t="0" r="0" b="10160"/>
          <wp:wrapNone/>
          <wp:docPr id="1" name="Image 11" descr="SNF_BW_OFFICE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NF_BW_OFFICE_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13000" cy="39624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decimal"/>
      <w:lvlText w:val="%1."/>
      <w:lvlJc w:val="left"/>
      <w:pPr>
        <w:tabs>
          <w:tab w:val="num" w:pos="360"/>
        </w:tabs>
      </w:pPr>
    </w:lvl>
  </w:abstractNum>
  <w:abstractNum w:abstractNumId="1" w15:restartNumberingAfterBreak="0">
    <w:nsid w:val="00000002"/>
    <w:multiLevelType w:val="multilevel"/>
    <w:tmpl w:val="00000002"/>
    <w:name w:val="WW8Num2"/>
    <w:lvl w:ilvl="0">
      <w:start w:val="1"/>
      <w:numFmt w:val="decimal"/>
      <w:lvlText w:val="%1."/>
      <w:lvlJc w:val="left"/>
      <w:pPr>
        <w:tabs>
          <w:tab w:val="num" w:pos="283"/>
        </w:tabs>
      </w:pPr>
    </w:lvl>
    <w:lvl w:ilvl="1">
      <w:start w:val="1"/>
      <w:numFmt w:val="decimal"/>
      <w:lvlText w:val="%2."/>
      <w:lvlJc w:val="left"/>
      <w:pPr>
        <w:tabs>
          <w:tab w:val="num" w:pos="567"/>
        </w:tabs>
      </w:pPr>
    </w:lvl>
    <w:lvl w:ilvl="2">
      <w:start w:val="1"/>
      <w:numFmt w:val="decimal"/>
      <w:lvlText w:val="%3."/>
      <w:lvlJc w:val="left"/>
      <w:pPr>
        <w:tabs>
          <w:tab w:val="num" w:pos="850"/>
        </w:tabs>
      </w:pPr>
    </w:lvl>
    <w:lvl w:ilvl="3">
      <w:start w:val="1"/>
      <w:numFmt w:val="decimal"/>
      <w:lvlText w:val="%4."/>
      <w:lvlJc w:val="left"/>
      <w:pPr>
        <w:tabs>
          <w:tab w:val="num" w:pos="1134"/>
        </w:tabs>
      </w:pPr>
    </w:lvl>
    <w:lvl w:ilvl="4">
      <w:start w:val="1"/>
      <w:numFmt w:val="decimal"/>
      <w:lvlText w:val="%5."/>
      <w:lvlJc w:val="left"/>
      <w:pPr>
        <w:tabs>
          <w:tab w:val="num" w:pos="1417"/>
        </w:tabs>
      </w:pPr>
    </w:lvl>
    <w:lvl w:ilvl="5">
      <w:start w:val="1"/>
      <w:numFmt w:val="decimal"/>
      <w:lvlText w:val="%6."/>
      <w:lvlJc w:val="left"/>
      <w:pPr>
        <w:tabs>
          <w:tab w:val="num" w:pos="1701"/>
        </w:tabs>
      </w:pPr>
    </w:lvl>
    <w:lvl w:ilvl="6">
      <w:start w:val="1"/>
      <w:numFmt w:val="decimal"/>
      <w:lvlText w:val="%7."/>
      <w:lvlJc w:val="left"/>
      <w:pPr>
        <w:tabs>
          <w:tab w:val="num" w:pos="1984"/>
        </w:tabs>
      </w:pPr>
    </w:lvl>
    <w:lvl w:ilvl="7">
      <w:start w:val="1"/>
      <w:numFmt w:val="decimal"/>
      <w:lvlText w:val="%8."/>
      <w:lvlJc w:val="left"/>
      <w:pPr>
        <w:tabs>
          <w:tab w:val="num" w:pos="2268"/>
        </w:tabs>
      </w:pPr>
    </w:lvl>
    <w:lvl w:ilvl="8">
      <w:start w:val="1"/>
      <w:numFmt w:val="decimal"/>
      <w:lvlText w:val="%9."/>
      <w:lvlJc w:val="left"/>
      <w:pPr>
        <w:tabs>
          <w:tab w:val="num" w:pos="2551"/>
        </w:tabs>
      </w:pPr>
    </w:lvl>
  </w:abstractNum>
  <w:abstractNum w:abstractNumId="2" w15:restartNumberingAfterBreak="0">
    <w:nsid w:val="00000003"/>
    <w:multiLevelType w:val="multilevel"/>
    <w:tmpl w:val="00000003"/>
    <w:name w:val="WW8Num3"/>
    <w:lvl w:ilvl="0">
      <w:start w:val="1"/>
      <w:numFmt w:val="bullet"/>
      <w:lvlText w:val="·"/>
      <w:lvlJc w:val="left"/>
      <w:pPr>
        <w:tabs>
          <w:tab w:val="num" w:pos="283"/>
        </w:tabs>
      </w:pPr>
      <w:rPr>
        <w:rFonts w:ascii="Symbol" w:hAnsi="Symbol" w:cs="Geneva"/>
        <w:sz w:val="18"/>
        <w:szCs w:val="18"/>
      </w:rPr>
    </w:lvl>
    <w:lvl w:ilvl="1">
      <w:start w:val="1"/>
      <w:numFmt w:val="bullet"/>
      <w:lvlText w:val="·"/>
      <w:lvlJc w:val="left"/>
      <w:pPr>
        <w:tabs>
          <w:tab w:val="num" w:pos="567"/>
        </w:tabs>
      </w:pPr>
      <w:rPr>
        <w:rFonts w:ascii="Symbol" w:hAnsi="Symbol" w:cs="Geneva"/>
        <w:sz w:val="18"/>
        <w:szCs w:val="18"/>
      </w:rPr>
    </w:lvl>
    <w:lvl w:ilvl="2">
      <w:start w:val="1"/>
      <w:numFmt w:val="bullet"/>
      <w:lvlText w:val="·"/>
      <w:lvlJc w:val="left"/>
      <w:pPr>
        <w:tabs>
          <w:tab w:val="num" w:pos="850"/>
        </w:tabs>
      </w:pPr>
      <w:rPr>
        <w:rFonts w:ascii="Symbol" w:hAnsi="Symbol" w:cs="Geneva"/>
        <w:sz w:val="18"/>
        <w:szCs w:val="18"/>
      </w:rPr>
    </w:lvl>
    <w:lvl w:ilvl="3">
      <w:start w:val="1"/>
      <w:numFmt w:val="bullet"/>
      <w:lvlText w:val="·"/>
      <w:lvlJc w:val="left"/>
      <w:pPr>
        <w:tabs>
          <w:tab w:val="num" w:pos="1134"/>
        </w:tabs>
      </w:pPr>
      <w:rPr>
        <w:rFonts w:ascii="Symbol" w:hAnsi="Symbol" w:cs="Geneva"/>
        <w:sz w:val="18"/>
        <w:szCs w:val="18"/>
      </w:rPr>
    </w:lvl>
    <w:lvl w:ilvl="4">
      <w:start w:val="1"/>
      <w:numFmt w:val="bullet"/>
      <w:lvlText w:val="·"/>
      <w:lvlJc w:val="left"/>
      <w:pPr>
        <w:tabs>
          <w:tab w:val="num" w:pos="1417"/>
        </w:tabs>
      </w:pPr>
      <w:rPr>
        <w:rFonts w:ascii="Symbol" w:hAnsi="Symbol" w:cs="Geneva"/>
        <w:sz w:val="18"/>
        <w:szCs w:val="18"/>
      </w:rPr>
    </w:lvl>
    <w:lvl w:ilvl="5">
      <w:start w:val="1"/>
      <w:numFmt w:val="bullet"/>
      <w:lvlText w:val="·"/>
      <w:lvlJc w:val="left"/>
      <w:pPr>
        <w:tabs>
          <w:tab w:val="num" w:pos="1701"/>
        </w:tabs>
      </w:pPr>
      <w:rPr>
        <w:rFonts w:ascii="Symbol" w:hAnsi="Symbol" w:cs="Geneva"/>
        <w:sz w:val="18"/>
        <w:szCs w:val="18"/>
      </w:rPr>
    </w:lvl>
    <w:lvl w:ilvl="6">
      <w:start w:val="1"/>
      <w:numFmt w:val="bullet"/>
      <w:lvlText w:val="·"/>
      <w:lvlJc w:val="left"/>
      <w:pPr>
        <w:tabs>
          <w:tab w:val="num" w:pos="1984"/>
        </w:tabs>
      </w:pPr>
      <w:rPr>
        <w:rFonts w:ascii="Symbol" w:hAnsi="Symbol" w:cs="Geneva"/>
        <w:sz w:val="18"/>
        <w:szCs w:val="18"/>
      </w:rPr>
    </w:lvl>
    <w:lvl w:ilvl="7">
      <w:start w:val="1"/>
      <w:numFmt w:val="bullet"/>
      <w:lvlText w:val="·"/>
      <w:lvlJc w:val="left"/>
      <w:pPr>
        <w:tabs>
          <w:tab w:val="num" w:pos="2268"/>
        </w:tabs>
      </w:pPr>
      <w:rPr>
        <w:rFonts w:ascii="Symbol" w:hAnsi="Symbol" w:cs="Geneva"/>
        <w:sz w:val="18"/>
        <w:szCs w:val="18"/>
      </w:rPr>
    </w:lvl>
    <w:lvl w:ilvl="8">
      <w:start w:val="1"/>
      <w:numFmt w:val="bullet"/>
      <w:lvlText w:val="·"/>
      <w:lvlJc w:val="left"/>
      <w:pPr>
        <w:tabs>
          <w:tab w:val="num" w:pos="2551"/>
        </w:tabs>
      </w:pPr>
      <w:rPr>
        <w:rFonts w:ascii="Symbol" w:hAnsi="Symbol" w:cs="Geneva"/>
        <w:sz w:val="18"/>
        <w:szCs w:val="18"/>
      </w:rPr>
    </w:lvl>
  </w:abstractNum>
  <w:abstractNum w:abstractNumId="3" w15:restartNumberingAfterBreak="0">
    <w:nsid w:val="020C38DA"/>
    <w:multiLevelType w:val="multilevel"/>
    <w:tmpl w:val="E55C7C5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436305D"/>
    <w:multiLevelType w:val="multilevel"/>
    <w:tmpl w:val="48AEB09C"/>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37C2E06"/>
    <w:multiLevelType w:val="multilevel"/>
    <w:tmpl w:val="CFF0EAA4"/>
    <w:lvl w:ilvl="0">
      <w:start w:val="1"/>
      <w:numFmt w:val="lowerLetter"/>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 w15:restartNumberingAfterBreak="0">
    <w:nsid w:val="44244ACC"/>
    <w:multiLevelType w:val="multilevel"/>
    <w:tmpl w:val="9026814C"/>
    <w:lvl w:ilvl="0">
      <w:start w:val="1"/>
      <w:numFmt w:val="decimal"/>
      <w:suff w:val="space"/>
      <w:lvlText w:val="%1"/>
      <w:lvlJc w:val="left"/>
      <w:pPr>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080"/>
        </w:tabs>
        <w:ind w:left="0" w:firstLine="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7" w15:restartNumberingAfterBreak="0">
    <w:nsid w:val="4C48299E"/>
    <w:multiLevelType w:val="multilevel"/>
    <w:tmpl w:val="AF0E4566"/>
    <w:lvl w:ilvl="0">
      <w:start w:val="1"/>
      <w:numFmt w:val="decimal"/>
      <w:pStyle w:val="SNFTITEL1"/>
      <w:lvlText w:val="%1."/>
      <w:lvlJc w:val="left"/>
      <w:pPr>
        <w:tabs>
          <w:tab w:val="num" w:pos="0"/>
        </w:tabs>
        <w:ind w:left="0" w:firstLine="0"/>
      </w:pPr>
      <w:rPr>
        <w:rFonts w:hint="default"/>
      </w:rPr>
    </w:lvl>
    <w:lvl w:ilvl="1">
      <w:start w:val="1"/>
      <w:numFmt w:val="decimal"/>
      <w:pStyle w:val="SNFTITEL11"/>
      <w:lvlText w:val="%1.%2"/>
      <w:lvlJc w:val="left"/>
      <w:pPr>
        <w:tabs>
          <w:tab w:val="num" w:pos="992"/>
        </w:tabs>
        <w:ind w:left="992" w:firstLine="0"/>
      </w:pPr>
      <w:rPr>
        <w:rFonts w:hint="default"/>
      </w:rPr>
    </w:lvl>
    <w:lvl w:ilvl="2">
      <w:start w:val="1"/>
      <w:numFmt w:val="decimal"/>
      <w:pStyle w:val="SNFTITEL111"/>
      <w:lvlText w:val="%1.%2.%3"/>
      <w:lvlJc w:val="left"/>
      <w:pPr>
        <w:tabs>
          <w:tab w:val="num" w:pos="0"/>
        </w:tabs>
        <w:ind w:left="0" w:firstLine="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4F151FFF"/>
    <w:multiLevelType w:val="multilevel"/>
    <w:tmpl w:val="48AEB09C"/>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3D8594A"/>
    <w:multiLevelType w:val="hybridMultilevel"/>
    <w:tmpl w:val="89C6EECC"/>
    <w:lvl w:ilvl="0" w:tplc="4E406450">
      <w:start w:val="1"/>
      <w:numFmt w:val="bullet"/>
      <w:pStyle w:val="SNFTabelleAufzhlungen"/>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BBC1601"/>
    <w:multiLevelType w:val="hybridMultilevel"/>
    <w:tmpl w:val="176E5DCC"/>
    <w:lvl w:ilvl="0" w:tplc="0807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220373B"/>
    <w:multiLevelType w:val="multilevel"/>
    <w:tmpl w:val="B1A0EBA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BE13FAE"/>
    <w:multiLevelType w:val="hybridMultilevel"/>
    <w:tmpl w:val="4B2EA8BA"/>
    <w:lvl w:ilvl="0" w:tplc="08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7"/>
  </w:num>
  <w:num w:numId="3">
    <w:abstractNumId w:val="9"/>
  </w:num>
  <w:num w:numId="4">
    <w:abstractNumId w:val="11"/>
  </w:num>
  <w:num w:numId="5">
    <w:abstractNumId w:val="3"/>
  </w:num>
  <w:num w:numId="6">
    <w:abstractNumId w:val="4"/>
  </w:num>
  <w:num w:numId="7">
    <w:abstractNumId w:val="8"/>
  </w:num>
  <w:num w:numId="8">
    <w:abstractNumId w:val="12"/>
  </w:num>
  <w:num w:numId="9">
    <w:abstractNumId w:val="5"/>
  </w:num>
  <w:num w:numId="10">
    <w:abstractNumId w:val="10"/>
  </w:num>
  <w:num w:numId="11">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activeWritingStyle w:appName="MSWord" w:lang="en-GB" w:vendorID="64" w:dllVersion="131078" w:nlCheck="1" w:checkStyle="0"/>
  <w:activeWritingStyle w:appName="MSWord" w:lang="fr-FR" w:vendorID="64" w:dllVersion="131078" w:nlCheck="1" w:checkStyle="0"/>
  <w:activeWritingStyle w:appName="MSWord" w:lang="de-CH" w:vendorID="64" w:dllVersion="131078" w:nlCheck="1" w:checkStyle="0"/>
  <w:activeWritingStyle w:appName="MSWord" w:lang="en-US" w:vendorID="64" w:dllVersion="131078" w:nlCheck="1" w:checkStyle="1"/>
  <w:activeWritingStyle w:appName="MSWord" w:lang="de-DE" w:vendorID="64" w:dllVersion="131078" w:nlCheck="1" w:checkStyle="0"/>
  <w:activeWritingStyle w:appName="MSWord" w:lang="fr-CH" w:vendorID="64" w:dllVersion="131078" w:nlCheck="1" w:checkStyle="0"/>
  <w:activeWritingStyle w:appName="MSWord" w:lang="it-IT" w:vendorID="64" w:dllVersion="131078" w:nlCheck="1" w:checkStyle="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8"/>
  <w:autoHyphenation/>
  <w:consecutiveHyphenLimit w:val="2"/>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10F"/>
    <w:rsid w:val="00002702"/>
    <w:rsid w:val="0000306A"/>
    <w:rsid w:val="000046D7"/>
    <w:rsid w:val="0001265E"/>
    <w:rsid w:val="00012C13"/>
    <w:rsid w:val="00015F77"/>
    <w:rsid w:val="000165B3"/>
    <w:rsid w:val="00016B97"/>
    <w:rsid w:val="00022C86"/>
    <w:rsid w:val="000232C0"/>
    <w:rsid w:val="00023784"/>
    <w:rsid w:val="00025BB5"/>
    <w:rsid w:val="00025F4A"/>
    <w:rsid w:val="00025FE8"/>
    <w:rsid w:val="00030FBD"/>
    <w:rsid w:val="00031904"/>
    <w:rsid w:val="00033B24"/>
    <w:rsid w:val="0004149B"/>
    <w:rsid w:val="0005472D"/>
    <w:rsid w:val="000565D2"/>
    <w:rsid w:val="00060549"/>
    <w:rsid w:val="00060A32"/>
    <w:rsid w:val="000639D0"/>
    <w:rsid w:val="00063C0B"/>
    <w:rsid w:val="00066CE9"/>
    <w:rsid w:val="00070EE1"/>
    <w:rsid w:val="0007605A"/>
    <w:rsid w:val="00077218"/>
    <w:rsid w:val="000774D0"/>
    <w:rsid w:val="00077531"/>
    <w:rsid w:val="00077AA9"/>
    <w:rsid w:val="00081B22"/>
    <w:rsid w:val="000908E6"/>
    <w:rsid w:val="00092B74"/>
    <w:rsid w:val="00093163"/>
    <w:rsid w:val="00096631"/>
    <w:rsid w:val="000972A0"/>
    <w:rsid w:val="000A39D8"/>
    <w:rsid w:val="000A41D7"/>
    <w:rsid w:val="000A4D0E"/>
    <w:rsid w:val="000A536D"/>
    <w:rsid w:val="000B0137"/>
    <w:rsid w:val="000B02F2"/>
    <w:rsid w:val="000B150E"/>
    <w:rsid w:val="000B291E"/>
    <w:rsid w:val="000B47AB"/>
    <w:rsid w:val="000B58E8"/>
    <w:rsid w:val="000B5FF3"/>
    <w:rsid w:val="000B6426"/>
    <w:rsid w:val="000B695D"/>
    <w:rsid w:val="000B7987"/>
    <w:rsid w:val="000C2A4E"/>
    <w:rsid w:val="000C373B"/>
    <w:rsid w:val="000C51DD"/>
    <w:rsid w:val="000C52DD"/>
    <w:rsid w:val="000C67D2"/>
    <w:rsid w:val="000D0D7B"/>
    <w:rsid w:val="000D2514"/>
    <w:rsid w:val="000D3B59"/>
    <w:rsid w:val="000E307A"/>
    <w:rsid w:val="000E6CA4"/>
    <w:rsid w:val="000E7ABD"/>
    <w:rsid w:val="000F4100"/>
    <w:rsid w:val="000F623E"/>
    <w:rsid w:val="00100B56"/>
    <w:rsid w:val="001065F4"/>
    <w:rsid w:val="00115B80"/>
    <w:rsid w:val="00116A7C"/>
    <w:rsid w:val="0011790E"/>
    <w:rsid w:val="001217FD"/>
    <w:rsid w:val="0012207F"/>
    <w:rsid w:val="001223BF"/>
    <w:rsid w:val="00123310"/>
    <w:rsid w:val="00125D6F"/>
    <w:rsid w:val="00127C7D"/>
    <w:rsid w:val="00131154"/>
    <w:rsid w:val="00131C84"/>
    <w:rsid w:val="00134141"/>
    <w:rsid w:val="00136D6B"/>
    <w:rsid w:val="00140BAC"/>
    <w:rsid w:val="0014111C"/>
    <w:rsid w:val="00143047"/>
    <w:rsid w:val="0014397D"/>
    <w:rsid w:val="00150E63"/>
    <w:rsid w:val="001529F4"/>
    <w:rsid w:val="00152B5D"/>
    <w:rsid w:val="00152C31"/>
    <w:rsid w:val="00154C03"/>
    <w:rsid w:val="0015648E"/>
    <w:rsid w:val="00157530"/>
    <w:rsid w:val="00157B36"/>
    <w:rsid w:val="00160EC8"/>
    <w:rsid w:val="00166178"/>
    <w:rsid w:val="001679EB"/>
    <w:rsid w:val="00171916"/>
    <w:rsid w:val="00173E1F"/>
    <w:rsid w:val="00177B08"/>
    <w:rsid w:val="00183F7A"/>
    <w:rsid w:val="001840D1"/>
    <w:rsid w:val="0018456C"/>
    <w:rsid w:val="00192BD3"/>
    <w:rsid w:val="00195978"/>
    <w:rsid w:val="00196D07"/>
    <w:rsid w:val="001A10CC"/>
    <w:rsid w:val="001A2CCA"/>
    <w:rsid w:val="001A3633"/>
    <w:rsid w:val="001A74F3"/>
    <w:rsid w:val="001B2015"/>
    <w:rsid w:val="001B227D"/>
    <w:rsid w:val="001B3688"/>
    <w:rsid w:val="001B3CF0"/>
    <w:rsid w:val="001B512A"/>
    <w:rsid w:val="001B65A8"/>
    <w:rsid w:val="001B7CB5"/>
    <w:rsid w:val="001C2DC9"/>
    <w:rsid w:val="001C4275"/>
    <w:rsid w:val="001C4666"/>
    <w:rsid w:val="001C5377"/>
    <w:rsid w:val="001C6321"/>
    <w:rsid w:val="001C658C"/>
    <w:rsid w:val="001D1813"/>
    <w:rsid w:val="001D20B4"/>
    <w:rsid w:val="001D34B1"/>
    <w:rsid w:val="001D3A2B"/>
    <w:rsid w:val="001D4DF7"/>
    <w:rsid w:val="001D6139"/>
    <w:rsid w:val="001E37C9"/>
    <w:rsid w:val="001E3D43"/>
    <w:rsid w:val="001E7AD7"/>
    <w:rsid w:val="001F215A"/>
    <w:rsid w:val="001F3424"/>
    <w:rsid w:val="001F3601"/>
    <w:rsid w:val="001F4FCB"/>
    <w:rsid w:val="001F5F6B"/>
    <w:rsid w:val="001F7FD3"/>
    <w:rsid w:val="00201548"/>
    <w:rsid w:val="00203C70"/>
    <w:rsid w:val="002048C5"/>
    <w:rsid w:val="00211AB3"/>
    <w:rsid w:val="00213E67"/>
    <w:rsid w:val="00214D85"/>
    <w:rsid w:val="002204C5"/>
    <w:rsid w:val="00221561"/>
    <w:rsid w:val="00222300"/>
    <w:rsid w:val="0022632A"/>
    <w:rsid w:val="0023064B"/>
    <w:rsid w:val="002307DF"/>
    <w:rsid w:val="002320BB"/>
    <w:rsid w:val="00232866"/>
    <w:rsid w:val="00233BBD"/>
    <w:rsid w:val="00234015"/>
    <w:rsid w:val="0023789B"/>
    <w:rsid w:val="00240295"/>
    <w:rsid w:val="002410BC"/>
    <w:rsid w:val="00243525"/>
    <w:rsid w:val="002445DF"/>
    <w:rsid w:val="00245D92"/>
    <w:rsid w:val="00246C7A"/>
    <w:rsid w:val="0024713B"/>
    <w:rsid w:val="00255E3D"/>
    <w:rsid w:val="00263355"/>
    <w:rsid w:val="00263E74"/>
    <w:rsid w:val="002645A7"/>
    <w:rsid w:val="00265168"/>
    <w:rsid w:val="00274111"/>
    <w:rsid w:val="002759CE"/>
    <w:rsid w:val="00277138"/>
    <w:rsid w:val="002779C7"/>
    <w:rsid w:val="002832D9"/>
    <w:rsid w:val="002849F1"/>
    <w:rsid w:val="00291122"/>
    <w:rsid w:val="00291ECC"/>
    <w:rsid w:val="002941AE"/>
    <w:rsid w:val="002A16CD"/>
    <w:rsid w:val="002A2820"/>
    <w:rsid w:val="002A3363"/>
    <w:rsid w:val="002A46CA"/>
    <w:rsid w:val="002A4774"/>
    <w:rsid w:val="002A6A42"/>
    <w:rsid w:val="002B12C7"/>
    <w:rsid w:val="002B40CD"/>
    <w:rsid w:val="002B4B53"/>
    <w:rsid w:val="002B69AD"/>
    <w:rsid w:val="002C181D"/>
    <w:rsid w:val="002C2A62"/>
    <w:rsid w:val="002D08C2"/>
    <w:rsid w:val="002D20BE"/>
    <w:rsid w:val="002D32BF"/>
    <w:rsid w:val="002D4581"/>
    <w:rsid w:val="002D520E"/>
    <w:rsid w:val="002D5293"/>
    <w:rsid w:val="002E0478"/>
    <w:rsid w:val="002E0F9B"/>
    <w:rsid w:val="002E169A"/>
    <w:rsid w:val="002E183F"/>
    <w:rsid w:val="002E22A0"/>
    <w:rsid w:val="002E2791"/>
    <w:rsid w:val="002E2D28"/>
    <w:rsid w:val="002E3D76"/>
    <w:rsid w:val="002E48E5"/>
    <w:rsid w:val="002E5E1A"/>
    <w:rsid w:val="002E78F1"/>
    <w:rsid w:val="002F0239"/>
    <w:rsid w:val="002F38E6"/>
    <w:rsid w:val="002F3FB9"/>
    <w:rsid w:val="002F6C69"/>
    <w:rsid w:val="00300C1D"/>
    <w:rsid w:val="0030243F"/>
    <w:rsid w:val="00302DA2"/>
    <w:rsid w:val="003054D7"/>
    <w:rsid w:val="003061AB"/>
    <w:rsid w:val="0030657A"/>
    <w:rsid w:val="0030692B"/>
    <w:rsid w:val="00307E7C"/>
    <w:rsid w:val="00311D44"/>
    <w:rsid w:val="00313661"/>
    <w:rsid w:val="00325F0E"/>
    <w:rsid w:val="00326CDD"/>
    <w:rsid w:val="003279DD"/>
    <w:rsid w:val="003310DF"/>
    <w:rsid w:val="00331D62"/>
    <w:rsid w:val="0033242E"/>
    <w:rsid w:val="00335557"/>
    <w:rsid w:val="00341E41"/>
    <w:rsid w:val="00341F96"/>
    <w:rsid w:val="00342C17"/>
    <w:rsid w:val="00346188"/>
    <w:rsid w:val="003548E0"/>
    <w:rsid w:val="00365829"/>
    <w:rsid w:val="00374FE5"/>
    <w:rsid w:val="00386AE5"/>
    <w:rsid w:val="003921A0"/>
    <w:rsid w:val="00395A9D"/>
    <w:rsid w:val="003A410F"/>
    <w:rsid w:val="003B2A52"/>
    <w:rsid w:val="003B3394"/>
    <w:rsid w:val="003B423B"/>
    <w:rsid w:val="003B76CD"/>
    <w:rsid w:val="003B7A84"/>
    <w:rsid w:val="003C03D5"/>
    <w:rsid w:val="003C3076"/>
    <w:rsid w:val="003C47E1"/>
    <w:rsid w:val="003D0DAF"/>
    <w:rsid w:val="003D1683"/>
    <w:rsid w:val="003D29CC"/>
    <w:rsid w:val="003D3807"/>
    <w:rsid w:val="003D42A8"/>
    <w:rsid w:val="003D6ED0"/>
    <w:rsid w:val="003D749F"/>
    <w:rsid w:val="003E05F9"/>
    <w:rsid w:val="003E189C"/>
    <w:rsid w:val="003E3EB5"/>
    <w:rsid w:val="003E4561"/>
    <w:rsid w:val="003E649B"/>
    <w:rsid w:val="003E6E8A"/>
    <w:rsid w:val="003F5E0E"/>
    <w:rsid w:val="003F5FFB"/>
    <w:rsid w:val="003F6782"/>
    <w:rsid w:val="003F785A"/>
    <w:rsid w:val="003F78A7"/>
    <w:rsid w:val="00400624"/>
    <w:rsid w:val="0040403F"/>
    <w:rsid w:val="004055CD"/>
    <w:rsid w:val="00407A38"/>
    <w:rsid w:val="00410375"/>
    <w:rsid w:val="00411D7D"/>
    <w:rsid w:val="00414793"/>
    <w:rsid w:val="00414D61"/>
    <w:rsid w:val="004153C2"/>
    <w:rsid w:val="0043146A"/>
    <w:rsid w:val="00434D3A"/>
    <w:rsid w:val="004366A9"/>
    <w:rsid w:val="00440ED0"/>
    <w:rsid w:val="004466E8"/>
    <w:rsid w:val="00447D33"/>
    <w:rsid w:val="00450D6E"/>
    <w:rsid w:val="00451759"/>
    <w:rsid w:val="00451F03"/>
    <w:rsid w:val="00455569"/>
    <w:rsid w:val="00455CC1"/>
    <w:rsid w:val="004563A0"/>
    <w:rsid w:val="004621E6"/>
    <w:rsid w:val="00476287"/>
    <w:rsid w:val="004815B6"/>
    <w:rsid w:val="0049073D"/>
    <w:rsid w:val="00490BF9"/>
    <w:rsid w:val="00496BB0"/>
    <w:rsid w:val="004979E6"/>
    <w:rsid w:val="004A0A97"/>
    <w:rsid w:val="004B0CAC"/>
    <w:rsid w:val="004B2549"/>
    <w:rsid w:val="004B2B4F"/>
    <w:rsid w:val="004B4196"/>
    <w:rsid w:val="004B551F"/>
    <w:rsid w:val="004B6A49"/>
    <w:rsid w:val="004C1860"/>
    <w:rsid w:val="004C1F32"/>
    <w:rsid w:val="004C2F69"/>
    <w:rsid w:val="004C3B91"/>
    <w:rsid w:val="004C46B8"/>
    <w:rsid w:val="004D21EC"/>
    <w:rsid w:val="004D32DB"/>
    <w:rsid w:val="004D4290"/>
    <w:rsid w:val="004D71FC"/>
    <w:rsid w:val="004D7A22"/>
    <w:rsid w:val="004E0BFD"/>
    <w:rsid w:val="004E0DE5"/>
    <w:rsid w:val="004E14DD"/>
    <w:rsid w:val="004E6B45"/>
    <w:rsid w:val="004E75FE"/>
    <w:rsid w:val="004F05F8"/>
    <w:rsid w:val="004F4F7F"/>
    <w:rsid w:val="004F6827"/>
    <w:rsid w:val="004F74D6"/>
    <w:rsid w:val="00501F0E"/>
    <w:rsid w:val="00507790"/>
    <w:rsid w:val="00511D60"/>
    <w:rsid w:val="005146AC"/>
    <w:rsid w:val="00520305"/>
    <w:rsid w:val="005213B7"/>
    <w:rsid w:val="00521E87"/>
    <w:rsid w:val="0052571B"/>
    <w:rsid w:val="005278BB"/>
    <w:rsid w:val="00527AAA"/>
    <w:rsid w:val="00530727"/>
    <w:rsid w:val="005323CD"/>
    <w:rsid w:val="00534ADA"/>
    <w:rsid w:val="00535E3E"/>
    <w:rsid w:val="005361B6"/>
    <w:rsid w:val="00545B52"/>
    <w:rsid w:val="00550556"/>
    <w:rsid w:val="00550880"/>
    <w:rsid w:val="0055528C"/>
    <w:rsid w:val="00560E86"/>
    <w:rsid w:val="005616DB"/>
    <w:rsid w:val="005633EA"/>
    <w:rsid w:val="00565FF4"/>
    <w:rsid w:val="00566F52"/>
    <w:rsid w:val="005677D1"/>
    <w:rsid w:val="00571599"/>
    <w:rsid w:val="005730D3"/>
    <w:rsid w:val="00577B5D"/>
    <w:rsid w:val="005816FB"/>
    <w:rsid w:val="00583FE7"/>
    <w:rsid w:val="005916A8"/>
    <w:rsid w:val="00592C9C"/>
    <w:rsid w:val="00593422"/>
    <w:rsid w:val="005936E4"/>
    <w:rsid w:val="00594221"/>
    <w:rsid w:val="00596920"/>
    <w:rsid w:val="005A2D03"/>
    <w:rsid w:val="005A412A"/>
    <w:rsid w:val="005A5647"/>
    <w:rsid w:val="005B2967"/>
    <w:rsid w:val="005B41DF"/>
    <w:rsid w:val="005C28E1"/>
    <w:rsid w:val="005C2BFF"/>
    <w:rsid w:val="005C312E"/>
    <w:rsid w:val="005C3333"/>
    <w:rsid w:val="005C376A"/>
    <w:rsid w:val="005C3B0B"/>
    <w:rsid w:val="005C415D"/>
    <w:rsid w:val="005C4780"/>
    <w:rsid w:val="005C4EDB"/>
    <w:rsid w:val="005C6248"/>
    <w:rsid w:val="005D490F"/>
    <w:rsid w:val="005D6F0A"/>
    <w:rsid w:val="005D7320"/>
    <w:rsid w:val="005E0E23"/>
    <w:rsid w:val="005E6E36"/>
    <w:rsid w:val="005F2EA1"/>
    <w:rsid w:val="005F4236"/>
    <w:rsid w:val="00600FE6"/>
    <w:rsid w:val="00603EFA"/>
    <w:rsid w:val="00610B5D"/>
    <w:rsid w:val="0062180A"/>
    <w:rsid w:val="00622D19"/>
    <w:rsid w:val="0062398D"/>
    <w:rsid w:val="00626EA2"/>
    <w:rsid w:val="00637D29"/>
    <w:rsid w:val="00643204"/>
    <w:rsid w:val="00643268"/>
    <w:rsid w:val="00643A40"/>
    <w:rsid w:val="006453D3"/>
    <w:rsid w:val="00650903"/>
    <w:rsid w:val="00652196"/>
    <w:rsid w:val="00652284"/>
    <w:rsid w:val="00657439"/>
    <w:rsid w:val="006618C5"/>
    <w:rsid w:val="00662A6B"/>
    <w:rsid w:val="0066387E"/>
    <w:rsid w:val="0066526E"/>
    <w:rsid w:val="006666C7"/>
    <w:rsid w:val="006673A0"/>
    <w:rsid w:val="006713BB"/>
    <w:rsid w:val="00675290"/>
    <w:rsid w:val="006775B2"/>
    <w:rsid w:val="006824C1"/>
    <w:rsid w:val="006849CB"/>
    <w:rsid w:val="006904EC"/>
    <w:rsid w:val="006931CF"/>
    <w:rsid w:val="00694AFB"/>
    <w:rsid w:val="006A2F2D"/>
    <w:rsid w:val="006A3842"/>
    <w:rsid w:val="006A697A"/>
    <w:rsid w:val="006B1DAF"/>
    <w:rsid w:val="006B7B1C"/>
    <w:rsid w:val="006C0343"/>
    <w:rsid w:val="006C276E"/>
    <w:rsid w:val="006C448A"/>
    <w:rsid w:val="006D3442"/>
    <w:rsid w:val="006E10C6"/>
    <w:rsid w:val="006E7492"/>
    <w:rsid w:val="006F073E"/>
    <w:rsid w:val="006F16DD"/>
    <w:rsid w:val="006F37FD"/>
    <w:rsid w:val="006F3A80"/>
    <w:rsid w:val="006F4DD6"/>
    <w:rsid w:val="006F666E"/>
    <w:rsid w:val="006F7823"/>
    <w:rsid w:val="00700222"/>
    <w:rsid w:val="00701FC1"/>
    <w:rsid w:val="00706DBF"/>
    <w:rsid w:val="007111D6"/>
    <w:rsid w:val="00711D00"/>
    <w:rsid w:val="00714FC8"/>
    <w:rsid w:val="00720346"/>
    <w:rsid w:val="00720955"/>
    <w:rsid w:val="007211B8"/>
    <w:rsid w:val="00723237"/>
    <w:rsid w:val="00723FE4"/>
    <w:rsid w:val="00731504"/>
    <w:rsid w:val="00732336"/>
    <w:rsid w:val="00732351"/>
    <w:rsid w:val="0073702C"/>
    <w:rsid w:val="007412D2"/>
    <w:rsid w:val="007469E4"/>
    <w:rsid w:val="0075052D"/>
    <w:rsid w:val="007512FB"/>
    <w:rsid w:val="007523EA"/>
    <w:rsid w:val="007543E3"/>
    <w:rsid w:val="007551D5"/>
    <w:rsid w:val="00762071"/>
    <w:rsid w:val="00763815"/>
    <w:rsid w:val="007738CF"/>
    <w:rsid w:val="00775815"/>
    <w:rsid w:val="0077599A"/>
    <w:rsid w:val="00775E09"/>
    <w:rsid w:val="00780E3C"/>
    <w:rsid w:val="00781D9F"/>
    <w:rsid w:val="00782388"/>
    <w:rsid w:val="00786A69"/>
    <w:rsid w:val="00791B24"/>
    <w:rsid w:val="007928B0"/>
    <w:rsid w:val="007929CE"/>
    <w:rsid w:val="00796024"/>
    <w:rsid w:val="0079769B"/>
    <w:rsid w:val="007A46CE"/>
    <w:rsid w:val="007B1A1F"/>
    <w:rsid w:val="007B2BDB"/>
    <w:rsid w:val="007B399C"/>
    <w:rsid w:val="007B4B5D"/>
    <w:rsid w:val="007B4CCE"/>
    <w:rsid w:val="007B7929"/>
    <w:rsid w:val="007B7F26"/>
    <w:rsid w:val="007C191C"/>
    <w:rsid w:val="007C3D82"/>
    <w:rsid w:val="007D4D34"/>
    <w:rsid w:val="007D757F"/>
    <w:rsid w:val="007E1171"/>
    <w:rsid w:val="007E24B1"/>
    <w:rsid w:val="007E331C"/>
    <w:rsid w:val="007E3FC7"/>
    <w:rsid w:val="007E4B9E"/>
    <w:rsid w:val="007E5C38"/>
    <w:rsid w:val="007F11C5"/>
    <w:rsid w:val="007F1A1B"/>
    <w:rsid w:val="007F1B8C"/>
    <w:rsid w:val="007F4155"/>
    <w:rsid w:val="007F4276"/>
    <w:rsid w:val="007F5F49"/>
    <w:rsid w:val="007F7896"/>
    <w:rsid w:val="008003F3"/>
    <w:rsid w:val="008005B8"/>
    <w:rsid w:val="00802403"/>
    <w:rsid w:val="00803997"/>
    <w:rsid w:val="00803CDB"/>
    <w:rsid w:val="00806DC4"/>
    <w:rsid w:val="008100F1"/>
    <w:rsid w:val="00811B60"/>
    <w:rsid w:val="00815218"/>
    <w:rsid w:val="00817F47"/>
    <w:rsid w:val="00820247"/>
    <w:rsid w:val="0082214D"/>
    <w:rsid w:val="0082333B"/>
    <w:rsid w:val="00825917"/>
    <w:rsid w:val="0082678C"/>
    <w:rsid w:val="00833BD9"/>
    <w:rsid w:val="00834D62"/>
    <w:rsid w:val="00834EB5"/>
    <w:rsid w:val="00836A22"/>
    <w:rsid w:val="00843458"/>
    <w:rsid w:val="00845743"/>
    <w:rsid w:val="008474C5"/>
    <w:rsid w:val="00847E3E"/>
    <w:rsid w:val="00851116"/>
    <w:rsid w:val="00851B9A"/>
    <w:rsid w:val="0085248F"/>
    <w:rsid w:val="008558C0"/>
    <w:rsid w:val="008613E5"/>
    <w:rsid w:val="00863172"/>
    <w:rsid w:val="00863BC7"/>
    <w:rsid w:val="008643B8"/>
    <w:rsid w:val="00866A4D"/>
    <w:rsid w:val="0087119A"/>
    <w:rsid w:val="00871B45"/>
    <w:rsid w:val="0087388D"/>
    <w:rsid w:val="00873AB0"/>
    <w:rsid w:val="00875413"/>
    <w:rsid w:val="008800DB"/>
    <w:rsid w:val="0088425C"/>
    <w:rsid w:val="0088767F"/>
    <w:rsid w:val="00892A31"/>
    <w:rsid w:val="00893ED1"/>
    <w:rsid w:val="00896C95"/>
    <w:rsid w:val="008A2262"/>
    <w:rsid w:val="008A6689"/>
    <w:rsid w:val="008A7980"/>
    <w:rsid w:val="008B01B3"/>
    <w:rsid w:val="008B0B25"/>
    <w:rsid w:val="008B3F47"/>
    <w:rsid w:val="008B3FD5"/>
    <w:rsid w:val="008B4597"/>
    <w:rsid w:val="008B7941"/>
    <w:rsid w:val="008C2E1A"/>
    <w:rsid w:val="008C6F39"/>
    <w:rsid w:val="008C7FA6"/>
    <w:rsid w:val="008D0DCB"/>
    <w:rsid w:val="008D1538"/>
    <w:rsid w:val="008D37AD"/>
    <w:rsid w:val="008D53CB"/>
    <w:rsid w:val="008D7885"/>
    <w:rsid w:val="008E0283"/>
    <w:rsid w:val="008E1273"/>
    <w:rsid w:val="008E23DA"/>
    <w:rsid w:val="008E27F5"/>
    <w:rsid w:val="008E4F8D"/>
    <w:rsid w:val="008E55D3"/>
    <w:rsid w:val="008F2251"/>
    <w:rsid w:val="008F2EAA"/>
    <w:rsid w:val="008F4875"/>
    <w:rsid w:val="008F5070"/>
    <w:rsid w:val="008F63E4"/>
    <w:rsid w:val="00901009"/>
    <w:rsid w:val="00903972"/>
    <w:rsid w:val="00906781"/>
    <w:rsid w:val="00906E4A"/>
    <w:rsid w:val="009110AC"/>
    <w:rsid w:val="00911A30"/>
    <w:rsid w:val="009169E2"/>
    <w:rsid w:val="009242D8"/>
    <w:rsid w:val="00933644"/>
    <w:rsid w:val="00934229"/>
    <w:rsid w:val="0093482E"/>
    <w:rsid w:val="0094093C"/>
    <w:rsid w:val="00944EB8"/>
    <w:rsid w:val="00946FB9"/>
    <w:rsid w:val="0095194B"/>
    <w:rsid w:val="009526B9"/>
    <w:rsid w:val="00955A5B"/>
    <w:rsid w:val="009573D1"/>
    <w:rsid w:val="00957C9C"/>
    <w:rsid w:val="009608DF"/>
    <w:rsid w:val="00960DA4"/>
    <w:rsid w:val="00963407"/>
    <w:rsid w:val="009644F8"/>
    <w:rsid w:val="00967F94"/>
    <w:rsid w:val="00971DCF"/>
    <w:rsid w:val="00971F8D"/>
    <w:rsid w:val="00974CC5"/>
    <w:rsid w:val="00975F26"/>
    <w:rsid w:val="00977644"/>
    <w:rsid w:val="00977732"/>
    <w:rsid w:val="00977B9B"/>
    <w:rsid w:val="009808C0"/>
    <w:rsid w:val="0098231B"/>
    <w:rsid w:val="009824C0"/>
    <w:rsid w:val="0098419B"/>
    <w:rsid w:val="009852D5"/>
    <w:rsid w:val="00986535"/>
    <w:rsid w:val="009868E3"/>
    <w:rsid w:val="0098732F"/>
    <w:rsid w:val="009973E4"/>
    <w:rsid w:val="009B18A9"/>
    <w:rsid w:val="009B2488"/>
    <w:rsid w:val="009B3EA9"/>
    <w:rsid w:val="009B40F8"/>
    <w:rsid w:val="009B5E10"/>
    <w:rsid w:val="009B62EA"/>
    <w:rsid w:val="009C0A0F"/>
    <w:rsid w:val="009C0ECA"/>
    <w:rsid w:val="009C2F45"/>
    <w:rsid w:val="009C7F6C"/>
    <w:rsid w:val="009D160B"/>
    <w:rsid w:val="009D4376"/>
    <w:rsid w:val="009D6BDE"/>
    <w:rsid w:val="009D7C0E"/>
    <w:rsid w:val="009E0502"/>
    <w:rsid w:val="009E4706"/>
    <w:rsid w:val="009E5108"/>
    <w:rsid w:val="009F15E9"/>
    <w:rsid w:val="009F1C6A"/>
    <w:rsid w:val="009F6BB5"/>
    <w:rsid w:val="00A0091E"/>
    <w:rsid w:val="00A031F7"/>
    <w:rsid w:val="00A03431"/>
    <w:rsid w:val="00A03BCD"/>
    <w:rsid w:val="00A04172"/>
    <w:rsid w:val="00A04FD7"/>
    <w:rsid w:val="00A0640C"/>
    <w:rsid w:val="00A07541"/>
    <w:rsid w:val="00A109F8"/>
    <w:rsid w:val="00A16809"/>
    <w:rsid w:val="00A2051B"/>
    <w:rsid w:val="00A20FCE"/>
    <w:rsid w:val="00A22526"/>
    <w:rsid w:val="00A2525C"/>
    <w:rsid w:val="00A306E1"/>
    <w:rsid w:val="00A34960"/>
    <w:rsid w:val="00A377EC"/>
    <w:rsid w:val="00A4140B"/>
    <w:rsid w:val="00A4270B"/>
    <w:rsid w:val="00A44D78"/>
    <w:rsid w:val="00A45673"/>
    <w:rsid w:val="00A46007"/>
    <w:rsid w:val="00A47F5C"/>
    <w:rsid w:val="00A536DC"/>
    <w:rsid w:val="00A56276"/>
    <w:rsid w:val="00A630C5"/>
    <w:rsid w:val="00A630CF"/>
    <w:rsid w:val="00A72EB7"/>
    <w:rsid w:val="00A74699"/>
    <w:rsid w:val="00A77318"/>
    <w:rsid w:val="00A809CF"/>
    <w:rsid w:val="00A80C06"/>
    <w:rsid w:val="00A80F08"/>
    <w:rsid w:val="00A856ED"/>
    <w:rsid w:val="00A86144"/>
    <w:rsid w:val="00A914DE"/>
    <w:rsid w:val="00A92D90"/>
    <w:rsid w:val="00A93B8A"/>
    <w:rsid w:val="00A952E0"/>
    <w:rsid w:val="00A959F2"/>
    <w:rsid w:val="00A9616E"/>
    <w:rsid w:val="00AA27F0"/>
    <w:rsid w:val="00AA3272"/>
    <w:rsid w:val="00AA45C5"/>
    <w:rsid w:val="00AA5DE6"/>
    <w:rsid w:val="00AA61A7"/>
    <w:rsid w:val="00AA62AC"/>
    <w:rsid w:val="00AA677C"/>
    <w:rsid w:val="00AA6FAF"/>
    <w:rsid w:val="00AB4304"/>
    <w:rsid w:val="00AB433E"/>
    <w:rsid w:val="00AB4502"/>
    <w:rsid w:val="00AC1106"/>
    <w:rsid w:val="00AC4621"/>
    <w:rsid w:val="00AC63B3"/>
    <w:rsid w:val="00AD0474"/>
    <w:rsid w:val="00AD4D38"/>
    <w:rsid w:val="00AD6982"/>
    <w:rsid w:val="00AE08A8"/>
    <w:rsid w:val="00AE1803"/>
    <w:rsid w:val="00AE1FC8"/>
    <w:rsid w:val="00AE29B7"/>
    <w:rsid w:val="00AE31FA"/>
    <w:rsid w:val="00AF12C1"/>
    <w:rsid w:val="00AF1942"/>
    <w:rsid w:val="00AF23D5"/>
    <w:rsid w:val="00AF2918"/>
    <w:rsid w:val="00AF32AE"/>
    <w:rsid w:val="00AF3F89"/>
    <w:rsid w:val="00AF4F37"/>
    <w:rsid w:val="00B00878"/>
    <w:rsid w:val="00B02B76"/>
    <w:rsid w:val="00B04B8A"/>
    <w:rsid w:val="00B118FF"/>
    <w:rsid w:val="00B13264"/>
    <w:rsid w:val="00B13B91"/>
    <w:rsid w:val="00B178B1"/>
    <w:rsid w:val="00B208C9"/>
    <w:rsid w:val="00B21398"/>
    <w:rsid w:val="00B23437"/>
    <w:rsid w:val="00B2414B"/>
    <w:rsid w:val="00B3008F"/>
    <w:rsid w:val="00B304DC"/>
    <w:rsid w:val="00B310E6"/>
    <w:rsid w:val="00B32DFE"/>
    <w:rsid w:val="00B366A1"/>
    <w:rsid w:val="00B36720"/>
    <w:rsid w:val="00B37E61"/>
    <w:rsid w:val="00B43D94"/>
    <w:rsid w:val="00B43DA4"/>
    <w:rsid w:val="00B450CA"/>
    <w:rsid w:val="00B47372"/>
    <w:rsid w:val="00B520DA"/>
    <w:rsid w:val="00B53A9C"/>
    <w:rsid w:val="00B55471"/>
    <w:rsid w:val="00B55602"/>
    <w:rsid w:val="00B568E0"/>
    <w:rsid w:val="00B57633"/>
    <w:rsid w:val="00B60BBA"/>
    <w:rsid w:val="00B61894"/>
    <w:rsid w:val="00B624A8"/>
    <w:rsid w:val="00B6258C"/>
    <w:rsid w:val="00B724E8"/>
    <w:rsid w:val="00B73B21"/>
    <w:rsid w:val="00B74DB3"/>
    <w:rsid w:val="00B75E90"/>
    <w:rsid w:val="00B766DA"/>
    <w:rsid w:val="00B77555"/>
    <w:rsid w:val="00B83B82"/>
    <w:rsid w:val="00B85A82"/>
    <w:rsid w:val="00B9008A"/>
    <w:rsid w:val="00B903C0"/>
    <w:rsid w:val="00B91453"/>
    <w:rsid w:val="00BA4856"/>
    <w:rsid w:val="00BA4BBE"/>
    <w:rsid w:val="00BA6530"/>
    <w:rsid w:val="00BB09F4"/>
    <w:rsid w:val="00BB1E9D"/>
    <w:rsid w:val="00BC2127"/>
    <w:rsid w:val="00BC2D71"/>
    <w:rsid w:val="00BC30C3"/>
    <w:rsid w:val="00BC3CF8"/>
    <w:rsid w:val="00BD1B1F"/>
    <w:rsid w:val="00BD2BB4"/>
    <w:rsid w:val="00BD4BD1"/>
    <w:rsid w:val="00BD73A5"/>
    <w:rsid w:val="00BE1677"/>
    <w:rsid w:val="00BE36EA"/>
    <w:rsid w:val="00BE5C90"/>
    <w:rsid w:val="00BF087D"/>
    <w:rsid w:val="00BF08A2"/>
    <w:rsid w:val="00BF1B23"/>
    <w:rsid w:val="00BF1F61"/>
    <w:rsid w:val="00BF26EC"/>
    <w:rsid w:val="00BF3376"/>
    <w:rsid w:val="00BF399E"/>
    <w:rsid w:val="00BF49CD"/>
    <w:rsid w:val="00BF5068"/>
    <w:rsid w:val="00BF6E5D"/>
    <w:rsid w:val="00BF7AC3"/>
    <w:rsid w:val="00C00FEA"/>
    <w:rsid w:val="00C0207E"/>
    <w:rsid w:val="00C027A1"/>
    <w:rsid w:val="00C027FC"/>
    <w:rsid w:val="00C0417E"/>
    <w:rsid w:val="00C10DB7"/>
    <w:rsid w:val="00C1151A"/>
    <w:rsid w:val="00C1540C"/>
    <w:rsid w:val="00C16AC2"/>
    <w:rsid w:val="00C176FB"/>
    <w:rsid w:val="00C17934"/>
    <w:rsid w:val="00C22EEF"/>
    <w:rsid w:val="00C244C7"/>
    <w:rsid w:val="00C25E10"/>
    <w:rsid w:val="00C27B1D"/>
    <w:rsid w:val="00C34812"/>
    <w:rsid w:val="00C351A0"/>
    <w:rsid w:val="00C3554B"/>
    <w:rsid w:val="00C3768A"/>
    <w:rsid w:val="00C37933"/>
    <w:rsid w:val="00C4268B"/>
    <w:rsid w:val="00C429D8"/>
    <w:rsid w:val="00C45475"/>
    <w:rsid w:val="00C46AA9"/>
    <w:rsid w:val="00C46CEA"/>
    <w:rsid w:val="00C47D68"/>
    <w:rsid w:val="00C50BC8"/>
    <w:rsid w:val="00C510A8"/>
    <w:rsid w:val="00C51B50"/>
    <w:rsid w:val="00C53723"/>
    <w:rsid w:val="00C54046"/>
    <w:rsid w:val="00C55215"/>
    <w:rsid w:val="00C55B39"/>
    <w:rsid w:val="00C5655A"/>
    <w:rsid w:val="00C609EB"/>
    <w:rsid w:val="00C613A0"/>
    <w:rsid w:val="00C62917"/>
    <w:rsid w:val="00C66721"/>
    <w:rsid w:val="00C72FFC"/>
    <w:rsid w:val="00C76332"/>
    <w:rsid w:val="00C80F37"/>
    <w:rsid w:val="00C84051"/>
    <w:rsid w:val="00C85A49"/>
    <w:rsid w:val="00C928F9"/>
    <w:rsid w:val="00C92DB7"/>
    <w:rsid w:val="00C97426"/>
    <w:rsid w:val="00CA1830"/>
    <w:rsid w:val="00CA4166"/>
    <w:rsid w:val="00CA5361"/>
    <w:rsid w:val="00CB374C"/>
    <w:rsid w:val="00CC04A9"/>
    <w:rsid w:val="00CC205F"/>
    <w:rsid w:val="00CC39C2"/>
    <w:rsid w:val="00CC7A82"/>
    <w:rsid w:val="00CD00D8"/>
    <w:rsid w:val="00CD27B3"/>
    <w:rsid w:val="00CD65C8"/>
    <w:rsid w:val="00CE394E"/>
    <w:rsid w:val="00CE4CD7"/>
    <w:rsid w:val="00CE5C33"/>
    <w:rsid w:val="00CE6248"/>
    <w:rsid w:val="00CE774A"/>
    <w:rsid w:val="00CF0868"/>
    <w:rsid w:val="00CF0948"/>
    <w:rsid w:val="00CF1AD4"/>
    <w:rsid w:val="00CF382E"/>
    <w:rsid w:val="00D008D0"/>
    <w:rsid w:val="00D0130E"/>
    <w:rsid w:val="00D023E2"/>
    <w:rsid w:val="00D02BB6"/>
    <w:rsid w:val="00D04E3F"/>
    <w:rsid w:val="00D07944"/>
    <w:rsid w:val="00D07D42"/>
    <w:rsid w:val="00D1217E"/>
    <w:rsid w:val="00D14906"/>
    <w:rsid w:val="00D16718"/>
    <w:rsid w:val="00D17162"/>
    <w:rsid w:val="00D20D52"/>
    <w:rsid w:val="00D21D2C"/>
    <w:rsid w:val="00D24873"/>
    <w:rsid w:val="00D31D95"/>
    <w:rsid w:val="00D34B2E"/>
    <w:rsid w:val="00D355A6"/>
    <w:rsid w:val="00D37D84"/>
    <w:rsid w:val="00D404DB"/>
    <w:rsid w:val="00D4309B"/>
    <w:rsid w:val="00D44657"/>
    <w:rsid w:val="00D4664D"/>
    <w:rsid w:val="00D46E67"/>
    <w:rsid w:val="00D517BA"/>
    <w:rsid w:val="00D518C2"/>
    <w:rsid w:val="00D52078"/>
    <w:rsid w:val="00D52211"/>
    <w:rsid w:val="00D52970"/>
    <w:rsid w:val="00D56FB7"/>
    <w:rsid w:val="00D604FC"/>
    <w:rsid w:val="00D607BD"/>
    <w:rsid w:val="00D60800"/>
    <w:rsid w:val="00D608CB"/>
    <w:rsid w:val="00D625FD"/>
    <w:rsid w:val="00D62C88"/>
    <w:rsid w:val="00D64D2B"/>
    <w:rsid w:val="00D6520A"/>
    <w:rsid w:val="00D659FC"/>
    <w:rsid w:val="00D65CFD"/>
    <w:rsid w:val="00D65E74"/>
    <w:rsid w:val="00D66A4F"/>
    <w:rsid w:val="00D66BAE"/>
    <w:rsid w:val="00D70331"/>
    <w:rsid w:val="00D735C4"/>
    <w:rsid w:val="00D7463F"/>
    <w:rsid w:val="00D820BD"/>
    <w:rsid w:val="00D85616"/>
    <w:rsid w:val="00D91106"/>
    <w:rsid w:val="00D917B3"/>
    <w:rsid w:val="00D93016"/>
    <w:rsid w:val="00D96BDF"/>
    <w:rsid w:val="00D975FE"/>
    <w:rsid w:val="00DA3409"/>
    <w:rsid w:val="00DA3A9E"/>
    <w:rsid w:val="00DA578A"/>
    <w:rsid w:val="00DA76FD"/>
    <w:rsid w:val="00DB1481"/>
    <w:rsid w:val="00DB1A04"/>
    <w:rsid w:val="00DB1A7E"/>
    <w:rsid w:val="00DB25D4"/>
    <w:rsid w:val="00DB7D23"/>
    <w:rsid w:val="00DC2FC2"/>
    <w:rsid w:val="00DC63F4"/>
    <w:rsid w:val="00DD15F3"/>
    <w:rsid w:val="00DD17AA"/>
    <w:rsid w:val="00DD2C36"/>
    <w:rsid w:val="00DD3A27"/>
    <w:rsid w:val="00DD4548"/>
    <w:rsid w:val="00DD7C9C"/>
    <w:rsid w:val="00DE65E3"/>
    <w:rsid w:val="00DE7BD0"/>
    <w:rsid w:val="00DF1BD2"/>
    <w:rsid w:val="00DF6F1D"/>
    <w:rsid w:val="00E07BD7"/>
    <w:rsid w:val="00E12782"/>
    <w:rsid w:val="00E12AF2"/>
    <w:rsid w:val="00E12E90"/>
    <w:rsid w:val="00E13C17"/>
    <w:rsid w:val="00E14618"/>
    <w:rsid w:val="00E14CD0"/>
    <w:rsid w:val="00E14E4F"/>
    <w:rsid w:val="00E1637A"/>
    <w:rsid w:val="00E229A0"/>
    <w:rsid w:val="00E24D67"/>
    <w:rsid w:val="00E30667"/>
    <w:rsid w:val="00E30D0E"/>
    <w:rsid w:val="00E3192A"/>
    <w:rsid w:val="00E31E36"/>
    <w:rsid w:val="00E33E8E"/>
    <w:rsid w:val="00E36387"/>
    <w:rsid w:val="00E36484"/>
    <w:rsid w:val="00E3767F"/>
    <w:rsid w:val="00E378FF"/>
    <w:rsid w:val="00E413A3"/>
    <w:rsid w:val="00E4174C"/>
    <w:rsid w:val="00E41FC9"/>
    <w:rsid w:val="00E42E10"/>
    <w:rsid w:val="00E44422"/>
    <w:rsid w:val="00E45BA3"/>
    <w:rsid w:val="00E464E9"/>
    <w:rsid w:val="00E468D9"/>
    <w:rsid w:val="00E518EC"/>
    <w:rsid w:val="00E5443C"/>
    <w:rsid w:val="00E56567"/>
    <w:rsid w:val="00E6079E"/>
    <w:rsid w:val="00E61401"/>
    <w:rsid w:val="00E61973"/>
    <w:rsid w:val="00E6610A"/>
    <w:rsid w:val="00E667EE"/>
    <w:rsid w:val="00E6724D"/>
    <w:rsid w:val="00E6743B"/>
    <w:rsid w:val="00E70A20"/>
    <w:rsid w:val="00E7199D"/>
    <w:rsid w:val="00E72554"/>
    <w:rsid w:val="00E7393F"/>
    <w:rsid w:val="00E74DDE"/>
    <w:rsid w:val="00E754C4"/>
    <w:rsid w:val="00E756CC"/>
    <w:rsid w:val="00E778C7"/>
    <w:rsid w:val="00E811BB"/>
    <w:rsid w:val="00E83E12"/>
    <w:rsid w:val="00E86791"/>
    <w:rsid w:val="00E911F3"/>
    <w:rsid w:val="00E92428"/>
    <w:rsid w:val="00E925B4"/>
    <w:rsid w:val="00E93DCD"/>
    <w:rsid w:val="00E9533F"/>
    <w:rsid w:val="00E95352"/>
    <w:rsid w:val="00E95938"/>
    <w:rsid w:val="00E95B99"/>
    <w:rsid w:val="00EA0EBA"/>
    <w:rsid w:val="00EA356C"/>
    <w:rsid w:val="00EA4EC1"/>
    <w:rsid w:val="00EA5BB8"/>
    <w:rsid w:val="00EB138B"/>
    <w:rsid w:val="00EB20AD"/>
    <w:rsid w:val="00EB70FF"/>
    <w:rsid w:val="00EC245D"/>
    <w:rsid w:val="00EC45C3"/>
    <w:rsid w:val="00EC7063"/>
    <w:rsid w:val="00EC7C35"/>
    <w:rsid w:val="00ED1D73"/>
    <w:rsid w:val="00ED1E8E"/>
    <w:rsid w:val="00ED4783"/>
    <w:rsid w:val="00ED586D"/>
    <w:rsid w:val="00EE1441"/>
    <w:rsid w:val="00EE3B79"/>
    <w:rsid w:val="00EE4807"/>
    <w:rsid w:val="00EE75CD"/>
    <w:rsid w:val="00EF1384"/>
    <w:rsid w:val="00EF423C"/>
    <w:rsid w:val="00EF4813"/>
    <w:rsid w:val="00EF78D1"/>
    <w:rsid w:val="00EF7B81"/>
    <w:rsid w:val="00F00B77"/>
    <w:rsid w:val="00F01690"/>
    <w:rsid w:val="00F01841"/>
    <w:rsid w:val="00F028EF"/>
    <w:rsid w:val="00F04EB9"/>
    <w:rsid w:val="00F10A38"/>
    <w:rsid w:val="00F15058"/>
    <w:rsid w:val="00F16B46"/>
    <w:rsid w:val="00F24B88"/>
    <w:rsid w:val="00F257DD"/>
    <w:rsid w:val="00F33E94"/>
    <w:rsid w:val="00F41722"/>
    <w:rsid w:val="00F426CC"/>
    <w:rsid w:val="00F4287B"/>
    <w:rsid w:val="00F44DF0"/>
    <w:rsid w:val="00F5440F"/>
    <w:rsid w:val="00F56912"/>
    <w:rsid w:val="00F56C40"/>
    <w:rsid w:val="00F60B42"/>
    <w:rsid w:val="00F62ACC"/>
    <w:rsid w:val="00F660C6"/>
    <w:rsid w:val="00F66247"/>
    <w:rsid w:val="00F6636D"/>
    <w:rsid w:val="00F70196"/>
    <w:rsid w:val="00F73CA5"/>
    <w:rsid w:val="00F75735"/>
    <w:rsid w:val="00F7681A"/>
    <w:rsid w:val="00F81EB6"/>
    <w:rsid w:val="00F834CC"/>
    <w:rsid w:val="00F83C69"/>
    <w:rsid w:val="00F84BDB"/>
    <w:rsid w:val="00F90590"/>
    <w:rsid w:val="00F92E13"/>
    <w:rsid w:val="00F92EF6"/>
    <w:rsid w:val="00F9482E"/>
    <w:rsid w:val="00F94D1D"/>
    <w:rsid w:val="00F97E27"/>
    <w:rsid w:val="00F97F5E"/>
    <w:rsid w:val="00FA1B73"/>
    <w:rsid w:val="00FA2B1C"/>
    <w:rsid w:val="00FA5215"/>
    <w:rsid w:val="00FB2DA1"/>
    <w:rsid w:val="00FB5CD7"/>
    <w:rsid w:val="00FB5CF3"/>
    <w:rsid w:val="00FB75A8"/>
    <w:rsid w:val="00FB7C3B"/>
    <w:rsid w:val="00FC3EEF"/>
    <w:rsid w:val="00FC62E1"/>
    <w:rsid w:val="00FC63DC"/>
    <w:rsid w:val="00FD0345"/>
    <w:rsid w:val="00FD2BC6"/>
    <w:rsid w:val="00FD30EE"/>
    <w:rsid w:val="00FD3FDB"/>
    <w:rsid w:val="00FE0837"/>
    <w:rsid w:val="00FE0A90"/>
    <w:rsid w:val="00FF4304"/>
    <w:rsid w:val="00FF789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596FE00"/>
  <w15:docId w15:val="{FD7BCADB-831F-4AE3-A2EB-3C5A78473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eastAsia="de-CH"/>
    </w:rPr>
  </w:style>
  <w:style w:type="paragraph" w:styleId="Titre1">
    <w:name w:val="heading 1"/>
    <w:basedOn w:val="Normal"/>
    <w:next w:val="Normal"/>
    <w:qFormat/>
    <w:pPr>
      <w:keepNext/>
      <w:spacing w:line="320" w:lineRule="exact"/>
      <w:jc w:val="both"/>
      <w:outlineLvl w:val="0"/>
    </w:pPr>
    <w:rPr>
      <w:rFonts w:ascii="Verdana" w:hAnsi="Verdana"/>
      <w:b/>
      <w:sz w:val="28"/>
    </w:rPr>
  </w:style>
  <w:style w:type="paragraph" w:styleId="Titre2">
    <w:name w:val="heading 2"/>
    <w:basedOn w:val="Normal"/>
    <w:next w:val="Normal"/>
    <w:qFormat/>
    <w:pPr>
      <w:keepNext/>
      <w:spacing w:before="240" w:after="60"/>
      <w:outlineLvl w:val="1"/>
    </w:pPr>
    <w:rPr>
      <w:rFonts w:ascii="Helvetica" w:hAnsi="Helvetica"/>
      <w:b/>
      <w:i/>
      <w:sz w:val="28"/>
    </w:rPr>
  </w:style>
  <w:style w:type="paragraph" w:styleId="Titre3">
    <w:name w:val="heading 3"/>
    <w:basedOn w:val="Normal"/>
    <w:next w:val="Normal"/>
    <w:qFormat/>
    <w:pPr>
      <w:keepNext/>
      <w:spacing w:before="240" w:after="60"/>
      <w:outlineLvl w:val="2"/>
    </w:pPr>
    <w:rPr>
      <w:rFonts w:ascii="Helvetica" w:hAnsi="Helvetica"/>
      <w:b/>
      <w:sz w:val="26"/>
    </w:rPr>
  </w:style>
  <w:style w:type="paragraph" w:styleId="Titre4">
    <w:name w:val="heading 4"/>
    <w:basedOn w:val="Normal"/>
    <w:next w:val="Normal"/>
    <w:qFormat/>
    <w:pPr>
      <w:keepNext/>
      <w:numPr>
        <w:ilvl w:val="3"/>
        <w:numId w:val="1"/>
      </w:numPr>
      <w:spacing w:before="240" w:after="60"/>
      <w:outlineLvl w:val="3"/>
    </w:pPr>
    <w:rPr>
      <w:rFonts w:ascii="Courier" w:hAnsi="Courier"/>
      <w:b/>
      <w:sz w:val="28"/>
    </w:rPr>
  </w:style>
  <w:style w:type="paragraph" w:styleId="Titre5">
    <w:name w:val="heading 5"/>
    <w:basedOn w:val="Normal"/>
    <w:next w:val="Normal"/>
    <w:qFormat/>
    <w:pPr>
      <w:numPr>
        <w:ilvl w:val="4"/>
        <w:numId w:val="1"/>
      </w:numPr>
      <w:spacing w:before="240" w:after="60"/>
      <w:outlineLvl w:val="4"/>
    </w:pPr>
    <w:rPr>
      <w:b/>
      <w:i/>
      <w:sz w:val="26"/>
    </w:rPr>
  </w:style>
  <w:style w:type="paragraph" w:styleId="Titre6">
    <w:name w:val="heading 6"/>
    <w:basedOn w:val="Normal"/>
    <w:next w:val="Normal"/>
    <w:qFormat/>
    <w:pPr>
      <w:numPr>
        <w:ilvl w:val="5"/>
        <w:numId w:val="1"/>
      </w:numPr>
      <w:spacing w:before="240" w:after="60"/>
      <w:outlineLvl w:val="5"/>
    </w:pPr>
    <w:rPr>
      <w:rFonts w:ascii="Courier" w:hAnsi="Courier"/>
      <w:b/>
      <w:sz w:val="22"/>
    </w:rPr>
  </w:style>
  <w:style w:type="paragraph" w:styleId="Titre7">
    <w:name w:val="heading 7"/>
    <w:basedOn w:val="Normal"/>
    <w:next w:val="Normal"/>
    <w:qFormat/>
    <w:pPr>
      <w:numPr>
        <w:ilvl w:val="6"/>
        <w:numId w:val="1"/>
      </w:numPr>
      <w:spacing w:before="240" w:after="60"/>
      <w:outlineLvl w:val="6"/>
    </w:pPr>
    <w:rPr>
      <w:rFonts w:ascii="Courier" w:hAnsi="Courier"/>
      <w:sz w:val="24"/>
    </w:rPr>
  </w:style>
  <w:style w:type="paragraph" w:styleId="Titre8">
    <w:name w:val="heading 8"/>
    <w:basedOn w:val="Normal"/>
    <w:next w:val="Normal"/>
    <w:qFormat/>
    <w:pPr>
      <w:numPr>
        <w:ilvl w:val="7"/>
        <w:numId w:val="1"/>
      </w:numPr>
      <w:spacing w:before="240" w:after="60"/>
      <w:outlineLvl w:val="7"/>
    </w:pPr>
    <w:rPr>
      <w:rFonts w:ascii="Courier" w:hAnsi="Courier"/>
      <w:i/>
      <w:sz w:val="24"/>
    </w:rPr>
  </w:style>
  <w:style w:type="paragraph" w:styleId="Titre9">
    <w:name w:val="heading 9"/>
    <w:basedOn w:val="Normal"/>
    <w:next w:val="Normal"/>
    <w:qFormat/>
    <w:pPr>
      <w:numPr>
        <w:ilvl w:val="8"/>
        <w:numId w:val="1"/>
      </w:numPr>
      <w:spacing w:before="240" w:after="60"/>
      <w:outlineLvl w:val="8"/>
    </w:pPr>
    <w:rPr>
      <w:rFonts w:ascii="Helvetica" w:hAnsi="Helvetica"/>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NFTITEL1">
    <w:name w:val="SNF_TITEL 1."/>
    <w:basedOn w:val="Normal"/>
    <w:next w:val="SNFGRUNDTEXT"/>
    <w:rsid w:val="00600FE6"/>
    <w:pPr>
      <w:keepNext/>
      <w:numPr>
        <w:numId w:val="2"/>
      </w:numPr>
      <w:autoSpaceDE w:val="0"/>
      <w:autoSpaceDN w:val="0"/>
      <w:adjustRightInd w:val="0"/>
      <w:spacing w:before="360" w:after="240"/>
    </w:pPr>
    <w:rPr>
      <w:rFonts w:ascii="Verdana" w:hAnsi="Verdana"/>
      <w:b/>
      <w:sz w:val="22"/>
      <w:lang w:val="en-GB"/>
    </w:rPr>
  </w:style>
  <w:style w:type="paragraph" w:customStyle="1" w:styleId="SNFTITEL11">
    <w:name w:val="SNF_TITEL 1.1."/>
    <w:basedOn w:val="Normal"/>
    <w:next w:val="SNFGRUNDTEXT"/>
    <w:rsid w:val="00D65CFD"/>
    <w:pPr>
      <w:keepNext/>
      <w:numPr>
        <w:ilvl w:val="1"/>
        <w:numId w:val="2"/>
      </w:numPr>
      <w:spacing w:before="360" w:after="120" w:line="280" w:lineRule="exact"/>
    </w:pPr>
    <w:rPr>
      <w:rFonts w:ascii="Verdana" w:hAnsi="Verdana"/>
      <w:b/>
      <w:color w:val="000000"/>
      <w:sz w:val="18"/>
      <w:lang w:val="en-GB"/>
    </w:rPr>
  </w:style>
  <w:style w:type="paragraph" w:customStyle="1" w:styleId="SNFGRUNDTEXT">
    <w:name w:val="SNF_GRUNDTEXT"/>
    <w:basedOn w:val="Normal"/>
    <w:rsid w:val="00834D62"/>
    <w:pPr>
      <w:spacing w:after="120" w:line="280" w:lineRule="exact"/>
      <w:jc w:val="both"/>
    </w:pPr>
    <w:rPr>
      <w:rFonts w:ascii="Bookman Old Style" w:hAnsi="Bookman Old Style"/>
      <w:color w:val="000000"/>
      <w:sz w:val="19"/>
      <w:lang w:val="en-GB"/>
    </w:rPr>
  </w:style>
  <w:style w:type="paragraph" w:customStyle="1" w:styleId="SNFTITELTabellen">
    <w:name w:val="SNF_TITEL Tabellen"/>
    <w:basedOn w:val="SNFANHANG"/>
    <w:rsid w:val="00A90BBC"/>
    <w:pPr>
      <w:spacing w:after="160"/>
    </w:pPr>
    <w:rPr>
      <w:b/>
      <w:sz w:val="18"/>
    </w:rPr>
  </w:style>
  <w:style w:type="paragraph" w:customStyle="1" w:styleId="SNFANHANG">
    <w:name w:val="SNF_ANHANG"/>
    <w:basedOn w:val="Normal"/>
    <w:rsid w:val="00A90BBC"/>
    <w:pPr>
      <w:spacing w:line="240" w:lineRule="exact"/>
    </w:pPr>
    <w:rPr>
      <w:rFonts w:ascii="Verdana" w:hAnsi="Verdana"/>
      <w:color w:val="000000"/>
      <w:sz w:val="16"/>
      <w:lang w:val="en-GB"/>
    </w:rPr>
  </w:style>
  <w:style w:type="paragraph" w:customStyle="1" w:styleId="SNFFUSSNOTE">
    <w:name w:val="SNF_FUSSNOTE"/>
    <w:basedOn w:val="Normal"/>
    <w:rsid w:val="00A90BBC"/>
    <w:pPr>
      <w:widowControl w:val="0"/>
      <w:suppressLineNumbers/>
      <w:suppressAutoHyphens/>
      <w:spacing w:line="200" w:lineRule="exact"/>
      <w:ind w:left="284" w:hanging="284"/>
      <w:jc w:val="both"/>
    </w:pPr>
    <w:rPr>
      <w:rFonts w:ascii="Bookman Old Style" w:hAnsi="Bookman Old Style"/>
      <w:color w:val="000000"/>
      <w:sz w:val="16"/>
      <w:lang w:val="en-GB"/>
    </w:rPr>
  </w:style>
  <w:style w:type="paragraph" w:customStyle="1" w:styleId="SNFTITEL111">
    <w:name w:val="SNF_TITEL 1.1.1."/>
    <w:basedOn w:val="Normal"/>
    <w:next w:val="SNFGRUNDTEXT"/>
    <w:rsid w:val="00341E41"/>
    <w:pPr>
      <w:numPr>
        <w:ilvl w:val="2"/>
        <w:numId w:val="2"/>
      </w:numPr>
      <w:tabs>
        <w:tab w:val="left" w:pos="737"/>
      </w:tabs>
      <w:spacing w:after="120" w:line="280" w:lineRule="exact"/>
    </w:pPr>
    <w:rPr>
      <w:rFonts w:ascii="Verdana" w:hAnsi="Verdana"/>
      <w:b/>
      <w:color w:val="818181"/>
      <w:sz w:val="18"/>
      <w:lang w:val="en-GB"/>
    </w:rPr>
  </w:style>
  <w:style w:type="paragraph" w:styleId="Notedebasdepage">
    <w:name w:val="footnote text"/>
    <w:basedOn w:val="Normal"/>
    <w:semiHidden/>
    <w:rPr>
      <w:sz w:val="24"/>
    </w:rPr>
  </w:style>
  <w:style w:type="character" w:styleId="Appelnotedebasdep">
    <w:name w:val="footnote reference"/>
    <w:semiHidden/>
    <w:rPr>
      <w:vertAlign w:val="superscript"/>
    </w:rPr>
  </w:style>
  <w:style w:type="paragraph" w:customStyle="1" w:styleId="SNFTITELDokumentHaupttitel">
    <w:name w:val="SNF_TITEL Dokument (Haupttitel)"/>
    <w:basedOn w:val="Normal"/>
    <w:next w:val="SNFGRUNDTEXT"/>
    <w:rsid w:val="00AF4F37"/>
    <w:pPr>
      <w:spacing w:before="840" w:after="480" w:line="360" w:lineRule="exact"/>
      <w:contextualSpacing/>
    </w:pPr>
    <w:rPr>
      <w:rFonts w:ascii="Verdana" w:hAnsi="Verdana"/>
      <w:b/>
      <w:color w:val="000000"/>
      <w:sz w:val="26"/>
      <w:lang w:val="en-GB"/>
    </w:rPr>
  </w:style>
  <w:style w:type="paragraph" w:customStyle="1" w:styleId="SNFINHALTSVERZEICHNIS">
    <w:name w:val="SNF_INHALTSVERZEICHNIS"/>
    <w:basedOn w:val="Normal"/>
    <w:rsid w:val="00A26EB9"/>
    <w:pPr>
      <w:tabs>
        <w:tab w:val="left" w:pos="851"/>
        <w:tab w:val="left" w:pos="5103"/>
      </w:tabs>
    </w:pPr>
    <w:rPr>
      <w:rFonts w:ascii="Verdana" w:hAnsi="Verdana"/>
      <w:sz w:val="18"/>
      <w:lang w:val="en-GB" w:eastAsia="de-DE"/>
    </w:rPr>
  </w:style>
  <w:style w:type="paragraph" w:customStyle="1" w:styleId="SNFGRUNDTEXTLead">
    <w:name w:val="SNF_GRUNDTEXT Lead"/>
    <w:basedOn w:val="SNFGRUNDTEXT"/>
    <w:rsid w:val="00A90BBC"/>
    <w:rPr>
      <w:i/>
    </w:rPr>
  </w:style>
  <w:style w:type="paragraph" w:styleId="TM1">
    <w:name w:val="toc 1"/>
    <w:basedOn w:val="SNFTITELInhaltverzeichnis"/>
    <w:next w:val="Normal"/>
    <w:autoRedefine/>
    <w:uiPriority w:val="39"/>
    <w:rsid w:val="00D46E67"/>
    <w:pPr>
      <w:tabs>
        <w:tab w:val="clear" w:pos="5103"/>
        <w:tab w:val="right" w:pos="7938"/>
      </w:tabs>
    </w:pPr>
  </w:style>
  <w:style w:type="paragraph" w:styleId="TM2">
    <w:name w:val="toc 2"/>
    <w:basedOn w:val="SNFINHALTSVERZEICHNIS"/>
    <w:next w:val="Normal"/>
    <w:autoRedefine/>
    <w:semiHidden/>
    <w:rsid w:val="00D46E67"/>
    <w:pPr>
      <w:tabs>
        <w:tab w:val="clear" w:pos="5103"/>
        <w:tab w:val="right" w:pos="7938"/>
      </w:tabs>
    </w:pPr>
  </w:style>
  <w:style w:type="paragraph" w:styleId="TM3">
    <w:name w:val="toc 3"/>
    <w:basedOn w:val="SNFINHALTSVERZEICHNIS"/>
    <w:next w:val="Normal"/>
    <w:autoRedefine/>
    <w:uiPriority w:val="39"/>
    <w:rsid w:val="00D46E67"/>
    <w:pPr>
      <w:tabs>
        <w:tab w:val="clear" w:pos="5103"/>
        <w:tab w:val="right" w:pos="7938"/>
      </w:tabs>
    </w:pPr>
  </w:style>
  <w:style w:type="paragraph" w:styleId="En-tte">
    <w:name w:val="header"/>
    <w:basedOn w:val="Normal"/>
    <w:pPr>
      <w:tabs>
        <w:tab w:val="center" w:pos="4536"/>
        <w:tab w:val="right" w:pos="9072"/>
      </w:tabs>
    </w:pPr>
  </w:style>
  <w:style w:type="paragraph" w:customStyle="1" w:styleId="SNFABSENDER">
    <w:name w:val="SNF_ABSENDER"/>
    <w:basedOn w:val="Normal"/>
    <w:rsid w:val="00A90BBC"/>
    <w:pPr>
      <w:spacing w:line="240" w:lineRule="exact"/>
      <w:jc w:val="right"/>
    </w:pPr>
    <w:rPr>
      <w:rFonts w:ascii="Verdana" w:hAnsi="Verdana"/>
      <w:color w:val="000000"/>
      <w:sz w:val="16"/>
      <w:lang w:val="en-GB"/>
    </w:rPr>
  </w:style>
  <w:style w:type="paragraph" w:styleId="Pieddepage">
    <w:name w:val="footer"/>
    <w:basedOn w:val="Normal"/>
    <w:pPr>
      <w:tabs>
        <w:tab w:val="center" w:pos="4536"/>
        <w:tab w:val="right" w:pos="9072"/>
      </w:tabs>
    </w:pPr>
  </w:style>
  <w:style w:type="paragraph" w:customStyle="1" w:styleId="SNFGRUNDTEXTAufzhlungen">
    <w:name w:val="SNF_GRUNDTEXT Aufzählungen"/>
    <w:basedOn w:val="Normal"/>
    <w:rsid w:val="00A90BBC"/>
    <w:pPr>
      <w:spacing w:line="280" w:lineRule="exact"/>
    </w:pPr>
    <w:rPr>
      <w:rFonts w:ascii="Bookman Old Style" w:hAnsi="Bookman Old Style"/>
      <w:color w:val="000000"/>
      <w:sz w:val="19"/>
      <w:lang w:val="en-GB"/>
    </w:rPr>
  </w:style>
  <w:style w:type="paragraph" w:customStyle="1" w:styleId="SNFTITELInhaltverzeichnis">
    <w:name w:val="SNF_TITEL Inhaltverzeichnis"/>
    <w:basedOn w:val="Normal"/>
    <w:rsid w:val="00A26EB9"/>
    <w:pPr>
      <w:tabs>
        <w:tab w:val="left" w:pos="851"/>
        <w:tab w:val="left" w:pos="5103"/>
      </w:tabs>
      <w:spacing w:before="300" w:after="120"/>
    </w:pPr>
    <w:rPr>
      <w:rFonts w:ascii="Verdana" w:hAnsi="Verdana"/>
      <w:b/>
      <w:sz w:val="18"/>
      <w:lang w:val="en-GB" w:eastAsia="de-DE"/>
    </w:rPr>
  </w:style>
  <w:style w:type="character" w:styleId="Lienhypertexte">
    <w:name w:val="Hyperlink"/>
    <w:uiPriority w:val="99"/>
    <w:rsid w:val="00D46E67"/>
    <w:rPr>
      <w:color w:val="0000FF"/>
      <w:u w:val="single"/>
    </w:rPr>
  </w:style>
  <w:style w:type="paragraph" w:styleId="Explorateurdedocuments">
    <w:name w:val="Document Map"/>
    <w:basedOn w:val="Normal"/>
    <w:semiHidden/>
    <w:rsid w:val="00341E41"/>
    <w:pPr>
      <w:shd w:val="clear" w:color="auto" w:fill="000080"/>
    </w:pPr>
    <w:rPr>
      <w:rFonts w:ascii="Tahoma" w:hAnsi="Tahoma" w:cs="Tahoma"/>
    </w:rPr>
  </w:style>
  <w:style w:type="paragraph" w:styleId="Textedebulles">
    <w:name w:val="Balloon Text"/>
    <w:basedOn w:val="Normal"/>
    <w:semiHidden/>
    <w:rsid w:val="00341E41"/>
    <w:rPr>
      <w:rFonts w:ascii="Tahoma" w:hAnsi="Tahoma" w:cs="Tahoma"/>
      <w:sz w:val="16"/>
      <w:szCs w:val="16"/>
    </w:rPr>
  </w:style>
  <w:style w:type="paragraph" w:styleId="Paragraphedeliste">
    <w:name w:val="List Paragraph"/>
    <w:basedOn w:val="Normal"/>
    <w:uiPriority w:val="34"/>
    <w:qFormat/>
    <w:rsid w:val="00D07D42"/>
    <w:pPr>
      <w:ind w:left="720"/>
      <w:contextualSpacing/>
    </w:pPr>
  </w:style>
  <w:style w:type="character" w:styleId="Lienhypertextesuivivisit">
    <w:name w:val="FollowedHyperlink"/>
    <w:basedOn w:val="Policepardfaut"/>
    <w:rsid w:val="00C10DB7"/>
    <w:rPr>
      <w:color w:val="800080" w:themeColor="followedHyperlink"/>
      <w:u w:val="single"/>
    </w:rPr>
  </w:style>
  <w:style w:type="character" w:customStyle="1" w:styleId="shorttext">
    <w:name w:val="short_text"/>
    <w:basedOn w:val="Policepardfaut"/>
    <w:rsid w:val="00E925B4"/>
  </w:style>
  <w:style w:type="paragraph" w:customStyle="1" w:styleId="SNFGrundtext0">
    <w:name w:val="SNF_Grundtext"/>
    <w:basedOn w:val="Normal"/>
    <w:qFormat/>
    <w:rsid w:val="00975F26"/>
    <w:pPr>
      <w:spacing w:line="280" w:lineRule="atLeast"/>
      <w:jc w:val="both"/>
    </w:pPr>
    <w:rPr>
      <w:rFonts w:ascii="Bookman Old Style" w:eastAsiaTheme="minorHAnsi" w:hAnsi="Bookman Old Style" w:cstheme="minorBidi"/>
      <w:sz w:val="19"/>
      <w:szCs w:val="22"/>
      <w:lang w:val="de-CH" w:eastAsia="en-US"/>
    </w:rPr>
  </w:style>
  <w:style w:type="paragraph" w:customStyle="1" w:styleId="SNFTabelleAufzhlungen">
    <w:name w:val="SNF_Tabelle_Aufzählungen"/>
    <w:basedOn w:val="Normal"/>
    <w:qFormat/>
    <w:rsid w:val="00975F26"/>
    <w:pPr>
      <w:numPr>
        <w:numId w:val="3"/>
      </w:numPr>
      <w:ind w:left="0" w:firstLine="0"/>
    </w:pPr>
  </w:style>
  <w:style w:type="table" w:styleId="Grilledutableau">
    <w:name w:val="Table Grid"/>
    <w:basedOn w:val="TableauNormal"/>
    <w:uiPriority w:val="39"/>
    <w:rsid w:val="00975F26"/>
    <w:rPr>
      <w:rFonts w:asciiTheme="minorHAnsi" w:eastAsiaTheme="minorHAnsi" w:hAnsiTheme="minorHAnsi" w:cstheme="minorBidi"/>
      <w:sz w:val="22"/>
      <w:szCs w:val="22"/>
      <w:lang w:val="fr-CH"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NFTabelleInhalt">
    <w:name w:val="SNF_Tabelle_Inhalt"/>
    <w:basedOn w:val="Normal"/>
    <w:qFormat/>
    <w:rsid w:val="00975F26"/>
    <w:pPr>
      <w:spacing w:line="240" w:lineRule="exact"/>
    </w:pPr>
    <w:rPr>
      <w:rFonts w:ascii="Verdana" w:eastAsiaTheme="minorHAnsi" w:hAnsi="Verdana" w:cstheme="minorBidi"/>
      <w:color w:val="000000"/>
      <w:sz w:val="16"/>
      <w:szCs w:val="22"/>
      <w:lang w:val="de-CH" w:eastAsia="en-US"/>
    </w:rPr>
  </w:style>
  <w:style w:type="paragraph" w:customStyle="1" w:styleId="SNFTabelleKopfzeile">
    <w:name w:val="SNF_Tabelle_Kopfzeile"/>
    <w:basedOn w:val="Normal"/>
    <w:next w:val="SNFTabelleInhalt"/>
    <w:qFormat/>
    <w:rsid w:val="00975F26"/>
    <w:rPr>
      <w:rFonts w:ascii="Verdana" w:eastAsiaTheme="minorHAnsi" w:hAnsi="Verdana" w:cstheme="minorBidi"/>
      <w:b/>
      <w:color w:val="000000"/>
      <w:sz w:val="16"/>
      <w:szCs w:val="22"/>
      <w:lang w:val="de-CH" w:eastAsia="en-US"/>
    </w:rPr>
  </w:style>
  <w:style w:type="paragraph" w:customStyle="1" w:styleId="SNFTabelleTitel">
    <w:name w:val="SNF_Tabelle_Titel"/>
    <w:basedOn w:val="Normal"/>
    <w:rsid w:val="00975F26"/>
    <w:pPr>
      <w:spacing w:before="120" w:after="120"/>
    </w:pPr>
    <w:rPr>
      <w:rFonts w:ascii="Verdana" w:eastAsiaTheme="minorHAnsi" w:hAnsi="Verdana" w:cstheme="minorBidi"/>
      <w:b/>
      <w:color w:val="000000"/>
      <w:sz w:val="18"/>
      <w:szCs w:val="22"/>
      <w:lang w:val="de-CH" w:eastAsia="en-US"/>
    </w:rPr>
  </w:style>
  <w:style w:type="table" w:styleId="Tableausimple2">
    <w:name w:val="Plain Table 2"/>
    <w:basedOn w:val="TableauNormal"/>
    <w:rsid w:val="00975F2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Grille1Clair">
    <w:name w:val="Grid Table 1 Light"/>
    <w:basedOn w:val="TableauNormal"/>
    <w:rsid w:val="00975F2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arquedecommentaire">
    <w:name w:val="annotation reference"/>
    <w:basedOn w:val="Policepardfaut"/>
    <w:semiHidden/>
    <w:unhideWhenUsed/>
    <w:rsid w:val="00300C1D"/>
    <w:rPr>
      <w:sz w:val="16"/>
      <w:szCs w:val="16"/>
    </w:rPr>
  </w:style>
  <w:style w:type="paragraph" w:styleId="Commentaire">
    <w:name w:val="annotation text"/>
    <w:basedOn w:val="Normal"/>
    <w:link w:val="CommentaireCar"/>
    <w:semiHidden/>
    <w:unhideWhenUsed/>
    <w:rsid w:val="00300C1D"/>
  </w:style>
  <w:style w:type="character" w:customStyle="1" w:styleId="CommentaireCar">
    <w:name w:val="Commentaire Car"/>
    <w:basedOn w:val="Policepardfaut"/>
    <w:link w:val="Commentaire"/>
    <w:semiHidden/>
    <w:rsid w:val="00300C1D"/>
    <w:rPr>
      <w:rFonts w:ascii="Arial" w:hAnsi="Arial"/>
      <w:lang w:eastAsia="de-CH"/>
    </w:rPr>
  </w:style>
  <w:style w:type="paragraph" w:styleId="Objetducommentaire">
    <w:name w:val="annotation subject"/>
    <w:basedOn w:val="Commentaire"/>
    <w:next w:val="Commentaire"/>
    <w:link w:val="ObjetducommentaireCar"/>
    <w:semiHidden/>
    <w:unhideWhenUsed/>
    <w:rsid w:val="00300C1D"/>
    <w:rPr>
      <w:b/>
      <w:bCs/>
    </w:rPr>
  </w:style>
  <w:style w:type="character" w:customStyle="1" w:styleId="ObjetducommentaireCar">
    <w:name w:val="Objet du commentaire Car"/>
    <w:basedOn w:val="CommentaireCar"/>
    <w:link w:val="Objetducommentaire"/>
    <w:semiHidden/>
    <w:rsid w:val="00300C1D"/>
    <w:rPr>
      <w:rFonts w:ascii="Arial" w:hAnsi="Arial"/>
      <w:b/>
      <w:bCs/>
      <w:lang w:eastAsia="de-CH"/>
    </w:rPr>
  </w:style>
  <w:style w:type="paragraph" w:styleId="NormalWeb">
    <w:name w:val="Normal (Web)"/>
    <w:basedOn w:val="Normal"/>
    <w:uiPriority w:val="99"/>
    <w:semiHidden/>
    <w:unhideWhenUsed/>
    <w:rsid w:val="00160EC8"/>
    <w:pPr>
      <w:spacing w:before="100" w:beforeAutospacing="1" w:after="100" w:afterAutospacing="1"/>
    </w:pPr>
    <w:rPr>
      <w:rFonts w:ascii="Times New Roman" w:eastAsiaTheme="minorHAnsi" w:hAnsi="Times New Roman"/>
      <w:sz w:val="24"/>
      <w:szCs w:val="24"/>
      <w:lang w:val="de-CH"/>
    </w:rPr>
  </w:style>
  <w:style w:type="paragraph" w:styleId="En-ttedetabledesmatires">
    <w:name w:val="TOC Heading"/>
    <w:basedOn w:val="Titre1"/>
    <w:next w:val="Normal"/>
    <w:uiPriority w:val="39"/>
    <w:unhideWhenUsed/>
    <w:qFormat/>
    <w:rsid w:val="00763815"/>
    <w:pPr>
      <w:keepLines/>
      <w:spacing w:before="240" w:line="259" w:lineRule="auto"/>
      <w:jc w:val="left"/>
      <w:outlineLvl w:val="9"/>
    </w:pPr>
    <w:rPr>
      <w:rFonts w:asciiTheme="majorHAnsi" w:eastAsiaTheme="majorEastAsia" w:hAnsiTheme="majorHAnsi" w:cstheme="majorBidi"/>
      <w:b w:val="0"/>
      <w:color w:val="365F91" w:themeColor="accent1" w:themeShade="BF"/>
      <w:sz w:val="32"/>
      <w:szCs w:val="32"/>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433498">
      <w:bodyDiv w:val="1"/>
      <w:marLeft w:val="0"/>
      <w:marRight w:val="0"/>
      <w:marTop w:val="0"/>
      <w:marBottom w:val="0"/>
      <w:divBdr>
        <w:top w:val="none" w:sz="0" w:space="0" w:color="auto"/>
        <w:left w:val="none" w:sz="0" w:space="0" w:color="auto"/>
        <w:bottom w:val="none" w:sz="0" w:space="0" w:color="auto"/>
        <w:right w:val="none" w:sz="0" w:space="0" w:color="auto"/>
      </w:divBdr>
      <w:divsChild>
        <w:div w:id="2102412465">
          <w:marLeft w:val="0"/>
          <w:marRight w:val="0"/>
          <w:marTop w:val="0"/>
          <w:marBottom w:val="0"/>
          <w:divBdr>
            <w:top w:val="none" w:sz="0" w:space="0" w:color="auto"/>
            <w:left w:val="none" w:sz="0" w:space="0" w:color="auto"/>
            <w:bottom w:val="none" w:sz="0" w:space="0" w:color="auto"/>
            <w:right w:val="none" w:sz="0" w:space="0" w:color="auto"/>
          </w:divBdr>
        </w:div>
        <w:div w:id="645741602">
          <w:marLeft w:val="0"/>
          <w:marRight w:val="0"/>
          <w:marTop w:val="0"/>
          <w:marBottom w:val="0"/>
          <w:divBdr>
            <w:top w:val="none" w:sz="0" w:space="0" w:color="auto"/>
            <w:left w:val="none" w:sz="0" w:space="0" w:color="auto"/>
            <w:bottom w:val="none" w:sz="0" w:space="0" w:color="auto"/>
            <w:right w:val="none" w:sz="0" w:space="0" w:color="auto"/>
          </w:divBdr>
          <w:divsChild>
            <w:div w:id="1783725029">
              <w:marLeft w:val="0"/>
              <w:marRight w:val="0"/>
              <w:marTop w:val="0"/>
              <w:marBottom w:val="0"/>
              <w:divBdr>
                <w:top w:val="none" w:sz="0" w:space="0" w:color="auto"/>
                <w:left w:val="none" w:sz="0" w:space="0" w:color="auto"/>
                <w:bottom w:val="none" w:sz="0" w:space="0" w:color="auto"/>
                <w:right w:val="none" w:sz="0" w:space="0" w:color="auto"/>
              </w:divBdr>
              <w:divsChild>
                <w:div w:id="249701618">
                  <w:marLeft w:val="0"/>
                  <w:marRight w:val="0"/>
                  <w:marTop w:val="0"/>
                  <w:marBottom w:val="0"/>
                  <w:divBdr>
                    <w:top w:val="none" w:sz="0" w:space="0" w:color="auto"/>
                    <w:left w:val="none" w:sz="0" w:space="0" w:color="auto"/>
                    <w:bottom w:val="none" w:sz="0" w:space="0" w:color="auto"/>
                    <w:right w:val="none" w:sz="0" w:space="0" w:color="auto"/>
                  </w:divBdr>
                  <w:divsChild>
                    <w:div w:id="515001186">
                      <w:marLeft w:val="0"/>
                      <w:marRight w:val="0"/>
                      <w:marTop w:val="0"/>
                      <w:marBottom w:val="0"/>
                      <w:divBdr>
                        <w:top w:val="none" w:sz="0" w:space="0" w:color="auto"/>
                        <w:left w:val="none" w:sz="0" w:space="0" w:color="auto"/>
                        <w:bottom w:val="none" w:sz="0" w:space="0" w:color="auto"/>
                        <w:right w:val="none" w:sz="0" w:space="0" w:color="auto"/>
                      </w:divBdr>
                      <w:divsChild>
                        <w:div w:id="256719607">
                          <w:marLeft w:val="0"/>
                          <w:marRight w:val="0"/>
                          <w:marTop w:val="0"/>
                          <w:marBottom w:val="0"/>
                          <w:divBdr>
                            <w:top w:val="none" w:sz="0" w:space="0" w:color="auto"/>
                            <w:left w:val="none" w:sz="0" w:space="0" w:color="auto"/>
                            <w:bottom w:val="none" w:sz="0" w:space="0" w:color="auto"/>
                            <w:right w:val="none" w:sz="0" w:space="0" w:color="auto"/>
                          </w:divBdr>
                          <w:divsChild>
                            <w:div w:id="138814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49089">
      <w:bodyDiv w:val="1"/>
      <w:marLeft w:val="0"/>
      <w:marRight w:val="0"/>
      <w:marTop w:val="0"/>
      <w:marBottom w:val="0"/>
      <w:divBdr>
        <w:top w:val="none" w:sz="0" w:space="0" w:color="auto"/>
        <w:left w:val="none" w:sz="0" w:space="0" w:color="auto"/>
        <w:bottom w:val="none" w:sz="0" w:space="0" w:color="auto"/>
        <w:right w:val="none" w:sz="0" w:space="0" w:color="auto"/>
      </w:divBdr>
    </w:div>
    <w:div w:id="122356615">
      <w:bodyDiv w:val="1"/>
      <w:marLeft w:val="0"/>
      <w:marRight w:val="0"/>
      <w:marTop w:val="0"/>
      <w:marBottom w:val="0"/>
      <w:divBdr>
        <w:top w:val="none" w:sz="0" w:space="0" w:color="auto"/>
        <w:left w:val="none" w:sz="0" w:space="0" w:color="auto"/>
        <w:bottom w:val="none" w:sz="0" w:space="0" w:color="auto"/>
        <w:right w:val="none" w:sz="0" w:space="0" w:color="auto"/>
      </w:divBdr>
      <w:divsChild>
        <w:div w:id="1626304881">
          <w:marLeft w:val="0"/>
          <w:marRight w:val="0"/>
          <w:marTop w:val="0"/>
          <w:marBottom w:val="0"/>
          <w:divBdr>
            <w:top w:val="none" w:sz="0" w:space="0" w:color="auto"/>
            <w:left w:val="none" w:sz="0" w:space="0" w:color="auto"/>
            <w:bottom w:val="none" w:sz="0" w:space="0" w:color="auto"/>
            <w:right w:val="none" w:sz="0" w:space="0" w:color="auto"/>
          </w:divBdr>
        </w:div>
        <w:div w:id="1756319116">
          <w:marLeft w:val="0"/>
          <w:marRight w:val="0"/>
          <w:marTop w:val="0"/>
          <w:marBottom w:val="0"/>
          <w:divBdr>
            <w:top w:val="none" w:sz="0" w:space="0" w:color="auto"/>
            <w:left w:val="none" w:sz="0" w:space="0" w:color="auto"/>
            <w:bottom w:val="none" w:sz="0" w:space="0" w:color="auto"/>
            <w:right w:val="none" w:sz="0" w:space="0" w:color="auto"/>
          </w:divBdr>
          <w:divsChild>
            <w:div w:id="1761756931">
              <w:marLeft w:val="0"/>
              <w:marRight w:val="0"/>
              <w:marTop w:val="0"/>
              <w:marBottom w:val="0"/>
              <w:divBdr>
                <w:top w:val="none" w:sz="0" w:space="0" w:color="auto"/>
                <w:left w:val="none" w:sz="0" w:space="0" w:color="auto"/>
                <w:bottom w:val="none" w:sz="0" w:space="0" w:color="auto"/>
                <w:right w:val="none" w:sz="0" w:space="0" w:color="auto"/>
              </w:divBdr>
              <w:divsChild>
                <w:div w:id="940338857">
                  <w:marLeft w:val="0"/>
                  <w:marRight w:val="0"/>
                  <w:marTop w:val="0"/>
                  <w:marBottom w:val="0"/>
                  <w:divBdr>
                    <w:top w:val="none" w:sz="0" w:space="0" w:color="auto"/>
                    <w:left w:val="none" w:sz="0" w:space="0" w:color="auto"/>
                    <w:bottom w:val="none" w:sz="0" w:space="0" w:color="auto"/>
                    <w:right w:val="none" w:sz="0" w:space="0" w:color="auto"/>
                  </w:divBdr>
                  <w:divsChild>
                    <w:div w:id="481506442">
                      <w:marLeft w:val="0"/>
                      <w:marRight w:val="0"/>
                      <w:marTop w:val="0"/>
                      <w:marBottom w:val="0"/>
                      <w:divBdr>
                        <w:top w:val="none" w:sz="0" w:space="0" w:color="auto"/>
                        <w:left w:val="none" w:sz="0" w:space="0" w:color="auto"/>
                        <w:bottom w:val="none" w:sz="0" w:space="0" w:color="auto"/>
                        <w:right w:val="none" w:sz="0" w:space="0" w:color="auto"/>
                      </w:divBdr>
                      <w:divsChild>
                        <w:div w:id="1760325877">
                          <w:marLeft w:val="0"/>
                          <w:marRight w:val="0"/>
                          <w:marTop w:val="0"/>
                          <w:marBottom w:val="0"/>
                          <w:divBdr>
                            <w:top w:val="none" w:sz="0" w:space="0" w:color="auto"/>
                            <w:left w:val="none" w:sz="0" w:space="0" w:color="auto"/>
                            <w:bottom w:val="none" w:sz="0" w:space="0" w:color="auto"/>
                            <w:right w:val="none" w:sz="0" w:space="0" w:color="auto"/>
                          </w:divBdr>
                          <w:divsChild>
                            <w:div w:id="70236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4282039">
      <w:bodyDiv w:val="1"/>
      <w:marLeft w:val="0"/>
      <w:marRight w:val="0"/>
      <w:marTop w:val="0"/>
      <w:marBottom w:val="0"/>
      <w:divBdr>
        <w:top w:val="none" w:sz="0" w:space="0" w:color="auto"/>
        <w:left w:val="none" w:sz="0" w:space="0" w:color="auto"/>
        <w:bottom w:val="none" w:sz="0" w:space="0" w:color="auto"/>
        <w:right w:val="none" w:sz="0" w:space="0" w:color="auto"/>
      </w:divBdr>
    </w:div>
    <w:div w:id="471169977">
      <w:bodyDiv w:val="1"/>
      <w:marLeft w:val="0"/>
      <w:marRight w:val="0"/>
      <w:marTop w:val="0"/>
      <w:marBottom w:val="0"/>
      <w:divBdr>
        <w:top w:val="none" w:sz="0" w:space="0" w:color="auto"/>
        <w:left w:val="none" w:sz="0" w:space="0" w:color="auto"/>
        <w:bottom w:val="none" w:sz="0" w:space="0" w:color="auto"/>
        <w:right w:val="none" w:sz="0" w:space="0" w:color="auto"/>
      </w:divBdr>
    </w:div>
    <w:div w:id="644240982">
      <w:bodyDiv w:val="1"/>
      <w:marLeft w:val="0"/>
      <w:marRight w:val="0"/>
      <w:marTop w:val="0"/>
      <w:marBottom w:val="0"/>
      <w:divBdr>
        <w:top w:val="none" w:sz="0" w:space="0" w:color="auto"/>
        <w:left w:val="none" w:sz="0" w:space="0" w:color="auto"/>
        <w:bottom w:val="none" w:sz="0" w:space="0" w:color="auto"/>
        <w:right w:val="none" w:sz="0" w:space="0" w:color="auto"/>
      </w:divBdr>
    </w:div>
    <w:div w:id="654996769">
      <w:bodyDiv w:val="1"/>
      <w:marLeft w:val="0"/>
      <w:marRight w:val="0"/>
      <w:marTop w:val="0"/>
      <w:marBottom w:val="0"/>
      <w:divBdr>
        <w:top w:val="none" w:sz="0" w:space="0" w:color="auto"/>
        <w:left w:val="none" w:sz="0" w:space="0" w:color="auto"/>
        <w:bottom w:val="none" w:sz="0" w:space="0" w:color="auto"/>
        <w:right w:val="none" w:sz="0" w:space="0" w:color="auto"/>
      </w:divBdr>
    </w:div>
    <w:div w:id="773598883">
      <w:bodyDiv w:val="1"/>
      <w:marLeft w:val="0"/>
      <w:marRight w:val="0"/>
      <w:marTop w:val="0"/>
      <w:marBottom w:val="0"/>
      <w:divBdr>
        <w:top w:val="none" w:sz="0" w:space="0" w:color="auto"/>
        <w:left w:val="none" w:sz="0" w:space="0" w:color="auto"/>
        <w:bottom w:val="none" w:sz="0" w:space="0" w:color="auto"/>
        <w:right w:val="none" w:sz="0" w:space="0" w:color="auto"/>
      </w:divBdr>
    </w:div>
    <w:div w:id="888616306">
      <w:bodyDiv w:val="1"/>
      <w:marLeft w:val="0"/>
      <w:marRight w:val="0"/>
      <w:marTop w:val="0"/>
      <w:marBottom w:val="0"/>
      <w:divBdr>
        <w:top w:val="none" w:sz="0" w:space="0" w:color="auto"/>
        <w:left w:val="none" w:sz="0" w:space="0" w:color="auto"/>
        <w:bottom w:val="none" w:sz="0" w:space="0" w:color="auto"/>
        <w:right w:val="none" w:sz="0" w:space="0" w:color="auto"/>
      </w:divBdr>
    </w:div>
    <w:div w:id="1564486174">
      <w:bodyDiv w:val="1"/>
      <w:marLeft w:val="0"/>
      <w:marRight w:val="0"/>
      <w:marTop w:val="0"/>
      <w:marBottom w:val="0"/>
      <w:divBdr>
        <w:top w:val="none" w:sz="0" w:space="0" w:color="auto"/>
        <w:left w:val="none" w:sz="0" w:space="0" w:color="auto"/>
        <w:bottom w:val="none" w:sz="0" w:space="0" w:color="auto"/>
        <w:right w:val="none" w:sz="0" w:space="0" w:color="auto"/>
      </w:divBdr>
      <w:divsChild>
        <w:div w:id="1893039447">
          <w:marLeft w:val="0"/>
          <w:marRight w:val="0"/>
          <w:marTop w:val="0"/>
          <w:marBottom w:val="0"/>
          <w:divBdr>
            <w:top w:val="none" w:sz="0" w:space="0" w:color="auto"/>
            <w:left w:val="none" w:sz="0" w:space="0" w:color="auto"/>
            <w:bottom w:val="none" w:sz="0" w:space="0" w:color="auto"/>
            <w:right w:val="none" w:sz="0" w:space="0" w:color="auto"/>
          </w:divBdr>
        </w:div>
        <w:div w:id="589389089">
          <w:marLeft w:val="0"/>
          <w:marRight w:val="0"/>
          <w:marTop w:val="0"/>
          <w:marBottom w:val="0"/>
          <w:divBdr>
            <w:top w:val="none" w:sz="0" w:space="0" w:color="auto"/>
            <w:left w:val="none" w:sz="0" w:space="0" w:color="auto"/>
            <w:bottom w:val="none" w:sz="0" w:space="0" w:color="auto"/>
            <w:right w:val="none" w:sz="0" w:space="0" w:color="auto"/>
          </w:divBdr>
        </w:div>
      </w:divsChild>
    </w:div>
    <w:div w:id="1829009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wbf.admin.ch/wbf/de/home/dokumentation/nsb-news_list.msg-id-60389.html"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google.ch/url?sa=t&amp;rct=j&amp;q=&amp;esrc=s&amp;source=web&amp;cd=1&amp;cad=rja&amp;uact=8&amp;ved=0ahUKEwjB66aYtr7XAhWDCcAKHb27BH4QFggoMAA&amp;url=https%3A%2F%2Fwww.sbfi.admin.ch%2Fdam%2Fsbfi%2Fen%2Fdokumente%2Fauswirkungen_derbeteiligungderschweizandeneuropaeischenforschung.pdf.download.pdf%2Feffects_of_swissparticipationineuresearchframeworkprogrammes.pdf&amp;usg=AOvVaw2FuNxwVvouYE3WVEk39X0C"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servo.snf.ch/tr/era-eu-forschungspolitik/snfdok/20171031%20Vorbereitung%20Besprechung%20mit%20SBFI%20zu%20Partnerschaftsinitiativen.docx"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ervo.snf.ch/tr/era-eu-forschungspolitik/snfdok/Leitfaden_Gespr&#228;ch_SBFI_P2P_Input_SNF.do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barras\AppData\Roaming\Microsoft\Templates\snf_dokument_e.doc"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P_InheritedTags xmlns="2983a6ff-8f90-41b3-9614-eafa3388d6b1">((sn15)(sn1))((sn70)(sn6))((sn931)(sn64)(sn5))((sn132)(sn7))((sn30)(sn2))</MP_InheritedTags>
    <TaxCatchAll xmlns="2983a6ff-8f90-41b3-9614-eafa3388d6b1">
      <Value>765</Value>
      <Value>12</Value>
      <Value>61</Value>
      <Value>2</Value>
      <Value>753</Value>
    </TaxCatchAll>
    <TaxKeywordTaxHTField xmlns="2983a6ff-8f90-41b3-9614-eafa3388d6b1">
      <Terms xmlns="http://schemas.microsoft.com/office/infopath/2007/PartnerControls"/>
    </TaxKeywordTaxHTField>
    <MP_UserTags xmlns="2983a6ff-8f90-41b3-9614-eafa3388d6b1" xsi:nil="true"/>
    <_dlc_DocId xmlns="2983a6ff-8f90-41b3-9614-eafa3388d6b1">THEMEN-436-739</_dlc_DocId>
    <_dlc_DocIdUrl xmlns="2983a6ff-8f90-41b3-9614-eafa3388d6b1">
      <Url>https://servo.snf.ch/tr/era-eu-forschungspolitik/_layouts/15/DocIdRedir.aspx?ID=THEMEN-436-739</Url>
      <Description>THEMEN-436-739</Description>
    </_dlc_DocIdUrl>
    <bcc3e3ea51114e69a24e45c632f36517 xmlns="1bbdf951-d2cd-4dc7-bf6a-3bd356e326cf">
      <Terms xmlns="http://schemas.microsoft.com/office/infopath/2007/PartnerControls"/>
    </bcc3e3ea51114e69a24e45c632f36517>
    <lb36e8d91331443c8d96a585ce1964db xmlns="1bbdf951-d2cd-4dc7-bf6a-3bd356e326cf">
      <Terms xmlns="http://schemas.microsoft.com/office/infopath/2007/PartnerControls">
        <TermInfo xmlns="http://schemas.microsoft.com/office/infopath/2007/PartnerControls">
          <TermName xmlns="http://schemas.microsoft.com/office/infopath/2007/PartnerControls">Minutes</TermName>
          <TermId xmlns="http://schemas.microsoft.com/office/infopath/2007/PartnerControls">cd751fe7-1835-4258-8aff-47250a6e408d</TermId>
        </TermInfo>
      </Terms>
    </lb36e8d91331443c8d96a585ce1964db>
    <SNFShortDescription xmlns="1bbdf951-d2cd-4dc7-bf6a-3bd356e326cf" xsi:nil="true"/>
    <e0e2ddb0e7144387a587fb8097036373 xmlns="1bbdf951-d2cd-4dc7-bf6a-3bd356e326cf">
      <Terms xmlns="http://schemas.microsoft.com/office/infopath/2007/PartnerControls">
        <TermInfo xmlns="http://schemas.microsoft.com/office/infopath/2007/PartnerControls">
          <TermName xmlns="http://schemas.microsoft.com/office/infopath/2007/PartnerControls">Horizon 2020</TermName>
          <TermId xmlns="http://schemas.microsoft.com/office/infopath/2007/PartnerControls">a2557b5a-fd4a-480c-b1d4-965d96e12c12</TermId>
        </TermInfo>
      </Terms>
    </e0e2ddb0e7144387a587fb8097036373>
    <SNFUnofficialMeeting xmlns="1bbdf951-d2cd-4dc7-bf6a-3bd356e326cf" xsi:nil="true"/>
    <j2e2211386a2483994d0a5ae96787d4d xmlns="1bbdf951-d2cd-4dc7-bf6a-3bd356e326cf">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2098cfe7-2597-4f0f-a7af-aa727bff47ef</TermId>
        </TermInfo>
      </Terms>
    </j2e2211386a2483994d0a5ae96787d4d>
    <a4484600007346049b86979b85a40979 xmlns="1bbdf951-d2cd-4dc7-bf6a-3bd356e326cf">
      <Terms xmlns="http://schemas.microsoft.com/office/infopath/2007/PartnerControls">
        <TermInfo xmlns="http://schemas.microsoft.com/office/infopath/2007/PartnerControls">
          <TermName xmlns="http://schemas.microsoft.com/office/infopath/2007/PartnerControls">SNF position</TermName>
          <TermId xmlns="http://schemas.microsoft.com/office/infopath/2007/PartnerControls">fb9ab0c2-eff7-4a08-a30c-f533cd5df190</TermId>
        </TermInfo>
      </Terms>
    </a4484600007346049b86979b85a40979>
    <n5641ce1469f4087a47bc847f847c822 xmlns="1bbdf951-d2cd-4dc7-bf6a-3bd356e326cf">
      <Terms xmlns="http://schemas.microsoft.com/office/infopath/2007/PartnerControls">
        <TermInfo xmlns="http://schemas.microsoft.com/office/infopath/2007/PartnerControls">
          <TermName xmlns="http://schemas.microsoft.com/office/infopath/2007/PartnerControls">EN</TermName>
          <TermId xmlns="http://schemas.microsoft.com/office/infopath/2007/PartnerControls">bb7b4790-ce7c-46fa-b03f-2b2fe92d416d</TermId>
        </TermInfo>
      </Terms>
    </n5641ce1469f4087a47bc847f847c822>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Taxonomie générale" ma:contentTypeID="0x0101003B8213B60D2E41E597C4821E72A643A608000AA304FDF77102459BB35F492D9FE7B8" ma:contentTypeVersion="5" ma:contentTypeDescription="Créer un nouveau document de type Taxonomie générale" ma:contentTypeScope="" ma:versionID="5c10108f301238351ed951758bb2552e">
  <xsd:schema xmlns:xsd="http://www.w3.org/2001/XMLSchema" xmlns:xs="http://www.w3.org/2001/XMLSchema" xmlns:p="http://schemas.microsoft.com/office/2006/metadata/properties" xmlns:ns2="1bbdf951-d2cd-4dc7-bf6a-3bd356e326cf" xmlns:ns3="2983a6ff-8f90-41b3-9614-eafa3388d6b1" targetNamespace="http://schemas.microsoft.com/office/2006/metadata/properties" ma:root="true" ma:fieldsID="243c5da4ba5c73094dc4c11673f9413e" ns2:_="" ns3:_="">
    <xsd:import namespace="1bbdf951-d2cd-4dc7-bf6a-3bd356e326cf"/>
    <xsd:import namespace="2983a6ff-8f90-41b3-9614-eafa3388d6b1"/>
    <xsd:element name="properties">
      <xsd:complexType>
        <xsd:sequence>
          <xsd:element name="documentManagement">
            <xsd:complexType>
              <xsd:all>
                <xsd:element ref="ns3:TaxKeywordTaxHTField" minOccurs="0"/>
                <xsd:element ref="ns2:SNFShortDescription" minOccurs="0"/>
                <xsd:element ref="ns2:SNFUnofficialMeeting" minOccurs="0"/>
                <xsd:element ref="ns3:_dlc_DocId" minOccurs="0"/>
                <xsd:element ref="ns3:_dlc_DocIdUrl" minOccurs="0"/>
                <xsd:element ref="ns3:_dlc_DocIdPersistId" minOccurs="0"/>
                <xsd:element ref="ns3:TaxCatchAll" minOccurs="0"/>
                <xsd:element ref="ns2:lb36e8d91331443c8d96a585ce1964db" minOccurs="0"/>
                <xsd:element ref="ns2:n5641ce1469f4087a47bc847f847c822" minOccurs="0"/>
                <xsd:element ref="ns2:j2e2211386a2483994d0a5ae96787d4d" minOccurs="0"/>
                <xsd:element ref="ns2:e0e2ddb0e7144387a587fb8097036373" minOccurs="0"/>
                <xsd:element ref="ns2:a4484600007346049b86979b85a40979" minOccurs="0"/>
                <xsd:element ref="ns2:bcc3e3ea51114e69a24e45c632f36517" minOccurs="0"/>
                <xsd:element ref="ns3:MP_UserTags" minOccurs="0"/>
                <xsd:element ref="ns3:MP_Inherited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bdf951-d2cd-4dc7-bf6a-3bd356e326cf" elementFormDefault="qualified">
    <xsd:import namespace="http://schemas.microsoft.com/office/2006/documentManagement/types"/>
    <xsd:import namespace="http://schemas.microsoft.com/office/infopath/2007/PartnerControls"/>
    <xsd:element name="SNFShortDescription" ma:index="18" nillable="true" ma:displayName="Short Description" ma:description="Brève description du document" ma:indexed="true" ma:internalName="SNFShortDescription">
      <xsd:simpleType>
        <xsd:restriction base="dms:Text">
          <xsd:maxLength value="255"/>
        </xsd:restriction>
      </xsd:simpleType>
    </xsd:element>
    <xsd:element name="SNFUnofficialMeeting" ma:index="19" nillable="true" ma:displayName="Unofficial Meeting" ma:description="Champ pour la description d'un meeting inofficiel" ma:indexed="true" ma:internalName="SNFUnofficialMeeting">
      <xsd:simpleType>
        <xsd:restriction base="dms:Text">
          <xsd:maxLength value="255"/>
        </xsd:restriction>
      </xsd:simpleType>
    </xsd:element>
    <xsd:element name="lb36e8d91331443c8d96a585ce1964db" ma:index="24" ma:taxonomy="true" ma:internalName="lb36e8d91331443c8d96a585ce1964db" ma:taxonomyFieldName="SNFDocType" ma:displayName="Document Type" ma:indexed="true" ma:fieldId="{5b36e8d9-1331-443c-8d96-a585ce1964db}" ma:sspId="0b54d53d-2be6-4ac2-b7a3-9c7821afbd4d" ma:termSetId="6ca90389-9296-470f-86e9-216deaacaabd" ma:anchorId="00000000-0000-0000-0000-000000000000" ma:open="false" ma:isKeyword="false">
      <xsd:complexType>
        <xsd:sequence>
          <xsd:element ref="pc:Terms" minOccurs="0" maxOccurs="1"/>
        </xsd:sequence>
      </xsd:complexType>
    </xsd:element>
    <xsd:element name="n5641ce1469f4087a47bc847f847c822" ma:index="25" ma:taxonomy="true" ma:internalName="n5641ce1469f4087a47bc847f847c822" ma:taxonomyFieldName="SNFDocLanguage" ma:displayName="Document Language" ma:indexed="true" ma:default="1;#DE|e1cb7533-064d-4376-a67f-7d95a669e7a5" ma:fieldId="{75641ce1-469f-4087-a47b-c847f847c822}" ma:sspId="0b54d53d-2be6-4ac2-b7a3-9c7821afbd4d" ma:termSetId="3e29cab6-fa8a-43e0-bec5-431042b106db" ma:anchorId="3e29cab6-fa8a-43e0-bec5-431042b106db" ma:open="false" ma:isKeyword="false">
      <xsd:complexType>
        <xsd:sequence>
          <xsd:element ref="pc:Terms" minOccurs="0" maxOccurs="1"/>
        </xsd:sequence>
      </xsd:complexType>
    </xsd:element>
    <xsd:element name="j2e2211386a2483994d0a5ae96787d4d" ma:index="26" ma:taxonomy="true" ma:internalName="j2e2211386a2483994d0a5ae96787d4d" ma:taxonomyFieldName="SNFDocClassification" ma:displayName="Classification" ma:indexed="true" ma:default="2;#Interne|2098cfe7-2597-4f0f-a7af-aa727bff47ef" ma:fieldId="{32e22113-86a2-4839-94d0-a5ae96787d4d}" ma:sspId="0b54d53d-2be6-4ac2-b7a3-9c7821afbd4d" ma:termSetId="e86ca282-58ff-4d2e-bf9b-1ff68fd837ad" ma:anchorId="e86ca282-58ff-4d2e-bf9b-1ff68fd837ad" ma:open="false" ma:isKeyword="false">
      <xsd:complexType>
        <xsd:sequence>
          <xsd:element ref="pc:Terms" minOccurs="0" maxOccurs="1"/>
        </xsd:sequence>
      </xsd:complexType>
    </xsd:element>
    <xsd:element name="e0e2ddb0e7144387a587fb8097036373" ma:index="27" nillable="true" ma:taxonomy="true" ma:internalName="e0e2ddb0e7144387a587fb8097036373" ma:taxonomyFieldName="SNFSiteWords1" ma:displayName="Site-Words 1" ma:indexed="true" ma:fieldId="{e0e2ddb0-e714-4387-a587-fb8097036373}" ma:sspId="0b54d53d-2be6-4ac2-b7a3-9c7821afbd4d" ma:termSetId="b0eee59c-36f2-4823-b29b-f1ff7e5cb1a7" ma:anchorId="259adf41-2890-4a2c-8bd1-cd0bcb1dfaf0" ma:open="false" ma:isKeyword="false">
      <xsd:complexType>
        <xsd:sequence>
          <xsd:element ref="pc:Terms" minOccurs="0" maxOccurs="1"/>
        </xsd:sequence>
      </xsd:complexType>
    </xsd:element>
    <xsd:element name="a4484600007346049b86979b85a40979" ma:index="28" nillable="true" ma:taxonomy="true" ma:internalName="a4484600007346049b86979b85a40979" ma:taxonomyFieldName="SNFSiteWords2" ma:displayName="Site-Words 2" ma:indexed="true" ma:fieldId="{a4484600-0073-4604-9b86-979b85a40979}" ma:sspId="0b54d53d-2be6-4ac2-b7a3-9c7821afbd4d" ma:termSetId="b0eee59c-36f2-4823-b29b-f1ff7e5cb1a7" ma:anchorId="a99d9000-31f3-4f49-bfab-6f9b27a02107" ma:open="false" ma:isKeyword="false">
      <xsd:complexType>
        <xsd:sequence>
          <xsd:element ref="pc:Terms" minOccurs="0" maxOccurs="1"/>
        </xsd:sequence>
      </xsd:complexType>
    </xsd:element>
    <xsd:element name="bcc3e3ea51114e69a24e45c632f36517" ma:index="29" nillable="true" ma:taxonomy="true" ma:internalName="bcc3e3ea51114e69a24e45c632f36517" ma:taxonomyFieldName="SNFFreeTerms" ma:displayName="Free terms" ma:indexed="true" ma:fieldId="{bcc3e3ea-5111-4e69-a24e-45c632f36517}" ma:taxonomyMulti="true" ma:sspId="0b54d53d-2be6-4ac2-b7a3-9c7821afbd4d" ma:termSetId="32ebc9a3-20c8-417e-a44b-ab67f16fc7ce"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983a6ff-8f90-41b3-9614-eafa3388d6b1" elementFormDefault="qualified">
    <xsd:import namespace="http://schemas.microsoft.com/office/2006/documentManagement/types"/>
    <xsd:import namespace="http://schemas.microsoft.com/office/infopath/2007/PartnerControls"/>
    <xsd:element name="TaxKeywordTaxHTField" ma:index="16" nillable="true" ma:taxonomy="true" ma:internalName="TaxKeywordTaxHTField" ma:taxonomyFieldName="TaxKeyword" ma:displayName="Enterprise Keywords" ma:fieldId="{23f27201-bee3-471e-b2e7-b64fd8b7ca38}" ma:taxonomyMulti="true" ma:sspId="0b54d53d-2be6-4ac2-b7a3-9c7821afbd4d" ma:termSetId="00000000-0000-0000-0000-000000000000" ma:anchorId="00000000-0000-0000-0000-000000000000" ma:open="true" ma:isKeyword="true">
      <xsd:complexType>
        <xsd:sequence>
          <xsd:element ref="pc:Terms" minOccurs="0" maxOccurs="1"/>
        </xsd:sequence>
      </xsd:complexType>
    </xsd:element>
    <xsd:element name="_dlc_DocId" ma:index="20" nillable="true" ma:displayName="Valeur d’ID de document" ma:description="Valeur de l’ID de document affecté à cet élément." ma:internalName="_dlc_DocId" ma:readOnly="true">
      <xsd:simpleType>
        <xsd:restriction base="dms:Text"/>
      </xsd:simpleType>
    </xsd:element>
    <xsd:element name="_dlc_DocIdUrl" ma:index="21"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TaxCatchAll" ma:index="23" nillable="true" ma:displayName="Taxonomy Catch All Column" ma:description="" ma:hidden="true" ma:list="{24fc9c9b-5171-4375-9f3c-3ccba9643695}" ma:internalName="TaxCatchAll" ma:showField="CatchAllData" ma:web="2983a6ff-8f90-41b3-9614-eafa3388d6b1">
      <xsd:complexType>
        <xsd:complexContent>
          <xsd:extension base="dms:MultiChoiceLookup">
            <xsd:sequence>
              <xsd:element name="Value" type="dms:Lookup" maxOccurs="unbounded" minOccurs="0" nillable="true"/>
            </xsd:sequence>
          </xsd:extension>
        </xsd:complexContent>
      </xsd:complexType>
    </xsd:element>
    <xsd:element name="MP_UserTags" ma:index="30" nillable="true" ma:displayName="Tags" ma:hidden="true" ma:internalName="MP_UserTags" ma:readOnly="false">
      <xsd:simpleType>
        <xsd:restriction base="dms:Unknown"/>
      </xsd:simpleType>
    </xsd:element>
    <xsd:element name="MP_InheritedTags" ma:index="31" nillable="true" ma:displayName="Vererbte Tags" ma:hidden="true" ma:internalName="MP_InheritedTags"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FB314-2285-4F9F-9CDF-DFA508B8B3DC}">
  <ds:schemaRefs>
    <ds:schemaRef ds:uri="http://schemas.microsoft.com/sharepoint/v3/contenttype/forms"/>
  </ds:schemaRefs>
</ds:datastoreItem>
</file>

<file path=customXml/itemProps2.xml><?xml version="1.0" encoding="utf-8"?>
<ds:datastoreItem xmlns:ds="http://schemas.openxmlformats.org/officeDocument/2006/customXml" ds:itemID="{E90836B1-8487-4D04-9ED7-70A9456E310E}">
  <ds:schemaRefs>
    <ds:schemaRef ds:uri="http://schemas.microsoft.com/office/2006/metadata/properties"/>
    <ds:schemaRef ds:uri="http://schemas.microsoft.com/office/infopath/2007/PartnerControls"/>
    <ds:schemaRef ds:uri="2983a6ff-8f90-41b3-9614-eafa3388d6b1"/>
    <ds:schemaRef ds:uri="1bbdf951-d2cd-4dc7-bf6a-3bd356e326cf"/>
  </ds:schemaRefs>
</ds:datastoreItem>
</file>

<file path=customXml/itemProps3.xml><?xml version="1.0" encoding="utf-8"?>
<ds:datastoreItem xmlns:ds="http://schemas.openxmlformats.org/officeDocument/2006/customXml" ds:itemID="{BD75E5C8-0054-4CC8-BF71-49CE2961B9DF}">
  <ds:schemaRefs>
    <ds:schemaRef ds:uri="http://schemas.microsoft.com/sharepoint/events"/>
  </ds:schemaRefs>
</ds:datastoreItem>
</file>

<file path=customXml/itemProps4.xml><?xml version="1.0" encoding="utf-8"?>
<ds:datastoreItem xmlns:ds="http://schemas.openxmlformats.org/officeDocument/2006/customXml" ds:itemID="{01EF8FD8-BD12-4D1E-85F5-ABBA335918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bdf951-d2cd-4dc7-bf6a-3bd356e326cf"/>
    <ds:schemaRef ds:uri="2983a6ff-8f90-41b3-9614-eafa3388d6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34057DF-2DEF-4002-88E7-296B01A06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snf_dokument_e.doc</Template>
  <TotalTime>0</TotalTime>
  <Pages>1</Pages>
  <Words>924</Words>
  <Characters>5825</Characters>
  <Application>Microsoft Office Word</Application>
  <DocSecurity>0</DocSecurity>
  <Lines>48</Lines>
  <Paragraphs>13</Paragraphs>
  <ScaleCrop>false</ScaleCrop>
  <HeadingPairs>
    <vt:vector size="6" baseType="variant">
      <vt:variant>
        <vt:lpstr>Titre</vt:lpstr>
      </vt:variant>
      <vt:variant>
        <vt:i4>1</vt:i4>
      </vt:variant>
      <vt:variant>
        <vt:lpstr>Title</vt:lpstr>
      </vt:variant>
      <vt:variant>
        <vt:i4>1</vt:i4>
      </vt:variant>
      <vt:variant>
        <vt:lpstr>Titel</vt:lpstr>
      </vt:variant>
      <vt:variant>
        <vt:i4>1</vt:i4>
      </vt:variant>
    </vt:vector>
  </HeadingPairs>
  <TitlesOfParts>
    <vt:vector size="3" baseType="lpstr">
      <vt:lpstr>Analysis of the Swiss Participation in SNSF and EU funding oportunities_</vt:lpstr>
      <vt:lpstr>Analysis of the Swiss Participation in SNSF and EU funding oportunities_</vt:lpstr>
      <vt:lpstr>Analysis of the Swiss Participation in SNSF and EU funding oportunities_</vt:lpstr>
    </vt:vector>
  </TitlesOfParts>
  <Manager/>
  <Company/>
  <LinksUpToDate>false</LinksUpToDate>
  <CharactersWithSpaces>6736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the Swiss Participation in SNSF and EU funding oportunities_</dc:title>
  <dc:subject/>
  <dc:creator>jbarras</dc:creator>
  <cp:keywords/>
  <dc:description/>
  <cp:lastModifiedBy>Barras Jean-Luc</cp:lastModifiedBy>
  <cp:revision>2</cp:revision>
  <cp:lastPrinted>2018-02-19T13:42:00Z</cp:lastPrinted>
  <dcterms:created xsi:type="dcterms:W3CDTF">2017-12-13T15:05:00Z</dcterms:created>
  <dcterms:modified xsi:type="dcterms:W3CDTF">2017-12-13T15:05:00Z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0x0101003B8213B60D2E41E597C4821E72A643A608000AA304FDF77102459BB35F492D9FE7B8</vt:lpwstr>
  </property>
  <property fmtid="{D5CDD505-2E9C-101B-9397-08002B2CF9AE}" pid="3" name="_dlc_DocIdItemGuid">
    <vt:lpwstr>aea3f1ab-988f-4b2b-851e-79e293e176da</vt:lpwstr>
  </property>
  <property fmtid="{D5CDD505-2E9C-101B-9397-08002B2CF9AE}" pid="4" name="TaxKeyword">
    <vt:lpwstr/>
  </property>
  <property fmtid="{D5CDD505-2E9C-101B-9397-08002B2CF9AE}" pid="5" name="SNFFreeTerms">
    <vt:lpwstr/>
  </property>
  <property fmtid="{D5CDD505-2E9C-101B-9397-08002B2CF9AE}" pid="6" name="SNFDocClassification">
    <vt:lpwstr>2;#Internal|2098cfe7-2597-4f0f-a7af-aa727bff47ef</vt:lpwstr>
  </property>
  <property fmtid="{D5CDD505-2E9C-101B-9397-08002B2CF9AE}" pid="7" name="SNFSiteWords1">
    <vt:lpwstr>753;#Horizon 2020|a2557b5a-fd4a-480c-b1d4-965d96e12c12</vt:lpwstr>
  </property>
  <property fmtid="{D5CDD505-2E9C-101B-9397-08002B2CF9AE}" pid="8" name="SNFDocType">
    <vt:lpwstr>61;#Minutes|cd751fe7-1835-4258-8aff-47250a6e408d</vt:lpwstr>
  </property>
  <property fmtid="{D5CDD505-2E9C-101B-9397-08002B2CF9AE}" pid="9" name="SNFDocLanguage">
    <vt:lpwstr>12;#EN|bb7b4790-ce7c-46fa-b03f-2b2fe92d416d</vt:lpwstr>
  </property>
  <property fmtid="{D5CDD505-2E9C-101B-9397-08002B2CF9AE}" pid="10" name="SNFSiteWords2">
    <vt:lpwstr>765;#SNF position|fb9ab0c2-eff7-4a08-a30c-f533cd5df190</vt:lpwstr>
  </property>
</Properties>
</file>