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238875" cy="1562100"/>
                <wp:effectExtent b="0" l="0" r="0" t="0"/>
                <wp:wrapNone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226550" y="2998950"/>
                          <a:ext cx="6238875" cy="1562100"/>
                          <a:chOff x="2226550" y="2998950"/>
                          <a:chExt cx="6238900" cy="1562100"/>
                        </a:xfrm>
                      </wpg:grpSpPr>
                      <wpg:grpSp>
                        <wpg:cNvGrpSpPr/>
                        <wpg:grpSpPr>
                          <a:xfrm>
                            <a:off x="2226563" y="2998950"/>
                            <a:ext cx="6238875" cy="1562100"/>
                            <a:chOff x="0" y="0"/>
                            <a:chExt cx="5991225" cy="15621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991225" cy="1562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1024671" y="299473"/>
                              <a:ext cx="4966554" cy="12626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0000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  <w:t xml:space="preserve">Guía2. Desarrollo Proyecto APT 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  <w:t xml:space="preserve">Asignatura Capstone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993140" cy="1486894"/>
                            </a:xfrm>
                            <a:prstGeom prst="rect">
                              <a:avLst/>
                            </a:prstGeom>
                            <a:solidFill>
                              <a:srgbClr val="1F3864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238875" cy="1562100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38875" cy="1562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9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639"/>
        <w:tblGridChange w:id="0">
          <w:tblGrid>
            <w:gridCol w:w="9639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9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1. Resumen avance Proyecto APT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continuación, encontrarás distintos campos que deberás completar con la información solicitada. </w:t>
            </w:r>
          </w:p>
        </w:tc>
      </w:tr>
    </w:tbl>
    <w:p w:rsidR="00000000" w:rsidDel="00000000" w:rsidP="00000000" w:rsidRDefault="00000000" w:rsidRPr="00000000" w14:paraId="0000000B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39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528"/>
        <w:gridCol w:w="7111"/>
        <w:tblGridChange w:id="0">
          <w:tblGrid>
            <w:gridCol w:w="2528"/>
            <w:gridCol w:w="7111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D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Resumen de avance proyecto APT</w:t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Hasta ahora, hemos avanzado significativamente en el desarrollo del chatbot, alcanzando la implementación de la opción de selección de idioma. Iniciamos con una reunión para definir objetivos y requerimientos, seguido del desarrollo y pruebas iniciales del chatbot. Realizamos pruebas con usuarios para recopilar preguntas reales y ajustarlo, y decidimos cambiar su enfoque hacia ventas tras una reunión con los gerentes comerciales. También recopilamos información sobre productos y vendedores, e implementamos funcionalidades avanzadas, como el envío de correos al vendedor encargado. Este cambio en el enfoque nos llevó a ajustar los objetivos iniciales para alinearlos mejor con las necesidades comerciales actuales.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4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F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Objetivos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spacing w:after="0" w:line="240" w:lineRule="auto"/>
              <w:jc w:val="both"/>
              <w:rPr>
                <w:b w:val="1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Optimizar la interacción con los usuarios a través del chatbot para mejorar la atención al cliente y facilitar el acceso a información relevante sobre los productos, asegurando que las consultas se dirijan de manera eficaz a las áreas correspondientes según las necesidades de los clientes.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1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Metodología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Se empleará una metodología ágil, estructurada en fases que permiten iterar y ajustar el desarrollo del chatbot. Esto incluirá la planificación inicial, el desarrollo iterativo, las pruebas continuas y la implementación final, asegurando la flexibilidad necesaria para realizar ajustes en función de las pruebas y la retroalimentación</w:t>
            </w:r>
          </w:p>
        </w:tc>
      </w:tr>
      <w:tr>
        <w:trPr>
          <w:cantSplit w:val="0"/>
          <w:trHeight w:val="237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3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Evidencias de avance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spacing w:after="240" w:before="240" w:lineRule="auto"/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En este informe de avance, presentaremos dos evidencias clave: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1"/>
              </w:numPr>
              <w:spacing w:after="0" w:afterAutospacing="0" w:before="240" w:lineRule="auto"/>
              <w:ind w:left="720" w:hanging="36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Avance en el chatbot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: Muestra el progreso significativo en la creación y entrenamiento del chatbot, destacando las funcionalidades implementadas. Esta evidencia demuestra cómo hemos avanzado hacia un prototipo funcional y nuestra capacidad para realizar mejoras basadas en pruebas y retroalimentación.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1"/>
              </w:numPr>
              <w:spacing w:after="240" w:before="0" w:beforeAutospacing="0" w:lineRule="auto"/>
              <w:ind w:left="720" w:hanging="36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Esquema del chatbot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: Proporciona una representación visual de la arquitectura y el flujo de interacción del sistema. Facilita la comprensión de la estructura del chatbot y su funcionamiento.</w:t>
            </w:r>
          </w:p>
          <w:p w:rsidR="00000000" w:rsidDel="00000000" w:rsidP="00000000" w:rsidRDefault="00000000" w:rsidRPr="00000000" w14:paraId="00000017">
            <w:pPr>
              <w:spacing w:after="240" w:before="240" w:lineRule="auto"/>
              <w:jc w:val="both"/>
              <w:rPr>
                <w:b w:val="1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Para garantizar la calidad del Proyecto APT, aplicamos metodologías adecuadas, como análisis de requerimientos y pruebas iterativas, y utilizamos herramientas de gestión de proyectos. La comunicación constante entre el equipo ha sido fundamental para identificar y resolver problemas.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pPr w:leftFromText="180" w:rightFromText="180" w:topFromText="0" w:bottomFromText="0" w:vertAnchor="page" w:horzAnchor="margin" w:tblpXSpec="center" w:tblpY="3517"/>
        <w:tblW w:w="9810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350"/>
        <w:gridCol w:w="1335"/>
        <w:gridCol w:w="1020"/>
        <w:gridCol w:w="1275"/>
        <w:gridCol w:w="1275"/>
        <w:gridCol w:w="1275"/>
        <w:gridCol w:w="1425"/>
        <w:gridCol w:w="855"/>
        <w:tblGridChange w:id="0">
          <w:tblGrid>
            <w:gridCol w:w="1350"/>
            <w:gridCol w:w="1335"/>
            <w:gridCol w:w="1020"/>
            <w:gridCol w:w="1275"/>
            <w:gridCol w:w="1275"/>
            <w:gridCol w:w="1275"/>
            <w:gridCol w:w="1425"/>
            <w:gridCol w:w="855"/>
          </w:tblGrid>
        </w:tblGridChange>
      </w:tblGrid>
      <w:tr>
        <w:trPr>
          <w:cantSplit w:val="0"/>
          <w:trHeight w:val="415" w:hRule="atLeast"/>
          <w:tblHeader w:val="0"/>
        </w:trPr>
        <w:tc>
          <w:tcPr>
            <w:gridSpan w:val="8"/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Plan de Trabajo</w:t>
            </w:r>
          </w:p>
        </w:tc>
      </w:tr>
      <w:tr>
        <w:trPr>
          <w:cantSplit w:val="0"/>
          <w:trHeight w:val="71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Competencia o unidades de competencias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Actividades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Recursos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Duración de la actividad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Responsable</w:t>
            </w: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vertAlign w:val="superscript"/>
              </w:rPr>
              <w:footnoteReference w:customMarkFollows="0" w:id="0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Observaciones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Estado de avance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Ajustes</w:t>
            </w:r>
          </w:p>
        </w:tc>
      </w:tr>
      <w:tr>
        <w:trPr>
          <w:cantSplit w:val="0"/>
          <w:trHeight w:val="1664.8510742187498" w:hRule="atLeast"/>
          <w:tblHeader w:val="0"/>
        </w:trPr>
        <w:tc>
          <w:tcPr/>
          <w:p w:rsidR="00000000" w:rsidDel="00000000" w:rsidP="00000000" w:rsidRDefault="00000000" w:rsidRPr="00000000" w14:paraId="00000029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Desarrollo de Chatbots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jc w:val="both"/>
              <w:rPr>
                <w:rFonts w:ascii="Calibri" w:cs="Calibri" w:eastAsia="Calibri" w:hAnsi="Calibri"/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Reunión inicial para definición de objetivos del chatbot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Documentación previa, PC, proyector</w:t>
              <w:tab/>
            </w:r>
          </w:p>
        </w:tc>
        <w:tc>
          <w:tcPr/>
          <w:p w:rsidR="00000000" w:rsidDel="00000000" w:rsidP="00000000" w:rsidRDefault="00000000" w:rsidRPr="00000000" w14:paraId="0000002C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 día (03/09/2024)</w:t>
              <w:tab/>
            </w:r>
          </w:p>
        </w:tc>
        <w:tc>
          <w:tcPr/>
          <w:p w:rsidR="00000000" w:rsidDel="00000000" w:rsidP="00000000" w:rsidRDefault="00000000" w:rsidRPr="00000000" w14:paraId="0000002D">
            <w:pPr>
              <w:jc w:val="both"/>
              <w:rPr>
                <w:rFonts w:ascii="Calibri" w:cs="Calibri" w:eastAsia="Calibri" w:hAnsi="Calibri"/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Equipo de Proyecto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Facilita la alineación de objetivos entre todos los miembros del equipo.</w:t>
            </w:r>
          </w:p>
          <w:p w:rsidR="00000000" w:rsidDel="00000000" w:rsidP="00000000" w:rsidRDefault="00000000" w:rsidRPr="00000000" w14:paraId="0000002F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jc w:val="both"/>
              <w:rPr>
                <w:rFonts w:ascii="Calibri" w:cs="Calibri" w:eastAsia="Calibri" w:hAnsi="Calibri"/>
                <w:i w:val="1"/>
                <w:color w:val="c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89.0942382812498" w:hRule="atLeast"/>
          <w:tblHeader w:val="0"/>
        </w:trPr>
        <w:tc>
          <w:tcPr/>
          <w:p w:rsidR="00000000" w:rsidDel="00000000" w:rsidP="00000000" w:rsidRDefault="00000000" w:rsidRPr="00000000" w14:paraId="00000032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Comunicación Efectiva</w:t>
              <w:tab/>
            </w:r>
          </w:p>
        </w:tc>
        <w:tc>
          <w:tcPr/>
          <w:p w:rsidR="00000000" w:rsidDel="00000000" w:rsidP="00000000" w:rsidRDefault="00000000" w:rsidRPr="00000000" w14:paraId="00000033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Desarrollo y pruebas iniciales del chatbot de información</w:t>
              <w:tab/>
            </w:r>
          </w:p>
        </w:tc>
        <w:tc>
          <w:tcPr/>
          <w:p w:rsidR="00000000" w:rsidDel="00000000" w:rsidP="00000000" w:rsidRDefault="00000000" w:rsidRPr="00000000" w14:paraId="00000034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Herramientas de desarrollo, API</w:t>
              <w:tab/>
            </w:r>
          </w:p>
        </w:tc>
        <w:tc>
          <w:tcPr/>
          <w:p w:rsidR="00000000" w:rsidDel="00000000" w:rsidP="00000000" w:rsidRDefault="00000000" w:rsidRPr="00000000" w14:paraId="00000035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2 semanas (04/09/2024 - 17/09/2024)</w:t>
              <w:tab/>
            </w:r>
          </w:p>
        </w:tc>
        <w:tc>
          <w:tcPr/>
          <w:p w:rsidR="00000000" w:rsidDel="00000000" w:rsidP="00000000" w:rsidRDefault="00000000" w:rsidRPr="00000000" w14:paraId="00000036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Desarrolladores</w:t>
            </w:r>
          </w:p>
        </w:tc>
        <w:tc>
          <w:tcPr/>
          <w:p w:rsidR="00000000" w:rsidDel="00000000" w:rsidP="00000000" w:rsidRDefault="00000000" w:rsidRPr="00000000" w14:paraId="00000037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Se requiere buena comunicación para resolver dudas y problemas técnicos.</w:t>
            </w:r>
          </w:p>
          <w:p w:rsidR="00000000" w:rsidDel="00000000" w:rsidP="00000000" w:rsidRDefault="00000000" w:rsidRPr="00000000" w14:paraId="00000038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jc w:val="both"/>
              <w:rPr>
                <w:rFonts w:ascii="Calibri" w:cs="Calibri" w:eastAsia="Calibri" w:hAnsi="Calibri"/>
                <w:i w:val="1"/>
                <w:color w:val="c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21.2158203124995" w:hRule="atLeast"/>
          <w:tblHeader w:val="0"/>
        </w:trPr>
        <w:tc>
          <w:tcPr/>
          <w:p w:rsidR="00000000" w:rsidDel="00000000" w:rsidP="00000000" w:rsidRDefault="00000000" w:rsidRPr="00000000" w14:paraId="0000003C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Procesamiento de Lenguaje Natural (NLP)</w:t>
              <w:tab/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Pruebas con usuarios y entrenamiento adicional</w:t>
              <w:tab/>
            </w:r>
          </w:p>
        </w:tc>
        <w:tc>
          <w:tcPr/>
          <w:p w:rsidR="00000000" w:rsidDel="00000000" w:rsidP="00000000" w:rsidRDefault="00000000" w:rsidRPr="00000000" w14:paraId="0000003E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Feedback de usuarios, formularios</w:t>
              <w:tab/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 semana (18/09/2024 - 25/09/2024)</w:t>
              <w:tab/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Equipo de Proyecto</w:t>
              <w:tab/>
            </w:r>
          </w:p>
          <w:p w:rsidR="00000000" w:rsidDel="00000000" w:rsidP="00000000" w:rsidRDefault="00000000" w:rsidRPr="00000000" w14:paraId="00000041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Posible resistencia de usuarios a participar en pruebas; facilitar su inclusión es clave.</w:t>
            </w:r>
          </w:p>
          <w:p w:rsidR="00000000" w:rsidDel="00000000" w:rsidP="00000000" w:rsidRDefault="00000000" w:rsidRPr="00000000" w14:paraId="00000044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both"/>
              <w:rPr>
                <w:rFonts w:ascii="Calibri" w:cs="Calibri" w:eastAsia="Calibri" w:hAnsi="Calibri"/>
                <w:i w:val="1"/>
                <w:color w:val="c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21.2158203124995" w:hRule="atLeast"/>
          <w:tblHeader w:val="0"/>
        </w:trPr>
        <w:tc>
          <w:tcPr/>
          <w:p w:rsidR="00000000" w:rsidDel="00000000" w:rsidP="00000000" w:rsidRDefault="00000000" w:rsidRPr="00000000" w14:paraId="00000048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Diseño de Experiencia de Usuario (UX)</w:t>
              <w:tab/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Reuniones con gerentes de ventas y recopilación de información</w:t>
              <w:tab/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Notas de reuniones, documentos</w:t>
              <w:tab/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 día (25/09/2024)</w:t>
              <w:tab/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Equipo de Proyecto</w:t>
              <w:tab/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La receptividad de los gerentes puede influir en la efectividad del cambio.</w:t>
            </w:r>
          </w:p>
          <w:p w:rsidR="00000000" w:rsidDel="00000000" w:rsidP="00000000" w:rsidRDefault="00000000" w:rsidRPr="00000000" w14:paraId="0000004E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both"/>
              <w:rPr>
                <w:rFonts w:ascii="Calibri" w:cs="Calibri" w:eastAsia="Calibri" w:hAnsi="Calibri"/>
                <w:i w:val="1"/>
                <w:color w:val="c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28.33740234375" w:hRule="atLeast"/>
          <w:tblHeader w:val="0"/>
        </w:trPr>
        <w:tc>
          <w:tcPr/>
          <w:p w:rsidR="00000000" w:rsidDel="00000000" w:rsidP="00000000" w:rsidRDefault="00000000" w:rsidRPr="00000000" w14:paraId="00000052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Análisis de Datos y Métricas de Usuario</w:t>
              <w:tab/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Reuniones con gerentes de ventas y recopilación de información</w:t>
              <w:tab/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Herramientas de análisis, informes</w:t>
              <w:tab/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2 semanas (01/10/2024 - 14/10/2024)</w:t>
              <w:tab/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Gerentes de Ventas</w:t>
              <w:tab/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Puede haber dificultades en obtener información completa debido a la disponibilidad de los gerentes.</w:t>
            </w:r>
          </w:p>
          <w:p w:rsidR="00000000" w:rsidDel="00000000" w:rsidP="00000000" w:rsidRDefault="00000000" w:rsidRPr="00000000" w14:paraId="00000058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both"/>
              <w:rPr>
                <w:rFonts w:ascii="Calibri" w:cs="Calibri" w:eastAsia="Calibri" w:hAnsi="Calibri"/>
                <w:i w:val="1"/>
                <w:color w:val="c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21.2158203124995" w:hRule="atLeast"/>
          <w:tblHeader w:val="0"/>
        </w:trPr>
        <w:tc>
          <w:tcPr/>
          <w:p w:rsidR="00000000" w:rsidDel="00000000" w:rsidP="00000000" w:rsidRDefault="00000000" w:rsidRPr="00000000" w14:paraId="0000005C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Integración de Sistemas</w:t>
              <w:tab/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Implementación de funcionalidades avanzadas en el chatbot de ventas</w:t>
              <w:tab/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Herramientas de desarrollo, API</w:t>
              <w:tab/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 semana (15/10/2024 - 20/10/2024)</w:t>
              <w:tab/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Desarrolladores</w:t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Complejidad técnica en la implementación puede retrasar el proceso.</w:t>
            </w:r>
          </w:p>
          <w:p w:rsidR="00000000" w:rsidDel="00000000" w:rsidP="00000000" w:rsidRDefault="00000000" w:rsidRPr="00000000" w14:paraId="00000062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both"/>
              <w:rPr>
                <w:rFonts w:ascii="Calibri" w:cs="Calibri" w:eastAsia="Calibri" w:hAnsi="Calibri"/>
                <w:i w:val="1"/>
                <w:color w:val="c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21.2158203124995" w:hRule="atLeast"/>
          <w:tblHeader w:val="0"/>
        </w:trPr>
        <w:tc>
          <w:tcPr/>
          <w:p w:rsidR="00000000" w:rsidDel="00000000" w:rsidP="00000000" w:rsidRDefault="00000000" w:rsidRPr="00000000" w14:paraId="00000065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Testing y Optimización</w:t>
              <w:tab/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Implementación de la opción de selección de idioma</w:t>
              <w:tab/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Herramientas de prueba</w:t>
              <w:tab/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3 días (21/10/2024 - 23/10/2024)</w:t>
              <w:tab/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Desarrolladores</w:t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Necesidad de pruebas exhaustivas para asegurar la funcionalidad en múltiples idiomas.</w:t>
            </w:r>
          </w:p>
          <w:p w:rsidR="00000000" w:rsidDel="00000000" w:rsidP="00000000" w:rsidRDefault="00000000" w:rsidRPr="00000000" w14:paraId="0000006B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both"/>
              <w:rPr>
                <w:rFonts w:ascii="Calibri" w:cs="Calibri" w:eastAsia="Calibri" w:hAnsi="Calibri"/>
                <w:i w:val="1"/>
                <w:color w:val="c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E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498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F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3. Ajustes a partir del monitoreo 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Profundiza en las observaciones de tu plan de trabajo. Analiza las actividades planificadas y señala qué aspectos facilitaron u obstaculizaron la ejecución del plan. Plantea cómo abordaste y/o abordarás los obstáculos. Por último, señala los ajustes que realizaste al plan de trabajo a partir de este análisis.</w:t>
            </w:r>
          </w:p>
        </w:tc>
      </w:tr>
    </w:tbl>
    <w:p w:rsidR="00000000" w:rsidDel="00000000" w:rsidP="00000000" w:rsidRDefault="00000000" w:rsidRPr="00000000" w14:paraId="00000071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pPr w:leftFromText="180" w:rightFromText="180" w:topFromText="0" w:bottomFromText="0" w:vertAnchor="text" w:horzAnchor="text" w:tblpX="-572" w:tblpY="1"/>
        <w:tblW w:w="949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6"/>
        <w:tblGridChange w:id="0">
          <w:tblGrid>
            <w:gridCol w:w="9496"/>
          </w:tblGrid>
        </w:tblGridChange>
      </w:tblGrid>
      <w:tr>
        <w:trPr>
          <w:cantSplit w:val="0"/>
          <w:trHeight w:val="193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2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Factores que han facilitado y/o dificultado el desarrollo de mi plan de trabajo</w:t>
            </w:r>
            <w:r w:rsidDel="00000000" w:rsidR="00000000" w:rsidRPr="00000000">
              <w:rPr>
                <w:rFonts w:ascii="Calibri" w:cs="Calibri" w:eastAsia="Calibri" w:hAnsi="Calibri"/>
                <w:color w:val="548dd4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Los factores que han facilitado el desarrollo son la buena comunicación con en el equipo, y lo que ha dificultado el desarrollo es el tiempo muy limitado.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9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pPr w:leftFromText="180" w:rightFromText="180" w:topFromText="0" w:bottomFromText="0" w:vertAnchor="text" w:horzAnchor="text" w:tblpX="-572" w:tblpY="107"/>
        <w:tblW w:w="9493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3"/>
        <w:tblGridChange w:id="0">
          <w:tblGrid>
            <w:gridCol w:w="9493"/>
          </w:tblGrid>
        </w:tblGridChange>
      </w:tblGrid>
      <w:tr>
        <w:trPr>
          <w:cantSplit w:val="0"/>
          <w:trHeight w:val="193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A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Actividades ajustadas o eliminadas: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Ajustamos el tiempo de algunas tareas como el desarrollo de los documentos capstone pero sin modificar la linea base del proyecto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2">
      <w:pPr>
        <w:spacing w:after="0" w:line="240" w:lineRule="auto"/>
        <w:jc w:val="both"/>
        <w:rPr>
          <w:rFonts w:ascii="Calibri" w:cs="Calibri" w:eastAsia="Calibri" w:hAnsi="Calibri"/>
          <w:i w:val="1"/>
          <w:color w:val="548d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0" w:line="240" w:lineRule="auto"/>
        <w:jc w:val="both"/>
        <w:rPr>
          <w:rFonts w:ascii="Calibri" w:cs="Calibri" w:eastAsia="Calibri" w:hAnsi="Calibri"/>
          <w:i w:val="1"/>
          <w:color w:val="548dd4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498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rHeight w:val="196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4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Actividades que no has iniciado o están retrasadas: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 . </w:t>
            </w:r>
          </w:p>
          <w:p w:rsidR="00000000" w:rsidDel="00000000" w:rsidP="00000000" w:rsidRDefault="00000000" w:rsidRPr="00000000" w14:paraId="00000085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otnote w:id="0"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0"/>
          <w:szCs w:val="20"/>
          <w:u w:val="none"/>
          <w:shd w:fill="auto" w:val="clear"/>
          <w:vertAlign w:val="baseline"/>
          <w:rtl w:val="0"/>
        </w:rPr>
        <w:t xml:space="preserve"> En caso de que el Proyecto APT sea grupal, en esta columna deben indicar el nombre de los responsables de cada tarea o actividad. Esto posteriormente permitirá diferenciar la evaluación por cada integrante.</w:t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595959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170.0" w:type="dxa"/>
      <w:jc w:val="left"/>
      <w:tblInd w:w="-709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954"/>
      <w:gridCol w:w="4216"/>
      <w:tblGridChange w:id="0">
        <w:tblGrid>
          <w:gridCol w:w="5954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D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Guía Estudiante - Desarrollo Proyecto APT </w:t>
          </w:r>
        </w:p>
        <w:p w:rsidR="00000000" w:rsidDel="00000000" w:rsidP="00000000" w:rsidRDefault="00000000" w:rsidRPr="00000000" w14:paraId="0000008E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F">
          <w:pPr>
            <w:jc w:val="center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2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</Properties>
</file>