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drawing>
          <wp:inline distT="0" distB="0" distL="0" distR="0">
            <wp:extent cx="2190750" cy="371475"/>
            <wp:effectExtent t="0" r="0" b="0" l="0"/>
            <wp:docPr id="1" name="logo" descr="Logo ADVISOR" title="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poDocumento"/>
      </w:pPr>
      <w:r>
        <w:t xml:space="preserve">Nota di mercato</w:t>
      </w:r>
    </w:p>
    <w:p>
      <w:pPr>
        <w:pStyle w:val="Title"/>
      </w:pPr>
      <w:r>
        <w:t xml:space="preserve">Titolo del documento con la </w:t>
      </w:r>
      <w:r>
        <w:rPr>
          <w:rStyle w:val="ParolaChiave"/>
        </w:rPr>
        <w:t xml:space="preserve">parola chiave in rosso</w:t>
      </w:r>
    </w:p>
    <w:p>
      <w:pPr>
        <w:pStyle w:val="Firma"/>
      </w:pPr>
      <w:r>
        <w:t xml:space="preserve">di </w:t>
      </w:r>
      <w:r>
        <w:rPr>
          <w:b/>
          <w:bCs/>
          <w:i w:val="false"/>
          <w:iCs w:val="false"/>
        </w:rPr>
        <w:t xml:space="preserve">Nome Cognome</w:t>
      </w:r>
    </w:p>
    <w:p>
      <w:pPr>
        <w:pStyle w:val="DataDocumento"/>
      </w:pPr>
      <w:r>
        <w:t xml:space="preserve">Ottobre 2026</w:t>
      </w:r>
    </w:p>
    <w:p>
      <w:r>
        <w:br w:type="page"/>
      </w:r>
    </w:p>
    <w:p>
      <w:pPr>
        <w:pStyle w:val="Heading1"/>
      </w:pPr>
      <w:r>
        <w:t xml:space="preserve">Titolo di sezione</w:t>
      </w:r>
    </w:p>
    <w:p>
      <w:pPr>
        <w:pStyle w:val="Normal"/>
      </w:pPr>
      <w:r>
        <w:t xml:space="preserve">Questo è il testo corrente: Libre Baskerville 11 pt, interlinea 1,4, allineato a sinistra. È l’unico font del documento: titoli, tabelle e didascalie cambiano solo dimensione, grassetto o corsivo. I testi iniziano con un paragrafo normale, senza capolettera.</w:t>
      </w:r>
    </w:p>
    <w:p>
      <w:pPr>
        <w:pStyle w:val="Normal"/>
      </w:pPr>
      <w:r>
        <w:t xml:space="preserve">Per scrivere, sostituisci questi paragrafi e usa gli stili dalla galleria Stili di Word: Titolo, Titolo 1, Titolo 2, Citazione, Didascalia e gli stili ADVISOR elencati in fondo.</w:t>
      </w:r>
    </w:p>
    <w:p>
      <w:pPr>
        <w:pStyle w:val="Heading2"/>
      </w:pPr>
      <w:r>
        <w:t xml:space="preserve">Domanda o sottotitolo interno, in grassetto</w:t>
      </w:r>
    </w:p>
    <w:p>
      <w:pPr>
        <w:pStyle w:val="Normal"/>
      </w:pPr>
      <w:r>
        <w:t xml:space="preserve">I sottotitoli interni hanno la stessa dimensione del testo e servono anche per le domande delle interviste.</w:t>
      </w:r>
    </w:p>
    <w:p>
      <w:pPr>
        <w:pStyle w:val="Normal"/>
        <w:numPr>
          <w:ilvl w:val="0"/>
          <w:numId w:val="2"/>
        </w:numPr>
      </w:pPr>
      <w:r>
        <w:t xml:space="preserve">Elenco puntato con pallino rosso</w:t>
      </w:r>
    </w:p>
    <w:p>
      <w:pPr>
        <w:pStyle w:val="Normal"/>
        <w:numPr>
          <w:ilvl w:val="0"/>
          <w:numId w:val="2"/>
        </w:numPr>
      </w:pPr>
      <w:r>
        <w:t xml:space="preserve">Un concetto per punto, frasi brevi</w:t>
      </w:r>
    </w:p>
    <w:p>
      <w:pPr>
        <w:pStyle w:val="Normal"/>
        <w:numPr>
          <w:ilvl w:val="0"/>
          <w:numId w:val="2"/>
        </w:numPr>
      </w:pPr>
      <w:r>
        <w:t xml:space="preserve">Massimo cinque o sei punti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70"/>
        <w:gridCol w:w="3400"/>
      </w:tblGrid>
      <w:tr>
        <w:tc>
          <w:tcPr>
            <w:tcW w:type="dxa" w:w="56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400"/>
            </w:tcMar>
            <w:vAlign w:val="center"/>
          </w:tcPr>
          <w:p>
            <w:pPr>
              <w:pStyle w:val="Citazione"/>
            </w:pPr>
            <w:r>
              <w:t xml:space="preserve">“Le citazioni vanno in corsivo, con le virgolette alte e l’attribuzione sotto”.</w:t>
            </w:r>
          </w:p>
          <w:p>
            <w:pPr>
              <w:pStyle w:val="CitazioneFonte"/>
            </w:pPr>
            <w:r>
              <w:t xml:space="preserve">Nome Cognome, ruolo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pStyle w:val="CifraChiave"/>
            </w:pPr>
            <w:r>
              <w:t xml:space="preserve">12</w:t>
            </w:r>
            <w:r>
              <w:rPr>
                <w:sz w:val="40"/>
                <w:szCs w:val="40"/>
              </w:rPr>
              <w:t xml:space="preserve">%</w:t>
            </w:r>
          </w:p>
          <w:p>
            <w:pPr>
              <w:pStyle w:val="CifraDidascalia"/>
            </w:pPr>
            <w:r>
              <w:t xml:space="preserve">Didascalia della cifra chiave, in grassetto</w:t>
            </w:r>
          </w:p>
        </w:tc>
      </w:tr>
    </w:tbl>
    <w:p>
      <w:pPr>
        <w:pStyle w:val="Heading1"/>
      </w:pPr>
      <w:r>
        <w:t xml:space="preserve">Dati</w:t>
      </w:r>
    </w:p>
    <w:p>
      <w:pPr>
        <w:pStyle w:val="Normal"/>
      </w:pPr>
      <w:r>
        <w:t xml:space="preserve">Tabelle con intestazione in grassetto e filetto nero, righe separate da filetti grigi, nessuna griglia verticale, numeri allineati a destra. I valori negativi sono in rosso.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1500"/>
        <w:gridCol w:w="1900"/>
        <w:gridCol w:w="1400"/>
        <w:gridCol w:w="1400"/>
      </w:tblGrid>
      <w:tr>
        <w:trPr>
          <w:tblHeader/>
        </w:trPr>
        <w:tc>
          <w:tcPr>
            <w:tcW w:type="dxa" w:w="287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pStyle w:val="TabellaIntestazione"/>
              <w:jc w:val="left"/>
            </w:pPr>
            <w:r>
              <w:t xml:space="preserve">Operatore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Intestazione"/>
              <w:jc w:val="left"/>
            </w:pPr>
            <w:r>
              <w:t xml:space="preserve">Sede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Intestazione"/>
              <w:jc w:val="right"/>
            </w:pPr>
            <w:r>
              <w:t xml:space="preserve">Masse (€ mln)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Intestazione"/>
              <w:jc w:val="right"/>
            </w:pPr>
            <w:r>
              <w:t xml:space="preserve">Var. a/a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pStyle w:val="TabellaIntestazione"/>
              <w:jc w:val="right"/>
            </w:pPr>
            <w:r>
              <w:t xml:space="preserve">Quota</w:t>
            </w:r>
          </w:p>
        </w:tc>
      </w:tr>
      <w:tr>
        <w:tc>
          <w:tcPr>
            <w:tcW w:type="dxa" w:w="287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pStyle w:val="TabellaTesto"/>
              <w:jc w:val="left"/>
            </w:pPr>
            <w:r>
              <w:t xml:space="preserve">Operatore A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left"/>
            </w:pPr>
            <w:r>
              <w:t xml:space="preserve">Milano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right"/>
            </w:pPr>
            <w:r>
              <w:t xml:space="preserve">3.420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right"/>
            </w:pPr>
            <w:r>
              <w:t xml:space="preserve">+14,2%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pStyle w:val="TabellaTesto"/>
              <w:jc w:val="right"/>
            </w:pPr>
            <w:r>
              <w:t xml:space="preserve">7,0%</w:t>
            </w:r>
          </w:p>
        </w:tc>
      </w:tr>
      <w:tr>
        <w:tc>
          <w:tcPr>
            <w:tcW w:type="dxa" w:w="287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pStyle w:val="TabellaTesto"/>
              <w:jc w:val="left"/>
            </w:pPr>
            <w:r>
              <w:t xml:space="preserve">Operatore B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left"/>
            </w:pPr>
            <w:r>
              <w:t xml:space="preserve">Roma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right"/>
            </w:pPr>
            <w:r>
              <w:t xml:space="preserve">2.180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right"/>
            </w:pPr>
            <w:r>
              <w:t xml:space="preserve">+9,8%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pStyle w:val="TabellaTesto"/>
              <w:jc w:val="right"/>
            </w:pPr>
            <w:r>
              <w:t xml:space="preserve">4,5%</w:t>
            </w:r>
          </w:p>
        </w:tc>
      </w:tr>
      <w:tr>
        <w:tc>
          <w:tcPr>
            <w:tcW w:type="dxa" w:w="287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pStyle w:val="TabellaTesto"/>
              <w:jc w:val="left"/>
            </w:pPr>
            <w:r>
              <w:t xml:space="preserve">Operatore C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left"/>
            </w:pPr>
            <w:r>
              <w:t xml:space="preserve">Padova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right"/>
            </w:pPr>
            <w:r>
              <w:t xml:space="preserve">1.640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right"/>
            </w:pPr>
            <w:r>
              <w:t xml:space="preserve">+18,1%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8D8D8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pStyle w:val="TabellaTesto"/>
              <w:jc w:val="right"/>
            </w:pPr>
            <w:r>
              <w:t xml:space="preserve">3,4%</w:t>
            </w:r>
          </w:p>
        </w:tc>
      </w:tr>
      <w:tr>
        <w:tc>
          <w:tcPr>
            <w:tcW w:type="dxa" w:w="287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pStyle w:val="TabellaTesto"/>
              <w:jc w:val="left"/>
            </w:pPr>
            <w:r>
              <w:t xml:space="preserve">Operatore D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left"/>
            </w:pPr>
            <w:r>
              <w:t xml:space="preserve">Bologna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right"/>
            </w:pPr>
            <w:r>
              <w:t xml:space="preserve">1.210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TabellaTesto"/>
              <w:jc w:val="right"/>
            </w:pPr>
            <w:r>
              <w:rPr>
                <w:color w:val="E53446"/>
              </w:rPr>
              <w:t xml:space="preserve">−2,3%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pStyle w:val="TabellaTesto"/>
              <w:jc w:val="right"/>
            </w:pPr>
            <w:r>
              <w:t xml:space="preserve">2,5%</w:t>
            </w:r>
          </w:p>
        </w:tc>
      </w:tr>
    </w:tbl>
    <w:p>
      <w:pPr>
        <w:pStyle w:val="Caption"/>
      </w:pPr>
      <w:r>
        <w:t xml:space="preserve">Fonte: indicare la fonte e il periodo di rilevazione. Dati di esempio.</w:t>
      </w:r>
    </w:p>
    <w:p>
      <w:pPr>
        <w:pStyle w:val="Normal"/>
        <w:spacing w:after="12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pStyle w:val="BoxTitolo"/>
            </w:pPr>
            <w:r>
              <w:rPr>
                <w:shd w:fill="E53446" w:color="auto" w:val="clear"/>
              </w:rPr>
              <w:t xml:space="preserve"> Approfondimento </w:t>
            </w:r>
          </w:p>
          <w:p>
            <w:pPr>
              <w:pStyle w:val="BoxTesto"/>
            </w:pPr>
            <w:r>
              <w:t xml:space="preserve">Il box approfondimento ha fondo nero e testo bianco. Si usa per note di metodo, schede biografiche o focus su un tema. Il titolo sta su un’etichetta rossa.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Stili ADVISOR disponibili</w:t>
      </w:r>
    </w:p>
    <w:p>
      <w:pPr>
        <w:pStyle w:val="Normal"/>
      </w:pPr>
      <w:r>
        <w:t xml:space="preserve">Titolo · Titolo 1 · Titolo 2 · Normale · Citazione · Citazione fonte · Cifra chiave · Cifra didascalia · Box titolo · Box testo · Didascalia · Tipo documento · Firma · Data documento · Parola chiave (carattere, rosso).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418" w:bottom="1418" w:left="1418" w:header="700" w:footer="7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re Baskerville">
    <w:family w:val="auto"/>
    <w:pitch w:val="variable"/>
    <w:sig w:usb0="E0002AFF" w:usb1="C000247B" w:usb2="00000009" w:usb3="00000000" w:csb0="000001FF" w:csb1="00000000"/>
    <w:embedRegular r:id="rId1" w:fontKey="{9B9619BC-5948-94D7-3E46-EE436B8ECF41}"/>
    <w:embedBold r:id="rIdAdvBold" w:fontKey="{1382B795-D629-44D1-89E6-0F2DA4963A7C}"/>
    <w:embedItalic r:id="rIdAdvItalic" w:fontKey="{381D2055-E164-4043-B3F6-FDA6CB079D6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Pagina"/>
      <w:pBdr>
        <w:top w:val="single" w:color="000000" w:sz="4" w:space="4"/>
      </w:pBdr>
      <w:tabs>
        <w:tab w:val="right" w:pos="9070"/>
      </w:tabs>
    </w:pPr>
    <w:r>
      <w:rPr>
        <w:b/>
        <w:bCs/>
      </w:rPr>
      <w:t xml:space="preserve">ADVISOR</w:t>
    </w:r>
    <w:r>
      <w:t xml:space="preserve"> Market Intelligence	Pagina </w:t>
    </w:r>
    <w:r>
      <w:fldChar w:fldCharType="begin"/>
      <w:instrText xml:space="preserve">PAGE</w:instrText>
      <w:fldChar w:fldCharType="separate"/>
      <w:fldChar w:fldCharType="end"/>
    </w:r>
    <w:r>
      <w:t xml:space="preserve"> di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Intestazione"/>
      <w:pBdr>
        <w:bottom w:val="single" w:color="000000" w:sz="4" w:space="4"/>
      </w:pBdr>
      <w:tabs>
        <w:tab w:val="right" w:pos="9070"/>
      </w:tabs>
    </w:pPr>
    <w:r>
      <w:drawing>
        <wp:inline distT="0" distB="0" distL="0" distR="0">
          <wp:extent cx="914400" cy="152400"/>
          <wp:effectExtent t="0" r="0" b="0" l="0"/>
          <wp:docPr id="1" name="logo" descr="Logo ADVISOR" title="ADVIS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707172"/>
      </w:rPr>
      <w:t xml:space="preserve">	Titolo breve del documento · ottobre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  <w:rPr>
        <w:color w:val="E5344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re Baskerville" w:cs="Libre Baskerville" w:eastAsia="Libre Baskerville" w:hAnsi="Libre Baskerville"/>
        <w:color w:val="000000"/>
        <w:sz w:val="22"/>
        <w:szCs w:val="22"/>
      </w:rPr>
    </w:rPrDefault>
    <w:pPrDefault>
      <w:pPr>
        <w:spacing w:after="14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line="264" w:lineRule="auto"/>
    </w:pPr>
    <w:rPr>
      <w:rFonts w:ascii="Libre Baskerville" w:cs="Libre Baskerville" w:eastAsia="Libre Baskerville" w:hAnsi="Libre Baskerville"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40" w:before="360" w:line="288" w:lineRule="auto"/>
      <w:outlineLvl w:val="0"/>
    </w:pPr>
    <w:rPr>
      <w:rFonts w:ascii="Libre Baskerville" w:cs="Libre Baskerville" w:eastAsia="Libre Baskerville" w:hAnsi="Libre Baskerville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220" w:line="300" w:lineRule="auto"/>
      <w:outlineLvl w:val="1"/>
    </w:pPr>
    <w:rPr>
      <w:rFonts w:ascii="Libre Baskerville" w:cs="Libre Baskerville" w:eastAsia="Libre Baskerville" w:hAnsi="Libre Baskerville"/>
      <w:b/>
      <w:bCs/>
      <w:color w:val="000000"/>
      <w:sz w:val="22"/>
      <w:szCs w:val="22"/>
    </w:rPr>
  </w:style>
  <w:style w:type="paragraph" w:styleId="Citazione">
    <w:name w:val="Citazione"/>
    <w:basedOn w:val="Normal"/>
    <w:next w:val="Normal"/>
    <w:qFormat/>
    <w:pPr>
      <w:spacing w:after="120" w:line="360" w:lineRule="auto"/>
    </w:pPr>
    <w:rPr>
      <w:i/>
      <w:iCs/>
      <w:sz w:val="30"/>
      <w:szCs w:val="30"/>
    </w:rPr>
  </w:style>
  <w:style w:type="paragraph" w:styleId="CitazioneFonte">
    <w:name w:val="Citazione fonte"/>
    <w:basedOn w:val="Normal"/>
    <w:next w:val="Normal"/>
    <w:qFormat/>
    <w:pPr>
      <w:spacing w:after="0"/>
    </w:pPr>
    <w:rPr>
      <w:i/>
      <w:iCs/>
      <w:color w:val="707172"/>
      <w:sz w:val="18"/>
      <w:szCs w:val="18"/>
    </w:rPr>
  </w:style>
  <w:style w:type="paragraph" w:styleId="CifraChiave">
    <w:name w:val="Cifra chiave"/>
    <w:basedOn w:val="Normal"/>
    <w:next w:val="Normal"/>
    <w:qFormat/>
    <w:pPr>
      <w:spacing w:after="80" w:line="240" w:lineRule="auto"/>
      <w:jc w:val="center"/>
    </w:pPr>
    <w:rPr>
      <w:sz w:val="120"/>
      <w:szCs w:val="120"/>
    </w:rPr>
  </w:style>
  <w:style w:type="paragraph" w:styleId="CifraDidascalia">
    <w:name w:val="Cifra didascalia"/>
    <w:basedOn w:val="Normal"/>
    <w:next w:val="Normal"/>
    <w:qFormat/>
    <w:pPr>
      <w:spacing w:after="0" w:line="288" w:lineRule="auto"/>
      <w:jc w:val="center"/>
    </w:pPr>
    <w:rPr>
      <w:b/>
      <w:bCs/>
      <w:sz w:val="20"/>
      <w:szCs w:val="20"/>
    </w:rPr>
  </w:style>
  <w:style w:type="paragraph" w:styleId="BoxTitolo">
    <w:name w:val="Box titolo"/>
    <w:basedOn w:val="Normal"/>
    <w:next w:val="Normal"/>
    <w:qFormat/>
    <w:pPr>
      <w:spacing w:after="140"/>
    </w:pPr>
    <w:rPr>
      <w:b/>
      <w:bCs/>
      <w:color w:val="FFFFFF"/>
      <w:sz w:val="24"/>
      <w:szCs w:val="24"/>
    </w:rPr>
  </w:style>
  <w:style w:type="paragraph" w:styleId="BoxTesto">
    <w:name w:val="Box testo"/>
    <w:basedOn w:val="Normal"/>
    <w:next w:val="Normal"/>
    <w:qFormat/>
    <w:pPr>
      <w:spacing w:after="0"/>
    </w:pPr>
    <w:rPr>
      <w:color w:val="FFFFFF"/>
      <w:sz w:val="20"/>
      <w:szCs w:val="20"/>
    </w:rPr>
  </w:style>
  <w:style w:type="paragraph" w:styleId="Caption">
    <w:name w:val="Caption"/>
    <w:basedOn w:val="Normal"/>
    <w:next w:val="Normal"/>
    <w:qFormat/>
    <w:pPr>
      <w:spacing w:after="140" w:before="80"/>
    </w:pPr>
    <w:rPr>
      <w:i/>
      <w:iCs/>
      <w:color w:val="707172"/>
      <w:sz w:val="18"/>
      <w:szCs w:val="18"/>
    </w:rPr>
  </w:style>
  <w:style w:type="paragraph" w:styleId="TipoDocumento">
    <w:name w:val="Tipo documento"/>
    <w:basedOn w:val="Normal"/>
    <w:next w:val="Normal"/>
    <w:qFormat/>
    <w:pPr>
      <w:spacing w:after="200"/>
    </w:pPr>
    <w:rPr>
      <w:i/>
      <w:iCs/>
      <w:color w:val="707172"/>
      <w:sz w:val="24"/>
      <w:szCs w:val="24"/>
    </w:rPr>
  </w:style>
  <w:style w:type="paragraph" w:styleId="Firma">
    <w:name w:val="Firma"/>
    <w:basedOn w:val="Normal"/>
    <w:next w:val="Normal"/>
    <w:qFormat/>
    <w:pPr>
      <w:pBdr>
        <w:top w:val="single" w:color="000000" w:sz="4" w:space="4"/>
      </w:pBdr>
      <w:spacing w:after="80" w:before="120"/>
      <w:jc w:val="right"/>
    </w:pPr>
    <w:rPr>
      <w:i/>
      <w:iCs/>
      <w:sz w:val="22"/>
      <w:szCs w:val="22"/>
    </w:rPr>
  </w:style>
  <w:style w:type="paragraph" w:styleId="DataDocumento">
    <w:name w:val="Data documento"/>
    <w:basedOn w:val="Normal"/>
    <w:next w:val="Normal"/>
    <w:qFormat/>
    <w:pPr>
      <w:jc w:val="right"/>
    </w:pPr>
    <w:rPr>
      <w:i/>
      <w:iCs/>
      <w:color w:val="707172"/>
      <w:sz w:val="20"/>
      <w:szCs w:val="20"/>
    </w:rPr>
  </w:style>
  <w:style w:type="paragraph" w:styleId="TabellaIntestazione">
    <w:name w:val="Tabella intestazione"/>
    <w:basedOn w:val="Normal"/>
    <w:next w:val="Normal"/>
    <w:qFormat/>
    <w:pPr>
      <w:keepNext/>
      <w:spacing w:after="0" w:line="276" w:lineRule="auto"/>
    </w:pPr>
    <w:rPr>
      <w:b/>
      <w:bCs/>
      <w:sz w:val="19"/>
      <w:szCs w:val="19"/>
    </w:rPr>
  </w:style>
  <w:style w:type="paragraph" w:styleId="TabellaTesto">
    <w:name w:val="Tabella testo"/>
    <w:basedOn w:val="Normal"/>
    <w:next w:val="Normal"/>
    <w:qFormat/>
    <w:pPr>
      <w:keepNext/>
      <w:spacing w:after="0" w:line="276" w:lineRule="auto"/>
    </w:pPr>
    <w:rPr>
      <w:sz w:val="19"/>
      <w:szCs w:val="19"/>
    </w:rPr>
  </w:style>
  <w:style w:type="paragraph" w:styleId="Intestazione">
    <w:name w:val="Intestazione ADVISOR"/>
    <w:basedOn w:val="Normal"/>
    <w:next w:val="Normal"/>
    <w:qFormat/>
    <w:pPr>
      <w:spacing w:after="0"/>
    </w:pPr>
    <w:rPr>
      <w:sz w:val="17"/>
      <w:szCs w:val="17"/>
    </w:rPr>
  </w:style>
  <w:style w:type="paragraph" w:styleId="PiePagina">
    <w:name w:val="Piè di pagina ADVISOR"/>
    <w:basedOn w:val="Normal"/>
    <w:next w:val="Normal"/>
    <w:qFormat/>
    <w:pPr>
      <w:spacing w:after="0" w:before="0"/>
    </w:pPr>
    <w:rPr>
      <w:sz w:val="17"/>
      <w:szCs w:val="17"/>
    </w:rPr>
  </w:style>
  <w:style w:type="character" w:styleId="ParolaChiave">
    <w:name w:val="Parola chiave"/>
    <w:basedOn w:val="DefaultParagraphFont"/>
    <w:uiPriority w:val="99"/>
    <w:unhideWhenUsed/>
    <w:qFormat/>
    <w:rPr>
      <w:color w:val="E5344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41513dd1604e88a1905e68f6d3f92f2d15bc64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AdvBold" Type="http://schemas.openxmlformats.org/officeDocument/2006/relationships/font" Target="fonts/LibreBaskerville-Bold.odttf"/><Relationship Id="rIdAdvItalic" Type="http://schemas.openxmlformats.org/officeDocument/2006/relationships/font" Target="fonts/LibreBaskerville-Italic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41513dd1604e88a1905e68f6d3f92f2d15bc64c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ADVISOR</dc:title>
  <dc:creator>ADVISOR</dc:creator>
  <dc:description>Template Word nello stile ADVISOR</dc:description>
  <cp:lastModifiedBy>Un-named</cp:lastModifiedBy>
  <cp:revision>1</cp:revision>
  <dcterms:created xsi:type="dcterms:W3CDTF">2026-10-06T08:06:15.223Z</dcterms:created>
  <dcterms:modified xsi:type="dcterms:W3CDTF">2026-10-06T08:06:15.224Z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