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9A65" w14:textId="77777777" w:rsidR="00D9526A" w:rsidRPr="0079519E" w:rsidRDefault="002B6FCB">
      <w:pPr>
        <w:spacing w:after="160"/>
        <w:jc w:val="center"/>
        <w:rPr>
          <w:lang w:val="en-GB"/>
        </w:rPr>
      </w:pPr>
      <w:r w:rsidRPr="0079519E">
        <w:rPr>
          <w:b/>
          <w:bCs/>
          <w:sz w:val="36"/>
          <w:szCs w:val="36"/>
          <w:lang w:val="en-GB"/>
        </w:rPr>
        <w:t>Project Proposal</w:t>
      </w:r>
    </w:p>
    <w:p w14:paraId="4FFB1C16" w14:textId="767B4006" w:rsidR="003900CC" w:rsidRPr="0079519E" w:rsidRDefault="003900CC" w:rsidP="003900CC">
      <w:pPr>
        <w:spacing w:after="320"/>
        <w:jc w:val="center"/>
        <w:rPr>
          <w:color w:val="555555"/>
          <w:lang w:val="en-GB"/>
        </w:rPr>
      </w:pPr>
      <w:r w:rsidRPr="0079519E">
        <w:rPr>
          <w:color w:val="555555"/>
          <w:lang w:val="en-GB"/>
        </w:rPr>
        <w:t>Data Mining and Machine Learning Course • M.Sc. in Artificial Intelligence and Data Engineering</w:t>
      </w:r>
    </w:p>
    <w:p w14:paraId="35950019" w14:textId="77777777" w:rsidR="00D9526A" w:rsidRPr="0079519E" w:rsidRDefault="00D9526A">
      <w:pPr>
        <w:pBdr>
          <w:bottom w:val="single" w:sz="6" w:space="1" w:color="2E5FA3"/>
        </w:pBdr>
        <w:spacing w:after="240"/>
        <w:rPr>
          <w:lang w:val="en-GB"/>
        </w:rPr>
      </w:pPr>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3544"/>
        <w:gridCol w:w="1136"/>
        <w:gridCol w:w="3951"/>
      </w:tblGrid>
      <w:tr w:rsidR="003900CC" w14:paraId="1E27040D" w14:textId="2392D2A1" w:rsidTr="00EC3829">
        <w:tc>
          <w:tcPr>
            <w:tcW w:w="1273"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319D1E" w14:textId="77777777" w:rsidR="003900CC" w:rsidRDefault="003900CC" w:rsidP="003900CC">
            <w:r>
              <w:rPr>
                <w:b/>
                <w:bCs/>
                <w:sz w:val="20"/>
                <w:szCs w:val="20"/>
              </w:rPr>
              <w:t>Student 1</w:t>
            </w:r>
          </w:p>
        </w:tc>
        <w:tc>
          <w:tcPr>
            <w:tcW w:w="3544" w:type="dxa"/>
            <w:tcBorders>
              <w:top w:val="single" w:sz="1" w:space="0" w:color="AAAAAA"/>
              <w:left w:val="single" w:sz="2" w:space="0" w:color="AAAAAA"/>
              <w:bottom w:val="single" w:sz="1" w:space="0" w:color="AAAAAA"/>
              <w:right w:val="single" w:sz="2" w:space="0" w:color="AAAAAA"/>
            </w:tcBorders>
            <w:tcMar>
              <w:top w:w="80" w:type="dxa"/>
              <w:left w:w="120" w:type="dxa"/>
              <w:bottom w:w="80" w:type="dxa"/>
              <w:right w:w="120" w:type="dxa"/>
            </w:tcMar>
          </w:tcPr>
          <w:p w14:paraId="7A656029" w14:textId="443663D7" w:rsidR="003900CC" w:rsidRPr="00EC3829" w:rsidRDefault="0079519E" w:rsidP="003900CC">
            <w:r>
              <w:rPr>
                <w:color w:val="999999"/>
                <w:sz w:val="20"/>
                <w:szCs w:val="20"/>
              </w:rPr>
              <w:t>Francesco Ladu</w:t>
            </w:r>
            <w:r w:rsidR="003900CC" w:rsidRPr="00EC3829">
              <w:rPr>
                <w:color w:val="999999"/>
                <w:sz w:val="20"/>
                <w:szCs w:val="20"/>
              </w:rPr>
              <w:t xml:space="preserve">, </w:t>
            </w:r>
            <w:r>
              <w:rPr>
                <w:color w:val="999999"/>
                <w:sz w:val="20"/>
                <w:szCs w:val="20"/>
              </w:rPr>
              <w:t>722538</w:t>
            </w:r>
          </w:p>
        </w:tc>
        <w:tc>
          <w:tcPr>
            <w:tcW w:w="1136" w:type="dxa"/>
            <w:tcBorders>
              <w:top w:val="single" w:sz="2" w:space="0" w:color="AAAAAA"/>
              <w:left w:val="single" w:sz="2" w:space="0" w:color="AAAAAA"/>
              <w:bottom w:val="single" w:sz="2" w:space="0" w:color="AAAAAA"/>
              <w:right w:val="single" w:sz="2" w:space="0" w:color="AAAAAA"/>
            </w:tcBorders>
            <w:shd w:val="clear" w:color="auto" w:fill="EEF2F7"/>
          </w:tcPr>
          <w:p w14:paraId="52A72DB3" w14:textId="4DA72618" w:rsidR="003900CC" w:rsidRDefault="003900CC" w:rsidP="003900CC">
            <w:pPr>
              <w:rPr>
                <w:i/>
                <w:iCs/>
                <w:color w:val="999999"/>
                <w:sz w:val="20"/>
                <w:szCs w:val="20"/>
              </w:rPr>
            </w:pPr>
            <w:r>
              <w:rPr>
                <w:b/>
                <w:bCs/>
                <w:sz w:val="20"/>
                <w:szCs w:val="20"/>
              </w:rPr>
              <w:t>Student 2</w:t>
            </w:r>
          </w:p>
        </w:tc>
        <w:tc>
          <w:tcPr>
            <w:tcW w:w="3951" w:type="dxa"/>
            <w:tcBorders>
              <w:top w:val="single" w:sz="1" w:space="0" w:color="AAAAAA"/>
              <w:left w:val="single" w:sz="2" w:space="0" w:color="AAAAAA"/>
              <w:bottom w:val="single" w:sz="1" w:space="0" w:color="AAAAAA"/>
              <w:right w:val="single" w:sz="1" w:space="0" w:color="AAAAAA"/>
            </w:tcBorders>
          </w:tcPr>
          <w:p w14:paraId="7291033E" w14:textId="7891D8E1" w:rsidR="003900CC" w:rsidRPr="00EC3829" w:rsidRDefault="0079519E" w:rsidP="003900CC">
            <w:pPr>
              <w:rPr>
                <w:color w:val="999999"/>
                <w:sz w:val="20"/>
                <w:szCs w:val="20"/>
              </w:rPr>
            </w:pPr>
            <w:r>
              <w:rPr>
                <w:color w:val="999999"/>
                <w:sz w:val="20"/>
                <w:szCs w:val="20"/>
              </w:rPr>
              <w:t>Mattia Correnti</w:t>
            </w:r>
            <w:r w:rsidR="00EC3829" w:rsidRPr="00EC3829">
              <w:rPr>
                <w:color w:val="999999"/>
                <w:sz w:val="20"/>
                <w:szCs w:val="20"/>
              </w:rPr>
              <w:t xml:space="preserve">, </w:t>
            </w:r>
            <w:r>
              <w:rPr>
                <w:color w:val="999999"/>
                <w:sz w:val="20"/>
                <w:szCs w:val="20"/>
              </w:rPr>
              <w:t>665367</w:t>
            </w:r>
          </w:p>
        </w:tc>
      </w:tr>
    </w:tbl>
    <w:p w14:paraId="504137D4" w14:textId="77777777" w:rsidR="00D9526A" w:rsidRDefault="002B6FCB">
      <w:pPr>
        <w:spacing w:before="200" w:after="80"/>
      </w:pPr>
      <w:r>
        <w:rPr>
          <w:b/>
          <w:bCs/>
          <w:color w:val="2E5FA3"/>
          <w:sz w:val="24"/>
          <w:szCs w:val="24"/>
        </w:rPr>
        <w:t>1. Domain and Core Idea</w:t>
      </w:r>
    </w:p>
    <w:tbl>
      <w:tblPr>
        <w:tblW w:w="9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8"/>
      </w:tblGrid>
      <w:tr w:rsidR="00D9526A" w:rsidRPr="00E0160E" w14:paraId="4B6F9AB0" w14:textId="77777777" w:rsidTr="00EC3829">
        <w:trPr>
          <w:trHeight w:val="226"/>
        </w:trPr>
        <w:tc>
          <w:tcPr>
            <w:tcW w:w="9938" w:type="dxa"/>
            <w:tcBorders>
              <w:top w:val="single" w:sz="1" w:space="0" w:color="AAAAAA"/>
              <w:left w:val="single" w:sz="1" w:space="0" w:color="AAAAAA"/>
              <w:bottom w:val="single" w:sz="1" w:space="0" w:color="AAAAAA"/>
              <w:right w:val="single" w:sz="1" w:space="0" w:color="AAAAAA"/>
            </w:tcBorders>
            <w:tcMar>
              <w:top w:w="80" w:type="dxa"/>
              <w:left w:w="120" w:type="dxa"/>
              <w:bottom w:w="600" w:type="dxa"/>
              <w:right w:w="120" w:type="dxa"/>
            </w:tcMar>
          </w:tcPr>
          <w:p w14:paraId="7107986E" w14:textId="00C30B64" w:rsidR="00D9526A" w:rsidRPr="0079519E" w:rsidRDefault="0079519E">
            <w:pPr>
              <w:rPr>
                <w:lang w:val="en-GB"/>
              </w:rPr>
            </w:pPr>
            <w:r w:rsidRPr="0079519E">
              <w:rPr>
                <w:color w:val="999999"/>
                <w:sz w:val="20"/>
                <w:szCs w:val="20"/>
                <w:lang w:val="en-GB"/>
              </w:rPr>
              <w:t xml:space="preserve">The application domain is cybersecurity, specifically web threat intelligence. The core idea of this project is to build a machine learning pipeline capable of classifying websites as either legitimate or phishing based on URL characteristics and HTML/JavaScript properties. By </w:t>
            </w:r>
            <w:proofErr w:type="spellStart"/>
            <w:r w:rsidRPr="0079519E">
              <w:rPr>
                <w:color w:val="999999"/>
                <w:sz w:val="20"/>
                <w:szCs w:val="20"/>
                <w:lang w:val="en-GB"/>
              </w:rPr>
              <w:t>analyzing</w:t>
            </w:r>
            <w:proofErr w:type="spellEnd"/>
            <w:r w:rsidRPr="0079519E">
              <w:rPr>
                <w:color w:val="999999"/>
                <w:sz w:val="20"/>
                <w:szCs w:val="20"/>
                <w:lang w:val="en-GB"/>
              </w:rPr>
              <w:t xml:space="preserve"> these structural features without needing to download the entire webpage content, the model can serve as a fast, real-time mechanism to protect users from credential theft..</w:t>
            </w:r>
          </w:p>
        </w:tc>
      </w:tr>
    </w:tbl>
    <w:p w14:paraId="138E2CFA" w14:textId="77777777" w:rsidR="00D9526A" w:rsidRDefault="002B6FCB">
      <w:pPr>
        <w:spacing w:before="200" w:after="80"/>
      </w:pPr>
      <w:r>
        <w:rPr>
          <w:b/>
          <w:bCs/>
          <w:color w:val="2E5FA3"/>
          <w:sz w:val="24"/>
          <w:szCs w:val="24"/>
        </w:rPr>
        <w:t>2. Dataset</w:t>
      </w:r>
    </w:p>
    <w:tbl>
      <w:tblPr>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7612"/>
      </w:tblGrid>
      <w:tr w:rsidR="00D9526A" w14:paraId="67F191BB" w14:textId="77777777" w:rsidTr="00EC3829">
        <w:trPr>
          <w:trHeight w:val="228"/>
        </w:trPr>
        <w:tc>
          <w:tcPr>
            <w:tcW w:w="2338"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06040E5" w14:textId="77777777" w:rsidR="00D9526A" w:rsidRDefault="002B6FCB">
            <w:r>
              <w:rPr>
                <w:b/>
                <w:bCs/>
                <w:sz w:val="20"/>
                <w:szCs w:val="20"/>
              </w:rPr>
              <w:t>Name</w:t>
            </w:r>
          </w:p>
        </w:tc>
        <w:tc>
          <w:tcPr>
            <w:tcW w:w="7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67560" w14:textId="12326932" w:rsidR="00D9526A" w:rsidRPr="00EC3829" w:rsidRDefault="0079519E">
            <w:r w:rsidRPr="0079519E">
              <w:rPr>
                <w:color w:val="999999"/>
                <w:sz w:val="20"/>
                <w:szCs w:val="20"/>
              </w:rPr>
              <w:t>Phishing Websites Dataset</w:t>
            </w:r>
          </w:p>
        </w:tc>
      </w:tr>
      <w:tr w:rsidR="00D9526A" w:rsidRPr="00E0160E" w14:paraId="1BF60127" w14:textId="77777777" w:rsidTr="00EC3829">
        <w:trPr>
          <w:trHeight w:val="228"/>
        </w:trPr>
        <w:tc>
          <w:tcPr>
            <w:tcW w:w="2338"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709311" w14:textId="77777777" w:rsidR="00D9526A" w:rsidRDefault="002B6FCB">
            <w:r>
              <w:rPr>
                <w:b/>
                <w:bCs/>
                <w:sz w:val="20"/>
                <w:szCs w:val="20"/>
              </w:rPr>
              <w:t>Source / URL</w:t>
            </w:r>
          </w:p>
        </w:tc>
        <w:tc>
          <w:tcPr>
            <w:tcW w:w="7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6CEBD" w14:textId="57994619" w:rsidR="00D9526A" w:rsidRPr="0079519E" w:rsidRDefault="0079519E">
            <w:pPr>
              <w:rPr>
                <w:lang w:val="en-GB"/>
              </w:rPr>
            </w:pPr>
            <w:hyperlink r:id="rId5" w:history="1">
              <w:r w:rsidRPr="0079519E">
                <w:rPr>
                  <w:rStyle w:val="Collegamentoipertestuale"/>
                  <w:sz w:val="20"/>
                  <w:szCs w:val="20"/>
                  <w:lang w:val="en-GB"/>
                </w:rPr>
                <w:t>Phishing We</w:t>
              </w:r>
              <w:r w:rsidRPr="0079519E">
                <w:rPr>
                  <w:rStyle w:val="Collegamentoipertestuale"/>
                  <w:sz w:val="20"/>
                  <w:szCs w:val="20"/>
                  <w:lang w:val="en-GB"/>
                </w:rPr>
                <w:t>b</w:t>
              </w:r>
              <w:r w:rsidRPr="0079519E">
                <w:rPr>
                  <w:rStyle w:val="Collegamentoipertestuale"/>
                  <w:sz w:val="20"/>
                  <w:szCs w:val="20"/>
                  <w:lang w:val="en-GB"/>
                </w:rPr>
                <w:t>sites - UCI Machine Learning Repository</w:t>
              </w:r>
            </w:hyperlink>
          </w:p>
        </w:tc>
      </w:tr>
      <w:tr w:rsidR="00D9526A" w:rsidRPr="00E0160E" w14:paraId="6811A473" w14:textId="77777777" w:rsidTr="00EC3829">
        <w:trPr>
          <w:trHeight w:val="240"/>
        </w:trPr>
        <w:tc>
          <w:tcPr>
            <w:tcW w:w="2338"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796FC80" w14:textId="77777777" w:rsidR="00D9526A" w:rsidRDefault="002B6FCB">
            <w:proofErr w:type="spellStart"/>
            <w:r>
              <w:rPr>
                <w:b/>
                <w:bCs/>
                <w:sz w:val="20"/>
                <w:szCs w:val="20"/>
              </w:rPr>
              <w:t>Description</w:t>
            </w:r>
            <w:proofErr w:type="spellEnd"/>
          </w:p>
        </w:tc>
        <w:tc>
          <w:tcPr>
            <w:tcW w:w="76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19159" w14:textId="7E0EE4C7" w:rsidR="00D9526A" w:rsidRPr="0079519E" w:rsidRDefault="0079519E">
            <w:pPr>
              <w:rPr>
                <w:lang w:val="en-GB"/>
              </w:rPr>
            </w:pPr>
            <w:r>
              <w:rPr>
                <w:color w:val="999999"/>
                <w:sz w:val="20"/>
                <w:szCs w:val="20"/>
                <w:lang w:val="en-GB"/>
              </w:rPr>
              <w:t>T</w:t>
            </w:r>
            <w:r w:rsidRPr="0079519E">
              <w:rPr>
                <w:color w:val="999999"/>
                <w:sz w:val="20"/>
                <w:szCs w:val="20"/>
                <w:lang w:val="en-GB"/>
              </w:rPr>
              <w:t>he dataset contains 11,05</w:t>
            </w:r>
            <w:r w:rsidR="00381790">
              <w:rPr>
                <w:color w:val="999999"/>
                <w:sz w:val="20"/>
                <w:szCs w:val="20"/>
                <w:lang w:val="en-GB"/>
              </w:rPr>
              <w:t>5</w:t>
            </w:r>
            <w:r w:rsidRPr="0079519E">
              <w:rPr>
                <w:color w:val="999999"/>
                <w:sz w:val="20"/>
                <w:szCs w:val="20"/>
                <w:lang w:val="en-GB"/>
              </w:rPr>
              <w:t xml:space="preserve"> instances (websites) and 30 categorical/integer features representing URL structures, domain registration details, and HTML properties. The target variable is binary, indicating whether the website is legitimate or a phishing site.</w:t>
            </w:r>
          </w:p>
        </w:tc>
      </w:tr>
    </w:tbl>
    <w:p w14:paraId="07DEB48F" w14:textId="77777777" w:rsidR="00D9526A" w:rsidRDefault="002B6FCB">
      <w:pPr>
        <w:spacing w:before="200" w:after="80"/>
      </w:pPr>
      <w:r>
        <w:rPr>
          <w:b/>
          <w:bCs/>
          <w:color w:val="2E5FA3"/>
          <w:sz w:val="24"/>
          <w:szCs w:val="24"/>
        </w:rPr>
        <w:t>3. ML Tasks</w:t>
      </w:r>
    </w:p>
    <w:tbl>
      <w:tblPr>
        <w:tblW w:w="9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D9526A" w:rsidRPr="00E0160E" w14:paraId="6DEBC3F6" w14:textId="77777777" w:rsidTr="00EC3829">
        <w:trPr>
          <w:trHeight w:val="465"/>
        </w:trPr>
        <w:tc>
          <w:tcPr>
            <w:tcW w:w="9950" w:type="dxa"/>
            <w:tcBorders>
              <w:top w:val="single" w:sz="1" w:space="0" w:color="AAAAAA"/>
              <w:left w:val="single" w:sz="1" w:space="0" w:color="AAAAAA"/>
              <w:bottom w:val="single" w:sz="1" w:space="0" w:color="AAAAAA"/>
              <w:right w:val="single" w:sz="1" w:space="0" w:color="AAAAAA"/>
            </w:tcBorders>
            <w:tcMar>
              <w:top w:w="80" w:type="dxa"/>
              <w:left w:w="120" w:type="dxa"/>
              <w:bottom w:w="400" w:type="dxa"/>
              <w:right w:w="120" w:type="dxa"/>
            </w:tcMar>
          </w:tcPr>
          <w:p w14:paraId="06F9AF9C" w14:textId="77777777" w:rsidR="009C4FB4" w:rsidRPr="009C4FB4" w:rsidRDefault="009C4FB4" w:rsidP="009C4FB4">
            <w:pPr>
              <w:rPr>
                <w:color w:val="999999"/>
                <w:sz w:val="20"/>
                <w:szCs w:val="20"/>
                <w:lang w:val="en-GB"/>
              </w:rPr>
            </w:pPr>
            <w:r w:rsidRPr="009C4FB4">
              <w:rPr>
                <w:color w:val="999999"/>
                <w:sz w:val="20"/>
                <w:szCs w:val="20"/>
                <w:lang w:val="en-GB"/>
              </w:rPr>
              <w:t xml:space="preserve">The main task of this project is </w:t>
            </w:r>
            <w:r w:rsidRPr="009C4FB4">
              <w:rPr>
                <w:b/>
                <w:bCs/>
                <w:color w:val="999999"/>
                <w:sz w:val="20"/>
                <w:szCs w:val="20"/>
                <w:lang w:val="en-GB"/>
              </w:rPr>
              <w:t>binary classification</w:t>
            </w:r>
            <w:r w:rsidRPr="009C4FB4">
              <w:rPr>
                <w:color w:val="999999"/>
                <w:sz w:val="20"/>
                <w:szCs w:val="20"/>
                <w:lang w:val="en-GB"/>
              </w:rPr>
              <w:t>, where the objective is to predict whether a website is phishing or legitimate.</w:t>
            </w:r>
          </w:p>
          <w:p w14:paraId="48DAD788" w14:textId="1716FE97" w:rsidR="00D6514A" w:rsidRPr="009C4FB4" w:rsidRDefault="009C4FB4" w:rsidP="00D6514A">
            <w:pPr>
              <w:rPr>
                <w:color w:val="999999"/>
                <w:sz w:val="20"/>
                <w:szCs w:val="20"/>
                <w:lang w:val="en-GB"/>
              </w:rPr>
            </w:pPr>
            <w:r w:rsidRPr="009C4FB4">
              <w:rPr>
                <w:color w:val="999999"/>
                <w:sz w:val="20"/>
                <w:szCs w:val="20"/>
                <w:lang w:val="en-GB"/>
              </w:rPr>
              <w:t xml:space="preserve">In addition, we </w:t>
            </w:r>
            <w:r w:rsidR="00D6514A">
              <w:rPr>
                <w:color w:val="999999"/>
                <w:sz w:val="20"/>
                <w:szCs w:val="20"/>
                <w:lang w:val="en-GB"/>
              </w:rPr>
              <w:t xml:space="preserve">will apply feature </w:t>
            </w:r>
            <w:r w:rsidR="00D6514A" w:rsidRPr="00CC43E4">
              <w:rPr>
                <w:color w:val="999999"/>
                <w:sz w:val="20"/>
                <w:szCs w:val="20"/>
                <w:lang w:val="en-GB"/>
              </w:rPr>
              <w:t>selection to reduce the dimensionality of the dataset and identify the most relevant features for the classification task. This helps remove irrelevant or redundant attributes, improving model simplicity and generalization performance</w:t>
            </w:r>
            <w:r w:rsidR="00D6514A" w:rsidRPr="009C4FB4">
              <w:rPr>
                <w:color w:val="999999"/>
                <w:sz w:val="20"/>
                <w:szCs w:val="20"/>
                <w:lang w:val="en-GB"/>
              </w:rPr>
              <w:t>.</w:t>
            </w:r>
          </w:p>
          <w:p w14:paraId="6614CA99" w14:textId="0E8B64DC" w:rsidR="009C4FB4" w:rsidRDefault="009C4FB4" w:rsidP="009C4FB4">
            <w:pPr>
              <w:rPr>
                <w:color w:val="999999"/>
                <w:sz w:val="20"/>
                <w:szCs w:val="20"/>
                <w:lang w:val="en-GB"/>
              </w:rPr>
            </w:pPr>
          </w:p>
          <w:p w14:paraId="05C19131" w14:textId="3F3BC1E6" w:rsidR="00E277FB" w:rsidRPr="00A44A1A" w:rsidRDefault="009C4FB4">
            <w:pPr>
              <w:rPr>
                <w:color w:val="999999"/>
                <w:sz w:val="20"/>
                <w:szCs w:val="20"/>
                <w:lang w:val="en-GB"/>
              </w:rPr>
            </w:pPr>
            <w:r w:rsidRPr="009C4FB4">
              <w:rPr>
                <w:color w:val="999999"/>
                <w:sz w:val="20"/>
                <w:szCs w:val="20"/>
                <w:lang w:val="en-GB"/>
              </w:rPr>
              <w:t xml:space="preserve">For classification, we will use </w:t>
            </w:r>
            <w:r w:rsidRPr="009C4FB4">
              <w:rPr>
                <w:b/>
                <w:bCs/>
                <w:color w:val="999999"/>
                <w:sz w:val="20"/>
                <w:szCs w:val="20"/>
                <w:lang w:val="en-GB"/>
              </w:rPr>
              <w:t>Decision Tree</w:t>
            </w:r>
            <w:r w:rsidRPr="009C4FB4">
              <w:rPr>
                <w:color w:val="999999"/>
                <w:sz w:val="20"/>
                <w:szCs w:val="20"/>
                <w:lang w:val="en-GB"/>
              </w:rPr>
              <w:t xml:space="preserve"> and </w:t>
            </w:r>
            <w:r w:rsidRPr="009C4FB4">
              <w:rPr>
                <w:b/>
                <w:bCs/>
                <w:color w:val="999999"/>
                <w:sz w:val="20"/>
                <w:szCs w:val="20"/>
                <w:lang w:val="en-GB"/>
              </w:rPr>
              <w:t>Random Forest</w:t>
            </w:r>
            <w:r w:rsidRPr="009C4FB4">
              <w:rPr>
                <w:color w:val="999999"/>
                <w:sz w:val="20"/>
                <w:szCs w:val="20"/>
                <w:lang w:val="en-GB"/>
              </w:rPr>
              <w:t xml:space="preserve"> models</w:t>
            </w:r>
          </w:p>
        </w:tc>
      </w:tr>
    </w:tbl>
    <w:p w14:paraId="08C9B94B" w14:textId="77777777" w:rsidR="00D9526A" w:rsidRDefault="002B6FCB">
      <w:pPr>
        <w:spacing w:before="200" w:after="80"/>
      </w:pPr>
      <w:r>
        <w:rPr>
          <w:b/>
          <w:bCs/>
          <w:color w:val="2E5FA3"/>
          <w:sz w:val="24"/>
          <w:szCs w:val="24"/>
        </w:rPr>
        <w:t>4</w:t>
      </w:r>
      <w:r>
        <w:rPr>
          <w:b/>
          <w:bCs/>
          <w:color w:val="2E5FA3"/>
          <w:sz w:val="24"/>
          <w:szCs w:val="24"/>
        </w:rPr>
        <w:t xml:space="preserve">. </w:t>
      </w:r>
      <w:proofErr w:type="spellStart"/>
      <w:r>
        <w:rPr>
          <w:b/>
          <w:bCs/>
          <w:color w:val="2E5FA3"/>
          <w:sz w:val="24"/>
          <w:szCs w:val="24"/>
        </w:rPr>
        <w:t>Motivati</w:t>
      </w:r>
      <w:r>
        <w:rPr>
          <w:b/>
          <w:bCs/>
          <w:color w:val="2E5FA3"/>
          <w:sz w:val="24"/>
          <w:szCs w:val="24"/>
        </w:rPr>
        <w:t>o</w:t>
      </w:r>
      <w:r>
        <w:rPr>
          <w:b/>
          <w:bCs/>
          <w:color w:val="2E5FA3"/>
          <w:sz w:val="24"/>
          <w:szCs w:val="24"/>
        </w:rPr>
        <w:t>n</w:t>
      </w:r>
      <w:proofErr w:type="spellEnd"/>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3"/>
      </w:tblGrid>
      <w:tr w:rsidR="00D9526A" w:rsidRPr="00E0160E" w14:paraId="5CC52C9E" w14:textId="77777777" w:rsidTr="00EC3829">
        <w:trPr>
          <w:trHeight w:val="522"/>
        </w:trPr>
        <w:tc>
          <w:tcPr>
            <w:tcW w:w="9973" w:type="dxa"/>
            <w:tcBorders>
              <w:top w:val="single" w:sz="1" w:space="0" w:color="AAAAAA"/>
              <w:left w:val="single" w:sz="1" w:space="0" w:color="AAAAAA"/>
              <w:bottom w:val="single" w:sz="1" w:space="0" w:color="AAAAAA"/>
              <w:right w:val="single" w:sz="1" w:space="0" w:color="AAAAAA"/>
            </w:tcBorders>
            <w:tcMar>
              <w:top w:w="80" w:type="dxa"/>
              <w:left w:w="120" w:type="dxa"/>
              <w:bottom w:w="600" w:type="dxa"/>
              <w:right w:w="120" w:type="dxa"/>
            </w:tcMar>
          </w:tcPr>
          <w:p w14:paraId="03F1903A" w14:textId="0BF7A8DA" w:rsidR="00725CDE" w:rsidRDefault="00725CDE">
            <w:pPr>
              <w:rPr>
                <w:color w:val="999999"/>
                <w:sz w:val="20"/>
                <w:szCs w:val="20"/>
                <w:lang w:val="en-GB"/>
              </w:rPr>
            </w:pPr>
            <w:r w:rsidRPr="00725CDE">
              <w:rPr>
                <w:color w:val="999999"/>
                <w:sz w:val="20"/>
                <w:szCs w:val="20"/>
                <w:lang w:val="en-GB"/>
              </w:rPr>
              <w:t>We chose this dataset because phishing detection is a relevant cybersecurity problem</w:t>
            </w:r>
            <w:r>
              <w:rPr>
                <w:color w:val="999999"/>
                <w:sz w:val="20"/>
                <w:szCs w:val="20"/>
                <w:lang w:val="en-GB"/>
              </w:rPr>
              <w:t xml:space="preserve">. </w:t>
            </w:r>
            <w:r w:rsidRPr="00725CDE">
              <w:rPr>
                <w:color w:val="999999"/>
                <w:sz w:val="20"/>
                <w:szCs w:val="20"/>
                <w:lang w:val="en-GB"/>
              </w:rPr>
              <w:t>We are interested in understanding how tree-based models can distinguish phishing websites from legitimate ones and which features are the most informative.</w:t>
            </w:r>
            <w:r>
              <w:rPr>
                <w:color w:val="999999"/>
                <w:sz w:val="20"/>
                <w:szCs w:val="20"/>
                <w:lang w:val="en-GB"/>
              </w:rPr>
              <w:t xml:space="preserve"> </w:t>
            </w:r>
            <w:r w:rsidRPr="00725CDE">
              <w:rPr>
                <w:color w:val="999999"/>
                <w:sz w:val="20"/>
                <w:szCs w:val="20"/>
                <w:lang w:val="en-GB"/>
              </w:rPr>
              <w:t xml:space="preserve">Previous work on the same dataset has already shown very strong performance. In particular, Jimoh et al. (2023) </w:t>
            </w:r>
            <w:r>
              <w:rPr>
                <w:color w:val="999999"/>
                <w:sz w:val="20"/>
                <w:szCs w:val="20"/>
                <w:lang w:val="en-GB"/>
              </w:rPr>
              <w:t>(</w:t>
            </w:r>
            <w:hyperlink r:id="rId6" w:history="1">
              <w:r w:rsidRPr="00725CDE">
                <w:rPr>
                  <w:rStyle w:val="Collegamentoipertestuale"/>
                  <w:sz w:val="20"/>
                  <w:szCs w:val="20"/>
                  <w:lang w:val="en-GB"/>
                </w:rPr>
                <w:t>https://doi.org/10.48185/jitc.v4i2.891</w:t>
              </w:r>
            </w:hyperlink>
            <w:r>
              <w:rPr>
                <w:color w:val="999999"/>
                <w:sz w:val="20"/>
                <w:szCs w:val="20"/>
                <w:lang w:val="en-GB"/>
              </w:rPr>
              <w:t xml:space="preserve">) </w:t>
            </w:r>
            <w:r w:rsidRPr="00725CDE">
              <w:rPr>
                <w:color w:val="999999"/>
                <w:sz w:val="20"/>
                <w:szCs w:val="20"/>
                <w:lang w:val="en-GB"/>
              </w:rPr>
              <w:t>reported a best accuracy of 99.3% using a Random Forest model combined with feature-importance-based feature selection and hyperparameter tuning</w:t>
            </w:r>
            <w:r>
              <w:rPr>
                <w:color w:val="999999"/>
                <w:sz w:val="20"/>
                <w:szCs w:val="20"/>
                <w:lang w:val="en-GB"/>
              </w:rPr>
              <w:t xml:space="preserve">. </w:t>
            </w:r>
          </w:p>
          <w:p w14:paraId="4A83CC7E" w14:textId="77777777" w:rsidR="00725CDE" w:rsidRDefault="00725CDE">
            <w:pPr>
              <w:rPr>
                <w:color w:val="999999"/>
                <w:sz w:val="20"/>
                <w:szCs w:val="20"/>
                <w:lang w:val="en-GB"/>
              </w:rPr>
            </w:pPr>
          </w:p>
          <w:p w14:paraId="3DD62E90" w14:textId="2064E052" w:rsidR="00FD7403" w:rsidRPr="00FD7403" w:rsidRDefault="00725CDE">
            <w:pPr>
              <w:rPr>
                <w:color w:val="999999"/>
                <w:sz w:val="20"/>
                <w:szCs w:val="20"/>
                <w:lang w:val="en-GB"/>
              </w:rPr>
            </w:pPr>
            <w:r w:rsidRPr="00725CDE">
              <w:rPr>
                <w:color w:val="999999"/>
                <w:sz w:val="20"/>
                <w:szCs w:val="20"/>
                <w:lang w:val="en-GB"/>
              </w:rPr>
              <w:t xml:space="preserve">In our project, we aim to approach this performance by building Decision Tree and Random Forest models, applying feature selection, and tuning the model parameters. At the same time, we do not want to simply replicate the published pipeline: we want to compare simpler and ensemble tree-based approaches, evaluate the contribution of feature selection, and </w:t>
            </w:r>
            <w:proofErr w:type="spellStart"/>
            <w:r w:rsidRPr="00725CDE">
              <w:rPr>
                <w:color w:val="999999"/>
                <w:sz w:val="20"/>
                <w:szCs w:val="20"/>
                <w:lang w:val="en-GB"/>
              </w:rPr>
              <w:t>analyz</w:t>
            </w:r>
            <w:r>
              <w:rPr>
                <w:color w:val="999999"/>
                <w:sz w:val="20"/>
                <w:szCs w:val="20"/>
                <w:lang w:val="en-GB"/>
              </w:rPr>
              <w:t>e</w:t>
            </w:r>
            <w:proofErr w:type="spellEnd"/>
            <w:r w:rsidRPr="00725CDE">
              <w:rPr>
                <w:color w:val="999999"/>
                <w:sz w:val="20"/>
                <w:szCs w:val="20"/>
                <w:lang w:val="en-GB"/>
              </w:rPr>
              <w:t xml:space="preserve"> whether comparable results can be obtained with a more interpretable workflow.</w:t>
            </w:r>
          </w:p>
        </w:tc>
      </w:tr>
    </w:tbl>
    <w:p w14:paraId="134D8F3B" w14:textId="55C8F59A" w:rsidR="00D9526A" w:rsidRPr="003900CC" w:rsidRDefault="002B6FCB">
      <w:pPr>
        <w:pBdr>
          <w:top w:val="single" w:sz="4" w:space="1" w:color="AAAAAA"/>
        </w:pBdr>
        <w:spacing w:before="240"/>
        <w:jc w:val="center"/>
        <w:rPr>
          <w:b/>
          <w:bCs/>
        </w:rPr>
      </w:pPr>
      <w:r w:rsidRPr="0079519E">
        <w:rPr>
          <w:b/>
          <w:bCs/>
          <w:i/>
          <w:iCs/>
          <w:color w:val="888888"/>
          <w:sz w:val="16"/>
          <w:szCs w:val="16"/>
          <w:lang w:val="en-GB"/>
        </w:rPr>
        <w:t>This proposal must not exceed one page.</w:t>
      </w:r>
      <w:r w:rsidR="003900CC" w:rsidRPr="0079519E">
        <w:rPr>
          <w:b/>
          <w:bCs/>
          <w:i/>
          <w:iCs/>
          <w:color w:val="888888"/>
          <w:sz w:val="16"/>
          <w:szCs w:val="16"/>
          <w:lang w:val="en-GB"/>
        </w:rPr>
        <w:t xml:space="preserve"> Do not modify font size and page margins.</w:t>
      </w:r>
      <w:r w:rsidRPr="0079519E">
        <w:rPr>
          <w:b/>
          <w:bCs/>
          <w:i/>
          <w:iCs/>
          <w:color w:val="888888"/>
          <w:sz w:val="16"/>
          <w:szCs w:val="16"/>
          <w:lang w:val="en-GB"/>
        </w:rPr>
        <w:t xml:space="preserve"> </w:t>
      </w:r>
      <w:proofErr w:type="spellStart"/>
      <w:r w:rsidRPr="003900CC">
        <w:rPr>
          <w:b/>
          <w:bCs/>
          <w:i/>
          <w:iCs/>
          <w:color w:val="888888"/>
          <w:sz w:val="16"/>
          <w:szCs w:val="16"/>
        </w:rPr>
        <w:t>Submit</w:t>
      </w:r>
      <w:proofErr w:type="spellEnd"/>
      <w:r w:rsidRPr="003900CC">
        <w:rPr>
          <w:b/>
          <w:bCs/>
          <w:i/>
          <w:iCs/>
          <w:color w:val="888888"/>
          <w:sz w:val="16"/>
          <w:szCs w:val="16"/>
        </w:rPr>
        <w:t xml:space="preserve"> via the </w:t>
      </w:r>
      <w:proofErr w:type="spellStart"/>
      <w:r w:rsidRPr="003900CC">
        <w:rPr>
          <w:b/>
          <w:bCs/>
          <w:i/>
          <w:iCs/>
          <w:color w:val="888888"/>
          <w:sz w:val="16"/>
          <w:szCs w:val="16"/>
        </w:rPr>
        <w:t>course</w:t>
      </w:r>
      <w:proofErr w:type="spellEnd"/>
      <w:r w:rsidRPr="003900CC">
        <w:rPr>
          <w:b/>
          <w:bCs/>
          <w:i/>
          <w:iCs/>
          <w:color w:val="888888"/>
          <w:sz w:val="16"/>
          <w:szCs w:val="16"/>
        </w:rPr>
        <w:t xml:space="preserve"> </w:t>
      </w:r>
      <w:proofErr w:type="spellStart"/>
      <w:r w:rsidRPr="003900CC">
        <w:rPr>
          <w:b/>
          <w:bCs/>
          <w:i/>
          <w:iCs/>
          <w:color w:val="888888"/>
          <w:sz w:val="16"/>
          <w:szCs w:val="16"/>
        </w:rPr>
        <w:t>Elearn</w:t>
      </w:r>
      <w:proofErr w:type="spellEnd"/>
      <w:r w:rsidRPr="003900CC">
        <w:rPr>
          <w:b/>
          <w:bCs/>
          <w:i/>
          <w:iCs/>
          <w:color w:val="888888"/>
          <w:sz w:val="16"/>
          <w:szCs w:val="16"/>
        </w:rPr>
        <w:t xml:space="preserve"> page.</w:t>
      </w:r>
    </w:p>
    <w:sectPr w:rsidR="00D9526A" w:rsidRPr="003900CC">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D6771"/>
    <w:multiLevelType w:val="hybridMultilevel"/>
    <w:tmpl w:val="72F46B9E"/>
    <w:lvl w:ilvl="0" w:tplc="EDE892C6">
      <w:start w:val="1"/>
      <w:numFmt w:val="bullet"/>
      <w:lvlText w:val="●"/>
      <w:lvlJc w:val="left"/>
      <w:pPr>
        <w:ind w:left="720" w:hanging="360"/>
      </w:pPr>
    </w:lvl>
    <w:lvl w:ilvl="1" w:tplc="54E8CEDA">
      <w:start w:val="1"/>
      <w:numFmt w:val="bullet"/>
      <w:lvlText w:val="○"/>
      <w:lvlJc w:val="left"/>
      <w:pPr>
        <w:ind w:left="1440" w:hanging="360"/>
      </w:pPr>
    </w:lvl>
    <w:lvl w:ilvl="2" w:tplc="07327418">
      <w:start w:val="1"/>
      <w:numFmt w:val="bullet"/>
      <w:lvlText w:val="■"/>
      <w:lvlJc w:val="left"/>
      <w:pPr>
        <w:ind w:left="2160" w:hanging="360"/>
      </w:pPr>
    </w:lvl>
    <w:lvl w:ilvl="3" w:tplc="5FC6CD18">
      <w:start w:val="1"/>
      <w:numFmt w:val="bullet"/>
      <w:lvlText w:val="●"/>
      <w:lvlJc w:val="left"/>
      <w:pPr>
        <w:ind w:left="2880" w:hanging="360"/>
      </w:pPr>
    </w:lvl>
    <w:lvl w:ilvl="4" w:tplc="97B2F230">
      <w:start w:val="1"/>
      <w:numFmt w:val="bullet"/>
      <w:lvlText w:val="○"/>
      <w:lvlJc w:val="left"/>
      <w:pPr>
        <w:ind w:left="3600" w:hanging="360"/>
      </w:pPr>
    </w:lvl>
    <w:lvl w:ilvl="5" w:tplc="A67EBDF4">
      <w:start w:val="1"/>
      <w:numFmt w:val="bullet"/>
      <w:lvlText w:val="■"/>
      <w:lvlJc w:val="left"/>
      <w:pPr>
        <w:ind w:left="4320" w:hanging="360"/>
      </w:pPr>
    </w:lvl>
    <w:lvl w:ilvl="6" w:tplc="C8A03784">
      <w:start w:val="1"/>
      <w:numFmt w:val="bullet"/>
      <w:lvlText w:val="●"/>
      <w:lvlJc w:val="left"/>
      <w:pPr>
        <w:ind w:left="5040" w:hanging="360"/>
      </w:pPr>
    </w:lvl>
    <w:lvl w:ilvl="7" w:tplc="4198AEBC">
      <w:start w:val="1"/>
      <w:numFmt w:val="bullet"/>
      <w:lvlText w:val="●"/>
      <w:lvlJc w:val="left"/>
      <w:pPr>
        <w:ind w:left="5760" w:hanging="360"/>
      </w:pPr>
    </w:lvl>
    <w:lvl w:ilvl="8" w:tplc="F18AEA92">
      <w:start w:val="1"/>
      <w:numFmt w:val="bullet"/>
      <w:lvlText w:val="●"/>
      <w:lvlJc w:val="left"/>
      <w:pPr>
        <w:ind w:left="6480" w:hanging="360"/>
      </w:pPr>
    </w:lvl>
  </w:abstractNum>
  <w:num w:numId="1" w16cid:durableId="309872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26A"/>
    <w:rsid w:val="00193B22"/>
    <w:rsid w:val="001B05FF"/>
    <w:rsid w:val="00253A74"/>
    <w:rsid w:val="002700FC"/>
    <w:rsid w:val="0027042A"/>
    <w:rsid w:val="00295BDA"/>
    <w:rsid w:val="002B6FCB"/>
    <w:rsid w:val="00381790"/>
    <w:rsid w:val="003900CC"/>
    <w:rsid w:val="003F1F85"/>
    <w:rsid w:val="005D133F"/>
    <w:rsid w:val="00667F4E"/>
    <w:rsid w:val="00725CDE"/>
    <w:rsid w:val="0079519E"/>
    <w:rsid w:val="008365AC"/>
    <w:rsid w:val="00836E2A"/>
    <w:rsid w:val="009C4FB4"/>
    <w:rsid w:val="00A022F0"/>
    <w:rsid w:val="00A44A1A"/>
    <w:rsid w:val="00CC43E4"/>
    <w:rsid w:val="00D6514A"/>
    <w:rsid w:val="00D9526A"/>
    <w:rsid w:val="00E0160E"/>
    <w:rsid w:val="00E2725E"/>
    <w:rsid w:val="00E277FB"/>
    <w:rsid w:val="00EC3829"/>
    <w:rsid w:val="00F07608"/>
    <w:rsid w:val="00FD74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9989"/>
  <w15:docId w15:val="{03D2416A-F93A-1644-A92F-17A89E14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Menzionenonrisolta">
    <w:name w:val="Unresolved Mention"/>
    <w:basedOn w:val="Carpredefinitoparagrafo"/>
    <w:uiPriority w:val="99"/>
    <w:semiHidden/>
    <w:unhideWhenUsed/>
    <w:rsid w:val="0079519E"/>
    <w:rPr>
      <w:color w:val="605E5C"/>
      <w:shd w:val="clear" w:color="auto" w:fill="E1DFDD"/>
    </w:rPr>
  </w:style>
  <w:style w:type="character" w:styleId="Collegamentovisitato">
    <w:name w:val="FollowedHyperlink"/>
    <w:basedOn w:val="Carpredefinitoparagrafo"/>
    <w:uiPriority w:val="99"/>
    <w:semiHidden/>
    <w:unhideWhenUsed/>
    <w:rsid w:val="008365AC"/>
    <w:rPr>
      <w:color w:val="96607D" w:themeColor="followedHyperlink"/>
      <w:u w:val="single"/>
    </w:rPr>
  </w:style>
  <w:style w:type="paragraph" w:styleId="NormaleWeb">
    <w:name w:val="Normal (Web)"/>
    <w:basedOn w:val="Normale"/>
    <w:uiPriority w:val="99"/>
    <w:semiHidden/>
    <w:unhideWhenUsed/>
    <w:rsid w:val="00253A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8185/jitc.v4i2.891" TargetMode="External"/><Relationship Id="rId5" Type="http://schemas.openxmlformats.org/officeDocument/2006/relationships/hyperlink" Target="https://archive.ics.uci.edu/dataset/327/phishing+websites"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2373</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Francesco Ladu</dc:creator>
  <cp:lastModifiedBy>Francesco Ladu</cp:lastModifiedBy>
  <cp:revision>2</cp:revision>
  <dcterms:created xsi:type="dcterms:W3CDTF">2026-04-17T15:28:00Z</dcterms:created>
  <dcterms:modified xsi:type="dcterms:W3CDTF">2026-04-17T15:28:00Z</dcterms:modified>
</cp:coreProperties>
</file>