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75A94D"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0D57BFCE"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proofErr w:type="gramStart"/>
      <w:r w:rsidRPr="00223015">
        <w:rPr>
          <w:rFonts w:ascii="Lato Light" w:eastAsia="Malgun Gothic" w:hAnsi="Lato Light" w:cs="Arial"/>
          <w:color w:val="F47B20"/>
          <w:kern w:val="0"/>
          <w:lang w:eastAsia="ko-KR"/>
          <w14:ligatures w14:val="none"/>
        </w:rPr>
        <w:t>:</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E972DA">
        <w:rPr>
          <w:rFonts w:ascii="Lato Light" w:eastAsia="Malgun Gothic" w:hAnsi="Lato Light" w:cs="Arial"/>
          <w:kern w:val="0"/>
          <w:lang w:eastAsia="ko-KR"/>
          <w14:ligatures w14:val="none"/>
        </w:rPr>
        <w:t>January</w:t>
      </w:r>
      <w:proofErr w:type="gramEnd"/>
      <w:r>
        <w:rPr>
          <w:rFonts w:ascii="Lato Light" w:eastAsia="Malgun Gothic" w:hAnsi="Lato Light" w:cs="Arial"/>
          <w:kern w:val="0"/>
          <w:lang w:eastAsia="ko-KR"/>
          <w14:ligatures w14:val="none"/>
        </w:rPr>
        <w:t xml:space="preserve"> </w:t>
      </w:r>
      <w:r w:rsidR="006524C9">
        <w:rPr>
          <w:rFonts w:ascii="Lato Light" w:eastAsia="Malgun Gothic" w:hAnsi="Lato Light" w:cs="Arial"/>
          <w:kern w:val="0"/>
          <w:lang w:eastAsia="ko-KR"/>
          <w14:ligatures w14:val="none"/>
        </w:rPr>
        <w:t>30</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23B523DC"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 xml:space="preserve">SUBJECT: </w:t>
      </w:r>
      <w:r w:rsidRPr="00223015">
        <w:rPr>
          <w:rFonts w:ascii="Lato Light" w:eastAsia="Malgun Gothic" w:hAnsi="Lato Light" w:cs="Arial"/>
          <w:color w:val="F47B20"/>
          <w:kern w:val="0"/>
          <w:lang w:eastAsia="ko-KR"/>
          <w14:ligatures w14:val="none"/>
        </w:rPr>
        <w:tab/>
      </w:r>
      <w:r w:rsidR="00F06819" w:rsidRPr="00F06819">
        <w:rPr>
          <w:rFonts w:ascii="Lato Light" w:eastAsia="Malgun Gothic" w:hAnsi="Lato Light" w:cs="Arial"/>
          <w:kern w:val="0"/>
          <w:lang w:eastAsia="ko-KR"/>
          <w14:ligatures w14:val="none"/>
        </w:rPr>
        <w:t xml:space="preserve">CMS ANPRM on Domestic Procurement of PPE and Essential Medicines </w:t>
      </w:r>
      <w:r w:rsidR="005513AF">
        <w:rPr>
          <w:rFonts w:ascii="Lato Light" w:eastAsia="Malgun Gothic" w:hAnsi="Lato Light" w:cs="Arial"/>
          <w:kern w:val="0"/>
          <w:lang w:eastAsia="ko-KR"/>
          <w14:ligatures w14:val="none"/>
        </w:rPr>
        <w:t>with</w:t>
      </w:r>
      <w:r w:rsidR="00B03645">
        <w:rPr>
          <w:rFonts w:ascii="Lato Light" w:eastAsia="Malgun Gothic" w:hAnsi="Lato Light" w:cs="Arial"/>
          <w:kern w:val="0"/>
          <w:lang w:eastAsia="ko-KR"/>
          <w14:ligatures w14:val="none"/>
        </w:rPr>
        <w:t xml:space="preserve"> </w:t>
      </w:r>
      <w:r w:rsidR="005513AF">
        <w:rPr>
          <w:rFonts w:ascii="Lato Light" w:eastAsia="Malgun Gothic" w:hAnsi="Lato Light" w:cs="Arial"/>
          <w:kern w:val="0"/>
          <w:lang w:eastAsia="ko-KR"/>
          <w14:ligatures w14:val="none"/>
        </w:rPr>
        <w:t xml:space="preserve">Background on </w:t>
      </w:r>
      <w:r w:rsidR="00B03645">
        <w:rPr>
          <w:rFonts w:ascii="Lato Light" w:eastAsia="Malgun Gothic" w:hAnsi="Lato Light" w:cs="Arial"/>
          <w:kern w:val="0"/>
          <w:lang w:eastAsia="ko-KR"/>
          <w14:ligatures w14:val="none"/>
        </w:rPr>
        <w:t xml:space="preserve">MIAO and CPA </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345422FF" w14:textId="020DFC0A" w:rsidR="001907F6" w:rsidRDefault="001F3137" w:rsidP="00945705">
      <w:pPr>
        <w:spacing w:after="240"/>
        <w:jc w:val="both"/>
        <w:rPr>
          <w:rFonts w:ascii="Lato Light" w:eastAsia="Malgun Gothic" w:hAnsi="Lato Light" w:cs="Arial"/>
          <w:kern w:val="0"/>
          <w:lang w:eastAsia="ko-KR"/>
          <w14:ligatures w14:val="none"/>
        </w:rPr>
      </w:pPr>
      <w:r w:rsidRPr="001F3137">
        <w:rPr>
          <w:rFonts w:ascii="Lato Light" w:eastAsia="Malgun Gothic" w:hAnsi="Lato Light" w:cs="Arial"/>
          <w:kern w:val="0"/>
          <w:lang w:eastAsia="ko-KR"/>
          <w14:ligatures w14:val="none"/>
        </w:rPr>
        <w:t>This memorandum provides an overview of</w:t>
      </w:r>
      <w:r w:rsidR="001907F6">
        <w:rPr>
          <w:rFonts w:ascii="Lato Light" w:eastAsia="Malgun Gothic" w:hAnsi="Lato Light" w:cs="Arial"/>
          <w:kern w:val="0"/>
          <w:lang w:eastAsia="ko-KR"/>
          <w14:ligatures w14:val="none"/>
        </w:rPr>
        <w:t xml:space="preserve"> the </w:t>
      </w:r>
      <w:r w:rsidR="001907F6" w:rsidRPr="00157677">
        <w:rPr>
          <w:rFonts w:ascii="Lato Light" w:eastAsia="Malgun Gothic" w:hAnsi="Lato Light" w:cs="Arial"/>
          <w:b/>
          <w:bCs/>
          <w:kern w:val="0"/>
          <w:lang w:eastAsia="ko-KR"/>
          <w14:ligatures w14:val="none"/>
        </w:rPr>
        <w:t>CMS</w:t>
      </w:r>
      <w:r w:rsidR="00151530" w:rsidRPr="00157677">
        <w:rPr>
          <w:rFonts w:ascii="Lato Light" w:eastAsia="Malgun Gothic" w:hAnsi="Lato Light" w:cs="Arial"/>
          <w:b/>
          <w:bCs/>
          <w:kern w:val="0"/>
          <w:lang w:eastAsia="ko-KR"/>
          <w14:ligatures w14:val="none"/>
        </w:rPr>
        <w:t>’</w:t>
      </w:r>
      <w:r w:rsidR="001907F6" w:rsidRPr="00157677">
        <w:rPr>
          <w:rFonts w:ascii="Lato Light" w:eastAsia="Malgun Gothic" w:hAnsi="Lato Light" w:cs="Arial"/>
          <w:b/>
          <w:bCs/>
          <w:kern w:val="0"/>
          <w:lang w:eastAsia="ko-KR"/>
          <w14:ligatures w14:val="none"/>
        </w:rPr>
        <w:t xml:space="preserve"> Advance Notice of Proposed Rulemaking</w:t>
      </w:r>
      <w:r w:rsidR="00157677">
        <w:rPr>
          <w:rFonts w:ascii="Lato Light" w:eastAsia="Malgun Gothic" w:hAnsi="Lato Light" w:cs="Arial"/>
          <w:b/>
          <w:bCs/>
          <w:kern w:val="0"/>
          <w:lang w:eastAsia="ko-KR"/>
          <w14:ligatures w14:val="none"/>
        </w:rPr>
        <w:t xml:space="preserve"> (ANPRM)</w:t>
      </w:r>
      <w:r w:rsidR="00945705">
        <w:rPr>
          <w:rFonts w:ascii="Lato Light" w:eastAsia="Malgun Gothic" w:hAnsi="Lato Light" w:cs="Arial"/>
          <w:kern w:val="0"/>
          <w:lang w:eastAsia="ko-KR"/>
          <w14:ligatures w14:val="none"/>
        </w:rPr>
        <w:t xml:space="preserve">, </w:t>
      </w:r>
      <w:r w:rsidR="00151530">
        <w:rPr>
          <w:rFonts w:ascii="Lato Light" w:eastAsia="Malgun Gothic" w:hAnsi="Lato Light" w:cs="Arial"/>
          <w:kern w:val="0"/>
          <w:lang w:eastAsia="ko-KR"/>
          <w14:ligatures w14:val="none"/>
        </w:rPr>
        <w:t>“</w:t>
      </w:r>
      <w:r w:rsidR="00151530" w:rsidRPr="00151530">
        <w:rPr>
          <w:rFonts w:ascii="Lato Light" w:eastAsia="Malgun Gothic" w:hAnsi="Lato Light" w:cs="Arial"/>
          <w:kern w:val="0"/>
          <w:lang w:eastAsia="ko-KR"/>
          <w14:ligatures w14:val="none"/>
        </w:rPr>
        <w:t>Medicare Program</w:t>
      </w:r>
      <w:r w:rsidR="00982470">
        <w:rPr>
          <w:rFonts w:ascii="Lato Light" w:eastAsia="Malgun Gothic" w:hAnsi="Lato Light" w:cs="Arial"/>
          <w:kern w:val="0"/>
          <w:lang w:eastAsia="ko-KR"/>
          <w14:ligatures w14:val="none"/>
        </w:rPr>
        <w:t>,</w:t>
      </w:r>
      <w:r w:rsidR="00151530" w:rsidRPr="00151530">
        <w:rPr>
          <w:rFonts w:ascii="Lato Light" w:eastAsia="Malgun Gothic" w:hAnsi="Lato Light" w:cs="Arial"/>
          <w:kern w:val="0"/>
          <w:lang w:eastAsia="ko-KR"/>
          <w14:ligatures w14:val="none"/>
        </w:rPr>
        <w:t xml:space="preserve"> Ensuring Safety Through Domestic Security </w:t>
      </w:r>
      <w:proofErr w:type="gramStart"/>
      <w:r w:rsidR="00151530" w:rsidRPr="00151530">
        <w:rPr>
          <w:rFonts w:ascii="Lato Light" w:eastAsia="Malgun Gothic" w:hAnsi="Lato Light" w:cs="Arial"/>
          <w:kern w:val="0"/>
          <w:lang w:eastAsia="ko-KR"/>
          <w14:ligatures w14:val="none"/>
        </w:rPr>
        <w:t>With</w:t>
      </w:r>
      <w:proofErr w:type="gramEnd"/>
      <w:r w:rsidR="00A81F99">
        <w:rPr>
          <w:rFonts w:ascii="Lato Light" w:eastAsia="Malgun Gothic" w:hAnsi="Lato Light" w:cs="Arial"/>
          <w:kern w:val="0"/>
          <w:lang w:eastAsia="ko-KR"/>
          <w14:ligatures w14:val="none"/>
        </w:rPr>
        <w:t xml:space="preserve"> </w:t>
      </w:r>
      <w:r w:rsidR="00151530" w:rsidRPr="00151530">
        <w:rPr>
          <w:rFonts w:ascii="Lato Light" w:eastAsia="Malgun Gothic" w:hAnsi="Lato Light" w:cs="Arial"/>
          <w:kern w:val="0"/>
          <w:lang w:eastAsia="ko-KR"/>
          <w14:ligatures w14:val="none"/>
        </w:rPr>
        <w:t>Made in America Personal Protective Equipment (PPE) and Essential Medicine Procurement by Medicare Participating Hospitals</w:t>
      </w:r>
      <w:r w:rsidR="00151530">
        <w:rPr>
          <w:rFonts w:ascii="Lato Light" w:eastAsia="Malgun Gothic" w:hAnsi="Lato Light" w:cs="Arial"/>
          <w:kern w:val="0"/>
          <w:lang w:eastAsia="ko-KR"/>
          <w14:ligatures w14:val="none"/>
        </w:rPr>
        <w:t>.” It includes fast facts</w:t>
      </w:r>
      <w:r w:rsidR="00945705">
        <w:rPr>
          <w:rFonts w:ascii="Lato Light" w:eastAsia="Malgun Gothic" w:hAnsi="Lato Light" w:cs="Arial"/>
          <w:kern w:val="0"/>
          <w:lang w:eastAsia="ko-KR"/>
          <w14:ligatures w14:val="none"/>
        </w:rPr>
        <w:t xml:space="preserve"> and summaries of the policy mechanism</w:t>
      </w:r>
      <w:r w:rsidR="006C36C3">
        <w:rPr>
          <w:rFonts w:ascii="Lato Light" w:eastAsia="Malgun Gothic" w:hAnsi="Lato Light" w:cs="Arial"/>
          <w:kern w:val="0"/>
          <w:lang w:eastAsia="ko-KR"/>
          <w14:ligatures w14:val="none"/>
        </w:rPr>
        <w:t>s</w:t>
      </w:r>
      <w:r w:rsidR="00945705">
        <w:rPr>
          <w:rFonts w:ascii="Lato Light" w:eastAsia="Malgun Gothic" w:hAnsi="Lato Light" w:cs="Arial"/>
          <w:kern w:val="0"/>
          <w:lang w:eastAsia="ko-KR"/>
          <w14:ligatures w14:val="none"/>
        </w:rPr>
        <w:t xml:space="preserve"> under consideration.</w:t>
      </w:r>
      <w:r w:rsidR="00982470">
        <w:rPr>
          <w:rFonts w:ascii="Lato Light" w:eastAsia="Malgun Gothic" w:hAnsi="Lato Light" w:cs="Arial"/>
          <w:kern w:val="0"/>
          <w:lang w:eastAsia="ko-KR"/>
          <w14:ligatures w14:val="none"/>
        </w:rPr>
        <w:t xml:space="preserve"> </w:t>
      </w:r>
      <w:r w:rsidR="00982470" w:rsidRPr="00982470">
        <w:rPr>
          <w:rFonts w:ascii="Lato Light" w:eastAsia="Malgun Gothic" w:hAnsi="Lato Light" w:cs="Arial"/>
          <w:kern w:val="0"/>
          <w:lang w:eastAsia="ko-KR"/>
          <w14:ligatures w14:val="none"/>
        </w:rPr>
        <w:t>Public comments on the ANPRM are due no later than March 30, 2026.</w:t>
      </w:r>
    </w:p>
    <w:p w14:paraId="174C0838" w14:textId="40F4CD74" w:rsidR="008D4560" w:rsidRDefault="006309E8" w:rsidP="00945705">
      <w:pPr>
        <w:spacing w:after="240"/>
        <w:jc w:val="both"/>
        <w:rPr>
          <w:rFonts w:ascii="Lato Light" w:eastAsia="Malgun Gothic" w:hAnsi="Lato Light" w:cs="Arial"/>
          <w:kern w:val="0"/>
          <w:lang w:eastAsia="ko-KR"/>
          <w14:ligatures w14:val="none"/>
        </w:rPr>
      </w:pPr>
      <w:r w:rsidRPr="006309E8">
        <w:rPr>
          <w:rFonts w:ascii="Lato Light" w:eastAsia="Malgun Gothic" w:hAnsi="Lato Light" w:cs="Arial"/>
          <w:kern w:val="0"/>
          <w:lang w:eastAsia="ko-KR"/>
          <w14:ligatures w14:val="none"/>
        </w:rPr>
        <w:t xml:space="preserve">In addition, the memorandum briefly explains the role of the </w:t>
      </w:r>
      <w:r w:rsidRPr="00157677">
        <w:rPr>
          <w:rFonts w:ascii="Lato Light" w:eastAsia="Malgun Gothic" w:hAnsi="Lato Light" w:cs="Arial"/>
          <w:b/>
          <w:bCs/>
          <w:kern w:val="0"/>
          <w:lang w:eastAsia="ko-KR"/>
          <w14:ligatures w14:val="none"/>
        </w:rPr>
        <w:t>Made in America Office (MIAO)</w:t>
      </w:r>
      <w:r w:rsidRPr="006309E8">
        <w:rPr>
          <w:rFonts w:ascii="Lato Light" w:eastAsia="Malgun Gothic" w:hAnsi="Lato Light" w:cs="Arial"/>
          <w:kern w:val="0"/>
          <w:lang w:eastAsia="ko-KR"/>
          <w14:ligatures w14:val="none"/>
        </w:rPr>
        <w:t xml:space="preserve"> at OMB</w:t>
      </w:r>
      <w:r>
        <w:rPr>
          <w:rFonts w:ascii="Lato Light" w:eastAsia="Malgun Gothic" w:hAnsi="Lato Light" w:cs="Arial"/>
          <w:kern w:val="0"/>
          <w:lang w:eastAsia="ko-KR"/>
          <w14:ligatures w14:val="none"/>
        </w:rPr>
        <w:t xml:space="preserve"> </w:t>
      </w:r>
      <w:r w:rsidRPr="006309E8">
        <w:rPr>
          <w:rFonts w:ascii="Lato Light" w:eastAsia="Malgun Gothic" w:hAnsi="Lato Light" w:cs="Arial"/>
          <w:kern w:val="0"/>
          <w:lang w:eastAsia="ko-KR"/>
          <w14:ligatures w14:val="none"/>
        </w:rPr>
        <w:t xml:space="preserve">and </w:t>
      </w:r>
      <w:r w:rsidR="007A6352">
        <w:rPr>
          <w:rFonts w:ascii="Lato Light" w:eastAsia="Malgun Gothic" w:hAnsi="Lato Light" w:cs="Arial"/>
          <w:kern w:val="0"/>
          <w:lang w:eastAsia="ko-KR"/>
          <w14:ligatures w14:val="none"/>
        </w:rPr>
        <w:t xml:space="preserve">provides background on the </w:t>
      </w:r>
      <w:r w:rsidR="007A6352" w:rsidRPr="00157677">
        <w:rPr>
          <w:rFonts w:ascii="Lato Light" w:eastAsia="Malgun Gothic" w:hAnsi="Lato Light" w:cs="Arial"/>
          <w:b/>
          <w:bCs/>
          <w:kern w:val="0"/>
          <w:lang w:eastAsia="ko-KR"/>
          <w14:ligatures w14:val="none"/>
        </w:rPr>
        <w:t>Coalition for a Prosperous America (CPA)</w:t>
      </w:r>
      <w:r w:rsidR="00E8380D">
        <w:rPr>
          <w:rFonts w:ascii="Lato Light" w:eastAsia="Malgun Gothic" w:hAnsi="Lato Light" w:cs="Arial"/>
          <w:kern w:val="0"/>
          <w:lang w:eastAsia="ko-KR"/>
          <w14:ligatures w14:val="none"/>
        </w:rPr>
        <w:t>, including its</w:t>
      </w:r>
      <w:r w:rsidR="00534E66">
        <w:rPr>
          <w:rFonts w:ascii="Lato Light" w:eastAsia="Malgun Gothic" w:hAnsi="Lato Light" w:cs="Arial"/>
          <w:kern w:val="0"/>
          <w:lang w:eastAsia="ko-KR"/>
          <w14:ligatures w14:val="none"/>
        </w:rPr>
        <w:t xml:space="preserve"> public </w:t>
      </w:r>
      <w:r w:rsidR="00D27030">
        <w:rPr>
          <w:rFonts w:ascii="Lato Light" w:eastAsia="Malgun Gothic" w:hAnsi="Lato Light" w:cs="Arial"/>
          <w:kern w:val="0"/>
          <w:lang w:eastAsia="ko-KR"/>
          <w14:ligatures w14:val="none"/>
        </w:rPr>
        <w:t>statements</w:t>
      </w:r>
      <w:r w:rsidR="00534E66">
        <w:rPr>
          <w:rFonts w:ascii="Lato Light" w:eastAsia="Malgun Gothic" w:hAnsi="Lato Light" w:cs="Arial"/>
          <w:kern w:val="0"/>
          <w:lang w:eastAsia="ko-KR"/>
          <w14:ligatures w14:val="none"/>
        </w:rPr>
        <w:t xml:space="preserve"> on the CMS</w:t>
      </w:r>
      <w:r w:rsidR="00015277">
        <w:rPr>
          <w:rFonts w:ascii="Lato Light" w:eastAsia="Malgun Gothic" w:hAnsi="Lato Light" w:cs="Arial"/>
          <w:kern w:val="0"/>
          <w:lang w:eastAsia="ko-KR"/>
          <w14:ligatures w14:val="none"/>
        </w:rPr>
        <w:t xml:space="preserve">’ ANPRM and its </w:t>
      </w:r>
      <w:r w:rsidR="00E8380D">
        <w:rPr>
          <w:rFonts w:ascii="Lato Light" w:eastAsia="Malgun Gothic" w:hAnsi="Lato Light" w:cs="Arial"/>
          <w:kern w:val="0"/>
          <w:lang w:eastAsia="ko-KR"/>
          <w14:ligatures w14:val="none"/>
        </w:rPr>
        <w:t xml:space="preserve">recent healthcare-related activities. </w:t>
      </w:r>
    </w:p>
    <w:p w14:paraId="0B866116" w14:textId="502D9FF6" w:rsidR="00575A9C" w:rsidRPr="008A0DA5"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p>
    <w:p w14:paraId="2933DECB" w14:textId="4075581A" w:rsidR="007C57A0" w:rsidRDefault="007C57A0" w:rsidP="00F742EB">
      <w:pPr>
        <w:pStyle w:val="ListParagraph"/>
        <w:numPr>
          <w:ilvl w:val="0"/>
          <w:numId w:val="1"/>
        </w:numPr>
        <w:rPr>
          <w:rFonts w:ascii="Lato Light" w:eastAsia="Malgun Gothic" w:hAnsi="Lato Light" w:cs="Arial"/>
          <w:kern w:val="0"/>
          <w:lang w:eastAsia="ko-KR"/>
          <w14:ligatures w14:val="none"/>
        </w:rPr>
      </w:pPr>
      <w:r w:rsidRPr="00F66B78">
        <w:rPr>
          <w:rFonts w:ascii="Lato Light" w:eastAsia="Malgun Gothic" w:hAnsi="Lato Light" w:cs="Arial"/>
          <w:b/>
          <w:bCs/>
          <w:kern w:val="0"/>
          <w:lang w:eastAsia="ko-KR"/>
          <w14:ligatures w14:val="none"/>
        </w:rPr>
        <w:t>Objective:</w:t>
      </w:r>
      <w:r w:rsidRPr="00F66B78">
        <w:rPr>
          <w:rFonts w:ascii="Lato Light" w:eastAsia="Malgun Gothic" w:hAnsi="Lato Light" w:cs="Arial"/>
          <w:kern w:val="0"/>
          <w:lang w:eastAsia="ko-KR"/>
          <w14:ligatures w14:val="none"/>
        </w:rPr>
        <w:t xml:space="preserve"> Solicit public input on policies to strengthen domestic supply chains for PPE and essential medicines</w:t>
      </w:r>
      <w:r w:rsidR="00704E55" w:rsidRPr="00F66B78">
        <w:rPr>
          <w:rFonts w:ascii="Lato Light" w:eastAsia="Malgun Gothic" w:hAnsi="Lato Light" w:cs="Arial"/>
          <w:kern w:val="0"/>
          <w:lang w:eastAsia="ko-KR"/>
          <w14:ligatures w14:val="none"/>
        </w:rPr>
        <w:t xml:space="preserve"> and recognize associated hospital costs.</w:t>
      </w:r>
    </w:p>
    <w:p w14:paraId="45342999" w14:textId="77777777" w:rsidR="00B32244" w:rsidRPr="00F66B78" w:rsidRDefault="00B32244" w:rsidP="00B32244">
      <w:pPr>
        <w:pStyle w:val="ListParagraph"/>
        <w:rPr>
          <w:rFonts w:ascii="Lato Light" w:eastAsia="Malgun Gothic" w:hAnsi="Lato Light" w:cs="Arial"/>
          <w:kern w:val="0"/>
          <w:lang w:eastAsia="ko-KR"/>
          <w14:ligatures w14:val="none"/>
        </w:rPr>
      </w:pPr>
    </w:p>
    <w:p w14:paraId="32B7F34C" w14:textId="77777777" w:rsidR="001727D8" w:rsidRPr="00F66B78" w:rsidRDefault="001727D8" w:rsidP="001727D8">
      <w:pPr>
        <w:pStyle w:val="ListParagraph"/>
        <w:numPr>
          <w:ilvl w:val="0"/>
          <w:numId w:val="1"/>
        </w:numPr>
        <w:spacing w:line="300" w:lineRule="atLeast"/>
        <w:rPr>
          <w:rFonts w:ascii="Lato Light" w:eastAsia="Times New Roman" w:hAnsi="Lato Light" w:cs="Segoe UI"/>
          <w:b/>
          <w:bCs/>
          <w:kern w:val="0"/>
          <w14:ligatures w14:val="none"/>
        </w:rPr>
      </w:pPr>
      <w:r w:rsidRPr="00F66B78">
        <w:rPr>
          <w:rFonts w:ascii="Lato Light" w:eastAsia="Times New Roman" w:hAnsi="Lato Light" w:cs="Segoe UI"/>
          <w:b/>
          <w:bCs/>
          <w:kern w:val="0"/>
          <w14:ligatures w14:val="none"/>
        </w:rPr>
        <w:t>Key Policy Mechanisms Under Consideration:</w:t>
      </w:r>
    </w:p>
    <w:p w14:paraId="5FE6C8AB" w14:textId="7DA5019D" w:rsidR="001727D8" w:rsidRPr="00F66B78" w:rsidRDefault="00290EF5" w:rsidP="001727D8">
      <w:pPr>
        <w:pStyle w:val="ListParagraph"/>
        <w:numPr>
          <w:ilvl w:val="1"/>
          <w:numId w:val="1"/>
        </w:numPr>
        <w:spacing w:line="300" w:lineRule="atLeast"/>
        <w:rPr>
          <w:rFonts w:ascii="Lato Light" w:eastAsia="Times New Roman" w:hAnsi="Lato Light" w:cs="Segoe UI"/>
          <w:kern w:val="0"/>
          <w14:ligatures w14:val="none"/>
        </w:rPr>
      </w:pPr>
      <w:r>
        <w:rPr>
          <w:rFonts w:ascii="Lato Light" w:eastAsia="Times New Roman" w:hAnsi="Lato Light" w:cs="Segoe UI"/>
          <w:kern w:val="0"/>
          <w14:ligatures w14:val="none"/>
        </w:rPr>
        <w:t>A</w:t>
      </w:r>
      <w:r w:rsidR="001727D8" w:rsidRPr="00F66B78">
        <w:rPr>
          <w:rFonts w:ascii="Lato Light" w:eastAsia="Times New Roman" w:hAnsi="Lato Light" w:cs="Segoe UI"/>
          <w:kern w:val="0"/>
          <w14:ligatures w14:val="none"/>
        </w:rPr>
        <w:t xml:space="preserve"> “Secure American Medical Supplies” </w:t>
      </w:r>
      <w:r w:rsidR="003C09FF" w:rsidRPr="00F66B78">
        <w:rPr>
          <w:rFonts w:ascii="Lato Light" w:eastAsia="Times New Roman" w:hAnsi="Lato Light" w:cs="Segoe UI"/>
          <w:kern w:val="0"/>
          <w14:ligatures w14:val="none"/>
        </w:rPr>
        <w:t xml:space="preserve">friendly </w:t>
      </w:r>
      <w:r w:rsidR="001727D8" w:rsidRPr="00F66B78">
        <w:rPr>
          <w:rFonts w:ascii="Lato Light" w:eastAsia="Times New Roman" w:hAnsi="Lato Light" w:cs="Segoe UI"/>
          <w:kern w:val="0"/>
          <w14:ligatures w14:val="none"/>
        </w:rPr>
        <w:t xml:space="preserve">hospital designation </w:t>
      </w:r>
      <w:r w:rsidR="00AE74EA" w:rsidRPr="00F66B78">
        <w:rPr>
          <w:rFonts w:ascii="Lato Light" w:eastAsia="Times New Roman" w:hAnsi="Lato Light" w:cs="Segoe UI"/>
          <w:kern w:val="0"/>
          <w14:ligatures w14:val="none"/>
        </w:rPr>
        <w:t>recognizing</w:t>
      </w:r>
      <w:r w:rsidR="001727D8" w:rsidRPr="00F66B78">
        <w:rPr>
          <w:rFonts w:ascii="Lato Light" w:eastAsia="Times New Roman" w:hAnsi="Lato Light" w:cs="Segoe UI"/>
          <w:kern w:val="0"/>
          <w14:ligatures w14:val="none"/>
        </w:rPr>
        <w:t xml:space="preserve"> domestic </w:t>
      </w:r>
      <w:r w:rsidR="008D22C0" w:rsidRPr="00F66B78">
        <w:rPr>
          <w:rFonts w:ascii="Lato Light" w:eastAsia="Times New Roman" w:hAnsi="Lato Light" w:cs="Segoe UI"/>
          <w:kern w:val="0"/>
          <w14:ligatures w14:val="none"/>
        </w:rPr>
        <w:t>procurement</w:t>
      </w:r>
    </w:p>
    <w:p w14:paraId="0AB129F7" w14:textId="6269F545" w:rsidR="00704E55" w:rsidRPr="00F66B78" w:rsidRDefault="00A37844" w:rsidP="001727D8">
      <w:pPr>
        <w:pStyle w:val="ListParagraph"/>
        <w:numPr>
          <w:ilvl w:val="1"/>
          <w:numId w:val="1"/>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A</w:t>
      </w:r>
      <w:r w:rsidR="008D22C0" w:rsidRPr="00F66B78">
        <w:rPr>
          <w:rFonts w:ascii="Lato Light" w:eastAsia="Malgun Gothic" w:hAnsi="Lato Light" w:cs="Arial"/>
          <w:kern w:val="0"/>
          <w:lang w:eastAsia="ko-KR"/>
          <w14:ligatures w14:val="none"/>
        </w:rPr>
        <w:t xml:space="preserve"> Hospital I</w:t>
      </w:r>
      <w:r w:rsidR="006F3B3E">
        <w:rPr>
          <w:rFonts w:ascii="Lato Light" w:eastAsia="Malgun Gothic" w:hAnsi="Lato Light" w:cs="Arial"/>
          <w:kern w:val="0"/>
          <w:lang w:eastAsia="ko-KR"/>
          <w14:ligatures w14:val="none"/>
        </w:rPr>
        <w:t>n</w:t>
      </w:r>
      <w:r w:rsidR="00B514A0">
        <w:rPr>
          <w:rFonts w:ascii="Lato Light" w:eastAsia="Malgun Gothic" w:hAnsi="Lato Light" w:cs="Arial"/>
          <w:kern w:val="0"/>
          <w:lang w:eastAsia="ko-KR"/>
          <w14:ligatures w14:val="none"/>
        </w:rPr>
        <w:t xml:space="preserve">patient </w:t>
      </w:r>
      <w:r w:rsidR="008D22C0" w:rsidRPr="00F66B78">
        <w:rPr>
          <w:rFonts w:ascii="Lato Light" w:eastAsia="Malgun Gothic" w:hAnsi="Lato Light" w:cs="Arial"/>
          <w:kern w:val="0"/>
          <w:lang w:eastAsia="ko-KR"/>
          <w14:ligatures w14:val="none"/>
        </w:rPr>
        <w:t>Q</w:t>
      </w:r>
      <w:r w:rsidR="00B514A0">
        <w:rPr>
          <w:rFonts w:ascii="Lato Light" w:eastAsia="Malgun Gothic" w:hAnsi="Lato Light" w:cs="Arial"/>
          <w:kern w:val="0"/>
          <w:lang w:eastAsia="ko-KR"/>
          <w14:ligatures w14:val="none"/>
        </w:rPr>
        <w:t xml:space="preserve">uality </w:t>
      </w:r>
      <w:r w:rsidR="008D22C0" w:rsidRPr="00F66B78">
        <w:rPr>
          <w:rFonts w:ascii="Lato Light" w:eastAsia="Malgun Gothic" w:hAnsi="Lato Light" w:cs="Arial"/>
          <w:kern w:val="0"/>
          <w:lang w:eastAsia="ko-KR"/>
          <w14:ligatures w14:val="none"/>
        </w:rPr>
        <w:t>R</w:t>
      </w:r>
      <w:r w:rsidR="00B514A0">
        <w:rPr>
          <w:rFonts w:ascii="Lato Light" w:eastAsia="Malgun Gothic" w:hAnsi="Lato Light" w:cs="Arial"/>
          <w:kern w:val="0"/>
          <w:lang w:eastAsia="ko-KR"/>
          <w14:ligatures w14:val="none"/>
        </w:rPr>
        <w:t>eporting (IQR)</w:t>
      </w:r>
      <w:r w:rsidR="008D22C0" w:rsidRPr="00F66B78">
        <w:rPr>
          <w:rFonts w:ascii="Lato Light" w:eastAsia="Malgun Gothic" w:hAnsi="Lato Light" w:cs="Arial"/>
          <w:kern w:val="0"/>
          <w:lang w:eastAsia="ko-KR"/>
          <w14:ligatures w14:val="none"/>
        </w:rPr>
        <w:t xml:space="preserve"> Program structural measure requiring </w:t>
      </w:r>
      <w:r w:rsidR="00B514A0">
        <w:rPr>
          <w:rFonts w:ascii="Lato Light" w:eastAsia="Malgun Gothic" w:hAnsi="Lato Light" w:cs="Arial"/>
          <w:kern w:val="0"/>
          <w:lang w:eastAsia="ko-KR"/>
          <w14:ligatures w14:val="none"/>
        </w:rPr>
        <w:t xml:space="preserve">hospital </w:t>
      </w:r>
      <w:r w:rsidR="008D22C0" w:rsidRPr="00F66B78">
        <w:rPr>
          <w:rFonts w:ascii="Lato Light" w:eastAsia="Malgun Gothic" w:hAnsi="Lato Light" w:cs="Arial"/>
          <w:kern w:val="0"/>
          <w:lang w:eastAsia="ko-KR"/>
          <w14:ligatures w14:val="none"/>
        </w:rPr>
        <w:t>attestation to domestic procurement thresholds</w:t>
      </w:r>
    </w:p>
    <w:p w14:paraId="66B6C260" w14:textId="06E742BD" w:rsidR="008D22C0" w:rsidRPr="00F66B78" w:rsidRDefault="00A37844" w:rsidP="001727D8">
      <w:pPr>
        <w:pStyle w:val="ListParagraph"/>
        <w:numPr>
          <w:ilvl w:val="1"/>
          <w:numId w:val="1"/>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E</w:t>
      </w:r>
      <w:r w:rsidR="00F66B78" w:rsidRPr="00F66B78">
        <w:rPr>
          <w:rFonts w:ascii="Lato Light" w:eastAsia="Malgun Gothic" w:hAnsi="Lato Light" w:cs="Arial"/>
          <w:kern w:val="0"/>
          <w:lang w:eastAsia="ko-KR"/>
          <w14:ligatures w14:val="none"/>
        </w:rPr>
        <w:t>xploration of additional policy options within CMS</w:t>
      </w:r>
      <w:r w:rsidR="000D1AAD">
        <w:rPr>
          <w:rFonts w:ascii="Lato Light" w:eastAsia="Malgun Gothic" w:hAnsi="Lato Light" w:cs="Arial"/>
          <w:kern w:val="0"/>
          <w:lang w:eastAsia="ko-KR"/>
          <w14:ligatures w14:val="none"/>
        </w:rPr>
        <w:t>’s statutory</w:t>
      </w:r>
      <w:r w:rsidR="00F66B78" w:rsidRPr="00F66B78">
        <w:rPr>
          <w:rFonts w:ascii="Lato Light" w:eastAsia="Malgun Gothic" w:hAnsi="Lato Light" w:cs="Arial"/>
          <w:kern w:val="0"/>
          <w:lang w:eastAsia="ko-KR"/>
          <w14:ligatures w14:val="none"/>
        </w:rPr>
        <w:t xml:space="preserve"> authority</w:t>
      </w:r>
    </w:p>
    <w:p w14:paraId="5ACCDE62" w14:textId="77777777" w:rsidR="00992AA0" w:rsidRPr="00992AA0" w:rsidRDefault="00992AA0" w:rsidP="00992AA0">
      <w:pPr>
        <w:ind w:left="360"/>
        <w:rPr>
          <w:rFonts w:ascii="Lato Light" w:eastAsia="Malgun Gothic" w:hAnsi="Lato Light" w:cs="Arial"/>
          <w:kern w:val="0"/>
          <w:lang w:eastAsia="ko-KR"/>
          <w14:ligatures w14:val="none"/>
        </w:rPr>
      </w:pPr>
    </w:p>
    <w:p w14:paraId="05937A2B" w14:textId="77777777" w:rsidR="001D6637" w:rsidRPr="00F66B78" w:rsidRDefault="001D6637" w:rsidP="00F66B78">
      <w:pPr>
        <w:rPr>
          <w:rFonts w:ascii="Lato Light" w:eastAsia="Malgun Gothic" w:hAnsi="Lato Light" w:cs="Arial"/>
          <w:kern w:val="0"/>
          <w:lang w:eastAsia="ko-KR"/>
          <w14:ligatures w14:val="none"/>
        </w:rPr>
      </w:pPr>
    </w:p>
    <w:p w14:paraId="13B3B6A8" w14:textId="39A3582C" w:rsidR="00F66B78" w:rsidRDefault="00F66B78" w:rsidP="00881BCE">
      <w:pPr>
        <w:jc w:val="both"/>
        <w:rPr>
          <w:rFonts w:ascii="Lato Light" w:eastAsia="Malgun Gothic" w:hAnsi="Lato Light" w:cs="Arial"/>
          <w:color w:val="E97132" w:themeColor="accent2"/>
          <w:kern w:val="0"/>
          <w:sz w:val="36"/>
          <w:szCs w:val="36"/>
          <w:lang w:eastAsia="ko-KR"/>
          <w14:ligatures w14:val="none"/>
        </w:rPr>
      </w:pPr>
      <w:r w:rsidRPr="00F66B78">
        <w:rPr>
          <w:rFonts w:ascii="Lato Light" w:eastAsia="Malgun Gothic" w:hAnsi="Lato Light" w:cs="Arial"/>
          <w:color w:val="E97132" w:themeColor="accent2"/>
          <w:kern w:val="0"/>
          <w:sz w:val="36"/>
          <w:szCs w:val="36"/>
          <w:lang w:eastAsia="ko-KR"/>
          <w14:ligatures w14:val="none"/>
        </w:rPr>
        <w:t xml:space="preserve">Secure American Medical Supplies </w:t>
      </w:r>
      <w:r>
        <w:rPr>
          <w:rFonts w:ascii="Lato Light" w:eastAsia="Malgun Gothic" w:hAnsi="Lato Light" w:cs="Arial"/>
          <w:color w:val="E97132" w:themeColor="accent2"/>
          <w:kern w:val="0"/>
          <w:sz w:val="36"/>
          <w:szCs w:val="36"/>
          <w:lang w:eastAsia="ko-KR"/>
          <w14:ligatures w14:val="none"/>
        </w:rPr>
        <w:t>Designation</w:t>
      </w:r>
    </w:p>
    <w:p w14:paraId="5B6FCF61" w14:textId="77777777" w:rsidR="00F66B78" w:rsidRPr="00997146" w:rsidRDefault="00F66B78" w:rsidP="00881BCE">
      <w:pPr>
        <w:jc w:val="both"/>
        <w:rPr>
          <w:rFonts w:ascii="Lato Light" w:eastAsia="Malgun Gothic" w:hAnsi="Lato Light" w:cs="Arial"/>
          <w:color w:val="E97132" w:themeColor="accent2"/>
          <w:kern w:val="0"/>
          <w:lang w:eastAsia="ko-KR"/>
          <w14:ligatures w14:val="none"/>
        </w:rPr>
      </w:pPr>
    </w:p>
    <w:p w14:paraId="0DE040C5" w14:textId="77777777" w:rsidR="00CE3378" w:rsidRDefault="00CE3378" w:rsidP="00FD3AE4">
      <w:pPr>
        <w:jc w:val="both"/>
        <w:rPr>
          <w:rFonts w:ascii="Lato Light" w:eastAsia="Malgun Gothic" w:hAnsi="Lato Light" w:cs="Arial"/>
          <w:kern w:val="0"/>
          <w:lang w:eastAsia="ko-KR"/>
          <w14:ligatures w14:val="none"/>
        </w:rPr>
      </w:pPr>
      <w:r w:rsidRPr="00CE3378">
        <w:rPr>
          <w:rFonts w:ascii="Lato Light" w:eastAsia="Malgun Gothic" w:hAnsi="Lato Light" w:cs="Arial"/>
          <w:kern w:val="0"/>
          <w:lang w:eastAsia="ko-KR"/>
          <w14:ligatures w14:val="none"/>
        </w:rPr>
        <w:t>CMS is considering the establishment of a voluntary hospital designation, referred to as the “Secure American Medical Supplies” friendly hospital designation, to recognize Medicare</w:t>
      </w:r>
      <w:r w:rsidRPr="00CE3378">
        <w:rPr>
          <w:rFonts w:ascii="Cambria Math" w:eastAsia="Malgun Gothic" w:hAnsi="Cambria Math" w:cs="Cambria Math"/>
          <w:kern w:val="0"/>
          <w:lang w:eastAsia="ko-KR"/>
          <w14:ligatures w14:val="none"/>
        </w:rPr>
        <w:t>‑</w:t>
      </w:r>
      <w:r w:rsidRPr="00CE3378">
        <w:rPr>
          <w:rFonts w:ascii="Lato Light" w:eastAsia="Malgun Gothic" w:hAnsi="Lato Light" w:cs="Arial"/>
          <w:kern w:val="0"/>
          <w:lang w:eastAsia="ko-KR"/>
          <w14:ligatures w14:val="none"/>
        </w:rPr>
        <w:t>participating hospitals that demonstrate a commitment to procuring domestically manufactured personal protective equipment (PPE) and essential medicines.</w:t>
      </w:r>
    </w:p>
    <w:p w14:paraId="7758B856" w14:textId="77777777" w:rsidR="00EE288A" w:rsidRDefault="00EE288A" w:rsidP="00FD3AE4">
      <w:pPr>
        <w:jc w:val="both"/>
        <w:rPr>
          <w:rFonts w:ascii="Lato Light" w:eastAsia="Malgun Gothic" w:hAnsi="Lato Light" w:cs="Arial"/>
          <w:kern w:val="0"/>
          <w:lang w:eastAsia="ko-KR"/>
          <w14:ligatures w14:val="none"/>
        </w:rPr>
      </w:pPr>
    </w:p>
    <w:p w14:paraId="4ABAE6D3" w14:textId="7E4DD3CC" w:rsidR="00BF5384" w:rsidRDefault="002E6CBF" w:rsidP="00FD3AE4">
      <w:pPr>
        <w:jc w:val="both"/>
        <w:rPr>
          <w:rFonts w:ascii="Lato Light" w:eastAsia="Malgun Gothic" w:hAnsi="Lato Light" w:cs="Arial"/>
          <w:kern w:val="0"/>
          <w:lang w:eastAsia="ko-KR"/>
          <w14:ligatures w14:val="none"/>
        </w:rPr>
      </w:pPr>
      <w:r w:rsidRPr="002E6CBF">
        <w:rPr>
          <w:rFonts w:ascii="Lato Light" w:eastAsia="Malgun Gothic" w:hAnsi="Lato Light" w:cs="Arial"/>
          <w:kern w:val="0"/>
          <w:lang w:eastAsia="ko-KR"/>
          <w14:ligatures w14:val="none"/>
        </w:rPr>
        <w:t>The designation would provide a mechanism for CMS and other payers to identify hospitals that incur higher costs in support of domestic supply chains</w:t>
      </w:r>
      <w:r w:rsidR="00BF5384">
        <w:rPr>
          <w:rFonts w:ascii="Lato Light" w:eastAsia="Malgun Gothic" w:hAnsi="Lato Light" w:cs="Arial"/>
          <w:kern w:val="0"/>
          <w:lang w:eastAsia="ko-KR"/>
          <w14:ligatures w14:val="none"/>
        </w:rPr>
        <w:t xml:space="preserve">. </w:t>
      </w:r>
      <w:r w:rsidR="00601518">
        <w:rPr>
          <w:rFonts w:ascii="Lato Light" w:eastAsia="Malgun Gothic" w:hAnsi="Lato Light" w:cs="Arial"/>
          <w:kern w:val="0"/>
          <w:lang w:eastAsia="ko-KR"/>
          <w14:ligatures w14:val="none"/>
        </w:rPr>
        <w:t>CMS notes that such designation could facilitate streamlined Medicare payment policies to offset</w:t>
      </w:r>
      <w:r w:rsidR="008D61A8">
        <w:rPr>
          <w:rFonts w:ascii="Lato Light" w:eastAsia="Malgun Gothic" w:hAnsi="Lato Light" w:cs="Arial"/>
          <w:kern w:val="0"/>
          <w:lang w:eastAsia="ko-KR"/>
          <w14:ligatures w14:val="none"/>
        </w:rPr>
        <w:t xml:space="preserve"> those additional costs.</w:t>
      </w:r>
    </w:p>
    <w:p w14:paraId="59A35EEA" w14:textId="77777777" w:rsidR="00BF5384" w:rsidRDefault="00BF5384" w:rsidP="00FD3AE4">
      <w:pPr>
        <w:jc w:val="both"/>
        <w:rPr>
          <w:rFonts w:ascii="Lato Light" w:eastAsia="Malgun Gothic" w:hAnsi="Lato Light" w:cs="Arial"/>
          <w:kern w:val="0"/>
          <w:lang w:eastAsia="ko-KR"/>
          <w14:ligatures w14:val="none"/>
        </w:rPr>
      </w:pPr>
    </w:p>
    <w:p w14:paraId="141C4F74" w14:textId="0AC326E2" w:rsidR="002E6CBF" w:rsidRPr="002E6CBF" w:rsidRDefault="002E6CBF" w:rsidP="00FD3AE4">
      <w:pPr>
        <w:jc w:val="both"/>
        <w:rPr>
          <w:rFonts w:ascii="Lato Light" w:eastAsia="Malgun Gothic" w:hAnsi="Lato Light" w:cs="Arial"/>
          <w:kern w:val="0"/>
          <w:lang w:eastAsia="ko-KR"/>
          <w14:ligatures w14:val="none"/>
        </w:rPr>
      </w:pPr>
      <w:r w:rsidRPr="002E6CBF">
        <w:rPr>
          <w:rFonts w:ascii="Lato Light" w:eastAsia="Malgun Gothic" w:hAnsi="Lato Light" w:cs="Arial"/>
          <w:kern w:val="0"/>
          <w:lang w:eastAsia="ko-KR"/>
          <w14:ligatures w14:val="none"/>
        </w:rPr>
        <w:t>Under this approach, hospitals could qualify for the designation by meeting minimum domestic procurement thresholds, expressed as a percentage of PPE and essential medicines purchased by the hospital.</w:t>
      </w:r>
    </w:p>
    <w:p w14:paraId="66E49D94" w14:textId="77777777" w:rsidR="00A53B1E" w:rsidRDefault="00A53B1E" w:rsidP="00A53B1E">
      <w:pPr>
        <w:rPr>
          <w:rFonts w:ascii="Lato Light" w:eastAsia="Malgun Gothic" w:hAnsi="Lato Light" w:cs="Arial"/>
          <w:kern w:val="0"/>
          <w:lang w:eastAsia="ko-KR"/>
          <w14:ligatures w14:val="none"/>
        </w:rPr>
      </w:pPr>
    </w:p>
    <w:p w14:paraId="0BBBB097" w14:textId="3B14D220" w:rsidR="00E1668A" w:rsidRDefault="00CE2A06" w:rsidP="005513AF">
      <w:pPr>
        <w:spacing w:before="240"/>
        <w:jc w:val="both"/>
        <w:rPr>
          <w:rFonts w:ascii="Lato Light" w:eastAsia="Malgun Gothic" w:hAnsi="Lato Light" w:cs="Arial"/>
          <w:kern w:val="0"/>
          <w:lang w:eastAsia="ko-KR"/>
          <w14:ligatures w14:val="none"/>
        </w:rPr>
      </w:pPr>
      <w:r w:rsidRPr="00CE2A06">
        <w:rPr>
          <w:rFonts w:ascii="Lato Light" w:eastAsia="Malgun Gothic" w:hAnsi="Lato Light" w:cs="Arial"/>
          <w:kern w:val="0"/>
          <w:lang w:eastAsia="ko-KR"/>
          <w14:ligatures w14:val="none"/>
        </w:rPr>
        <w:t xml:space="preserve">CMS is seeking public input on how </w:t>
      </w:r>
      <w:r w:rsidR="00E1668A">
        <w:rPr>
          <w:rFonts w:ascii="Lato Light" w:eastAsia="Malgun Gothic" w:hAnsi="Lato Light" w:cs="Arial"/>
          <w:kern w:val="0"/>
          <w:lang w:eastAsia="ko-KR"/>
          <w14:ligatures w14:val="none"/>
        </w:rPr>
        <w:t xml:space="preserve">these </w:t>
      </w:r>
      <w:r w:rsidR="00C05D6C">
        <w:rPr>
          <w:rFonts w:ascii="Lato Light" w:eastAsia="Malgun Gothic" w:hAnsi="Lato Light" w:cs="Arial"/>
          <w:kern w:val="0"/>
          <w:lang w:eastAsia="ko-KR"/>
          <w14:ligatures w14:val="none"/>
        </w:rPr>
        <w:t>thresholds</w:t>
      </w:r>
      <w:r w:rsidR="0031685A">
        <w:rPr>
          <w:rFonts w:ascii="Lato Light" w:eastAsia="Malgun Gothic" w:hAnsi="Lato Light" w:cs="Arial"/>
          <w:kern w:val="0"/>
          <w:lang w:eastAsia="ko-KR"/>
          <w14:ligatures w14:val="none"/>
        </w:rPr>
        <w:t xml:space="preserve"> should be structured, </w:t>
      </w:r>
      <w:proofErr w:type="gramStart"/>
      <w:r w:rsidR="0031685A">
        <w:rPr>
          <w:rFonts w:ascii="Lato Light" w:eastAsia="Malgun Gothic" w:hAnsi="Lato Light" w:cs="Arial"/>
          <w:kern w:val="0"/>
          <w:lang w:eastAsia="ko-KR"/>
          <w14:ligatures w14:val="none"/>
        </w:rPr>
        <w:t>including;</w:t>
      </w:r>
      <w:proofErr w:type="gramEnd"/>
    </w:p>
    <w:p w14:paraId="224C6D4D" w14:textId="5A8D0D99" w:rsidR="00C05D6C" w:rsidRDefault="00C05D6C" w:rsidP="005513AF">
      <w:pPr>
        <w:pStyle w:val="ListParagraph"/>
        <w:numPr>
          <w:ilvl w:val="0"/>
          <w:numId w:val="10"/>
        </w:numPr>
        <w:spacing w:before="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a</w:t>
      </w:r>
      <w:r w:rsidR="0031685A">
        <w:rPr>
          <w:rFonts w:ascii="Lato Light" w:eastAsia="Malgun Gothic" w:hAnsi="Lato Light" w:cs="Arial"/>
          <w:kern w:val="0"/>
          <w:lang w:eastAsia="ko-KR"/>
          <w14:ligatures w14:val="none"/>
        </w:rPr>
        <w:t xml:space="preserve">ppropriate percentage </w:t>
      </w:r>
      <w:proofErr w:type="gramStart"/>
      <w:r w:rsidR="0031685A">
        <w:rPr>
          <w:rFonts w:ascii="Lato Light" w:eastAsia="Malgun Gothic" w:hAnsi="Lato Light" w:cs="Arial"/>
          <w:kern w:val="0"/>
          <w:lang w:eastAsia="ko-KR"/>
          <w14:ligatures w14:val="none"/>
        </w:rPr>
        <w:t>levels;</w:t>
      </w:r>
      <w:proofErr w:type="gramEnd"/>
    </w:p>
    <w:p w14:paraId="39D2EFBD" w14:textId="6235EAF1" w:rsidR="00C05D6C" w:rsidRPr="00C05D6C" w:rsidRDefault="00C05D6C" w:rsidP="00C05D6C">
      <w:pPr>
        <w:pStyle w:val="ListParagraph"/>
        <w:numPr>
          <w:ilvl w:val="0"/>
          <w:numId w:val="10"/>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w</w:t>
      </w:r>
      <w:r w:rsidR="0031685A" w:rsidRPr="00C05D6C">
        <w:rPr>
          <w:rFonts w:ascii="Lato Light" w:eastAsia="Malgun Gothic" w:hAnsi="Lato Light" w:cs="Arial"/>
          <w:kern w:val="0"/>
          <w:lang w:eastAsia="ko-KR"/>
          <w14:ligatures w14:val="none"/>
        </w:rPr>
        <w:t xml:space="preserve">hether </w:t>
      </w:r>
      <w:r w:rsidRPr="00C05D6C">
        <w:rPr>
          <w:rFonts w:ascii="Lato Light" w:eastAsia="Malgun Gothic" w:hAnsi="Lato Light" w:cs="Arial"/>
          <w:kern w:val="0"/>
          <w:lang w:eastAsia="ko-KR"/>
          <w14:ligatures w14:val="none"/>
        </w:rPr>
        <w:t>thresholds</w:t>
      </w:r>
      <w:r w:rsidR="0031685A" w:rsidRPr="00C05D6C">
        <w:rPr>
          <w:rFonts w:ascii="Lato Light" w:eastAsia="Malgun Gothic" w:hAnsi="Lato Light" w:cs="Arial"/>
          <w:kern w:val="0"/>
          <w:lang w:eastAsia="ko-KR"/>
          <w14:ligatures w14:val="none"/>
        </w:rPr>
        <w:t xml:space="preserve"> should apply across </w:t>
      </w:r>
      <w:r w:rsidRPr="00C05D6C">
        <w:rPr>
          <w:rFonts w:ascii="Lato Light" w:eastAsia="Malgun Gothic" w:hAnsi="Lato Light" w:cs="Arial"/>
          <w:kern w:val="0"/>
          <w:lang w:eastAsia="ko-KR"/>
          <w14:ligatures w14:val="none"/>
        </w:rPr>
        <w:t xml:space="preserve">broad categories or specific subcategories where sufficient domestic manufacturing capacity </w:t>
      </w:r>
      <w:proofErr w:type="gramStart"/>
      <w:r w:rsidRPr="00C05D6C">
        <w:rPr>
          <w:rFonts w:ascii="Lato Light" w:eastAsia="Malgun Gothic" w:hAnsi="Lato Light" w:cs="Arial"/>
          <w:kern w:val="0"/>
          <w:lang w:eastAsia="ko-KR"/>
          <w14:ligatures w14:val="none"/>
        </w:rPr>
        <w:t>exists</w:t>
      </w:r>
      <w:r>
        <w:rPr>
          <w:rFonts w:ascii="Lato Light" w:eastAsia="Malgun Gothic" w:hAnsi="Lato Light" w:cs="Arial"/>
          <w:kern w:val="0"/>
          <w:lang w:eastAsia="ko-KR"/>
          <w14:ligatures w14:val="none"/>
        </w:rPr>
        <w:t>;</w:t>
      </w:r>
      <w:proofErr w:type="gramEnd"/>
    </w:p>
    <w:p w14:paraId="1A446C05" w14:textId="3095C9F4" w:rsidR="0031685A" w:rsidRPr="0031685A" w:rsidRDefault="00C05D6C" w:rsidP="0031685A">
      <w:pPr>
        <w:pStyle w:val="ListParagraph"/>
        <w:numPr>
          <w:ilvl w:val="0"/>
          <w:numId w:val="10"/>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how domestic content should be defined, measured, and verified.</w:t>
      </w:r>
    </w:p>
    <w:p w14:paraId="66E2E32B" w14:textId="77777777" w:rsidR="003C564C" w:rsidRPr="00CE3378" w:rsidRDefault="003C564C" w:rsidP="00CE3378">
      <w:pPr>
        <w:jc w:val="both"/>
        <w:rPr>
          <w:rFonts w:ascii="Lato Light" w:eastAsia="Malgun Gothic" w:hAnsi="Lato Light" w:cs="Arial"/>
          <w:kern w:val="0"/>
          <w:lang w:eastAsia="ko-KR"/>
          <w14:ligatures w14:val="none"/>
        </w:rPr>
      </w:pPr>
    </w:p>
    <w:p w14:paraId="52961AC9" w14:textId="5CB01946" w:rsidR="00CE3378" w:rsidRDefault="00CE3378" w:rsidP="00CE3378">
      <w:pPr>
        <w:jc w:val="both"/>
        <w:rPr>
          <w:rFonts w:ascii="Lato Light" w:eastAsia="Malgun Gothic" w:hAnsi="Lato Light" w:cs="Arial"/>
          <w:kern w:val="0"/>
          <w:lang w:eastAsia="ko-KR"/>
          <w14:ligatures w14:val="none"/>
        </w:rPr>
      </w:pPr>
      <w:r w:rsidRPr="00CE3378">
        <w:rPr>
          <w:rFonts w:ascii="Lato Light" w:eastAsia="Malgun Gothic" w:hAnsi="Lato Light" w:cs="Arial"/>
          <w:kern w:val="0"/>
          <w:lang w:eastAsia="ko-KR"/>
          <w14:ligatures w14:val="none"/>
        </w:rPr>
        <w:t>For administrative simplicity, CMS indicates that eligibility for the designation could initially be based on hospital attestations, potentially submitted through the Medicare cost reporting process, with the possibility of enhanced oversight or verification mechanisms in later phases. CMS notes that the criteria for earning the designation may evolve over time as domestic manufacturing capacity increases.</w:t>
      </w:r>
    </w:p>
    <w:p w14:paraId="7953889E" w14:textId="77777777" w:rsidR="003C564C" w:rsidRPr="00CE3378" w:rsidRDefault="003C564C" w:rsidP="00CE3378">
      <w:pPr>
        <w:jc w:val="both"/>
        <w:rPr>
          <w:rFonts w:ascii="Lato Light" w:eastAsia="Malgun Gothic" w:hAnsi="Lato Light" w:cs="Arial"/>
          <w:kern w:val="0"/>
          <w:lang w:eastAsia="ko-KR"/>
          <w14:ligatures w14:val="none"/>
        </w:rPr>
      </w:pPr>
    </w:p>
    <w:p w14:paraId="18C854E9" w14:textId="789F5DF7" w:rsidR="00945F53" w:rsidRDefault="009808AF" w:rsidP="00881BCE">
      <w:pPr>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 xml:space="preserve">Medicare Payment to </w:t>
      </w:r>
      <w:r w:rsidRPr="009808AF">
        <w:rPr>
          <w:rFonts w:ascii="Lato Light" w:eastAsia="Malgun Gothic" w:hAnsi="Lato Light" w:cs="Arial"/>
          <w:color w:val="E97132" w:themeColor="accent2"/>
          <w:kern w:val="0"/>
          <w:sz w:val="36"/>
          <w:szCs w:val="36"/>
          <w:lang w:eastAsia="ko-KR"/>
          <w14:ligatures w14:val="none"/>
        </w:rPr>
        <w:t>‘‘Secure American Medical Supplies’’ Friendly Hospitals</w:t>
      </w:r>
    </w:p>
    <w:p w14:paraId="114C6F05" w14:textId="7E6CF03D" w:rsidR="00AB2BD7" w:rsidRPr="00AB2BD7" w:rsidRDefault="009808AF" w:rsidP="00AB2BD7">
      <w:pPr>
        <w:jc w:val="both"/>
        <w:rPr>
          <w:rFonts w:ascii="Lato Light" w:eastAsia="Malgun Gothic" w:hAnsi="Lato Light" w:cs="Arial"/>
          <w:lang w:eastAsia="ko-KR"/>
        </w:rPr>
      </w:pPr>
      <w:r>
        <w:rPr>
          <w:rFonts w:ascii="Lato Light" w:eastAsia="Malgun Gothic" w:hAnsi="Lato Light" w:cs="Arial"/>
          <w:kern w:val="0"/>
          <w:lang w:eastAsia="ko-KR"/>
          <w14:ligatures w14:val="none"/>
        </w:rPr>
        <w:br/>
      </w:r>
      <w:r w:rsidR="00AB2BD7" w:rsidRPr="00AB2BD7">
        <w:rPr>
          <w:rFonts w:ascii="Lato Light" w:eastAsia="Malgun Gothic" w:hAnsi="Lato Light" w:cs="Arial"/>
          <w:lang w:eastAsia="ko-KR"/>
        </w:rPr>
        <w:t>CMS is considering a separate Medicare payment for hospitals that earn the “Secure American Medical Supplies” designation and is seeking public input on several payment design options.</w:t>
      </w:r>
    </w:p>
    <w:p w14:paraId="7978E516" w14:textId="77777777" w:rsidR="00AB2BD7" w:rsidRDefault="00AB2BD7" w:rsidP="00AB2BD7">
      <w:pPr>
        <w:jc w:val="both"/>
        <w:rPr>
          <w:rFonts w:ascii="Lato Light" w:eastAsia="Malgun Gothic" w:hAnsi="Lato Light" w:cs="Arial"/>
          <w:kern w:val="0"/>
          <w:lang w:eastAsia="ko-KR"/>
          <w14:ligatures w14:val="none"/>
        </w:rPr>
      </w:pPr>
    </w:p>
    <w:p w14:paraId="3C4BBE93" w14:textId="15FE346E" w:rsidR="00AB2BD7" w:rsidRPr="00AB2BD7" w:rsidRDefault="002A3452" w:rsidP="005513AF">
      <w:pPr>
        <w:spacing w:before="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The ANPRM</w:t>
      </w:r>
      <w:r w:rsidR="00AB2BD7" w:rsidRPr="00AB2BD7">
        <w:rPr>
          <w:rFonts w:ascii="Lato Light" w:eastAsia="Malgun Gothic" w:hAnsi="Lato Light" w:cs="Arial"/>
          <w:kern w:val="0"/>
          <w:lang w:eastAsia="ko-KR"/>
          <w14:ligatures w14:val="none"/>
        </w:rPr>
        <w:t xml:space="preserve"> outlines potential methodologies for calculating </w:t>
      </w:r>
      <w:r w:rsidR="001E07DF">
        <w:rPr>
          <w:rFonts w:ascii="Lato Light" w:eastAsia="Malgun Gothic" w:hAnsi="Lato Light" w:cs="Arial"/>
          <w:kern w:val="0"/>
          <w:lang w:eastAsia="ko-KR"/>
          <w14:ligatures w14:val="none"/>
        </w:rPr>
        <w:t>such</w:t>
      </w:r>
      <w:r w:rsidR="00AB2BD7" w:rsidRPr="00AB2BD7">
        <w:rPr>
          <w:rFonts w:ascii="Lato Light" w:eastAsia="Malgun Gothic" w:hAnsi="Lato Light" w:cs="Arial"/>
          <w:kern w:val="0"/>
          <w:lang w:eastAsia="ko-KR"/>
          <w14:ligatures w14:val="none"/>
        </w:rPr>
        <w:t xml:space="preserve"> payment</w:t>
      </w:r>
      <w:r w:rsidR="001E07DF">
        <w:rPr>
          <w:rFonts w:ascii="Lato Light" w:eastAsia="Malgun Gothic" w:hAnsi="Lato Light" w:cs="Arial"/>
          <w:kern w:val="0"/>
          <w:lang w:eastAsia="ko-KR"/>
          <w14:ligatures w14:val="none"/>
        </w:rPr>
        <w:t>s</w:t>
      </w:r>
      <w:r w:rsidR="00B64FA1">
        <w:rPr>
          <w:rFonts w:ascii="Lato Light" w:eastAsia="Malgun Gothic" w:hAnsi="Lato Light" w:cs="Arial"/>
          <w:kern w:val="0"/>
          <w:lang w:eastAsia="ko-KR"/>
          <w14:ligatures w14:val="none"/>
        </w:rPr>
        <w:t xml:space="preserve"> </w:t>
      </w:r>
      <w:r w:rsidR="00F27571">
        <w:rPr>
          <w:rFonts w:ascii="Lato Light" w:eastAsia="Malgun Gothic" w:hAnsi="Lato Light" w:cs="Arial"/>
          <w:kern w:val="0"/>
          <w:lang w:eastAsia="ko-KR"/>
          <w14:ligatures w14:val="none"/>
        </w:rPr>
        <w:t xml:space="preserve">using </w:t>
      </w:r>
      <w:r w:rsidR="00612596">
        <w:rPr>
          <w:rFonts w:ascii="Lato Light" w:eastAsia="Malgun Gothic" w:hAnsi="Lato Light" w:cs="Arial"/>
          <w:kern w:val="0"/>
          <w:lang w:eastAsia="ko-KR"/>
          <w14:ligatures w14:val="none"/>
        </w:rPr>
        <w:t xml:space="preserve">hospital </w:t>
      </w:r>
      <w:r w:rsidR="00F27571">
        <w:rPr>
          <w:rFonts w:ascii="Lato Light" w:eastAsia="Malgun Gothic" w:hAnsi="Lato Light" w:cs="Arial"/>
          <w:kern w:val="0"/>
          <w:lang w:eastAsia="ko-KR"/>
          <w14:ligatures w14:val="none"/>
        </w:rPr>
        <w:t>cost report data:</w:t>
      </w:r>
    </w:p>
    <w:p w14:paraId="29590206" w14:textId="312F7577" w:rsidR="00AB2BD7" w:rsidRPr="00AB2BD7" w:rsidRDefault="00AB2BD7" w:rsidP="005513AF">
      <w:pPr>
        <w:numPr>
          <w:ilvl w:val="0"/>
          <w:numId w:val="6"/>
        </w:numPr>
        <w:spacing w:before="240"/>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For PPE</w:t>
      </w:r>
      <w:r w:rsidR="001E07DF">
        <w:rPr>
          <w:rFonts w:ascii="Lato Light" w:eastAsia="Malgun Gothic" w:hAnsi="Lato Light" w:cs="Arial"/>
          <w:kern w:val="0"/>
          <w:lang w:eastAsia="ko-KR"/>
          <w14:ligatures w14:val="none"/>
        </w:rPr>
        <w:t>: payments</w:t>
      </w:r>
      <w:r w:rsidRPr="00AB2BD7">
        <w:rPr>
          <w:rFonts w:ascii="Lato Light" w:eastAsia="Malgun Gothic" w:hAnsi="Lato Light" w:cs="Arial"/>
          <w:kern w:val="0"/>
          <w:lang w:eastAsia="ko-KR"/>
          <w14:ligatures w14:val="none"/>
        </w:rPr>
        <w:t xml:space="preserve"> </w:t>
      </w:r>
      <w:r w:rsidR="001E07DF">
        <w:rPr>
          <w:rFonts w:ascii="Lato Light" w:eastAsia="Malgun Gothic" w:hAnsi="Lato Light" w:cs="Arial"/>
          <w:kern w:val="0"/>
          <w:lang w:eastAsia="ko-KR"/>
          <w14:ligatures w14:val="none"/>
        </w:rPr>
        <w:t>could be derived</w:t>
      </w:r>
      <w:r w:rsidRPr="00AB2BD7">
        <w:rPr>
          <w:rFonts w:ascii="Lato Light" w:eastAsia="Malgun Gothic" w:hAnsi="Lato Light" w:cs="Arial"/>
          <w:kern w:val="0"/>
          <w:lang w:eastAsia="ko-KR"/>
          <w14:ligatures w14:val="none"/>
        </w:rPr>
        <w:t xml:space="preserve"> based on Medicare fee</w:t>
      </w:r>
      <w:r w:rsidRPr="00AB2BD7">
        <w:rPr>
          <w:rFonts w:ascii="Lato Light" w:eastAsia="Malgun Gothic" w:hAnsi="Lato Light" w:cs="Arial"/>
          <w:kern w:val="0"/>
          <w:lang w:eastAsia="ko-KR"/>
          <w14:ligatures w14:val="none"/>
        </w:rPr>
        <w:noBreakHyphen/>
        <w:t>for</w:t>
      </w:r>
      <w:r w:rsidRPr="00AB2BD7">
        <w:rPr>
          <w:rFonts w:ascii="Lato Light" w:eastAsia="Malgun Gothic" w:hAnsi="Lato Light" w:cs="Arial"/>
          <w:kern w:val="0"/>
          <w:lang w:eastAsia="ko-KR"/>
          <w14:ligatures w14:val="none"/>
        </w:rPr>
        <w:noBreakHyphen/>
        <w:t>service</w:t>
      </w:r>
      <w:r w:rsidR="006A2279">
        <w:rPr>
          <w:rFonts w:ascii="Lato Light" w:eastAsia="Malgun Gothic" w:hAnsi="Lato Light" w:cs="Arial"/>
          <w:kern w:val="0"/>
          <w:lang w:eastAsia="ko-KR"/>
          <w14:ligatures w14:val="none"/>
        </w:rPr>
        <w:t xml:space="preserve"> (FFS)</w:t>
      </w:r>
      <w:r w:rsidRPr="00AB2BD7">
        <w:rPr>
          <w:rFonts w:ascii="Lato Light" w:eastAsia="Malgun Gothic" w:hAnsi="Lato Light" w:cs="Arial"/>
          <w:kern w:val="0"/>
          <w:lang w:eastAsia="ko-KR"/>
          <w14:ligatures w14:val="none"/>
        </w:rPr>
        <w:t xml:space="preserve"> patient days, </w:t>
      </w:r>
      <w:r w:rsidR="006A2279">
        <w:rPr>
          <w:rFonts w:ascii="Lato Light" w:eastAsia="Malgun Gothic" w:hAnsi="Lato Light" w:cs="Arial"/>
          <w:kern w:val="0"/>
          <w:lang w:eastAsia="ko-KR"/>
          <w14:ligatures w14:val="none"/>
        </w:rPr>
        <w:t>assumptions regarding</w:t>
      </w:r>
      <w:r w:rsidRPr="00AB2BD7">
        <w:rPr>
          <w:rFonts w:ascii="Lato Light" w:eastAsia="Malgun Gothic" w:hAnsi="Lato Light" w:cs="Arial"/>
          <w:kern w:val="0"/>
          <w:lang w:eastAsia="ko-KR"/>
          <w14:ligatures w14:val="none"/>
        </w:rPr>
        <w:t xml:space="preserve"> PPE utilization per day, and estimated</w:t>
      </w:r>
      <w:r w:rsidR="00AD64B8">
        <w:rPr>
          <w:rFonts w:ascii="Lato Light" w:eastAsia="Malgun Gothic" w:hAnsi="Lato Light" w:cs="Arial"/>
          <w:kern w:val="0"/>
          <w:lang w:eastAsia="ko-KR"/>
          <w14:ligatures w14:val="none"/>
        </w:rPr>
        <w:t xml:space="preserve"> cost differential</w:t>
      </w:r>
      <w:r w:rsidR="001116DB">
        <w:rPr>
          <w:rFonts w:ascii="Lato Light" w:eastAsia="Malgun Gothic" w:hAnsi="Lato Light" w:cs="Arial"/>
          <w:kern w:val="0"/>
          <w:lang w:eastAsia="ko-KR"/>
          <w14:ligatures w14:val="none"/>
        </w:rPr>
        <w:t>s</w:t>
      </w:r>
      <w:r w:rsidRPr="00AB2BD7">
        <w:rPr>
          <w:rFonts w:ascii="Lato Light" w:eastAsia="Malgun Gothic" w:hAnsi="Lato Light" w:cs="Arial"/>
          <w:kern w:val="0"/>
          <w:lang w:eastAsia="ko-KR"/>
          <w14:ligatures w14:val="none"/>
        </w:rPr>
        <w:t xml:space="preserve"> </w:t>
      </w:r>
      <w:r w:rsidR="00AD64B8">
        <w:rPr>
          <w:rFonts w:ascii="Lato Light" w:eastAsia="Malgun Gothic" w:hAnsi="Lato Light" w:cs="Arial"/>
          <w:kern w:val="0"/>
          <w:lang w:eastAsia="ko-KR"/>
          <w14:ligatures w14:val="none"/>
        </w:rPr>
        <w:t>between domestic and non</w:t>
      </w:r>
      <w:r w:rsidR="001116DB">
        <w:rPr>
          <w:rFonts w:ascii="Lato Light" w:eastAsia="Malgun Gothic" w:hAnsi="Lato Light" w:cs="Arial"/>
          <w:kern w:val="0"/>
          <w:lang w:eastAsia="ko-KR"/>
          <w14:ligatures w14:val="none"/>
        </w:rPr>
        <w:t>-domestic products.</w:t>
      </w:r>
    </w:p>
    <w:p w14:paraId="56AF6E2E" w14:textId="6304AFFE" w:rsidR="00AB2BD7" w:rsidRPr="00AB2BD7" w:rsidRDefault="00AB2BD7" w:rsidP="00AB2BD7">
      <w:pPr>
        <w:numPr>
          <w:ilvl w:val="0"/>
          <w:numId w:val="6"/>
        </w:num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For essential medicines</w:t>
      </w:r>
      <w:r w:rsidR="001116DB">
        <w:rPr>
          <w:rFonts w:ascii="Lato Light" w:eastAsia="Malgun Gothic" w:hAnsi="Lato Light" w:cs="Arial"/>
          <w:kern w:val="0"/>
          <w:lang w:eastAsia="ko-KR"/>
          <w14:ligatures w14:val="none"/>
        </w:rPr>
        <w:t>: payments</w:t>
      </w:r>
      <w:r w:rsidR="001116DB" w:rsidRPr="00AB2BD7">
        <w:rPr>
          <w:rFonts w:ascii="Lato Light" w:eastAsia="Malgun Gothic" w:hAnsi="Lato Light" w:cs="Arial"/>
          <w:kern w:val="0"/>
          <w:lang w:eastAsia="ko-KR"/>
          <w14:ligatures w14:val="none"/>
        </w:rPr>
        <w:t xml:space="preserve"> </w:t>
      </w:r>
      <w:r w:rsidR="001116DB">
        <w:rPr>
          <w:rFonts w:ascii="Lato Light" w:eastAsia="Malgun Gothic" w:hAnsi="Lato Light" w:cs="Arial"/>
          <w:kern w:val="0"/>
          <w:lang w:eastAsia="ko-KR"/>
          <w14:ligatures w14:val="none"/>
        </w:rPr>
        <w:t>could be derived</w:t>
      </w:r>
      <w:r w:rsidR="001116DB" w:rsidRPr="00AB2BD7">
        <w:rPr>
          <w:rFonts w:ascii="Lato Light" w:eastAsia="Malgun Gothic" w:hAnsi="Lato Light" w:cs="Arial"/>
          <w:kern w:val="0"/>
          <w:lang w:eastAsia="ko-KR"/>
          <w14:ligatures w14:val="none"/>
        </w:rPr>
        <w:t xml:space="preserve"> based </w:t>
      </w:r>
      <w:r w:rsidRPr="00AB2BD7">
        <w:rPr>
          <w:rFonts w:ascii="Lato Light" w:eastAsia="Malgun Gothic" w:hAnsi="Lato Light" w:cs="Arial"/>
          <w:kern w:val="0"/>
          <w:lang w:eastAsia="ko-KR"/>
          <w14:ligatures w14:val="none"/>
        </w:rPr>
        <w:t xml:space="preserve">on Medicare’s IPPS share of hospital drug costs, assumptions regarding the proportion attributable to essential medicines, and </w:t>
      </w:r>
      <w:r w:rsidR="009A2859">
        <w:rPr>
          <w:rFonts w:ascii="Lato Light" w:eastAsia="Malgun Gothic" w:hAnsi="Lato Light" w:cs="Arial"/>
          <w:kern w:val="0"/>
          <w:lang w:eastAsia="ko-KR"/>
          <w14:ligatures w14:val="none"/>
        </w:rPr>
        <w:t>estimates</w:t>
      </w:r>
      <w:r w:rsidR="000A1F20">
        <w:rPr>
          <w:rFonts w:ascii="Lato Light" w:eastAsia="Malgun Gothic" w:hAnsi="Lato Light" w:cs="Arial"/>
          <w:kern w:val="0"/>
          <w:lang w:eastAsia="ko-KR"/>
          <w14:ligatures w14:val="none"/>
        </w:rPr>
        <w:t xml:space="preserve"> of</w:t>
      </w:r>
      <w:r w:rsidRPr="00AB2BD7">
        <w:rPr>
          <w:rFonts w:ascii="Lato Light" w:eastAsia="Malgun Gothic" w:hAnsi="Lato Light" w:cs="Arial"/>
          <w:kern w:val="0"/>
          <w:lang w:eastAsia="ko-KR"/>
          <w14:ligatures w14:val="none"/>
        </w:rPr>
        <w:t xml:space="preserve"> higher domestic production costs.</w:t>
      </w:r>
    </w:p>
    <w:p w14:paraId="66499B89" w14:textId="77777777" w:rsidR="00487ED5" w:rsidRDefault="00487ED5" w:rsidP="00AB2BD7">
      <w:pPr>
        <w:jc w:val="both"/>
        <w:rPr>
          <w:rFonts w:ascii="Lato Light" w:eastAsia="Malgun Gothic" w:hAnsi="Lato Light" w:cs="Arial"/>
          <w:kern w:val="0"/>
          <w:lang w:eastAsia="ko-KR"/>
          <w14:ligatures w14:val="none"/>
        </w:rPr>
      </w:pPr>
    </w:p>
    <w:p w14:paraId="2322B7EC" w14:textId="616CCB2E" w:rsidR="00AB2BD7" w:rsidRPr="00AB2BD7" w:rsidRDefault="00AB2BD7" w:rsidP="005513AF">
      <w:pPr>
        <w:spacing w:before="240"/>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CMS is also seeking input on payment administration, including whether payments should be</w:t>
      </w:r>
      <w:r w:rsidR="000A1F20">
        <w:rPr>
          <w:rFonts w:ascii="Lato Light" w:eastAsia="Malgun Gothic" w:hAnsi="Lato Light" w:cs="Arial"/>
          <w:kern w:val="0"/>
          <w:lang w:eastAsia="ko-KR"/>
          <w14:ligatures w14:val="none"/>
        </w:rPr>
        <w:t xml:space="preserve"> made as</w:t>
      </w:r>
      <w:r w:rsidRPr="00AB2BD7">
        <w:rPr>
          <w:rFonts w:ascii="Lato Light" w:eastAsia="Malgun Gothic" w:hAnsi="Lato Light" w:cs="Arial"/>
          <w:kern w:val="0"/>
          <w:lang w:eastAsia="ko-KR"/>
          <w14:ligatures w14:val="none"/>
        </w:rPr>
        <w:t>:</w:t>
      </w:r>
    </w:p>
    <w:p w14:paraId="05F6B114" w14:textId="246450D0" w:rsidR="00AB2BD7" w:rsidRPr="00AB2BD7" w:rsidRDefault="00F169C5" w:rsidP="005513AF">
      <w:pPr>
        <w:numPr>
          <w:ilvl w:val="0"/>
          <w:numId w:val="7"/>
        </w:numPr>
        <w:spacing w:before="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L</w:t>
      </w:r>
      <w:r w:rsidR="00AB2BD7" w:rsidRPr="00AB2BD7">
        <w:rPr>
          <w:rFonts w:ascii="Lato Light" w:eastAsia="Malgun Gothic" w:hAnsi="Lato Light" w:cs="Arial"/>
          <w:kern w:val="0"/>
          <w:lang w:eastAsia="ko-KR"/>
          <w14:ligatures w14:val="none"/>
        </w:rPr>
        <w:t>ump</w:t>
      </w:r>
      <w:r>
        <w:rPr>
          <w:rFonts w:ascii="Lato Light" w:eastAsia="Malgun Gothic" w:hAnsi="Lato Light" w:cs="Arial"/>
          <w:kern w:val="0"/>
          <w:lang w:eastAsia="ko-KR"/>
          <w14:ligatures w14:val="none"/>
        </w:rPr>
        <w:t>-</w:t>
      </w:r>
      <w:r w:rsidR="00AB2BD7" w:rsidRPr="00AB2BD7">
        <w:rPr>
          <w:rFonts w:ascii="Lato Light" w:eastAsia="Malgun Gothic" w:hAnsi="Lato Light" w:cs="Arial"/>
          <w:kern w:val="0"/>
          <w:lang w:eastAsia="ko-KR"/>
          <w14:ligatures w14:val="none"/>
        </w:rPr>
        <w:t>sum payment at cost report settlement, or</w:t>
      </w:r>
    </w:p>
    <w:p w14:paraId="63F405A9" w14:textId="51673EEB" w:rsidR="00AB2BD7" w:rsidRPr="00AB2BD7" w:rsidRDefault="00AB2BD7" w:rsidP="00AB2BD7">
      <w:pPr>
        <w:numPr>
          <w:ilvl w:val="0"/>
          <w:numId w:val="7"/>
        </w:num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biweekly interim lump</w:t>
      </w:r>
      <w:r w:rsidRPr="00AB2BD7">
        <w:rPr>
          <w:rFonts w:ascii="Lato Light" w:eastAsia="Malgun Gothic" w:hAnsi="Lato Light" w:cs="Arial"/>
          <w:kern w:val="0"/>
          <w:lang w:eastAsia="ko-KR"/>
          <w14:ligatures w14:val="none"/>
        </w:rPr>
        <w:noBreakHyphen/>
        <w:t xml:space="preserve">sum payments, reconciled at </w:t>
      </w:r>
      <w:r w:rsidR="00FF1FE3">
        <w:rPr>
          <w:rFonts w:ascii="Lato Light" w:eastAsia="Malgun Gothic" w:hAnsi="Lato Light" w:cs="Arial"/>
          <w:kern w:val="0"/>
          <w:lang w:eastAsia="ko-KR"/>
          <w14:ligatures w14:val="none"/>
        </w:rPr>
        <w:t xml:space="preserve">cost report </w:t>
      </w:r>
      <w:r w:rsidRPr="00AB2BD7">
        <w:rPr>
          <w:rFonts w:ascii="Lato Light" w:eastAsia="Malgun Gothic" w:hAnsi="Lato Light" w:cs="Arial"/>
          <w:kern w:val="0"/>
          <w:lang w:eastAsia="ko-KR"/>
          <w14:ligatures w14:val="none"/>
        </w:rPr>
        <w:t>settlement.</w:t>
      </w:r>
    </w:p>
    <w:p w14:paraId="0D55C99D" w14:textId="77777777" w:rsidR="00612596" w:rsidRDefault="00612596" w:rsidP="00AB2BD7">
      <w:pPr>
        <w:jc w:val="both"/>
        <w:rPr>
          <w:rFonts w:ascii="Lato Light" w:eastAsia="Malgun Gothic" w:hAnsi="Lato Light" w:cs="Arial"/>
          <w:kern w:val="0"/>
          <w:lang w:eastAsia="ko-KR"/>
          <w14:ligatures w14:val="none"/>
        </w:rPr>
      </w:pPr>
    </w:p>
    <w:p w14:paraId="04F76C9D" w14:textId="5E72CD38" w:rsidR="009808AF" w:rsidRDefault="00AB2BD7" w:rsidP="00881BCE">
      <w:p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lastRenderedPageBreak/>
        <w:t xml:space="preserve">Finally, CMS requests </w:t>
      </w:r>
      <w:proofErr w:type="gramStart"/>
      <w:r w:rsidR="00FD3AE4" w:rsidRPr="00AB2BD7">
        <w:rPr>
          <w:rFonts w:ascii="Lato Light" w:eastAsia="Malgun Gothic" w:hAnsi="Lato Light" w:cs="Arial"/>
          <w:kern w:val="0"/>
          <w:lang w:eastAsia="ko-KR"/>
          <w14:ligatures w14:val="none"/>
        </w:rPr>
        <w:t>comment</w:t>
      </w:r>
      <w:proofErr w:type="gramEnd"/>
      <w:r w:rsidRPr="00AB2BD7">
        <w:rPr>
          <w:rFonts w:ascii="Lato Light" w:eastAsia="Malgun Gothic" w:hAnsi="Lato Light" w:cs="Arial"/>
          <w:kern w:val="0"/>
          <w:lang w:eastAsia="ko-KR"/>
          <w14:ligatures w14:val="none"/>
        </w:rPr>
        <w:t xml:space="preserve"> on the scope of </w:t>
      </w:r>
      <w:r w:rsidR="0035583A">
        <w:rPr>
          <w:rFonts w:ascii="Lato Light" w:eastAsia="Malgun Gothic" w:hAnsi="Lato Light" w:cs="Arial"/>
          <w:kern w:val="0"/>
          <w:lang w:eastAsia="ko-KR"/>
          <w14:ligatures w14:val="none"/>
        </w:rPr>
        <w:t>any</w:t>
      </w:r>
      <w:r w:rsidRPr="00AB2BD7">
        <w:rPr>
          <w:rFonts w:ascii="Lato Light" w:eastAsia="Malgun Gothic" w:hAnsi="Lato Light" w:cs="Arial"/>
          <w:kern w:val="0"/>
          <w:lang w:eastAsia="ko-KR"/>
          <w14:ligatures w14:val="none"/>
        </w:rPr>
        <w:t xml:space="preserve"> payment</w:t>
      </w:r>
      <w:r w:rsidR="0035583A">
        <w:rPr>
          <w:rFonts w:ascii="Lato Light" w:eastAsia="Malgun Gothic" w:hAnsi="Lato Light" w:cs="Arial"/>
          <w:kern w:val="0"/>
          <w:lang w:eastAsia="ko-KR"/>
          <w14:ligatures w14:val="none"/>
        </w:rPr>
        <w:t xml:space="preserve"> policy</w:t>
      </w:r>
      <w:r w:rsidRPr="00AB2BD7">
        <w:rPr>
          <w:rFonts w:ascii="Lato Light" w:eastAsia="Malgun Gothic" w:hAnsi="Lato Light" w:cs="Arial"/>
          <w:kern w:val="0"/>
          <w:lang w:eastAsia="ko-KR"/>
          <w14:ligatures w14:val="none"/>
        </w:rPr>
        <w:t>, including whether it should</w:t>
      </w:r>
      <w:r w:rsidR="00ED5256">
        <w:rPr>
          <w:rFonts w:ascii="Lato Light" w:eastAsia="Malgun Gothic" w:hAnsi="Lato Light" w:cs="Arial"/>
          <w:kern w:val="0"/>
          <w:lang w:eastAsia="ko-KR"/>
          <w14:ligatures w14:val="none"/>
        </w:rPr>
        <w:t xml:space="preserve"> a</w:t>
      </w:r>
      <w:r w:rsidRPr="00AB2BD7">
        <w:rPr>
          <w:rFonts w:ascii="Lato Light" w:eastAsia="Malgun Gothic" w:hAnsi="Lato Light" w:cs="Arial"/>
          <w:kern w:val="0"/>
          <w:lang w:eastAsia="ko-KR"/>
          <w14:ligatures w14:val="none"/>
        </w:rPr>
        <w:t xml:space="preserve">pply only to inpatient services under IPPS, </w:t>
      </w:r>
      <w:r w:rsidR="00ED5256">
        <w:rPr>
          <w:rFonts w:ascii="Lato Light" w:eastAsia="Malgun Gothic" w:hAnsi="Lato Light" w:cs="Arial"/>
          <w:kern w:val="0"/>
          <w:lang w:eastAsia="ko-KR"/>
          <w14:ligatures w14:val="none"/>
        </w:rPr>
        <w:t>b</w:t>
      </w:r>
      <w:r w:rsidRPr="00AB2BD7">
        <w:rPr>
          <w:rFonts w:ascii="Lato Light" w:eastAsia="Malgun Gothic" w:hAnsi="Lato Light" w:cs="Arial"/>
          <w:kern w:val="0"/>
          <w:lang w:eastAsia="ko-KR"/>
          <w14:ligatures w14:val="none"/>
        </w:rPr>
        <w:t xml:space="preserve">e extended to outpatient settings or other Medicare payment systems, </w:t>
      </w:r>
      <w:r w:rsidR="0035583A">
        <w:rPr>
          <w:rFonts w:ascii="Lato Light" w:eastAsia="Malgun Gothic" w:hAnsi="Lato Light" w:cs="Arial"/>
          <w:kern w:val="0"/>
          <w:lang w:eastAsia="ko-KR"/>
          <w14:ligatures w14:val="none"/>
        </w:rPr>
        <w:t>or be structured</w:t>
      </w:r>
      <w:r w:rsidR="007A5904">
        <w:rPr>
          <w:rFonts w:ascii="Lato Light" w:eastAsia="Malgun Gothic" w:hAnsi="Lato Light" w:cs="Arial"/>
          <w:kern w:val="0"/>
          <w:lang w:eastAsia="ko-KR"/>
          <w14:ligatures w14:val="none"/>
        </w:rPr>
        <w:t xml:space="preserve"> using</w:t>
      </w:r>
      <w:r w:rsidRPr="00AB2BD7">
        <w:rPr>
          <w:rFonts w:ascii="Lato Light" w:eastAsia="Malgun Gothic" w:hAnsi="Lato Light" w:cs="Arial"/>
          <w:kern w:val="0"/>
          <w:lang w:eastAsia="ko-KR"/>
          <w14:ligatures w14:val="none"/>
        </w:rPr>
        <w:t xml:space="preserve"> alternative approaches</w:t>
      </w:r>
      <w:r w:rsidR="007A5904">
        <w:rPr>
          <w:rFonts w:ascii="Lato Light" w:eastAsia="Malgun Gothic" w:hAnsi="Lato Light" w:cs="Arial"/>
          <w:kern w:val="0"/>
          <w:lang w:eastAsia="ko-KR"/>
          <w14:ligatures w14:val="none"/>
        </w:rPr>
        <w:t>.</w:t>
      </w:r>
    </w:p>
    <w:p w14:paraId="783074D5" w14:textId="77777777" w:rsidR="00FE55BE" w:rsidRPr="00FE55BE" w:rsidRDefault="00FE55BE" w:rsidP="00881BCE">
      <w:pPr>
        <w:jc w:val="both"/>
        <w:rPr>
          <w:rFonts w:ascii="Lato Light" w:eastAsia="Malgun Gothic" w:hAnsi="Lato Light" w:cs="Arial"/>
          <w:kern w:val="0"/>
          <w:lang w:eastAsia="ko-KR"/>
          <w14:ligatures w14:val="none"/>
        </w:rPr>
      </w:pPr>
    </w:p>
    <w:p w14:paraId="089FFBA0" w14:textId="76EFBDAA" w:rsidR="00F66B78" w:rsidRDefault="00F66B78" w:rsidP="00881BCE">
      <w:pPr>
        <w:jc w:val="both"/>
        <w:rPr>
          <w:rFonts w:ascii="Lato Light" w:eastAsia="Malgun Gothic" w:hAnsi="Lato Light" w:cs="Arial"/>
          <w:color w:val="E97132" w:themeColor="accent2"/>
          <w:kern w:val="0"/>
          <w:sz w:val="36"/>
          <w:szCs w:val="36"/>
          <w:lang w:eastAsia="ko-KR"/>
          <w14:ligatures w14:val="none"/>
        </w:rPr>
      </w:pPr>
      <w:r w:rsidRPr="00F66B78">
        <w:rPr>
          <w:rFonts w:ascii="Lato Light" w:eastAsia="Malgun Gothic" w:hAnsi="Lato Light" w:cs="Arial"/>
          <w:color w:val="E97132" w:themeColor="accent2"/>
          <w:kern w:val="0"/>
          <w:sz w:val="36"/>
          <w:szCs w:val="36"/>
          <w:lang w:eastAsia="ko-KR"/>
          <w14:ligatures w14:val="none"/>
        </w:rPr>
        <w:t xml:space="preserve">Hospital IQR Program </w:t>
      </w:r>
      <w:r w:rsidR="00CD1EB0">
        <w:rPr>
          <w:rFonts w:ascii="Lato Light" w:eastAsia="Malgun Gothic" w:hAnsi="Lato Light" w:cs="Arial"/>
          <w:color w:val="E97132" w:themeColor="accent2"/>
          <w:kern w:val="0"/>
          <w:sz w:val="36"/>
          <w:szCs w:val="36"/>
          <w:lang w:eastAsia="ko-KR"/>
          <w14:ligatures w14:val="none"/>
        </w:rPr>
        <w:t>S</w:t>
      </w:r>
      <w:r w:rsidRPr="00F66B78">
        <w:rPr>
          <w:rFonts w:ascii="Lato Light" w:eastAsia="Malgun Gothic" w:hAnsi="Lato Light" w:cs="Arial"/>
          <w:color w:val="E97132" w:themeColor="accent2"/>
          <w:kern w:val="0"/>
          <w:sz w:val="36"/>
          <w:szCs w:val="36"/>
          <w:lang w:eastAsia="ko-KR"/>
          <w14:ligatures w14:val="none"/>
        </w:rPr>
        <w:t xml:space="preserve">tructural </w:t>
      </w:r>
      <w:r w:rsidR="00CD1EB0">
        <w:rPr>
          <w:rFonts w:ascii="Lato Light" w:eastAsia="Malgun Gothic" w:hAnsi="Lato Light" w:cs="Arial"/>
          <w:color w:val="E97132" w:themeColor="accent2"/>
          <w:kern w:val="0"/>
          <w:sz w:val="36"/>
          <w:szCs w:val="36"/>
          <w:lang w:eastAsia="ko-KR"/>
          <w14:ligatures w14:val="none"/>
        </w:rPr>
        <w:t>M</w:t>
      </w:r>
      <w:r w:rsidRPr="00F66B78">
        <w:rPr>
          <w:rFonts w:ascii="Lato Light" w:eastAsia="Malgun Gothic" w:hAnsi="Lato Light" w:cs="Arial"/>
          <w:color w:val="E97132" w:themeColor="accent2"/>
          <w:kern w:val="0"/>
          <w:sz w:val="36"/>
          <w:szCs w:val="36"/>
          <w:lang w:eastAsia="ko-KR"/>
          <w14:ligatures w14:val="none"/>
        </w:rPr>
        <w:t>easure</w:t>
      </w:r>
    </w:p>
    <w:p w14:paraId="27077CC3" w14:textId="68482B57" w:rsidR="002F1D6A" w:rsidRDefault="002F1D6A" w:rsidP="00FD3AE4">
      <w:p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br/>
      </w:r>
      <w:r w:rsidRPr="002F1D6A">
        <w:rPr>
          <w:rFonts w:ascii="Lato Light" w:eastAsia="Malgun Gothic" w:hAnsi="Lato Light" w:cs="Arial"/>
          <w:kern w:val="0"/>
          <w:lang w:eastAsia="ko-KR"/>
          <w14:ligatures w14:val="none"/>
        </w:rPr>
        <w:t xml:space="preserve">CMS is considering the adoption of a structural quality measure under the Hospital IQR Program that would require hospitals to attest to </w:t>
      </w:r>
      <w:proofErr w:type="gramStart"/>
      <w:r w:rsidRPr="002F1D6A">
        <w:rPr>
          <w:rFonts w:ascii="Lato Light" w:eastAsia="Malgun Gothic" w:hAnsi="Lato Light" w:cs="Arial"/>
          <w:kern w:val="0"/>
          <w:lang w:eastAsia="ko-KR"/>
          <w14:ligatures w14:val="none"/>
        </w:rPr>
        <w:t>meeting</w:t>
      </w:r>
      <w:proofErr w:type="gramEnd"/>
      <w:r w:rsidRPr="002F1D6A">
        <w:rPr>
          <w:rFonts w:ascii="Lato Light" w:eastAsia="Malgun Gothic" w:hAnsi="Lato Light" w:cs="Arial"/>
          <w:kern w:val="0"/>
          <w:lang w:eastAsia="ko-KR"/>
          <w14:ligatures w14:val="none"/>
        </w:rPr>
        <w:t xml:space="preserve"> minimum domestic procurement thresholds for PPE and essential medicines.</w:t>
      </w:r>
    </w:p>
    <w:p w14:paraId="04879169" w14:textId="77777777" w:rsidR="002F1D6A" w:rsidRPr="002F1D6A" w:rsidRDefault="002F1D6A" w:rsidP="00FD3AE4">
      <w:pPr>
        <w:jc w:val="both"/>
        <w:rPr>
          <w:rFonts w:ascii="Lato Light" w:eastAsia="Malgun Gothic" w:hAnsi="Lato Light" w:cs="Arial"/>
          <w:kern w:val="0"/>
          <w:lang w:eastAsia="ko-KR"/>
          <w14:ligatures w14:val="none"/>
        </w:rPr>
      </w:pPr>
    </w:p>
    <w:p w14:paraId="654A055A" w14:textId="43FD109A" w:rsidR="002F1D6A" w:rsidRDefault="002F1D6A" w:rsidP="00FD3AE4">
      <w:pPr>
        <w:jc w:val="both"/>
        <w:rPr>
          <w:rFonts w:ascii="Lato Light" w:eastAsia="Malgun Gothic" w:hAnsi="Lato Light" w:cs="Arial"/>
          <w:kern w:val="0"/>
          <w:lang w:eastAsia="ko-KR"/>
          <w14:ligatures w14:val="none"/>
        </w:rPr>
      </w:pPr>
      <w:r w:rsidRPr="002F1D6A">
        <w:rPr>
          <w:rFonts w:ascii="Lato Light" w:eastAsia="Malgun Gothic" w:hAnsi="Lato Light" w:cs="Arial"/>
          <w:kern w:val="0"/>
          <w:lang w:eastAsia="ko-KR"/>
          <w14:ligatures w14:val="none"/>
        </w:rPr>
        <w:t xml:space="preserve">Under this approach, hospitals would </w:t>
      </w:r>
      <w:r w:rsidR="00C060D1">
        <w:rPr>
          <w:rFonts w:ascii="Lato Light" w:eastAsia="Malgun Gothic" w:hAnsi="Lato Light" w:cs="Arial"/>
          <w:kern w:val="0"/>
          <w:lang w:eastAsia="ko-KR"/>
          <w14:ligatures w14:val="none"/>
        </w:rPr>
        <w:t>submit</w:t>
      </w:r>
      <w:r w:rsidRPr="002F1D6A">
        <w:rPr>
          <w:rFonts w:ascii="Lato Light" w:eastAsia="Malgun Gothic" w:hAnsi="Lato Light" w:cs="Arial"/>
          <w:kern w:val="0"/>
          <w:lang w:eastAsia="ko-KR"/>
          <w14:ligatures w14:val="none"/>
        </w:rPr>
        <w:t xml:space="preserve"> a yes/no attestation </w:t>
      </w:r>
      <w:r w:rsidR="00C060D1">
        <w:rPr>
          <w:rFonts w:ascii="Lato Light" w:eastAsia="Malgun Gothic" w:hAnsi="Lato Light" w:cs="Arial"/>
          <w:kern w:val="0"/>
          <w:lang w:eastAsia="ko-KR"/>
          <w14:ligatures w14:val="none"/>
        </w:rPr>
        <w:t>indicating</w:t>
      </w:r>
      <w:r w:rsidRPr="002F1D6A">
        <w:rPr>
          <w:rFonts w:ascii="Lato Light" w:eastAsia="Malgun Gothic" w:hAnsi="Lato Light" w:cs="Arial"/>
          <w:kern w:val="0"/>
          <w:lang w:eastAsia="ko-KR"/>
          <w14:ligatures w14:val="none"/>
        </w:rPr>
        <w:t xml:space="preserve"> whether they meet specified American</w:t>
      </w:r>
      <w:r w:rsidRPr="002F1D6A">
        <w:rPr>
          <w:rFonts w:ascii="Cambria Math" w:eastAsia="Malgun Gothic" w:hAnsi="Cambria Math" w:cs="Cambria Math"/>
          <w:kern w:val="0"/>
          <w:lang w:eastAsia="ko-KR"/>
          <w14:ligatures w14:val="none"/>
        </w:rPr>
        <w:t>‑</w:t>
      </w:r>
      <w:r w:rsidRPr="002F1D6A">
        <w:rPr>
          <w:rFonts w:ascii="Lato Light" w:eastAsia="Malgun Gothic" w:hAnsi="Lato Light" w:cs="Arial"/>
          <w:kern w:val="0"/>
          <w:lang w:eastAsia="ko-KR"/>
          <w14:ligatures w14:val="none"/>
        </w:rPr>
        <w:t>made procurement percentages, potentially at both the overall category level and</w:t>
      </w:r>
      <w:r w:rsidR="00D61F5B">
        <w:rPr>
          <w:rFonts w:ascii="Lato Light" w:eastAsia="Malgun Gothic" w:hAnsi="Lato Light" w:cs="Arial"/>
          <w:kern w:val="0"/>
          <w:lang w:eastAsia="ko-KR"/>
          <w14:ligatures w14:val="none"/>
        </w:rPr>
        <w:t xml:space="preserve"> </w:t>
      </w:r>
      <w:r w:rsidRPr="002F1D6A">
        <w:rPr>
          <w:rFonts w:ascii="Lato Light" w:eastAsia="Malgun Gothic" w:hAnsi="Lato Light" w:cs="Arial"/>
          <w:kern w:val="0"/>
          <w:lang w:eastAsia="ko-KR"/>
          <w14:ligatures w14:val="none"/>
        </w:rPr>
        <w:t>at the subcategory level</w:t>
      </w:r>
      <w:r w:rsidR="00397120">
        <w:rPr>
          <w:rFonts w:ascii="Lato Light" w:eastAsia="Malgun Gothic" w:hAnsi="Lato Light" w:cs="Arial"/>
          <w:kern w:val="0"/>
          <w:lang w:eastAsia="ko-KR"/>
          <w14:ligatures w14:val="none"/>
        </w:rPr>
        <w:t xml:space="preserve"> where sufficient domestic production exists. </w:t>
      </w:r>
    </w:p>
    <w:p w14:paraId="3097FC7B" w14:textId="77777777" w:rsidR="00D61F5B" w:rsidRPr="002F1D6A" w:rsidRDefault="00D61F5B" w:rsidP="002F1D6A">
      <w:pPr>
        <w:rPr>
          <w:rFonts w:ascii="Lato Light" w:eastAsia="Malgun Gothic" w:hAnsi="Lato Light" w:cs="Arial"/>
          <w:kern w:val="0"/>
          <w:lang w:eastAsia="ko-KR"/>
          <w14:ligatures w14:val="none"/>
        </w:rPr>
      </w:pPr>
    </w:p>
    <w:p w14:paraId="63BC3698" w14:textId="77777777" w:rsidR="002F1D6A" w:rsidRPr="002F1D6A" w:rsidRDefault="002F1D6A" w:rsidP="002F1D6A">
      <w:pPr>
        <w:rPr>
          <w:rFonts w:ascii="Lato Light" w:eastAsia="Malgun Gothic" w:hAnsi="Lato Light" w:cs="Arial"/>
          <w:kern w:val="0"/>
          <w:lang w:eastAsia="ko-KR"/>
          <w14:ligatures w14:val="none"/>
        </w:rPr>
      </w:pPr>
      <w:r w:rsidRPr="002F1D6A">
        <w:rPr>
          <w:rFonts w:ascii="Lato Light" w:eastAsia="Malgun Gothic" w:hAnsi="Lato Light" w:cs="Arial"/>
          <w:kern w:val="0"/>
          <w:lang w:eastAsia="ko-KR"/>
          <w14:ligatures w14:val="none"/>
        </w:rPr>
        <w:t>CMS is seeking public input on several aspects of the measure’s design, including:</w:t>
      </w:r>
    </w:p>
    <w:p w14:paraId="46874A72" w14:textId="77777777" w:rsidR="002F1D6A" w:rsidRPr="002F1D6A" w:rsidRDefault="002F1D6A" w:rsidP="002F1D6A">
      <w:pPr>
        <w:rPr>
          <w:rFonts w:ascii="Lato Light" w:eastAsia="Malgun Gothic" w:hAnsi="Lato Light" w:cs="Arial"/>
          <w:kern w:val="0"/>
          <w:lang w:eastAsia="ko-KR"/>
          <w14:ligatures w14:val="none"/>
        </w:rPr>
      </w:pPr>
    </w:p>
    <w:p w14:paraId="4F3FE077" w14:textId="6976216A" w:rsidR="002F1D6A" w:rsidRPr="00D61F5B" w:rsidRDefault="00397120" w:rsidP="00D61F5B">
      <w:pPr>
        <w:pStyle w:val="ListParagraph"/>
        <w:numPr>
          <w:ilvl w:val="0"/>
          <w:numId w:val="9"/>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a</w:t>
      </w:r>
      <w:r w:rsidR="002F1D6A" w:rsidRPr="00D61F5B">
        <w:rPr>
          <w:rFonts w:ascii="Lato Light" w:eastAsia="Malgun Gothic" w:hAnsi="Lato Light" w:cs="Arial"/>
          <w:kern w:val="0"/>
          <w:lang w:eastAsia="ko-KR"/>
          <w14:ligatures w14:val="none"/>
        </w:rPr>
        <w:t xml:space="preserve">ppropriate minimum percentage thresholds and whether thresholds should vary by product </w:t>
      </w:r>
      <w:proofErr w:type="gramStart"/>
      <w:r w:rsidR="002F1D6A" w:rsidRPr="00D61F5B">
        <w:rPr>
          <w:rFonts w:ascii="Lato Light" w:eastAsia="Malgun Gothic" w:hAnsi="Lato Light" w:cs="Arial"/>
          <w:kern w:val="0"/>
          <w:lang w:eastAsia="ko-KR"/>
          <w14:ligatures w14:val="none"/>
        </w:rPr>
        <w:t>type;</w:t>
      </w:r>
      <w:proofErr w:type="gramEnd"/>
    </w:p>
    <w:p w14:paraId="60930208" w14:textId="5D5B484F" w:rsidR="002F1D6A" w:rsidRPr="00D61F5B" w:rsidRDefault="00397120" w:rsidP="00D61F5B">
      <w:pPr>
        <w:pStyle w:val="ListParagraph"/>
        <w:numPr>
          <w:ilvl w:val="0"/>
          <w:numId w:val="9"/>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a</w:t>
      </w:r>
      <w:r w:rsidR="002F1D6A" w:rsidRPr="00D61F5B">
        <w:rPr>
          <w:rFonts w:ascii="Lato Light" w:eastAsia="Malgun Gothic" w:hAnsi="Lato Light" w:cs="Arial"/>
          <w:kern w:val="0"/>
          <w:lang w:eastAsia="ko-KR"/>
          <w14:ligatures w14:val="none"/>
        </w:rPr>
        <w:t xml:space="preserve">lignment between the IQR attestation measure and the “Secure American Medical Supplies” designation </w:t>
      </w:r>
      <w:proofErr w:type="gramStart"/>
      <w:r w:rsidR="002F1D6A" w:rsidRPr="00D61F5B">
        <w:rPr>
          <w:rFonts w:ascii="Lato Light" w:eastAsia="Malgun Gothic" w:hAnsi="Lato Light" w:cs="Arial"/>
          <w:kern w:val="0"/>
          <w:lang w:eastAsia="ko-KR"/>
          <w14:ligatures w14:val="none"/>
        </w:rPr>
        <w:t>criteria;</w:t>
      </w:r>
      <w:proofErr w:type="gramEnd"/>
    </w:p>
    <w:p w14:paraId="02C1CDB8" w14:textId="22826EDD" w:rsidR="002F1D6A" w:rsidRPr="00D61F5B" w:rsidRDefault="00397120" w:rsidP="00D61F5B">
      <w:pPr>
        <w:pStyle w:val="ListParagraph"/>
        <w:numPr>
          <w:ilvl w:val="0"/>
          <w:numId w:val="9"/>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m</w:t>
      </w:r>
      <w:r w:rsidR="002F1D6A" w:rsidRPr="00D61F5B">
        <w:rPr>
          <w:rFonts w:ascii="Lato Light" w:eastAsia="Malgun Gothic" w:hAnsi="Lato Light" w:cs="Arial"/>
          <w:kern w:val="0"/>
          <w:lang w:eastAsia="ko-KR"/>
          <w14:ligatures w14:val="none"/>
        </w:rPr>
        <w:t xml:space="preserve">ethods for auditing or validating hospital </w:t>
      </w:r>
      <w:proofErr w:type="gramStart"/>
      <w:r w:rsidR="002F1D6A" w:rsidRPr="00D61F5B">
        <w:rPr>
          <w:rFonts w:ascii="Lato Light" w:eastAsia="Malgun Gothic" w:hAnsi="Lato Light" w:cs="Arial"/>
          <w:kern w:val="0"/>
          <w:lang w:eastAsia="ko-KR"/>
          <w14:ligatures w14:val="none"/>
        </w:rPr>
        <w:t>attestations</w:t>
      </w:r>
      <w:r w:rsidR="006C699D">
        <w:rPr>
          <w:rFonts w:ascii="Lato Light" w:eastAsia="Malgun Gothic" w:hAnsi="Lato Light" w:cs="Arial"/>
          <w:kern w:val="0"/>
          <w:lang w:eastAsia="ko-KR"/>
          <w14:ligatures w14:val="none"/>
        </w:rPr>
        <w:t>;</w:t>
      </w:r>
      <w:proofErr w:type="gramEnd"/>
    </w:p>
    <w:p w14:paraId="7DF022D9" w14:textId="61A159D5" w:rsidR="00FE55BE" w:rsidRDefault="00397120" w:rsidP="00FE55BE">
      <w:pPr>
        <w:pStyle w:val="ListParagraph"/>
        <w:numPr>
          <w:ilvl w:val="0"/>
          <w:numId w:val="9"/>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w</w:t>
      </w:r>
      <w:r w:rsidR="002F1D6A" w:rsidRPr="00D61F5B">
        <w:rPr>
          <w:rFonts w:ascii="Lato Light" w:eastAsia="Malgun Gothic" w:hAnsi="Lato Light" w:cs="Arial"/>
          <w:kern w:val="0"/>
          <w:lang w:eastAsia="ko-KR"/>
          <w14:ligatures w14:val="none"/>
        </w:rPr>
        <w:t>hether other entities (such as hospital accreditors, group purchasing organizations, or third parties) could play a role in verification.</w:t>
      </w:r>
    </w:p>
    <w:p w14:paraId="4D132FDD" w14:textId="77777777" w:rsidR="00962201" w:rsidRDefault="00962201" w:rsidP="00962201">
      <w:pPr>
        <w:rPr>
          <w:rFonts w:ascii="Lato Light" w:eastAsia="Malgun Gothic" w:hAnsi="Lato Light" w:cs="Arial"/>
          <w:color w:val="E97132" w:themeColor="accent2"/>
          <w:kern w:val="0"/>
          <w:sz w:val="36"/>
          <w:szCs w:val="36"/>
          <w:lang w:eastAsia="ko-KR"/>
          <w14:ligatures w14:val="none"/>
        </w:rPr>
      </w:pPr>
    </w:p>
    <w:p w14:paraId="366533C4" w14:textId="141036CE" w:rsidR="00FE55BE" w:rsidRDefault="00FE55BE" w:rsidP="00962201">
      <w:pPr>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Alternative C</w:t>
      </w:r>
      <w:r w:rsidR="004D5833">
        <w:rPr>
          <w:rFonts w:ascii="Lato Light" w:eastAsia="Malgun Gothic" w:hAnsi="Lato Light" w:cs="Arial"/>
          <w:color w:val="E97132" w:themeColor="accent2"/>
          <w:kern w:val="0"/>
          <w:sz w:val="36"/>
          <w:szCs w:val="36"/>
          <w:lang w:eastAsia="ko-KR"/>
          <w14:ligatures w14:val="none"/>
        </w:rPr>
        <w:t>onsidered: Condition of Participation (CoP)</w:t>
      </w:r>
    </w:p>
    <w:p w14:paraId="4718CF49" w14:textId="77777777" w:rsidR="00FD3AE4" w:rsidRDefault="00FD3AE4" w:rsidP="00FD3AE4">
      <w:pPr>
        <w:jc w:val="both"/>
        <w:rPr>
          <w:rFonts w:ascii="Lato Light" w:eastAsia="Malgun Gothic" w:hAnsi="Lato Light" w:cs="Arial"/>
          <w:color w:val="E97132" w:themeColor="accent2"/>
          <w:kern w:val="0"/>
          <w:lang w:eastAsia="ko-KR"/>
          <w14:ligatures w14:val="none"/>
        </w:rPr>
      </w:pPr>
    </w:p>
    <w:p w14:paraId="19263AC1" w14:textId="224B8ACE" w:rsidR="00475B1A" w:rsidRPr="00475B1A" w:rsidRDefault="004D5833" w:rsidP="00FD3AE4">
      <w:p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CMS also noted that it considered </w:t>
      </w:r>
      <w:r w:rsidR="00492810">
        <w:rPr>
          <w:rFonts w:ascii="Lato Light" w:eastAsia="Malgun Gothic" w:hAnsi="Lato Light" w:cs="Arial"/>
          <w:kern w:val="0"/>
          <w:lang w:eastAsia="ko-KR"/>
          <w14:ligatures w14:val="none"/>
        </w:rPr>
        <w:t>establishing</w:t>
      </w:r>
      <w:r w:rsidR="00E70CC0">
        <w:rPr>
          <w:rFonts w:ascii="Lato Light" w:eastAsia="Malgun Gothic" w:hAnsi="Lato Light" w:cs="Arial"/>
          <w:kern w:val="0"/>
          <w:lang w:eastAsia="ko-KR"/>
          <w14:ligatures w14:val="none"/>
        </w:rPr>
        <w:t xml:space="preserve"> a new Condition of Participation (Co</w:t>
      </w:r>
      <w:r w:rsidR="00492810">
        <w:rPr>
          <w:rFonts w:ascii="Lato Light" w:eastAsia="Malgun Gothic" w:hAnsi="Lato Light" w:cs="Arial"/>
          <w:kern w:val="0"/>
          <w:lang w:eastAsia="ko-KR"/>
          <w14:ligatures w14:val="none"/>
        </w:rPr>
        <w:t>P</w:t>
      </w:r>
      <w:r w:rsidR="00E70CC0">
        <w:rPr>
          <w:rFonts w:ascii="Lato Light" w:eastAsia="Malgun Gothic" w:hAnsi="Lato Light" w:cs="Arial"/>
          <w:kern w:val="0"/>
          <w:lang w:eastAsia="ko-KR"/>
          <w14:ligatures w14:val="none"/>
        </w:rPr>
        <w:t xml:space="preserve">) </w:t>
      </w:r>
      <w:r w:rsidR="00B331FA">
        <w:rPr>
          <w:rFonts w:ascii="Lato Light" w:eastAsia="Malgun Gothic" w:hAnsi="Lato Light" w:cs="Arial"/>
          <w:kern w:val="0"/>
          <w:lang w:eastAsia="ko-KR"/>
          <w14:ligatures w14:val="none"/>
        </w:rPr>
        <w:t xml:space="preserve">for </w:t>
      </w:r>
      <w:r w:rsidR="007E5D77">
        <w:rPr>
          <w:rFonts w:ascii="Lato Light" w:eastAsia="Malgun Gothic" w:hAnsi="Lato Light" w:cs="Arial"/>
          <w:kern w:val="0"/>
          <w:lang w:eastAsia="ko-KR"/>
          <w14:ligatures w14:val="none"/>
        </w:rPr>
        <w:t>Medicare-participating hospitals</w:t>
      </w:r>
      <w:r w:rsidR="00B331FA">
        <w:rPr>
          <w:rFonts w:ascii="Lato Light" w:eastAsia="Malgun Gothic" w:hAnsi="Lato Light" w:cs="Arial"/>
          <w:kern w:val="0"/>
          <w:lang w:eastAsia="ko-KR"/>
          <w14:ligatures w14:val="none"/>
        </w:rPr>
        <w:t xml:space="preserve"> </w:t>
      </w:r>
      <w:r w:rsidR="007E5D77">
        <w:rPr>
          <w:rFonts w:ascii="Lato Light" w:eastAsia="Malgun Gothic" w:hAnsi="Lato Light" w:cs="Arial"/>
          <w:kern w:val="0"/>
          <w:lang w:eastAsia="ko-KR"/>
          <w14:ligatures w14:val="none"/>
        </w:rPr>
        <w:t>that would require</w:t>
      </w:r>
      <w:r w:rsidR="00B331FA">
        <w:rPr>
          <w:rFonts w:ascii="Lato Light" w:eastAsia="Malgun Gothic" w:hAnsi="Lato Light" w:cs="Arial"/>
          <w:kern w:val="0"/>
          <w:lang w:eastAsia="ko-KR"/>
          <w14:ligatures w14:val="none"/>
        </w:rPr>
        <w:t xml:space="preserve"> the commitment to </w:t>
      </w:r>
      <w:r w:rsidR="00FD2597" w:rsidRPr="00FD2597">
        <w:rPr>
          <w:rFonts w:ascii="Lato Light" w:eastAsia="Malgun Gothic" w:hAnsi="Lato Light" w:cs="Arial"/>
          <w:kern w:val="0"/>
          <w:lang w:eastAsia="ko-KR"/>
          <w14:ligatures w14:val="none"/>
        </w:rPr>
        <w:t xml:space="preserve">procuring </w:t>
      </w:r>
      <w:r w:rsidR="001E6B7E">
        <w:rPr>
          <w:rFonts w:ascii="Lato Light" w:eastAsia="Malgun Gothic" w:hAnsi="Lato Light" w:cs="Arial"/>
          <w:kern w:val="0"/>
          <w:lang w:eastAsia="ko-KR"/>
          <w14:ligatures w14:val="none"/>
        </w:rPr>
        <w:t>domestically manufactured</w:t>
      </w:r>
      <w:r w:rsidR="00F604A1">
        <w:rPr>
          <w:rFonts w:ascii="Lato Light" w:eastAsia="Malgun Gothic" w:hAnsi="Lato Light" w:cs="Arial"/>
          <w:kern w:val="0"/>
          <w:lang w:eastAsia="ko-KR"/>
          <w14:ligatures w14:val="none"/>
        </w:rPr>
        <w:t xml:space="preserve"> </w:t>
      </w:r>
      <w:r w:rsidR="00FD2597" w:rsidRPr="00FD2597">
        <w:rPr>
          <w:rFonts w:ascii="Lato Light" w:eastAsia="Malgun Gothic" w:hAnsi="Lato Light" w:cs="Arial"/>
          <w:kern w:val="0"/>
          <w:lang w:eastAsia="ko-KR"/>
          <w14:ligatures w14:val="none"/>
        </w:rPr>
        <w:t>PPE and essential medicines</w:t>
      </w:r>
      <w:r w:rsidR="00F604A1">
        <w:rPr>
          <w:rFonts w:ascii="Lato Light" w:eastAsia="Malgun Gothic" w:hAnsi="Lato Light" w:cs="Arial"/>
          <w:kern w:val="0"/>
          <w:lang w:eastAsia="ko-KR"/>
          <w14:ligatures w14:val="none"/>
        </w:rPr>
        <w:t xml:space="preserve">. </w:t>
      </w:r>
      <w:r w:rsidR="00475B1A" w:rsidRPr="00475B1A">
        <w:rPr>
          <w:rFonts w:ascii="Lato Light" w:eastAsia="Malgun Gothic" w:hAnsi="Lato Light" w:cs="Arial"/>
          <w:kern w:val="0"/>
          <w:lang w:eastAsia="ko-KR"/>
          <w14:ligatures w14:val="none"/>
        </w:rPr>
        <w:t>CMS chose not to pursue this approach, noting that</w:t>
      </w:r>
      <w:r w:rsidR="00475B1A">
        <w:rPr>
          <w:rFonts w:ascii="Lato Light" w:eastAsia="Malgun Gothic" w:hAnsi="Lato Light" w:cs="Arial"/>
          <w:kern w:val="0"/>
          <w:lang w:eastAsia="ko-KR"/>
          <w14:ligatures w14:val="none"/>
        </w:rPr>
        <w:t xml:space="preserve"> it </w:t>
      </w:r>
      <w:r w:rsidR="00475B1A" w:rsidRPr="00475B1A">
        <w:rPr>
          <w:rFonts w:ascii="Lato Light" w:eastAsia="Malgun Gothic" w:hAnsi="Lato Light" w:cs="Arial"/>
          <w:kern w:val="0"/>
          <w:lang w:eastAsia="ko-KR"/>
          <w14:ligatures w14:val="none"/>
        </w:rPr>
        <w:t>could be overly burdensome because noncompliance would be enforceable only through termination from the Medicare program.</w:t>
      </w:r>
    </w:p>
    <w:p w14:paraId="7F385A2C" w14:textId="5E74A37D" w:rsidR="00794B4F" w:rsidRDefault="00794B4F" w:rsidP="00794B4F">
      <w:pPr>
        <w:rPr>
          <w:rFonts w:ascii="Lato Light" w:eastAsia="Malgun Gothic" w:hAnsi="Lato Light" w:cs="Arial"/>
          <w:kern w:val="0"/>
          <w:lang w:eastAsia="ko-KR"/>
          <w14:ligatures w14:val="none"/>
        </w:rPr>
      </w:pPr>
    </w:p>
    <w:p w14:paraId="08278DB2" w14:textId="573B128E" w:rsidR="006314FC" w:rsidRDefault="00630AC6" w:rsidP="006314FC">
      <w:pPr>
        <w:jc w:val="both"/>
        <w:rPr>
          <w:rFonts w:ascii="Lato Light" w:eastAsia="Malgun Gothic" w:hAnsi="Lato Light" w:cs="Arial"/>
          <w:kern w:val="0"/>
          <w:lang w:eastAsia="ko-KR"/>
          <w14:ligatures w14:val="none"/>
        </w:rPr>
      </w:pPr>
      <w:r w:rsidRPr="00630AC6">
        <w:rPr>
          <w:rFonts w:ascii="Lato Light" w:eastAsia="Malgun Gothic" w:hAnsi="Lato Light" w:cs="Arial"/>
          <w:color w:val="E97132" w:themeColor="accent2"/>
          <w:kern w:val="0"/>
          <w:sz w:val="36"/>
          <w:szCs w:val="36"/>
          <w:lang w:eastAsia="ko-KR"/>
          <w14:ligatures w14:val="none"/>
        </w:rPr>
        <w:t>Made in America Office</w:t>
      </w:r>
    </w:p>
    <w:p w14:paraId="1D6ACFE4" w14:textId="77777777" w:rsidR="006314FC" w:rsidRDefault="006314FC" w:rsidP="006314FC">
      <w:pPr>
        <w:jc w:val="both"/>
        <w:rPr>
          <w:rFonts w:ascii="Lato Light" w:eastAsia="Malgun Gothic" w:hAnsi="Lato Light" w:cs="Arial"/>
          <w:kern w:val="0"/>
          <w:lang w:eastAsia="ko-KR"/>
          <w14:ligatures w14:val="none"/>
        </w:rPr>
      </w:pPr>
    </w:p>
    <w:p w14:paraId="5807ABC0" w14:textId="7A74621A" w:rsidR="00B42C27" w:rsidRDefault="00EF1651" w:rsidP="006314FC">
      <w:pPr>
        <w:jc w:val="both"/>
        <w:rPr>
          <w:rFonts w:ascii="Lato Light" w:eastAsia="Malgun Gothic" w:hAnsi="Lato Light" w:cs="Arial"/>
          <w:lang w:eastAsia="ko-KR"/>
        </w:rPr>
      </w:pPr>
      <w:r>
        <w:rPr>
          <w:rFonts w:ascii="Lato Light" w:eastAsia="Malgun Gothic" w:hAnsi="Lato Light" w:cs="Arial"/>
          <w:kern w:val="0"/>
          <w:lang w:eastAsia="ko-KR"/>
          <w14:ligatures w14:val="none"/>
        </w:rPr>
        <w:t xml:space="preserve">The </w:t>
      </w:r>
      <w:r w:rsidR="00BD3D54">
        <w:rPr>
          <w:rFonts w:ascii="Lato Light" w:eastAsia="Malgun Gothic" w:hAnsi="Lato Light" w:cs="Arial"/>
          <w:kern w:val="0"/>
          <w:lang w:eastAsia="ko-KR"/>
          <w14:ligatures w14:val="none"/>
        </w:rPr>
        <w:t>Made in America Office (MIAO) is a</w:t>
      </w:r>
      <w:r w:rsidR="00BA4E6C">
        <w:rPr>
          <w:rFonts w:ascii="Lato Light" w:eastAsia="Malgun Gothic" w:hAnsi="Lato Light" w:cs="Arial"/>
          <w:kern w:val="0"/>
          <w:lang w:eastAsia="ko-KR"/>
          <w14:ligatures w14:val="none"/>
        </w:rPr>
        <w:t>n</w:t>
      </w:r>
      <w:r w:rsidR="00BD3D54">
        <w:rPr>
          <w:rFonts w:ascii="Lato Light" w:eastAsia="Malgun Gothic" w:hAnsi="Lato Light" w:cs="Arial"/>
          <w:kern w:val="0"/>
          <w:lang w:eastAsia="ko-KR"/>
          <w14:ligatures w14:val="none"/>
        </w:rPr>
        <w:t xml:space="preserve"> office within</w:t>
      </w:r>
      <w:r w:rsidR="00BA4E6C">
        <w:rPr>
          <w:rFonts w:ascii="Lato Light" w:eastAsia="Malgun Gothic" w:hAnsi="Lato Light" w:cs="Arial"/>
          <w:kern w:val="0"/>
          <w:lang w:eastAsia="ko-KR"/>
          <w14:ligatures w14:val="none"/>
        </w:rPr>
        <w:t xml:space="preserve"> the White House Office of Management </w:t>
      </w:r>
      <w:r w:rsidR="00C17445">
        <w:rPr>
          <w:rFonts w:ascii="Lato Light" w:eastAsia="Malgun Gothic" w:hAnsi="Lato Light" w:cs="Arial"/>
          <w:kern w:val="0"/>
          <w:lang w:eastAsia="ko-KR"/>
          <w14:ligatures w14:val="none"/>
        </w:rPr>
        <w:t>and Budget (OMB)</w:t>
      </w:r>
      <w:r w:rsidR="00982947">
        <w:rPr>
          <w:rFonts w:ascii="Lato Light" w:eastAsia="Malgun Gothic" w:hAnsi="Lato Light" w:cs="Arial"/>
          <w:kern w:val="0"/>
          <w:lang w:eastAsia="ko-KR"/>
          <w14:ligatures w14:val="none"/>
        </w:rPr>
        <w:t>. It was</w:t>
      </w:r>
      <w:r w:rsidR="00C17445">
        <w:rPr>
          <w:rFonts w:ascii="Lato Light" w:eastAsia="Malgun Gothic" w:hAnsi="Lato Light" w:cs="Arial"/>
          <w:kern w:val="0"/>
          <w:lang w:eastAsia="ko-KR"/>
          <w14:ligatures w14:val="none"/>
        </w:rPr>
        <w:t xml:space="preserve"> established by </w:t>
      </w:r>
      <w:hyperlink r:id="rId9" w:history="1">
        <w:r w:rsidR="00C17445" w:rsidRPr="0022249D">
          <w:rPr>
            <w:rStyle w:val="Hyperlink"/>
            <w:rFonts w:ascii="Lato Light" w:eastAsia="Malgun Gothic" w:hAnsi="Lato Light" w:cs="Arial"/>
            <w:kern w:val="0"/>
            <w:lang w:eastAsia="ko-KR"/>
            <w14:ligatures w14:val="none"/>
          </w:rPr>
          <w:t xml:space="preserve">Executive Order </w:t>
        </w:r>
        <w:r w:rsidR="00E739CC" w:rsidRPr="0022249D">
          <w:rPr>
            <w:rStyle w:val="Hyperlink"/>
            <w:rFonts w:ascii="Lato Light" w:eastAsia="Malgun Gothic" w:hAnsi="Lato Light" w:cs="Arial"/>
            <w:kern w:val="0"/>
            <w:lang w:eastAsia="ko-KR"/>
            <w14:ligatures w14:val="none"/>
          </w:rPr>
          <w:t>14005</w:t>
        </w:r>
      </w:hyperlink>
      <w:r w:rsidR="00E739CC">
        <w:rPr>
          <w:rFonts w:ascii="Lato Light" w:eastAsia="Malgun Gothic" w:hAnsi="Lato Light" w:cs="Arial"/>
          <w:kern w:val="0"/>
          <w:lang w:eastAsia="ko-KR"/>
          <w14:ligatures w14:val="none"/>
        </w:rPr>
        <w:t xml:space="preserve"> on January 25, 2021</w:t>
      </w:r>
      <w:r w:rsidR="00431CC4">
        <w:rPr>
          <w:rFonts w:ascii="Lato Light" w:eastAsia="Malgun Gothic" w:hAnsi="Lato Light" w:cs="Arial"/>
          <w:kern w:val="0"/>
          <w:lang w:eastAsia="ko-KR"/>
          <w14:ligatures w14:val="none"/>
        </w:rPr>
        <w:t>, under</w:t>
      </w:r>
      <w:r w:rsidR="00E739CC">
        <w:rPr>
          <w:rFonts w:ascii="Lato Light" w:eastAsia="Malgun Gothic" w:hAnsi="Lato Light" w:cs="Arial"/>
          <w:kern w:val="0"/>
          <w:lang w:eastAsia="ko-KR"/>
          <w14:ligatures w14:val="none"/>
        </w:rPr>
        <w:t xml:space="preserve"> </w:t>
      </w:r>
      <w:r w:rsidR="00E325E2">
        <w:rPr>
          <w:rFonts w:ascii="Lato Light" w:eastAsia="Malgun Gothic" w:hAnsi="Lato Light" w:cs="Arial"/>
          <w:kern w:val="0"/>
          <w:lang w:eastAsia="ko-KR"/>
          <w14:ligatures w14:val="none"/>
        </w:rPr>
        <w:t>the Biden administration.</w:t>
      </w:r>
      <w:r w:rsidR="00431CC4">
        <w:rPr>
          <w:rFonts w:ascii="Lato Light" w:eastAsia="Malgun Gothic" w:hAnsi="Lato Light" w:cs="Arial"/>
          <w:kern w:val="0"/>
          <w:lang w:eastAsia="ko-KR"/>
          <w14:ligatures w14:val="none"/>
        </w:rPr>
        <w:t xml:space="preserve"> </w:t>
      </w:r>
      <w:r w:rsidR="00B42C27" w:rsidRPr="00B42C27">
        <w:rPr>
          <w:rFonts w:ascii="Lato Light" w:eastAsia="Malgun Gothic" w:hAnsi="Lato Light" w:cs="Arial"/>
          <w:lang w:eastAsia="ko-KR"/>
        </w:rPr>
        <w:t xml:space="preserve">The </w:t>
      </w:r>
      <w:hyperlink r:id="rId10" w:history="1">
        <w:r w:rsidR="00B42C27" w:rsidRPr="006314FC">
          <w:rPr>
            <w:rStyle w:val="Hyperlink"/>
            <w:rFonts w:ascii="Lato Light" w:eastAsia="Malgun Gothic" w:hAnsi="Lato Light" w:cs="Arial"/>
            <w:lang w:eastAsia="ko-KR"/>
          </w:rPr>
          <w:t>purpose of MIAO</w:t>
        </w:r>
      </w:hyperlink>
      <w:r w:rsidR="00B42C27" w:rsidRPr="00B42C27">
        <w:rPr>
          <w:rFonts w:ascii="Lato Light" w:eastAsia="Malgun Gothic" w:hAnsi="Lato Light" w:cs="Arial"/>
          <w:lang w:eastAsia="ko-KR"/>
        </w:rPr>
        <w:t xml:space="preserve"> is to leverage the federal government’s purchasing and grant</w:t>
      </w:r>
      <w:r w:rsidR="00B42C27" w:rsidRPr="00B42C27">
        <w:rPr>
          <w:rFonts w:ascii="Lato Light" w:eastAsia="Malgun Gothic" w:hAnsi="Lato Light" w:cs="Arial"/>
          <w:lang w:eastAsia="ko-KR"/>
        </w:rPr>
        <w:noBreakHyphen/>
        <w:t xml:space="preserve">making authorities to maximize the use of goods, products, materials, and services produced in the </w:t>
      </w:r>
      <w:r w:rsidR="00A242F0">
        <w:rPr>
          <w:rFonts w:ascii="Lato Light" w:eastAsia="Malgun Gothic" w:hAnsi="Lato Light" w:cs="Arial"/>
          <w:lang w:eastAsia="ko-KR"/>
        </w:rPr>
        <w:t xml:space="preserve">U.S. </w:t>
      </w:r>
      <w:r w:rsidR="00B42C27" w:rsidRPr="00B42C27">
        <w:rPr>
          <w:rFonts w:ascii="Lato Light" w:eastAsia="Malgun Gothic" w:hAnsi="Lato Light" w:cs="Arial"/>
          <w:lang w:eastAsia="ko-KR"/>
        </w:rPr>
        <w:t xml:space="preserve">in both procurement and federal financial assistance. It centralizes and reviews agencies’ waiver requests under “Made in America” laws, promotes consistent application across the government, and increases transparency by publicly posting waiver information on </w:t>
      </w:r>
      <w:hyperlink r:id="rId11" w:history="1">
        <w:r w:rsidR="00B42C27" w:rsidRPr="00B42C27">
          <w:rPr>
            <w:rStyle w:val="Hyperlink"/>
            <w:rFonts w:ascii="Lato Light" w:eastAsia="Malgun Gothic" w:hAnsi="Lato Light" w:cs="Arial"/>
            <w:lang w:eastAsia="ko-KR"/>
          </w:rPr>
          <w:t>MadeInAmerica.gov</w:t>
        </w:r>
      </w:hyperlink>
      <w:r w:rsidR="00B42C27" w:rsidRPr="00B42C27">
        <w:rPr>
          <w:rFonts w:ascii="Lato Light" w:eastAsia="Malgun Gothic" w:hAnsi="Lato Light" w:cs="Arial"/>
          <w:lang w:eastAsia="ko-KR"/>
        </w:rPr>
        <w:t>. It also coordinates implementation across departments to ensure rules are applied consistently.</w:t>
      </w:r>
    </w:p>
    <w:p w14:paraId="111F6EBC" w14:textId="77777777" w:rsidR="006314FC" w:rsidRDefault="006314FC" w:rsidP="006314FC">
      <w:pPr>
        <w:jc w:val="both"/>
        <w:rPr>
          <w:rFonts w:ascii="Lato Light" w:eastAsia="Malgun Gothic" w:hAnsi="Lato Light" w:cs="Arial"/>
          <w:lang w:eastAsia="ko-KR"/>
        </w:rPr>
      </w:pPr>
    </w:p>
    <w:p w14:paraId="3B1AC0FD" w14:textId="43DE21FB" w:rsidR="00B741C7" w:rsidRDefault="00E81749" w:rsidP="006314FC">
      <w:pPr>
        <w:jc w:val="both"/>
        <w:rPr>
          <w:rFonts w:ascii="Lato Light" w:eastAsia="Malgun Gothic" w:hAnsi="Lato Light" w:cs="Arial"/>
          <w:lang w:eastAsia="ko-KR"/>
        </w:rPr>
      </w:pPr>
      <w:r>
        <w:rPr>
          <w:rFonts w:ascii="Lato Light" w:eastAsia="Malgun Gothic" w:hAnsi="Lato Light" w:cs="Arial"/>
          <w:lang w:eastAsia="ko-KR"/>
        </w:rPr>
        <w:t xml:space="preserve">In the current </w:t>
      </w:r>
      <w:r w:rsidR="00656914">
        <w:rPr>
          <w:rFonts w:ascii="Lato Light" w:eastAsia="Malgun Gothic" w:hAnsi="Lato Light" w:cs="Arial"/>
          <w:lang w:eastAsia="ko-KR"/>
        </w:rPr>
        <w:t>CMS</w:t>
      </w:r>
      <w:r>
        <w:rPr>
          <w:rFonts w:ascii="Lato Light" w:eastAsia="Malgun Gothic" w:hAnsi="Lato Light" w:cs="Arial"/>
          <w:lang w:eastAsia="ko-KR"/>
        </w:rPr>
        <w:t xml:space="preserve"> </w:t>
      </w:r>
      <w:r w:rsidR="004F1E1E">
        <w:rPr>
          <w:rFonts w:ascii="Lato Light" w:eastAsia="Malgun Gothic" w:hAnsi="Lato Light" w:cs="Arial"/>
          <w:lang w:eastAsia="ko-KR"/>
        </w:rPr>
        <w:t>ANPRM</w:t>
      </w:r>
      <w:r>
        <w:rPr>
          <w:rFonts w:ascii="Lato Light" w:eastAsia="Malgun Gothic" w:hAnsi="Lato Light" w:cs="Arial"/>
          <w:lang w:eastAsia="ko-KR"/>
        </w:rPr>
        <w:t xml:space="preserve">, </w:t>
      </w:r>
      <w:r w:rsidR="004F1E1E">
        <w:rPr>
          <w:rFonts w:ascii="Lato Light" w:eastAsia="Malgun Gothic" w:hAnsi="Lato Light" w:cs="Arial"/>
          <w:lang w:eastAsia="ko-KR"/>
        </w:rPr>
        <w:t>MIAO</w:t>
      </w:r>
      <w:r w:rsidR="00480264">
        <w:rPr>
          <w:rFonts w:ascii="Lato Light" w:eastAsia="Malgun Gothic" w:hAnsi="Lato Light" w:cs="Arial"/>
          <w:lang w:eastAsia="ko-KR"/>
        </w:rPr>
        <w:t xml:space="preserve"> is explicitly identified</w:t>
      </w:r>
      <w:r w:rsidR="004F1E1E">
        <w:rPr>
          <w:rFonts w:ascii="Lato Light" w:eastAsia="Malgun Gothic" w:hAnsi="Lato Light" w:cs="Arial"/>
          <w:lang w:eastAsia="ko-KR"/>
        </w:rPr>
        <w:t xml:space="preserve"> as a point of contact</w:t>
      </w:r>
      <w:r w:rsidR="00F6101F">
        <w:rPr>
          <w:rFonts w:ascii="Lato Light" w:eastAsia="Malgun Gothic" w:hAnsi="Lato Light" w:cs="Arial"/>
          <w:lang w:eastAsia="ko-KR"/>
        </w:rPr>
        <w:t xml:space="preserve">. </w:t>
      </w:r>
    </w:p>
    <w:p w14:paraId="4484C1A2" w14:textId="77777777" w:rsidR="006314FC" w:rsidRDefault="006314FC" w:rsidP="006314FC">
      <w:pPr>
        <w:jc w:val="both"/>
        <w:rPr>
          <w:rFonts w:ascii="Lato Light" w:eastAsia="Malgun Gothic" w:hAnsi="Lato Light" w:cs="Arial"/>
          <w:lang w:eastAsia="ko-KR"/>
        </w:rPr>
      </w:pPr>
    </w:p>
    <w:p w14:paraId="13C9DEEA" w14:textId="2277D250" w:rsidR="008F583F" w:rsidRPr="00B42C27" w:rsidRDefault="00B679F3" w:rsidP="006314FC">
      <w:pPr>
        <w:jc w:val="both"/>
        <w:rPr>
          <w:rFonts w:ascii="Lato Light" w:eastAsia="Malgun Gothic" w:hAnsi="Lato Light" w:cs="Arial"/>
          <w:lang w:eastAsia="ko-KR"/>
        </w:rPr>
      </w:pPr>
      <w:r w:rsidRPr="00B679F3">
        <w:rPr>
          <w:rFonts w:ascii="Lato Light" w:eastAsia="Malgun Gothic" w:hAnsi="Lato Light" w:cs="Arial"/>
          <w:color w:val="E97132" w:themeColor="accent2"/>
          <w:kern w:val="0"/>
          <w:sz w:val="36"/>
          <w:szCs w:val="36"/>
          <w:lang w:eastAsia="ko-KR"/>
          <w14:ligatures w14:val="none"/>
        </w:rPr>
        <w:t>Coalition for a Prosperous America</w:t>
      </w:r>
    </w:p>
    <w:p w14:paraId="3F038889" w14:textId="77777777" w:rsidR="00881BCE" w:rsidRDefault="00881BCE" w:rsidP="00881BCE">
      <w:pPr>
        <w:jc w:val="both"/>
      </w:pPr>
    </w:p>
    <w:p w14:paraId="6E31A89F" w14:textId="043523AB" w:rsidR="0075510F" w:rsidRDefault="001E1488" w:rsidP="0075510F">
      <w:pPr>
        <w:jc w:val="both"/>
        <w:rPr>
          <w:rFonts w:ascii="Lato Light" w:eastAsia="Malgun Gothic" w:hAnsi="Lato Light" w:cs="Arial"/>
          <w:kern w:val="0"/>
          <w:lang w:eastAsia="ko-KR"/>
          <w14:ligatures w14:val="none"/>
        </w:rPr>
      </w:pPr>
      <w:r w:rsidRPr="001E1488">
        <w:rPr>
          <w:rFonts w:ascii="Lato Light" w:eastAsia="Malgun Gothic" w:hAnsi="Lato Light" w:cs="Arial"/>
          <w:kern w:val="0"/>
          <w:lang w:eastAsia="ko-KR"/>
          <w14:ligatures w14:val="none"/>
        </w:rPr>
        <w:t xml:space="preserve">The </w:t>
      </w:r>
      <w:hyperlink r:id="rId12" w:history="1">
        <w:r w:rsidRPr="008E58AE">
          <w:rPr>
            <w:rStyle w:val="Hyperlink"/>
            <w:rFonts w:ascii="Lato Light" w:eastAsia="Malgun Gothic" w:hAnsi="Lato Light" w:cs="Arial"/>
            <w:kern w:val="0"/>
            <w:lang w:eastAsia="ko-KR"/>
            <w14:ligatures w14:val="none"/>
          </w:rPr>
          <w:t>Coalition for a Prosperous America</w:t>
        </w:r>
      </w:hyperlink>
      <w:r w:rsidRPr="001E1488">
        <w:rPr>
          <w:rFonts w:ascii="Lato Light" w:eastAsia="Malgun Gothic" w:hAnsi="Lato Light" w:cs="Arial"/>
          <w:kern w:val="0"/>
          <w:lang w:eastAsia="ko-KR"/>
          <w14:ligatures w14:val="none"/>
        </w:rPr>
        <w:t xml:space="preserve"> (CPA) is a national nonprofit organization representing U.S. producers and workers in manufacturing, agriculture, and related sectors. Its goal is to establish a domestic industrial strategy that prioritizes balanced trade, the reshoring of critical supply chains, and the use of trade and tax tools to rebuild U.S. productive capacity and reduce strategic dependence on adversarial or fragile supply chains. The CPA engages in government relations, advocacy, public affairs, communications, economic research, and tax policy.</w:t>
      </w:r>
      <w:r>
        <w:rPr>
          <w:rFonts w:ascii="Lato Light" w:eastAsia="Malgun Gothic" w:hAnsi="Lato Light" w:cs="Arial"/>
          <w:kern w:val="0"/>
          <w:lang w:eastAsia="ko-KR"/>
          <w14:ligatures w14:val="none"/>
        </w:rPr>
        <w:t xml:space="preserve"> </w:t>
      </w:r>
    </w:p>
    <w:p w14:paraId="5FB7718B" w14:textId="77777777" w:rsidR="00DA7622" w:rsidRDefault="00DA7622" w:rsidP="0075510F">
      <w:pPr>
        <w:jc w:val="both"/>
        <w:rPr>
          <w:rFonts w:ascii="Lato Light" w:eastAsia="Malgun Gothic" w:hAnsi="Lato Light" w:cs="Arial"/>
          <w:kern w:val="0"/>
          <w:lang w:eastAsia="ko-KR"/>
          <w14:ligatures w14:val="none"/>
        </w:rPr>
      </w:pPr>
    </w:p>
    <w:p w14:paraId="4BBF023F" w14:textId="3581BFC0" w:rsidR="00B93D96" w:rsidRDefault="00487006" w:rsidP="0075510F">
      <w:p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Following publication of the CMS ANPRM, CPA commented publicly on the proposal </w:t>
      </w:r>
      <w:r w:rsidR="00B93D96">
        <w:rPr>
          <w:rFonts w:ascii="Lato Light" w:eastAsia="Malgun Gothic" w:hAnsi="Lato Light" w:cs="Arial"/>
          <w:kern w:val="0"/>
          <w:lang w:eastAsia="ko-KR"/>
          <w14:ligatures w14:val="none"/>
        </w:rPr>
        <w:t xml:space="preserve">in media interviews and on social media. </w:t>
      </w:r>
    </w:p>
    <w:p w14:paraId="40001F17" w14:textId="37EB5C10" w:rsidR="00B93D96" w:rsidRPr="0099372F" w:rsidRDefault="00B93D96" w:rsidP="0099372F">
      <w:pPr>
        <w:spacing w:before="240"/>
        <w:jc w:val="both"/>
        <w:rPr>
          <w:rFonts w:ascii="Lato Light" w:eastAsia="Malgun Gothic" w:hAnsi="Lato Light" w:cs="Arial"/>
          <w:b/>
          <w:bCs/>
          <w:kern w:val="0"/>
          <w:lang w:eastAsia="ko-KR"/>
          <w14:ligatures w14:val="none"/>
        </w:rPr>
      </w:pPr>
      <w:r w:rsidRPr="0099372F">
        <w:rPr>
          <w:rFonts w:ascii="Lato Light" w:eastAsia="Malgun Gothic" w:hAnsi="Lato Light" w:cs="Arial"/>
          <w:b/>
          <w:bCs/>
          <w:kern w:val="0"/>
          <w:lang w:eastAsia="ko-KR"/>
          <w14:ligatures w14:val="none"/>
        </w:rPr>
        <w:t>Politico Morning Trade Newsletter (1.29.26)</w:t>
      </w:r>
    </w:p>
    <w:p w14:paraId="6CB44265" w14:textId="77777777" w:rsidR="004D0146" w:rsidRDefault="002C123B" w:rsidP="007E4B30">
      <w:pPr>
        <w:spacing w:before="240"/>
        <w:jc w:val="both"/>
        <w:rPr>
          <w:rFonts w:ascii="Lato Light" w:eastAsia="Malgun Gothic" w:hAnsi="Lato Light" w:cs="Arial"/>
          <w:kern w:val="0"/>
          <w:lang w:eastAsia="ko-KR"/>
          <w14:ligatures w14:val="none"/>
        </w:rPr>
      </w:pPr>
      <w:r w:rsidRPr="007E4B30">
        <w:rPr>
          <w:rFonts w:ascii="Lato Light" w:eastAsia="Malgun Gothic" w:hAnsi="Lato Light" w:cs="Arial"/>
          <w:kern w:val="0"/>
          <w:lang w:eastAsia="ko-KR"/>
          <w14:ligatures w14:val="none"/>
        </w:rPr>
        <w:t>Jon Toommey</w:t>
      </w:r>
      <w:r w:rsidR="007E4B30">
        <w:rPr>
          <w:rFonts w:ascii="Lato Light" w:eastAsia="Malgun Gothic" w:hAnsi="Lato Light" w:cs="Arial"/>
          <w:kern w:val="0"/>
          <w:lang w:eastAsia="ko-KR"/>
          <w14:ligatures w14:val="none"/>
        </w:rPr>
        <w:t xml:space="preserve">, </w:t>
      </w:r>
      <w:r w:rsidRPr="007E4B30">
        <w:rPr>
          <w:rFonts w:ascii="Lato Light" w:eastAsia="Malgun Gothic" w:hAnsi="Lato Light" w:cs="Arial"/>
          <w:kern w:val="0"/>
          <w:lang w:eastAsia="ko-KR"/>
          <w14:ligatures w14:val="none"/>
        </w:rPr>
        <w:t>President of the Coalition for a Prosperous America</w:t>
      </w:r>
      <w:r w:rsidR="007E4B30">
        <w:rPr>
          <w:rFonts w:ascii="Lato Light" w:eastAsia="Malgun Gothic" w:hAnsi="Lato Light" w:cs="Arial"/>
          <w:kern w:val="0"/>
          <w:lang w:eastAsia="ko-KR"/>
          <w14:ligatures w14:val="none"/>
        </w:rPr>
        <w:t xml:space="preserve">, </w:t>
      </w:r>
      <w:r w:rsidR="004D0146">
        <w:rPr>
          <w:rFonts w:ascii="Lato Light" w:eastAsia="Malgun Gothic" w:hAnsi="Lato Light" w:cs="Arial"/>
          <w:kern w:val="0"/>
          <w:lang w:eastAsia="ko-KR"/>
          <w14:ligatures w14:val="none"/>
        </w:rPr>
        <w:t>said</w:t>
      </w:r>
      <w:r w:rsidRPr="007E4B30">
        <w:rPr>
          <w:rFonts w:ascii="Lato Light" w:eastAsia="Malgun Gothic" w:hAnsi="Lato Light" w:cs="Arial"/>
          <w:kern w:val="0"/>
          <w:lang w:eastAsia="ko-KR"/>
          <w14:ligatures w14:val="none"/>
        </w:rPr>
        <w:t xml:space="preserve">: </w:t>
      </w:r>
    </w:p>
    <w:p w14:paraId="4A7F33ED" w14:textId="77777777" w:rsidR="004D0146" w:rsidRDefault="002C123B" w:rsidP="007E4B30">
      <w:pPr>
        <w:spacing w:before="240"/>
        <w:jc w:val="both"/>
        <w:rPr>
          <w:rFonts w:ascii="Lato Light" w:eastAsia="Malgun Gothic" w:hAnsi="Lato Light" w:cs="Arial"/>
          <w:kern w:val="0"/>
          <w:lang w:eastAsia="ko-KR"/>
          <w14:ligatures w14:val="none"/>
        </w:rPr>
      </w:pPr>
      <w:r w:rsidRPr="007E4B30">
        <w:rPr>
          <w:rFonts w:ascii="Lato Light" w:eastAsia="Malgun Gothic" w:hAnsi="Lato Light" w:cs="Arial"/>
          <w:kern w:val="0"/>
          <w:lang w:eastAsia="ko-KR"/>
          <w14:ligatures w14:val="none"/>
        </w:rPr>
        <w:t>“</w:t>
      </w:r>
      <w:r w:rsidR="004904EF" w:rsidRPr="007E4B30">
        <w:rPr>
          <w:rFonts w:ascii="Lato Light" w:eastAsia="Malgun Gothic" w:hAnsi="Lato Light" w:cs="Arial"/>
          <w:kern w:val="0"/>
          <w:lang w:eastAsia="ko-KR"/>
          <w14:ligatures w14:val="none"/>
        </w:rPr>
        <w:t>This CMS proposal gets to the heart of the problem facing U.S. medical device, generic drug, and PPE manufacturing: reimbursement policies that ignore the real costs of quality, compliance, and domestic production</w:t>
      </w:r>
      <w:r w:rsidR="0092766C" w:rsidRPr="007E4B30">
        <w:rPr>
          <w:rFonts w:ascii="Lato Light" w:eastAsia="Malgun Gothic" w:hAnsi="Lato Light" w:cs="Arial"/>
          <w:kern w:val="0"/>
          <w:lang w:eastAsia="ko-KR"/>
          <w14:ligatures w14:val="none"/>
        </w:rPr>
        <w:t>.”</w:t>
      </w:r>
      <w:r w:rsidR="00B75380" w:rsidRPr="007E4B30">
        <w:rPr>
          <w:rFonts w:ascii="Lato Light" w:eastAsia="Malgun Gothic" w:hAnsi="Lato Light" w:cs="Arial"/>
          <w:kern w:val="0"/>
          <w:lang w:eastAsia="ko-KR"/>
          <w14:ligatures w14:val="none"/>
        </w:rPr>
        <w:t xml:space="preserve"> </w:t>
      </w:r>
    </w:p>
    <w:p w14:paraId="1C7883FA" w14:textId="168BCD84" w:rsidR="004D0146" w:rsidRDefault="004D0146" w:rsidP="007E4B30">
      <w:pPr>
        <w:spacing w:before="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He added:</w:t>
      </w:r>
    </w:p>
    <w:p w14:paraId="1CA1F4E3" w14:textId="77777777" w:rsidR="002E735F" w:rsidRDefault="0092766C" w:rsidP="004D0146">
      <w:pPr>
        <w:spacing w:before="240"/>
        <w:jc w:val="both"/>
        <w:rPr>
          <w:rFonts w:ascii="Lato Light" w:eastAsia="Malgun Gothic" w:hAnsi="Lato Light" w:cs="Arial"/>
          <w:kern w:val="0"/>
          <w:lang w:eastAsia="ko-KR"/>
          <w14:ligatures w14:val="none"/>
        </w:rPr>
      </w:pPr>
      <w:r w:rsidRPr="004D0146">
        <w:rPr>
          <w:rFonts w:ascii="Lato Light" w:eastAsia="Malgun Gothic" w:hAnsi="Lato Light" w:cs="Arial"/>
          <w:kern w:val="0"/>
          <w:lang w:eastAsia="ko-KR"/>
          <w14:ligatures w14:val="none"/>
        </w:rPr>
        <w:t>“By pairing a clear domestic procurement designation with targeted payment adjustments, CMS is sending the right market signal — one that can unlock private investment, rebuild U.S. manufacturing capacity, and reduce the chronic shortages hospitals face today.”</w:t>
      </w:r>
      <w:r w:rsidR="00B9222B" w:rsidRPr="004D0146">
        <w:rPr>
          <w:rFonts w:ascii="Lato Light" w:eastAsia="Malgun Gothic" w:hAnsi="Lato Light" w:cs="Arial"/>
          <w:kern w:val="0"/>
          <w:lang w:eastAsia="ko-KR"/>
          <w14:ligatures w14:val="none"/>
        </w:rPr>
        <w:t xml:space="preserve"> </w:t>
      </w:r>
    </w:p>
    <w:p w14:paraId="1A42E565" w14:textId="4DE9C7C7" w:rsidR="0092766C" w:rsidRPr="004D0146" w:rsidRDefault="00B9222B" w:rsidP="004D0146">
      <w:pPr>
        <w:spacing w:before="240"/>
        <w:jc w:val="both"/>
        <w:rPr>
          <w:rFonts w:ascii="Lato Light" w:eastAsia="Malgun Gothic" w:hAnsi="Lato Light" w:cs="Arial"/>
          <w:kern w:val="0"/>
          <w:lang w:eastAsia="ko-KR"/>
          <w14:ligatures w14:val="none"/>
        </w:rPr>
      </w:pPr>
      <w:r w:rsidRPr="004D0146">
        <w:rPr>
          <w:rFonts w:ascii="Lato Light" w:eastAsia="Malgun Gothic" w:hAnsi="Lato Light" w:cs="Arial"/>
          <w:kern w:val="0"/>
          <w:lang w:eastAsia="ko-KR"/>
          <w14:ligatures w14:val="none"/>
        </w:rPr>
        <w:t xml:space="preserve">Read full article </w:t>
      </w:r>
      <w:hyperlink r:id="rId13" w:history="1">
        <w:r w:rsidRPr="004D0146">
          <w:rPr>
            <w:rStyle w:val="Hyperlink"/>
            <w:rFonts w:ascii="Lato Light" w:eastAsia="Malgun Gothic" w:hAnsi="Lato Light" w:cs="Arial"/>
            <w:kern w:val="0"/>
            <w:lang w:eastAsia="ko-KR"/>
            <w14:ligatures w14:val="none"/>
          </w:rPr>
          <w:t>here</w:t>
        </w:r>
      </w:hyperlink>
      <w:r w:rsidRPr="004D0146">
        <w:rPr>
          <w:rFonts w:ascii="Lato Light" w:eastAsia="Malgun Gothic" w:hAnsi="Lato Light" w:cs="Arial"/>
          <w:kern w:val="0"/>
          <w:lang w:eastAsia="ko-KR"/>
          <w14:ligatures w14:val="none"/>
        </w:rPr>
        <w:t>.</w:t>
      </w:r>
    </w:p>
    <w:p w14:paraId="2AF0A054" w14:textId="43C44059" w:rsidR="0092766C" w:rsidRDefault="0092766C" w:rsidP="0092766C">
      <w:pPr>
        <w:spacing w:before="240"/>
        <w:jc w:val="both"/>
        <w:rPr>
          <w:rFonts w:ascii="Lato Light" w:eastAsia="Malgun Gothic" w:hAnsi="Lato Light" w:cs="Arial"/>
          <w:b/>
          <w:bCs/>
          <w:kern w:val="0"/>
          <w:lang w:eastAsia="ko-KR"/>
          <w14:ligatures w14:val="none"/>
        </w:rPr>
      </w:pPr>
      <w:r w:rsidRPr="00476997">
        <w:rPr>
          <w:rFonts w:ascii="Lato Light" w:eastAsia="Malgun Gothic" w:hAnsi="Lato Light" w:cs="Arial"/>
          <w:b/>
          <w:bCs/>
          <w:kern w:val="0"/>
          <w:lang w:eastAsia="ko-KR"/>
          <w14:ligatures w14:val="none"/>
        </w:rPr>
        <w:t>X (</w:t>
      </w:r>
      <w:r w:rsidR="00476997" w:rsidRPr="00476997">
        <w:rPr>
          <w:rFonts w:ascii="Lato Light" w:eastAsia="Malgun Gothic" w:hAnsi="Lato Light" w:cs="Arial"/>
          <w:b/>
          <w:bCs/>
          <w:kern w:val="0"/>
          <w:lang w:eastAsia="ko-KR"/>
          <w14:ligatures w14:val="none"/>
        </w:rPr>
        <w:t>formerly Twitter) and LinkedIn</w:t>
      </w:r>
      <w:r w:rsidR="00476997">
        <w:rPr>
          <w:rFonts w:ascii="Lato Light" w:eastAsia="Malgun Gothic" w:hAnsi="Lato Light" w:cs="Arial"/>
          <w:b/>
          <w:bCs/>
          <w:kern w:val="0"/>
          <w:lang w:eastAsia="ko-KR"/>
          <w14:ligatures w14:val="none"/>
        </w:rPr>
        <w:t xml:space="preserve"> </w:t>
      </w:r>
      <w:r w:rsidR="00476997" w:rsidRPr="0099372F">
        <w:rPr>
          <w:rFonts w:ascii="Lato Light" w:eastAsia="Malgun Gothic" w:hAnsi="Lato Light" w:cs="Arial"/>
          <w:b/>
          <w:bCs/>
          <w:kern w:val="0"/>
          <w:lang w:eastAsia="ko-KR"/>
          <w14:ligatures w14:val="none"/>
        </w:rPr>
        <w:t>(1.29.26)</w:t>
      </w:r>
    </w:p>
    <w:p w14:paraId="2AC507DB" w14:textId="7CD31F00" w:rsidR="00FA7B99" w:rsidRDefault="00A30A87" w:rsidP="00FA7B99">
      <w:pPr>
        <w:spacing w:before="240"/>
        <w:jc w:val="both"/>
        <w:rPr>
          <w:rFonts w:ascii="Lato Light" w:eastAsia="Malgun Gothic" w:hAnsi="Lato Light" w:cs="Arial"/>
          <w:kern w:val="0"/>
          <w:lang w:eastAsia="ko-KR"/>
          <w14:ligatures w14:val="none"/>
        </w:rPr>
      </w:pPr>
      <w:r w:rsidRPr="00FA7B99">
        <w:rPr>
          <w:rFonts w:ascii="Lato Light" w:eastAsia="Malgun Gothic" w:hAnsi="Lato Light" w:cs="Arial"/>
          <w:kern w:val="0"/>
          <w:lang w:eastAsia="ko-KR"/>
          <w14:ligatures w14:val="none"/>
        </w:rPr>
        <w:t>CPA</w:t>
      </w:r>
      <w:r w:rsidR="00544BE7">
        <w:rPr>
          <w:rFonts w:ascii="Lato Light" w:eastAsia="Malgun Gothic" w:hAnsi="Lato Light" w:cs="Arial"/>
          <w:kern w:val="0"/>
          <w:lang w:eastAsia="ko-KR"/>
          <w14:ligatures w14:val="none"/>
        </w:rPr>
        <w:t xml:space="preserve"> (</w:t>
      </w:r>
      <w:r w:rsidRPr="00FA7B99">
        <w:rPr>
          <w:rFonts w:ascii="Lato Light" w:eastAsia="Malgun Gothic" w:hAnsi="Lato Light" w:cs="Arial"/>
          <w:kern w:val="0"/>
          <w:lang w:eastAsia="ko-KR"/>
          <w14:ligatures w14:val="none"/>
        </w:rPr>
        <w:t>official account</w:t>
      </w:r>
      <w:r w:rsidR="00544BE7">
        <w:rPr>
          <w:rFonts w:ascii="Lato Light" w:eastAsia="Malgun Gothic" w:hAnsi="Lato Light" w:cs="Arial"/>
          <w:kern w:val="0"/>
          <w:lang w:eastAsia="ko-KR"/>
          <w14:ligatures w14:val="none"/>
        </w:rPr>
        <w:t xml:space="preserve"> on X and LinkedIn</w:t>
      </w:r>
      <w:r w:rsidRPr="00FA7B99">
        <w:rPr>
          <w:rFonts w:ascii="Lato Light" w:eastAsia="Malgun Gothic" w:hAnsi="Lato Light" w:cs="Arial"/>
          <w:kern w:val="0"/>
          <w:lang w:eastAsia="ko-KR"/>
          <w14:ligatures w14:val="none"/>
        </w:rPr>
        <w:t>)</w:t>
      </w:r>
      <w:r w:rsidR="006524C9">
        <w:rPr>
          <w:rFonts w:ascii="Lato Light" w:eastAsia="Malgun Gothic" w:hAnsi="Lato Light" w:cs="Arial"/>
          <w:kern w:val="0"/>
          <w:lang w:eastAsia="ko-KR"/>
          <w14:ligatures w14:val="none"/>
        </w:rPr>
        <w:t xml:space="preserve"> wrote</w:t>
      </w:r>
      <w:r w:rsidR="00FA7B99">
        <w:rPr>
          <w:rFonts w:ascii="Lato Light" w:eastAsia="Malgun Gothic" w:hAnsi="Lato Light" w:cs="Arial"/>
          <w:kern w:val="0"/>
          <w:lang w:eastAsia="ko-KR"/>
          <w14:ligatures w14:val="none"/>
        </w:rPr>
        <w:t>:</w:t>
      </w:r>
    </w:p>
    <w:p w14:paraId="679C4A07" w14:textId="77777777" w:rsidR="00FA7B99" w:rsidRDefault="001979D2" w:rsidP="00FA7B99">
      <w:pPr>
        <w:spacing w:before="240"/>
        <w:jc w:val="both"/>
        <w:rPr>
          <w:rFonts w:ascii="Lato Light" w:eastAsia="Malgun Gothic" w:hAnsi="Lato Light" w:cs="Arial"/>
          <w:kern w:val="0"/>
          <w:lang w:eastAsia="ko-KR"/>
          <w14:ligatures w14:val="none"/>
        </w:rPr>
      </w:pPr>
      <w:r w:rsidRPr="00FA7B99">
        <w:rPr>
          <w:rFonts w:ascii="Lato Light" w:eastAsia="Malgun Gothic" w:hAnsi="Lato Light" w:cs="Arial"/>
          <w:kern w:val="0"/>
          <w:lang w:eastAsia="ko-KR"/>
          <w14:ligatures w14:val="none"/>
        </w:rPr>
        <w:t>“AMERICAN MADE AND PAID: The Trump administration is mulling a new way to steer billions of dollars in purchases toward U.S. manufacturers, proposing a ‘friendly designation’ for hospitals that buy U.S.-made protective equipment and essential medicines. In a new rulemaking notice, @HHSGov is seeking public comment on a ‘Secure American Medical Supplies’ designation for hospitals that source domestically.</w:t>
      </w:r>
      <w:r w:rsidR="00B75380" w:rsidRPr="00FA7B99">
        <w:rPr>
          <w:rFonts w:ascii="Lato Light" w:eastAsia="Malgun Gothic" w:hAnsi="Lato Light" w:cs="Arial"/>
          <w:kern w:val="0"/>
          <w:lang w:eastAsia="ko-KR"/>
          <w14:ligatures w14:val="none"/>
        </w:rPr>
        <w:t>”</w:t>
      </w:r>
      <w:r w:rsidR="00B9222B" w:rsidRPr="00FA7B99">
        <w:rPr>
          <w:rFonts w:ascii="Lato Light" w:eastAsia="Malgun Gothic" w:hAnsi="Lato Light" w:cs="Arial"/>
          <w:kern w:val="0"/>
          <w:lang w:eastAsia="ko-KR"/>
          <w14:ligatures w14:val="none"/>
        </w:rPr>
        <w:t xml:space="preserve"> </w:t>
      </w:r>
    </w:p>
    <w:p w14:paraId="19268697" w14:textId="5BC12C98" w:rsidR="001E1488" w:rsidRDefault="00B9222B" w:rsidP="006524C9">
      <w:pPr>
        <w:spacing w:before="240"/>
        <w:jc w:val="both"/>
        <w:rPr>
          <w:rFonts w:ascii="Lato Light" w:eastAsia="Malgun Gothic" w:hAnsi="Lato Light" w:cs="Arial"/>
          <w:kern w:val="0"/>
          <w:lang w:eastAsia="ko-KR"/>
          <w14:ligatures w14:val="none"/>
        </w:rPr>
      </w:pPr>
      <w:r w:rsidRPr="00FA7B99">
        <w:rPr>
          <w:rFonts w:ascii="Lato Light" w:eastAsia="Malgun Gothic" w:hAnsi="Lato Light" w:cs="Arial"/>
          <w:kern w:val="0"/>
          <w:lang w:eastAsia="ko-KR"/>
          <w14:ligatures w14:val="none"/>
        </w:rPr>
        <w:t xml:space="preserve">Read X post </w:t>
      </w:r>
      <w:hyperlink r:id="rId14" w:history="1">
        <w:r w:rsidRPr="00FA7B99">
          <w:rPr>
            <w:rStyle w:val="Hyperlink"/>
            <w:rFonts w:ascii="Lato Light" w:eastAsia="Malgun Gothic" w:hAnsi="Lato Light" w:cs="Arial"/>
            <w:kern w:val="0"/>
            <w:lang w:eastAsia="ko-KR"/>
            <w14:ligatures w14:val="none"/>
          </w:rPr>
          <w:t>here</w:t>
        </w:r>
      </w:hyperlink>
      <w:r w:rsidRPr="00FA7B99">
        <w:rPr>
          <w:rFonts w:ascii="Lato Light" w:eastAsia="Malgun Gothic" w:hAnsi="Lato Light" w:cs="Arial"/>
          <w:kern w:val="0"/>
          <w:lang w:eastAsia="ko-KR"/>
          <w14:ligatures w14:val="none"/>
        </w:rPr>
        <w:t xml:space="preserve"> and LinkedIn post </w:t>
      </w:r>
      <w:hyperlink r:id="rId15" w:history="1">
        <w:r w:rsidRPr="00FA7B99">
          <w:rPr>
            <w:rStyle w:val="Hyperlink"/>
            <w:rFonts w:ascii="Lato Light" w:eastAsia="Malgun Gothic" w:hAnsi="Lato Light" w:cs="Arial"/>
            <w:kern w:val="0"/>
            <w:lang w:eastAsia="ko-KR"/>
            <w14:ligatures w14:val="none"/>
          </w:rPr>
          <w:t>here</w:t>
        </w:r>
      </w:hyperlink>
      <w:r w:rsidRPr="00FA7B99">
        <w:rPr>
          <w:rFonts w:ascii="Lato Light" w:eastAsia="Malgun Gothic" w:hAnsi="Lato Light" w:cs="Arial"/>
          <w:kern w:val="0"/>
          <w:lang w:eastAsia="ko-KR"/>
          <w14:ligatures w14:val="none"/>
        </w:rPr>
        <w:t xml:space="preserve">. </w:t>
      </w:r>
    </w:p>
    <w:p w14:paraId="430850BC" w14:textId="0D587342" w:rsidR="007F34CA" w:rsidRDefault="00333998" w:rsidP="007F34CA">
      <w:pPr>
        <w:spacing w:before="240"/>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lastRenderedPageBreak/>
        <w:t xml:space="preserve">In recent </w:t>
      </w:r>
      <w:r w:rsidR="005513AF">
        <w:rPr>
          <w:rFonts w:ascii="Lato Light" w:eastAsia="Malgun Gothic" w:hAnsi="Lato Light" w:cs="Arial"/>
          <w:kern w:val="0"/>
          <w:lang w:eastAsia="ko-KR"/>
          <w14:ligatures w14:val="none"/>
        </w:rPr>
        <w:t>years, CPA has undertaken several healthcare-related activities, including the following:</w:t>
      </w:r>
    </w:p>
    <w:p w14:paraId="0577D622" w14:textId="2A14E904" w:rsidR="00AD06EB" w:rsidRPr="00D020BC" w:rsidRDefault="00AD06EB" w:rsidP="007F34CA">
      <w:pPr>
        <w:pStyle w:val="ListParagraph"/>
        <w:numPr>
          <w:ilvl w:val="0"/>
          <w:numId w:val="14"/>
        </w:numPr>
        <w:spacing w:before="240"/>
        <w:jc w:val="both"/>
        <w:rPr>
          <w:rFonts w:ascii="Lato Light" w:eastAsia="Malgun Gothic" w:hAnsi="Lato Light" w:cs="Arial"/>
          <w:kern w:val="0"/>
          <w:lang w:eastAsia="ko-KR"/>
          <w14:ligatures w14:val="none"/>
        </w:rPr>
      </w:pPr>
      <w:r w:rsidRPr="007F34CA">
        <w:rPr>
          <w:rFonts w:ascii="Lato Light" w:eastAsia="Malgun Gothic" w:hAnsi="Lato Light" w:cs="Arial"/>
          <w:b/>
          <w:bCs/>
          <w:iCs/>
          <w:kern w:val="0"/>
          <w:lang w:eastAsia="ko-KR"/>
          <w14:ligatures w14:val="none"/>
        </w:rPr>
        <w:t xml:space="preserve">Section 232 National Security Filing on Medical Products (Oct 2025) </w:t>
      </w:r>
      <w:r w:rsidR="00B47A73" w:rsidRPr="00A14A73">
        <w:rPr>
          <w:rFonts w:ascii="Lato Light" w:eastAsia="Malgun Gothic" w:hAnsi="Lato Light" w:cs="Arial"/>
          <w:b/>
          <w:bCs/>
          <w:kern w:val="0"/>
          <w:lang w:eastAsia="ko-KR"/>
          <w14:ligatures w14:val="none"/>
        </w:rPr>
        <w:t xml:space="preserve">– </w:t>
      </w:r>
      <w:r w:rsidR="0089352A" w:rsidRPr="007F34CA">
        <w:rPr>
          <w:rFonts w:ascii="Lato Light" w:eastAsia="Malgun Gothic" w:hAnsi="Lato Light" w:cs="Arial"/>
          <w:iCs/>
          <w:kern w:val="0"/>
          <w:lang w:eastAsia="ko-KR"/>
          <w14:ligatures w14:val="none"/>
        </w:rPr>
        <w:t>CPA filed comments in support of Commerce</w:t>
      </w:r>
      <w:r w:rsidR="00945C7C" w:rsidRPr="007F34CA">
        <w:rPr>
          <w:rFonts w:ascii="Lato Light" w:eastAsia="Malgun Gothic" w:hAnsi="Lato Light" w:cs="Arial"/>
          <w:iCs/>
          <w:kern w:val="0"/>
          <w:lang w:eastAsia="ko-KR"/>
          <w14:ligatures w14:val="none"/>
        </w:rPr>
        <w:t>’s</w:t>
      </w:r>
      <w:r w:rsidR="0089352A" w:rsidRPr="007F34CA">
        <w:rPr>
          <w:rFonts w:ascii="Lato Light" w:eastAsia="Malgun Gothic" w:hAnsi="Lato Light" w:cs="Arial"/>
          <w:iCs/>
          <w:kern w:val="0"/>
          <w:lang w:eastAsia="ko-KR"/>
          <w14:ligatures w14:val="none"/>
        </w:rPr>
        <w:t xml:space="preserve"> investigation into imports of PPE, medical consumables, and devices. They identified import reliance as a national security risk</w:t>
      </w:r>
      <w:r w:rsidR="00341BFA" w:rsidRPr="007F34CA">
        <w:rPr>
          <w:rFonts w:ascii="Lato Light" w:eastAsia="Malgun Gothic" w:hAnsi="Lato Light" w:cs="Arial"/>
          <w:iCs/>
          <w:kern w:val="0"/>
          <w:lang w:eastAsia="ko-KR"/>
          <w14:ligatures w14:val="none"/>
        </w:rPr>
        <w:t xml:space="preserve">, </w:t>
      </w:r>
      <w:r w:rsidR="0089352A" w:rsidRPr="007F34CA">
        <w:rPr>
          <w:rFonts w:ascii="Lato Light" w:eastAsia="Malgun Gothic" w:hAnsi="Lato Light" w:cs="Arial"/>
          <w:iCs/>
          <w:kern w:val="0"/>
          <w:lang w:eastAsia="ko-KR"/>
          <w14:ligatures w14:val="none"/>
        </w:rPr>
        <w:t>focus</w:t>
      </w:r>
      <w:r w:rsidR="00341BFA" w:rsidRPr="007F34CA">
        <w:rPr>
          <w:rFonts w:ascii="Lato Light" w:eastAsia="Malgun Gothic" w:hAnsi="Lato Light" w:cs="Arial"/>
          <w:iCs/>
          <w:kern w:val="0"/>
          <w:lang w:eastAsia="ko-KR"/>
          <w14:ligatures w14:val="none"/>
        </w:rPr>
        <w:t>ing</w:t>
      </w:r>
      <w:r w:rsidR="0089352A" w:rsidRPr="007F34CA">
        <w:rPr>
          <w:rFonts w:ascii="Lato Light" w:eastAsia="Malgun Gothic" w:hAnsi="Lato Light" w:cs="Arial"/>
          <w:iCs/>
          <w:kern w:val="0"/>
          <w:lang w:eastAsia="ko-KR"/>
          <w14:ligatures w14:val="none"/>
        </w:rPr>
        <w:t xml:space="preserve"> on medical gloves and syringes. CPA also urged an ongoing inclusion round process for the action.</w:t>
      </w:r>
      <w:r w:rsidR="00937F04">
        <w:rPr>
          <w:rFonts w:ascii="Lato Light" w:eastAsia="Malgun Gothic" w:hAnsi="Lato Light" w:cs="Arial"/>
          <w:iCs/>
          <w:kern w:val="0"/>
          <w:lang w:eastAsia="ko-KR"/>
          <w14:ligatures w14:val="none"/>
        </w:rPr>
        <w:t xml:space="preserve"> Read more </w:t>
      </w:r>
      <w:hyperlink r:id="rId16" w:history="1">
        <w:r w:rsidR="00937F04" w:rsidRPr="00937F04">
          <w:rPr>
            <w:rStyle w:val="Hyperlink"/>
            <w:rFonts w:ascii="Lato Light" w:eastAsia="Malgun Gothic" w:hAnsi="Lato Light" w:cs="Arial"/>
            <w:iCs/>
            <w:kern w:val="0"/>
            <w:lang w:eastAsia="ko-KR"/>
            <w14:ligatures w14:val="none"/>
          </w:rPr>
          <w:t>here</w:t>
        </w:r>
      </w:hyperlink>
      <w:r w:rsidR="00937F04">
        <w:rPr>
          <w:rFonts w:ascii="Lato Light" w:eastAsia="Malgun Gothic" w:hAnsi="Lato Light" w:cs="Arial"/>
          <w:iCs/>
          <w:kern w:val="0"/>
          <w:lang w:eastAsia="ko-KR"/>
          <w14:ligatures w14:val="none"/>
        </w:rPr>
        <w:t>.</w:t>
      </w:r>
    </w:p>
    <w:p w14:paraId="02667453" w14:textId="36CEF6EE" w:rsidR="00D020BC" w:rsidRPr="00974320" w:rsidRDefault="00D020BC" w:rsidP="00974320">
      <w:pPr>
        <w:pStyle w:val="ListParagraph"/>
        <w:numPr>
          <w:ilvl w:val="0"/>
          <w:numId w:val="14"/>
        </w:numPr>
        <w:spacing w:before="240"/>
        <w:jc w:val="both"/>
        <w:rPr>
          <w:rFonts w:ascii="Lato Light" w:eastAsia="Malgun Gothic" w:hAnsi="Lato Light" w:cs="Arial"/>
          <w:kern w:val="0"/>
          <w:lang w:eastAsia="ko-KR"/>
          <w14:ligatures w14:val="none"/>
        </w:rPr>
      </w:pPr>
      <w:r w:rsidRPr="00A14A73">
        <w:rPr>
          <w:rFonts w:ascii="Lato Light" w:eastAsia="Malgun Gothic" w:hAnsi="Lato Light" w:cs="Arial"/>
          <w:b/>
          <w:bCs/>
          <w:kern w:val="0"/>
          <w:lang w:eastAsia="ko-KR"/>
          <w14:ligatures w14:val="none"/>
        </w:rPr>
        <w:t xml:space="preserve">Senate Aging Committee Testimony on Drug Supply Chain (Oct 2025) – </w:t>
      </w:r>
      <w:r w:rsidR="00A14A73" w:rsidRPr="00A14A73">
        <w:rPr>
          <w:rFonts w:ascii="Lato Light" w:eastAsia="Malgun Gothic" w:hAnsi="Lato Light" w:cs="Arial"/>
          <w:kern w:val="0"/>
          <w:lang w:eastAsia="ko-KR"/>
          <w14:ligatures w14:val="none"/>
        </w:rPr>
        <w:t xml:space="preserve">A CPA economist testified about drug shortages and safety risks. </w:t>
      </w:r>
      <w:r w:rsidR="00974320" w:rsidRPr="00974320">
        <w:rPr>
          <w:rFonts w:ascii="Lato Light" w:eastAsia="Malgun Gothic" w:hAnsi="Lato Light" w:cs="Arial"/>
          <w:kern w:val="0"/>
          <w:lang w:eastAsia="ko-KR"/>
          <w14:ligatures w14:val="none"/>
        </w:rPr>
        <w:t>He recommended the CPA five</w:t>
      </w:r>
      <w:r w:rsidR="00974320" w:rsidRPr="00974320">
        <w:rPr>
          <w:rFonts w:ascii="Lato Light" w:eastAsia="Malgun Gothic" w:hAnsi="Lato Light" w:cs="Arial"/>
          <w:kern w:val="0"/>
          <w:lang w:eastAsia="ko-KR"/>
          <w14:ligatures w14:val="none"/>
        </w:rPr>
        <w:noBreakHyphen/>
        <w:t>pillar strategy with adjustable tariff rate quotas and urged stronger FDA oversight and long</w:t>
      </w:r>
      <w:r w:rsidR="00974320" w:rsidRPr="00974320">
        <w:rPr>
          <w:rFonts w:ascii="Lato Light" w:eastAsia="Malgun Gothic" w:hAnsi="Lato Light" w:cs="Arial"/>
          <w:kern w:val="0"/>
          <w:lang w:eastAsia="ko-KR"/>
          <w14:ligatures w14:val="none"/>
        </w:rPr>
        <w:noBreakHyphen/>
        <w:t>term federal purchasing to increase U.S. capacity.</w:t>
      </w:r>
      <w:r w:rsidR="00974320">
        <w:rPr>
          <w:rFonts w:ascii="Lato Light" w:eastAsia="Malgun Gothic" w:hAnsi="Lato Light" w:cs="Arial"/>
          <w:kern w:val="0"/>
          <w:lang w:eastAsia="ko-KR"/>
          <w14:ligatures w14:val="none"/>
        </w:rPr>
        <w:t xml:space="preserve"> </w:t>
      </w:r>
      <w:r w:rsidR="00A14A73" w:rsidRPr="00974320">
        <w:rPr>
          <w:rFonts w:ascii="Lato Light" w:eastAsia="Malgun Gothic" w:hAnsi="Lato Light" w:cs="Arial"/>
          <w:kern w:val="0"/>
          <w:lang w:eastAsia="ko-KR"/>
          <w14:ligatures w14:val="none"/>
        </w:rPr>
        <w:t xml:space="preserve">Read more </w:t>
      </w:r>
      <w:hyperlink r:id="rId17" w:history="1">
        <w:r w:rsidR="00A14A73" w:rsidRPr="00974320">
          <w:rPr>
            <w:rStyle w:val="Hyperlink"/>
            <w:rFonts w:ascii="Lato Light" w:eastAsia="Malgun Gothic" w:hAnsi="Lato Light" w:cs="Arial"/>
            <w:kern w:val="0"/>
            <w:lang w:eastAsia="ko-KR"/>
            <w14:ligatures w14:val="none"/>
          </w:rPr>
          <w:t>here</w:t>
        </w:r>
      </w:hyperlink>
      <w:r w:rsidR="00A14A73" w:rsidRPr="00974320">
        <w:rPr>
          <w:rFonts w:ascii="Lato Light" w:eastAsia="Malgun Gothic" w:hAnsi="Lato Light" w:cs="Arial"/>
          <w:kern w:val="0"/>
          <w:lang w:eastAsia="ko-KR"/>
          <w14:ligatures w14:val="none"/>
        </w:rPr>
        <w:t xml:space="preserve">. </w:t>
      </w:r>
    </w:p>
    <w:p w14:paraId="289B2133" w14:textId="799F8289" w:rsidR="00157E69" w:rsidRDefault="001B7C51" w:rsidP="00EC18BE">
      <w:pPr>
        <w:pStyle w:val="ListParagraph"/>
        <w:numPr>
          <w:ilvl w:val="0"/>
          <w:numId w:val="14"/>
        </w:numPr>
        <w:spacing w:before="240"/>
        <w:jc w:val="both"/>
        <w:rPr>
          <w:rFonts w:ascii="Lato Light" w:eastAsia="Malgun Gothic" w:hAnsi="Lato Light" w:cs="Arial"/>
          <w:iCs/>
          <w:kern w:val="0"/>
          <w:lang w:eastAsia="ko-KR"/>
          <w14:ligatures w14:val="none"/>
        </w:rPr>
      </w:pPr>
      <w:r w:rsidRPr="00B47A73">
        <w:rPr>
          <w:rFonts w:ascii="Lato Light" w:eastAsia="Malgun Gothic" w:hAnsi="Lato Light" w:cs="Arial"/>
          <w:b/>
          <w:bCs/>
          <w:kern w:val="0"/>
          <w:lang w:eastAsia="ko-KR"/>
          <w14:ligatures w14:val="none"/>
        </w:rPr>
        <w:t>Endorsement of the PILLS Act (</w:t>
      </w:r>
      <w:r w:rsidR="00521094">
        <w:rPr>
          <w:rFonts w:ascii="Lato Light" w:eastAsia="Malgun Gothic" w:hAnsi="Lato Light" w:cs="Arial"/>
          <w:b/>
          <w:bCs/>
          <w:kern w:val="0"/>
          <w:lang w:eastAsia="ko-KR"/>
          <w14:ligatures w14:val="none"/>
        </w:rPr>
        <w:t>May</w:t>
      </w:r>
      <w:r w:rsidRPr="00B47A73">
        <w:rPr>
          <w:rFonts w:ascii="Lato Light" w:eastAsia="Malgun Gothic" w:hAnsi="Lato Light" w:cs="Arial"/>
          <w:b/>
          <w:bCs/>
          <w:kern w:val="0"/>
          <w:lang w:eastAsia="ko-KR"/>
          <w14:ligatures w14:val="none"/>
        </w:rPr>
        <w:t xml:space="preserve"> 2025) –</w:t>
      </w:r>
      <w:r>
        <w:rPr>
          <w:rFonts w:ascii="Lato Light" w:eastAsia="Malgun Gothic" w:hAnsi="Lato Light" w:cs="Arial"/>
          <w:kern w:val="0"/>
          <w:lang w:eastAsia="ko-KR"/>
          <w14:ligatures w14:val="none"/>
        </w:rPr>
        <w:t xml:space="preserve"> </w:t>
      </w:r>
      <w:r w:rsidR="006572E4">
        <w:rPr>
          <w:rFonts w:ascii="Lato Light" w:eastAsia="Malgun Gothic" w:hAnsi="Lato Light" w:cs="Arial"/>
          <w:kern w:val="0"/>
          <w:lang w:eastAsia="ko-KR"/>
          <w14:ligatures w14:val="none"/>
        </w:rPr>
        <w:t xml:space="preserve">CPA supported </w:t>
      </w:r>
      <w:r w:rsidR="00EC18BE" w:rsidRPr="00EC18BE">
        <w:rPr>
          <w:rFonts w:ascii="Lato Light" w:eastAsia="Malgun Gothic" w:hAnsi="Lato Light" w:cs="Arial"/>
          <w:iCs/>
          <w:kern w:val="0"/>
          <w:lang w:eastAsia="ko-KR"/>
          <w14:ligatures w14:val="none"/>
        </w:rPr>
        <w:t xml:space="preserve">Senator Tom Cotton’s (R-AR) introduction of the ‘Producing Incentives for Long-term production of Lifesaving Supply of medicine (PILLS) Act,’ legislation </w:t>
      </w:r>
      <w:r w:rsidR="00EC18BE">
        <w:rPr>
          <w:rFonts w:ascii="Lato Light" w:eastAsia="Malgun Gothic" w:hAnsi="Lato Light" w:cs="Arial"/>
          <w:iCs/>
          <w:kern w:val="0"/>
          <w:lang w:eastAsia="ko-KR"/>
          <w14:ligatures w14:val="none"/>
        </w:rPr>
        <w:t>to</w:t>
      </w:r>
      <w:r w:rsidR="00EC18BE" w:rsidRPr="00EC18BE">
        <w:rPr>
          <w:rFonts w:ascii="Lato Light" w:eastAsia="Malgun Gothic" w:hAnsi="Lato Light" w:cs="Arial"/>
          <w:iCs/>
          <w:kern w:val="0"/>
          <w:lang w:eastAsia="ko-KR"/>
          <w14:ligatures w14:val="none"/>
        </w:rPr>
        <w:t xml:space="preserve"> incentivize domestic manufacturing of lifesaving medicines.</w:t>
      </w:r>
      <w:r w:rsidR="00EC18BE">
        <w:rPr>
          <w:rFonts w:ascii="Lato Light" w:eastAsia="Malgun Gothic" w:hAnsi="Lato Light" w:cs="Arial"/>
          <w:iCs/>
          <w:kern w:val="0"/>
          <w:lang w:eastAsia="ko-KR"/>
          <w14:ligatures w14:val="none"/>
        </w:rPr>
        <w:t xml:space="preserve"> Read more </w:t>
      </w:r>
      <w:hyperlink r:id="rId18" w:history="1">
        <w:r w:rsidR="00EC18BE" w:rsidRPr="00EC18BE">
          <w:rPr>
            <w:rStyle w:val="Hyperlink"/>
            <w:rFonts w:ascii="Lato Light" w:eastAsia="Malgun Gothic" w:hAnsi="Lato Light" w:cs="Arial"/>
            <w:iCs/>
            <w:kern w:val="0"/>
            <w:lang w:eastAsia="ko-KR"/>
            <w14:ligatures w14:val="none"/>
          </w:rPr>
          <w:t>here</w:t>
        </w:r>
      </w:hyperlink>
      <w:r w:rsidR="00EC18BE">
        <w:rPr>
          <w:rFonts w:ascii="Lato Light" w:eastAsia="Malgun Gothic" w:hAnsi="Lato Light" w:cs="Arial"/>
          <w:iCs/>
          <w:kern w:val="0"/>
          <w:lang w:eastAsia="ko-KR"/>
          <w14:ligatures w14:val="none"/>
        </w:rPr>
        <w:t xml:space="preserve">. </w:t>
      </w:r>
    </w:p>
    <w:p w14:paraId="2CC72B98" w14:textId="2E9F3FBD" w:rsidR="00521094" w:rsidRPr="00EF3445" w:rsidRDefault="00EF3445" w:rsidP="00EF3445">
      <w:pPr>
        <w:pStyle w:val="ListParagraph"/>
        <w:numPr>
          <w:ilvl w:val="0"/>
          <w:numId w:val="14"/>
        </w:numPr>
        <w:spacing w:line="300" w:lineRule="atLeast"/>
        <w:rPr>
          <w:rFonts w:ascii="Segoe UI" w:eastAsia="Times New Roman" w:hAnsi="Segoe UI" w:cs="Segoe UI"/>
          <w:kern w:val="0"/>
          <w:sz w:val="21"/>
          <w:szCs w:val="21"/>
          <w14:ligatures w14:val="none"/>
        </w:rPr>
      </w:pPr>
      <w:r w:rsidRPr="00EF3445">
        <w:rPr>
          <w:rFonts w:ascii="Lato Light" w:eastAsia="Times New Roman" w:hAnsi="Lato Light" w:cs="Segoe UI"/>
          <w:b/>
          <w:bCs/>
          <w:kern w:val="0"/>
          <w14:ligatures w14:val="none"/>
        </w:rPr>
        <w:t>Support for Executive Order on Critical Medicines</w:t>
      </w:r>
      <w:r>
        <w:rPr>
          <w:rFonts w:ascii="Segoe UI" w:eastAsia="Times New Roman" w:hAnsi="Segoe UI" w:cs="Segoe UI"/>
          <w:kern w:val="0"/>
          <w:sz w:val="21"/>
          <w:szCs w:val="21"/>
          <w14:ligatures w14:val="none"/>
        </w:rPr>
        <w:t xml:space="preserve"> </w:t>
      </w:r>
      <w:r w:rsidR="009A575E" w:rsidRPr="00EF3445">
        <w:rPr>
          <w:rFonts w:ascii="Lato Light" w:eastAsia="Malgun Gothic" w:hAnsi="Lato Light" w:cs="Arial"/>
          <w:b/>
          <w:bCs/>
          <w:kern w:val="0"/>
          <w:lang w:eastAsia="ko-KR"/>
          <w14:ligatures w14:val="none"/>
        </w:rPr>
        <w:t xml:space="preserve">(May 2025) </w:t>
      </w:r>
      <w:r w:rsidR="009A575E" w:rsidRPr="00EF3445">
        <w:rPr>
          <w:rFonts w:ascii="Lato Light" w:eastAsia="Malgun Gothic" w:hAnsi="Lato Light" w:cs="Arial"/>
          <w:iCs/>
          <w:kern w:val="0"/>
          <w:lang w:eastAsia="ko-KR"/>
          <w14:ligatures w14:val="none"/>
        </w:rPr>
        <w:t xml:space="preserve">– CPA </w:t>
      </w:r>
      <w:r w:rsidR="003F20CC" w:rsidRPr="00EF3445">
        <w:rPr>
          <w:rFonts w:ascii="Lato Light" w:eastAsia="Malgun Gothic" w:hAnsi="Lato Light" w:cs="Arial"/>
          <w:iCs/>
          <w:kern w:val="0"/>
          <w:lang w:eastAsia="ko-KR"/>
          <w14:ligatures w14:val="none"/>
        </w:rPr>
        <w:t>praised President Trump’s Executive Order “</w:t>
      </w:r>
      <w:hyperlink r:id="rId19" w:tgtFrame="_blank" w:history="1">
        <w:r w:rsidR="003F20CC" w:rsidRPr="00EF3445">
          <w:rPr>
            <w:rStyle w:val="Hyperlink"/>
            <w:rFonts w:ascii="Lato Light" w:eastAsia="Malgun Gothic" w:hAnsi="Lato Light" w:cs="Arial"/>
            <w:i/>
            <w:iCs/>
            <w:kern w:val="0"/>
            <w:lang w:eastAsia="ko-KR"/>
            <w14:ligatures w14:val="none"/>
          </w:rPr>
          <w:t>Regulatory Relief to Promote Domestic Production of Critical Medicines</w:t>
        </w:r>
      </w:hyperlink>
      <w:r w:rsidR="003F20CC" w:rsidRPr="00EF3445">
        <w:rPr>
          <w:rFonts w:ascii="Lato Light" w:eastAsia="Malgun Gothic" w:hAnsi="Lato Light" w:cs="Arial"/>
          <w:iCs/>
          <w:kern w:val="0"/>
          <w:lang w:eastAsia="ko-KR"/>
          <w14:ligatures w14:val="none"/>
        </w:rPr>
        <w:t xml:space="preserve">,” </w:t>
      </w:r>
      <w:r w:rsidR="0039161A">
        <w:rPr>
          <w:rFonts w:ascii="Lato Light" w:eastAsia="Malgun Gothic" w:hAnsi="Lato Light" w:cs="Arial"/>
          <w:iCs/>
          <w:kern w:val="0"/>
          <w:lang w:eastAsia="ko-KR"/>
          <w14:ligatures w14:val="none"/>
        </w:rPr>
        <w:t>which aims</w:t>
      </w:r>
      <w:r w:rsidR="003F20CC" w:rsidRPr="00EF3445">
        <w:rPr>
          <w:rFonts w:ascii="Lato Light" w:eastAsia="Malgun Gothic" w:hAnsi="Lato Light" w:cs="Arial"/>
          <w:iCs/>
          <w:kern w:val="0"/>
          <w:lang w:eastAsia="ko-KR"/>
          <w14:ligatures w14:val="none"/>
        </w:rPr>
        <w:t xml:space="preserve"> at reshoring domestic production of critical pharmaceuticals. Read more </w:t>
      </w:r>
      <w:hyperlink r:id="rId20" w:history="1">
        <w:r w:rsidR="003F20CC" w:rsidRPr="00EF3445">
          <w:rPr>
            <w:rStyle w:val="Hyperlink"/>
            <w:rFonts w:ascii="Lato Light" w:eastAsia="Malgun Gothic" w:hAnsi="Lato Light" w:cs="Arial"/>
            <w:iCs/>
            <w:kern w:val="0"/>
            <w:lang w:eastAsia="ko-KR"/>
            <w14:ligatures w14:val="none"/>
          </w:rPr>
          <w:t>here</w:t>
        </w:r>
      </w:hyperlink>
      <w:r w:rsidR="003F20CC" w:rsidRPr="00EF3445">
        <w:rPr>
          <w:rFonts w:ascii="Lato Light" w:eastAsia="Malgun Gothic" w:hAnsi="Lato Light" w:cs="Arial"/>
          <w:iCs/>
          <w:kern w:val="0"/>
          <w:lang w:eastAsia="ko-KR"/>
          <w14:ligatures w14:val="none"/>
        </w:rPr>
        <w:t>.</w:t>
      </w:r>
    </w:p>
    <w:p w14:paraId="24A475D5" w14:textId="7DDFFA2E" w:rsidR="00B20868" w:rsidRPr="00EC18BE" w:rsidRDefault="00B20868" w:rsidP="00EC18BE">
      <w:pPr>
        <w:pStyle w:val="ListParagraph"/>
        <w:numPr>
          <w:ilvl w:val="0"/>
          <w:numId w:val="14"/>
        </w:numPr>
        <w:spacing w:before="240"/>
        <w:jc w:val="both"/>
        <w:rPr>
          <w:rFonts w:ascii="Lato Light" w:eastAsia="Malgun Gothic" w:hAnsi="Lato Light" w:cs="Arial"/>
          <w:iCs/>
          <w:kern w:val="0"/>
          <w:lang w:eastAsia="ko-KR"/>
          <w14:ligatures w14:val="none"/>
        </w:rPr>
      </w:pPr>
      <w:r w:rsidRPr="00C33517">
        <w:rPr>
          <w:rFonts w:ascii="Lato Light" w:eastAsia="Malgun Gothic" w:hAnsi="Lato Light" w:cs="Arial"/>
          <w:b/>
          <w:bCs/>
          <w:iCs/>
          <w:kern w:val="0"/>
          <w:lang w:eastAsia="ko-KR"/>
          <w14:ligatures w14:val="none"/>
        </w:rPr>
        <w:t>Section 232 National Security Filing on Pharmaceutical Imports (May 2025) –</w:t>
      </w:r>
      <w:r w:rsidRPr="00B20868">
        <w:rPr>
          <w:rFonts w:ascii="Lato Light" w:eastAsia="Malgun Gothic" w:hAnsi="Lato Light" w:cs="Arial"/>
          <w:iCs/>
          <w:kern w:val="0"/>
          <w:lang w:eastAsia="ko-KR"/>
          <w14:ligatures w14:val="none"/>
        </w:rPr>
        <w:t xml:space="preserve"> CPA filed comments in support of Commerce’s investigation into imports of pharmaceuticals and pharmaceutical ingredients. They identified overreliance on foreign APIs and finished generics as a national security risk and outlined related supply</w:t>
      </w:r>
      <w:r w:rsidRPr="00B20868">
        <w:rPr>
          <w:rFonts w:ascii="Cambria Math" w:eastAsia="Malgun Gothic" w:hAnsi="Cambria Math" w:cs="Cambria Math"/>
          <w:iCs/>
          <w:kern w:val="0"/>
          <w:lang w:eastAsia="ko-KR"/>
          <w14:ligatures w14:val="none"/>
        </w:rPr>
        <w:t>‑</w:t>
      </w:r>
      <w:r w:rsidRPr="00B20868">
        <w:rPr>
          <w:rFonts w:ascii="Lato Light" w:eastAsia="Malgun Gothic" w:hAnsi="Lato Light" w:cs="Arial"/>
          <w:iCs/>
          <w:kern w:val="0"/>
          <w:lang w:eastAsia="ko-KR"/>
          <w14:ligatures w14:val="none"/>
        </w:rPr>
        <w:t>chain vulnerabilities.</w:t>
      </w:r>
      <w:r w:rsidR="00C33517">
        <w:rPr>
          <w:rFonts w:ascii="Lato Light" w:eastAsia="Malgun Gothic" w:hAnsi="Lato Light" w:cs="Arial"/>
          <w:iCs/>
          <w:kern w:val="0"/>
          <w:lang w:eastAsia="ko-KR"/>
          <w14:ligatures w14:val="none"/>
        </w:rPr>
        <w:t xml:space="preserve"> Read more </w:t>
      </w:r>
      <w:hyperlink r:id="rId21" w:history="1">
        <w:r w:rsidR="00C33517" w:rsidRPr="00C33517">
          <w:rPr>
            <w:rStyle w:val="Hyperlink"/>
            <w:rFonts w:ascii="Lato Light" w:eastAsia="Malgun Gothic" w:hAnsi="Lato Light" w:cs="Arial"/>
            <w:iCs/>
            <w:kern w:val="0"/>
            <w:lang w:eastAsia="ko-KR"/>
            <w14:ligatures w14:val="none"/>
          </w:rPr>
          <w:t>here</w:t>
        </w:r>
      </w:hyperlink>
      <w:r w:rsidR="00C33517">
        <w:rPr>
          <w:rFonts w:ascii="Lato Light" w:eastAsia="Malgun Gothic" w:hAnsi="Lato Light" w:cs="Arial"/>
          <w:iCs/>
          <w:kern w:val="0"/>
          <w:lang w:eastAsia="ko-KR"/>
          <w14:ligatures w14:val="none"/>
        </w:rPr>
        <w:t xml:space="preserve">. </w:t>
      </w:r>
    </w:p>
    <w:sectPr w:rsidR="00B20868" w:rsidRPr="00EC18BE">
      <w:headerReference w:type="default" r:id="rId22"/>
      <w:footerReference w:type="even" r:id="rId23"/>
      <w:footerReference w:type="defaul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8614" w14:textId="77777777" w:rsidR="00F27242" w:rsidRDefault="00F27242" w:rsidP="00EE1968">
      <w:pPr>
        <w:spacing w:line="240" w:lineRule="auto"/>
      </w:pPr>
      <w:r>
        <w:separator/>
      </w:r>
    </w:p>
  </w:endnote>
  <w:endnote w:type="continuationSeparator" w:id="0">
    <w:p w14:paraId="6918E11F" w14:textId="77777777" w:rsidR="00F27242" w:rsidRDefault="00F27242"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FA18" w14:textId="5A88F56E" w:rsidR="00EE1968" w:rsidRDefault="00EE1968">
    <w:pPr>
      <w:pStyle w:val="Footer"/>
    </w:pPr>
    <w:r>
      <w:rPr>
        <w:noProof/>
      </w:rPr>
      <mc:AlternateContent>
        <mc:Choice Requires="wps">
          <w:drawing>
            <wp:anchor distT="0" distB="0" distL="0" distR="0" simplePos="0" relativeHeight="251660288" behindDoc="0" locked="0" layoutInCell="1" allowOverlap="1" wp14:anchorId="533C5CDE" wp14:editId="495F7CC9">
              <wp:simplePos x="635" y="635"/>
              <wp:positionH relativeFrom="page">
                <wp:align>center</wp:align>
              </wp:positionH>
              <wp:positionV relativeFrom="page">
                <wp:align>bottom</wp:align>
              </wp:positionV>
              <wp:extent cx="2924810" cy="356235"/>
              <wp:effectExtent l="0" t="0" r="8890" b="0"/>
              <wp:wrapNone/>
              <wp:docPr id="703610214"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4C477607" w14:textId="6C87CBF3"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3C5CDE"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30.3pt;height:28.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4C477607" w14:textId="6C87CBF3"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orDgIAAB0EAAAOAAAAZHJzL2Uyb0RvYy54bWysU8Fu2zAMvQ/YPwi6L3bSpW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8467" w14:textId="77777777" w:rsidR="00F27242" w:rsidRDefault="00F27242" w:rsidP="00EE1968">
      <w:pPr>
        <w:spacing w:line="240" w:lineRule="auto"/>
      </w:pPr>
      <w:r>
        <w:separator/>
      </w:r>
    </w:p>
  </w:footnote>
  <w:footnote w:type="continuationSeparator" w:id="0">
    <w:p w14:paraId="6B95D979" w14:textId="77777777" w:rsidR="00F27242" w:rsidRDefault="00F27242"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7"/>
  </w:num>
  <w:num w:numId="2" w16cid:durableId="751664235">
    <w:abstractNumId w:val="13"/>
  </w:num>
  <w:num w:numId="3" w16cid:durableId="434909687">
    <w:abstractNumId w:val="3"/>
  </w:num>
  <w:num w:numId="4" w16cid:durableId="332993648">
    <w:abstractNumId w:val="6"/>
  </w:num>
  <w:num w:numId="5" w16cid:durableId="944385123">
    <w:abstractNumId w:val="1"/>
  </w:num>
  <w:num w:numId="6" w16cid:durableId="1525442906">
    <w:abstractNumId w:val="14"/>
  </w:num>
  <w:num w:numId="7" w16cid:durableId="1909263834">
    <w:abstractNumId w:val="11"/>
  </w:num>
  <w:num w:numId="8" w16cid:durableId="349333748">
    <w:abstractNumId w:val="4"/>
  </w:num>
  <w:num w:numId="9" w16cid:durableId="17970286">
    <w:abstractNumId w:val="5"/>
  </w:num>
  <w:num w:numId="10" w16cid:durableId="22245559">
    <w:abstractNumId w:val="12"/>
  </w:num>
  <w:num w:numId="11" w16cid:durableId="690643382">
    <w:abstractNumId w:val="1"/>
  </w:num>
  <w:num w:numId="12" w16cid:durableId="1948811054">
    <w:abstractNumId w:val="8"/>
  </w:num>
  <w:num w:numId="13" w16cid:durableId="1771008560">
    <w:abstractNumId w:val="10"/>
  </w:num>
  <w:num w:numId="14" w16cid:durableId="1700467252">
    <w:abstractNumId w:val="0"/>
  </w:num>
  <w:num w:numId="15" w16cid:durableId="1307592537">
    <w:abstractNumId w:val="9"/>
  </w:num>
  <w:num w:numId="16" w16cid:durableId="2123844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77AC"/>
    <w:rsid w:val="00012935"/>
    <w:rsid w:val="00015277"/>
    <w:rsid w:val="000402ED"/>
    <w:rsid w:val="000425CA"/>
    <w:rsid w:val="00043B99"/>
    <w:rsid w:val="0005393A"/>
    <w:rsid w:val="000611A6"/>
    <w:rsid w:val="000A1F20"/>
    <w:rsid w:val="000B5D61"/>
    <w:rsid w:val="000C4CF0"/>
    <w:rsid w:val="000D1AAD"/>
    <w:rsid w:val="000D5E63"/>
    <w:rsid w:val="000D7F3B"/>
    <w:rsid w:val="000E43EB"/>
    <w:rsid w:val="00110D19"/>
    <w:rsid w:val="001116DB"/>
    <w:rsid w:val="00112C0C"/>
    <w:rsid w:val="0013788F"/>
    <w:rsid w:val="00144340"/>
    <w:rsid w:val="001448C9"/>
    <w:rsid w:val="00151530"/>
    <w:rsid w:val="00153A5F"/>
    <w:rsid w:val="00157677"/>
    <w:rsid w:val="00157E69"/>
    <w:rsid w:val="00164BC5"/>
    <w:rsid w:val="00166BB8"/>
    <w:rsid w:val="001727D8"/>
    <w:rsid w:val="001907F6"/>
    <w:rsid w:val="00190BB5"/>
    <w:rsid w:val="00191F8E"/>
    <w:rsid w:val="001979D2"/>
    <w:rsid w:val="001B7C51"/>
    <w:rsid w:val="001C594E"/>
    <w:rsid w:val="001D6637"/>
    <w:rsid w:val="001D6D98"/>
    <w:rsid w:val="001D76D0"/>
    <w:rsid w:val="001E07DF"/>
    <w:rsid w:val="001E1488"/>
    <w:rsid w:val="001E6B7E"/>
    <w:rsid w:val="001F3137"/>
    <w:rsid w:val="00201737"/>
    <w:rsid w:val="00201C1D"/>
    <w:rsid w:val="002068D1"/>
    <w:rsid w:val="002125B3"/>
    <w:rsid w:val="002140A3"/>
    <w:rsid w:val="0022249D"/>
    <w:rsid w:val="00226DEF"/>
    <w:rsid w:val="002303A0"/>
    <w:rsid w:val="00237D3E"/>
    <w:rsid w:val="0024553E"/>
    <w:rsid w:val="002476FF"/>
    <w:rsid w:val="0026227B"/>
    <w:rsid w:val="002661D8"/>
    <w:rsid w:val="0028356A"/>
    <w:rsid w:val="00283F7B"/>
    <w:rsid w:val="00290EF5"/>
    <w:rsid w:val="0029147A"/>
    <w:rsid w:val="002A3452"/>
    <w:rsid w:val="002A7B07"/>
    <w:rsid w:val="002B4135"/>
    <w:rsid w:val="002C123B"/>
    <w:rsid w:val="002E6CBF"/>
    <w:rsid w:val="002E735F"/>
    <w:rsid w:val="002F1D6A"/>
    <w:rsid w:val="003034C5"/>
    <w:rsid w:val="00307C7E"/>
    <w:rsid w:val="0031685A"/>
    <w:rsid w:val="00321BCB"/>
    <w:rsid w:val="003261B1"/>
    <w:rsid w:val="00333998"/>
    <w:rsid w:val="00333BEC"/>
    <w:rsid w:val="00341387"/>
    <w:rsid w:val="00341BFA"/>
    <w:rsid w:val="0035583A"/>
    <w:rsid w:val="00356D80"/>
    <w:rsid w:val="003807B9"/>
    <w:rsid w:val="003864CE"/>
    <w:rsid w:val="00386E5B"/>
    <w:rsid w:val="0039161A"/>
    <w:rsid w:val="00397120"/>
    <w:rsid w:val="003B621A"/>
    <w:rsid w:val="003C09FF"/>
    <w:rsid w:val="003C564C"/>
    <w:rsid w:val="003F20CC"/>
    <w:rsid w:val="00412BDE"/>
    <w:rsid w:val="00431CC4"/>
    <w:rsid w:val="00437629"/>
    <w:rsid w:val="004726E3"/>
    <w:rsid w:val="00475B1A"/>
    <w:rsid w:val="00475C38"/>
    <w:rsid w:val="00476997"/>
    <w:rsid w:val="0047715F"/>
    <w:rsid w:val="00480264"/>
    <w:rsid w:val="00484DC1"/>
    <w:rsid w:val="00487006"/>
    <w:rsid w:val="00487902"/>
    <w:rsid w:val="00487ED5"/>
    <w:rsid w:val="004904EF"/>
    <w:rsid w:val="00492810"/>
    <w:rsid w:val="004B0604"/>
    <w:rsid w:val="004D0146"/>
    <w:rsid w:val="004D2432"/>
    <w:rsid w:val="004D5833"/>
    <w:rsid w:val="004E7EF4"/>
    <w:rsid w:val="004F1E1E"/>
    <w:rsid w:val="00521094"/>
    <w:rsid w:val="005261FE"/>
    <w:rsid w:val="00534E66"/>
    <w:rsid w:val="005355EA"/>
    <w:rsid w:val="00536CE1"/>
    <w:rsid w:val="00544BE7"/>
    <w:rsid w:val="005513AF"/>
    <w:rsid w:val="00554C1B"/>
    <w:rsid w:val="00575A9C"/>
    <w:rsid w:val="00597DD0"/>
    <w:rsid w:val="005A7F91"/>
    <w:rsid w:val="005B2098"/>
    <w:rsid w:val="005B562A"/>
    <w:rsid w:val="005D63D3"/>
    <w:rsid w:val="005D652C"/>
    <w:rsid w:val="006008AA"/>
    <w:rsid w:val="00601518"/>
    <w:rsid w:val="00612596"/>
    <w:rsid w:val="00613DD7"/>
    <w:rsid w:val="006309E8"/>
    <w:rsid w:val="00630AC6"/>
    <w:rsid w:val="006314FC"/>
    <w:rsid w:val="00644173"/>
    <w:rsid w:val="006511B8"/>
    <w:rsid w:val="006524C9"/>
    <w:rsid w:val="00656914"/>
    <w:rsid w:val="00656F53"/>
    <w:rsid w:val="006572E4"/>
    <w:rsid w:val="00667C5A"/>
    <w:rsid w:val="00691817"/>
    <w:rsid w:val="006A0435"/>
    <w:rsid w:val="006A2279"/>
    <w:rsid w:val="006B0E1F"/>
    <w:rsid w:val="006C36C3"/>
    <w:rsid w:val="006C699D"/>
    <w:rsid w:val="006C6F4E"/>
    <w:rsid w:val="006D2E81"/>
    <w:rsid w:val="006F3B3E"/>
    <w:rsid w:val="007045C5"/>
    <w:rsid w:val="00704E55"/>
    <w:rsid w:val="00724B09"/>
    <w:rsid w:val="007377E7"/>
    <w:rsid w:val="0075510F"/>
    <w:rsid w:val="007603BA"/>
    <w:rsid w:val="00766BA5"/>
    <w:rsid w:val="00777550"/>
    <w:rsid w:val="007804CC"/>
    <w:rsid w:val="0078396E"/>
    <w:rsid w:val="0079211C"/>
    <w:rsid w:val="00794B4F"/>
    <w:rsid w:val="007A1C20"/>
    <w:rsid w:val="007A46BA"/>
    <w:rsid w:val="007A5904"/>
    <w:rsid w:val="007A5A20"/>
    <w:rsid w:val="007A6352"/>
    <w:rsid w:val="007B2EEE"/>
    <w:rsid w:val="007C57A0"/>
    <w:rsid w:val="007D24DB"/>
    <w:rsid w:val="007D5C5F"/>
    <w:rsid w:val="007E23AA"/>
    <w:rsid w:val="007E4B30"/>
    <w:rsid w:val="007E5D77"/>
    <w:rsid w:val="007F34CA"/>
    <w:rsid w:val="007F7691"/>
    <w:rsid w:val="00806ABE"/>
    <w:rsid w:val="00834287"/>
    <w:rsid w:val="00844DEC"/>
    <w:rsid w:val="00864ADE"/>
    <w:rsid w:val="00877B7E"/>
    <w:rsid w:val="00881BCE"/>
    <w:rsid w:val="00891C1A"/>
    <w:rsid w:val="0089352A"/>
    <w:rsid w:val="008A0DA5"/>
    <w:rsid w:val="008D22C0"/>
    <w:rsid w:val="008D4560"/>
    <w:rsid w:val="008D61A8"/>
    <w:rsid w:val="008E3AEF"/>
    <w:rsid w:val="008E58AE"/>
    <w:rsid w:val="008E7840"/>
    <w:rsid w:val="008F583F"/>
    <w:rsid w:val="00911322"/>
    <w:rsid w:val="0092766C"/>
    <w:rsid w:val="00937F04"/>
    <w:rsid w:val="00945705"/>
    <w:rsid w:val="00945C7C"/>
    <w:rsid w:val="00945F53"/>
    <w:rsid w:val="009502B1"/>
    <w:rsid w:val="00955516"/>
    <w:rsid w:val="00962201"/>
    <w:rsid w:val="00970378"/>
    <w:rsid w:val="00974320"/>
    <w:rsid w:val="009808AF"/>
    <w:rsid w:val="00982470"/>
    <w:rsid w:val="00982947"/>
    <w:rsid w:val="00992196"/>
    <w:rsid w:val="00992AA0"/>
    <w:rsid w:val="0099372F"/>
    <w:rsid w:val="00997146"/>
    <w:rsid w:val="0099788E"/>
    <w:rsid w:val="009A0782"/>
    <w:rsid w:val="009A0DDA"/>
    <w:rsid w:val="009A2859"/>
    <w:rsid w:val="009A575E"/>
    <w:rsid w:val="009B0E98"/>
    <w:rsid w:val="009C127E"/>
    <w:rsid w:val="009E1290"/>
    <w:rsid w:val="00A04953"/>
    <w:rsid w:val="00A14A73"/>
    <w:rsid w:val="00A20016"/>
    <w:rsid w:val="00A242F0"/>
    <w:rsid w:val="00A30A87"/>
    <w:rsid w:val="00A37844"/>
    <w:rsid w:val="00A53B1E"/>
    <w:rsid w:val="00A75ABD"/>
    <w:rsid w:val="00A81567"/>
    <w:rsid w:val="00A81F99"/>
    <w:rsid w:val="00A82FC1"/>
    <w:rsid w:val="00A95F78"/>
    <w:rsid w:val="00AB2BD7"/>
    <w:rsid w:val="00AB5AD3"/>
    <w:rsid w:val="00AD06EB"/>
    <w:rsid w:val="00AD64B8"/>
    <w:rsid w:val="00AD6FCC"/>
    <w:rsid w:val="00AE74EA"/>
    <w:rsid w:val="00AF6DAF"/>
    <w:rsid w:val="00B03645"/>
    <w:rsid w:val="00B20868"/>
    <w:rsid w:val="00B32244"/>
    <w:rsid w:val="00B3299E"/>
    <w:rsid w:val="00B331FA"/>
    <w:rsid w:val="00B33C0B"/>
    <w:rsid w:val="00B3743B"/>
    <w:rsid w:val="00B42C27"/>
    <w:rsid w:val="00B44683"/>
    <w:rsid w:val="00B47A73"/>
    <w:rsid w:val="00B514A0"/>
    <w:rsid w:val="00B60365"/>
    <w:rsid w:val="00B64FA1"/>
    <w:rsid w:val="00B679F3"/>
    <w:rsid w:val="00B741C7"/>
    <w:rsid w:val="00B75380"/>
    <w:rsid w:val="00B9222B"/>
    <w:rsid w:val="00B93D96"/>
    <w:rsid w:val="00BA4E6C"/>
    <w:rsid w:val="00BA60E0"/>
    <w:rsid w:val="00BD3926"/>
    <w:rsid w:val="00BD3D54"/>
    <w:rsid w:val="00BE576D"/>
    <w:rsid w:val="00BF5384"/>
    <w:rsid w:val="00C028F8"/>
    <w:rsid w:val="00C05D6C"/>
    <w:rsid w:val="00C060D1"/>
    <w:rsid w:val="00C1096E"/>
    <w:rsid w:val="00C1438A"/>
    <w:rsid w:val="00C17445"/>
    <w:rsid w:val="00C33517"/>
    <w:rsid w:val="00C453F5"/>
    <w:rsid w:val="00C475C3"/>
    <w:rsid w:val="00C47F39"/>
    <w:rsid w:val="00CA129F"/>
    <w:rsid w:val="00CC0D0F"/>
    <w:rsid w:val="00CD12FA"/>
    <w:rsid w:val="00CD1EB0"/>
    <w:rsid w:val="00CE2A06"/>
    <w:rsid w:val="00CE3378"/>
    <w:rsid w:val="00D020BC"/>
    <w:rsid w:val="00D27030"/>
    <w:rsid w:val="00D61121"/>
    <w:rsid w:val="00D61F5B"/>
    <w:rsid w:val="00D807E4"/>
    <w:rsid w:val="00D95A83"/>
    <w:rsid w:val="00DA7622"/>
    <w:rsid w:val="00DA7E47"/>
    <w:rsid w:val="00DB4BBE"/>
    <w:rsid w:val="00DF427B"/>
    <w:rsid w:val="00DF5BFA"/>
    <w:rsid w:val="00E11D12"/>
    <w:rsid w:val="00E1668A"/>
    <w:rsid w:val="00E325E2"/>
    <w:rsid w:val="00E330BB"/>
    <w:rsid w:val="00E65368"/>
    <w:rsid w:val="00E70CC0"/>
    <w:rsid w:val="00E739CC"/>
    <w:rsid w:val="00E74956"/>
    <w:rsid w:val="00E76F8A"/>
    <w:rsid w:val="00E81749"/>
    <w:rsid w:val="00E8380D"/>
    <w:rsid w:val="00E91EF2"/>
    <w:rsid w:val="00E972DA"/>
    <w:rsid w:val="00EB0CA2"/>
    <w:rsid w:val="00EB1AB3"/>
    <w:rsid w:val="00EB33F2"/>
    <w:rsid w:val="00EC18BE"/>
    <w:rsid w:val="00ED5256"/>
    <w:rsid w:val="00EE1968"/>
    <w:rsid w:val="00EE288A"/>
    <w:rsid w:val="00EF04A3"/>
    <w:rsid w:val="00EF1651"/>
    <w:rsid w:val="00EF3445"/>
    <w:rsid w:val="00F06819"/>
    <w:rsid w:val="00F11145"/>
    <w:rsid w:val="00F169C5"/>
    <w:rsid w:val="00F27242"/>
    <w:rsid w:val="00F27571"/>
    <w:rsid w:val="00F27D6E"/>
    <w:rsid w:val="00F47C32"/>
    <w:rsid w:val="00F50CD5"/>
    <w:rsid w:val="00F604A1"/>
    <w:rsid w:val="00F6101F"/>
    <w:rsid w:val="00F66B78"/>
    <w:rsid w:val="00F8673F"/>
    <w:rsid w:val="00FA19CB"/>
    <w:rsid w:val="00FA7B99"/>
    <w:rsid w:val="00FD2597"/>
    <w:rsid w:val="00FD2F6E"/>
    <w:rsid w:val="00FD3AE4"/>
    <w:rsid w:val="00FE55BE"/>
    <w:rsid w:val="00FF1FE3"/>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bscriber.politicopro.com/newsletter/2026/01/buy-american-now-aimed-at-hospitals-00754095" TargetMode="External"/><Relationship Id="rId18" Type="http://schemas.openxmlformats.org/officeDocument/2006/relationships/hyperlink" Target="https://prosperousamerica.org/cpa-applauds-sen-cotton-for-introduction-of-the-pills-act-legislation-to-incentivize-domestic-production-of-lifesaving-medicin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rosperousamerica.org/cpa-releases-comments-on-section-232-investigation-of-pharmaceutical-imports/" TargetMode="External"/><Relationship Id="rId7" Type="http://schemas.openxmlformats.org/officeDocument/2006/relationships/endnotes" Target="endnotes.xml"/><Relationship Id="rId12" Type="http://schemas.openxmlformats.org/officeDocument/2006/relationships/hyperlink" Target="https://prosperousamerica.org/cpa-releases-comments-on-section-232-investigation-of-pharmaceutical-imports/" TargetMode="External"/><Relationship Id="rId17" Type="http://schemas.openxmlformats.org/officeDocument/2006/relationships/hyperlink" Target="https://prosperousamerica.org/icymi-cpa-economist-andrew-rechenberg-stars-at-hearing-on-fixing-americas-broken-drug-supply-chain/"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prosperousamerica.org/cpa-submits-section-232-comments-on-imports-of-personal-protective-equipment-medical-consumables-and-medical-equipment-including-devices/" TargetMode="External"/><Relationship Id="rId20" Type="http://schemas.openxmlformats.org/officeDocument/2006/relationships/hyperlink" Target="https://prosperousamerica.org/cpa-applauds-president-trumps-executive-order-to-restore-u-s-pharmaceutical-manufactu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deinamerica.gov/about/"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linkedin.com/posts/coalition-for-a-prosperous-america_american-made-and-paid-the-trump-administration-activity-7422748756762353665-wMqe?utm_source=li_share&amp;utm_content=feedcontent&amp;utm_medium=g_dt_web&amp;utm_campaign=copy" TargetMode="External"/><Relationship Id="rId23" Type="http://schemas.openxmlformats.org/officeDocument/2006/relationships/footer" Target="footer1.xml"/><Relationship Id="rId10" Type="http://schemas.openxmlformats.org/officeDocument/2006/relationships/hyperlink" Target="https://www.whitehouse.gov/wp-content/uploads/2021/06/m-21-26.pdf" TargetMode="External"/><Relationship Id="rId19" Type="http://schemas.openxmlformats.org/officeDocument/2006/relationships/hyperlink" Target="https://www.whitehouse.gov/presidential-actions/2025/05/regulatory-relief-to-promote-domestic-production-of-critical-medicines/" TargetMode="External"/><Relationship Id="rId4" Type="http://schemas.openxmlformats.org/officeDocument/2006/relationships/settings" Target="settings.xml"/><Relationship Id="rId9" Type="http://schemas.openxmlformats.org/officeDocument/2006/relationships/hyperlink" Target="https://www.federalregister.gov/documents/2021/01/28/2021-02038/ensuring-the-future-is-made-in-all-of-america-by-all-of-americas-workers" TargetMode="External"/><Relationship Id="rId14" Type="http://schemas.openxmlformats.org/officeDocument/2006/relationships/hyperlink" Target="https://x.com/cpa_tradereform/status/2016982210738606421"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1413</Words>
  <Characters>8770</Characters>
  <Application>Microsoft Office Word</Application>
  <DocSecurity>0</DocSecurity>
  <Lines>175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159</cp:revision>
  <cp:lastPrinted>2026-01-26T19:52:00Z</cp:lastPrinted>
  <dcterms:created xsi:type="dcterms:W3CDTF">2026-01-29T18:03:00Z</dcterms:created>
  <dcterms:modified xsi:type="dcterms:W3CDTF">2026-02-10T18:42:00Z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