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72" w:rsidRDefault="00461872" w:rsidP="000539EB">
      <w:pPr>
        <w:rPr>
          <w:rFonts w:ascii="Times New Roman" w:hAnsi="Times New Roman" w:cs="Times New Roman"/>
          <w:sz w:val="36"/>
          <w:szCs w:val="36"/>
        </w:rPr>
      </w:pPr>
    </w:p>
    <w:p w:rsidR="009460CC" w:rsidRPr="009460CC" w:rsidRDefault="009460CC" w:rsidP="009460CC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0CC">
        <w:rPr>
          <w:rFonts w:ascii="Times New Roman" w:hAnsi="Times New Roman" w:cs="Times New Roman"/>
          <w:sz w:val="36"/>
          <w:szCs w:val="36"/>
        </w:rPr>
        <w:t>Esercitazione fine settimana</w:t>
      </w:r>
    </w:p>
    <w:p w:rsidR="009460CC" w:rsidRPr="009460CC" w:rsidRDefault="009460CC" w:rsidP="008602AC">
      <w:pPr>
        <w:rPr>
          <w:rFonts w:ascii="Times New Roman" w:hAnsi="Times New Roman" w:cs="Times New Roman"/>
          <w:sz w:val="24"/>
          <w:szCs w:val="24"/>
        </w:rPr>
      </w:pPr>
      <w:r w:rsidRPr="009460CC">
        <w:rPr>
          <w:rFonts w:ascii="Times New Roman" w:hAnsi="Times New Roman" w:cs="Times New Roman"/>
          <w:sz w:val="24"/>
          <w:szCs w:val="24"/>
        </w:rPr>
        <w:t xml:space="preserve">Per la realizzazione del progetto richiesto nel fine settimana relativo alla gestione di una cartella clinica all’interno di </w:t>
      </w:r>
      <w:r>
        <w:rPr>
          <w:rFonts w:ascii="Times New Roman" w:hAnsi="Times New Roman" w:cs="Times New Roman"/>
          <w:sz w:val="24"/>
          <w:szCs w:val="24"/>
        </w:rPr>
        <w:t>un’azienda</w:t>
      </w:r>
      <w:r w:rsidRPr="009460CC">
        <w:rPr>
          <w:rFonts w:ascii="Times New Roman" w:hAnsi="Times New Roman" w:cs="Times New Roman"/>
          <w:sz w:val="24"/>
          <w:szCs w:val="24"/>
        </w:rPr>
        <w:t xml:space="preserve"> ospedaliera si e definito il seguente schema E/R</w:t>
      </w:r>
    </w:p>
    <w:p w:rsidR="009460CC" w:rsidRDefault="009460CC" w:rsidP="0046187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15050" cy="5191125"/>
            <wp:effectExtent l="0" t="0" r="0" b="0"/>
            <wp:docPr id="1" name="Immagine 1" descr="C:\Users\Brium\Downloads\osp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um\Downloads\osped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CC" w:rsidRPr="000C6BFD" w:rsidRDefault="009460CC" w:rsidP="008602AC">
      <w:pPr>
        <w:rPr>
          <w:rFonts w:ascii="Times New Roman" w:hAnsi="Times New Roman" w:cs="Times New Roman"/>
          <w:sz w:val="24"/>
          <w:szCs w:val="24"/>
        </w:rPr>
      </w:pPr>
      <w:r w:rsidRPr="000C6BFD">
        <w:rPr>
          <w:rFonts w:ascii="Times New Roman" w:hAnsi="Times New Roman" w:cs="Times New Roman"/>
          <w:sz w:val="24"/>
          <w:szCs w:val="24"/>
        </w:rPr>
        <w:t xml:space="preserve">Gli </w:t>
      </w:r>
      <w:proofErr w:type="spellStart"/>
      <w:r w:rsidRPr="000C6BFD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0C6BFD">
        <w:rPr>
          <w:rFonts w:ascii="Times New Roman" w:hAnsi="Times New Roman" w:cs="Times New Roman"/>
          <w:sz w:val="24"/>
          <w:szCs w:val="24"/>
        </w:rPr>
        <w:t xml:space="preserve"> definiti per il progetto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8237"/>
      </w:tblGrid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  <w:tc>
          <w:tcPr>
            <w:tcW w:w="8267" w:type="dxa"/>
          </w:tcPr>
          <w:p w:rsidR="003411BD" w:rsidRPr="000C6BFD" w:rsidRDefault="003411BD" w:rsidP="00341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definisce l’item per la descrizione del ospedale tenendo traccia del nome dell’azienda ospedaliera l’indirizzo e il relativo numero di telefono</w:t>
            </w:r>
          </w:p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definisce l’item per i vari reparti che compongono l’azienda ospedaliera</w:t>
            </w:r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 l’item contenente l’anagrafica di una persona </w:t>
            </w:r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l’item per i vari medici che compongono il singolo reparto estendendo l’item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con il numero di iscrizione all’albo medico</w:t>
            </w:r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definisce l’item per il paziente ricoverato all’interno della struttura ospedaliera</w:t>
            </w:r>
            <w:r w:rsidR="000C6BFD">
              <w:rPr>
                <w:rFonts w:ascii="Times New Roman" w:hAnsi="Times New Roman" w:cs="Times New Roman"/>
                <w:sz w:val="24"/>
                <w:szCs w:val="24"/>
              </w:rPr>
              <w:t xml:space="preserve"> estendendo l’item </w:t>
            </w:r>
            <w:proofErr w:type="spellStart"/>
            <w:r w:rsidR="000C6BF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l’item per lo storico dei vari ricoveri di un paziente </w:t>
            </w:r>
          </w:p>
        </w:tc>
      </w:tr>
      <w:tr w:rsidR="003411BD" w:rsidRPr="000C6BFD" w:rsidTr="000E62A9">
        <w:tc>
          <w:tcPr>
            <w:tcW w:w="1361" w:type="dxa"/>
          </w:tcPr>
          <w:p w:rsidR="003411BD" w:rsidRPr="000C6BFD" w:rsidRDefault="003411BD" w:rsidP="003411B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MedicalExamination</w:t>
            </w:r>
            <w:proofErr w:type="spellEnd"/>
          </w:p>
        </w:tc>
        <w:tc>
          <w:tcPr>
            <w:tcW w:w="8267" w:type="dxa"/>
          </w:tcPr>
          <w:p w:rsidR="003411BD" w:rsidRPr="000C6BFD" w:rsidRDefault="003411BD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definisce l’item</w:t>
            </w:r>
            <w:r w:rsidR="00740A2D"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per la singola vista di un paziente tenendo traccia della data e del suo esito</w:t>
            </w:r>
          </w:p>
        </w:tc>
      </w:tr>
    </w:tbl>
    <w:p w:rsidR="00461872" w:rsidRPr="000C6BFD" w:rsidRDefault="00461872" w:rsidP="008602AC">
      <w:pPr>
        <w:rPr>
          <w:rFonts w:ascii="Times New Roman" w:hAnsi="Times New Roman" w:cs="Times New Roman"/>
          <w:sz w:val="24"/>
          <w:szCs w:val="24"/>
        </w:rPr>
      </w:pPr>
    </w:p>
    <w:p w:rsidR="009460CC" w:rsidRPr="000C6BFD" w:rsidRDefault="00461872" w:rsidP="008602AC">
      <w:pPr>
        <w:rPr>
          <w:rFonts w:ascii="Times New Roman" w:hAnsi="Times New Roman" w:cs="Times New Roman"/>
          <w:sz w:val="24"/>
          <w:szCs w:val="24"/>
        </w:rPr>
      </w:pPr>
      <w:r w:rsidRPr="000C6BFD">
        <w:rPr>
          <w:rFonts w:ascii="Times New Roman" w:hAnsi="Times New Roman" w:cs="Times New Roman"/>
          <w:sz w:val="24"/>
          <w:szCs w:val="24"/>
        </w:rPr>
        <w:t>Le relation evidenziante nel diagramma E/R soprastante sono state cosi definite: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6384"/>
      </w:tblGrid>
      <w:tr w:rsidR="00461872" w:rsidRPr="000C6BFD" w:rsidTr="000E62A9">
        <w:tc>
          <w:tcPr>
            <w:tcW w:w="1980" w:type="dxa"/>
          </w:tcPr>
          <w:p w:rsidR="00461872" w:rsidRPr="000C6BFD" w:rsidRDefault="00527CFE" w:rsidP="0052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r w:rsidR="00461872"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Hospital2DepartmentRelation </w:t>
            </w:r>
          </w:p>
          <w:p w:rsidR="00461872" w:rsidRPr="000C6BFD" w:rsidRDefault="00461872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6" w:type="dxa"/>
          </w:tcPr>
          <w:p w:rsidR="00461872" w:rsidRPr="000C6BFD" w:rsidRDefault="00461872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Hospital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Departement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hosptial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proofErr w:type="spellEnd"/>
          </w:p>
        </w:tc>
      </w:tr>
      <w:tr w:rsidR="00461872" w:rsidRPr="000C6BFD" w:rsidTr="000E62A9">
        <w:tc>
          <w:tcPr>
            <w:tcW w:w="1980" w:type="dxa"/>
          </w:tcPr>
          <w:p w:rsidR="00461872" w:rsidRPr="000C6BFD" w:rsidRDefault="0090051C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Department2MedicalRelation</w:t>
            </w:r>
          </w:p>
        </w:tc>
        <w:tc>
          <w:tcPr>
            <w:tcW w:w="8476" w:type="dxa"/>
          </w:tcPr>
          <w:p w:rsidR="00461872" w:rsidRPr="000C6BFD" w:rsidRDefault="00521079" w:rsidP="00521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medicals</w:t>
            </w:r>
            <w:proofErr w:type="spellEnd"/>
          </w:p>
        </w:tc>
      </w:tr>
      <w:tr w:rsidR="00461872" w:rsidTr="000E62A9">
        <w:tc>
          <w:tcPr>
            <w:tcW w:w="1980" w:type="dxa"/>
          </w:tcPr>
          <w:p w:rsidR="00461872" w:rsidRPr="000C6BFD" w:rsidRDefault="00521079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Department2RecoveryRelation</w:t>
            </w:r>
          </w:p>
        </w:tc>
        <w:tc>
          <w:tcPr>
            <w:tcW w:w="8476" w:type="dxa"/>
          </w:tcPr>
          <w:p w:rsidR="00461872" w:rsidRPr="000C6BFD" w:rsidRDefault="00521079" w:rsidP="008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recoverys</w:t>
            </w:r>
            <w:proofErr w:type="spellEnd"/>
          </w:p>
        </w:tc>
      </w:tr>
      <w:tr w:rsidR="00527CFE" w:rsidTr="000E62A9">
        <w:tc>
          <w:tcPr>
            <w:tcW w:w="1980" w:type="dxa"/>
          </w:tcPr>
          <w:p w:rsidR="00527CFE" w:rsidRPr="000C6BFD" w:rsidRDefault="00527CFE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Medical2MedicalExaminationRelation</w:t>
            </w:r>
          </w:p>
        </w:tc>
        <w:tc>
          <w:tcPr>
            <w:tcW w:w="8476" w:type="dxa"/>
          </w:tcPr>
          <w:p w:rsidR="00527CFE" w:rsidRPr="000C6BFD" w:rsidRDefault="00527CFE" w:rsidP="0052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MedicalExamination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medicalExaminations</w:t>
            </w:r>
            <w:proofErr w:type="spellEnd"/>
          </w:p>
        </w:tc>
      </w:tr>
      <w:tr w:rsidR="00527CFE" w:rsidTr="000E62A9">
        <w:tc>
          <w:tcPr>
            <w:tcW w:w="1980" w:type="dxa"/>
          </w:tcPr>
          <w:p w:rsidR="00527CFE" w:rsidRPr="000C6BFD" w:rsidRDefault="00527CFE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Recovery2MedicalExaminationRelation</w:t>
            </w:r>
          </w:p>
        </w:tc>
        <w:tc>
          <w:tcPr>
            <w:tcW w:w="8476" w:type="dxa"/>
          </w:tcPr>
          <w:p w:rsidR="00527CFE" w:rsidRPr="000C6BFD" w:rsidRDefault="00527CFE" w:rsidP="0052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MedicalExamination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medicalExaminations</w:t>
            </w:r>
            <w:proofErr w:type="spellEnd"/>
          </w:p>
        </w:tc>
      </w:tr>
      <w:tr w:rsidR="00527CFE" w:rsidTr="000E62A9">
        <w:trPr>
          <w:trHeight w:val="70"/>
        </w:trPr>
        <w:tc>
          <w:tcPr>
            <w:tcW w:w="1980" w:type="dxa"/>
          </w:tcPr>
          <w:p w:rsidR="00527CFE" w:rsidRPr="000C6BFD" w:rsidRDefault="000C6BFD" w:rsidP="00461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Patient2RecoveryRelation</w:t>
            </w:r>
          </w:p>
        </w:tc>
        <w:tc>
          <w:tcPr>
            <w:tcW w:w="8476" w:type="dxa"/>
          </w:tcPr>
          <w:p w:rsidR="00527CFE" w:rsidRPr="000C6BFD" w:rsidRDefault="000C6BFD" w:rsidP="000C6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definisce la relazione 1 a N tra gli item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dove ad ogni entità di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spellEnd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 xml:space="preserve"> ci sono n </w:t>
            </w:r>
            <w:proofErr w:type="spellStart"/>
            <w:r w:rsidRPr="000C6BFD">
              <w:rPr>
                <w:rFonts w:ascii="Times New Roman" w:hAnsi="Times New Roman" w:cs="Times New Roman"/>
                <w:sz w:val="24"/>
                <w:szCs w:val="24"/>
              </w:rPr>
              <w:t>recoverys</w:t>
            </w:r>
            <w:proofErr w:type="spellEnd"/>
          </w:p>
        </w:tc>
      </w:tr>
    </w:tbl>
    <w:p w:rsidR="00461872" w:rsidRDefault="00461872" w:rsidP="008602AC"/>
    <w:p w:rsidR="00476CC5" w:rsidRPr="0012565B" w:rsidRDefault="000C6BFD" w:rsidP="00207ECA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12565B">
        <w:rPr>
          <w:rFonts w:ascii="Times New Roman" w:hAnsi="Times New Roman" w:cs="Times New Roman"/>
          <w:sz w:val="24"/>
          <w:szCs w:val="24"/>
        </w:rPr>
        <w:t xml:space="preserve">Per l’implementazione del progetto si e definito una nuova </w:t>
      </w:r>
      <w:proofErr w:type="spellStart"/>
      <w:r w:rsidRPr="0012565B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12565B">
        <w:rPr>
          <w:rFonts w:ascii="Times New Roman" w:hAnsi="Times New Roman" w:cs="Times New Roman"/>
          <w:sz w:val="24"/>
          <w:szCs w:val="24"/>
        </w:rPr>
        <w:t xml:space="preserve"> denominata</w:t>
      </w:r>
      <w:r w:rsidR="00450628" w:rsidRPr="0012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628" w:rsidRPr="0012565B">
        <w:rPr>
          <w:rFonts w:ascii="Times New Roman" w:hAnsi="Times New Roman" w:cs="Times New Roman"/>
          <w:b/>
          <w:sz w:val="24"/>
          <w:szCs w:val="24"/>
        </w:rPr>
        <w:t>recoverypatientcore</w:t>
      </w:r>
      <w:proofErr w:type="spellEnd"/>
      <w:r w:rsidR="00450628" w:rsidRPr="0012565B">
        <w:rPr>
          <w:rFonts w:ascii="Times New Roman" w:hAnsi="Times New Roman" w:cs="Times New Roman"/>
          <w:sz w:val="24"/>
          <w:szCs w:val="24"/>
        </w:rPr>
        <w:t xml:space="preserve"> dove si sono definiti nel file recoverypatientcore-items.xml gli </w:t>
      </w:r>
      <w:proofErr w:type="spellStart"/>
      <w:r w:rsidR="00450628" w:rsidRPr="0012565B">
        <w:rPr>
          <w:rFonts w:ascii="Times New Roman" w:hAnsi="Times New Roman" w:cs="Times New Roman"/>
          <w:sz w:val="24"/>
          <w:szCs w:val="24"/>
        </w:rPr>
        <w:t>itmestype</w:t>
      </w:r>
      <w:proofErr w:type="spellEnd"/>
      <w:r w:rsidR="00450628" w:rsidRPr="0012565B">
        <w:rPr>
          <w:rFonts w:ascii="Times New Roman" w:hAnsi="Times New Roman" w:cs="Times New Roman"/>
          <w:sz w:val="24"/>
          <w:szCs w:val="24"/>
        </w:rPr>
        <w:t xml:space="preserve"> e le relative relazione sopraelencate</w:t>
      </w:r>
      <w:r w:rsidR="00F25326" w:rsidRPr="0012565B">
        <w:rPr>
          <w:rFonts w:ascii="Times New Roman" w:hAnsi="Times New Roman" w:cs="Times New Roman"/>
          <w:sz w:val="24"/>
          <w:szCs w:val="24"/>
        </w:rPr>
        <w:t>,</w:t>
      </w:r>
      <w:r w:rsidR="00207ECA" w:rsidRPr="0012565B">
        <w:rPr>
          <w:rFonts w:ascii="Times New Roman" w:hAnsi="Times New Roman" w:cs="Times New Roman"/>
          <w:sz w:val="24"/>
          <w:szCs w:val="24"/>
        </w:rPr>
        <w:t xml:space="preserve"> l’attributo dinamico </w:t>
      </w:r>
      <w:proofErr w:type="spellStart"/>
      <w:r w:rsidR="00207ECA" w:rsidRPr="0012565B">
        <w:rPr>
          <w:rFonts w:ascii="Times New Roman" w:hAnsi="Times New Roman" w:cs="Times New Roman"/>
          <w:i/>
          <w:sz w:val="24"/>
          <w:szCs w:val="24"/>
        </w:rPr>
        <w:t>recoveryDaysHandler</w:t>
      </w:r>
      <w:proofErr w:type="spellEnd"/>
      <w:r w:rsidR="00207ECA" w:rsidRPr="0012565B">
        <w:rPr>
          <w:rFonts w:ascii="Times New Roman" w:hAnsi="Times New Roman" w:cs="Times New Roman"/>
          <w:sz w:val="24"/>
          <w:szCs w:val="24"/>
        </w:rPr>
        <w:t xml:space="preserve"> per l’item </w:t>
      </w:r>
      <w:proofErr w:type="spellStart"/>
      <w:r w:rsidR="00207ECA" w:rsidRPr="0012565B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 dove la sua logica di calcolo viene definita nella classe </w:t>
      </w:r>
      <w:proofErr w:type="spellStart"/>
      <w:r w:rsidR="00F25326" w:rsidRPr="0012565B">
        <w:rPr>
          <w:rFonts w:ascii="Times New Roman" w:hAnsi="Times New Roman" w:cs="Times New Roman"/>
          <w:sz w:val="24"/>
          <w:szCs w:val="24"/>
        </w:rPr>
        <w:t>RecoveryDaysHandeler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 e istanziato attraverso il </w:t>
      </w:r>
      <w:proofErr w:type="spellStart"/>
      <w:r w:rsidR="00F25326" w:rsidRPr="0012565B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326" w:rsidRPr="0012565B">
        <w:rPr>
          <w:rFonts w:ascii="Times New Roman" w:hAnsi="Times New Roman" w:cs="Times New Roman"/>
          <w:sz w:val="24"/>
          <w:szCs w:val="24"/>
        </w:rPr>
        <w:t>recoveryDaysHandelr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; e l’enumeratore </w:t>
      </w:r>
      <w:proofErr w:type="spellStart"/>
      <w:r w:rsidR="00F25326" w:rsidRPr="0012565B">
        <w:rPr>
          <w:rFonts w:ascii="Times New Roman" w:hAnsi="Times New Roman" w:cs="Times New Roman"/>
          <w:i/>
          <w:sz w:val="24"/>
          <w:szCs w:val="24"/>
        </w:rPr>
        <w:t>sexType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 per definire il sesso di  una persona all’interno del </w:t>
      </w:r>
      <w:proofErr w:type="spellStart"/>
      <w:r w:rsidR="00F25326" w:rsidRPr="0012565B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326" w:rsidRPr="0012565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F25326" w:rsidRPr="001256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565B" w:rsidRPr="0012565B" w:rsidRDefault="0012565B" w:rsidP="00207ECA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12565B">
        <w:rPr>
          <w:rFonts w:ascii="Times New Roman" w:hAnsi="Times New Roman" w:cs="Times New Roman"/>
          <w:sz w:val="24"/>
          <w:szCs w:val="24"/>
        </w:rPr>
        <w:t xml:space="preserve">La localizzazione degli item è stata svolta per la lingua italiana quindi salvata nel file </w:t>
      </w:r>
      <w:proofErr w:type="spellStart"/>
      <w:r w:rsidRPr="0012565B">
        <w:rPr>
          <w:rFonts w:ascii="Times New Roman" w:hAnsi="Times New Roman" w:cs="Times New Roman"/>
          <w:i/>
          <w:sz w:val="24"/>
          <w:szCs w:val="24"/>
        </w:rPr>
        <w:t>recoverypatientcore-locales_</w:t>
      </w:r>
      <w:proofErr w:type="gramStart"/>
      <w:r w:rsidRPr="0012565B">
        <w:rPr>
          <w:rFonts w:ascii="Times New Roman" w:hAnsi="Times New Roman" w:cs="Times New Roman"/>
          <w:i/>
          <w:sz w:val="24"/>
          <w:szCs w:val="24"/>
        </w:rPr>
        <w:t>it.properties</w:t>
      </w:r>
      <w:proofErr w:type="spellEnd"/>
      <w:proofErr w:type="gramEnd"/>
    </w:p>
    <w:p w:rsidR="00476CC5" w:rsidRDefault="00476CC5" w:rsidP="008602AC">
      <w:pPr>
        <w:rPr>
          <w:rFonts w:ascii="Times New Roman" w:hAnsi="Times New Roman" w:cs="Times New Roman"/>
          <w:sz w:val="24"/>
          <w:szCs w:val="24"/>
        </w:rPr>
      </w:pPr>
      <w:r w:rsidRPr="0012565B">
        <w:rPr>
          <w:rFonts w:ascii="Times New Roman" w:hAnsi="Times New Roman" w:cs="Times New Roman"/>
          <w:sz w:val="24"/>
          <w:szCs w:val="24"/>
        </w:rPr>
        <w:t>Si è creato un file</w:t>
      </w:r>
      <w:r w:rsidRPr="001256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565B">
        <w:rPr>
          <w:rFonts w:ascii="Times New Roman" w:hAnsi="Times New Roman" w:cs="Times New Roman"/>
          <w:i/>
          <w:sz w:val="24"/>
          <w:szCs w:val="24"/>
        </w:rPr>
        <w:t>impex</w:t>
      </w:r>
      <w:proofErr w:type="spellEnd"/>
      <w:r w:rsidRPr="0012565B">
        <w:rPr>
          <w:rFonts w:ascii="Times New Roman" w:hAnsi="Times New Roman" w:cs="Times New Roman"/>
          <w:sz w:val="24"/>
          <w:szCs w:val="24"/>
        </w:rPr>
        <w:t xml:space="preserve"> denominato </w:t>
      </w:r>
      <w:proofErr w:type="spellStart"/>
      <w:proofErr w:type="gramStart"/>
      <w:r w:rsidRPr="0012565B">
        <w:rPr>
          <w:rFonts w:ascii="Times New Roman" w:hAnsi="Times New Roman" w:cs="Times New Roman"/>
          <w:b/>
          <w:i/>
          <w:sz w:val="24"/>
          <w:szCs w:val="24"/>
        </w:rPr>
        <w:t>recoverypatientcore</w:t>
      </w:r>
      <w:r w:rsidRPr="0012565B">
        <w:rPr>
          <w:rFonts w:ascii="Times New Roman" w:hAnsi="Times New Roman" w:cs="Times New Roman"/>
          <w:b/>
          <w:i/>
          <w:sz w:val="24"/>
          <w:szCs w:val="24"/>
        </w:rPr>
        <w:t>.impex</w:t>
      </w:r>
      <w:proofErr w:type="spellEnd"/>
      <w:proofErr w:type="gramEnd"/>
      <w:r w:rsidRPr="001256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2565B">
        <w:rPr>
          <w:rFonts w:ascii="Times New Roman" w:hAnsi="Times New Roman" w:cs="Times New Roman"/>
          <w:sz w:val="24"/>
          <w:szCs w:val="24"/>
        </w:rPr>
        <w:t xml:space="preserve">per il popolamento del nostro database con l’importazione manuale tramite </w:t>
      </w:r>
      <w:proofErr w:type="spellStart"/>
      <w:r w:rsidRPr="0012565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12565B">
        <w:rPr>
          <w:rFonts w:ascii="Times New Roman" w:hAnsi="Times New Roman" w:cs="Times New Roman"/>
          <w:sz w:val="24"/>
          <w:szCs w:val="24"/>
        </w:rPr>
        <w:t>.</w:t>
      </w:r>
    </w:p>
    <w:p w:rsidR="00382EA7" w:rsidRPr="00382EA7" w:rsidRDefault="00CD1131" w:rsidP="008602AC">
      <w:pPr>
        <w:rPr>
          <w:rFonts w:ascii="Times New Roman" w:hAnsi="Times New Roman" w:cs="Times New Roman"/>
          <w:sz w:val="24"/>
          <w:szCs w:val="24"/>
        </w:rPr>
      </w:pPr>
      <w:r w:rsidRPr="00382EA7">
        <w:rPr>
          <w:rFonts w:ascii="Times New Roman" w:hAnsi="Times New Roman" w:cs="Times New Roman"/>
          <w:sz w:val="24"/>
          <w:szCs w:val="24"/>
        </w:rPr>
        <w:t>Per la realiz</w:t>
      </w:r>
      <w:r w:rsidR="003F06B3" w:rsidRPr="00382EA7">
        <w:rPr>
          <w:rFonts w:ascii="Times New Roman" w:hAnsi="Times New Roman" w:cs="Times New Roman"/>
          <w:sz w:val="24"/>
          <w:szCs w:val="24"/>
        </w:rPr>
        <w:t xml:space="preserve">zazione del </w:t>
      </w:r>
      <w:proofErr w:type="spellStart"/>
      <w:r w:rsidR="003F06B3" w:rsidRPr="00382EA7">
        <w:rPr>
          <w:rFonts w:ascii="Times New Roman" w:hAnsi="Times New Roman" w:cs="Times New Roman"/>
          <w:sz w:val="24"/>
          <w:szCs w:val="24"/>
        </w:rPr>
        <w:t>interceptor</w:t>
      </w:r>
      <w:proofErr w:type="spellEnd"/>
      <w:r w:rsidR="003F06B3" w:rsidRPr="00382EA7">
        <w:rPr>
          <w:rFonts w:ascii="Times New Roman" w:hAnsi="Times New Roman" w:cs="Times New Roman"/>
          <w:sz w:val="24"/>
          <w:szCs w:val="24"/>
        </w:rPr>
        <w:t xml:space="preserve"> </w:t>
      </w:r>
      <w:r w:rsidR="00382EA7" w:rsidRPr="00382EA7">
        <w:rPr>
          <w:rFonts w:ascii="Times New Roman" w:hAnsi="Times New Roman" w:cs="Times New Roman"/>
          <w:sz w:val="24"/>
          <w:szCs w:val="24"/>
        </w:rPr>
        <w:t xml:space="preserve">si e scelto di eseguire l’intercettazione nella fase di </w:t>
      </w:r>
      <w:proofErr w:type="spellStart"/>
      <w:r w:rsidR="00382EA7" w:rsidRPr="00382E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="00382EA7" w:rsidRPr="00382EA7">
        <w:rPr>
          <w:rFonts w:ascii="Times New Roman" w:hAnsi="Times New Roman" w:cs="Times New Roman"/>
          <w:sz w:val="24"/>
          <w:szCs w:val="24"/>
        </w:rPr>
        <w:t xml:space="preserve"> creando</w:t>
      </w:r>
      <w:r w:rsidR="003F06B3" w:rsidRPr="00382EA7">
        <w:rPr>
          <w:rFonts w:ascii="Times New Roman" w:hAnsi="Times New Roman" w:cs="Times New Roman"/>
          <w:sz w:val="24"/>
          <w:szCs w:val="24"/>
        </w:rPr>
        <w:t xml:space="preserve"> i relativi </w:t>
      </w:r>
      <w:proofErr w:type="spellStart"/>
      <w:r w:rsidR="003F06B3" w:rsidRPr="00382EA7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3F06B3" w:rsidRPr="00382EA7">
        <w:rPr>
          <w:rFonts w:ascii="Times New Roman" w:hAnsi="Times New Roman" w:cs="Times New Roman"/>
          <w:sz w:val="24"/>
          <w:szCs w:val="24"/>
        </w:rPr>
        <w:t xml:space="preserve"> e service </w:t>
      </w:r>
      <w:r w:rsidR="00382EA7" w:rsidRPr="00382EA7">
        <w:rPr>
          <w:rFonts w:ascii="Times New Roman" w:hAnsi="Times New Roman" w:cs="Times New Roman"/>
          <w:sz w:val="24"/>
          <w:szCs w:val="24"/>
        </w:rPr>
        <w:t xml:space="preserve">di seguito elencati </w:t>
      </w:r>
      <w:r w:rsidR="003F06B3" w:rsidRPr="00382EA7">
        <w:rPr>
          <w:rFonts w:ascii="Times New Roman" w:hAnsi="Times New Roman" w:cs="Times New Roman"/>
          <w:sz w:val="24"/>
          <w:szCs w:val="24"/>
        </w:rPr>
        <w:t xml:space="preserve">dove veniva richiesto al </w:t>
      </w:r>
      <w:proofErr w:type="spellStart"/>
      <w:r w:rsidR="003F06B3" w:rsidRPr="00382EA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3F06B3" w:rsidRPr="00382EA7">
        <w:rPr>
          <w:rFonts w:ascii="Times New Roman" w:hAnsi="Times New Roman" w:cs="Times New Roman"/>
          <w:sz w:val="24"/>
          <w:szCs w:val="24"/>
        </w:rPr>
        <w:t xml:space="preserve"> la ricerca della visita in base al suo id</w:t>
      </w:r>
      <w:r w:rsidR="00382EA7" w:rsidRPr="00382EA7">
        <w:rPr>
          <w:rFonts w:ascii="Times New Roman" w:hAnsi="Times New Roman" w:cs="Times New Roman"/>
          <w:sz w:val="24"/>
          <w:szCs w:val="24"/>
        </w:rPr>
        <w:t>.</w:t>
      </w:r>
    </w:p>
    <w:p w:rsidR="00382EA7" w:rsidRPr="00382EA7" w:rsidRDefault="00382EA7" w:rsidP="00382EA7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82EA7">
        <w:rPr>
          <w:rFonts w:ascii="Times New Roman" w:hAnsi="Times New Roman" w:cs="Times New Roman"/>
          <w:color w:val="000000"/>
          <w:sz w:val="24"/>
          <w:szCs w:val="24"/>
        </w:rPr>
        <w:t xml:space="preserve">Interfacce </w:t>
      </w:r>
      <w:proofErr w:type="spellStart"/>
      <w:r w:rsidRPr="00382EA7">
        <w:rPr>
          <w:rFonts w:ascii="Times New Roman" w:hAnsi="Times New Roman" w:cs="Times New Roman"/>
          <w:color w:val="000000"/>
          <w:sz w:val="24"/>
          <w:szCs w:val="24"/>
        </w:rPr>
        <w:t>dao</w:t>
      </w:r>
      <w:proofErr w:type="spellEnd"/>
      <w:r w:rsidRPr="00382EA7">
        <w:rPr>
          <w:rFonts w:ascii="Times New Roman" w:hAnsi="Times New Roman" w:cs="Times New Roman"/>
          <w:color w:val="000000"/>
          <w:sz w:val="24"/>
          <w:szCs w:val="24"/>
        </w:rPr>
        <w:t xml:space="preserve"> e service: </w:t>
      </w:r>
      <w:proofErr w:type="spellStart"/>
      <w:proofErr w:type="gramStart"/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MedicalExaminationDao,MedicalExaminationSerivece</w:t>
      </w:r>
      <w:proofErr w:type="spellEnd"/>
      <w:proofErr w:type="gramEnd"/>
    </w:p>
    <w:p w:rsidR="00382EA7" w:rsidRPr="00382EA7" w:rsidRDefault="00382EA7" w:rsidP="00382E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2EA7">
        <w:rPr>
          <w:rFonts w:ascii="Times New Roman" w:hAnsi="Times New Roman" w:cs="Times New Roman"/>
          <w:color w:val="000000"/>
          <w:sz w:val="24"/>
          <w:szCs w:val="24"/>
        </w:rPr>
        <w:t>Classi per l’implementazione delle interfacce:</w:t>
      </w:r>
      <w:r w:rsidRPr="00382E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Default</w:t>
      </w:r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MedicalExaminationDao</w:t>
      </w:r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,Default</w:t>
      </w:r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MedicalExaminationSerivece</w:t>
      </w:r>
      <w:proofErr w:type="spellEnd"/>
      <w:proofErr w:type="gramEnd"/>
    </w:p>
    <w:p w:rsidR="001B2968" w:rsidRDefault="00382EA7" w:rsidP="00382EA7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82EA7">
        <w:rPr>
          <w:rFonts w:ascii="Times New Roman" w:hAnsi="Times New Roman" w:cs="Times New Roman"/>
          <w:color w:val="000000"/>
          <w:sz w:val="24"/>
          <w:szCs w:val="24"/>
        </w:rPr>
        <w:t>Classe che descrive l’</w:t>
      </w:r>
      <w:proofErr w:type="spellStart"/>
      <w:r w:rsidRPr="00382EA7">
        <w:rPr>
          <w:rFonts w:ascii="Times New Roman" w:hAnsi="Times New Roman" w:cs="Times New Roman"/>
          <w:color w:val="000000"/>
          <w:sz w:val="24"/>
          <w:szCs w:val="24"/>
        </w:rPr>
        <w:t>interceptor</w:t>
      </w:r>
      <w:proofErr w:type="spellEnd"/>
      <w:r w:rsidRPr="00382EA7">
        <w:rPr>
          <w:rFonts w:ascii="Times New Roman" w:hAnsi="Times New Roman" w:cs="Times New Roman"/>
          <w:color w:val="000000"/>
          <w:sz w:val="24"/>
          <w:szCs w:val="24"/>
        </w:rPr>
        <w:t xml:space="preserve"> richiesto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82EA7">
        <w:rPr>
          <w:rFonts w:ascii="Times New Roman" w:hAnsi="Times New Roman" w:cs="Times New Roman"/>
          <w:i/>
          <w:color w:val="000000"/>
          <w:sz w:val="24"/>
          <w:szCs w:val="24"/>
        </w:rPr>
        <w:t>PositiveMedicalExaminationPrepareInterceptor</w:t>
      </w:r>
      <w:proofErr w:type="spellEnd"/>
    </w:p>
    <w:p w:rsidR="001B2968" w:rsidRDefault="001B2968" w:rsidP="00382EA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Aggiunta dei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nel file </w:t>
      </w:r>
      <w:proofErr w:type="spellStart"/>
      <w:proofErr w:type="gramStart"/>
      <w:r w:rsidRPr="001B2968">
        <w:rPr>
          <w:rFonts w:ascii="Times New Roman" w:hAnsi="Times New Roman" w:cs="Times New Roman"/>
          <w:b/>
          <w:color w:val="000000"/>
          <w:sz w:val="24"/>
          <w:szCs w:val="24"/>
        </w:rPr>
        <w:t>recoverypatientcore.spring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defaultMedicalExaminationDao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my.recoverypatientcore.medicalExamination.dao.impl.DefaultMedicalExaminationDao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abstractItemDao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defaultMedicalExaminationService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my.recoverypatientcore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.medicalExamination.service.impl.DefaultMedicalExaminationService"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medicalExaminatonDao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defaultMedicalExaminationDao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Bean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Prepare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Interceptor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itemtype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medicalExamination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--&gt;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positiveMedicalExaminationPrepareInterceptor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my.recoverypatientcore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.interceptor.impl.PositiveMedicalExaminationPrepareInterceptor"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medicalExaminationService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defaultMedicalExaminationService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positiveMedicalExaminationPrepareMapping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de.hybris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.platform.servicelayer.interceptor.impl.InterceptorMapping"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interceptor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positiveMedicalExaminationPrepareInterceptor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2968" w:rsidRDefault="001B2968" w:rsidP="001B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typeCode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MedicalExamination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82EA7" w:rsidRPr="000539EB" w:rsidRDefault="001B2968" w:rsidP="00382EA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CD1131" w:rsidRPr="0012565B" w:rsidRDefault="003F06B3" w:rsidP="00860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D1131" w:rsidRPr="0012565B" w:rsidSect="004618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CC"/>
    <w:rsid w:val="00035279"/>
    <w:rsid w:val="000539EB"/>
    <w:rsid w:val="000C6BFD"/>
    <w:rsid w:val="000E62A9"/>
    <w:rsid w:val="0012565B"/>
    <w:rsid w:val="001B2968"/>
    <w:rsid w:val="00207ECA"/>
    <w:rsid w:val="003411BD"/>
    <w:rsid w:val="00382EA7"/>
    <w:rsid w:val="003F06B3"/>
    <w:rsid w:val="00450628"/>
    <w:rsid w:val="00461872"/>
    <w:rsid w:val="00476CC5"/>
    <w:rsid w:val="00521079"/>
    <w:rsid w:val="00527CFE"/>
    <w:rsid w:val="006D4277"/>
    <w:rsid w:val="00740A2D"/>
    <w:rsid w:val="007F4C80"/>
    <w:rsid w:val="00841F6E"/>
    <w:rsid w:val="008602AC"/>
    <w:rsid w:val="008B2F90"/>
    <w:rsid w:val="0090051C"/>
    <w:rsid w:val="009460CC"/>
    <w:rsid w:val="00972178"/>
    <w:rsid w:val="00C83D7C"/>
    <w:rsid w:val="00CD1131"/>
    <w:rsid w:val="00DC40CC"/>
    <w:rsid w:val="00F25326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7E39"/>
  <w15:chartTrackingRefBased/>
  <w15:docId w15:val="{04B36874-66E4-45BC-84B4-6216B722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4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07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VINCIGUERRA Deborah</dc:creator>
  <cp:keywords/>
  <dc:description/>
  <cp:lastModifiedBy>soprasteria</cp:lastModifiedBy>
  <cp:revision>14</cp:revision>
  <dcterms:created xsi:type="dcterms:W3CDTF">2017-11-04T15:37:00Z</dcterms:created>
  <dcterms:modified xsi:type="dcterms:W3CDTF">2017-11-05T22:05:00Z</dcterms:modified>
</cp:coreProperties>
</file>