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jc w:val="center"/>
      </w:pPr>
      <w:r>
        <w:rPr>
          <w:b/>
          <w:bCs/>
          <w:color w:val="1B4F72"/>
          <w:sz w:val="64"/>
          <w:szCs w:val="64"/>
        </w:rPr>
        <w:t xml:space="preserve">EPISTEMIX</w:t>
      </w:r>
    </w:p>
    <w:p>
      <w:pPr>
        <w:spacing w:after="60"/>
        <w:jc w:val="center"/>
      </w:pPr>
      <w:r>
        <w:rPr>
          <w:color w:val="5DADE2"/>
          <w:sz w:val="30"/>
          <w:szCs w:val="30"/>
        </w:rPr>
        <w:t xml:space="preserve">Technical Onboarding</w:t>
      </w:r>
    </w:p>
    <w:p>
      <w:pPr>
        <w:spacing w:after="400"/>
        <w:jc w:val="center"/>
      </w:pPr>
      <w:r>
        <w:rPr>
          <w:color w:val="7F8C8D"/>
          <w:sz w:val="24"/>
          <w:szCs w:val="24"/>
        </w:rPr>
        <w:t xml:space="preserve">Per il Co-Founder Tecnico</w:t>
      </w:r>
    </w:p>
    <w:p>
      <w:pPr>
        <w:pBdr>
          <w:top w:val="single" w:color="85C1E9" w:sz="2" w:space="12"/>
        </w:pBdr>
        <w:spacing w:before="200" w:after="200"/>
        <w:jc w:val="center"/>
      </w:pPr>
      <w:r>
        <w:rPr>
          <w:i/>
          <w:iCs/>
          <w:color w:val="5D6D7E"/>
          <w:sz w:val="22"/>
          <w:szCs w:val="22"/>
        </w:rPr>
        <w:t xml:space="preserve">Tutto quello che serve per capire il progetto,</w:t>
      </w:r>
    </w:p>
    <w:p>
      <w:pPr>
        <w:jc w:val="center"/>
      </w:pPr>
      <w:r>
        <w:rPr>
          <w:i/>
          <w:iCs/>
          <w:color w:val="5D6D7E"/>
          <w:sz w:val="22"/>
          <w:szCs w:val="22"/>
        </w:rPr>
        <w:t xml:space="preserve">valutare l'architettura, e iniziare a lavorare.</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color w:val="7F8C8D"/>
          <w:sz w:val="20"/>
          <w:szCs w:val="20"/>
        </w:rPr>
        <w:t xml:space="preserve">Febbraio 2026</w:t>
      </w:r>
    </w:p>
    <w:p>
      <w:pPr>
        <w:sectPr>
          <w:pgSz w:w="11906" w:h="16838" w:orient="portrait"/>
          <w:pgMar w:top="1440" w:right="1440" w:bottom="1440" w:left="1440" w:header="708" w:footer="708" w:gutter="0"/>
          <w:pgNumType/>
          <w:docGrid w:linePitch="360"/>
        </w:sectPr>
      </w:pPr>
    </w:p>
    <w:p>
      <w:pPr>
        <w:pStyle w:val="Heading1"/>
      </w:pPr>
      <w:r>
        <w:t xml:space="preserve">1. TL;DR</w:t>
      </w:r>
    </w:p>
    <w:p>
      <w:pPr>
        <w:spacing w:after="180"/>
        <w:jc w:val="both"/>
      </w:pPr>
      <w:r>
        <w:rPr>
          <w:rFonts w:ascii="Arial" w:cs="Arial" w:eastAsia="Arial" w:hAnsi="Arial"/>
          <w:sz w:val="22"/>
          <w:szCs w:val="22"/>
        </w:rPr>
        <w:t xml:space="preserve">Epistemix è un framework per l'audit epistemico: dato un argomento di ricerca, genera aspettative formali su cosa dovrebbe esistere (lingue, istituzioni, scuole accademiche, subdiscipline), cerca nel mondo reale, e produce un report strutturato delle lacune. Non è un motore di ricerca. È un auditor che ti dice cosa ti manca.</w:t>
      </w:r>
    </w:p>
    <w:p>
      <w:pPr>
        <w:spacing w:after="180"/>
        <w:jc w:val="both"/>
      </w:pPr>
      <w:r>
        <w:rPr>
          <w:rFonts w:ascii="Arial" w:cs="Arial" w:eastAsia="Arial" w:hAnsi="Arial"/>
          <w:sz w:val="22"/>
          <w:szCs w:val="22"/>
        </w:rPr>
        <w:t xml:space="preserve">Il framework è scritto in Python (~170 KB, 9 file), non ha dipendenze esterne pesanti, ed è già funzionante in modalità dry-run. Per funzionare in modalità live serve solo una API key Anthropic e il pacchetto anthropic installato. Il costo per sessione completa è sotto 1 dollaro.</w:t>
      </w:r>
    </w:p>
    <w:p>
      <w:pPr>
        <w:pStyle w:val="Heading1"/>
      </w:pPr>
      <w:r>
        <w:t xml:space="preserve">2. Come è nato</w:t>
      </w:r>
    </w:p>
    <w:p>
      <w:pPr>
        <w:spacing w:after="180"/>
        <w:jc w:val="both"/>
      </w:pPr>
      <w:r>
        <w:rPr>
          <w:rFonts w:ascii="Arial" w:cs="Arial" w:eastAsia="Arial" w:hAnsi="Arial"/>
          <w:sz w:val="22"/>
          <w:szCs w:val="22"/>
        </w:rPr>
        <w:t xml:space="preserve">Durante una ricerca sulla tomba monumentale di Kasta ad Anfipoli (Grecia), un'IA ha condotto ricerche estensive e prodotto un'analisi dettagliata. Sembrava completa. Poi un intervento umano ha rivelato una lacuna critica: uno studioso (Mavrogiannis, Università di Cipro) aveva pubblicato una terza teoria fondamentale — in italiano, in un volume tedesco-italiano, su Academia.edu. L'IA non l'aveva trovato perché cercava solo in inglese.</w:t>
      </w:r>
    </w:p>
    <w:p>
      <w:pPr>
        <w:spacing w:after="180"/>
        <w:jc w:val="both"/>
      </w:pPr>
      <w:r>
        <w:rPr>
          <w:rFonts w:ascii="Arial" w:cs="Arial" w:eastAsia="Arial" w:hAnsi="Arial"/>
          <w:sz w:val="22"/>
          <w:szCs w:val="22"/>
        </w:rPr>
        <w:t xml:space="preserve">Da quell'errore è nata una riflessione ricorsiva: come può un sistema sapere cosa non sa? Ogni tentativo di formalizzare i limiti ne rivelava di nuovi. Da questa riflessione è stato costruito il framework.</w:t>
      </w:r>
    </w:p>
    <w:p>
      <w:pPr>
        <w:spacing w:after="180"/>
        <w:jc w:val="both"/>
      </w:pPr>
      <w:r>
        <w:rPr>
          <w:rFonts w:ascii="Arial" w:cs="Arial" w:eastAsia="Arial" w:hAnsi="Arial"/>
          <w:sz w:val="22"/>
          <w:szCs w:val="22"/>
        </w:rPr>
        <w:t xml:space="preserve">Il documento Epistemix_v1_Sintesi.docx racconta la storia completa. Ti consiglio di leggerlo per primo — dà il contesto che il codice da solo non comunica.</w:t>
      </w:r>
    </w:p>
    <w:p>
      <w:pPr>
        <w:pStyle w:val="Heading1"/>
      </w:pPr>
      <w:r>
        <w:t xml:space="preserve">3. Architettura</w:t>
      </w:r>
    </w:p>
    <w:p>
      <w:pPr>
        <w:pStyle w:val="Heading2"/>
      </w:pPr>
      <w:r>
        <w:t xml:space="preserve">3.1 Principio operativo</w:t>
      </w:r>
    </w:p>
    <w:p>
      <w:pPr>
        <w:spacing w:after="180"/>
        <w:jc w:val="both"/>
      </w:pPr>
      <w:r>
        <w:rPr>
          <w:rFonts w:ascii="Arial" w:cs="Arial" w:eastAsia="Arial" w:hAnsi="Arial"/>
          <w:sz w:val="22"/>
          <w:szCs w:val="22"/>
        </w:rPr>
        <w:t xml:space="preserve">Il framework opera in cicli. Ogni ciclo: genera query multilingua basate su assiomi, ingesta risultati, estrae entità (studiosi, istituzioni, teorie), aggiorna i postulati dinamicamente, ri-deriva le aspettative, confronta aspettative vs risultati, segnala anomalie (lacune), genera nuove query mirate. Le aspettative vengono generate prima della ricerca, non dopo.</w:t>
      </w:r>
    </w:p>
    <w:p>
      <w:pPr>
        <w:pStyle w:val="Heading2"/>
      </w:pPr>
      <w:r>
        <w:t xml:space="preserve">3.2 Tre livelli di conoscenza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Livello</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Cosa contiene</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Come evolve</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0 — Meta-assiomi</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Come si organizza la conoscenza in generale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Fisso. Strutturale.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 — Assiomi dominio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Come si organizza questo campo specifico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Scoperto dal LLM al primo ciclo</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2 — Postulati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Chi dice cosa su questo argomento</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Si aggiornano ad ogni ciclo</w:t>
            </w:r>
          </w:p>
        </w:tc>
      </w:tr>
    </w:tbl>
    <w:p>
      <w:pPr>
        <w:spacing w:after="80"/>
      </w:pPr>
    </w:p>
    <w:p>
      <w:pPr>
        <w:pStyle w:val="Heading2"/>
      </w:pPr>
      <w:r>
        <w:t xml:space="preserve">3.3 Il loop co-evolutivo</w:t>
      </w:r>
    </w:p>
    <w:p>
      <w:pPr>
        <w:spacing w:after="180"/>
        <w:jc w:val="both"/>
      </w:pPr>
      <w:r>
        <w:rPr>
          <w:rFonts w:ascii="Arial" w:cs="Arial" w:eastAsia="Arial" w:hAnsi="Arial"/>
          <w:sz w:val="22"/>
          <w:szCs w:val="22"/>
        </w:rPr>
        <w:t xml:space="preserve">Il LLM (Claude con web search) alimenta il framework con informazione grezza. Il framework restituisce una mappa strutturata di cosa manca. Il LLM usa la mappa per cercare meglio. Ciascuno compensa il limite dell'altro: il LLM non sa cosa gli manca, il framework sa cosa manca ma non può cercarlo.</w:t>
      </w:r>
    </w:p>
    <w:p>
      <w:pPr>
        <w:pStyle w:val="Heading1"/>
      </w:pPr>
      <w:r>
        <w:t xml:space="preserve">4. Mappa del Codice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KB</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Responsabilità</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core.py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46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Motore principale. DynamicPostulate, GeographicLinguisticAxioms, ciclo ricorsivo, coverage scoring, query multilingua.</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citation_graph.py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11</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Grafo diretto citazioni. Rileva scuole accademiche (cluster), calcola investigation priority.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disciplines.py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Aspettative per subdisciplina. Se ci sono iscrizioni → serve epigrafista. Se resti umani → osteologo.</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content_analysis.py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17</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Tre sotto-moduli: assenze strutturali, convergenza/contraddizione, feedback da query vuote.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multi_agent.py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 α (istituzionale) + Agent β (teorico) + Arbiter. Cross-audit per trovare blind spots.</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connector.py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13</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Ponte verso Claude API con web_search tool. Budget management, rate limiting, retry, JSON extraction.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run.py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Orchestratore CLI. argparse, stopping criteria (budget/convergenza), session tracking, report finale.</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test_amphipolis.py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21</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Simulazione completa su Anfipoli (4 cicli). Dati pre-costruiti per demo senza API.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test_integrated.py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Test integrato tutti i moduli. Il benchmark principale: 18 anomalie, 75% coverage.</w:t>
            </w:r>
          </w:p>
        </w:tc>
      </w:tr>
    </w:tbl>
    <w:p>
      <w:pPr>
        <w:spacing w:after="80"/>
      </w:pPr>
    </w:p>
    <w:p>
      <w:pPr>
        <w:spacing w:after="180"/>
        <w:jc w:val="both"/>
      </w:pPr>
      <w:r>
        <w:rPr>
          <w:rFonts w:ascii="Arial" w:cs="Arial" w:eastAsia="Arial" w:hAnsi="Arial"/>
          <w:sz w:val="22"/>
          <w:szCs w:val="22"/>
        </w:rPr>
        <w:t xml:space="preserve">Dipendenze: solo libreria standard Python (dataclasses, enum, collections, json, typing). Per l'uso live: pip install anthropic. Compatibile Python 3.10+.</w:t>
      </w:r>
    </w:p>
    <w:p>
      <w:pPr>
        <w:pStyle w:val="Heading1"/>
      </w:pPr>
      <w:r>
        <w:t xml:space="preserve">5. Quick Start</w:t>
      </w:r>
    </w:p>
    <w:p>
      <w:pPr>
        <w:pStyle w:val="Heading2"/>
      </w:pPr>
      <w:r>
        <w:t xml:space="preserve">5.1 Dry run (senza API, gratis)</w:t>
      </w:r>
    </w:p>
    <w:p>
      <w:pPr>
        <w:spacing w:after="180"/>
        <w:jc w:val="both"/>
      </w:pPr>
      <w:r>
        <w:rPr>
          <w:rFonts w:ascii="Arial" w:cs="Arial" w:eastAsia="Arial" w:hAnsi="Arial"/>
          <w:sz w:val="22"/>
          <w:szCs w:val="22"/>
        </w:rPr>
        <w:t xml:space="preserve">Per verificare che tutto funzioni e capire il flusso:</w:t>
      </w:r>
    </w:p>
    <w:p>
      <w:pPr>
        <w:shd w:fill="F4F6F7" w:val="clear"/>
        <w:spacing w:after="40"/>
        <w:ind w:left="200" w:right="200"/>
      </w:pPr>
      <w:r>
        <w:rPr>
          <w:rFonts w:ascii="Courier New" w:cs="Courier New" w:eastAsia="Courier New" w:hAnsi="Courier New"/>
          <w:sz w:val="18"/>
          <w:szCs w:val="18"/>
        </w:rPr>
        <w:t xml:space="preserve">git clone &lt;repo-url&gt;</w:t>
      </w:r>
    </w:p>
    <w:p>
      <w:pPr>
        <w:shd w:fill="F4F6F7" w:val="clear"/>
        <w:spacing w:after="40"/>
        <w:ind w:left="200" w:right="200"/>
      </w:pPr>
      <w:r>
        <w:rPr>
          <w:rFonts w:ascii="Courier New" w:cs="Courier New" w:eastAsia="Courier New" w:hAnsi="Courier New"/>
          <w:sz w:val="18"/>
          <w:szCs w:val="18"/>
        </w:rPr>
        <w:t xml:space="preserve">cd epistemix-v2</w:t>
      </w:r>
    </w:p>
    <w:p>
      <w:pPr>
        <w:shd w:fill="F4F6F7" w:val="clear"/>
        <w:spacing w:after="40"/>
        <w:ind w:left="200" w:right="200"/>
      </w:pPr>
      <w:r>
        <w:rPr>
          <w:rFonts w:ascii="Courier New" w:cs="Courier New" w:eastAsia="Courier New" w:hAnsi="Courier New"/>
          <w:sz w:val="18"/>
          <w:szCs w:val="18"/>
        </w:rPr>
        <w:t xml:space="preserve"> </w:t>
      </w:r>
    </w:p>
    <w:p>
      <w:pPr>
        <w:shd w:fill="F4F6F7" w:val="clear"/>
        <w:spacing w:after="40"/>
        <w:ind w:left="200" w:right="200"/>
      </w:pPr>
      <w:r>
        <w:rPr>
          <w:rFonts w:ascii="Courier New" w:cs="Courier New" w:eastAsia="Courier New" w:hAnsi="Courier New"/>
          <w:sz w:val="18"/>
          <w:szCs w:val="18"/>
        </w:rPr>
        <w:t xml:space="preserve"># Test simulazione Anfipoli (4 cicli, dati pre-costruiti)</w:t>
      </w:r>
    </w:p>
    <w:p>
      <w:pPr>
        <w:shd w:fill="F4F6F7" w:val="clear"/>
        <w:spacing w:after="40"/>
        <w:ind w:left="200" w:right="200"/>
      </w:pPr>
      <w:r>
        <w:rPr>
          <w:rFonts w:ascii="Courier New" w:cs="Courier New" w:eastAsia="Courier New" w:hAnsi="Courier New"/>
          <w:sz w:val="18"/>
          <w:szCs w:val="18"/>
        </w:rPr>
        <w:t xml:space="preserve">python test_amphipolis.py</w:t>
      </w:r>
    </w:p>
    <w:p>
      <w:pPr>
        <w:shd w:fill="F4F6F7" w:val="clear"/>
        <w:spacing w:after="40"/>
        <w:ind w:left="200" w:right="200"/>
      </w:pPr>
      <w:r>
        <w:rPr>
          <w:rFonts w:ascii="Courier New" w:cs="Courier New" w:eastAsia="Courier New" w:hAnsi="Courier New"/>
          <w:sz w:val="18"/>
          <w:szCs w:val="18"/>
        </w:rPr>
        <w:t xml:space="preserve"> </w:t>
      </w:r>
    </w:p>
    <w:p>
      <w:pPr>
        <w:shd w:fill="F4F6F7" w:val="clear"/>
        <w:spacing w:after="40"/>
        <w:ind w:left="200" w:right="200"/>
      </w:pPr>
      <w:r>
        <w:rPr>
          <w:rFonts w:ascii="Courier New" w:cs="Courier New" w:eastAsia="Courier New" w:hAnsi="Courier New"/>
          <w:sz w:val="18"/>
          <w:szCs w:val="18"/>
        </w:rPr>
        <w:t xml:space="preserve"># Test integrato tutti i moduli</w:t>
      </w:r>
    </w:p>
    <w:p>
      <w:pPr>
        <w:shd w:fill="F4F6F7" w:val="clear"/>
        <w:spacing w:after="40"/>
        <w:ind w:left="200" w:right="200"/>
      </w:pPr>
      <w:r>
        <w:rPr>
          <w:rFonts w:ascii="Courier New" w:cs="Courier New" w:eastAsia="Courier New" w:hAnsi="Courier New"/>
          <w:sz w:val="18"/>
          <w:szCs w:val="18"/>
        </w:rPr>
        <w:t xml:space="preserve">python test_integrated.py</w:t>
      </w:r>
    </w:p>
    <w:p>
      <w:pPr>
        <w:shd w:fill="F4F6F7" w:val="clear"/>
        <w:spacing w:after="40"/>
        <w:ind w:left="200" w:right="200"/>
      </w:pPr>
      <w:r>
        <w:rPr>
          <w:rFonts w:ascii="Courier New" w:cs="Courier New" w:eastAsia="Courier New" w:hAnsi="Courier New"/>
          <w:sz w:val="18"/>
          <w:szCs w:val="18"/>
        </w:rPr>
        <w:t xml:space="preserve"> </w:t>
      </w:r>
    </w:p>
    <w:p>
      <w:pPr>
        <w:shd w:fill="F4F6F7" w:val="clear"/>
        <w:spacing w:after="40"/>
        <w:ind w:left="200" w:right="200"/>
      </w:pPr>
      <w:r>
        <w:rPr>
          <w:rFonts w:ascii="Courier New" w:cs="Courier New" w:eastAsia="Courier New" w:hAnsi="Courier New"/>
          <w:sz w:val="18"/>
          <w:szCs w:val="18"/>
        </w:rPr>
        <w:t xml:space="preserve"># Dry run dell'orchestratore (mostra query, non le esegue)</w:t>
      </w:r>
    </w:p>
    <w:p>
      <w:pPr>
        <w:shd w:fill="F4F6F7" w:val="clear"/>
        <w:spacing w:after="40"/>
        <w:ind w:left="200" w:right="200"/>
      </w:pPr>
      <w:r>
        <w:rPr>
          <w:rFonts w:ascii="Courier New" w:cs="Courier New" w:eastAsia="Courier New" w:hAnsi="Courier New"/>
          <w:sz w:val="18"/>
          <w:szCs w:val="18"/>
        </w:rPr>
        <w:t xml:space="preserve">python run.py --topic "Kasta Tomb Amphipolis" --country Greece --dry-run</w:t>
      </w:r>
    </w:p>
    <w:p>
      <w:pPr>
        <w:pStyle w:val="Heading2"/>
      </w:pPr>
      <w:r>
        <w:t xml:space="preserve">5.2 Live run (con API)</w:t>
      </w:r>
    </w:p>
    <w:p>
      <w:pPr>
        <w:shd w:fill="F4F6F7" w:val="clear"/>
        <w:spacing w:after="40"/>
        <w:ind w:left="200" w:right="200"/>
      </w:pPr>
      <w:r>
        <w:rPr>
          <w:rFonts w:ascii="Courier New" w:cs="Courier New" w:eastAsia="Courier New" w:hAnsi="Courier New"/>
          <w:sz w:val="18"/>
          <w:szCs w:val="18"/>
        </w:rPr>
        <w:t xml:space="preserve">pip install anthropic</w:t>
      </w:r>
    </w:p>
    <w:p>
      <w:pPr>
        <w:shd w:fill="F4F6F7" w:val="clear"/>
        <w:spacing w:after="40"/>
        <w:ind w:left="200" w:right="200"/>
      </w:pPr>
      <w:r>
        <w:rPr>
          <w:rFonts w:ascii="Courier New" w:cs="Courier New" w:eastAsia="Courier New" w:hAnsi="Courier New"/>
          <w:sz w:val="18"/>
          <w:szCs w:val="18"/>
        </w:rPr>
        <w:t xml:space="preserve">export ANTHROPIC_API_KEY="sk-ant-..."</w:t>
      </w:r>
    </w:p>
    <w:p>
      <w:pPr>
        <w:shd w:fill="F4F6F7" w:val="clear"/>
        <w:spacing w:after="40"/>
        <w:ind w:left="200" w:right="200"/>
      </w:pPr>
      <w:r>
        <w:rPr>
          <w:rFonts w:ascii="Courier New" w:cs="Courier New" w:eastAsia="Courier New" w:hAnsi="Courier New"/>
          <w:sz w:val="18"/>
          <w:szCs w:val="18"/>
        </w:rPr>
        <w:t xml:space="preserve"> </w:t>
      </w:r>
    </w:p>
    <w:p>
      <w:pPr>
        <w:shd w:fill="F4F6F7" w:val="clear"/>
        <w:spacing w:after="40"/>
        <w:ind w:left="200" w:right="200"/>
      </w:pPr>
      <w:r>
        <w:rPr>
          <w:rFonts w:ascii="Courier New" w:cs="Courier New" w:eastAsia="Courier New" w:hAnsi="Courier New"/>
          <w:sz w:val="18"/>
          <w:szCs w:val="18"/>
        </w:rPr>
        <w:t xml:space="preserve"># Run reale su Anfipoli (4 cicli, budget 60 query)</w:t>
      </w:r>
    </w:p>
    <w:p>
      <w:pPr>
        <w:shd w:fill="F4F6F7" w:val="clear"/>
        <w:spacing w:after="40"/>
        <w:ind w:left="200" w:right="200"/>
      </w:pPr>
      <w:r>
        <w:rPr>
          <w:rFonts w:ascii="Courier New" w:cs="Courier New" w:eastAsia="Courier New" w:hAnsi="Courier New"/>
          <w:sz w:val="18"/>
          <w:szCs w:val="18"/>
        </w:rPr>
        <w:t xml:space="preserve">python run.py --topic "Kasta Tomb Amphipolis" \</w:t>
      </w:r>
    </w:p>
    <w:p>
      <w:pPr>
        <w:shd w:fill="F4F6F7" w:val="clear"/>
        <w:spacing w:after="40"/>
        <w:ind w:left="200" w:right="200"/>
      </w:pPr>
      <w:r>
        <w:rPr>
          <w:rFonts w:ascii="Courier New" w:cs="Courier New" w:eastAsia="Courier New" w:hAnsi="Courier New"/>
          <w:sz w:val="18"/>
          <w:szCs w:val="18"/>
        </w:rPr>
        <w:t xml:space="preserve">  --country Greece \</w:t>
      </w:r>
    </w:p>
    <w:p>
      <w:pPr>
        <w:shd w:fill="F4F6F7" w:val="clear"/>
        <w:spacing w:after="40"/>
        <w:ind w:left="200" w:right="200"/>
      </w:pPr>
      <w:r>
        <w:rPr>
          <w:rFonts w:ascii="Courier New" w:cs="Courier New" w:eastAsia="Courier New" w:hAnsi="Courier New"/>
          <w:sz w:val="18"/>
          <w:szCs w:val="18"/>
        </w:rPr>
        <w:t xml:space="preserve">  --discipline "Classical Archaeology" \</w:t>
      </w:r>
    </w:p>
    <w:p>
      <w:pPr>
        <w:shd w:fill="F4F6F7" w:val="clear"/>
        <w:spacing w:after="40"/>
        <w:ind w:left="200" w:right="200"/>
      </w:pPr>
      <w:r>
        <w:rPr>
          <w:rFonts w:ascii="Courier New" w:cs="Courier New" w:eastAsia="Courier New" w:hAnsi="Courier New"/>
          <w:sz w:val="18"/>
          <w:szCs w:val="18"/>
        </w:rPr>
        <w:t xml:space="preserve">  --cycles 4 --budget 60</w:t>
      </w:r>
    </w:p>
    <w:p>
      <w:pPr>
        <w:shd w:fill="F4F6F7" w:val="clear"/>
        <w:spacing w:after="40"/>
        <w:ind w:left="200" w:right="200"/>
      </w:pPr>
      <w:r>
        <w:rPr>
          <w:rFonts w:ascii="Courier New" w:cs="Courier New" w:eastAsia="Courier New" w:hAnsi="Courier New"/>
          <w:sz w:val="18"/>
          <w:szCs w:val="18"/>
        </w:rPr>
        <w:t xml:space="preserve"> </w:t>
      </w:r>
    </w:p>
    <w:p>
      <w:pPr>
        <w:shd w:fill="F4F6F7" w:val="clear"/>
        <w:spacing w:after="40"/>
        <w:ind w:left="200" w:right="200"/>
      </w:pPr>
      <w:r>
        <w:rPr>
          <w:rFonts w:ascii="Courier New" w:cs="Courier New" w:eastAsia="Courier New" w:hAnsi="Courier New"/>
          <w:sz w:val="18"/>
          <w:szCs w:val="18"/>
        </w:rPr>
        <w:t xml:space="preserve"># Su un altro argomento</w:t>
      </w:r>
    </w:p>
    <w:p>
      <w:pPr>
        <w:shd w:fill="F4F6F7" w:val="clear"/>
        <w:spacing w:after="40"/>
        <w:ind w:left="200" w:right="200"/>
      </w:pPr>
      <w:r>
        <w:rPr>
          <w:rFonts w:ascii="Courier New" w:cs="Courier New" w:eastAsia="Courier New" w:hAnsi="Courier New"/>
          <w:sz w:val="18"/>
          <w:szCs w:val="18"/>
        </w:rPr>
        <w:t xml:space="preserve">python run.py --topic "Antikythera Mechanism" \</w:t>
      </w:r>
    </w:p>
    <w:p>
      <w:pPr>
        <w:shd w:fill="F4F6F7" w:val="clear"/>
        <w:spacing w:after="40"/>
        <w:ind w:left="200" w:right="200"/>
      </w:pPr>
      <w:r>
        <w:rPr>
          <w:rFonts w:ascii="Courier New" w:cs="Courier New" w:eastAsia="Courier New" w:hAnsi="Courier New"/>
          <w:sz w:val="18"/>
          <w:szCs w:val="18"/>
        </w:rPr>
        <w:t xml:space="preserve">  --country Greece --budget 40</w:t>
      </w:r>
    </w:p>
    <w:p>
      <w:pPr>
        <w:spacing w:after="180"/>
        <w:jc w:val="both"/>
      </w:pPr>
      <w:r>
        <w:rPr>
          <w:rFonts w:ascii="Arial" w:cs="Arial" w:eastAsia="Arial" w:hAnsi="Arial"/>
          <w:sz w:val="22"/>
          <w:szCs w:val="22"/>
        </w:rPr>
        <w:t xml:space="preserve">Costo stimato: ~0.50–0.80$ per sessione con Claude Sonnet, ~0.05–0.10$ con Haiku.</w:t>
      </w:r>
    </w:p>
    <w:p>
      <w:pPr>
        <w:pStyle w:val="Heading2"/>
      </w:pPr>
      <w:r>
        <w:t xml:space="preserve">5.3 Cosa aspettarsi dall'output</w:t>
      </w:r>
    </w:p>
    <w:p>
      <w:pPr>
        <w:spacing w:after="180"/>
        <w:jc w:val="both"/>
      </w:pPr>
      <w:r>
        <w:rPr>
          <w:rFonts w:ascii="Arial" w:cs="Arial" w:eastAsia="Arial" w:hAnsi="Arial"/>
          <w:sz w:val="22"/>
          <w:szCs w:val="22"/>
        </w:rPr>
        <w:t xml:space="preserve">Il sistema produce un report con: evoluzione della copertura per ciclo (tabella), lista delle anomalie per severità (CRITICAL/HIGH/MEDIUM), lacune disciplinari, discrepanze multi-agente, query suggerite per colmare i vuoti. Il punteggio di copertura è sempre un lower bound: dice “almeno il 25% ti manca”, mai “hai il 75%”.</w:t>
      </w:r>
    </w:p>
    <w:p>
      <w:pPr>
        <w:pStyle w:val="Heading1"/>
      </w:pPr>
      <w:r>
        <w:t xml:space="preserve">6. Stato Attuale: Cosa Funziona e Cosa No</w:t>
      </w:r>
    </w:p>
    <w:p>
      <w:pPr>
        <w:pStyle w:val="Heading2"/>
      </w:pPr>
      <w:r>
        <w:t xml:space="preserve">Funziona</w:t>
      </w:r>
    </w:p>
    <w:p>
      <w:pPr>
        <w:spacing w:after="180"/>
        <w:jc w:val="both"/>
      </w:pPr>
      <w:r>
        <w:rPr>
          <w:rFonts w:ascii="Arial" w:cs="Arial" w:eastAsia="Arial" w:hAnsi="Arial"/>
          <w:b/>
          <w:bCs/>
          <w:sz w:val="22"/>
          <w:szCs w:val="22"/>
        </w:rPr>
        <w:t xml:space="preserve">Postulati dinamici: </w:t>
      </w:r>
      <w:r>
        <w:rPr>
          <w:rFonts w:ascii="Arial" w:cs="Arial" w:eastAsia="Arial" w:hAnsi="Arial"/>
          <w:sz w:val="22"/>
          <w:szCs w:val="22"/>
        </w:rPr>
        <w:t xml:space="preserve">il sistema scopre studiosi, teorie e istituzioni durante la ricerca e si aggiorna.</w:t>
      </w:r>
    </w:p>
    <w:p>
      <w:pPr>
        <w:spacing w:after="180"/>
        <w:jc w:val="both"/>
      </w:pPr>
      <w:r>
        <w:rPr>
          <w:rFonts w:ascii="Arial" w:cs="Arial" w:eastAsia="Arial" w:hAnsi="Arial"/>
          <w:b/>
          <w:bCs/>
          <w:sz w:val="22"/>
          <w:szCs w:val="22"/>
        </w:rPr>
        <w:t xml:space="preserve">Query multilingua: </w:t>
      </w:r>
      <w:r>
        <w:rPr>
          <w:rFonts w:ascii="Arial" w:cs="Arial" w:eastAsia="Arial" w:hAnsi="Arial"/>
          <w:sz w:val="22"/>
          <w:szCs w:val="22"/>
        </w:rPr>
        <w:t xml:space="preserve">genera query in tutte le lingue rilevanti per il paese (greco, tedesco, francese, italiano, inglese per la Grecia).</w:t>
      </w:r>
    </w:p>
    <w:p>
      <w:pPr>
        <w:spacing w:after="180"/>
        <w:jc w:val="both"/>
      </w:pPr>
      <w:r>
        <w:rPr>
          <w:rFonts w:ascii="Arial" w:cs="Arial" w:eastAsia="Arial" w:hAnsi="Arial"/>
          <w:b/>
          <w:bCs/>
          <w:sz w:val="22"/>
          <w:szCs w:val="22"/>
        </w:rPr>
        <w:t xml:space="preserve">Multi-agente: </w:t>
      </w:r>
      <w:r>
        <w:rPr>
          <w:rFonts w:ascii="Arial" w:cs="Arial" w:eastAsia="Arial" w:hAnsi="Arial"/>
          <w:sz w:val="22"/>
          <w:szCs w:val="22"/>
        </w:rPr>
        <w:t xml:space="preserve">il cross-audit trova blind spots reali (21 punti di gap nel test Anfipoli).</w:t>
      </w:r>
    </w:p>
    <w:p>
      <w:pPr>
        <w:spacing w:after="180"/>
        <w:jc w:val="both"/>
      </w:pPr>
      <w:r>
        <w:rPr>
          <w:rFonts w:ascii="Arial" w:cs="Arial" w:eastAsia="Arial" w:hAnsi="Arial"/>
          <w:b/>
          <w:bCs/>
          <w:sz w:val="22"/>
          <w:szCs w:val="22"/>
        </w:rPr>
        <w:t xml:space="preserve">Connector API: </w:t>
      </w:r>
      <w:r>
        <w:rPr>
          <w:rFonts w:ascii="Arial" w:cs="Arial" w:eastAsia="Arial" w:hAnsi="Arial"/>
          <w:sz w:val="22"/>
          <w:szCs w:val="22"/>
        </w:rPr>
        <w:t xml:space="preserve">il ponte verso Claude + web search è implementato e testato in dry-run.</w:t>
      </w:r>
    </w:p>
    <w:p>
      <w:pPr>
        <w:pStyle w:val="Heading2"/>
      </w:pPr>
      <w:r>
        <w:t xml:space="preserve">Funziona parzialmente</w:t>
      </w:r>
    </w:p>
    <w:p>
      <w:pPr>
        <w:spacing w:after="180"/>
        <w:jc w:val="both"/>
      </w:pPr>
      <w:r>
        <w:rPr>
          <w:rFonts w:ascii="Arial" w:cs="Arial" w:eastAsia="Arial" w:hAnsi="Arial"/>
          <w:b/>
          <w:bCs/>
          <w:sz w:val="22"/>
          <w:szCs w:val="22"/>
        </w:rPr>
        <w:t xml:space="preserve">Modulo disciplinare: </w:t>
      </w:r>
      <w:r>
        <w:rPr>
          <w:rFonts w:ascii="Arial" w:cs="Arial" w:eastAsia="Arial" w:hAnsi="Arial"/>
          <w:sz w:val="22"/>
          <w:szCs w:val="22"/>
        </w:rPr>
        <w:t xml:space="preserve">identifica lacune ma la classificazione degli specialisti è basata su keyword, troppo rigida. Serve NLP o LLM per migliorarlo.</w:t>
      </w:r>
    </w:p>
    <w:p>
      <w:pPr>
        <w:spacing w:after="180"/>
        <w:jc w:val="both"/>
      </w:pPr>
      <w:r>
        <w:rPr>
          <w:rFonts w:ascii="Arial" w:cs="Arial" w:eastAsia="Arial" w:hAnsi="Arial"/>
          <w:b/>
          <w:bCs/>
          <w:sz w:val="22"/>
          <w:szCs w:val="22"/>
        </w:rPr>
        <w:t xml:space="preserve">Estrazione entità: </w:t>
      </w:r>
      <w:r>
        <w:rPr>
          <w:rFonts w:ascii="Arial" w:cs="Arial" w:eastAsia="Arial" w:hAnsi="Arial"/>
          <w:sz w:val="22"/>
          <w:szCs w:val="22"/>
        </w:rPr>
        <w:t xml:space="preserve">nel connector, Claude restituisce JSON strutturato ma servono più test reali per valutare la robustezza.</w:t>
      </w:r>
    </w:p>
    <w:p>
      <w:pPr>
        <w:pStyle w:val="Heading2"/>
      </w:pPr>
      <w:r>
        <w:t xml:space="preserve">Non ancora testato</w:t>
      </w:r>
    </w:p>
    <w:p>
      <w:pPr>
        <w:spacing w:after="180"/>
        <w:jc w:val="both"/>
      </w:pPr>
      <w:r>
        <w:rPr>
          <w:rFonts w:ascii="Arial" w:cs="Arial" w:eastAsia="Arial" w:hAnsi="Arial"/>
          <w:b/>
          <w:bCs/>
          <w:sz w:val="22"/>
          <w:szCs w:val="22"/>
        </w:rPr>
        <w:t xml:space="preserve">Live end-to-end: </w:t>
      </w:r>
      <w:r>
        <w:rPr>
          <w:rFonts w:ascii="Arial" w:cs="Arial" w:eastAsia="Arial" w:hAnsi="Arial"/>
          <w:sz w:val="22"/>
          <w:szCs w:val="22"/>
        </w:rPr>
        <w:t xml:space="preserve">nessun test reale con API ancora eseguito. È il primo passo critico.</w:t>
      </w:r>
    </w:p>
    <w:p>
      <w:pPr>
        <w:spacing w:after="180"/>
        <w:jc w:val="both"/>
      </w:pPr>
      <w:r>
        <w:rPr>
          <w:rFonts w:ascii="Arial" w:cs="Arial" w:eastAsia="Arial" w:hAnsi="Arial"/>
          <w:b/>
          <w:bCs/>
          <w:sz w:val="22"/>
          <w:szCs w:val="22"/>
        </w:rPr>
        <w:t xml:space="preserve">Domini diversi: </w:t>
      </w:r>
      <w:r>
        <w:rPr>
          <w:rFonts w:ascii="Arial" w:cs="Arial" w:eastAsia="Arial" w:hAnsi="Arial"/>
          <w:sz w:val="22"/>
          <w:szCs w:val="22"/>
        </w:rPr>
        <w:t xml:space="preserve">testato solo su archeologia greca. Serve validazione su medicina, finanza, geopolitica.</w:t>
      </w:r>
    </w:p>
    <w:p>
      <w:pPr>
        <w:spacing w:after="180"/>
        <w:jc w:val="both"/>
      </w:pPr>
      <w:r>
        <w:rPr>
          <w:rFonts w:ascii="Arial" w:cs="Arial" w:eastAsia="Arial" w:hAnsi="Arial"/>
          <w:b/>
          <w:bCs/>
          <w:sz w:val="22"/>
          <w:szCs w:val="22"/>
        </w:rPr>
        <w:t xml:space="preserve">Scaling: </w:t>
      </w:r>
      <w:r>
        <w:rPr>
          <w:rFonts w:ascii="Arial" w:cs="Arial" w:eastAsia="Arial" w:hAnsi="Arial"/>
          <w:sz w:val="22"/>
          <w:szCs w:val="22"/>
        </w:rPr>
        <w:t xml:space="preserve">nessun pensiero su concorrenza, persistenza, o deployment. Tutto gira in locale, single-threaded.</w:t>
      </w:r>
    </w:p>
    <w:p>
      <w:pPr>
        <w:pStyle w:val="Heading1"/>
      </w:pPr>
      <w:r>
        <w:t xml:space="preserve">7. Roadmap Tecnica</w:t>
      </w:r>
    </w:p>
    <w:p>
      <w:pPr>
        <w:pStyle w:val="Heading2"/>
      </w:pPr>
      <w:r>
        <w:t xml:space="preserve">Settimana 1: Validazione</w:t>
      </w:r>
    </w:p>
    <w:p>
      <w:pPr>
        <w:spacing w:after="180"/>
        <w:jc w:val="both"/>
      </w:pPr>
      <w:r>
        <w:rPr>
          <w:rFonts w:ascii="Arial" w:cs="Arial" w:eastAsia="Arial" w:hAnsi="Arial"/>
          <w:sz w:val="22"/>
          <w:szCs w:val="22"/>
        </w:rPr>
        <w:t xml:space="preserve">Eseguire il primo test live. Far girare run.py su Anfipoli con API reale. Confrontare i risultati con quelli della simulazione. Secondo test su un dominio diverso (Antikythera o Wirecard). Obiettivo: confermare che il framework trova lacune reali.</w:t>
      </w:r>
    </w:p>
    <w:p>
      <w:pPr>
        <w:pStyle w:val="Heading2"/>
      </w:pPr>
      <w:r>
        <w:t xml:space="preserve">Settimana 2–3: Hardening</w:t>
      </w:r>
    </w:p>
    <w:p>
      <w:pPr>
        <w:spacing w:after="180"/>
        <w:jc w:val="both"/>
      </w:pPr>
      <w:r>
        <w:rPr>
          <w:rFonts w:ascii="Arial" w:cs="Arial" w:eastAsia="Arial" w:hAnsi="Arial"/>
          <w:sz w:val="22"/>
          <w:szCs w:val="22"/>
        </w:rPr>
        <w:t xml:space="preserve">Migliorare il modulo disciplinare (aggiungere classificazione LLM). Irrobustire il connector (gestione errori, validazione URL, anti-hallucination). Aggiungere persistenza dei risultati (SQLite o JSON locale). Aggiungere logging strutturato per debugging.</w:t>
      </w:r>
    </w:p>
    <w:p>
      <w:pPr>
        <w:pStyle w:val="Heading2"/>
      </w:pPr>
      <w:r>
        <w:t xml:space="preserve">Mese 2: MVP Web</w:t>
      </w:r>
    </w:p>
    <w:p>
      <w:pPr>
        <w:spacing w:after="180"/>
        <w:jc w:val="both"/>
      </w:pPr>
      <w:r>
        <w:rPr>
          <w:rFonts w:ascii="Arial" w:cs="Arial" w:eastAsia="Arial" w:hAnsi="Arial"/>
          <w:sz w:val="22"/>
          <w:szCs w:val="22"/>
        </w:rPr>
        <w:t xml:space="preserve">Backend: FastAPI che wrappa run.py. Database: PostgreSQL o SQLite per sessioni e risultati. Frontend: React minimale (input topic/country, bottone “Run Audit”, visualizzazione report). Output: PDF scaricabile con il report. Deploy: Azure (dato il tuo background) o un VPS economico per iniziare.</w:t>
      </w:r>
    </w:p>
    <w:p>
      <w:pPr>
        <w:pStyle w:val="Heading2"/>
      </w:pPr>
      <w:r>
        <w:t xml:space="preserve">Mese 3–4: Beta</w:t>
      </w:r>
    </w:p>
    <w:p>
      <w:pPr>
        <w:spacing w:after="180"/>
        <w:jc w:val="both"/>
      </w:pPr>
      <w:r>
        <w:rPr>
          <w:rFonts w:ascii="Arial" w:cs="Arial" w:eastAsia="Arial" w:hAnsi="Arial"/>
          <w:sz w:val="22"/>
          <w:szCs w:val="22"/>
        </w:rPr>
        <w:t xml:space="preserve">Invitare 20–30 beta tester (accademici, giornalisti). Raccogliere feedback strutturato. Iterare su UX e qualità del report.</w:t>
      </w:r>
    </w:p>
    <w:p>
      <w:pPr>
        <w:pStyle w:val="Heading1"/>
      </w:pPr>
      <w:r>
        <w:t xml:space="preserve">8. Stack Tecnologico Suggerito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Tecnologia</w:t>
            </w:r>
          </w:p>
        </w:tc>
        <w:tc>
          <w:tcPr>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Core framework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Python 3.10+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Già scritto. Nessuna dipendenza pesante.</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LLM</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Claude API (Sonnet/Haiku)</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~$0.015/call. Web search incluso.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Backend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FastAPI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Async, leggero, ottimo per API.</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Database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PostgreSQL (prod) / SQLite (dev)</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Sessioni, risultati, report.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Frontend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React + Tailwind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MVP minimale. Può evolvere.</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Deploy</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Azure / Railway / Fly.io</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Azure se sfrutti crediti MS.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CI/CD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GitHub Actions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Test automatici ad ogni push.</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Report PDF</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ReportLab o WeasyPrint</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Già usato ReportLab nel progetto.</w:t>
            </w:r>
          </w:p>
        </w:tc>
      </w:tr>
    </w:tbl>
    <w:p>
      <w:pPr>
        <w:pStyle w:val="Heading1"/>
      </w:pPr>
      <w:r>
        <w:t xml:space="preserve">9. Modello di Business (sintesi)</w:t>
      </w:r>
    </w:p>
    <w:p>
      <w:pPr>
        <w:spacing w:after="180"/>
        <w:jc w:val="both"/>
      </w:pPr>
      <w:r>
        <w:rPr>
          <w:rFonts w:ascii="Arial" w:cs="Arial" w:eastAsia="Arial" w:hAnsi="Arial"/>
          <w:sz w:val="22"/>
          <w:szCs w:val="22"/>
        </w:rPr>
        <w:t xml:space="preserve">Il business model completo è nel file Epistemix_Business_Model.pdf. In sintesi: core open-source su GitHub per reputazione e community, layer commerciale proprietario (web app, integrazioni, assiomi specializzati).</w:t>
      </w:r>
    </w:p>
    <w:p>
      <w:pPr>
        <w:spacing w:after="180"/>
        <w:jc w:val="both"/>
      </w:pPr>
      <w:r>
        <w:rPr>
          <w:rFonts w:ascii="Arial" w:cs="Arial" w:eastAsia="Arial" w:hAnsi="Arial"/>
          <w:sz w:val="22"/>
          <w:szCs w:val="22"/>
        </w:rPr>
        <w:t xml:space="preserve">Quattro livelli: Free (GitHub), SaaS self-service (9–29€/report o 49€/mese), Professional (199–499€/mese per team), Enterprise (2.000–10.000€/mese, contratto annuale). Margine lordo per report SaaS: ~93%. Break-even SaaS: ~35 report/mese.</w:t>
      </w:r>
    </w:p>
    <w:p>
      <w:pPr>
        <w:spacing w:after="180"/>
        <w:jc w:val="both"/>
      </w:pPr>
      <w:r>
        <w:rPr>
          <w:rFonts w:ascii="Arial" w:cs="Arial" w:eastAsia="Arial" w:hAnsi="Arial"/>
          <w:sz w:val="22"/>
          <w:szCs w:val="22"/>
        </w:rPr>
        <w:t xml:space="preserve">Proiezioni conservative: Anno 1 → 15–40K€ ricavi. Anno 3 → 350–800K€. Anno 5 → 1,5–4M€.</w:t>
      </w:r>
    </w:p>
    <w:p>
      <w:pPr>
        <w:pStyle w:val="Heading1"/>
      </w:pPr>
      <w:r>
        <w:t xml:space="preserve">10. Checklist Primo Giorno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Leggere Epistemix_v1_Sintesi.docx (storia completa, 10 sezioni)</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Sfogliare core.py (il cuore del framework, partire dalla classe EpistemicCoreEngine)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Eseguire python test_amphipolis.py (verifica che tutto gira)</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Eseguire python test_integrated.py (tutti i moduli, output atteso: 18 anomalie)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Eseguire python run.py --dry-run (verifica orchestratore)</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Creare API key Anthropic su console.anthropic.com ($5 di credito bastano per settimane di test)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Primo test live: python run.py --topic "Kasta Tomb" --country Greece --cycles 2 --budget 20</w:t>
            </w:r>
          </w:p>
        </w:tc>
      </w:tr>
      <w:tr>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rFonts w:ascii="Arial" w:cs="Arial" w:eastAsia="Arial" w:hAnsi="Arial"/>
                <w:b w:val="false"/>
                <w:bCs w:val="false"/>
                <w:color w:val="2C3E50"/>
                <w:sz w:val="20"/>
                <w:szCs w:val="20"/>
              </w:rPr>
              <w:t xml:space="preserve">Leggere Epistemix_Business_Model.pdf e Epistemix_Spot.pdf</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Discutere: accordo equity, ruoli, priorità delle prime settimane</w:t>
            </w:r>
          </w:p>
        </w:tc>
      </w:tr>
    </w:tbl>
    <w:p>
      <w:pPr>
        <w:spacing w:after="80"/>
      </w:pPr>
    </w:p>
    <w:p>
      <w:pPr>
        <w:pStyle w:val="Heading1"/>
      </w:pPr>
      <w:r>
        <w:t xml:space="preserve">11. Domande Aperte per Te</w:t>
      </w:r>
    </w:p>
    <w:p>
      <w:pPr>
        <w:spacing w:after="180"/>
        <w:jc w:val="both"/>
      </w:pPr>
      <w:r>
        <w:rPr>
          <w:rFonts w:ascii="Arial" w:cs="Arial" w:eastAsia="Arial" w:hAnsi="Arial"/>
          <w:sz w:val="22"/>
          <w:szCs w:val="22"/>
        </w:rPr>
        <w:t xml:space="preserve">Come valuteresti l'architettura attuale? Cosa rifaresti? Il codice è stato generato da un LLM in conversazione iterativa — potrebbe beneficiare di refactoring, type hints più rigorosi, e testing unit.</w:t>
      </w:r>
    </w:p>
    <w:p>
      <w:pPr>
        <w:spacing w:after="180"/>
        <w:jc w:val="both"/>
      </w:pPr>
      <w:r>
        <w:rPr>
          <w:rFonts w:ascii="Arial" w:cs="Arial" w:eastAsia="Arial" w:hAnsi="Arial"/>
          <w:sz w:val="22"/>
          <w:szCs w:val="22"/>
        </w:rPr>
        <w:t xml:space="preserve">Azure: possiamo usare crediti Microsoft o risorse enterprise? Un App Service + PostgreSQL flexible potrebbe bastare per l'MVP.</w:t>
      </w:r>
    </w:p>
    <w:p>
      <w:pPr>
        <w:spacing w:after="180"/>
        <w:jc w:val="both"/>
      </w:pPr>
      <w:r>
        <w:rPr>
          <w:rFonts w:ascii="Arial" w:cs="Arial" w:eastAsia="Arial" w:hAnsi="Arial"/>
          <w:sz w:val="22"/>
          <w:szCs w:val="22"/>
        </w:rPr>
        <w:t xml:space="preserve">CI/CD: preferisci GitHub Actions o Azure DevOps? Il repo è già su GitHub.</w:t>
      </w:r>
    </w:p>
    <w:p>
      <w:pPr>
        <w:spacing w:after="180"/>
        <w:jc w:val="both"/>
      </w:pPr>
      <w:r>
        <w:rPr>
          <w:rFonts w:ascii="Arial" w:cs="Arial" w:eastAsia="Arial" w:hAnsi="Arial"/>
          <w:sz w:val="22"/>
          <w:szCs w:val="22"/>
        </w:rPr>
        <w:t xml:space="preserve">Architettura target: monolite FastAPI per iniziare, o microservizi fin da subito? Il framework è già modulare (6 moduli indipendenti) ma il deployment attuale è single-process.</w:t>
      </w:r>
    </w:p>
    <w:p>
      <w:pPr>
        <w:spacing w:after="180"/>
        <w:jc w:val="both"/>
      </w:pPr>
      <w:r>
        <w:rPr>
          <w:rFonts w:ascii="Arial" w:cs="Arial" w:eastAsia="Arial" w:hAnsi="Arial"/>
          <w:sz w:val="22"/>
          <w:szCs w:val="22"/>
        </w:rPr>
        <w:t xml:space="preserve">Priorità: cosa vorresti affrontare per primo? Il test live è il collo di bottiglia — tutto dipende dal fatto che il framework trovi lacune reali in modo autonomo. Ma potresti avere altre priorità architetturali.</w:t>
      </w:r>
    </w:p>
    <w:p>
      <w:pPr>
        <w:spacing w:after="80"/>
      </w:pPr>
    </w:p>
    <w:p>
      <w:pPr>
        <w:pBdr>
          <w:top w:val="single" w:color="85C1E9" w:sz="1" w:space="8"/>
        </w:pBdr>
        <w:spacing w:before="200" w:after="200"/>
        <w:jc w:val="center"/>
      </w:pPr>
      <w:r>
        <w:rPr>
          <w:i/>
          <w:iCs/>
          <w:color w:val="5D6D7E"/>
          <w:sz w:val="22"/>
          <w:szCs w:val="22"/>
        </w:rPr>
        <w:t xml:space="preserve">Il valore di Epistemix non è nel codice — è nell'idea che l'incompletezza può essere resa visibile, strutturata e misurabile. Il codice è la traduzione. L'architettura epistemologica è l'invenzione.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6"/>
        <w:szCs w:val="16"/>
      </w:rPr>
      <w:t xml:space="preserve">EPISTEMIX — Technical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1B4F72"/>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2E86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2026-02-20T14:15:06.051Z</dcterms:created>
  <dcterms:modified xsi:type="dcterms:W3CDTF">2026-02-20T14:15:06.052Z</dcterms:modified>
</cp:coreProperties>
</file>

<file path=docProps/custom.xml><?xml version="1.0" encoding="utf-8"?>
<Properties xmlns="http://schemas.openxmlformats.org/officeDocument/2006/custom-properties" xmlns:vt="http://schemas.openxmlformats.org/officeDocument/2006/docPropsVTypes"/>
</file>