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4A" w:rsidRDefault="00276F4A" w:rsidP="00276F4A">
      <w:pPr>
        <w:pStyle w:val="NormalWeb"/>
      </w:pPr>
      <w:r>
        <w:rPr>
          <w:rFonts w:ascii="LiberationSerif" w:hAnsi="LiberationSerif"/>
          <w:b/>
          <w:bCs/>
          <w:sz w:val="32"/>
          <w:szCs w:val="32"/>
        </w:rPr>
        <w:t xml:space="preserve">Laboratorio 5 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 xml:space="preserve">Problema 1 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 xml:space="preserve">(e un </w:t>
      </w:r>
      <w:proofErr w:type="spellStart"/>
      <w:r>
        <w:rPr>
          <w:rFonts w:ascii="LiberationSerif" w:hAnsi="LiberationSerif"/>
          <w:sz w:val="20"/>
          <w:szCs w:val="20"/>
        </w:rPr>
        <w:t>main</w:t>
      </w:r>
      <w:proofErr w:type="spellEnd"/>
      <w:r>
        <w:rPr>
          <w:rFonts w:ascii="LiberationSerif" w:hAnsi="LiberationSerif"/>
          <w:sz w:val="20"/>
          <w:szCs w:val="20"/>
        </w:rPr>
        <w:t xml:space="preserve"> che la testa, chiedendo un intero positivo n all'utente) che stampi i primi n numeri della serie </w:t>
      </w:r>
      <w:proofErr w:type="spellStart"/>
      <w:r>
        <w:rPr>
          <w:rFonts w:ascii="LiberationSerif" w:hAnsi="LiberationSerif"/>
          <w:sz w:val="20"/>
          <w:szCs w:val="20"/>
        </w:rPr>
        <w:t>tribonacci</w:t>
      </w:r>
      <w:proofErr w:type="spellEnd"/>
      <w:r>
        <w:rPr>
          <w:rFonts w:ascii="LiberationSerif" w:hAnsi="LiberationSerif"/>
          <w:sz w:val="20"/>
          <w:szCs w:val="20"/>
        </w:rPr>
        <w:t xml:space="preserve">. La successione </w:t>
      </w:r>
      <w:proofErr w:type="spellStart"/>
      <w:r>
        <w:rPr>
          <w:rFonts w:ascii="LiberationSerif" w:hAnsi="LiberationSerif"/>
          <w:sz w:val="20"/>
          <w:szCs w:val="20"/>
        </w:rPr>
        <w:t>tribonacci</w:t>
      </w:r>
      <w:proofErr w:type="spellEnd"/>
      <w:r>
        <w:rPr>
          <w:rFonts w:ascii="LiberationSerif" w:hAnsi="LiberationSerif"/>
          <w:sz w:val="20"/>
          <w:szCs w:val="20"/>
        </w:rPr>
        <w:t xml:space="preserve"> è una variante della successione di Fibonacci. Mentre quest'ultima viene definita fissando i primi due termini e chiedendo che ogni termine sia la somma dei due che la precedono, la successione </w:t>
      </w:r>
      <w:proofErr w:type="spellStart"/>
      <w:r>
        <w:rPr>
          <w:rFonts w:ascii="LiberationSerif" w:hAnsi="LiberationSerif"/>
          <w:sz w:val="20"/>
          <w:szCs w:val="20"/>
        </w:rPr>
        <w:t>tribonacci</w:t>
      </w:r>
      <w:proofErr w:type="spellEnd"/>
      <w:r>
        <w:rPr>
          <w:rFonts w:ascii="LiberationSerif" w:hAnsi="LiberationSerif"/>
          <w:sz w:val="20"/>
          <w:szCs w:val="20"/>
        </w:rPr>
        <w:t xml:space="preserve"> è definita come la sequenza illimitata di termini t(n) per i quali si assume: </w:t>
      </w:r>
    </w:p>
    <w:p w:rsidR="00276F4A" w:rsidRDefault="00276F4A" w:rsidP="00276F4A">
      <w:pPr>
        <w:pStyle w:val="NormalWeb"/>
      </w:pPr>
      <w:proofErr w:type="gramStart"/>
      <w:r>
        <w:rPr>
          <w:rFonts w:ascii="LiberationSerif" w:hAnsi="LiberationSerif"/>
          <w:sz w:val="20"/>
          <w:szCs w:val="20"/>
        </w:rPr>
        <w:t>t(</w:t>
      </w:r>
      <w:proofErr w:type="gramEnd"/>
      <w:r>
        <w:rPr>
          <w:rFonts w:ascii="LiberationSerif" w:hAnsi="LiberationSerif"/>
          <w:sz w:val="20"/>
          <w:szCs w:val="20"/>
        </w:rPr>
        <w:t xml:space="preserve">-2) = t(-1) = t(0) = 0 </w:t>
      </w:r>
    </w:p>
    <w:p w:rsidR="00276F4A" w:rsidRDefault="00276F4A" w:rsidP="00276F4A">
      <w:pPr>
        <w:pStyle w:val="NormalWeb"/>
      </w:pPr>
      <w:proofErr w:type="gramStart"/>
      <w:r>
        <w:rPr>
          <w:rFonts w:ascii="LiberationSerif" w:hAnsi="LiberationSerif"/>
          <w:sz w:val="20"/>
          <w:szCs w:val="20"/>
        </w:rPr>
        <w:t>t(</w:t>
      </w:r>
      <w:proofErr w:type="gramEnd"/>
      <w:r>
        <w:rPr>
          <w:rFonts w:ascii="LiberationSerif" w:hAnsi="LiberationSerif"/>
          <w:sz w:val="20"/>
          <w:szCs w:val="20"/>
        </w:rPr>
        <w:t xml:space="preserve">1) = 1 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sz w:val="20"/>
          <w:szCs w:val="20"/>
        </w:rPr>
        <w:t xml:space="preserve">e che per ciascuno dei successivi termini si chiede che sia uguale alla somma dei tre termini precedenti. </w:t>
      </w:r>
    </w:p>
    <w:p w:rsidR="00276F4A" w:rsidRPr="00276F4A" w:rsidRDefault="00276F4A" w:rsidP="00276F4A">
      <w:pPr>
        <w:pStyle w:val="NormalWeb"/>
        <w:rPr>
          <w:rFonts w:ascii="LiberationSerif" w:hAnsi="LiberationSerif"/>
          <w:sz w:val="20"/>
          <w:szCs w:val="20"/>
        </w:rPr>
      </w:pPr>
      <w:r>
        <w:rPr>
          <w:rFonts w:ascii="LiberationSerif" w:hAnsi="LiberationSerif"/>
          <w:sz w:val="20"/>
          <w:szCs w:val="20"/>
        </w:rPr>
        <w:t xml:space="preserve">I valori dei suoi primi termini, a partire da quello di indice 1, sono 1, 1, 2, 4, 7, 13, 24, 44, 81, 149, 274, 504, 927, 1705, 3136, 5768 </w:t>
      </w:r>
    </w:p>
    <w:p w:rsidR="00276F4A" w:rsidRDefault="00276F4A" w:rsidP="00276F4A">
      <w:pPr>
        <w:spacing w:before="100" w:beforeAutospacing="1" w:after="100" w:afterAutospacing="1"/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</w:pPr>
    </w:p>
    <w:p w:rsidR="00276F4A" w:rsidRPr="00276F4A" w:rsidRDefault="00276F4A" w:rsidP="00276F4A">
      <w:pPr>
        <w:spacing w:before="100" w:beforeAutospacing="1" w:after="100" w:afterAutospacing="1"/>
        <w:rPr>
          <w:rFonts w:ascii="OpenSymbol" w:eastAsia="Times New Roman" w:hAnsi="OpenSymbol" w:cs="Times New Roman"/>
        </w:rPr>
      </w:pPr>
      <w:r w:rsidRPr="00276F4A"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</w:t>
      </w: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2</w:t>
      </w:r>
    </w:p>
    <w:p w:rsidR="00276F4A" w:rsidRPr="00276F4A" w:rsidRDefault="00276F4A" w:rsidP="00276F4A">
      <w:pPr>
        <w:spacing w:before="100" w:beforeAutospacing="1" w:after="100" w:afterAutospacing="1"/>
        <w:rPr>
          <w:rFonts w:ascii="OpenSymbol" w:eastAsia="Times New Roman" w:hAnsi="OpenSymbol" w:cs="Times New Roman"/>
        </w:rPr>
      </w:pPr>
      <w:r w:rsidRPr="00276F4A">
        <w:rPr>
          <w:rFonts w:ascii="LiberationSerif" w:eastAsia="Times New Roman" w:hAnsi="LiberationSerif" w:cs="Times New Roman"/>
        </w:rPr>
        <w:t xml:space="preserve">Scrivere una funzione ricorsiva che data una stringa di al massimo N caratteri la stampi al contrario </w:t>
      </w:r>
    </w:p>
    <w:p w:rsidR="00276F4A" w:rsidRDefault="00D9222F" w:rsidP="00276F4A">
      <w:pPr>
        <w:pStyle w:val="NormalWeb"/>
      </w:pPr>
      <w:r>
        <w:t xml:space="preserve">(si tratta di un caso </w:t>
      </w:r>
      <w:proofErr w:type="gramStart"/>
      <w:r>
        <w:t>di ”</w:t>
      </w:r>
      <w:proofErr w:type="spellStart"/>
      <w:r>
        <w:t>ricorsione</w:t>
      </w:r>
      <w:proofErr w:type="spellEnd"/>
      <w:proofErr w:type="gramEnd"/>
      <w:r>
        <w:t xml:space="preserve"> non </w:t>
      </w:r>
      <w:proofErr w:type="spellStart"/>
      <w:r>
        <w:t>ion</w:t>
      </w:r>
      <w:proofErr w:type="spellEnd"/>
      <w:r>
        <w:t xml:space="preserve"> coda)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>Problema</w:t>
      </w:r>
      <w:r>
        <w:rPr>
          <w:rFonts w:ascii="LiberationSerif" w:hAnsi="LiberationSerif"/>
          <w:b/>
          <w:bCs/>
          <w:i/>
          <w:iCs/>
          <w:sz w:val="28"/>
          <w:szCs w:val="28"/>
        </w:rPr>
        <w:t xml:space="preserve"> 3</w:t>
      </w:r>
      <w:r>
        <w:rPr>
          <w:rFonts w:ascii="LiberationSerif" w:hAnsi="LiberationSerif"/>
          <w:b/>
          <w:bCs/>
          <w:i/>
          <w:iCs/>
          <w:sz w:val="28"/>
          <w:szCs w:val="28"/>
        </w:rPr>
        <w:br/>
      </w: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 xml:space="preserve">(e un </w:t>
      </w:r>
      <w:proofErr w:type="spellStart"/>
      <w:r>
        <w:rPr>
          <w:rFonts w:ascii="LiberationSerif" w:hAnsi="LiberationSerif"/>
          <w:sz w:val="20"/>
          <w:szCs w:val="20"/>
        </w:rPr>
        <w:t>main</w:t>
      </w:r>
      <w:proofErr w:type="spellEnd"/>
      <w:r>
        <w:rPr>
          <w:rFonts w:ascii="LiberationSerif" w:hAnsi="LiberationSerif"/>
          <w:sz w:val="20"/>
          <w:szCs w:val="20"/>
        </w:rPr>
        <w:t xml:space="preserve"> che la testa, chiedendo un intero positivo n all'utente) che stampi i primi n 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sz w:val="20"/>
          <w:szCs w:val="20"/>
        </w:rPr>
        <w:t xml:space="preserve">valori divisibili per 3 della serie di Fibonacci. La serie di Fibonacci è definita come segue: </w:t>
      </w:r>
      <w:proofErr w:type="gramStart"/>
      <w:r>
        <w:rPr>
          <w:rFonts w:ascii="LiberationSerif" w:hAnsi="LiberationSerif"/>
          <w:sz w:val="20"/>
          <w:szCs w:val="20"/>
        </w:rPr>
        <w:t>F(</w:t>
      </w:r>
      <w:proofErr w:type="gramEnd"/>
      <w:r>
        <w:rPr>
          <w:rFonts w:ascii="LiberationSerif" w:hAnsi="LiberationSerif"/>
          <w:sz w:val="20"/>
          <w:szCs w:val="20"/>
        </w:rPr>
        <w:t>0) = 1</w:t>
      </w:r>
      <w:r>
        <w:rPr>
          <w:rFonts w:ascii="LiberationSerif" w:hAnsi="LiberationSerif"/>
          <w:sz w:val="20"/>
          <w:szCs w:val="20"/>
        </w:rPr>
        <w:br/>
        <w:t>F(1) = 1</w:t>
      </w:r>
      <w:r>
        <w:rPr>
          <w:rFonts w:ascii="LiberationSerif" w:hAnsi="LiberationSerif"/>
          <w:sz w:val="20"/>
          <w:szCs w:val="20"/>
        </w:rPr>
        <w:br/>
        <w:t xml:space="preserve">F(n) = F(n-1) + F(n-2) 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b/>
          <w:bCs/>
        </w:rPr>
        <w:t xml:space="preserve">Notate come questa soluzione sia poco efficiente in quanto richiede di calcolare </w:t>
      </w:r>
      <w:proofErr w:type="spellStart"/>
      <w:r>
        <w:rPr>
          <w:rFonts w:ascii="LiberationSerif" w:hAnsi="LiberationSerif"/>
          <w:b/>
          <w:bCs/>
        </w:rPr>
        <w:t>piu</w:t>
      </w:r>
      <w:proofErr w:type="spellEnd"/>
      <w:r>
        <w:rPr>
          <w:rFonts w:ascii="LiberationSerif" w:hAnsi="LiberationSerif"/>
          <w:b/>
          <w:bCs/>
        </w:rPr>
        <w:t xml:space="preserve">̀ volte lo stesso valore del numero della successione di Fibonacci (si pensi a quante invocazioni a </w:t>
      </w:r>
      <w:proofErr w:type="gramStart"/>
      <w:r>
        <w:rPr>
          <w:rFonts w:ascii="LiberationSerif" w:hAnsi="LiberationSerif"/>
          <w:b/>
          <w:bCs/>
        </w:rPr>
        <w:t>Fibonacci(</w:t>
      </w:r>
      <w:proofErr w:type="gramEnd"/>
      <w:r>
        <w:rPr>
          <w:rFonts w:ascii="LiberationSerif" w:hAnsi="LiberationSerif"/>
          <w:b/>
          <w:bCs/>
        </w:rPr>
        <w:t xml:space="preserve">2) vengono eseguite). Per risolvere questo problema si aggiunga un array da passare alla funzione che contiene i numeri </w:t>
      </w:r>
      <w:proofErr w:type="spellStart"/>
      <w:r>
        <w:rPr>
          <w:rFonts w:ascii="LiberationSerif" w:hAnsi="LiberationSerif"/>
          <w:b/>
          <w:bCs/>
        </w:rPr>
        <w:t>gia</w:t>
      </w:r>
      <w:proofErr w:type="spellEnd"/>
      <w:r>
        <w:rPr>
          <w:rFonts w:ascii="LiberationSerif" w:hAnsi="LiberationSerif"/>
          <w:b/>
          <w:bCs/>
        </w:rPr>
        <w:t xml:space="preserve">̀ calcolati della serie. </w:t>
      </w:r>
    </w:p>
    <w:p w:rsidR="00276F4A" w:rsidRDefault="00276F4A">
      <w:pP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</w:pPr>
      <w:r>
        <w:rPr>
          <w:rFonts w:ascii="LiberationSerif" w:hAnsi="LiberationSerif"/>
          <w:b/>
          <w:bCs/>
          <w:i/>
          <w:iCs/>
          <w:sz w:val="28"/>
          <w:szCs w:val="28"/>
        </w:rPr>
        <w:br w:type="page"/>
      </w:r>
    </w:p>
    <w:p w:rsidR="00276F4A" w:rsidRDefault="00276F4A" w:rsidP="00276F4A">
      <w:pPr>
        <w:pStyle w:val="NormalWeb"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lastRenderedPageBreak/>
        <w:t xml:space="preserve">Problema </w:t>
      </w:r>
      <w:r>
        <w:rPr>
          <w:rFonts w:ascii="LiberationSerif" w:hAnsi="LiberationSerif"/>
          <w:b/>
          <w:bCs/>
          <w:i/>
          <w:iCs/>
          <w:sz w:val="28"/>
          <w:szCs w:val="28"/>
        </w:rPr>
        <w:t>4</w:t>
      </w:r>
    </w:p>
    <w:p w:rsidR="00276F4A" w:rsidRDefault="00276F4A" w:rsidP="00276F4A">
      <w:pPr>
        <w:pStyle w:val="NormalWeb"/>
      </w:pPr>
      <w:r>
        <w:rPr>
          <w:rFonts w:ascii="LiberationSerif" w:hAnsi="LiberationSerif"/>
        </w:rPr>
        <w:t xml:space="preserve">Si consideri un videogame dal nome “Godzilla Frenzy”. In tale gioco, il mondo è una griglia </w:t>
      </w:r>
      <w:proofErr w:type="spellStart"/>
      <w:r>
        <w:rPr>
          <w:rFonts w:ascii="LiberationSerif" w:hAnsi="LiberationSerif"/>
        </w:rPr>
        <w:t>MxN</w:t>
      </w:r>
      <w:proofErr w:type="spellEnd"/>
      <w:r>
        <w:rPr>
          <w:rFonts w:ascii="LiberationSerif" w:hAnsi="LiberationSerif"/>
        </w:rPr>
        <w:t xml:space="preserve"> e in ogni cella l'utente </w:t>
      </w:r>
      <w:proofErr w:type="spellStart"/>
      <w:r>
        <w:rPr>
          <w:rFonts w:ascii="LiberationSerif" w:hAnsi="LiberationSerif"/>
        </w:rPr>
        <w:t>puo</w:t>
      </w:r>
      <w:proofErr w:type="spellEnd"/>
      <w:r>
        <w:rPr>
          <w:rFonts w:ascii="LiberationSerif" w:hAnsi="LiberationSerif"/>
        </w:rPr>
        <w:t xml:space="preserve">̀ costruire delle case o delle strade. Un esempio di mondo è la seguente griglia </w:t>
      </w:r>
    </w:p>
    <w:p w:rsidR="00C93776" w:rsidRPr="00276F4A" w:rsidRDefault="00276F4A">
      <w:pPr>
        <w:rPr>
          <w:rFonts w:ascii="Times New Roman" w:eastAsia="Times New Roman" w:hAnsi="Times New Roman" w:cs="Times New Roman"/>
        </w:rPr>
      </w:pPr>
      <w:r w:rsidRPr="00276F4A">
        <w:rPr>
          <w:rFonts w:ascii="Times New Roman" w:eastAsia="Times New Roman" w:hAnsi="Times New Roman" w:cs="Times New Roman"/>
        </w:rPr>
        <w:fldChar w:fldCharType="begin"/>
      </w:r>
      <w:r w:rsidRPr="00276F4A">
        <w:rPr>
          <w:rFonts w:ascii="Times New Roman" w:eastAsia="Times New Roman" w:hAnsi="Times New Roman" w:cs="Times New Roman"/>
        </w:rPr>
        <w:instrText xml:space="preserve"> INCLUDEPICTURE "/var/folders/40/8w6s0bsn4d55d9cjf16sjz440000gn/T/com.microsoft.Word/WebArchiveCopyPasteTempFiles/page2image10242912" \* MERGEFORMATINET </w:instrText>
      </w:r>
      <w:r w:rsidRPr="00276F4A">
        <w:rPr>
          <w:rFonts w:ascii="Times New Roman" w:eastAsia="Times New Roman" w:hAnsi="Times New Roman" w:cs="Times New Roman"/>
        </w:rPr>
        <w:fldChar w:fldCharType="separate"/>
      </w:r>
      <w:r w:rsidRPr="00276F4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878330" cy="1421130"/>
            <wp:effectExtent l="0" t="0" r="1270" b="1270"/>
            <wp:docPr id="1" name="Picture 1" descr="page2image1024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0242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F4A">
        <w:rPr>
          <w:rFonts w:ascii="Times New Roman" w:eastAsia="Times New Roman" w:hAnsi="Times New Roman" w:cs="Times New Roman"/>
        </w:rPr>
        <w:fldChar w:fldCharType="end"/>
      </w:r>
    </w:p>
    <w:p w:rsidR="00276F4A" w:rsidRDefault="00276F4A" w:rsidP="00276F4A">
      <w:pPr>
        <w:pStyle w:val="NormalWeb"/>
      </w:pPr>
      <w:r>
        <w:rPr>
          <w:rFonts w:ascii="LiberationSerif" w:hAnsi="LiberationSerif"/>
        </w:rPr>
        <w:t xml:space="preserve">Mentre l'utente costruisce la sua città, Godzilla </w:t>
      </w:r>
      <w:proofErr w:type="spellStart"/>
      <w:r>
        <w:rPr>
          <w:rFonts w:ascii="LiberationSerif" w:hAnsi="LiberationSerif"/>
        </w:rPr>
        <w:t>puo</w:t>
      </w:r>
      <w:proofErr w:type="spellEnd"/>
      <w:r>
        <w:rPr>
          <w:rFonts w:ascii="LiberationSerif" w:hAnsi="LiberationSerif"/>
        </w:rPr>
        <w:t xml:space="preserve">̀ arrivare improvvisamente e distruggere </w:t>
      </w:r>
      <w:proofErr w:type="spellStart"/>
      <w:r>
        <w:rPr>
          <w:rFonts w:ascii="LiberationSerif" w:hAnsi="LiberationSerif"/>
        </w:rPr>
        <w:t>cio</w:t>
      </w:r>
      <w:proofErr w:type="spellEnd"/>
      <w:r>
        <w:rPr>
          <w:rFonts w:ascii="LiberationSerif" w:hAnsi="LiberationSerif"/>
        </w:rPr>
        <w:t xml:space="preserve">̀ che è stato costruito. Tuttavia, Godzilla si </w:t>
      </w:r>
      <w:proofErr w:type="spellStart"/>
      <w:r>
        <w:rPr>
          <w:rFonts w:ascii="LiberationSerif" w:hAnsi="LiberationSerif"/>
        </w:rPr>
        <w:t>puo</w:t>
      </w:r>
      <w:proofErr w:type="spellEnd"/>
      <w:r>
        <w:rPr>
          <w:rFonts w:ascii="LiberationSerif" w:hAnsi="LiberationSerif"/>
        </w:rPr>
        <w:t xml:space="preserve">̀ muovere solo in orizzontale e in verticale e ha una paura tremenda delle strade e non vuole assolutamente attraversarle. Pertanto, Godzilla atterra su una casella scelta a caso e si </w:t>
      </w:r>
      <w:proofErr w:type="spellStart"/>
      <w:r>
        <w:rPr>
          <w:rFonts w:ascii="LiberationSerif" w:hAnsi="LiberationSerif"/>
        </w:rPr>
        <w:t>puo</w:t>
      </w:r>
      <w:proofErr w:type="spellEnd"/>
      <w:r>
        <w:rPr>
          <w:rFonts w:ascii="LiberationSerif" w:hAnsi="LiberationSerif"/>
        </w:rPr>
        <w:t xml:space="preserve">̀ muovere solo sulle case, quando trova una strada (o il bordo della griglia) è costretto ad indietreggiare. Implementare una funzione </w:t>
      </w:r>
      <w:r>
        <w:rPr>
          <w:rFonts w:ascii="LiberationSerif" w:hAnsi="LiberationSerif"/>
          <w:b/>
          <w:bCs/>
          <w:i/>
          <w:iCs/>
        </w:rPr>
        <w:t xml:space="preserve">ricorsiva </w:t>
      </w:r>
      <w:r>
        <w:rPr>
          <w:rFonts w:ascii="LiberationSerif" w:hAnsi="LiberationSerif"/>
        </w:rPr>
        <w:t xml:space="preserve">che permette di calcolare, a partire da una casella di partenza (quella in cui atterra Godzilla), su quali caselle il mostro si </w:t>
      </w:r>
      <w:proofErr w:type="spellStart"/>
      <w:r>
        <w:rPr>
          <w:rFonts w:ascii="LiberationSerif" w:hAnsi="LiberationSerif"/>
        </w:rPr>
        <w:t>puo</w:t>
      </w:r>
      <w:proofErr w:type="spellEnd"/>
      <w:r>
        <w:rPr>
          <w:rFonts w:ascii="LiberationSerif" w:hAnsi="LiberationSerif"/>
        </w:rPr>
        <w:t xml:space="preserve">̀ muovere. Ad esempio, se consideriamo la griglia precedente e la casella di coordinate (4,4), la funzione </w:t>
      </w:r>
      <w:proofErr w:type="spellStart"/>
      <w:r>
        <w:rPr>
          <w:rFonts w:ascii="LiberationSerif" w:hAnsi="LiberationSerif"/>
        </w:rPr>
        <w:t>dovra</w:t>
      </w:r>
      <w:proofErr w:type="spellEnd"/>
      <w:r>
        <w:rPr>
          <w:rFonts w:ascii="LiberationSerif" w:hAnsi="LiberationSerif"/>
        </w:rPr>
        <w:t xml:space="preserve">̀ marcare nella griglia le seguenti caselle </w:t>
      </w:r>
    </w:p>
    <w:p w:rsidR="00276F4A" w:rsidRPr="00276F4A" w:rsidRDefault="00276F4A" w:rsidP="00276F4A">
      <w:pPr>
        <w:rPr>
          <w:rFonts w:ascii="Times New Roman" w:eastAsia="Times New Roman" w:hAnsi="Times New Roman" w:cs="Times New Roman"/>
        </w:rPr>
      </w:pPr>
      <w:r w:rsidRPr="00276F4A">
        <w:rPr>
          <w:rFonts w:ascii="Times New Roman" w:eastAsia="Times New Roman" w:hAnsi="Times New Roman" w:cs="Times New Roman"/>
        </w:rPr>
        <w:fldChar w:fldCharType="begin"/>
      </w:r>
      <w:r w:rsidRPr="00276F4A">
        <w:rPr>
          <w:rFonts w:ascii="Times New Roman" w:eastAsia="Times New Roman" w:hAnsi="Times New Roman" w:cs="Times New Roman"/>
        </w:rPr>
        <w:instrText xml:space="preserve"> INCLUDEPICTURE "/var/folders/40/8w6s0bsn4d55d9cjf16sjz440000gn/T/com.microsoft.Word/WebArchiveCopyPasteTempFiles/page2image10245200" \* MERGEFORMATINET </w:instrText>
      </w:r>
      <w:r w:rsidRPr="00276F4A">
        <w:rPr>
          <w:rFonts w:ascii="Times New Roman" w:eastAsia="Times New Roman" w:hAnsi="Times New Roman" w:cs="Times New Roman"/>
        </w:rPr>
        <w:fldChar w:fldCharType="separate"/>
      </w:r>
      <w:r w:rsidRPr="00276F4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78025" cy="1500505"/>
            <wp:effectExtent l="0" t="0" r="3175" b="0"/>
            <wp:docPr id="2" name="Picture 2" descr="page2image1024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10245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F4A">
        <w:rPr>
          <w:rFonts w:ascii="Times New Roman" w:eastAsia="Times New Roman" w:hAnsi="Times New Roman" w:cs="Times New Roman"/>
        </w:rPr>
        <w:fldChar w:fldCharType="end"/>
      </w:r>
    </w:p>
    <w:p w:rsidR="00276F4A" w:rsidRDefault="00276F4A"/>
    <w:p w:rsidR="00276F4A" w:rsidRPr="00276F4A" w:rsidRDefault="00276F4A" w:rsidP="00276F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F4A"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</w:t>
      </w: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5</w:t>
      </w:r>
    </w:p>
    <w:p w:rsidR="00276F4A" w:rsidRDefault="00276F4A" w:rsidP="00276F4A">
      <w:pPr>
        <w:spacing w:before="100" w:beforeAutospacing="1" w:after="100" w:afterAutospacing="1"/>
        <w:rPr>
          <w:rFonts w:ascii="LiberationSerif" w:eastAsia="Times New Roman" w:hAnsi="LiberationSerif" w:cs="Times New Roman"/>
        </w:rPr>
      </w:pPr>
      <w:r w:rsidRPr="00276F4A">
        <w:rPr>
          <w:rFonts w:ascii="LiberationSerif" w:eastAsia="Times New Roman" w:hAnsi="LiberationSerif" w:cs="Times New Roman"/>
        </w:rPr>
        <w:t xml:space="preserve">Si scriva una funzione che riceve in ingresso una matrice di caratteri </w:t>
      </w:r>
      <w:proofErr w:type="spellStart"/>
      <w:r w:rsidRPr="00276F4A">
        <w:rPr>
          <w:rFonts w:ascii="LiberationSerif" w:eastAsia="Times New Roman" w:hAnsi="LiberationSerif" w:cs="Times New Roman"/>
        </w:rPr>
        <w:t>NxN</w:t>
      </w:r>
      <w:proofErr w:type="spellEnd"/>
      <w:r w:rsidRPr="00276F4A">
        <w:rPr>
          <w:rFonts w:ascii="LiberationSerif" w:eastAsia="Times New Roman" w:hAnsi="LiberationSerif" w:cs="Times New Roman"/>
        </w:rPr>
        <w:t xml:space="preserve"> (con N costante predefinita). Ogni elemento della matrice contiene solo i caratteri ‘0’, ‘</w:t>
      </w:r>
      <w:proofErr w:type="gramStart"/>
      <w:r w:rsidRPr="00276F4A">
        <w:rPr>
          <w:rFonts w:ascii="LiberationSerif" w:eastAsia="Times New Roman" w:hAnsi="LiberationSerif" w:cs="Times New Roman"/>
        </w:rPr>
        <w:t>1’ o</w:t>
      </w:r>
      <w:proofErr w:type="gramEnd"/>
      <w:r w:rsidRPr="00276F4A">
        <w:rPr>
          <w:rFonts w:ascii="LiberationSerif" w:eastAsia="Times New Roman" w:hAnsi="LiberationSerif" w:cs="Times New Roman"/>
        </w:rPr>
        <w:t xml:space="preserve"> ‘\0’. Ogni riga della matrice (letta da sinistra a destra) rappresenta una stringa che è la codifica binaria di un intero. Si calcoli la media degli interi codificati dalle righe della matrice. </w:t>
      </w:r>
    </w:p>
    <w:p w:rsidR="00276F4A" w:rsidRDefault="00276F4A" w:rsidP="00276F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F4A"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</w:t>
      </w: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6</w:t>
      </w:r>
    </w:p>
    <w:p w:rsidR="00276F4A" w:rsidRPr="00276F4A" w:rsidRDefault="00276F4A" w:rsidP="00276F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F4A">
        <w:rPr>
          <w:rFonts w:ascii="LiberationSerif" w:eastAsia="Times New Roman" w:hAnsi="LiberationSerif" w:cs="Times New Roman"/>
        </w:rPr>
        <w:t xml:space="preserve">Uno stagno è pieno di ninfee: </w:t>
      </w:r>
    </w:p>
    <w:p w:rsidR="00276F4A" w:rsidRPr="00276F4A" w:rsidRDefault="00276F4A" w:rsidP="00276F4A">
      <w:pPr>
        <w:numPr>
          <w:ilvl w:val="0"/>
          <w:numId w:val="1"/>
        </w:numPr>
        <w:spacing w:before="100" w:beforeAutospacing="1" w:after="100" w:afterAutospacing="1"/>
        <w:rPr>
          <w:rFonts w:ascii="OpenSymbol" w:eastAsia="Times New Roman" w:hAnsi="OpenSymbol" w:cs="Times New Roman"/>
        </w:rPr>
      </w:pPr>
      <w:r w:rsidRPr="00276F4A">
        <w:rPr>
          <w:rFonts w:ascii="LiberationSerif" w:eastAsia="Times New Roman" w:hAnsi="LiberationSerif" w:cs="Times New Roman"/>
        </w:rPr>
        <w:t xml:space="preserve">ogni ninfea in un giorno si riproduce generando un’altra ninfea </w:t>
      </w:r>
    </w:p>
    <w:p w:rsidR="00276F4A" w:rsidRPr="00276F4A" w:rsidRDefault="00276F4A" w:rsidP="00276F4A">
      <w:pPr>
        <w:numPr>
          <w:ilvl w:val="0"/>
          <w:numId w:val="1"/>
        </w:numPr>
        <w:spacing w:before="100" w:beforeAutospacing="1" w:after="100" w:afterAutospacing="1"/>
        <w:rPr>
          <w:rFonts w:ascii="OpenSymbol" w:eastAsia="Times New Roman" w:hAnsi="OpenSymbol" w:cs="Times New Roman"/>
        </w:rPr>
      </w:pPr>
      <w:proofErr w:type="gramStart"/>
      <w:r w:rsidRPr="00276F4A">
        <w:rPr>
          <w:rFonts w:ascii="LiberationSerif" w:eastAsia="Times New Roman" w:hAnsi="LiberationSerif" w:cs="Times New Roman"/>
        </w:rPr>
        <w:t>dopo 30 giorni</w:t>
      </w:r>
      <w:proofErr w:type="gramEnd"/>
      <w:r w:rsidRPr="00276F4A">
        <w:rPr>
          <w:rFonts w:ascii="LiberationSerif" w:eastAsia="Times New Roman" w:hAnsi="LiberationSerif" w:cs="Times New Roman"/>
        </w:rPr>
        <w:t xml:space="preserve"> lo stagno è pieno </w:t>
      </w:r>
    </w:p>
    <w:p w:rsidR="00276F4A" w:rsidRDefault="00276F4A" w:rsidP="00276F4A">
      <w:pPr>
        <w:spacing w:before="100" w:beforeAutospacing="1" w:after="100" w:afterAutospacing="1"/>
        <w:ind w:left="720"/>
        <w:rPr>
          <w:rFonts w:ascii="LiberationSerif" w:eastAsia="Times New Roman" w:hAnsi="LiberationSerif" w:cs="Times New Roman"/>
        </w:rPr>
      </w:pPr>
      <w:r w:rsidRPr="00276F4A">
        <w:rPr>
          <w:rFonts w:ascii="LiberationSerif" w:eastAsia="Times New Roman" w:hAnsi="LiberationSerif" w:cs="Times New Roman"/>
        </w:rPr>
        <w:t xml:space="preserve">Quanti giorni hanno impiegato le ninfee a riempire metà dello stagno? </w:t>
      </w:r>
      <w:r w:rsidR="00D9222F">
        <w:rPr>
          <w:rFonts w:ascii="LiberationSerif" w:eastAsia="Times New Roman" w:hAnsi="LiberationSerif" w:cs="Times New Roman"/>
        </w:rPr>
        <w:br/>
      </w:r>
    </w:p>
    <w:p w:rsidR="00D9222F" w:rsidRPr="00276F4A" w:rsidRDefault="00D9222F" w:rsidP="00276F4A">
      <w:pPr>
        <w:spacing w:before="100" w:beforeAutospacing="1" w:after="100" w:afterAutospacing="1"/>
        <w:ind w:left="720"/>
        <w:rPr>
          <w:rFonts w:ascii="OpenSymbol" w:eastAsia="Times New Roman" w:hAnsi="OpenSymbol" w:cs="Times New Roman"/>
        </w:rPr>
      </w:pPr>
      <w:r>
        <w:rPr>
          <w:rFonts w:ascii="OpenSymbol" w:eastAsia="Times New Roman" w:hAnsi="OpenSymbol" w:cs="Times New Roman"/>
        </w:rPr>
        <w:t>Variante “</w:t>
      </w:r>
      <w:proofErr w:type="spellStart"/>
      <w:r>
        <w:rPr>
          <w:rFonts w:ascii="OpenSymbol" w:eastAsia="Times New Roman" w:hAnsi="OpenSymbol" w:cs="Times New Roman"/>
        </w:rPr>
        <w:t>advanced</w:t>
      </w:r>
      <w:proofErr w:type="spellEnd"/>
      <w:r>
        <w:rPr>
          <w:rFonts w:ascii="OpenSymbol" w:eastAsia="Times New Roman" w:hAnsi="OpenSymbol" w:cs="Times New Roman"/>
        </w:rPr>
        <w:t xml:space="preserve">”: si usi un tasso di crescita </w:t>
      </w:r>
      <w:r w:rsidR="00060BDF">
        <w:rPr>
          <w:rFonts w:ascii="OpenSymbol" w:eastAsia="Times New Roman" w:hAnsi="OpenSymbol" w:cs="Times New Roman"/>
        </w:rPr>
        <w:t xml:space="preserve">“float” specificato </w:t>
      </w:r>
      <w:proofErr w:type="spellStart"/>
      <w:proofErr w:type="gramStart"/>
      <w:r w:rsidR="00060BDF">
        <w:rPr>
          <w:rFonts w:ascii="OpenSymbol" w:eastAsia="Times New Roman" w:hAnsi="OpenSymbol" w:cs="Times New Roman"/>
        </w:rPr>
        <w:t>dall</w:t>
      </w:r>
      <w:proofErr w:type="spellEnd"/>
      <w:r w:rsidR="00060BDF">
        <w:rPr>
          <w:rFonts w:ascii="OpenSymbol" w:eastAsia="Times New Roman" w:hAnsi="OpenSymbol" w:cs="Times New Roman"/>
        </w:rPr>
        <w:t xml:space="preserve"> utente</w:t>
      </w:r>
      <w:proofErr w:type="gramEnd"/>
      <w:r w:rsidR="00060BDF">
        <w:rPr>
          <w:rFonts w:ascii="OpenSymbol" w:eastAsia="Times New Roman" w:hAnsi="OpenSymbol" w:cs="Times New Roman"/>
        </w:rPr>
        <w:t>, p.es. 0.3.</w:t>
      </w:r>
      <w:bookmarkStart w:id="0" w:name="_GoBack"/>
      <w:bookmarkEnd w:id="0"/>
    </w:p>
    <w:sectPr w:rsidR="00D9222F" w:rsidRPr="00276F4A" w:rsidSect="00276F4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5118"/>
    <w:multiLevelType w:val="multilevel"/>
    <w:tmpl w:val="BAF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4A"/>
    <w:rsid w:val="00060BDF"/>
    <w:rsid w:val="000A110E"/>
    <w:rsid w:val="00276F4A"/>
    <w:rsid w:val="009D3481"/>
    <w:rsid w:val="00C93776"/>
    <w:rsid w:val="00D9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893EA5"/>
  <w15:chartTrackingRefBased/>
  <w15:docId w15:val="{C9F76CF3-85B7-AE45-A0CA-FE5332D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</cp:revision>
  <dcterms:created xsi:type="dcterms:W3CDTF">2018-11-13T07:37:00Z</dcterms:created>
  <dcterms:modified xsi:type="dcterms:W3CDTF">2018-11-13T07:47:00Z</dcterms:modified>
</cp:coreProperties>
</file>