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1F508" w14:textId="77777777" w:rsidR="005631BE" w:rsidRDefault="000D5427">
      <w:pPr>
        <w:pStyle w:val="Heading1"/>
        <w:ind w:left="10"/>
      </w:pPr>
      <w:r>
        <w:t>WORK EXPERIENCE</w:t>
      </w:r>
    </w:p>
    <w:p w14:paraId="2631EE81" w14:textId="77777777" w:rsidR="005631BE" w:rsidRDefault="000D5427">
      <w:pPr>
        <w:spacing w:before="399"/>
        <w:ind w:left="4301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1B62BFA" wp14:editId="54C1E83E">
            <wp:simplePos x="0" y="0"/>
            <wp:positionH relativeFrom="column">
              <wp:posOffset>2459736</wp:posOffset>
            </wp:positionH>
            <wp:positionV relativeFrom="paragraph">
              <wp:posOffset>-26112</wp:posOffset>
            </wp:positionV>
            <wp:extent cx="338328" cy="6750197"/>
            <wp:effectExtent l="0" t="0" r="0" b="0"/>
            <wp:wrapSquare wrapText="bothSides"/>
            <wp:docPr id="17514" name="Picture 17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" name="Picture 175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" cy="675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Sales &amp; Marketing Manager - Fresh Station Croup</w:t>
      </w:r>
    </w:p>
    <w:p w14:paraId="64977FFC" w14:textId="77777777" w:rsidR="005631BE" w:rsidRDefault="000D5427">
      <w:pPr>
        <w:ind w:left="10" w:hanging="10"/>
        <w:jc w:val="left"/>
      </w:pPr>
      <w:r>
        <w:rPr>
          <w:sz w:val="22"/>
        </w:rPr>
        <w:t>January 2019 - August 2019</w:t>
      </w:r>
    </w:p>
    <w:p w14:paraId="2315DE6F" w14:textId="77777777" w:rsidR="005631BE" w:rsidRDefault="000D5427">
      <w:pPr>
        <w:numPr>
          <w:ilvl w:val="0"/>
          <w:numId w:val="1"/>
        </w:numPr>
        <w:ind w:hanging="106"/>
      </w:pPr>
      <w:r>
        <w:t>This includes PR, Print, Digital, Events, Social media, Influencer marketing and also direct marketing campaigns</w:t>
      </w:r>
    </w:p>
    <w:p w14:paraId="190313C8" w14:textId="77777777" w:rsidR="005631BE" w:rsidRDefault="000D5427">
      <w:pPr>
        <w:numPr>
          <w:ilvl w:val="0"/>
          <w:numId w:val="1"/>
        </w:numPr>
        <w:ind w:hanging="106"/>
      </w:pPr>
      <w:r>
        <w:t>Developing Social Media marketing strategy</w:t>
      </w:r>
    </w:p>
    <w:p w14:paraId="261A8FC3" w14:textId="77777777" w:rsidR="005631BE" w:rsidRDefault="000D5427">
      <w:pPr>
        <w:numPr>
          <w:ilvl w:val="0"/>
          <w:numId w:val="1"/>
        </w:numPr>
        <w:ind w:hanging="106"/>
      </w:pPr>
      <w:r>
        <w:t>Brand Building strategy • Overall understanding of pre-sales and post sales procedures</w:t>
      </w:r>
    </w:p>
    <w:p w14:paraId="6409F6D7" w14:textId="77777777" w:rsidR="005631BE" w:rsidRDefault="000D5427">
      <w:pPr>
        <w:ind w:left="0" w:firstLine="58"/>
      </w:pPr>
      <w:r>
        <w:t>Manage in-per</w:t>
      </w:r>
      <w:r>
        <w:t>son and telephone guest inquiries, customer service requests, and reservation bookings.</w:t>
      </w:r>
    </w:p>
    <w:p w14:paraId="6D4F8F7D" w14:textId="77777777" w:rsidR="005631BE" w:rsidRDefault="000D5427">
      <w:pPr>
        <w:numPr>
          <w:ilvl w:val="0"/>
          <w:numId w:val="1"/>
        </w:numPr>
        <w:spacing w:after="221"/>
        <w:ind w:hanging="106"/>
      </w:pPr>
      <w:r>
        <w:t>Develop reports with clients and generate repeat business through friendly attitude and extensive knowledge.</w:t>
      </w:r>
    </w:p>
    <w:p w14:paraId="20409224" w14:textId="77777777" w:rsidR="005631BE" w:rsidRDefault="000D5427">
      <w:pPr>
        <w:ind w:left="10" w:hanging="10"/>
        <w:jc w:val="left"/>
      </w:pPr>
      <w:r>
        <w:rPr>
          <w:sz w:val="24"/>
        </w:rPr>
        <w:t>Sales &amp; Marketing Assistant Manager - Little Italy Croup</w:t>
      </w:r>
    </w:p>
    <w:p w14:paraId="68333FEC" w14:textId="77777777" w:rsidR="005631BE" w:rsidRDefault="000D5427">
      <w:pPr>
        <w:ind w:left="5"/>
      </w:pPr>
      <w:r>
        <w:t>Ju</w:t>
      </w:r>
      <w:r>
        <w:t>ly 2018 - December 2018</w:t>
      </w:r>
    </w:p>
    <w:p w14:paraId="11284091" w14:textId="77777777" w:rsidR="005631BE" w:rsidRDefault="000D5427">
      <w:pPr>
        <w:numPr>
          <w:ilvl w:val="0"/>
          <w:numId w:val="1"/>
        </w:numPr>
        <w:ind w:hanging="106"/>
      </w:pPr>
      <w:r>
        <w:t>This includes PR, Print, Digital, Events, Social media, Influencer marketing and also direct marketing campaigns</w:t>
      </w:r>
    </w:p>
    <w:p w14:paraId="5041A981" w14:textId="77777777" w:rsidR="005631BE" w:rsidRDefault="000D5427">
      <w:pPr>
        <w:numPr>
          <w:ilvl w:val="0"/>
          <w:numId w:val="1"/>
        </w:numPr>
        <w:ind w:hanging="106"/>
      </w:pPr>
      <w:r>
        <w:t>Developing Social Media marketing strategy</w:t>
      </w:r>
    </w:p>
    <w:p w14:paraId="0210A7DD" w14:textId="77777777" w:rsidR="005631BE" w:rsidRDefault="000D5427">
      <w:pPr>
        <w:numPr>
          <w:ilvl w:val="0"/>
          <w:numId w:val="1"/>
        </w:numPr>
        <w:ind w:hanging="106"/>
      </w:pPr>
      <w:r>
        <w:t xml:space="preserve">Brand Building strategy • Overall understanding of pre-sales and post sales </w:t>
      </w:r>
      <w:r>
        <w:t>procedures</w:t>
      </w:r>
    </w:p>
    <w:p w14:paraId="54046F46" w14:textId="77777777" w:rsidR="005631BE" w:rsidRDefault="000D5427">
      <w:pPr>
        <w:ind w:left="0" w:firstLine="58"/>
      </w:pPr>
      <w:r>
        <w:t>Manage in-person and telephone guest inquiries, customer service requests, and reservation bookings.</w:t>
      </w:r>
    </w:p>
    <w:p w14:paraId="492DADCB" w14:textId="77777777" w:rsidR="005631BE" w:rsidRDefault="000D5427">
      <w:pPr>
        <w:numPr>
          <w:ilvl w:val="0"/>
          <w:numId w:val="1"/>
        </w:numPr>
        <w:spacing w:after="180"/>
        <w:ind w:hanging="106"/>
      </w:pPr>
      <w:r>
        <w:t>Develop reports with clients and generate repeat business through friendly attitude and extensive knowledge.</w:t>
      </w:r>
    </w:p>
    <w:p w14:paraId="78711BA9" w14:textId="77777777" w:rsidR="005631BE" w:rsidRDefault="000D5427">
      <w:pPr>
        <w:ind w:left="10" w:hanging="10"/>
        <w:jc w:val="left"/>
      </w:pPr>
      <w:r>
        <w:rPr>
          <w:sz w:val="28"/>
        </w:rPr>
        <w:t>PR &amp; Social Media Assistant Manager</w:t>
      </w:r>
      <w:r>
        <w:rPr>
          <w:sz w:val="28"/>
        </w:rPr>
        <w:t xml:space="preserve"> - Blue Sky</w:t>
      </w:r>
    </w:p>
    <w:p w14:paraId="263F1736" w14:textId="77777777" w:rsidR="005631BE" w:rsidRDefault="000D5427">
      <w:pPr>
        <w:ind w:left="5"/>
      </w:pPr>
      <w:r>
        <w:t>May 2017 - June 2018</w:t>
      </w:r>
    </w:p>
    <w:p w14:paraId="5D6A2CFC" w14:textId="77777777" w:rsidR="005631BE" w:rsidRDefault="000D5427">
      <w:pPr>
        <w:numPr>
          <w:ilvl w:val="0"/>
          <w:numId w:val="1"/>
        </w:numPr>
        <w:ind w:hanging="106"/>
      </w:pPr>
      <w:r>
        <w:t>Coverage Reports</w:t>
      </w:r>
    </w:p>
    <w:p w14:paraId="4D4CAC7E" w14:textId="77777777" w:rsidR="005631BE" w:rsidRDefault="000D5427">
      <w:pPr>
        <w:numPr>
          <w:ilvl w:val="0"/>
          <w:numId w:val="1"/>
        </w:numPr>
        <w:ind w:hanging="106"/>
      </w:pPr>
      <w:r>
        <w:t>Translation</w:t>
      </w:r>
    </w:p>
    <w:p w14:paraId="11823BA9" w14:textId="77777777" w:rsidR="005631BE" w:rsidRDefault="000D5427">
      <w:pPr>
        <w:numPr>
          <w:ilvl w:val="0"/>
          <w:numId w:val="1"/>
        </w:numPr>
        <w:ind w:hanging="106"/>
      </w:pPr>
      <w:r>
        <w:t>Checking press releases</w:t>
      </w:r>
    </w:p>
    <w:p w14:paraId="4C378CB9" w14:textId="77777777" w:rsidR="005631BE" w:rsidRDefault="000D5427">
      <w:pPr>
        <w:numPr>
          <w:ilvl w:val="0"/>
          <w:numId w:val="1"/>
        </w:numPr>
        <w:ind w:hanging="106"/>
      </w:pPr>
      <w:r>
        <w:t>Media relations</w:t>
      </w:r>
    </w:p>
    <w:p w14:paraId="0A1E763E" w14:textId="77777777" w:rsidR="005631BE" w:rsidRDefault="000D5427">
      <w:pPr>
        <w:numPr>
          <w:ilvl w:val="0"/>
          <w:numId w:val="1"/>
        </w:numPr>
        <w:ind w:hanging="106"/>
      </w:pPr>
      <w:r>
        <w:t>Providing on ground support at events</w:t>
      </w:r>
    </w:p>
    <w:tbl>
      <w:tblPr>
        <w:tblStyle w:val="TableGrid"/>
        <w:tblpPr w:vertAnchor="page" w:horzAnchor="page" w:tblpX="5746" w:tblpY="16099"/>
        <w:tblOverlap w:val="never"/>
        <w:tblW w:w="53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2011"/>
        <w:gridCol w:w="1522"/>
      </w:tblGrid>
      <w:tr w:rsidR="005631BE" w14:paraId="25AB8EEC" w14:textId="77777777">
        <w:trPr>
          <w:trHeight w:val="215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4DAAE49E" w14:textId="77777777" w:rsidR="005631BE" w:rsidRDefault="000D5427">
            <w:pPr>
              <w:ind w:left="5" w:firstLine="0"/>
              <w:jc w:val="left"/>
            </w:pPr>
            <w:r>
              <w:rPr>
                <w:sz w:val="30"/>
              </w:rPr>
              <w:t>Farsi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30114ECD" w14:textId="77777777" w:rsidR="005631BE" w:rsidRDefault="000D5427">
            <w:pPr>
              <w:ind w:left="14" w:firstLine="0"/>
              <w:jc w:val="left"/>
            </w:pPr>
            <w:r>
              <w:rPr>
                <w:sz w:val="30"/>
              </w:rPr>
              <w:t>English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</w:tcPr>
          <w:p w14:paraId="2308DA4D" w14:textId="77777777" w:rsidR="005631BE" w:rsidRDefault="000D5427">
            <w:pPr>
              <w:ind w:left="0" w:firstLine="0"/>
              <w:jc w:val="left"/>
            </w:pPr>
            <w:r>
              <w:rPr>
                <w:sz w:val="30"/>
              </w:rPr>
              <w:t>Arabic</w:t>
            </w:r>
          </w:p>
        </w:tc>
      </w:tr>
      <w:tr w:rsidR="005631BE" w14:paraId="2AE2E790" w14:textId="77777777">
        <w:trPr>
          <w:trHeight w:val="138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4196AA22" w14:textId="77777777" w:rsidR="005631BE" w:rsidRDefault="000D5427">
            <w:pPr>
              <w:ind w:left="0" w:firstLine="0"/>
              <w:jc w:val="left"/>
            </w:pPr>
            <w:r>
              <w:rPr>
                <w:sz w:val="14"/>
              </w:rPr>
              <w:t>Native language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4C09AF3F" w14:textId="77777777" w:rsidR="005631BE" w:rsidRDefault="000D5427">
            <w:pPr>
              <w:ind w:left="0" w:firstLine="0"/>
              <w:jc w:val="left"/>
            </w:pPr>
            <w:r>
              <w:rPr>
                <w:sz w:val="14"/>
              </w:rPr>
              <w:t>Speak fluently and read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</w:tcPr>
          <w:p w14:paraId="2A94D602" w14:textId="77777777" w:rsidR="005631BE" w:rsidRDefault="000D5427">
            <w:pPr>
              <w:ind w:left="10" w:firstLine="0"/>
            </w:pPr>
            <w:r>
              <w:rPr>
                <w:sz w:val="14"/>
              </w:rPr>
              <w:t>Intermediate level of writing</w:t>
            </w:r>
          </w:p>
        </w:tc>
      </w:tr>
      <w:tr w:rsidR="005631BE" w14:paraId="6948E6D6" w14:textId="77777777">
        <w:trPr>
          <w:trHeight w:val="127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DDA5B2C" w14:textId="77777777" w:rsidR="005631BE" w:rsidRDefault="005631BE">
            <w:pPr>
              <w:spacing w:after="160"/>
              <w:ind w:left="0" w:firstLine="0"/>
              <w:jc w:val="left"/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1CE89B5A" w14:textId="77777777" w:rsidR="005631BE" w:rsidRDefault="000D5427">
            <w:pPr>
              <w:ind w:left="0" w:firstLine="0"/>
              <w:jc w:val="left"/>
            </w:pPr>
            <w:r>
              <w:rPr>
                <w:sz w:val="14"/>
              </w:rPr>
              <w:t>write with high proficiency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</w:tcPr>
          <w:p w14:paraId="229C828C" w14:textId="77777777" w:rsidR="005631BE" w:rsidRDefault="000D5427">
            <w:pPr>
              <w:ind w:left="5" w:firstLine="0"/>
              <w:jc w:val="left"/>
            </w:pPr>
            <w:r>
              <w:rPr>
                <w:sz w:val="14"/>
              </w:rPr>
              <w:t>and speaking</w:t>
            </w:r>
          </w:p>
        </w:tc>
      </w:tr>
    </w:tbl>
    <w:p w14:paraId="2CCC7F81" w14:textId="77777777" w:rsidR="005631BE" w:rsidRDefault="000D5427">
      <w:pPr>
        <w:numPr>
          <w:ilvl w:val="0"/>
          <w:numId w:val="1"/>
        </w:numPr>
        <w:ind w:hanging="10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F764DF" wp14:editId="06E58A65">
                <wp:simplePos x="0" y="0"/>
                <wp:positionH relativeFrom="page">
                  <wp:posOffset>3447288</wp:posOffset>
                </wp:positionH>
                <wp:positionV relativeFrom="page">
                  <wp:posOffset>780511</wp:posOffset>
                </wp:positionV>
                <wp:extent cx="3221736" cy="18293"/>
                <wp:effectExtent l="0" t="0" r="0" b="0"/>
                <wp:wrapTopAndBottom/>
                <wp:docPr id="17519" name="Group 17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1736" cy="18293"/>
                          <a:chOff x="0" y="0"/>
                          <a:chExt cx="3221736" cy="18293"/>
                        </a:xfrm>
                      </wpg:grpSpPr>
                      <wps:wsp>
                        <wps:cNvPr id="17518" name="Shape 17518"/>
                        <wps:cNvSpPr/>
                        <wps:spPr>
                          <a:xfrm>
                            <a:off x="0" y="0"/>
                            <a:ext cx="3221736" cy="1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1736" h="18293">
                                <a:moveTo>
                                  <a:pt x="0" y="9147"/>
                                </a:moveTo>
                                <a:lnTo>
                                  <a:pt x="3221736" y="9147"/>
                                </a:lnTo>
                              </a:path>
                            </a:pathLst>
                          </a:custGeom>
                          <a:ln w="182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19" style="width:253.68pt;height:1.44041pt;position:absolute;mso-position-horizontal-relative:page;mso-position-horizontal:absolute;margin-left:271.44pt;mso-position-vertical-relative:page;margin-top:61.4575pt;" coordsize="32217,182">
                <v:shape id="Shape 17518" style="position:absolute;width:32217;height:182;left:0;top:0;" coordsize="3221736,18293" path="m0,9147l3221736,9147">
                  <v:stroke weight="1.44041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FAEDD4" wp14:editId="6B82AD23">
                <wp:simplePos x="0" y="0"/>
                <wp:positionH relativeFrom="page">
                  <wp:posOffset>3645408</wp:posOffset>
                </wp:positionH>
                <wp:positionV relativeFrom="page">
                  <wp:posOffset>10110050</wp:posOffset>
                </wp:positionV>
                <wp:extent cx="3218688" cy="18294"/>
                <wp:effectExtent l="0" t="0" r="0" b="0"/>
                <wp:wrapTopAndBottom/>
                <wp:docPr id="17521" name="Group 17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688" cy="18294"/>
                          <a:chOff x="0" y="0"/>
                          <a:chExt cx="3218688" cy="18294"/>
                        </a:xfrm>
                      </wpg:grpSpPr>
                      <wps:wsp>
                        <wps:cNvPr id="17520" name="Shape 17520"/>
                        <wps:cNvSpPr/>
                        <wps:spPr>
                          <a:xfrm>
                            <a:off x="0" y="0"/>
                            <a:ext cx="3218688" cy="1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8688" h="18294">
                                <a:moveTo>
                                  <a:pt x="0" y="9147"/>
                                </a:moveTo>
                                <a:lnTo>
                                  <a:pt x="3218688" y="9147"/>
                                </a:lnTo>
                              </a:path>
                            </a:pathLst>
                          </a:custGeom>
                          <a:ln w="182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21" style="width:253.44pt;height:1.44049pt;position:absolute;mso-position-horizontal-relative:page;mso-position-horizontal:absolute;margin-left:287.04pt;mso-position-vertical-relative:page;margin-top:796.067pt;" coordsize="32186,182">
                <v:shape id="Shape 17520" style="position:absolute;width:32186;height:182;left:0;top:0;" coordsize="3218688,18294" path="m0,9147l3218688,9147">
                  <v:stroke weight="1.44049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0F3910BA" wp14:editId="1B437089">
            <wp:simplePos x="0" y="0"/>
            <wp:positionH relativeFrom="page">
              <wp:posOffset>256032</wp:posOffset>
            </wp:positionH>
            <wp:positionV relativeFrom="page">
              <wp:posOffset>0</wp:posOffset>
            </wp:positionV>
            <wp:extent cx="2590800" cy="10692384"/>
            <wp:effectExtent l="0" t="0" r="0" b="0"/>
            <wp:wrapSquare wrapText="bothSides"/>
            <wp:docPr id="17516" name="Picture 17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" name="Picture 175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 posts</w:t>
      </w:r>
    </w:p>
    <w:p w14:paraId="3C443096" w14:textId="77777777" w:rsidR="005631BE" w:rsidRDefault="000D5427">
      <w:pPr>
        <w:numPr>
          <w:ilvl w:val="0"/>
          <w:numId w:val="1"/>
        </w:numPr>
        <w:ind w:hanging="106"/>
      </w:pPr>
      <w:r>
        <w:t>Briefing designers for posts</w:t>
      </w:r>
    </w:p>
    <w:p w14:paraId="1F08B13A" w14:textId="77777777" w:rsidR="005631BE" w:rsidRDefault="000D5427">
      <w:pPr>
        <w:numPr>
          <w:ilvl w:val="0"/>
          <w:numId w:val="1"/>
        </w:numPr>
        <w:ind w:hanging="106"/>
      </w:pPr>
      <w:r>
        <w:t>Drafting and Translating content</w:t>
      </w:r>
    </w:p>
    <w:p w14:paraId="2B83C388" w14:textId="77777777" w:rsidR="005631BE" w:rsidRDefault="000D5427">
      <w:pPr>
        <w:numPr>
          <w:ilvl w:val="0"/>
          <w:numId w:val="1"/>
        </w:numPr>
        <w:ind w:hanging="106"/>
      </w:pPr>
      <w:r>
        <w:t>Creating content calendar</w:t>
      </w:r>
    </w:p>
    <w:p w14:paraId="78F0FA7D" w14:textId="77777777" w:rsidR="005631BE" w:rsidRDefault="000D5427">
      <w:pPr>
        <w:numPr>
          <w:ilvl w:val="0"/>
          <w:numId w:val="1"/>
        </w:numPr>
        <w:ind w:hanging="106"/>
      </w:pPr>
      <w:r>
        <w:t>Community Management</w:t>
      </w:r>
    </w:p>
    <w:p w14:paraId="4FC6958E" w14:textId="77777777" w:rsidR="005631BE" w:rsidRDefault="000D5427">
      <w:pPr>
        <w:numPr>
          <w:ilvl w:val="0"/>
          <w:numId w:val="1"/>
        </w:numPr>
        <w:ind w:hanging="106"/>
      </w:pPr>
      <w:r>
        <w:t>Account Management</w:t>
      </w:r>
    </w:p>
    <w:p w14:paraId="10644414" w14:textId="77777777" w:rsidR="005631BE" w:rsidRDefault="000D5427">
      <w:pPr>
        <w:numPr>
          <w:ilvl w:val="0"/>
          <w:numId w:val="1"/>
        </w:numPr>
        <w:spacing w:after="248"/>
        <w:ind w:hanging="106"/>
      </w:pPr>
      <w:r>
        <w:t>Client Servicing</w:t>
      </w:r>
    </w:p>
    <w:p w14:paraId="71945E6C" w14:textId="77777777" w:rsidR="005631BE" w:rsidRDefault="000D5427">
      <w:pPr>
        <w:ind w:left="10" w:hanging="10"/>
        <w:jc w:val="left"/>
      </w:pPr>
      <w:r>
        <w:rPr>
          <w:sz w:val="28"/>
        </w:rPr>
        <w:t>Marketing &amp; Cuest Relations Executive - Monaco</w:t>
      </w:r>
    </w:p>
    <w:p w14:paraId="63F7470C" w14:textId="77777777" w:rsidR="005631BE" w:rsidRDefault="000D5427">
      <w:pPr>
        <w:spacing w:after="28"/>
        <w:ind w:left="5"/>
      </w:pPr>
      <w:r>
        <w:t>October 2016 - May 2017</w:t>
      </w:r>
    </w:p>
    <w:p w14:paraId="206D9444" w14:textId="77777777" w:rsidR="005631BE" w:rsidRDefault="000D5427">
      <w:pPr>
        <w:ind w:left="0" w:firstLine="125"/>
      </w:pPr>
      <w:r>
        <w:t>Implement sales driven campaigns keeping local trends and peak seasons in mind and developing strategic offers to drive footfall. • Managing the contact database and assisting with lead</w:t>
      </w:r>
      <w:r>
        <w:t xml:space="preserve"> generation activities.</w:t>
      </w:r>
    </w:p>
    <w:p w14:paraId="26DDC6AD" w14:textId="77777777" w:rsidR="005631BE" w:rsidRDefault="000D5427">
      <w:pPr>
        <w:numPr>
          <w:ilvl w:val="0"/>
          <w:numId w:val="1"/>
        </w:numPr>
        <w:ind w:hanging="106"/>
      </w:pPr>
      <w:r>
        <w:t>Maintaining social networking channels.</w:t>
      </w:r>
    </w:p>
    <w:p w14:paraId="251BA9C0" w14:textId="77777777" w:rsidR="005631BE" w:rsidRDefault="000D5427">
      <w:pPr>
        <w:numPr>
          <w:ilvl w:val="0"/>
          <w:numId w:val="1"/>
        </w:numPr>
        <w:spacing w:after="140"/>
        <w:ind w:hanging="106"/>
      </w:pPr>
      <w:r>
        <w:t>Communicating with target audiences, clients and managing customer relationships.</w:t>
      </w:r>
    </w:p>
    <w:p w14:paraId="314BE87E" w14:textId="77777777" w:rsidR="005631BE" w:rsidRDefault="000D5427">
      <w:pPr>
        <w:ind w:left="10" w:hanging="10"/>
        <w:jc w:val="left"/>
      </w:pPr>
      <w:r>
        <w:rPr>
          <w:sz w:val="24"/>
        </w:rPr>
        <w:t>Social Media &amp; Marketing Executive - Lacco Ceneral Trading</w:t>
      </w:r>
    </w:p>
    <w:p w14:paraId="4822F706" w14:textId="77777777" w:rsidR="005631BE" w:rsidRDefault="000D5427">
      <w:pPr>
        <w:ind w:left="5"/>
      </w:pPr>
      <w:r>
        <w:t>November 2015 - February 2016</w:t>
      </w:r>
    </w:p>
    <w:p w14:paraId="006B8570" w14:textId="77777777" w:rsidR="005631BE" w:rsidRDefault="000D5427">
      <w:pPr>
        <w:numPr>
          <w:ilvl w:val="0"/>
          <w:numId w:val="1"/>
        </w:numPr>
        <w:ind w:hanging="106"/>
      </w:pPr>
      <w:r>
        <w:t>Work closely with the Brand Marketing team on UAE specific campaigns and support in adapting them to the region.</w:t>
      </w:r>
    </w:p>
    <w:p w14:paraId="37EACE83" w14:textId="77777777" w:rsidR="005631BE" w:rsidRDefault="000D5427">
      <w:pPr>
        <w:numPr>
          <w:ilvl w:val="0"/>
          <w:numId w:val="1"/>
        </w:numPr>
        <w:ind w:hanging="106"/>
      </w:pPr>
      <w:r>
        <w:t>Developing and maintaining a close productive relation</w:t>
      </w:r>
      <w:r>
        <w:t>ship with clients.</w:t>
      </w:r>
    </w:p>
    <w:p w14:paraId="4601539A" w14:textId="77777777" w:rsidR="005631BE" w:rsidRDefault="000D5427">
      <w:pPr>
        <w:numPr>
          <w:ilvl w:val="0"/>
          <w:numId w:val="1"/>
        </w:numPr>
        <w:ind w:hanging="106"/>
      </w:pPr>
      <w:r>
        <w:t>Ensuring client requests are dealt with promptly and that expectations are managed in terms of speed, delivery and quality</w:t>
      </w:r>
    </w:p>
    <w:p w14:paraId="3BF12259" w14:textId="77777777" w:rsidR="005631BE" w:rsidRDefault="000D5427">
      <w:pPr>
        <w:numPr>
          <w:ilvl w:val="0"/>
          <w:numId w:val="1"/>
        </w:numPr>
        <w:spacing w:after="215"/>
        <w:ind w:hanging="106"/>
      </w:pPr>
      <w:r>
        <w:t>Ensuring client requests are developed into relevant internal briefs using specified company documentation and pro</w:t>
      </w:r>
      <w:r>
        <w:t>cedures</w:t>
      </w:r>
    </w:p>
    <w:p w14:paraId="2CBF7D49" w14:textId="77777777" w:rsidR="005631BE" w:rsidRDefault="000D5427">
      <w:pPr>
        <w:ind w:firstLine="0"/>
        <w:jc w:val="left"/>
      </w:pPr>
      <w:r>
        <w:rPr>
          <w:sz w:val="34"/>
        </w:rPr>
        <w:t>EDUCATION</w:t>
      </w:r>
    </w:p>
    <w:p w14:paraId="493621E6" w14:textId="77777777" w:rsidR="005631BE" w:rsidRDefault="000D5427">
      <w:pPr>
        <w:spacing w:after="64"/>
        <w:ind w:left="4301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40FDC2" wp14:editId="2953A19E">
                <wp:extent cx="3218688" cy="18293"/>
                <wp:effectExtent l="0" t="0" r="0" b="0"/>
                <wp:docPr id="17523" name="Group 17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688" cy="18293"/>
                          <a:chOff x="0" y="0"/>
                          <a:chExt cx="3218688" cy="18293"/>
                        </a:xfrm>
                      </wpg:grpSpPr>
                      <wps:wsp>
                        <wps:cNvPr id="17522" name="Shape 17522"/>
                        <wps:cNvSpPr/>
                        <wps:spPr>
                          <a:xfrm>
                            <a:off x="0" y="0"/>
                            <a:ext cx="3218688" cy="1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8688" h="18293">
                                <a:moveTo>
                                  <a:pt x="0" y="9147"/>
                                </a:moveTo>
                                <a:lnTo>
                                  <a:pt x="3218688" y="9147"/>
                                </a:lnTo>
                              </a:path>
                            </a:pathLst>
                          </a:custGeom>
                          <a:ln w="182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23" style="width:253.44pt;height:1.44043pt;mso-position-horizontal-relative:char;mso-position-vertical-relative:line" coordsize="32186,182">
                <v:shape id="Shape 17522" style="position:absolute;width:32186;height:182;left:0;top:0;" coordsize="3218688,18293" path="m0,9147l3218688,9147">
                  <v:stroke weight="1.4404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CBF603A" w14:textId="77777777" w:rsidR="005631BE" w:rsidRDefault="000D5427">
      <w:pPr>
        <w:ind w:left="10" w:hanging="10"/>
        <w:jc w:val="left"/>
      </w:pPr>
      <w:r>
        <w:rPr>
          <w:sz w:val="22"/>
        </w:rPr>
        <w:t>The Emirates Academy of Hospitality Management, Dubai, UAE</w:t>
      </w:r>
    </w:p>
    <w:p w14:paraId="14DB6B96" w14:textId="77777777" w:rsidR="005631BE" w:rsidRDefault="000D5427">
      <w:pPr>
        <w:spacing w:after="30"/>
        <w:ind w:left="5"/>
      </w:pPr>
      <w:r>
        <w:t>Bachelor of Science (Honours) in International Hospitality Management</w:t>
      </w:r>
    </w:p>
    <w:p w14:paraId="40BB1D27" w14:textId="77777777" w:rsidR="005631BE" w:rsidRDefault="000D5427">
      <w:pPr>
        <w:spacing w:after="229"/>
        <w:ind w:left="5" w:right="2995"/>
      </w:pPr>
      <w:r>
        <w:t>Al Mawakeb School, Dubai, UAE High school Qualifications</w:t>
      </w:r>
    </w:p>
    <w:p w14:paraId="655A3BD4" w14:textId="77777777" w:rsidR="005631BE" w:rsidRDefault="000D5427">
      <w:pPr>
        <w:pStyle w:val="Heading1"/>
        <w:ind w:left="10"/>
      </w:pPr>
      <w:r>
        <w:t>LANCUACES</w:t>
      </w:r>
    </w:p>
    <w:sectPr w:rsidR="005631BE">
      <w:pgSz w:w="11904" w:h="16838"/>
      <w:pgMar w:top="1440" w:right="221" w:bottom="2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86BF5"/>
    <w:multiLevelType w:val="hybridMultilevel"/>
    <w:tmpl w:val="BBFEB4B6"/>
    <w:lvl w:ilvl="0" w:tplc="43C8A28E">
      <w:start w:val="1"/>
      <w:numFmt w:val="bullet"/>
      <w:lvlText w:val="•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B30AC78">
      <w:start w:val="1"/>
      <w:numFmt w:val="bullet"/>
      <w:lvlText w:val="o"/>
      <w:lvlJc w:val="left"/>
      <w:pPr>
        <w:ind w:left="1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FAEAD5C">
      <w:start w:val="1"/>
      <w:numFmt w:val="bullet"/>
      <w:lvlText w:val="▪"/>
      <w:lvlJc w:val="left"/>
      <w:pPr>
        <w:ind w:left="2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FA4799A">
      <w:start w:val="1"/>
      <w:numFmt w:val="bullet"/>
      <w:lvlText w:val="•"/>
      <w:lvlJc w:val="left"/>
      <w:pPr>
        <w:ind w:left="2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314D8AA">
      <w:start w:val="1"/>
      <w:numFmt w:val="bullet"/>
      <w:lvlText w:val="o"/>
      <w:lvlJc w:val="left"/>
      <w:pPr>
        <w:ind w:left="3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0CCBA94">
      <w:start w:val="1"/>
      <w:numFmt w:val="bullet"/>
      <w:lvlText w:val="▪"/>
      <w:lvlJc w:val="left"/>
      <w:pPr>
        <w:ind w:left="4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73E109E">
      <w:start w:val="1"/>
      <w:numFmt w:val="bullet"/>
      <w:lvlText w:val="•"/>
      <w:lvlJc w:val="left"/>
      <w:pPr>
        <w:ind w:left="5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ABE5F1A">
      <w:start w:val="1"/>
      <w:numFmt w:val="bullet"/>
      <w:lvlText w:val="o"/>
      <w:lvlJc w:val="left"/>
      <w:pPr>
        <w:ind w:left="5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CDC0BE2">
      <w:start w:val="1"/>
      <w:numFmt w:val="bullet"/>
      <w:lvlText w:val="▪"/>
      <w:lvlJc w:val="left"/>
      <w:pPr>
        <w:ind w:left="6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1BE"/>
    <w:rsid w:val="000D5427"/>
    <w:rsid w:val="0056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6DEA"/>
  <w15:docId w15:val="{3D9C3E90-737A-484B-A9F7-59D9FA2A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306" w:hanging="5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5"/>
      <w:ind w:left="3936" w:hanging="10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traverso</dc:creator>
  <cp:keywords/>
  <cp:lastModifiedBy>francesco traverso</cp:lastModifiedBy>
  <cp:revision>2</cp:revision>
  <dcterms:created xsi:type="dcterms:W3CDTF">2020-07-13T13:49:00Z</dcterms:created>
  <dcterms:modified xsi:type="dcterms:W3CDTF">2020-07-13T13:49:00Z</dcterms:modified>
</cp:coreProperties>
</file>