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1847850</wp:posOffset>
            </wp:positionH>
            <wp:positionV relativeFrom="paragraph">
              <wp:posOffset>-242569</wp:posOffset>
            </wp:positionV>
            <wp:extent cx="2266950" cy="161480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6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14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160" w:line="259" w:lineRule="auto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Progetto di </w:t>
      </w:r>
    </w:p>
    <w:p w:rsidR="00000000" w:rsidDel="00000000" w:rsidP="00000000" w:rsidRDefault="00000000" w:rsidRPr="00000000" w14:paraId="00000006">
      <w:pPr>
        <w:widowControl w:val="1"/>
        <w:spacing w:after="160" w:line="259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elementi di ingegneria del software</w:t>
      </w:r>
    </w:p>
    <w:p w:rsidR="00000000" w:rsidDel="00000000" w:rsidP="00000000" w:rsidRDefault="00000000" w:rsidRPr="00000000" w14:paraId="00000007">
      <w:pPr>
        <w:widowControl w:val="1"/>
        <w:spacing w:after="160" w:line="259" w:lineRule="auto"/>
        <w:rPr>
          <w:sz w:val="44"/>
          <w:szCs w:val="44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A.A. 2023-2024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Rule="auto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Rule="auto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Rule="auto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rPr>
          <w:b w:val="1"/>
          <w:u w:val="single"/>
        </w:rPr>
      </w:pPr>
      <w:r w:rsidDel="00000000" w:rsidR="00000000" w:rsidRPr="00000000">
        <w:rPr>
          <w:i w:val="1"/>
          <w:rtl w:val="0"/>
        </w:rPr>
        <w:t xml:space="preserve">A cura di Joshua Sepulveda, Ryan Soso, Anna Zilio e Francesco Zambon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509836</wp:posOffset>
            </wp:positionV>
            <wp:extent cx="5943600" cy="7112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Desert island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INTRODUZIONE E SCOPO DEL GIOCO:</w:t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Benvenuto nel mondo di "Avventura sull'Isola Deserta"!</w:t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 In questo gioco, assumerai il ruolo di un avventuriero naufragato su un'isola misteriosa.</w:t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 Il tuo obiettivo è esplorare l'isola, interagire con personaggi non giocanti (NPC), combattere creature ostili e raccogliere oggetti utili per la tua sopravvivenza e fuga. </w:t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Questo manuale ti guiderà attraverso i concetti fondamentali del gioco, le meccaniche e le classi principali del modello di dominio.</w:t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Questi pezzi, una volta messi assieme, indicheranno la giusta direzione per fuggire.</w:t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L’isola misteriosa è suddivisa in più stanze, differenti biomi da esplorare.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DESCRIZIONE DEI BIOMI: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59" w:lineRule="auto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Beach</w:t>
      </w:r>
    </w:p>
    <w:p w:rsidR="00000000" w:rsidDel="00000000" w:rsidP="00000000" w:rsidRDefault="00000000" w:rsidRPr="00000000" w14:paraId="0000001E">
      <w:pPr>
        <w:spacing w:after="160" w:before="0" w:line="259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Descrizione: La spiaggia è una zona costiera sabbiosa che funge da transizione tra l'oceano e l'interno dell'isola. </w:t>
      </w:r>
    </w:p>
    <w:p w:rsidR="00000000" w:rsidDel="00000000" w:rsidP="00000000" w:rsidRDefault="00000000" w:rsidRPr="00000000" w14:paraId="0000001F">
      <w:pPr>
        <w:spacing w:after="160" w:before="0" w:line="259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È un luogo soleggiato con palme e vegetazione tropicale.</w:t>
      </w:r>
    </w:p>
    <w:p w:rsidR="00000000" w:rsidDel="00000000" w:rsidP="00000000" w:rsidRDefault="00000000" w:rsidRPr="00000000" w14:paraId="00000020">
      <w:pPr>
        <w:spacing w:after="160" w:before="0" w:line="259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Qui, il giocatore può trovare oggetti portati a riva.</w:t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Ocean</w:t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Descrizione: L'oceano è un vasto bioma acquatico che circonda l'isola. </w:t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Le sue acque profonde nascondono tesori e pericoli.</w:t>
      </w:r>
    </w:p>
    <w:p w:rsidR="00000000" w:rsidDel="00000000" w:rsidP="00000000" w:rsidRDefault="00000000" w:rsidRPr="00000000" w14:paraId="00000024">
      <w:pPr>
        <w:spacing w:after="160" w:before="0" w:line="259" w:lineRule="auto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Forest</w:t>
      </w:r>
    </w:p>
    <w:p w:rsidR="00000000" w:rsidDel="00000000" w:rsidP="00000000" w:rsidRDefault="00000000" w:rsidRPr="00000000" w14:paraId="00000025">
      <w:pPr>
        <w:spacing w:after="160" w:before="0" w:line="259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Descrizione: La foresta è un bioma rigoglioso e densamente vegetato, ricco di vita selvaggia. </w:t>
      </w:r>
    </w:p>
    <w:p w:rsidR="00000000" w:rsidDel="00000000" w:rsidP="00000000" w:rsidRDefault="00000000" w:rsidRPr="00000000" w14:paraId="00000026">
      <w:pPr>
        <w:spacing w:after="160" w:before="0" w:line="259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È un labirinto verde dove il giocatore deve orientarsi e raccogliere risorse naturali. </w:t>
      </w:r>
    </w:p>
    <w:p w:rsidR="00000000" w:rsidDel="00000000" w:rsidP="00000000" w:rsidRDefault="00000000" w:rsidRPr="00000000" w14:paraId="00000027">
      <w:pPr>
        <w:spacing w:after="160" w:before="0" w:line="259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La fitta vegetazione offre nascondigli ma anche pericoli nascosti.</w:t>
      </w:r>
    </w:p>
    <w:p w:rsidR="00000000" w:rsidDel="00000000" w:rsidP="00000000" w:rsidRDefault="00000000" w:rsidRPr="00000000" w14:paraId="00000028">
      <w:pPr>
        <w:spacing w:after="160" w:before="0" w:line="259" w:lineRule="auto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Cave</w:t>
      </w:r>
    </w:p>
    <w:p w:rsidR="00000000" w:rsidDel="00000000" w:rsidP="00000000" w:rsidRDefault="00000000" w:rsidRPr="00000000" w14:paraId="00000029">
      <w:pPr>
        <w:spacing w:after="160" w:before="0" w:line="259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Descrizione: La caverna è un bioma sotterraneo oscuro e misterioso, pieno di cunicoli e caverne nascoste. </w:t>
      </w:r>
    </w:p>
    <w:p w:rsidR="00000000" w:rsidDel="00000000" w:rsidP="00000000" w:rsidRDefault="00000000" w:rsidRPr="00000000" w14:paraId="0000002A">
      <w:pPr>
        <w:spacing w:after="160" w:before="0" w:line="259" w:lineRule="auto"/>
        <w:jc w:val="center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Il giocatore deve esplorare queste profondità superando ostacoli naturali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="259" w:lineRule="auto"/>
        <w:jc w:val="center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MECCANICHE DI GIOCO: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160" w:before="0" w:line="259" w:lineRule="auto"/>
        <w:ind w:left="720" w:hanging="360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Comandi di Movimento nelle stanze: Utilizza il comando "move [direzione]" (es. "move north" per muoversi a nord) è possibile mu</w:t>
      </w:r>
      <w:r w:rsidDel="00000000" w:rsidR="00000000" w:rsidRPr="00000000">
        <w:rPr>
          <w:sz w:val="22"/>
          <w:szCs w:val="22"/>
          <w:rtl w:val="0"/>
        </w:rPr>
        <w:t xml:space="preserve">oversi solamente a nord o a sud e dove ci sono le stanze, in caso contrario verrà segnalato un errore al giocatore oppure verrà trasportato </w:t>
      </w:r>
      <w:r w:rsidDel="00000000" w:rsidR="00000000" w:rsidRPr="00000000">
        <w:rPr>
          <w:rtl w:val="0"/>
        </w:rPr>
        <w:t xml:space="preserve">, attraverso una </w:t>
      </w:r>
      <w:r w:rsidDel="00000000" w:rsidR="00000000" w:rsidRPr="00000000">
        <w:rPr>
          <w:i w:val="1"/>
          <w:rtl w:val="0"/>
        </w:rPr>
        <w:t xml:space="preserve">transporter room</w:t>
      </w:r>
      <w:r w:rsidDel="00000000" w:rsidR="00000000" w:rsidRPr="00000000">
        <w:rPr>
          <w:rtl w:val="0"/>
        </w:rPr>
        <w:t xml:space="preserve">, in una stanza random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720" w:firstLine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60" w:before="0" w:line="259" w:lineRule="auto"/>
        <w:ind w:left="720" w:hanging="360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Interagire con Oggetti: Utilizza il comando "pickup [nome oggetto] [quantità]" per raccogliere un oggetto, "use [nome oggetto]" per usarlo, e "drop [nome oggetto]" per dropparlo nella stanza;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720" w:firstLine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160" w:before="0" w:line="259" w:lineRule="auto"/>
        <w:ind w:left="720" w:hanging="360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Descrizione: Visualizza gli oggetti nella stanza e utilizza "take [nome oggetto]" per raccoglierli.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720" w:firstLine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60" w:before="0" w:line="259" w:lineRule="auto"/>
        <w:ind w:left="720" w:hanging="360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Utilizzo di Oggetti: Apri l'inventario con "inventory", seleziona un oggetto e utilizza "use [nome oggetto]";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0" w:line="259" w:lineRule="auto"/>
        <w:ind w:left="720" w:firstLine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60" w:before="0" w:line="259" w:lineRule="auto"/>
        <w:ind w:left="720" w:hanging="360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Interagire con NPC: Utilizza i comandi "interact [nome NPC]";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259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0" w:line="259" w:lineRule="auto"/>
        <w:jc w:val="center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DESCRIZIONE DEGLI NPC: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="259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Beach: Vecchio Marinaio Old Sailor, Drop: pezzo di mappa Beach – Lo scopo è aiutare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rimuovere le dune della spiaggia</w:t>
      </w:r>
      <w:r w:rsidDel="00000000" w:rsidR="00000000" w:rsidRPr="00000000">
        <w:rPr>
          <w:rtl w:val="0"/>
        </w:rPr>
        <w:t xml:space="preserve"> con una pala.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="259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59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Ocean: Sirena, Drop: pezzo di mappa Ocean – Lo scopo è raccogliere tre perle, per la prima risolvere un indovinello, per la seconda attaccare un polpo gigante e con la terza</w:t>
      </w:r>
      <w:r w:rsidDel="00000000" w:rsidR="00000000" w:rsidRPr="00000000">
        <w:rPr>
          <w:rtl w:val="0"/>
        </w:rPr>
        <w:t xml:space="preserve"> perla rilascia la mappa.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0" w:line="259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0" w:line="259" w:lineRule="auto"/>
        <w:jc w:val="center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Forest: Cacciatore hunter, Drop: pezzo di mappa Forest – Lo scopo è uccidere il “Feralis”, il player deve fare attenzione a</w:t>
      </w:r>
      <w:r w:rsidDel="00000000" w:rsidR="00000000" w:rsidRPr="00000000">
        <w:rPr>
          <w:rtl w:val="0"/>
        </w:rPr>
        <w:t xml:space="preserve">l livello della vita ed eventualmente rigenerarla mangiando.</w:t>
      </w:r>
    </w:p>
    <w:p w:rsidR="00000000" w:rsidDel="00000000" w:rsidP="00000000" w:rsidRDefault="00000000" w:rsidRPr="00000000" w14:paraId="0000003C">
      <w:pPr>
        <w:spacing w:after="160" w:before="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0" w:line="259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Cave: Minatore, Drop: pezzo di mappa Cave – Lo scopo risolvere gli indovinelli del Minatore.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="259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59" w:lineRule="auto"/>
        <w:jc w:val="center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Gli NPC forniscono pezzi della mappa necessari per completare il gioco, possono essere nascosti e richiedono interazioni specifiche.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="259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="259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="259" w:lineRule="auto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TIPOLOGIA OGGETTI  E INVENTARIO:  </w:t>
      </w:r>
    </w:p>
    <w:p w:rsidR="00000000" w:rsidDel="00000000" w:rsidP="00000000" w:rsidRDefault="00000000" w:rsidRPr="00000000" w14:paraId="00000043">
      <w:pPr>
        <w:spacing w:after="160" w:before="0" w:line="259" w:lineRule="auto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1"/>
          <w:color w:val="000000"/>
          <w:sz w:val="22"/>
          <w:szCs w:val="22"/>
          <w:u w:val="none"/>
          <w:rtl w:val="0"/>
        </w:rPr>
        <w:t xml:space="preserve">Il giocatore ha a disposizione 20 slot nell’inventario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259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Sassi: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peso inventario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="259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Bastoncino: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peso inventario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0" w:line="259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Spada: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peso inventario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0" w:line="259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Bistecca: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peso inventario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0" w:line="259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0" w:line="259" w:lineRule="auto"/>
        <w:jc w:val="center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VITA E DANNI AL GIOCATORE PRINCIPALE: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59" w:lineRule="auto"/>
        <w:jc w:val="center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Il Giocatore all’inizio della partita ha 100 punti via, che possono essere persi combattendo contro gli NPC e</w:t>
      </w:r>
      <w:r w:rsidDel="00000000" w:rsidR="00000000" w:rsidRPr="00000000">
        <w:rPr>
          <w:rtl w:val="0"/>
        </w:rPr>
        <w:t xml:space="preserve"> si possono raccogliere</w:t>
      </w:r>
    </w:p>
    <w:p w:rsidR="00000000" w:rsidDel="00000000" w:rsidP="00000000" w:rsidRDefault="00000000" w:rsidRPr="00000000" w14:paraId="0000004B">
      <w:pPr>
        <w:spacing w:after="0" w:before="0" w:line="259" w:lineRule="auto"/>
        <w:jc w:val="center"/>
        <w:rPr/>
      </w:pPr>
      <w:r w:rsidDel="00000000" w:rsidR="00000000" w:rsidRPr="00000000">
        <w:rPr>
          <w:b w:val="0"/>
          <w:color w:val="000000"/>
          <w:sz w:val="22"/>
          <w:szCs w:val="22"/>
          <w:u w:val="none"/>
          <w:rtl w:val="0"/>
        </w:rPr>
        <w:t xml:space="preserve">alimenti che andranno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0"/>
          <w:color w:val="000000"/>
          <w:sz w:val="22"/>
          <w:szCs w:val="22"/>
          <w:u w:val="none"/>
          <w:rtl w:val="0"/>
        </w:rPr>
        <w:t xml:space="preserve">ripristinare la salute del giocatore.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59" w:lineRule="auto"/>
        <w:jc w:val="center"/>
        <w:rPr/>
      </w:pPr>
      <w:r w:rsidDel="00000000" w:rsidR="00000000" w:rsidRPr="00000000">
        <w:rPr>
          <w:b w:val="0"/>
          <w:color w:val="000000"/>
          <w:sz w:val="22"/>
          <w:szCs w:val="22"/>
          <w:u w:val="none"/>
          <w:rtl w:val="0"/>
        </w:rPr>
        <w:t xml:space="preserve">La salute del giocatore è cruciale per sopravvivere e continuare a esplorare</w:t>
      </w:r>
      <w:r w:rsidDel="00000000" w:rsidR="00000000" w:rsidRPr="00000000">
        <w:rPr>
          <w:rtl w:val="0"/>
        </w:rPr>
        <w:t xml:space="preserve"> e concludere la partita</w:t>
      </w:r>
      <w:r w:rsidDel="00000000" w:rsidR="00000000" w:rsidRPr="00000000">
        <w:rPr>
          <w:b w:val="0"/>
          <w:color w:val="000000"/>
          <w:sz w:val="22"/>
          <w:szCs w:val="22"/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0" w:line="259" w:lineRule="auto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0" w:line="259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IMPOSTAZIONI DI GIOCO: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0" w:line="25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0" w:line="259" w:lineRule="auto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before="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VERSIONE DI GIOCO: </w:t>
      </w:r>
    </w:p>
    <w:p w:rsidR="00000000" w:rsidDel="00000000" w:rsidP="00000000" w:rsidRDefault="00000000" w:rsidRPr="00000000" w14:paraId="00000052">
      <w:pPr>
        <w:spacing w:after="160" w:before="0" w:line="259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none"/>
          <w:rtl w:val="0"/>
        </w:rPr>
        <w:t xml:space="preserve"> </w:t>
      </w:r>
      <w:r w:rsidDel="00000000" w:rsidR="00000000" w:rsidRPr="00000000">
        <w:rPr>
          <w:b w:val="0"/>
          <w:u w:val="none"/>
          <w:rtl w:val="0"/>
        </w:rPr>
        <w:t xml:space="preserve">JavaSE 14 e JUnit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0" w:line="259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before="0" w:line="259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