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787D3" w14:textId="1F793A7B" w:rsidR="00C017CC" w:rsidRPr="00C017CC" w:rsidRDefault="00C017CC" w:rsidP="00D93DD9">
      <w:pPr>
        <w:jc w:val="center"/>
        <w:rPr>
          <w:rFonts w:ascii="Times New Roman" w:hAnsi="Times New Roman" w:cs="Times New Roman"/>
          <w:b/>
          <w:bCs/>
          <w:sz w:val="28"/>
          <w:szCs w:val="28"/>
        </w:rPr>
      </w:pPr>
      <w:r w:rsidRPr="00C017CC">
        <w:rPr>
          <w:rFonts w:ascii="Times New Roman" w:hAnsi="Times New Roman" w:cs="Times New Roman"/>
          <w:b/>
          <w:bCs/>
          <w:sz w:val="28"/>
          <w:szCs w:val="28"/>
        </w:rPr>
        <w:t>Static Code Analysis</w:t>
      </w:r>
      <w:r w:rsidRPr="00C017CC">
        <w:rPr>
          <w:rFonts w:ascii="Times New Roman" w:hAnsi="Times New Roman" w:cs="Times New Roman" w:hint="eastAsia"/>
          <w:b/>
          <w:bCs/>
          <w:sz w:val="28"/>
          <w:szCs w:val="28"/>
        </w:rPr>
        <w:t xml:space="preserve"> by Using Puma Scan</w:t>
      </w:r>
    </w:p>
    <w:p w14:paraId="0CC43AEE" w14:textId="7BCA6161" w:rsidR="00C017CC" w:rsidRPr="00F80326" w:rsidRDefault="00C017CC" w:rsidP="00A26D9F">
      <w:pPr>
        <w:pStyle w:val="a7"/>
        <w:numPr>
          <w:ilvl w:val="0"/>
          <w:numId w:val="1"/>
        </w:numPr>
        <w:ind w:firstLineChars="0"/>
        <w:jc w:val="both"/>
        <w:rPr>
          <w:rFonts w:ascii="Times New Roman" w:hAnsi="Times New Roman" w:cs="Times New Roman"/>
          <w:b/>
          <w:bCs/>
          <w:sz w:val="24"/>
        </w:rPr>
      </w:pPr>
      <w:r w:rsidRPr="00F80326">
        <w:rPr>
          <w:rFonts w:ascii="Times New Roman" w:hAnsi="Times New Roman" w:cs="Times New Roman"/>
          <w:b/>
          <w:bCs/>
          <w:sz w:val="24"/>
        </w:rPr>
        <w:t>Purpose</w:t>
      </w:r>
      <w:r w:rsidR="00F80326">
        <w:rPr>
          <w:rFonts w:ascii="Times New Roman" w:hAnsi="Times New Roman" w:cs="Times New Roman" w:hint="eastAsia"/>
          <w:b/>
          <w:bCs/>
          <w:sz w:val="24"/>
        </w:rPr>
        <w:t xml:space="preserve"> of Performing Static Code Analysis</w:t>
      </w:r>
      <w:r w:rsidRPr="00F80326">
        <w:rPr>
          <w:rFonts w:ascii="Times New Roman" w:hAnsi="Times New Roman" w:cs="Times New Roman"/>
          <w:b/>
          <w:bCs/>
          <w:sz w:val="24"/>
        </w:rPr>
        <w:t xml:space="preserve">: </w:t>
      </w:r>
    </w:p>
    <w:p w14:paraId="12070835" w14:textId="00EB762D" w:rsidR="00C017CC" w:rsidRDefault="00D474AF" w:rsidP="4F792595">
      <w:pPr>
        <w:jc w:val="both"/>
        <w:rPr>
          <w:rFonts w:ascii="Times New Roman" w:hAnsi="Times New Roman" w:cs="Times New Roman"/>
          <w:sz w:val="24"/>
        </w:rPr>
      </w:pPr>
      <w:r w:rsidRPr="4F792595">
        <w:rPr>
          <w:rFonts w:ascii="Times New Roman" w:hAnsi="Times New Roman" w:cs="Times New Roman"/>
          <w:sz w:val="24"/>
        </w:rPr>
        <w:t>Static code analysis is a useful method to check or examine source code</w:t>
      </w:r>
      <w:r w:rsidR="00A26D9F" w:rsidRPr="4F792595">
        <w:rPr>
          <w:rFonts w:ascii="Times New Roman" w:hAnsi="Times New Roman" w:cs="Times New Roman"/>
          <w:sz w:val="24"/>
        </w:rPr>
        <w:t xml:space="preserve">, but not running the code. The purpose is to detect potential errors at </w:t>
      </w:r>
      <w:r w:rsidR="03DAAC73" w:rsidRPr="4F792595">
        <w:rPr>
          <w:rFonts w:ascii="Times New Roman" w:hAnsi="Times New Roman" w:cs="Times New Roman"/>
          <w:sz w:val="24"/>
        </w:rPr>
        <w:t>an early</w:t>
      </w:r>
      <w:r w:rsidR="00A26D9F" w:rsidRPr="4F792595">
        <w:rPr>
          <w:rFonts w:ascii="Times New Roman" w:hAnsi="Times New Roman" w:cs="Times New Roman"/>
          <w:sz w:val="24"/>
        </w:rPr>
        <w:t xml:space="preserve"> stage, improve code quality, and enhance security </w:t>
      </w:r>
      <w:r w:rsidR="72A9969B" w:rsidRPr="4F792595">
        <w:rPr>
          <w:rFonts w:ascii="Times New Roman" w:hAnsi="Times New Roman" w:cs="Times New Roman"/>
          <w:sz w:val="24"/>
        </w:rPr>
        <w:t>standards</w:t>
      </w:r>
      <w:r w:rsidR="00A26D9F" w:rsidRPr="4F792595">
        <w:rPr>
          <w:rFonts w:ascii="Times New Roman" w:hAnsi="Times New Roman" w:cs="Times New Roman"/>
          <w:sz w:val="24"/>
        </w:rPr>
        <w:t xml:space="preserve">. Performing static code analysis can save money, because fixing errors </w:t>
      </w:r>
      <w:r w:rsidR="5D468CF7" w:rsidRPr="4F792595">
        <w:rPr>
          <w:rFonts w:ascii="Times New Roman" w:hAnsi="Times New Roman" w:cs="Times New Roman"/>
          <w:sz w:val="24"/>
        </w:rPr>
        <w:t>at a late</w:t>
      </w:r>
      <w:r w:rsidR="00A26D9F" w:rsidRPr="4F792595">
        <w:rPr>
          <w:rFonts w:ascii="Times New Roman" w:hAnsi="Times New Roman" w:cs="Times New Roman"/>
          <w:sz w:val="24"/>
        </w:rPr>
        <w:t xml:space="preserve"> stage during the project progress </w:t>
      </w:r>
      <w:r w:rsidR="0594770E" w:rsidRPr="4F792595">
        <w:rPr>
          <w:rFonts w:ascii="Times New Roman" w:hAnsi="Times New Roman" w:cs="Times New Roman"/>
          <w:sz w:val="24"/>
        </w:rPr>
        <w:t>is</w:t>
      </w:r>
      <w:r w:rsidR="00A26D9F" w:rsidRPr="4F792595">
        <w:rPr>
          <w:rFonts w:ascii="Times New Roman" w:hAnsi="Times New Roman" w:cs="Times New Roman"/>
          <w:sz w:val="24"/>
        </w:rPr>
        <w:t xml:space="preserve"> generally costly. It can also improve code readability and </w:t>
      </w:r>
      <w:r w:rsidR="39C296CB" w:rsidRPr="4F792595">
        <w:rPr>
          <w:rFonts w:ascii="Times New Roman" w:hAnsi="Times New Roman" w:cs="Times New Roman"/>
          <w:sz w:val="24"/>
        </w:rPr>
        <w:t>maintainability and</w:t>
      </w:r>
      <w:r w:rsidR="008F11A5" w:rsidRPr="4F792595">
        <w:rPr>
          <w:rFonts w:ascii="Times New Roman" w:hAnsi="Times New Roman" w:cs="Times New Roman"/>
          <w:sz w:val="24"/>
        </w:rPr>
        <w:t xml:space="preserve"> reduce the possibility of potential attacks</w:t>
      </w:r>
      <w:r w:rsidR="00A26D9F" w:rsidRPr="4F792595">
        <w:rPr>
          <w:rFonts w:ascii="Times New Roman" w:hAnsi="Times New Roman" w:cs="Times New Roman"/>
          <w:sz w:val="24"/>
        </w:rPr>
        <w:t>.</w:t>
      </w:r>
    </w:p>
    <w:p w14:paraId="791F680E" w14:textId="77777777" w:rsidR="00D474AF" w:rsidRPr="00D474AF" w:rsidRDefault="00D474AF" w:rsidP="00A26D9F">
      <w:pPr>
        <w:jc w:val="both"/>
        <w:rPr>
          <w:rFonts w:ascii="Times New Roman" w:hAnsi="Times New Roman" w:cs="Times New Roman"/>
          <w:sz w:val="24"/>
        </w:rPr>
      </w:pPr>
    </w:p>
    <w:p w14:paraId="55099522" w14:textId="1FDBD5F3" w:rsidR="00C017CC" w:rsidRPr="00F80326" w:rsidRDefault="00C017CC" w:rsidP="00A26D9F">
      <w:pPr>
        <w:pStyle w:val="a7"/>
        <w:numPr>
          <w:ilvl w:val="0"/>
          <w:numId w:val="1"/>
        </w:numPr>
        <w:ind w:firstLineChars="0"/>
        <w:jc w:val="both"/>
        <w:rPr>
          <w:rFonts w:ascii="Times New Roman" w:hAnsi="Times New Roman" w:cs="Times New Roman"/>
          <w:b/>
          <w:bCs/>
          <w:sz w:val="24"/>
        </w:rPr>
      </w:pPr>
      <w:r w:rsidRPr="00F80326">
        <w:rPr>
          <w:rFonts w:ascii="Times New Roman" w:hAnsi="Times New Roman" w:cs="Times New Roman"/>
          <w:b/>
          <w:bCs/>
          <w:sz w:val="24"/>
        </w:rPr>
        <w:t xml:space="preserve">Method: </w:t>
      </w:r>
    </w:p>
    <w:p w14:paraId="50E6C531" w14:textId="3E0A5D4A" w:rsidR="00C017CC" w:rsidRDefault="00F80326" w:rsidP="4F792595">
      <w:pPr>
        <w:jc w:val="both"/>
        <w:rPr>
          <w:rFonts w:ascii="Times New Roman" w:hAnsi="Times New Roman" w:cs="Times New Roman"/>
          <w:sz w:val="24"/>
        </w:rPr>
      </w:pPr>
      <w:r w:rsidRPr="4F792595">
        <w:rPr>
          <w:rFonts w:ascii="Times New Roman" w:hAnsi="Times New Roman" w:cs="Times New Roman"/>
          <w:sz w:val="24"/>
        </w:rPr>
        <w:t>I</w:t>
      </w:r>
      <w:r w:rsidR="00D474AF" w:rsidRPr="4F792595">
        <w:rPr>
          <w:rFonts w:ascii="Times New Roman" w:hAnsi="Times New Roman" w:cs="Times New Roman"/>
          <w:sz w:val="24"/>
        </w:rPr>
        <w:t>n this project</w:t>
      </w:r>
      <w:r w:rsidRPr="4F792595">
        <w:rPr>
          <w:rFonts w:ascii="Times New Roman" w:hAnsi="Times New Roman" w:cs="Times New Roman"/>
          <w:sz w:val="24"/>
        </w:rPr>
        <w:t>,</w:t>
      </w:r>
      <w:r w:rsidR="00D474AF" w:rsidRPr="4F792595">
        <w:rPr>
          <w:rFonts w:ascii="Times New Roman" w:hAnsi="Times New Roman" w:cs="Times New Roman"/>
          <w:sz w:val="24"/>
        </w:rPr>
        <w:t xml:space="preserve"> Puma Scan</w:t>
      </w:r>
      <w:r w:rsidRPr="4F792595">
        <w:rPr>
          <w:rFonts w:ascii="Times New Roman" w:hAnsi="Times New Roman" w:cs="Times New Roman"/>
          <w:sz w:val="24"/>
        </w:rPr>
        <w:t xml:space="preserve"> is used to do Static code analysis</w:t>
      </w:r>
      <w:r w:rsidR="00D474AF" w:rsidRPr="4F792595">
        <w:rPr>
          <w:rFonts w:ascii="Times New Roman" w:hAnsi="Times New Roman" w:cs="Times New Roman"/>
          <w:sz w:val="24"/>
        </w:rPr>
        <w:t xml:space="preserve">. Puma Scan community version is in use. It is installed as a Visual Studio extension. Once it is installed, it can scan all the source code and display the error list. Through the error list, we can go to check the error detailed information to understand thoroughly about the errors. Then </w:t>
      </w:r>
      <w:r w:rsidR="12064EE7" w:rsidRPr="4F792595">
        <w:rPr>
          <w:rFonts w:ascii="Times New Roman" w:hAnsi="Times New Roman" w:cs="Times New Roman"/>
          <w:sz w:val="24"/>
        </w:rPr>
        <w:t>a proper</w:t>
      </w:r>
      <w:r w:rsidR="00D474AF" w:rsidRPr="4F792595">
        <w:rPr>
          <w:rFonts w:ascii="Times New Roman" w:hAnsi="Times New Roman" w:cs="Times New Roman"/>
          <w:sz w:val="24"/>
        </w:rPr>
        <w:t xml:space="preserve"> solution can be applied to address these errors to level up the security standards.</w:t>
      </w:r>
    </w:p>
    <w:p w14:paraId="0CC39C31" w14:textId="77777777" w:rsidR="00D474AF" w:rsidRPr="00C017CC" w:rsidRDefault="00D474AF" w:rsidP="00A26D9F">
      <w:pPr>
        <w:jc w:val="both"/>
        <w:rPr>
          <w:rFonts w:ascii="Times New Roman" w:hAnsi="Times New Roman" w:cs="Times New Roman"/>
          <w:sz w:val="24"/>
        </w:rPr>
      </w:pPr>
    </w:p>
    <w:p w14:paraId="6B6C8C18" w14:textId="0EF4C4C4" w:rsidR="00C017CC" w:rsidRPr="00A214A3" w:rsidRDefault="00C017CC" w:rsidP="00A26D9F">
      <w:pPr>
        <w:pStyle w:val="a7"/>
        <w:numPr>
          <w:ilvl w:val="0"/>
          <w:numId w:val="1"/>
        </w:numPr>
        <w:ind w:firstLineChars="0"/>
        <w:jc w:val="both"/>
        <w:rPr>
          <w:rFonts w:ascii="Times New Roman" w:hAnsi="Times New Roman" w:cs="Times New Roman"/>
          <w:b/>
          <w:bCs/>
          <w:sz w:val="24"/>
        </w:rPr>
      </w:pPr>
      <w:r w:rsidRPr="00A214A3">
        <w:rPr>
          <w:rFonts w:ascii="Times New Roman" w:hAnsi="Times New Roman" w:cs="Times New Roman"/>
          <w:b/>
          <w:bCs/>
          <w:sz w:val="24"/>
        </w:rPr>
        <w:t xml:space="preserve">Results </w:t>
      </w:r>
      <w:r w:rsidR="00A214A3" w:rsidRPr="00A214A3">
        <w:rPr>
          <w:rFonts w:ascii="Times New Roman" w:hAnsi="Times New Roman" w:cs="Times New Roman"/>
          <w:b/>
          <w:bCs/>
          <w:sz w:val="24"/>
        </w:rPr>
        <w:t>Interpretation</w:t>
      </w:r>
      <w:r w:rsidRPr="00A214A3">
        <w:rPr>
          <w:rFonts w:ascii="Times New Roman" w:hAnsi="Times New Roman" w:cs="Times New Roman"/>
          <w:b/>
          <w:bCs/>
          <w:sz w:val="24"/>
        </w:rPr>
        <w:t xml:space="preserve">: </w:t>
      </w:r>
    </w:p>
    <w:p w14:paraId="4E4A4004" w14:textId="36621182" w:rsidR="00B946BB" w:rsidRDefault="00D474AF" w:rsidP="00B946BB">
      <w:pPr>
        <w:jc w:val="both"/>
        <w:rPr>
          <w:rFonts w:ascii="Times New Roman" w:hAnsi="Times New Roman" w:cs="Times New Roman"/>
          <w:sz w:val="24"/>
        </w:rPr>
      </w:pPr>
      <w:r>
        <w:rPr>
          <w:rFonts w:ascii="Times New Roman" w:hAnsi="Times New Roman" w:cs="Times New Roman" w:hint="eastAsia"/>
          <w:sz w:val="24"/>
        </w:rPr>
        <w:t xml:space="preserve">After </w:t>
      </w:r>
      <w:r w:rsidR="00B946BB">
        <w:rPr>
          <w:rFonts w:ascii="Times New Roman" w:hAnsi="Times New Roman" w:cs="Times New Roman" w:hint="eastAsia"/>
          <w:sz w:val="24"/>
        </w:rPr>
        <w:t xml:space="preserve">doing </w:t>
      </w:r>
      <w:r>
        <w:rPr>
          <w:rFonts w:ascii="Times New Roman" w:hAnsi="Times New Roman" w:cs="Times New Roman" w:hint="eastAsia"/>
          <w:sz w:val="24"/>
        </w:rPr>
        <w:t>static code analysis using Puma Scan, there were 39 warnings being found</w:t>
      </w:r>
      <w:r w:rsidR="00B946BB">
        <w:rPr>
          <w:rFonts w:ascii="Times New Roman" w:hAnsi="Times New Roman" w:cs="Times New Roman" w:hint="eastAsia"/>
          <w:sz w:val="24"/>
        </w:rPr>
        <w:t xml:space="preserve"> (</w:t>
      </w:r>
      <w:r w:rsidR="00B946BB" w:rsidRPr="00B946BB">
        <w:rPr>
          <w:rFonts w:ascii="Times New Roman" w:hAnsi="Times New Roman" w:cs="Times New Roman" w:hint="eastAsia"/>
          <w:sz w:val="24"/>
        </w:rPr>
        <w:t>Figure 3.1</w:t>
      </w:r>
      <w:r w:rsidR="00B946BB">
        <w:rPr>
          <w:rFonts w:ascii="Times New Roman" w:hAnsi="Times New Roman" w:cs="Times New Roman" w:hint="eastAsia"/>
          <w:sz w:val="24"/>
        </w:rPr>
        <w:t>)</w:t>
      </w:r>
      <w:r>
        <w:rPr>
          <w:rFonts w:ascii="Times New Roman" w:hAnsi="Times New Roman" w:cs="Times New Roman" w:hint="eastAsia"/>
          <w:sz w:val="24"/>
        </w:rPr>
        <w:t>.</w:t>
      </w:r>
      <w:r w:rsidR="00B946BB">
        <w:rPr>
          <w:rFonts w:ascii="Times New Roman" w:hAnsi="Times New Roman" w:cs="Times New Roman" w:hint="eastAsia"/>
          <w:sz w:val="24"/>
        </w:rPr>
        <w:t xml:space="preserve"> These errors can be divided into five categories. They are </w:t>
      </w:r>
      <w:r w:rsidR="00B946BB" w:rsidRPr="00B946BB">
        <w:rPr>
          <w:rFonts w:ascii="Times New Roman" w:hAnsi="Times New Roman" w:cs="Times New Roman"/>
          <w:sz w:val="24"/>
        </w:rPr>
        <w:t>SEC0120</w:t>
      </w:r>
      <w:r w:rsidR="00B946BB" w:rsidRPr="00B946BB">
        <w:rPr>
          <w:rFonts w:ascii="Times New Roman" w:hAnsi="Times New Roman" w:cs="Times New Roman" w:hint="eastAsia"/>
          <w:sz w:val="24"/>
        </w:rPr>
        <w:t xml:space="preserve">, </w:t>
      </w:r>
      <w:r w:rsidR="00B946BB" w:rsidRPr="00B946BB">
        <w:rPr>
          <w:rFonts w:ascii="Times New Roman" w:hAnsi="Times New Roman" w:cs="Times New Roman"/>
          <w:sz w:val="24"/>
        </w:rPr>
        <w:t>SEC0019</w:t>
      </w:r>
      <w:r w:rsidR="00B946BB" w:rsidRPr="00B946BB">
        <w:rPr>
          <w:rFonts w:ascii="Times New Roman" w:hAnsi="Times New Roman" w:cs="Times New Roman" w:hint="eastAsia"/>
          <w:sz w:val="24"/>
        </w:rPr>
        <w:t xml:space="preserve">, </w:t>
      </w:r>
      <w:r w:rsidR="00B946BB" w:rsidRPr="00B946BB">
        <w:rPr>
          <w:rFonts w:ascii="Times New Roman" w:hAnsi="Times New Roman" w:cs="Times New Roman"/>
          <w:sz w:val="24"/>
        </w:rPr>
        <w:t>SEC0115</w:t>
      </w:r>
      <w:r w:rsidR="00B946BB" w:rsidRPr="00B946BB">
        <w:rPr>
          <w:rFonts w:ascii="Times New Roman" w:hAnsi="Times New Roman" w:cs="Times New Roman" w:hint="eastAsia"/>
          <w:sz w:val="24"/>
        </w:rPr>
        <w:t xml:space="preserve">, </w:t>
      </w:r>
      <w:r w:rsidR="00B946BB" w:rsidRPr="00B946BB">
        <w:rPr>
          <w:rFonts w:ascii="Times New Roman" w:hAnsi="Times New Roman" w:cs="Times New Roman"/>
          <w:sz w:val="24"/>
        </w:rPr>
        <w:t>CS8602</w:t>
      </w:r>
      <w:r w:rsidR="00B946BB" w:rsidRPr="00B946BB">
        <w:rPr>
          <w:rFonts w:ascii="Times New Roman" w:hAnsi="Times New Roman" w:cs="Times New Roman" w:hint="eastAsia"/>
          <w:sz w:val="24"/>
        </w:rPr>
        <w:t xml:space="preserve">, and </w:t>
      </w:r>
      <w:r w:rsidR="00B946BB" w:rsidRPr="00B946BB">
        <w:rPr>
          <w:rFonts w:ascii="Times New Roman" w:hAnsi="Times New Roman" w:cs="Times New Roman"/>
          <w:sz w:val="24"/>
        </w:rPr>
        <w:t>CS8604</w:t>
      </w:r>
      <w:r w:rsidR="00B946BB">
        <w:rPr>
          <w:rFonts w:ascii="Times New Roman" w:hAnsi="Times New Roman" w:cs="Times New Roman" w:hint="eastAsia"/>
          <w:sz w:val="24"/>
        </w:rPr>
        <w:t>.</w:t>
      </w:r>
      <w:r w:rsidR="003D3227">
        <w:rPr>
          <w:rFonts w:ascii="Times New Roman" w:hAnsi="Times New Roman" w:cs="Times New Roman" w:hint="eastAsia"/>
          <w:sz w:val="24"/>
        </w:rPr>
        <w:t xml:space="preserve"> The table below shows the </w:t>
      </w:r>
      <w:r w:rsidR="003D3227">
        <w:rPr>
          <w:rFonts w:ascii="Times New Roman" w:hAnsi="Times New Roman" w:cs="Times New Roman"/>
          <w:sz w:val="24"/>
        </w:rPr>
        <w:t>details</w:t>
      </w:r>
      <w:r w:rsidR="003D3227">
        <w:rPr>
          <w:rFonts w:ascii="Times New Roman" w:hAnsi="Times New Roman" w:cs="Times New Roman" w:hint="eastAsia"/>
          <w:sz w:val="24"/>
        </w:rPr>
        <w:t xml:space="preserve"> of these vulnerabilities.</w:t>
      </w:r>
    </w:p>
    <w:p w14:paraId="37B34F68" w14:textId="77777777" w:rsidR="003D3227" w:rsidRDefault="003D3227" w:rsidP="00B946BB">
      <w:pPr>
        <w:jc w:val="both"/>
        <w:rPr>
          <w:rFonts w:ascii="Times New Roman" w:hAnsi="Times New Roman" w:cs="Times New Roman"/>
          <w:sz w:val="24"/>
        </w:rPr>
      </w:pPr>
    </w:p>
    <w:tbl>
      <w:tblPr>
        <w:tblStyle w:val="4-1"/>
        <w:tblW w:w="9016" w:type="dxa"/>
        <w:tblLook w:val="04A0" w:firstRow="1" w:lastRow="0" w:firstColumn="1" w:lastColumn="0" w:noHBand="0" w:noVBand="1"/>
      </w:tblPr>
      <w:tblGrid>
        <w:gridCol w:w="1830"/>
        <w:gridCol w:w="7186"/>
      </w:tblGrid>
      <w:tr w:rsidR="003D3227" w14:paraId="55043C41" w14:textId="77777777" w:rsidTr="4F792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3F49AD0F" w14:textId="3830642D" w:rsidR="003D3227" w:rsidRDefault="003D3227" w:rsidP="4F792595">
            <w:pPr>
              <w:jc w:val="both"/>
              <w:rPr>
                <w:rFonts w:ascii="Times New Roman" w:hAnsi="Times New Roman" w:cs="Times New Roman"/>
                <w:sz w:val="24"/>
              </w:rPr>
            </w:pPr>
            <w:r w:rsidRPr="4F792595">
              <w:rPr>
                <w:rFonts w:ascii="Times New Roman" w:hAnsi="Times New Roman" w:cs="Times New Roman"/>
                <w:sz w:val="24"/>
              </w:rPr>
              <w:t>Vulnerabilities</w:t>
            </w:r>
          </w:p>
        </w:tc>
        <w:tc>
          <w:tcPr>
            <w:tcW w:w="7186" w:type="dxa"/>
          </w:tcPr>
          <w:p w14:paraId="0880ECAC" w14:textId="7F17D3C6" w:rsidR="003D3227" w:rsidRDefault="003D3227" w:rsidP="00B946B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hint="eastAsia"/>
                <w:sz w:val="24"/>
              </w:rPr>
              <w:t>What are they</w:t>
            </w:r>
          </w:p>
        </w:tc>
      </w:tr>
      <w:tr w:rsidR="003D3227" w14:paraId="6036CA70" w14:textId="77777777" w:rsidTr="4F792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1E88652E" w14:textId="4DE4203D" w:rsidR="003D3227" w:rsidRPr="003D3227" w:rsidRDefault="003D3227" w:rsidP="00B946BB">
            <w:pPr>
              <w:jc w:val="both"/>
              <w:rPr>
                <w:rFonts w:ascii="Times New Roman" w:hAnsi="Times New Roman" w:cs="Times New Roman"/>
                <w:b w:val="0"/>
                <w:bCs w:val="0"/>
                <w:sz w:val="24"/>
              </w:rPr>
            </w:pPr>
            <w:r w:rsidRPr="003D3227">
              <w:rPr>
                <w:rFonts w:ascii="Times New Roman" w:hAnsi="Times New Roman" w:cs="Times New Roman"/>
                <w:b w:val="0"/>
                <w:bCs w:val="0"/>
                <w:sz w:val="24"/>
              </w:rPr>
              <w:t>SEC0120</w:t>
            </w:r>
          </w:p>
        </w:tc>
        <w:tc>
          <w:tcPr>
            <w:tcW w:w="7186" w:type="dxa"/>
          </w:tcPr>
          <w:p w14:paraId="01357DBE" w14:textId="243677AE" w:rsidR="003D3227" w:rsidRPr="003D3227" w:rsidRDefault="003D3227" w:rsidP="003D32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3227">
              <w:rPr>
                <w:rFonts w:ascii="Times New Roman" w:hAnsi="Times New Roman" w:cs="Times New Roman"/>
                <w:sz w:val="24"/>
              </w:rPr>
              <w:t>Missing Authorize Attribute</w:t>
            </w:r>
            <w:r w:rsidR="00E91D63">
              <w:rPr>
                <w:rFonts w:ascii="Times New Roman" w:hAnsi="Times New Roman" w:cs="Times New Roman"/>
                <w:sz w:val="24"/>
              </w:rPr>
              <w:t xml:space="preserve"> (an access control issue)</w:t>
            </w:r>
          </w:p>
          <w:p w14:paraId="0627B415" w14:textId="32838C96" w:rsidR="003D3227" w:rsidRDefault="00AA205E" w:rsidP="4F79259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4F792595">
              <w:rPr>
                <w:rFonts w:ascii="Times New Roman" w:hAnsi="Times New Roman" w:cs="Times New Roman"/>
                <w:sz w:val="24"/>
              </w:rPr>
              <w:t xml:space="preserve">It occurs when the application does not properly restrict </w:t>
            </w:r>
            <w:r w:rsidR="748BC01C" w:rsidRPr="4F792595">
              <w:rPr>
                <w:rFonts w:ascii="Times New Roman" w:hAnsi="Times New Roman" w:cs="Times New Roman"/>
                <w:sz w:val="24"/>
              </w:rPr>
              <w:t>access</w:t>
            </w:r>
            <w:r w:rsidRPr="4F792595">
              <w:rPr>
                <w:rFonts w:ascii="Times New Roman" w:hAnsi="Times New Roman" w:cs="Times New Roman"/>
                <w:sz w:val="24"/>
              </w:rPr>
              <w:t xml:space="preserve"> to only the authorized users.</w:t>
            </w:r>
          </w:p>
          <w:p w14:paraId="719E47D6" w14:textId="75BE0AA1" w:rsidR="00AA205E" w:rsidRPr="003D3227" w:rsidRDefault="00AA205E" w:rsidP="00B946B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hint="eastAsia"/>
                <w:sz w:val="24"/>
              </w:rPr>
              <w:t xml:space="preserve">This can lead to the high </w:t>
            </w:r>
            <w:r w:rsidRPr="00AA205E">
              <w:rPr>
                <w:rFonts w:ascii="Times New Roman" w:hAnsi="Times New Roman" w:cs="Times New Roman"/>
                <w:sz w:val="24"/>
              </w:rPr>
              <w:t>risk of unauthorized access</w:t>
            </w:r>
            <w:r>
              <w:rPr>
                <w:rFonts w:ascii="Times New Roman" w:hAnsi="Times New Roman" w:cs="Times New Roman" w:hint="eastAsia"/>
                <w:sz w:val="24"/>
              </w:rPr>
              <w:t xml:space="preserve"> to sensitive data.</w:t>
            </w:r>
            <w:r w:rsidR="005463AB">
              <w:rPr>
                <w:rFonts w:ascii="Times New Roman" w:hAnsi="Times New Roman" w:cs="Times New Roman" w:hint="eastAsia"/>
                <w:sz w:val="24"/>
              </w:rPr>
              <w:t xml:space="preserve"> </w:t>
            </w:r>
          </w:p>
        </w:tc>
      </w:tr>
      <w:tr w:rsidR="003D3227" w14:paraId="58B13A3E" w14:textId="77777777" w:rsidTr="4F792595">
        <w:tc>
          <w:tcPr>
            <w:cnfStyle w:val="001000000000" w:firstRow="0" w:lastRow="0" w:firstColumn="1" w:lastColumn="0" w:oddVBand="0" w:evenVBand="0" w:oddHBand="0" w:evenHBand="0" w:firstRowFirstColumn="0" w:firstRowLastColumn="0" w:lastRowFirstColumn="0" w:lastRowLastColumn="0"/>
            <w:tcW w:w="1830" w:type="dxa"/>
          </w:tcPr>
          <w:p w14:paraId="31010188" w14:textId="5920798E" w:rsidR="003D3227" w:rsidRPr="003D3227" w:rsidRDefault="003D3227" w:rsidP="00B946BB">
            <w:pPr>
              <w:jc w:val="both"/>
              <w:rPr>
                <w:rFonts w:ascii="Times New Roman" w:hAnsi="Times New Roman" w:cs="Times New Roman"/>
                <w:b w:val="0"/>
                <w:bCs w:val="0"/>
                <w:sz w:val="24"/>
              </w:rPr>
            </w:pPr>
            <w:r w:rsidRPr="003D3227">
              <w:rPr>
                <w:rFonts w:ascii="Times New Roman" w:hAnsi="Times New Roman" w:cs="Times New Roman"/>
                <w:b w:val="0"/>
                <w:bCs w:val="0"/>
                <w:sz w:val="24"/>
              </w:rPr>
              <w:t>SEC0019</w:t>
            </w:r>
          </w:p>
        </w:tc>
        <w:tc>
          <w:tcPr>
            <w:tcW w:w="7186" w:type="dxa"/>
          </w:tcPr>
          <w:p w14:paraId="3C4D9F11" w14:textId="692302F1" w:rsidR="003D3227" w:rsidRPr="003D3227" w:rsidRDefault="003D3227" w:rsidP="003D322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3227">
              <w:rPr>
                <w:rFonts w:ascii="Times New Roman" w:hAnsi="Times New Roman" w:cs="Times New Roman"/>
                <w:sz w:val="24"/>
              </w:rPr>
              <w:t>Missing Anti</w:t>
            </w:r>
            <w:r w:rsidR="005463AB">
              <w:rPr>
                <w:rFonts w:ascii="Times New Roman" w:hAnsi="Times New Roman" w:cs="Times New Roman" w:hint="eastAsia"/>
                <w:sz w:val="24"/>
              </w:rPr>
              <w:t xml:space="preserve"> </w:t>
            </w:r>
            <w:r w:rsidRPr="003D3227">
              <w:rPr>
                <w:rFonts w:ascii="Times New Roman" w:hAnsi="Times New Roman" w:cs="Times New Roman"/>
                <w:sz w:val="24"/>
              </w:rPr>
              <w:t>Forgery Token Attribute</w:t>
            </w:r>
            <w:r w:rsidR="00604EF1">
              <w:rPr>
                <w:rFonts w:ascii="Times New Roman" w:hAnsi="Times New Roman" w:cs="Times New Roman"/>
                <w:sz w:val="24"/>
              </w:rPr>
              <w:t xml:space="preserve"> (a v</w:t>
            </w:r>
            <w:r w:rsidR="00604EF1" w:rsidRPr="00604EF1">
              <w:rPr>
                <w:rFonts w:ascii="Times New Roman" w:hAnsi="Times New Roman" w:cs="Times New Roman"/>
                <w:sz w:val="24"/>
              </w:rPr>
              <w:t>alidation</w:t>
            </w:r>
            <w:r w:rsidR="00604EF1">
              <w:rPr>
                <w:rFonts w:ascii="Times New Roman" w:hAnsi="Times New Roman" w:cs="Times New Roman"/>
                <w:sz w:val="24"/>
              </w:rPr>
              <w:t xml:space="preserve"> issue)</w:t>
            </w:r>
          </w:p>
          <w:p w14:paraId="21A6AF4B" w14:textId="1C980797" w:rsidR="003D3227" w:rsidRDefault="003152ED" w:rsidP="00B946B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hint="eastAsia"/>
                <w:sz w:val="24"/>
              </w:rPr>
              <w:t xml:space="preserve">It means missing </w:t>
            </w:r>
            <w:r w:rsidRPr="003152ED">
              <w:rPr>
                <w:rFonts w:ascii="Times New Roman" w:hAnsi="Times New Roman" w:cs="Times New Roman"/>
                <w:sz w:val="24"/>
              </w:rPr>
              <w:t>CSRF protection</w:t>
            </w:r>
            <w:r>
              <w:rPr>
                <w:rFonts w:ascii="Times New Roman" w:hAnsi="Times New Roman" w:cs="Times New Roman" w:hint="eastAsia"/>
                <w:sz w:val="24"/>
              </w:rPr>
              <w:t xml:space="preserve">, which will make the application vulnerable to </w:t>
            </w:r>
            <w:r w:rsidR="00C549E8" w:rsidRPr="003152ED">
              <w:rPr>
                <w:rFonts w:ascii="Times New Roman" w:hAnsi="Times New Roman" w:cs="Times New Roman"/>
                <w:sz w:val="24"/>
              </w:rPr>
              <w:t xml:space="preserve">CSRF </w:t>
            </w:r>
            <w:r>
              <w:rPr>
                <w:rFonts w:ascii="Times New Roman" w:hAnsi="Times New Roman" w:cs="Times New Roman" w:hint="eastAsia"/>
                <w:sz w:val="24"/>
              </w:rPr>
              <w:t xml:space="preserve">attack. </w:t>
            </w:r>
          </w:p>
          <w:p w14:paraId="0EA485E4" w14:textId="7B8E82F0" w:rsidR="003152ED" w:rsidRPr="003D3227" w:rsidRDefault="003152ED" w:rsidP="4F79259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4F792595">
              <w:rPr>
                <w:rFonts w:ascii="Times New Roman" w:hAnsi="Times New Roman" w:cs="Times New Roman"/>
                <w:sz w:val="24"/>
              </w:rPr>
              <w:t xml:space="preserve">Cross-Site Request Forgery (CSRF) </w:t>
            </w:r>
            <w:r w:rsidR="0392D57C" w:rsidRPr="4F792595">
              <w:rPr>
                <w:rFonts w:ascii="Times New Roman" w:hAnsi="Times New Roman" w:cs="Times New Roman"/>
                <w:sz w:val="24"/>
              </w:rPr>
              <w:t>attack</w:t>
            </w:r>
            <w:r w:rsidRPr="4F792595">
              <w:rPr>
                <w:rFonts w:ascii="Times New Roman" w:hAnsi="Times New Roman" w:cs="Times New Roman"/>
                <w:sz w:val="24"/>
              </w:rPr>
              <w:t xml:space="preserve"> occurs when the user is using a trusted website, at the same time visits a malicious website unknowingly. Then the malicious website sends a fake request to the trusted website. The user’s valid authentication</w:t>
            </w:r>
            <w:r w:rsidR="005463AB" w:rsidRPr="4F792595">
              <w:rPr>
                <w:rFonts w:ascii="Times New Roman" w:hAnsi="Times New Roman" w:cs="Times New Roman"/>
                <w:sz w:val="24"/>
              </w:rPr>
              <w:t xml:space="preserve"> cookie from the trusted website is automatically included in the fake request, and the trusted website processes it and treats it as a valid but harmful action.</w:t>
            </w:r>
          </w:p>
        </w:tc>
      </w:tr>
      <w:tr w:rsidR="003D3227" w14:paraId="0567D5BB" w14:textId="77777777" w:rsidTr="4F792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22144221" w14:textId="05D1B52F" w:rsidR="003D3227" w:rsidRPr="003D3227" w:rsidRDefault="003D3227" w:rsidP="00B946BB">
            <w:pPr>
              <w:jc w:val="both"/>
              <w:rPr>
                <w:rFonts w:ascii="Times New Roman" w:hAnsi="Times New Roman" w:cs="Times New Roman"/>
                <w:b w:val="0"/>
                <w:bCs w:val="0"/>
                <w:sz w:val="24"/>
              </w:rPr>
            </w:pPr>
            <w:r w:rsidRPr="003D3227">
              <w:rPr>
                <w:rFonts w:ascii="Times New Roman" w:hAnsi="Times New Roman" w:cs="Times New Roman"/>
                <w:b w:val="0"/>
                <w:bCs w:val="0"/>
                <w:sz w:val="24"/>
              </w:rPr>
              <w:lastRenderedPageBreak/>
              <w:t>SEC0115</w:t>
            </w:r>
          </w:p>
        </w:tc>
        <w:tc>
          <w:tcPr>
            <w:tcW w:w="7186" w:type="dxa"/>
          </w:tcPr>
          <w:p w14:paraId="1E27B6FA" w14:textId="1FB0F75B" w:rsidR="003D3227" w:rsidRPr="003D3227" w:rsidRDefault="003D3227" w:rsidP="003D322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3227">
              <w:rPr>
                <w:rFonts w:ascii="Times New Roman" w:hAnsi="Times New Roman" w:cs="Times New Roman"/>
                <w:sz w:val="24"/>
              </w:rPr>
              <w:t>Insecure Random Number Generator</w:t>
            </w:r>
            <w:r w:rsidR="00E91D63">
              <w:rPr>
                <w:rFonts w:ascii="Times New Roman" w:hAnsi="Times New Roman" w:cs="Times New Roman"/>
                <w:sz w:val="24"/>
              </w:rPr>
              <w:t xml:space="preserve"> (</w:t>
            </w:r>
            <w:r w:rsidR="00F922F3">
              <w:rPr>
                <w:rFonts w:ascii="Times New Roman" w:hAnsi="Times New Roman" w:cs="Times New Roman"/>
                <w:sz w:val="24"/>
              </w:rPr>
              <w:t xml:space="preserve">insure </w:t>
            </w:r>
            <w:r w:rsidR="00F922F3" w:rsidRPr="00F922F3">
              <w:rPr>
                <w:rFonts w:ascii="Times New Roman" w:hAnsi="Times New Roman" w:cs="Times New Roman"/>
                <w:sz w:val="24"/>
              </w:rPr>
              <w:t>cryptography </w:t>
            </w:r>
            <w:r w:rsidR="00E91D63">
              <w:rPr>
                <w:rFonts w:ascii="Times New Roman" w:hAnsi="Times New Roman" w:cs="Times New Roman"/>
                <w:sz w:val="24"/>
              </w:rPr>
              <w:t>issue)</w:t>
            </w:r>
          </w:p>
          <w:p w14:paraId="7E39AB26" w14:textId="4AF21204" w:rsidR="003D3227" w:rsidRPr="003D3227" w:rsidRDefault="00C549E8" w:rsidP="00B946B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hint="eastAsia"/>
                <w:sz w:val="24"/>
              </w:rPr>
              <w:t xml:space="preserve">It occurs when </w:t>
            </w:r>
            <w:r w:rsidR="00F30B02">
              <w:rPr>
                <w:rFonts w:ascii="Times New Roman" w:hAnsi="Times New Roman" w:cs="Times New Roman" w:hint="eastAsia"/>
                <w:sz w:val="24"/>
              </w:rPr>
              <w:t xml:space="preserve">a program uses a </w:t>
            </w:r>
            <w:r w:rsidR="00F30B02" w:rsidRPr="00F30B02">
              <w:rPr>
                <w:rFonts w:ascii="Times New Roman" w:hAnsi="Times New Roman" w:cs="Times New Roman"/>
                <w:sz w:val="24"/>
              </w:rPr>
              <w:t xml:space="preserve">cryptographically </w:t>
            </w:r>
            <w:r w:rsidR="00F30B02">
              <w:rPr>
                <w:rFonts w:ascii="Times New Roman" w:hAnsi="Times New Roman" w:cs="Times New Roman" w:hint="eastAsia"/>
                <w:sz w:val="24"/>
              </w:rPr>
              <w:t xml:space="preserve">insure </w:t>
            </w:r>
            <w:r w:rsidR="00F30B02" w:rsidRPr="00F30B02">
              <w:rPr>
                <w:rFonts w:ascii="Times New Roman" w:hAnsi="Times New Roman" w:cs="Times New Roman"/>
                <w:sz w:val="24"/>
              </w:rPr>
              <w:t>random number generator</w:t>
            </w:r>
            <w:r w:rsidR="00F30B02">
              <w:rPr>
                <w:rFonts w:ascii="Times New Roman" w:hAnsi="Times New Roman" w:cs="Times New Roman" w:hint="eastAsia"/>
                <w:sz w:val="24"/>
              </w:rPr>
              <w:t xml:space="preserve">, </w:t>
            </w:r>
            <w:r w:rsidR="00F30B02" w:rsidRPr="00F30B02">
              <w:rPr>
                <w:rFonts w:ascii="Times New Roman" w:hAnsi="Times New Roman" w:cs="Times New Roman"/>
                <w:sz w:val="24"/>
              </w:rPr>
              <w:t xml:space="preserve">such as the </w:t>
            </w:r>
            <w:proofErr w:type="spellStart"/>
            <w:r w:rsidR="00F30B02" w:rsidRPr="00F30B02">
              <w:rPr>
                <w:rFonts w:ascii="Times New Roman" w:hAnsi="Times New Roman" w:cs="Times New Roman"/>
                <w:sz w:val="24"/>
              </w:rPr>
              <w:t>System.Random</w:t>
            </w:r>
            <w:proofErr w:type="spellEnd"/>
            <w:r w:rsidR="00F30B02">
              <w:rPr>
                <w:rFonts w:ascii="Times New Roman" w:hAnsi="Times New Roman" w:cs="Times New Roman" w:hint="eastAsia"/>
                <w:sz w:val="24"/>
              </w:rPr>
              <w:t xml:space="preserve">. </w:t>
            </w:r>
          </w:p>
        </w:tc>
      </w:tr>
      <w:tr w:rsidR="003D3227" w14:paraId="15787159" w14:textId="77777777" w:rsidTr="4F792595">
        <w:tc>
          <w:tcPr>
            <w:cnfStyle w:val="001000000000" w:firstRow="0" w:lastRow="0" w:firstColumn="1" w:lastColumn="0" w:oddVBand="0" w:evenVBand="0" w:oddHBand="0" w:evenHBand="0" w:firstRowFirstColumn="0" w:firstRowLastColumn="0" w:lastRowFirstColumn="0" w:lastRowLastColumn="0"/>
            <w:tcW w:w="1830" w:type="dxa"/>
          </w:tcPr>
          <w:p w14:paraId="7B7F2366" w14:textId="4AB02FBE" w:rsidR="003D3227" w:rsidRPr="003D3227" w:rsidRDefault="003D3227" w:rsidP="00B946BB">
            <w:pPr>
              <w:jc w:val="both"/>
              <w:rPr>
                <w:rFonts w:ascii="Times New Roman" w:hAnsi="Times New Roman" w:cs="Times New Roman"/>
                <w:b w:val="0"/>
                <w:bCs w:val="0"/>
                <w:sz w:val="24"/>
              </w:rPr>
            </w:pPr>
            <w:r w:rsidRPr="003D3227">
              <w:rPr>
                <w:rFonts w:ascii="Times New Roman" w:hAnsi="Times New Roman" w:cs="Times New Roman"/>
                <w:b w:val="0"/>
                <w:bCs w:val="0"/>
                <w:sz w:val="24"/>
              </w:rPr>
              <w:t>CS8602</w:t>
            </w:r>
            <w:r w:rsidRPr="003D3227">
              <w:rPr>
                <w:rFonts w:ascii="Times New Roman" w:hAnsi="Times New Roman" w:cs="Times New Roman" w:hint="eastAsia"/>
                <w:b w:val="0"/>
                <w:bCs w:val="0"/>
                <w:sz w:val="24"/>
              </w:rPr>
              <w:t xml:space="preserve"> </w:t>
            </w:r>
          </w:p>
        </w:tc>
        <w:tc>
          <w:tcPr>
            <w:tcW w:w="7186" w:type="dxa"/>
          </w:tcPr>
          <w:p w14:paraId="22F0227B" w14:textId="77777777" w:rsidR="003D3227" w:rsidRDefault="003D3227" w:rsidP="00B946B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3227">
              <w:rPr>
                <w:rFonts w:ascii="Times New Roman" w:hAnsi="Times New Roman" w:cs="Times New Roman"/>
                <w:sz w:val="24"/>
              </w:rPr>
              <w:t>Dereference of a possibly null reference</w:t>
            </w:r>
          </w:p>
          <w:p w14:paraId="577DF04C" w14:textId="55FDAE50" w:rsidR="003D3227" w:rsidRPr="003D3227" w:rsidRDefault="00D003C7" w:rsidP="4F79259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4F792595">
              <w:rPr>
                <w:rFonts w:ascii="Times New Roman" w:hAnsi="Times New Roman" w:cs="Times New Roman"/>
                <w:sz w:val="24"/>
              </w:rPr>
              <w:t xml:space="preserve">It occurs when you try to access a variable, a method, or property which might be null. Thus, a </w:t>
            </w:r>
            <w:proofErr w:type="spellStart"/>
            <w:r w:rsidRPr="4F792595">
              <w:rPr>
                <w:rFonts w:ascii="Times New Roman" w:hAnsi="Times New Roman" w:cs="Times New Roman"/>
                <w:sz w:val="24"/>
              </w:rPr>
              <w:t>NullReferenceException</w:t>
            </w:r>
            <w:proofErr w:type="spellEnd"/>
            <w:r w:rsidRPr="4F792595">
              <w:rPr>
                <w:rFonts w:ascii="Times New Roman" w:hAnsi="Times New Roman" w:cs="Times New Roman"/>
                <w:sz w:val="24"/>
              </w:rPr>
              <w:t xml:space="preserve"> can be </w:t>
            </w:r>
            <w:r w:rsidR="03C606D5" w:rsidRPr="4F792595">
              <w:rPr>
                <w:rFonts w:ascii="Times New Roman" w:hAnsi="Times New Roman" w:cs="Times New Roman"/>
                <w:sz w:val="24"/>
              </w:rPr>
              <w:t>thrown</w:t>
            </w:r>
            <w:r w:rsidRPr="4F792595">
              <w:rPr>
                <w:rFonts w:ascii="Times New Roman" w:hAnsi="Times New Roman" w:cs="Times New Roman"/>
                <w:sz w:val="24"/>
              </w:rPr>
              <w:t xml:space="preserve"> and even the application can </w:t>
            </w:r>
            <w:r w:rsidR="51B76C64" w:rsidRPr="4F792595">
              <w:rPr>
                <w:rFonts w:ascii="Times New Roman" w:hAnsi="Times New Roman" w:cs="Times New Roman"/>
                <w:sz w:val="24"/>
              </w:rPr>
              <w:t>crash</w:t>
            </w:r>
            <w:r w:rsidRPr="4F792595">
              <w:rPr>
                <w:rFonts w:ascii="Times New Roman" w:hAnsi="Times New Roman" w:cs="Times New Roman"/>
                <w:sz w:val="24"/>
              </w:rPr>
              <w:t>.</w:t>
            </w:r>
          </w:p>
        </w:tc>
      </w:tr>
      <w:tr w:rsidR="003D3227" w14:paraId="1C528165" w14:textId="77777777" w:rsidTr="4F792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48A11FB9" w14:textId="6F98CB7F" w:rsidR="003D3227" w:rsidRPr="003D3227" w:rsidRDefault="003D3227" w:rsidP="003D3227">
            <w:pPr>
              <w:jc w:val="both"/>
              <w:rPr>
                <w:rFonts w:ascii="Times New Roman" w:hAnsi="Times New Roman" w:cs="Times New Roman"/>
                <w:b w:val="0"/>
                <w:bCs w:val="0"/>
                <w:sz w:val="24"/>
              </w:rPr>
            </w:pPr>
            <w:r w:rsidRPr="003D3227">
              <w:rPr>
                <w:rFonts w:ascii="Times New Roman" w:hAnsi="Times New Roman" w:cs="Times New Roman"/>
                <w:b w:val="0"/>
                <w:bCs w:val="0"/>
                <w:sz w:val="24"/>
              </w:rPr>
              <w:t>CS8604</w:t>
            </w:r>
          </w:p>
        </w:tc>
        <w:tc>
          <w:tcPr>
            <w:tcW w:w="7186" w:type="dxa"/>
          </w:tcPr>
          <w:p w14:paraId="66D2A8CA" w14:textId="77777777" w:rsidR="003D3227" w:rsidRDefault="003D3227" w:rsidP="00B946B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3227">
              <w:rPr>
                <w:rFonts w:ascii="Times New Roman" w:hAnsi="Times New Roman" w:cs="Times New Roman"/>
                <w:sz w:val="24"/>
              </w:rPr>
              <w:t>Possible null reference argument for parameter</w:t>
            </w:r>
          </w:p>
          <w:p w14:paraId="684AE57B" w14:textId="446DF786" w:rsidR="003D3227" w:rsidRPr="003D3227" w:rsidRDefault="00D003C7" w:rsidP="00B946B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hint="eastAsia"/>
                <w:sz w:val="24"/>
              </w:rPr>
              <w:t xml:space="preserve">It occurs when you assign a potentially null value to a </w:t>
            </w:r>
            <w:r w:rsidRPr="00D003C7">
              <w:rPr>
                <w:rFonts w:ascii="Times New Roman" w:hAnsi="Times New Roman" w:cs="Times New Roman"/>
                <w:sz w:val="24"/>
              </w:rPr>
              <w:t>non</w:t>
            </w:r>
            <w:r>
              <w:rPr>
                <w:rFonts w:ascii="Times New Roman" w:hAnsi="Times New Roman" w:cs="Times New Roman" w:hint="eastAsia"/>
                <w:sz w:val="24"/>
              </w:rPr>
              <w:t>-</w:t>
            </w:r>
            <w:r w:rsidRPr="00D003C7">
              <w:rPr>
                <w:rFonts w:ascii="Times New Roman" w:hAnsi="Times New Roman" w:cs="Times New Roman"/>
                <w:sz w:val="24"/>
              </w:rPr>
              <w:t>nullable</w:t>
            </w:r>
            <w:r w:rsidRPr="00D003C7">
              <w:rPr>
                <w:rFonts w:ascii="Times New Roman" w:hAnsi="Times New Roman" w:cs="Times New Roman" w:hint="eastAsia"/>
                <w:sz w:val="24"/>
              </w:rPr>
              <w:t xml:space="preserve"> </w:t>
            </w:r>
            <w:r>
              <w:rPr>
                <w:rFonts w:ascii="Times New Roman" w:hAnsi="Times New Roman" w:cs="Times New Roman" w:hint="eastAsia"/>
                <w:sz w:val="24"/>
              </w:rPr>
              <w:t xml:space="preserve">variable. This can lead to </w:t>
            </w:r>
            <w:r w:rsidRPr="00D003C7">
              <w:rPr>
                <w:rFonts w:ascii="Times New Roman" w:hAnsi="Times New Roman" w:cs="Times New Roman"/>
                <w:sz w:val="24"/>
              </w:rPr>
              <w:t>a runtime error</w:t>
            </w:r>
            <w:r>
              <w:rPr>
                <w:rFonts w:ascii="Times New Roman" w:hAnsi="Times New Roman" w:cs="Times New Roman" w:hint="eastAsia"/>
                <w:sz w:val="24"/>
              </w:rPr>
              <w:t>.</w:t>
            </w:r>
          </w:p>
        </w:tc>
      </w:tr>
    </w:tbl>
    <w:p w14:paraId="53D277AD" w14:textId="29B31EE5" w:rsidR="00C017CC" w:rsidRPr="00B946BB" w:rsidRDefault="00C017CC" w:rsidP="00A26D9F">
      <w:pPr>
        <w:jc w:val="both"/>
        <w:rPr>
          <w:rFonts w:ascii="Times New Roman" w:hAnsi="Times New Roman" w:cs="Times New Roman"/>
          <w:sz w:val="24"/>
        </w:rPr>
      </w:pPr>
    </w:p>
    <w:p w14:paraId="0539DC79" w14:textId="36AFA1D1" w:rsidR="006D10EB" w:rsidRDefault="00D474AF" w:rsidP="00A26D9F">
      <w:pPr>
        <w:jc w:val="both"/>
        <w:rPr>
          <w:rFonts w:ascii="Times New Roman" w:hAnsi="Times New Roman" w:cs="Times New Roman"/>
          <w:sz w:val="24"/>
        </w:rPr>
      </w:pPr>
      <w:r>
        <w:rPr>
          <w:noProof/>
        </w:rPr>
        <w:drawing>
          <wp:inline distT="0" distB="0" distL="0" distR="0" wp14:anchorId="0ADF8E3E" wp14:editId="109E7247">
            <wp:extent cx="5731510" cy="3670300"/>
            <wp:effectExtent l="0" t="0" r="2540" b="6350"/>
            <wp:docPr id="1299055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70300"/>
                    </a:xfrm>
                    <a:prstGeom prst="rect">
                      <a:avLst/>
                    </a:prstGeom>
                    <a:noFill/>
                    <a:ln>
                      <a:noFill/>
                    </a:ln>
                  </pic:spPr>
                </pic:pic>
              </a:graphicData>
            </a:graphic>
          </wp:inline>
        </w:drawing>
      </w:r>
    </w:p>
    <w:p w14:paraId="7EA332AC" w14:textId="58939C4A" w:rsidR="006D10EB" w:rsidRPr="00B946BB" w:rsidRDefault="00B946BB" w:rsidP="00A26D9F">
      <w:pPr>
        <w:jc w:val="both"/>
        <w:rPr>
          <w:rFonts w:ascii="Times New Roman" w:hAnsi="Times New Roman" w:cs="Times New Roman"/>
          <w:i/>
          <w:iCs/>
          <w:szCs w:val="22"/>
        </w:rPr>
      </w:pPr>
      <w:r w:rsidRPr="00B946BB">
        <w:rPr>
          <w:rFonts w:ascii="Times New Roman" w:hAnsi="Times New Roman" w:cs="Times New Roman" w:hint="eastAsia"/>
          <w:i/>
          <w:iCs/>
          <w:szCs w:val="22"/>
        </w:rPr>
        <w:t>Figure 3.1 Screenshot of Error List</w:t>
      </w:r>
    </w:p>
    <w:p w14:paraId="73E3A821" w14:textId="77777777" w:rsidR="006D10EB" w:rsidRPr="00C017CC" w:rsidRDefault="006D10EB" w:rsidP="00A26D9F">
      <w:pPr>
        <w:jc w:val="both"/>
        <w:rPr>
          <w:rFonts w:ascii="Times New Roman" w:hAnsi="Times New Roman" w:cs="Times New Roman"/>
          <w:sz w:val="24"/>
        </w:rPr>
      </w:pPr>
    </w:p>
    <w:p w14:paraId="399991CC" w14:textId="4E6D35AD" w:rsidR="00C017CC" w:rsidRPr="00A26D9F" w:rsidRDefault="00C017CC" w:rsidP="00A26D9F">
      <w:pPr>
        <w:pStyle w:val="a7"/>
        <w:numPr>
          <w:ilvl w:val="0"/>
          <w:numId w:val="1"/>
        </w:numPr>
        <w:ind w:firstLineChars="0"/>
        <w:jc w:val="both"/>
        <w:rPr>
          <w:rFonts w:ascii="Times New Roman" w:hAnsi="Times New Roman" w:cs="Times New Roman"/>
          <w:b/>
          <w:bCs/>
          <w:sz w:val="24"/>
        </w:rPr>
      </w:pPr>
      <w:r w:rsidRPr="00A26D9F">
        <w:rPr>
          <w:rFonts w:ascii="Times New Roman" w:hAnsi="Times New Roman" w:cs="Times New Roman"/>
          <w:b/>
          <w:bCs/>
          <w:sz w:val="24"/>
        </w:rPr>
        <w:t>Evaluation of the</w:t>
      </w:r>
      <w:r w:rsidR="00136E32">
        <w:rPr>
          <w:rFonts w:ascii="Times New Roman" w:hAnsi="Times New Roman" w:cs="Times New Roman"/>
          <w:b/>
          <w:bCs/>
          <w:sz w:val="24"/>
        </w:rPr>
        <w:t>se</w:t>
      </w:r>
      <w:r w:rsidRPr="00A26D9F">
        <w:rPr>
          <w:rFonts w:ascii="Times New Roman" w:hAnsi="Times New Roman" w:cs="Times New Roman"/>
          <w:b/>
          <w:bCs/>
          <w:sz w:val="24"/>
        </w:rPr>
        <w:t xml:space="preserve"> common security risks and vulnerabilities:</w:t>
      </w:r>
    </w:p>
    <w:p w14:paraId="14810F50" w14:textId="7D92221F" w:rsidR="00C017CC" w:rsidRPr="00136E32" w:rsidRDefault="00136E32" w:rsidP="4F792595">
      <w:pPr>
        <w:jc w:val="both"/>
        <w:rPr>
          <w:rFonts w:ascii="Times New Roman" w:hAnsi="Times New Roman" w:cs="Times New Roman"/>
          <w:sz w:val="24"/>
        </w:rPr>
      </w:pPr>
      <w:r w:rsidRPr="4F792595">
        <w:rPr>
          <w:rFonts w:ascii="Times New Roman" w:hAnsi="Times New Roman" w:cs="Times New Roman"/>
          <w:sz w:val="24"/>
          <w:lang w:val="en-GB"/>
        </w:rPr>
        <w:t xml:space="preserve">These risks and vulnerabilities identified by Puma Scan show the gaps between the source code and code safety. </w:t>
      </w:r>
      <w:r w:rsidRPr="4F792595">
        <w:rPr>
          <w:rFonts w:ascii="Times New Roman" w:hAnsi="Times New Roman" w:cs="Times New Roman"/>
          <w:sz w:val="24"/>
        </w:rPr>
        <w:t xml:space="preserve">SEC0120 can lead to the exposure of sensitive information to unauthorized users. SEC0019 leaves the web application vulnerable to Cross-Site Request Forgery (CSRF) attacks, because of not checking user’s requests properly. SEC0115 occurs when there are predictable or cryptographically insure random number generators in the source code. This can leak sensitive data. Both CS8602 and CS8604 </w:t>
      </w:r>
      <w:r w:rsidR="461F4F51" w:rsidRPr="4F792595">
        <w:rPr>
          <w:rFonts w:ascii="Times New Roman" w:hAnsi="Times New Roman" w:cs="Times New Roman"/>
          <w:sz w:val="24"/>
        </w:rPr>
        <w:t>are</w:t>
      </w:r>
      <w:r w:rsidRPr="4F792595">
        <w:rPr>
          <w:rFonts w:ascii="Times New Roman" w:hAnsi="Times New Roman" w:cs="Times New Roman"/>
          <w:sz w:val="24"/>
        </w:rPr>
        <w:t xml:space="preserve"> </w:t>
      </w:r>
      <w:r w:rsidR="4A6FA5A8" w:rsidRPr="4F792595">
        <w:rPr>
          <w:rFonts w:ascii="Times New Roman" w:hAnsi="Times New Roman" w:cs="Times New Roman"/>
          <w:sz w:val="24"/>
        </w:rPr>
        <w:t xml:space="preserve">all related to </w:t>
      </w:r>
      <w:r w:rsidRPr="4F792595">
        <w:rPr>
          <w:rFonts w:ascii="Times New Roman" w:hAnsi="Times New Roman" w:cs="Times New Roman"/>
          <w:sz w:val="24"/>
        </w:rPr>
        <w:t xml:space="preserve">null reference. They can lead </w:t>
      </w:r>
      <w:r w:rsidRPr="4F792595">
        <w:rPr>
          <w:rFonts w:ascii="Times New Roman" w:hAnsi="Times New Roman" w:cs="Times New Roman"/>
          <w:sz w:val="24"/>
        </w:rPr>
        <w:lastRenderedPageBreak/>
        <w:t>to crashes of the application.</w:t>
      </w:r>
      <w:r w:rsidR="00ED71D7" w:rsidRPr="4F792595">
        <w:rPr>
          <w:rFonts w:ascii="Times New Roman" w:hAnsi="Times New Roman" w:cs="Times New Roman"/>
          <w:sz w:val="24"/>
        </w:rPr>
        <w:t xml:space="preserve"> Fixing these vulnerabilities is crucial for the safety of sensitive data and the </w:t>
      </w:r>
      <w:r w:rsidR="5D67A16C" w:rsidRPr="4F792595">
        <w:rPr>
          <w:rFonts w:ascii="Times New Roman" w:hAnsi="Times New Roman" w:cs="Times New Roman"/>
          <w:sz w:val="24"/>
        </w:rPr>
        <w:t>ensures</w:t>
      </w:r>
      <w:r w:rsidR="00ED71D7" w:rsidRPr="4F792595">
        <w:rPr>
          <w:rFonts w:ascii="Times New Roman" w:hAnsi="Times New Roman" w:cs="Times New Roman"/>
          <w:sz w:val="24"/>
        </w:rPr>
        <w:t xml:space="preserve"> the application’s overall stability.</w:t>
      </w:r>
    </w:p>
    <w:p w14:paraId="330B0F7E" w14:textId="77777777" w:rsidR="00C017CC" w:rsidRPr="00136E32" w:rsidRDefault="00C017CC" w:rsidP="00A26D9F">
      <w:pPr>
        <w:jc w:val="both"/>
        <w:rPr>
          <w:rFonts w:ascii="Times New Roman" w:hAnsi="Times New Roman" w:cs="Times New Roman"/>
          <w:sz w:val="24"/>
        </w:rPr>
      </w:pPr>
    </w:p>
    <w:p w14:paraId="5BD07443" w14:textId="468C3CDE" w:rsidR="00A26D9F" w:rsidRPr="00A26D9F" w:rsidRDefault="00A26D9F" w:rsidP="14691722">
      <w:pPr>
        <w:pStyle w:val="a7"/>
        <w:numPr>
          <w:ilvl w:val="0"/>
          <w:numId w:val="1"/>
        </w:numPr>
        <w:ind w:firstLineChars="0"/>
        <w:jc w:val="both"/>
        <w:rPr>
          <w:rFonts w:ascii="Times New Roman" w:hAnsi="Times New Roman" w:cs="Times New Roman"/>
          <w:b/>
          <w:bCs/>
          <w:sz w:val="24"/>
        </w:rPr>
      </w:pPr>
      <w:r w:rsidRPr="14691722">
        <w:rPr>
          <w:rFonts w:ascii="Times New Roman" w:hAnsi="Times New Roman" w:cs="Times New Roman"/>
          <w:b/>
          <w:bCs/>
          <w:sz w:val="24"/>
        </w:rPr>
        <w:t>Possible solution</w:t>
      </w:r>
      <w:r w:rsidR="002A5B2C">
        <w:rPr>
          <w:rFonts w:ascii="Times New Roman" w:hAnsi="Times New Roman" w:cs="Times New Roman" w:hint="eastAsia"/>
          <w:b/>
          <w:bCs/>
          <w:sz w:val="24"/>
        </w:rPr>
        <w:t>s</w:t>
      </w:r>
      <w:r w:rsidRPr="14691722">
        <w:rPr>
          <w:rFonts w:ascii="Times New Roman" w:hAnsi="Times New Roman" w:cs="Times New Roman"/>
          <w:b/>
          <w:bCs/>
          <w:sz w:val="24"/>
        </w:rPr>
        <w:t xml:space="preserve"> </w:t>
      </w:r>
      <w:r w:rsidR="002A5B2C">
        <w:rPr>
          <w:rFonts w:ascii="Times New Roman" w:hAnsi="Times New Roman" w:cs="Times New Roman" w:hint="eastAsia"/>
          <w:b/>
          <w:bCs/>
          <w:sz w:val="24"/>
        </w:rPr>
        <w:t xml:space="preserve">to fix </w:t>
      </w:r>
      <w:r w:rsidR="002A5B2C" w:rsidRPr="002A5B2C">
        <w:rPr>
          <w:rFonts w:ascii="Times New Roman" w:hAnsi="Times New Roman" w:cs="Times New Roman"/>
          <w:b/>
          <w:bCs/>
          <w:sz w:val="24"/>
        </w:rPr>
        <w:t>SEC0120</w:t>
      </w:r>
      <w:r w:rsidR="002A5B2C" w:rsidRPr="002A5B2C">
        <w:rPr>
          <w:rFonts w:ascii="Times New Roman" w:hAnsi="Times New Roman" w:cs="Times New Roman" w:hint="eastAsia"/>
          <w:b/>
          <w:bCs/>
          <w:sz w:val="24"/>
        </w:rPr>
        <w:t xml:space="preserve">, </w:t>
      </w:r>
      <w:r w:rsidR="002A5B2C" w:rsidRPr="002A5B2C">
        <w:rPr>
          <w:rFonts w:ascii="Times New Roman" w:hAnsi="Times New Roman" w:cs="Times New Roman"/>
          <w:b/>
          <w:bCs/>
          <w:sz w:val="24"/>
        </w:rPr>
        <w:t>SEC0019</w:t>
      </w:r>
      <w:r w:rsidR="002A5B2C" w:rsidRPr="002A5B2C">
        <w:rPr>
          <w:rFonts w:ascii="Times New Roman" w:hAnsi="Times New Roman" w:cs="Times New Roman" w:hint="eastAsia"/>
          <w:b/>
          <w:bCs/>
          <w:sz w:val="24"/>
        </w:rPr>
        <w:t xml:space="preserve">, and </w:t>
      </w:r>
      <w:r w:rsidR="002A5B2C" w:rsidRPr="002A5B2C">
        <w:rPr>
          <w:rFonts w:ascii="Times New Roman" w:hAnsi="Times New Roman" w:cs="Times New Roman"/>
          <w:b/>
          <w:bCs/>
          <w:sz w:val="24"/>
        </w:rPr>
        <w:t>SEC0115</w:t>
      </w:r>
      <w:r w:rsidRPr="14691722">
        <w:rPr>
          <w:rFonts w:ascii="Times New Roman" w:hAnsi="Times New Roman" w:cs="Times New Roman"/>
          <w:b/>
          <w:bCs/>
          <w:sz w:val="24"/>
        </w:rPr>
        <w:t xml:space="preserve">: </w:t>
      </w:r>
    </w:p>
    <w:p w14:paraId="765CB582" w14:textId="18C329A4" w:rsidR="14691722" w:rsidRDefault="00DB6619" w:rsidP="4F792595">
      <w:pPr>
        <w:jc w:val="both"/>
        <w:rPr>
          <w:rFonts w:ascii="Times New Roman" w:hAnsi="Times New Roman" w:cs="Times New Roman"/>
          <w:sz w:val="24"/>
        </w:rPr>
      </w:pPr>
      <w:r w:rsidRPr="4F792595">
        <w:rPr>
          <w:rFonts w:ascii="Times New Roman" w:hAnsi="Times New Roman" w:cs="Times New Roman"/>
          <w:sz w:val="24"/>
          <w:lang w:val="en-GB"/>
        </w:rPr>
        <w:t xml:space="preserve">The possible solutions to </w:t>
      </w:r>
      <w:r w:rsidRPr="4F792595">
        <w:rPr>
          <w:rFonts w:ascii="Times New Roman" w:hAnsi="Times New Roman" w:cs="Times New Roman"/>
          <w:sz w:val="24"/>
        </w:rPr>
        <w:t xml:space="preserve">SEC0120, SEC0019, and SEC0115 </w:t>
      </w:r>
      <w:r w:rsidR="090C85FD" w:rsidRPr="4F792595">
        <w:rPr>
          <w:rFonts w:ascii="Times New Roman" w:hAnsi="Times New Roman" w:cs="Times New Roman"/>
          <w:sz w:val="24"/>
        </w:rPr>
        <w:t>come</w:t>
      </w:r>
      <w:r w:rsidRPr="4F792595">
        <w:rPr>
          <w:rFonts w:ascii="Times New Roman" w:hAnsi="Times New Roman" w:cs="Times New Roman"/>
          <w:sz w:val="24"/>
        </w:rPr>
        <w:t xml:space="preserve"> from Puma Scan rule documentation. </w:t>
      </w:r>
    </w:p>
    <w:p w14:paraId="79F93D79" w14:textId="77777777" w:rsidR="00E91D63" w:rsidRPr="00DB6619" w:rsidRDefault="00E91D63" w:rsidP="14691722">
      <w:pPr>
        <w:jc w:val="both"/>
        <w:rPr>
          <w:rFonts w:ascii="Times New Roman" w:hAnsi="Times New Roman" w:cs="Times New Roman"/>
          <w:sz w:val="24"/>
          <w:lang w:val="en-GB"/>
        </w:rPr>
      </w:pPr>
    </w:p>
    <w:p w14:paraId="6B3F755D" w14:textId="00300E00" w:rsidR="60B91E40" w:rsidRDefault="60B91E40" w:rsidP="14691722">
      <w:pPr>
        <w:jc w:val="both"/>
        <w:rPr>
          <w:rFonts w:ascii="Times New Roman" w:hAnsi="Times New Roman" w:cs="Times New Roman"/>
          <w:b/>
          <w:bCs/>
          <w:sz w:val="24"/>
        </w:rPr>
      </w:pPr>
      <w:r w:rsidRPr="14691722">
        <w:rPr>
          <w:rFonts w:ascii="Times New Roman" w:hAnsi="Times New Roman" w:cs="Times New Roman"/>
          <w:sz w:val="24"/>
        </w:rPr>
        <w:t>SEC</w:t>
      </w:r>
      <w:r w:rsidR="06B99CA4" w:rsidRPr="14691722">
        <w:rPr>
          <w:rFonts w:ascii="Times New Roman" w:hAnsi="Times New Roman" w:cs="Times New Roman"/>
          <w:sz w:val="24"/>
        </w:rPr>
        <w:t>0120</w:t>
      </w:r>
      <w:r w:rsidR="002A5B2C">
        <w:rPr>
          <w:rFonts w:ascii="Times New Roman" w:hAnsi="Times New Roman" w:cs="Times New Roman" w:hint="eastAsia"/>
          <w:sz w:val="24"/>
        </w:rPr>
        <w:t>:</w:t>
      </w:r>
    </w:p>
    <w:p w14:paraId="0CEC9DD8" w14:textId="6B8D8741" w:rsidR="60B91E40" w:rsidRDefault="60B91E40" w:rsidP="14691722">
      <w:pPr>
        <w:jc w:val="both"/>
        <w:rPr>
          <w:rFonts w:ascii="Times New Roman" w:hAnsi="Times New Roman" w:cs="Times New Roman"/>
          <w:sz w:val="24"/>
        </w:rPr>
      </w:pPr>
      <w:r w:rsidRPr="14691722">
        <w:rPr>
          <w:rFonts w:ascii="Times New Roman" w:hAnsi="Times New Roman" w:cs="Times New Roman"/>
          <w:sz w:val="24"/>
        </w:rPr>
        <w:t>Access control is managed in ASP.NET MVC, Web API, and .NET Core Controllers and Actions using the Authorize attribute.</w:t>
      </w:r>
      <w:r w:rsidR="00E91D63">
        <w:rPr>
          <w:rFonts w:ascii="Times New Roman" w:hAnsi="Times New Roman" w:cs="Times New Roman"/>
          <w:sz w:val="24"/>
        </w:rPr>
        <w:t xml:space="preserve"> By using Authorize attribute in the source code, this issue can be fixed. This attribute can restrict the access right to only the authorized or </w:t>
      </w:r>
      <w:r w:rsidR="00E91D63" w:rsidRPr="00E91D63">
        <w:rPr>
          <w:rFonts w:ascii="Times New Roman" w:hAnsi="Times New Roman" w:cs="Times New Roman"/>
          <w:sz w:val="24"/>
        </w:rPr>
        <w:t>authenticated users.</w:t>
      </w:r>
    </w:p>
    <w:p w14:paraId="0DAF3975" w14:textId="69A4C8EE" w:rsidR="60B91E40" w:rsidRDefault="60B91E40" w:rsidP="14691722">
      <w:pPr>
        <w:jc w:val="both"/>
      </w:pPr>
      <w:r>
        <w:rPr>
          <w:noProof/>
        </w:rPr>
        <w:drawing>
          <wp:inline distT="0" distB="0" distL="0" distR="0" wp14:anchorId="0E1ABEB0" wp14:editId="4D21D11E">
            <wp:extent cx="5724524" cy="2466975"/>
            <wp:effectExtent l="0" t="0" r="0" b="0"/>
            <wp:docPr id="1880567001" name="图片 188056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2466975"/>
                    </a:xfrm>
                    <a:prstGeom prst="rect">
                      <a:avLst/>
                    </a:prstGeom>
                  </pic:spPr>
                </pic:pic>
              </a:graphicData>
            </a:graphic>
          </wp:inline>
        </w:drawing>
      </w:r>
    </w:p>
    <w:p w14:paraId="734C7CDA" w14:textId="34F6753D" w:rsidR="14691722" w:rsidRDefault="00012781" w:rsidP="14691722">
      <w:pPr>
        <w:jc w:val="both"/>
        <w:rPr>
          <w:rFonts w:ascii="Times New Roman" w:hAnsi="Times New Roman" w:cs="Times New Roman"/>
          <w:i/>
          <w:iCs/>
          <w:szCs w:val="22"/>
        </w:rPr>
      </w:pPr>
      <w:r w:rsidRPr="00B946BB">
        <w:rPr>
          <w:rFonts w:ascii="Times New Roman" w:hAnsi="Times New Roman" w:cs="Times New Roman" w:hint="eastAsia"/>
          <w:i/>
          <w:iCs/>
          <w:szCs w:val="22"/>
        </w:rPr>
        <w:t xml:space="preserve">Figure </w:t>
      </w:r>
      <w:r>
        <w:rPr>
          <w:rFonts w:ascii="Times New Roman" w:hAnsi="Times New Roman" w:cs="Times New Roman"/>
          <w:i/>
          <w:iCs/>
          <w:szCs w:val="22"/>
        </w:rPr>
        <w:t>5</w:t>
      </w:r>
      <w:r w:rsidRPr="00B946BB">
        <w:rPr>
          <w:rFonts w:ascii="Times New Roman" w:hAnsi="Times New Roman" w:cs="Times New Roman" w:hint="eastAsia"/>
          <w:i/>
          <w:iCs/>
          <w:szCs w:val="22"/>
        </w:rPr>
        <w:t>.1 Screenshot of</w:t>
      </w:r>
      <w:r>
        <w:rPr>
          <w:rFonts w:ascii="Times New Roman" w:hAnsi="Times New Roman" w:cs="Times New Roman"/>
          <w:i/>
          <w:iCs/>
          <w:szCs w:val="22"/>
        </w:rPr>
        <w:t xml:space="preserve"> Solution to Addressing </w:t>
      </w:r>
      <w:r w:rsidRPr="00012781">
        <w:rPr>
          <w:rFonts w:ascii="Times New Roman" w:hAnsi="Times New Roman" w:cs="Times New Roman"/>
          <w:i/>
          <w:iCs/>
          <w:szCs w:val="22"/>
        </w:rPr>
        <w:t>SEC0120</w:t>
      </w:r>
    </w:p>
    <w:p w14:paraId="0EAD5FBA" w14:textId="77777777" w:rsidR="00012781" w:rsidRDefault="00012781" w:rsidP="14691722">
      <w:pPr>
        <w:jc w:val="both"/>
        <w:rPr>
          <w:rFonts w:ascii="Times New Roman" w:hAnsi="Times New Roman" w:cs="Times New Roman"/>
          <w:b/>
          <w:bCs/>
          <w:sz w:val="24"/>
        </w:rPr>
      </w:pPr>
    </w:p>
    <w:p w14:paraId="67092493" w14:textId="0171EA0C" w:rsidR="00A26D9F" w:rsidRDefault="3AC8E1E6" w:rsidP="14691722">
      <w:pPr>
        <w:jc w:val="both"/>
        <w:rPr>
          <w:rFonts w:ascii="Times New Roman" w:hAnsi="Times New Roman" w:cs="Times New Roman"/>
          <w:sz w:val="24"/>
        </w:rPr>
      </w:pPr>
      <w:r w:rsidRPr="14691722">
        <w:rPr>
          <w:rFonts w:ascii="Times New Roman" w:hAnsi="Times New Roman" w:cs="Times New Roman"/>
          <w:sz w:val="24"/>
        </w:rPr>
        <w:t>SEC</w:t>
      </w:r>
      <w:r w:rsidR="62CCC026" w:rsidRPr="14691722">
        <w:rPr>
          <w:rFonts w:ascii="Times New Roman" w:hAnsi="Times New Roman" w:cs="Times New Roman"/>
          <w:sz w:val="24"/>
        </w:rPr>
        <w:t>0019</w:t>
      </w:r>
      <w:r w:rsidR="00037F98">
        <w:rPr>
          <w:rFonts w:ascii="Times New Roman" w:hAnsi="Times New Roman" w:cs="Times New Roman" w:hint="eastAsia"/>
          <w:sz w:val="24"/>
        </w:rPr>
        <w:t>:</w:t>
      </w:r>
    </w:p>
    <w:p w14:paraId="3E4AE29A" w14:textId="5CE9AEAA" w:rsidR="00CD4B68" w:rsidRDefault="00CD4B68" w:rsidP="14691722">
      <w:pPr>
        <w:jc w:val="both"/>
        <w:rPr>
          <w:rFonts w:ascii="Times New Roman" w:hAnsi="Times New Roman" w:cs="Times New Roman"/>
          <w:sz w:val="24"/>
        </w:rPr>
      </w:pPr>
      <w:r w:rsidRPr="00CD4B68">
        <w:rPr>
          <w:rFonts w:ascii="Times New Roman" w:hAnsi="Times New Roman" w:cs="Times New Roman"/>
          <w:sz w:val="24"/>
        </w:rPr>
        <w:t xml:space="preserve">To prevent CSRF attacks in ASP.NET MVC, </w:t>
      </w:r>
      <w:proofErr w:type="spellStart"/>
      <w:r w:rsidRPr="14691722">
        <w:rPr>
          <w:rFonts w:ascii="Times New Roman" w:hAnsi="Times New Roman" w:cs="Times New Roman"/>
          <w:sz w:val="24"/>
        </w:rPr>
        <w:t>ValidateAntiForgeryToken</w:t>
      </w:r>
      <w:proofErr w:type="spellEnd"/>
      <w:r w:rsidRPr="14691722">
        <w:rPr>
          <w:rFonts w:ascii="Times New Roman" w:hAnsi="Times New Roman" w:cs="Times New Roman"/>
          <w:sz w:val="24"/>
        </w:rPr>
        <w:t xml:space="preserve"> attribute</w:t>
      </w:r>
      <w:r>
        <w:rPr>
          <w:rFonts w:ascii="Times New Roman" w:hAnsi="Times New Roman" w:cs="Times New Roman"/>
          <w:sz w:val="24"/>
        </w:rPr>
        <w:t xml:space="preserve"> can be used</w:t>
      </w:r>
      <w:r w:rsidR="00271F75">
        <w:rPr>
          <w:rFonts w:ascii="Times New Roman" w:hAnsi="Times New Roman" w:cs="Times New Roman"/>
          <w:sz w:val="24"/>
        </w:rPr>
        <w:t>,</w:t>
      </w:r>
      <w:r w:rsidR="00271F75" w:rsidRPr="00271F75">
        <w:rPr>
          <w:rFonts w:ascii="Times New Roman" w:hAnsi="Times New Roman" w:cs="Times New Roman"/>
          <w:sz w:val="24"/>
        </w:rPr>
        <w:t xml:space="preserve"> </w:t>
      </w:r>
      <w:r w:rsidR="00271F75">
        <w:rPr>
          <w:rFonts w:ascii="Times New Roman" w:hAnsi="Times New Roman" w:cs="Times New Roman"/>
          <w:sz w:val="24"/>
        </w:rPr>
        <w:t>as shown in Figure 5.2 below</w:t>
      </w:r>
      <w:r>
        <w:rPr>
          <w:rFonts w:ascii="Times New Roman" w:hAnsi="Times New Roman" w:cs="Times New Roman"/>
          <w:sz w:val="24"/>
        </w:rPr>
        <w:t xml:space="preserve">. This attribute can make sure that </w:t>
      </w:r>
      <w:r w:rsidRPr="00CD4B68">
        <w:rPr>
          <w:rFonts w:ascii="Times New Roman" w:hAnsi="Times New Roman" w:cs="Times New Roman"/>
          <w:sz w:val="24"/>
        </w:rPr>
        <w:t>a valid __</w:t>
      </w:r>
      <w:proofErr w:type="spellStart"/>
      <w:r w:rsidRPr="00CD4B68">
        <w:rPr>
          <w:rFonts w:ascii="Times New Roman" w:hAnsi="Times New Roman" w:cs="Times New Roman"/>
          <w:sz w:val="24"/>
        </w:rPr>
        <w:t>RequestVerificationToken</w:t>
      </w:r>
      <w:proofErr w:type="spellEnd"/>
      <w:r>
        <w:rPr>
          <w:rFonts w:ascii="Times New Roman" w:hAnsi="Times New Roman" w:cs="Times New Roman"/>
          <w:sz w:val="24"/>
        </w:rPr>
        <w:t xml:space="preserve"> will be contained in the request</w:t>
      </w:r>
      <w:r w:rsidR="00C86A73">
        <w:rPr>
          <w:rFonts w:ascii="Times New Roman" w:hAnsi="Times New Roman" w:cs="Times New Roman"/>
          <w:sz w:val="24"/>
        </w:rPr>
        <w:t>, then the application will check the request. This can ensure the request is from the user’s trusted website, not from a malicious one.</w:t>
      </w:r>
    </w:p>
    <w:p w14:paraId="67C2AF23" w14:textId="3D65B373" w:rsidR="0BEF06EB" w:rsidRDefault="0BEF06EB" w:rsidP="14691722">
      <w:pPr>
        <w:jc w:val="both"/>
      </w:pPr>
      <w:r>
        <w:rPr>
          <w:noProof/>
        </w:rPr>
        <w:lastRenderedPageBreak/>
        <w:drawing>
          <wp:inline distT="0" distB="0" distL="0" distR="0" wp14:anchorId="4908FAAB" wp14:editId="30E3D654">
            <wp:extent cx="5724524" cy="2314575"/>
            <wp:effectExtent l="0" t="0" r="0" b="0"/>
            <wp:docPr id="22026864" name="图片 2202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524" cy="2314575"/>
                    </a:xfrm>
                    <a:prstGeom prst="rect">
                      <a:avLst/>
                    </a:prstGeom>
                  </pic:spPr>
                </pic:pic>
              </a:graphicData>
            </a:graphic>
          </wp:inline>
        </w:drawing>
      </w:r>
    </w:p>
    <w:p w14:paraId="046998C7" w14:textId="371FD7C0" w:rsidR="00A26D9F" w:rsidRDefault="00012781" w:rsidP="14691722">
      <w:pPr>
        <w:jc w:val="both"/>
        <w:rPr>
          <w:rFonts w:ascii="Times New Roman" w:hAnsi="Times New Roman" w:cs="Times New Roman"/>
          <w:i/>
          <w:iCs/>
          <w:szCs w:val="22"/>
        </w:rPr>
      </w:pPr>
      <w:r w:rsidRPr="00B946BB">
        <w:rPr>
          <w:rFonts w:ascii="Times New Roman" w:hAnsi="Times New Roman" w:cs="Times New Roman" w:hint="eastAsia"/>
          <w:i/>
          <w:iCs/>
          <w:szCs w:val="22"/>
        </w:rPr>
        <w:t xml:space="preserve">Figure </w:t>
      </w:r>
      <w:r>
        <w:rPr>
          <w:rFonts w:ascii="Times New Roman" w:hAnsi="Times New Roman" w:cs="Times New Roman"/>
          <w:i/>
          <w:iCs/>
          <w:szCs w:val="22"/>
        </w:rPr>
        <w:t>5</w:t>
      </w:r>
      <w:r w:rsidRPr="00B946BB">
        <w:rPr>
          <w:rFonts w:ascii="Times New Roman" w:hAnsi="Times New Roman" w:cs="Times New Roman" w:hint="eastAsia"/>
          <w:i/>
          <w:iCs/>
          <w:szCs w:val="22"/>
        </w:rPr>
        <w:t>.</w:t>
      </w:r>
      <w:r>
        <w:rPr>
          <w:rFonts w:ascii="Times New Roman" w:hAnsi="Times New Roman" w:cs="Times New Roman"/>
          <w:i/>
          <w:iCs/>
          <w:szCs w:val="22"/>
        </w:rPr>
        <w:t>2</w:t>
      </w:r>
      <w:r w:rsidRPr="00B946BB">
        <w:rPr>
          <w:rFonts w:ascii="Times New Roman" w:hAnsi="Times New Roman" w:cs="Times New Roman" w:hint="eastAsia"/>
          <w:i/>
          <w:iCs/>
          <w:szCs w:val="22"/>
        </w:rPr>
        <w:t xml:space="preserve"> Screenshot of</w:t>
      </w:r>
      <w:r>
        <w:rPr>
          <w:rFonts w:ascii="Times New Roman" w:hAnsi="Times New Roman" w:cs="Times New Roman"/>
          <w:i/>
          <w:iCs/>
          <w:szCs w:val="22"/>
        </w:rPr>
        <w:t xml:space="preserve"> Solution to Addressing </w:t>
      </w:r>
      <w:r w:rsidRPr="00012781">
        <w:rPr>
          <w:rFonts w:ascii="Times New Roman" w:hAnsi="Times New Roman" w:cs="Times New Roman"/>
          <w:i/>
          <w:iCs/>
          <w:szCs w:val="22"/>
        </w:rPr>
        <w:t>SEC0019</w:t>
      </w:r>
    </w:p>
    <w:p w14:paraId="621C8A9A" w14:textId="77777777" w:rsidR="00012781" w:rsidRPr="00A26D9F" w:rsidRDefault="00012781" w:rsidP="14691722">
      <w:pPr>
        <w:jc w:val="both"/>
        <w:rPr>
          <w:rFonts w:ascii="Times New Roman" w:hAnsi="Times New Roman" w:cs="Times New Roman"/>
          <w:sz w:val="24"/>
        </w:rPr>
      </w:pPr>
    </w:p>
    <w:p w14:paraId="1B71D6C3" w14:textId="23FD0A70" w:rsidR="5B4B962E" w:rsidRDefault="5B4B962E" w:rsidP="14691722">
      <w:pPr>
        <w:jc w:val="both"/>
        <w:rPr>
          <w:rFonts w:ascii="Times New Roman" w:hAnsi="Times New Roman" w:cs="Times New Roman"/>
          <w:sz w:val="24"/>
        </w:rPr>
      </w:pPr>
      <w:r w:rsidRPr="00037F98">
        <w:rPr>
          <w:rFonts w:ascii="Times New Roman" w:hAnsi="Times New Roman" w:cs="Times New Roman"/>
          <w:sz w:val="24"/>
        </w:rPr>
        <w:t>SEC0115</w:t>
      </w:r>
      <w:r w:rsidR="04E9E608" w:rsidRPr="00037F98">
        <w:rPr>
          <w:rFonts w:ascii="Times New Roman" w:hAnsi="Times New Roman" w:cs="Times New Roman"/>
          <w:sz w:val="24"/>
        </w:rPr>
        <w:t>:</w:t>
      </w:r>
    </w:p>
    <w:p w14:paraId="7131A17A" w14:textId="5D4BB312" w:rsidR="00DB6619" w:rsidRPr="00DB6619" w:rsidRDefault="00DB6619" w:rsidP="14691722">
      <w:pPr>
        <w:jc w:val="both"/>
        <w:rPr>
          <w:rFonts w:ascii="Times New Roman" w:hAnsi="Times New Roman" w:cs="Times New Roman"/>
          <w:sz w:val="24"/>
          <w:lang w:val="en-GB"/>
        </w:rPr>
      </w:pPr>
      <w:r>
        <w:rPr>
          <w:rFonts w:ascii="Times New Roman" w:hAnsi="Times New Roman" w:cs="Times New Roman"/>
          <w:sz w:val="24"/>
          <w:lang w:val="en-GB"/>
        </w:rPr>
        <w:t xml:space="preserve">Using </w:t>
      </w:r>
      <w:proofErr w:type="spellStart"/>
      <w:r w:rsidRPr="00DB6619">
        <w:rPr>
          <w:rFonts w:ascii="Times New Roman" w:hAnsi="Times New Roman" w:cs="Times New Roman"/>
          <w:sz w:val="24"/>
        </w:rPr>
        <w:t>System.Random</w:t>
      </w:r>
      <w:proofErr w:type="spellEnd"/>
      <w:r>
        <w:rPr>
          <w:rFonts w:ascii="Times New Roman" w:hAnsi="Times New Roman" w:cs="Times New Roman"/>
          <w:sz w:val="24"/>
        </w:rPr>
        <w:t xml:space="preserve"> to generate random values is not secure enough. </w:t>
      </w:r>
      <w:r w:rsidR="00CB7546">
        <w:rPr>
          <w:rFonts w:ascii="Times New Roman" w:hAnsi="Times New Roman" w:cs="Times New Roman"/>
          <w:sz w:val="24"/>
        </w:rPr>
        <w:t xml:space="preserve">Instead, if we want to generate random values securely </w:t>
      </w:r>
      <w:r w:rsidR="00CB7546" w:rsidRPr="00037F98">
        <w:rPr>
          <w:rFonts w:ascii="Times New Roman" w:hAnsi="Times New Roman" w:cs="Times New Roman"/>
          <w:sz w:val="24"/>
        </w:rPr>
        <w:t>in a security context</w:t>
      </w:r>
      <w:r w:rsidR="00CB7546">
        <w:rPr>
          <w:rFonts w:ascii="Times New Roman" w:hAnsi="Times New Roman" w:cs="Times New Roman"/>
          <w:sz w:val="24"/>
        </w:rPr>
        <w:t xml:space="preserve">, we can use system package like </w:t>
      </w:r>
      <w:proofErr w:type="spellStart"/>
      <w:proofErr w:type="gramStart"/>
      <w:r w:rsidR="00CB7546" w:rsidRPr="00037F98">
        <w:rPr>
          <w:rFonts w:ascii="Times New Roman" w:hAnsi="Times New Roman" w:cs="Times New Roman"/>
          <w:sz w:val="24"/>
        </w:rPr>
        <w:t>Security.Cryptography.RNGCryptoServiceProvider</w:t>
      </w:r>
      <w:proofErr w:type="spellEnd"/>
      <w:proofErr w:type="gramEnd"/>
      <w:r w:rsidR="00CB7546">
        <w:rPr>
          <w:rFonts w:ascii="Times New Roman" w:hAnsi="Times New Roman" w:cs="Times New Roman"/>
          <w:sz w:val="24"/>
        </w:rPr>
        <w:t xml:space="preserve">, as shown in Figure 5.3 below. </w:t>
      </w:r>
    </w:p>
    <w:p w14:paraId="09B76F20" w14:textId="791F7117" w:rsidR="14691722" w:rsidRPr="00CB7546" w:rsidRDefault="14691722" w:rsidP="14691722">
      <w:pPr>
        <w:jc w:val="both"/>
        <w:rPr>
          <w:lang w:val="en-GB"/>
        </w:rPr>
      </w:pPr>
    </w:p>
    <w:p w14:paraId="68276570" w14:textId="7515BD5F" w:rsidR="5B4B962E" w:rsidRDefault="5B4B962E" w:rsidP="14691722">
      <w:pPr>
        <w:jc w:val="both"/>
      </w:pPr>
      <w:r>
        <w:rPr>
          <w:noProof/>
        </w:rPr>
        <w:drawing>
          <wp:inline distT="0" distB="0" distL="0" distR="0" wp14:anchorId="4A8FCFA7" wp14:editId="2209D257">
            <wp:extent cx="5724524" cy="2066925"/>
            <wp:effectExtent l="0" t="0" r="0" b="0"/>
            <wp:docPr id="642705989" name="图片 64270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2066925"/>
                    </a:xfrm>
                    <a:prstGeom prst="rect">
                      <a:avLst/>
                    </a:prstGeom>
                  </pic:spPr>
                </pic:pic>
              </a:graphicData>
            </a:graphic>
          </wp:inline>
        </w:drawing>
      </w:r>
    </w:p>
    <w:p w14:paraId="1C614CEA" w14:textId="6CF4970B" w:rsidR="00A26D9F" w:rsidRDefault="00012781" w:rsidP="00A26D9F">
      <w:pPr>
        <w:jc w:val="both"/>
        <w:rPr>
          <w:rFonts w:ascii="Times New Roman" w:hAnsi="Times New Roman" w:cs="Times New Roman"/>
          <w:i/>
          <w:iCs/>
          <w:szCs w:val="22"/>
        </w:rPr>
      </w:pPr>
      <w:r w:rsidRPr="00B946BB">
        <w:rPr>
          <w:rFonts w:ascii="Times New Roman" w:hAnsi="Times New Roman" w:cs="Times New Roman" w:hint="eastAsia"/>
          <w:i/>
          <w:iCs/>
          <w:szCs w:val="22"/>
        </w:rPr>
        <w:t xml:space="preserve">Figure </w:t>
      </w:r>
      <w:r>
        <w:rPr>
          <w:rFonts w:ascii="Times New Roman" w:hAnsi="Times New Roman" w:cs="Times New Roman"/>
          <w:i/>
          <w:iCs/>
          <w:szCs w:val="22"/>
        </w:rPr>
        <w:t>5</w:t>
      </w:r>
      <w:r w:rsidRPr="00B946BB">
        <w:rPr>
          <w:rFonts w:ascii="Times New Roman" w:hAnsi="Times New Roman" w:cs="Times New Roman" w:hint="eastAsia"/>
          <w:i/>
          <w:iCs/>
          <w:szCs w:val="22"/>
        </w:rPr>
        <w:t>.</w:t>
      </w:r>
      <w:r w:rsidR="00CB7546">
        <w:rPr>
          <w:rFonts w:ascii="Times New Roman" w:hAnsi="Times New Roman" w:cs="Times New Roman"/>
          <w:i/>
          <w:iCs/>
          <w:szCs w:val="22"/>
        </w:rPr>
        <w:t>3</w:t>
      </w:r>
      <w:r w:rsidRPr="00B946BB">
        <w:rPr>
          <w:rFonts w:ascii="Times New Roman" w:hAnsi="Times New Roman" w:cs="Times New Roman" w:hint="eastAsia"/>
          <w:i/>
          <w:iCs/>
          <w:szCs w:val="22"/>
        </w:rPr>
        <w:t xml:space="preserve"> Screenshot of</w:t>
      </w:r>
      <w:r>
        <w:rPr>
          <w:rFonts w:ascii="Times New Roman" w:hAnsi="Times New Roman" w:cs="Times New Roman"/>
          <w:i/>
          <w:iCs/>
          <w:szCs w:val="22"/>
        </w:rPr>
        <w:t xml:space="preserve"> Solution to Addressing </w:t>
      </w:r>
      <w:r w:rsidRPr="00012781">
        <w:rPr>
          <w:rFonts w:ascii="Times New Roman" w:hAnsi="Times New Roman" w:cs="Times New Roman"/>
          <w:i/>
          <w:iCs/>
          <w:szCs w:val="22"/>
        </w:rPr>
        <w:t>SEC0115</w:t>
      </w:r>
    </w:p>
    <w:p w14:paraId="379A3DF4" w14:textId="77777777" w:rsidR="00012781" w:rsidRPr="00A26D9F" w:rsidRDefault="00012781" w:rsidP="00A26D9F">
      <w:pPr>
        <w:jc w:val="both"/>
        <w:rPr>
          <w:rFonts w:ascii="Times New Roman" w:hAnsi="Times New Roman" w:cs="Times New Roman"/>
          <w:sz w:val="24"/>
        </w:rPr>
      </w:pPr>
    </w:p>
    <w:p w14:paraId="37ED06E3" w14:textId="174140C4" w:rsidR="00D106A0" w:rsidRPr="007E15A9" w:rsidRDefault="00C017CC" w:rsidP="00A26D9F">
      <w:pPr>
        <w:pStyle w:val="a7"/>
        <w:numPr>
          <w:ilvl w:val="0"/>
          <w:numId w:val="1"/>
        </w:numPr>
        <w:ind w:firstLineChars="0"/>
        <w:jc w:val="both"/>
        <w:rPr>
          <w:rFonts w:ascii="Times New Roman" w:hAnsi="Times New Roman" w:cs="Times New Roman"/>
          <w:b/>
          <w:bCs/>
          <w:sz w:val="24"/>
        </w:rPr>
      </w:pPr>
      <w:r w:rsidRPr="00A26D9F">
        <w:rPr>
          <w:rFonts w:ascii="Times New Roman" w:hAnsi="Times New Roman" w:cs="Times New Roman"/>
          <w:b/>
          <w:bCs/>
          <w:sz w:val="24"/>
        </w:rPr>
        <w:t xml:space="preserve">Methods about addressing security flaws in the </w:t>
      </w:r>
      <w:r w:rsidR="00281D88">
        <w:rPr>
          <w:rFonts w:ascii="Times New Roman" w:hAnsi="Times New Roman" w:cs="Times New Roman"/>
          <w:b/>
          <w:bCs/>
          <w:sz w:val="24"/>
        </w:rPr>
        <w:t>s</w:t>
      </w:r>
      <w:r w:rsidR="0085268A">
        <w:rPr>
          <w:rFonts w:ascii="Times New Roman" w:hAnsi="Times New Roman" w:cs="Times New Roman"/>
          <w:b/>
          <w:bCs/>
          <w:sz w:val="24"/>
        </w:rPr>
        <w:t>ource</w:t>
      </w:r>
      <w:r w:rsidR="007E15A9" w:rsidRPr="00A26D9F">
        <w:rPr>
          <w:rFonts w:ascii="Times New Roman" w:hAnsi="Times New Roman" w:cs="Times New Roman"/>
          <w:b/>
          <w:bCs/>
          <w:sz w:val="24"/>
        </w:rPr>
        <w:t xml:space="preserve"> code</w:t>
      </w:r>
      <w:r w:rsidR="007E15A9">
        <w:rPr>
          <w:rFonts w:ascii="Times New Roman" w:hAnsi="Times New Roman" w:cs="Times New Roman" w:hint="eastAsia"/>
          <w:b/>
          <w:bCs/>
          <w:sz w:val="24"/>
        </w:rPr>
        <w:t xml:space="preserve"> of </w:t>
      </w:r>
      <w:proofErr w:type="spellStart"/>
      <w:r w:rsidR="007E15A9">
        <w:rPr>
          <w:rFonts w:ascii="Times New Roman" w:hAnsi="Times New Roman" w:cs="Times New Roman" w:hint="eastAsia"/>
          <w:b/>
          <w:bCs/>
          <w:sz w:val="24"/>
        </w:rPr>
        <w:t>ShopEasy</w:t>
      </w:r>
      <w:proofErr w:type="spellEnd"/>
      <w:r w:rsidR="007E15A9">
        <w:rPr>
          <w:rFonts w:ascii="Times New Roman" w:hAnsi="Times New Roman" w:cs="Times New Roman" w:hint="eastAsia"/>
          <w:b/>
          <w:bCs/>
          <w:sz w:val="24"/>
        </w:rPr>
        <w:t xml:space="preserve"> Project</w:t>
      </w:r>
      <w:r w:rsidRPr="00A26D9F">
        <w:rPr>
          <w:rFonts w:ascii="Times New Roman" w:hAnsi="Times New Roman" w:cs="Times New Roman"/>
          <w:b/>
          <w:bCs/>
          <w:sz w:val="24"/>
        </w:rPr>
        <w:t>:</w:t>
      </w:r>
    </w:p>
    <w:p w14:paraId="24F420DB" w14:textId="3F9AD4CB" w:rsidR="00D106A0" w:rsidRDefault="79DFB8A4" w:rsidP="4F792595">
      <w:pPr>
        <w:jc w:val="both"/>
        <w:rPr>
          <w:rFonts w:ascii="Times New Roman" w:hAnsi="Times New Roman" w:cs="Times New Roman"/>
          <w:sz w:val="24"/>
        </w:rPr>
      </w:pPr>
      <w:r w:rsidRPr="00E9610B">
        <w:rPr>
          <w:rFonts w:ascii="Times New Roman" w:hAnsi="Times New Roman" w:cs="Times New Roman"/>
          <w:sz w:val="24"/>
        </w:rPr>
        <w:t>Figures</w:t>
      </w:r>
      <w:r w:rsidR="007F1733" w:rsidRPr="00E9610B">
        <w:rPr>
          <w:rFonts w:ascii="Times New Roman" w:hAnsi="Times New Roman" w:cs="Times New Roman"/>
          <w:sz w:val="24"/>
        </w:rPr>
        <w:t xml:space="preserve"> 6.1 </w:t>
      </w:r>
      <w:r w:rsidR="00281D88" w:rsidRPr="00E9610B">
        <w:rPr>
          <w:rFonts w:ascii="Times New Roman" w:hAnsi="Times New Roman" w:cs="Times New Roman"/>
          <w:sz w:val="24"/>
        </w:rPr>
        <w:t xml:space="preserve">and 6.2 </w:t>
      </w:r>
      <w:r w:rsidR="007F1733" w:rsidRPr="00E9610B">
        <w:rPr>
          <w:rFonts w:ascii="Times New Roman" w:hAnsi="Times New Roman" w:cs="Times New Roman"/>
          <w:sz w:val="24"/>
        </w:rPr>
        <w:t>show how we fix errors CS8602 and CS8604.</w:t>
      </w:r>
      <w:r w:rsidR="00281D88" w:rsidRPr="00E9610B">
        <w:rPr>
          <w:rFonts w:ascii="Times New Roman" w:hAnsi="Times New Roman" w:cs="Times New Roman"/>
          <w:sz w:val="24"/>
        </w:rPr>
        <w:t xml:space="preserve"> </w:t>
      </w:r>
      <w:r w:rsidR="009C7651" w:rsidRPr="00E9610B">
        <w:rPr>
          <w:rFonts w:ascii="Times New Roman" w:hAnsi="Times New Roman" w:cs="Times New Roman"/>
          <w:sz w:val="24"/>
        </w:rPr>
        <w:t>The method we adopt i</w:t>
      </w:r>
      <w:r w:rsidR="00EDA2C9" w:rsidRPr="00E9610B">
        <w:rPr>
          <w:rFonts w:ascii="Times New Roman" w:hAnsi="Times New Roman" w:cs="Times New Roman"/>
          <w:sz w:val="24"/>
        </w:rPr>
        <w:t>s</w:t>
      </w:r>
      <w:r w:rsidR="009C7651" w:rsidRPr="00E9610B">
        <w:rPr>
          <w:rFonts w:ascii="Times New Roman" w:hAnsi="Times New Roman" w:cs="Times New Roman"/>
          <w:sz w:val="24"/>
        </w:rPr>
        <w:t xml:space="preserve"> that c</w:t>
      </w:r>
      <w:r w:rsidR="00281D88" w:rsidRPr="00E9610B">
        <w:rPr>
          <w:rFonts w:ascii="Times New Roman" w:hAnsi="Times New Roman" w:cs="Times New Roman"/>
          <w:sz w:val="24"/>
        </w:rPr>
        <w:t xml:space="preserve">hecking a variable is not null before </w:t>
      </w:r>
      <w:proofErr w:type="spellStart"/>
      <w:r w:rsidR="00281D88" w:rsidRPr="00E9610B">
        <w:rPr>
          <w:rFonts w:ascii="Times New Roman" w:hAnsi="Times New Roman" w:cs="Times New Roman"/>
          <w:sz w:val="24"/>
        </w:rPr>
        <w:t>deferencing</w:t>
      </w:r>
      <w:proofErr w:type="spellEnd"/>
      <w:r w:rsidR="00281D88" w:rsidRPr="00E9610B">
        <w:rPr>
          <w:rFonts w:ascii="Times New Roman" w:hAnsi="Times New Roman" w:cs="Times New Roman"/>
          <w:sz w:val="24"/>
        </w:rPr>
        <w:t xml:space="preserve"> it. </w:t>
      </w:r>
      <w:r w:rsidR="00905FF5" w:rsidRPr="00E9610B">
        <w:rPr>
          <w:rFonts w:ascii="Times New Roman" w:hAnsi="Times New Roman" w:cs="Times New Roman"/>
          <w:sz w:val="24"/>
        </w:rPr>
        <w:t>T</w:t>
      </w:r>
      <w:r w:rsidR="63F3FA9D" w:rsidRPr="00E9610B">
        <w:rPr>
          <w:rFonts w:ascii="Times New Roman" w:hAnsi="Times New Roman" w:cs="Times New Roman"/>
          <w:sz w:val="24"/>
        </w:rPr>
        <w:t>o ensure that before any update or operation is performed on a</w:t>
      </w:r>
      <w:r w:rsidR="36E449E8" w:rsidRPr="00E9610B">
        <w:rPr>
          <w:rFonts w:ascii="Times New Roman" w:hAnsi="Times New Roman" w:cs="Times New Roman"/>
          <w:sz w:val="24"/>
        </w:rPr>
        <w:t>n</w:t>
      </w:r>
      <w:r w:rsidR="63F3FA9D" w:rsidRPr="00E9610B">
        <w:rPr>
          <w:rFonts w:ascii="Times New Roman" w:hAnsi="Times New Roman" w:cs="Times New Roman"/>
          <w:sz w:val="24"/>
        </w:rPr>
        <w:t xml:space="preserve"> </w:t>
      </w:r>
      <w:r w:rsidR="0C29BD9A" w:rsidRPr="00E9610B">
        <w:rPr>
          <w:rFonts w:ascii="Times New Roman" w:hAnsi="Times New Roman" w:cs="Times New Roman"/>
          <w:sz w:val="24"/>
        </w:rPr>
        <w:t>object</w:t>
      </w:r>
      <w:r w:rsidR="63F3FA9D" w:rsidRPr="00E9610B">
        <w:rPr>
          <w:rFonts w:ascii="Times New Roman" w:hAnsi="Times New Roman" w:cs="Times New Roman"/>
          <w:sz w:val="24"/>
        </w:rPr>
        <w:t>, a valid customer object</w:t>
      </w:r>
      <w:r w:rsidR="76E3AE96" w:rsidRPr="00E9610B">
        <w:rPr>
          <w:rFonts w:ascii="Times New Roman" w:hAnsi="Times New Roman" w:cs="Times New Roman"/>
          <w:sz w:val="24"/>
        </w:rPr>
        <w:t xml:space="preserve"> </w:t>
      </w:r>
      <w:r w:rsidR="450E5F21" w:rsidRPr="4F792595">
        <w:rPr>
          <w:rFonts w:ascii="Times New Roman" w:hAnsi="Times New Roman" w:cs="Times New Roman"/>
          <w:sz w:val="24"/>
        </w:rPr>
        <w:t xml:space="preserve">or </w:t>
      </w:r>
      <w:r w:rsidR="76E3AE96" w:rsidRPr="4F792595">
        <w:rPr>
          <w:rFonts w:ascii="Times New Roman" w:hAnsi="Times New Roman" w:cs="Times New Roman"/>
          <w:sz w:val="24"/>
        </w:rPr>
        <w:t>transaction object</w:t>
      </w:r>
      <w:r w:rsidR="63F3FA9D" w:rsidRPr="4F792595">
        <w:rPr>
          <w:rFonts w:ascii="Times New Roman" w:hAnsi="Times New Roman" w:cs="Times New Roman"/>
          <w:sz w:val="24"/>
        </w:rPr>
        <w:t xml:space="preserve"> is present in </w:t>
      </w:r>
      <w:r w:rsidR="63F3FA9D" w:rsidRPr="4F792595">
        <w:rPr>
          <w:rFonts w:ascii="Times New Roman" w:hAnsi="Times New Roman" w:cs="Times New Roman"/>
          <w:sz w:val="24"/>
        </w:rPr>
        <w:lastRenderedPageBreak/>
        <w:t>the list, thus preventing potential errors related to null references or invalid operations.</w:t>
      </w:r>
      <w:r w:rsidR="63F3FA9D">
        <w:rPr>
          <w:noProof/>
        </w:rPr>
        <w:drawing>
          <wp:inline distT="0" distB="0" distL="0" distR="0" wp14:anchorId="663242D9" wp14:editId="10A4780E">
            <wp:extent cx="5724524" cy="3781425"/>
            <wp:effectExtent l="0" t="0" r="0" b="0"/>
            <wp:docPr id="303340725" name="图片 30334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3340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4" cy="3781425"/>
                    </a:xfrm>
                    <a:prstGeom prst="rect">
                      <a:avLst/>
                    </a:prstGeom>
                  </pic:spPr>
                </pic:pic>
              </a:graphicData>
            </a:graphic>
          </wp:inline>
        </w:drawing>
      </w:r>
    </w:p>
    <w:p w14:paraId="3DC2D68D" w14:textId="49DF07B0" w:rsidR="00012781" w:rsidRPr="0045505B" w:rsidRDefault="00012781" w:rsidP="6EECDF9C">
      <w:pPr>
        <w:jc w:val="both"/>
        <w:rPr>
          <w:rFonts w:ascii="Times New Roman" w:hAnsi="Times New Roman" w:cs="Times New Roman"/>
          <w:i/>
          <w:iCs/>
          <w:szCs w:val="22"/>
        </w:rPr>
      </w:pPr>
      <w:r w:rsidRPr="00B946BB">
        <w:rPr>
          <w:rFonts w:ascii="Times New Roman" w:hAnsi="Times New Roman" w:cs="Times New Roman" w:hint="eastAsia"/>
          <w:i/>
          <w:iCs/>
          <w:szCs w:val="22"/>
        </w:rPr>
        <w:t xml:space="preserve">Figure </w:t>
      </w:r>
      <w:r>
        <w:rPr>
          <w:rFonts w:ascii="Times New Roman" w:hAnsi="Times New Roman" w:cs="Times New Roman"/>
          <w:i/>
          <w:iCs/>
          <w:szCs w:val="22"/>
        </w:rPr>
        <w:t>6</w:t>
      </w:r>
      <w:r w:rsidRPr="00B946BB">
        <w:rPr>
          <w:rFonts w:ascii="Times New Roman" w:hAnsi="Times New Roman" w:cs="Times New Roman" w:hint="eastAsia"/>
          <w:i/>
          <w:iCs/>
          <w:szCs w:val="22"/>
        </w:rPr>
        <w:t>.</w:t>
      </w:r>
      <w:r>
        <w:rPr>
          <w:rFonts w:ascii="Times New Roman" w:hAnsi="Times New Roman" w:cs="Times New Roman"/>
          <w:i/>
          <w:iCs/>
          <w:szCs w:val="22"/>
        </w:rPr>
        <w:t>1</w:t>
      </w:r>
      <w:r w:rsidRPr="00B946BB">
        <w:rPr>
          <w:rFonts w:ascii="Times New Roman" w:hAnsi="Times New Roman" w:cs="Times New Roman" w:hint="eastAsia"/>
          <w:i/>
          <w:iCs/>
          <w:szCs w:val="22"/>
        </w:rPr>
        <w:t xml:space="preserve"> Screenshot of</w:t>
      </w:r>
      <w:r>
        <w:rPr>
          <w:rFonts w:ascii="Times New Roman" w:hAnsi="Times New Roman" w:cs="Times New Roman"/>
          <w:i/>
          <w:iCs/>
          <w:szCs w:val="22"/>
        </w:rPr>
        <w:t xml:space="preserve"> Solution to Addressing </w:t>
      </w:r>
      <w:r w:rsidRPr="00012781">
        <w:rPr>
          <w:rFonts w:ascii="Times New Roman" w:hAnsi="Times New Roman" w:cs="Times New Roman"/>
          <w:i/>
          <w:iCs/>
          <w:szCs w:val="22"/>
        </w:rPr>
        <w:t>CS8602</w:t>
      </w:r>
      <w:r>
        <w:rPr>
          <w:rFonts w:ascii="Times New Roman" w:hAnsi="Times New Roman" w:cs="Times New Roman"/>
          <w:i/>
          <w:iCs/>
          <w:szCs w:val="22"/>
        </w:rPr>
        <w:t xml:space="preserve"> in Source Code in </w:t>
      </w:r>
      <w:proofErr w:type="spellStart"/>
      <w:r>
        <w:rPr>
          <w:rFonts w:ascii="Times New Roman" w:hAnsi="Times New Roman" w:cs="Times New Roman"/>
          <w:i/>
          <w:iCs/>
          <w:szCs w:val="22"/>
        </w:rPr>
        <w:t>ShopEasy</w:t>
      </w:r>
      <w:proofErr w:type="spellEnd"/>
      <w:r>
        <w:rPr>
          <w:rFonts w:ascii="Times New Roman" w:hAnsi="Times New Roman" w:cs="Times New Roman"/>
          <w:i/>
          <w:iCs/>
          <w:szCs w:val="22"/>
        </w:rPr>
        <w:t xml:space="preserve"> Project</w:t>
      </w:r>
    </w:p>
    <w:p w14:paraId="26937AB2" w14:textId="71DA9C19" w:rsidR="00D106A0" w:rsidRPr="00C017CC" w:rsidRDefault="63F3FA9D" w:rsidP="6EECDF9C">
      <w:pPr>
        <w:jc w:val="both"/>
        <w:rPr>
          <w:rFonts w:ascii="Times New Roman" w:hAnsi="Times New Roman" w:cs="Times New Roman"/>
          <w:sz w:val="24"/>
        </w:rPr>
      </w:pPr>
      <w:r>
        <w:rPr>
          <w:noProof/>
        </w:rPr>
        <w:drawing>
          <wp:inline distT="0" distB="0" distL="0" distR="0" wp14:anchorId="6FC20476" wp14:editId="18FBD844">
            <wp:extent cx="5928463" cy="2870521"/>
            <wp:effectExtent l="0" t="0" r="0" b="6350"/>
            <wp:docPr id="1157884593" name="图片 115788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7274" cy="2879629"/>
                    </a:xfrm>
                    <a:prstGeom prst="rect">
                      <a:avLst/>
                    </a:prstGeom>
                  </pic:spPr>
                </pic:pic>
              </a:graphicData>
            </a:graphic>
          </wp:inline>
        </w:drawing>
      </w:r>
    </w:p>
    <w:p w14:paraId="46B0D8BB" w14:textId="75CD7ABD" w:rsidR="00D106A0" w:rsidRPr="00C37C3D" w:rsidRDefault="00012781" w:rsidP="00A26D9F">
      <w:pPr>
        <w:jc w:val="both"/>
        <w:rPr>
          <w:rFonts w:ascii="Times New Roman" w:hAnsi="Times New Roman" w:cs="Times New Roman"/>
          <w:i/>
          <w:iCs/>
          <w:szCs w:val="22"/>
          <w:lang w:val="en-GB"/>
        </w:rPr>
      </w:pPr>
      <w:r w:rsidRPr="00B946BB">
        <w:rPr>
          <w:rFonts w:ascii="Times New Roman" w:hAnsi="Times New Roman" w:cs="Times New Roman" w:hint="eastAsia"/>
          <w:i/>
          <w:iCs/>
          <w:szCs w:val="22"/>
        </w:rPr>
        <w:t xml:space="preserve">Figure </w:t>
      </w:r>
      <w:r>
        <w:rPr>
          <w:rFonts w:ascii="Times New Roman" w:hAnsi="Times New Roman" w:cs="Times New Roman"/>
          <w:i/>
          <w:iCs/>
          <w:szCs w:val="22"/>
        </w:rPr>
        <w:t>6</w:t>
      </w:r>
      <w:r w:rsidRPr="00B946BB">
        <w:rPr>
          <w:rFonts w:ascii="Times New Roman" w:hAnsi="Times New Roman" w:cs="Times New Roman" w:hint="eastAsia"/>
          <w:i/>
          <w:iCs/>
          <w:szCs w:val="22"/>
        </w:rPr>
        <w:t>.</w:t>
      </w:r>
      <w:r>
        <w:rPr>
          <w:rFonts w:ascii="Times New Roman" w:hAnsi="Times New Roman" w:cs="Times New Roman"/>
          <w:i/>
          <w:iCs/>
          <w:szCs w:val="22"/>
        </w:rPr>
        <w:t>2</w:t>
      </w:r>
      <w:r w:rsidRPr="00B946BB">
        <w:rPr>
          <w:rFonts w:ascii="Times New Roman" w:hAnsi="Times New Roman" w:cs="Times New Roman" w:hint="eastAsia"/>
          <w:i/>
          <w:iCs/>
          <w:szCs w:val="22"/>
        </w:rPr>
        <w:t xml:space="preserve"> Screenshot of</w:t>
      </w:r>
      <w:r>
        <w:rPr>
          <w:rFonts w:ascii="Times New Roman" w:hAnsi="Times New Roman" w:cs="Times New Roman"/>
          <w:i/>
          <w:iCs/>
          <w:szCs w:val="22"/>
        </w:rPr>
        <w:t xml:space="preserve"> Solution to Addressing </w:t>
      </w:r>
      <w:r w:rsidRPr="00012781">
        <w:rPr>
          <w:rFonts w:ascii="Times New Roman" w:hAnsi="Times New Roman" w:cs="Times New Roman"/>
          <w:i/>
          <w:iCs/>
          <w:szCs w:val="22"/>
        </w:rPr>
        <w:t>CS860</w:t>
      </w:r>
      <w:r>
        <w:rPr>
          <w:rFonts w:ascii="Times New Roman" w:hAnsi="Times New Roman" w:cs="Times New Roman"/>
          <w:i/>
          <w:iCs/>
          <w:szCs w:val="22"/>
        </w:rPr>
        <w:t xml:space="preserve">4 in Source Code in </w:t>
      </w:r>
      <w:proofErr w:type="spellStart"/>
      <w:r>
        <w:rPr>
          <w:rFonts w:ascii="Times New Roman" w:hAnsi="Times New Roman" w:cs="Times New Roman"/>
          <w:i/>
          <w:iCs/>
          <w:szCs w:val="22"/>
        </w:rPr>
        <w:t>ShopEasy</w:t>
      </w:r>
      <w:proofErr w:type="spellEnd"/>
      <w:r>
        <w:rPr>
          <w:rFonts w:ascii="Times New Roman" w:hAnsi="Times New Roman" w:cs="Times New Roman"/>
          <w:i/>
          <w:iCs/>
          <w:szCs w:val="22"/>
        </w:rPr>
        <w:t xml:space="preserve"> Project</w:t>
      </w:r>
    </w:p>
    <w:sectPr w:rsidR="00D106A0" w:rsidRPr="00C37C3D">
      <w:footerReference w:type="default" r:id="rId13"/>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606B0" w14:textId="77777777" w:rsidR="0077610C" w:rsidRDefault="0077610C" w:rsidP="00D106A0">
      <w:pPr>
        <w:spacing w:after="0" w:line="240" w:lineRule="auto"/>
      </w:pPr>
      <w:r>
        <w:separator/>
      </w:r>
    </w:p>
  </w:endnote>
  <w:endnote w:type="continuationSeparator" w:id="0">
    <w:p w14:paraId="2EE8356B" w14:textId="77777777" w:rsidR="0077610C" w:rsidRDefault="0077610C" w:rsidP="00D1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4693672"/>
      <w:docPartObj>
        <w:docPartGallery w:val="Page Numbers (Bottom of Page)"/>
        <w:docPartUnique/>
      </w:docPartObj>
    </w:sdtPr>
    <w:sdtContent>
      <w:sdt>
        <w:sdtPr>
          <w:id w:val="1728636285"/>
          <w:docPartObj>
            <w:docPartGallery w:val="Page Numbers (Top of Page)"/>
            <w:docPartUnique/>
          </w:docPartObj>
        </w:sdtPr>
        <w:sdtContent>
          <w:p w14:paraId="498D1A97" w14:textId="0F27A310" w:rsidR="002068AE" w:rsidRDefault="002068AE">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2DB0476" w14:textId="77777777" w:rsidR="002068AE" w:rsidRDefault="002068A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15954" w14:textId="77777777" w:rsidR="0077610C" w:rsidRDefault="0077610C" w:rsidP="00D106A0">
      <w:pPr>
        <w:spacing w:after="0" w:line="240" w:lineRule="auto"/>
      </w:pPr>
      <w:r>
        <w:separator/>
      </w:r>
    </w:p>
  </w:footnote>
  <w:footnote w:type="continuationSeparator" w:id="0">
    <w:p w14:paraId="2E01E06E" w14:textId="77777777" w:rsidR="0077610C" w:rsidRDefault="0077610C" w:rsidP="00D10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9A6F47"/>
    <w:multiLevelType w:val="hybridMultilevel"/>
    <w:tmpl w:val="9DA8C5CE"/>
    <w:lvl w:ilvl="0" w:tplc="9D9006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320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EA"/>
    <w:rsid w:val="00006B60"/>
    <w:rsid w:val="00012781"/>
    <w:rsid w:val="00014678"/>
    <w:rsid w:val="00037F98"/>
    <w:rsid w:val="00136E32"/>
    <w:rsid w:val="00143D21"/>
    <w:rsid w:val="002068AE"/>
    <w:rsid w:val="00263FF2"/>
    <w:rsid w:val="00265596"/>
    <w:rsid w:val="00271F75"/>
    <w:rsid w:val="00281D88"/>
    <w:rsid w:val="002A5B2C"/>
    <w:rsid w:val="00301964"/>
    <w:rsid w:val="003152ED"/>
    <w:rsid w:val="00326566"/>
    <w:rsid w:val="00350ED7"/>
    <w:rsid w:val="003D13CF"/>
    <w:rsid w:val="003D3227"/>
    <w:rsid w:val="003E6EE7"/>
    <w:rsid w:val="00416FF2"/>
    <w:rsid w:val="00434671"/>
    <w:rsid w:val="004546C6"/>
    <w:rsid w:val="0045505B"/>
    <w:rsid w:val="005463AB"/>
    <w:rsid w:val="005565EA"/>
    <w:rsid w:val="005C2846"/>
    <w:rsid w:val="005E75A3"/>
    <w:rsid w:val="00604EF1"/>
    <w:rsid w:val="006A7F12"/>
    <w:rsid w:val="006D10EB"/>
    <w:rsid w:val="006D6F5B"/>
    <w:rsid w:val="0077610C"/>
    <w:rsid w:val="007E15A9"/>
    <w:rsid w:val="007F1733"/>
    <w:rsid w:val="0085268A"/>
    <w:rsid w:val="00885768"/>
    <w:rsid w:val="0089041F"/>
    <w:rsid w:val="008921E7"/>
    <w:rsid w:val="008A6C58"/>
    <w:rsid w:val="008D5FDF"/>
    <w:rsid w:val="008E55E4"/>
    <w:rsid w:val="008F11A5"/>
    <w:rsid w:val="00905FF5"/>
    <w:rsid w:val="009C7651"/>
    <w:rsid w:val="009E067E"/>
    <w:rsid w:val="009E4B74"/>
    <w:rsid w:val="00A214A3"/>
    <w:rsid w:val="00A26D9F"/>
    <w:rsid w:val="00A74D79"/>
    <w:rsid w:val="00AA205E"/>
    <w:rsid w:val="00AC09F9"/>
    <w:rsid w:val="00B946BB"/>
    <w:rsid w:val="00BD1E1A"/>
    <w:rsid w:val="00BD5FFE"/>
    <w:rsid w:val="00C017CC"/>
    <w:rsid w:val="00C37C3D"/>
    <w:rsid w:val="00C549E8"/>
    <w:rsid w:val="00C86A73"/>
    <w:rsid w:val="00CA38B6"/>
    <w:rsid w:val="00CB7546"/>
    <w:rsid w:val="00CD4B68"/>
    <w:rsid w:val="00CE08BE"/>
    <w:rsid w:val="00D003C7"/>
    <w:rsid w:val="00D106A0"/>
    <w:rsid w:val="00D474AF"/>
    <w:rsid w:val="00D93DD9"/>
    <w:rsid w:val="00DA6FCE"/>
    <w:rsid w:val="00DB6619"/>
    <w:rsid w:val="00E71BAD"/>
    <w:rsid w:val="00E73313"/>
    <w:rsid w:val="00E91D63"/>
    <w:rsid w:val="00E9610B"/>
    <w:rsid w:val="00EC46BA"/>
    <w:rsid w:val="00ED71D7"/>
    <w:rsid w:val="00EDA2C9"/>
    <w:rsid w:val="00F30B02"/>
    <w:rsid w:val="00F80326"/>
    <w:rsid w:val="00F922F3"/>
    <w:rsid w:val="00FC5D43"/>
    <w:rsid w:val="00FF4B10"/>
    <w:rsid w:val="0281726B"/>
    <w:rsid w:val="0392D57C"/>
    <w:rsid w:val="03C606D5"/>
    <w:rsid w:val="03DAAC73"/>
    <w:rsid w:val="04E9E608"/>
    <w:rsid w:val="0594770E"/>
    <w:rsid w:val="06B99CA4"/>
    <w:rsid w:val="090C85FD"/>
    <w:rsid w:val="0BEF06EB"/>
    <w:rsid w:val="0C29BD9A"/>
    <w:rsid w:val="0DA8230E"/>
    <w:rsid w:val="12064EE7"/>
    <w:rsid w:val="13854C41"/>
    <w:rsid w:val="14691722"/>
    <w:rsid w:val="17571C79"/>
    <w:rsid w:val="1CD1BFD5"/>
    <w:rsid w:val="1DF73487"/>
    <w:rsid w:val="1E21B3D0"/>
    <w:rsid w:val="1EC67605"/>
    <w:rsid w:val="1ED03F2E"/>
    <w:rsid w:val="2F9D1D3E"/>
    <w:rsid w:val="31F12DE4"/>
    <w:rsid w:val="34DA5983"/>
    <w:rsid w:val="361EFB72"/>
    <w:rsid w:val="36E449E8"/>
    <w:rsid w:val="3746C027"/>
    <w:rsid w:val="39C296CB"/>
    <w:rsid w:val="3A0376F4"/>
    <w:rsid w:val="3AC8E1E6"/>
    <w:rsid w:val="3AD0B1C9"/>
    <w:rsid w:val="450E5F21"/>
    <w:rsid w:val="461F4F51"/>
    <w:rsid w:val="481FD82E"/>
    <w:rsid w:val="49E825D4"/>
    <w:rsid w:val="4A6FA5A8"/>
    <w:rsid w:val="4F792595"/>
    <w:rsid w:val="51B76C64"/>
    <w:rsid w:val="56AEA929"/>
    <w:rsid w:val="5B4B962E"/>
    <w:rsid w:val="5D468CF7"/>
    <w:rsid w:val="5D67A16C"/>
    <w:rsid w:val="60B91E40"/>
    <w:rsid w:val="62CCC026"/>
    <w:rsid w:val="63F3FA9D"/>
    <w:rsid w:val="67C6DA50"/>
    <w:rsid w:val="6809F5C7"/>
    <w:rsid w:val="692E86AE"/>
    <w:rsid w:val="6EECDF9C"/>
    <w:rsid w:val="6FD6EE41"/>
    <w:rsid w:val="72A9969B"/>
    <w:rsid w:val="748BC01C"/>
    <w:rsid w:val="76E3AE96"/>
    <w:rsid w:val="79DFB8A4"/>
    <w:rsid w:val="7C742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E1DFF"/>
  <w15:chartTrackingRefBased/>
  <w15:docId w15:val="{7E2701EE-950B-4B0D-A0A5-52B4498F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4EF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06A0"/>
    <w:pPr>
      <w:tabs>
        <w:tab w:val="center" w:pos="4513"/>
        <w:tab w:val="right" w:pos="9026"/>
      </w:tabs>
      <w:snapToGrid w:val="0"/>
      <w:spacing w:line="240" w:lineRule="auto"/>
      <w:jc w:val="center"/>
    </w:pPr>
    <w:rPr>
      <w:sz w:val="18"/>
      <w:szCs w:val="18"/>
    </w:rPr>
  </w:style>
  <w:style w:type="character" w:customStyle="1" w:styleId="a4">
    <w:name w:val="页眉 字符"/>
    <w:basedOn w:val="a0"/>
    <w:link w:val="a3"/>
    <w:uiPriority w:val="99"/>
    <w:rsid w:val="00D106A0"/>
    <w:rPr>
      <w:sz w:val="18"/>
      <w:szCs w:val="18"/>
    </w:rPr>
  </w:style>
  <w:style w:type="paragraph" w:styleId="a5">
    <w:name w:val="footer"/>
    <w:basedOn w:val="a"/>
    <w:link w:val="a6"/>
    <w:uiPriority w:val="99"/>
    <w:unhideWhenUsed/>
    <w:rsid w:val="00D106A0"/>
    <w:pPr>
      <w:tabs>
        <w:tab w:val="center" w:pos="4513"/>
        <w:tab w:val="right" w:pos="9026"/>
      </w:tabs>
      <w:snapToGrid w:val="0"/>
      <w:spacing w:line="240" w:lineRule="auto"/>
    </w:pPr>
    <w:rPr>
      <w:sz w:val="18"/>
      <w:szCs w:val="18"/>
    </w:rPr>
  </w:style>
  <w:style w:type="character" w:customStyle="1" w:styleId="a6">
    <w:name w:val="页脚 字符"/>
    <w:basedOn w:val="a0"/>
    <w:link w:val="a5"/>
    <w:uiPriority w:val="99"/>
    <w:rsid w:val="00D106A0"/>
    <w:rPr>
      <w:sz w:val="18"/>
      <w:szCs w:val="18"/>
    </w:rPr>
  </w:style>
  <w:style w:type="paragraph" w:styleId="a7">
    <w:name w:val="List Paragraph"/>
    <w:basedOn w:val="a"/>
    <w:uiPriority w:val="34"/>
    <w:qFormat/>
    <w:rsid w:val="00F80326"/>
    <w:pPr>
      <w:ind w:firstLineChars="200" w:firstLine="420"/>
    </w:pPr>
  </w:style>
  <w:style w:type="paragraph" w:styleId="a8">
    <w:name w:val="Normal (Web)"/>
    <w:basedOn w:val="a"/>
    <w:uiPriority w:val="99"/>
    <w:semiHidden/>
    <w:unhideWhenUsed/>
    <w:rsid w:val="00B946BB"/>
    <w:pPr>
      <w:widowControl/>
      <w:spacing w:before="100" w:beforeAutospacing="1" w:after="100" w:afterAutospacing="1" w:line="240" w:lineRule="auto"/>
    </w:pPr>
    <w:rPr>
      <w:rFonts w:ascii="SimSun" w:eastAsia="SimSun" w:hAnsi="SimSun" w:cs="SimSun"/>
      <w:kern w:val="0"/>
      <w:sz w:val="24"/>
      <w14:ligatures w14:val="none"/>
    </w:rPr>
  </w:style>
  <w:style w:type="table" w:styleId="a9">
    <w:name w:val="Table Grid"/>
    <w:basedOn w:val="a1"/>
    <w:uiPriority w:val="39"/>
    <w:rsid w:val="003D3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List Table 4 Accent 1"/>
    <w:basedOn w:val="a1"/>
    <w:uiPriority w:val="49"/>
    <w:rsid w:val="003D322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10">
    <w:name w:val="标题 1 字符"/>
    <w:basedOn w:val="a0"/>
    <w:link w:val="1"/>
    <w:uiPriority w:val="9"/>
    <w:rsid w:val="00604EF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176389">
      <w:bodyDiv w:val="1"/>
      <w:marLeft w:val="0"/>
      <w:marRight w:val="0"/>
      <w:marTop w:val="0"/>
      <w:marBottom w:val="0"/>
      <w:divBdr>
        <w:top w:val="none" w:sz="0" w:space="0" w:color="auto"/>
        <w:left w:val="none" w:sz="0" w:space="0" w:color="auto"/>
        <w:bottom w:val="none" w:sz="0" w:space="0" w:color="auto"/>
        <w:right w:val="none" w:sz="0" w:space="0" w:color="auto"/>
      </w:divBdr>
    </w:div>
    <w:div w:id="316224711">
      <w:bodyDiv w:val="1"/>
      <w:marLeft w:val="0"/>
      <w:marRight w:val="0"/>
      <w:marTop w:val="0"/>
      <w:marBottom w:val="0"/>
      <w:divBdr>
        <w:top w:val="none" w:sz="0" w:space="0" w:color="auto"/>
        <w:left w:val="none" w:sz="0" w:space="0" w:color="auto"/>
        <w:bottom w:val="none" w:sz="0" w:space="0" w:color="auto"/>
        <w:right w:val="none" w:sz="0" w:space="0" w:color="auto"/>
      </w:divBdr>
    </w:div>
    <w:div w:id="434518182">
      <w:bodyDiv w:val="1"/>
      <w:marLeft w:val="0"/>
      <w:marRight w:val="0"/>
      <w:marTop w:val="0"/>
      <w:marBottom w:val="0"/>
      <w:divBdr>
        <w:top w:val="none" w:sz="0" w:space="0" w:color="auto"/>
        <w:left w:val="none" w:sz="0" w:space="0" w:color="auto"/>
        <w:bottom w:val="none" w:sz="0" w:space="0" w:color="auto"/>
        <w:right w:val="none" w:sz="0" w:space="0" w:color="auto"/>
      </w:divBdr>
    </w:div>
    <w:div w:id="489641598">
      <w:bodyDiv w:val="1"/>
      <w:marLeft w:val="0"/>
      <w:marRight w:val="0"/>
      <w:marTop w:val="0"/>
      <w:marBottom w:val="0"/>
      <w:divBdr>
        <w:top w:val="none" w:sz="0" w:space="0" w:color="auto"/>
        <w:left w:val="none" w:sz="0" w:space="0" w:color="auto"/>
        <w:bottom w:val="none" w:sz="0" w:space="0" w:color="auto"/>
        <w:right w:val="none" w:sz="0" w:space="0" w:color="auto"/>
      </w:divBdr>
    </w:div>
    <w:div w:id="537620974">
      <w:bodyDiv w:val="1"/>
      <w:marLeft w:val="0"/>
      <w:marRight w:val="0"/>
      <w:marTop w:val="0"/>
      <w:marBottom w:val="0"/>
      <w:divBdr>
        <w:top w:val="none" w:sz="0" w:space="0" w:color="auto"/>
        <w:left w:val="none" w:sz="0" w:space="0" w:color="auto"/>
        <w:bottom w:val="none" w:sz="0" w:space="0" w:color="auto"/>
        <w:right w:val="none" w:sz="0" w:space="0" w:color="auto"/>
      </w:divBdr>
    </w:div>
    <w:div w:id="697202127">
      <w:bodyDiv w:val="1"/>
      <w:marLeft w:val="0"/>
      <w:marRight w:val="0"/>
      <w:marTop w:val="0"/>
      <w:marBottom w:val="0"/>
      <w:divBdr>
        <w:top w:val="none" w:sz="0" w:space="0" w:color="auto"/>
        <w:left w:val="none" w:sz="0" w:space="0" w:color="auto"/>
        <w:bottom w:val="none" w:sz="0" w:space="0" w:color="auto"/>
        <w:right w:val="none" w:sz="0" w:space="0" w:color="auto"/>
      </w:divBdr>
    </w:div>
    <w:div w:id="1012419623">
      <w:bodyDiv w:val="1"/>
      <w:marLeft w:val="0"/>
      <w:marRight w:val="0"/>
      <w:marTop w:val="0"/>
      <w:marBottom w:val="0"/>
      <w:divBdr>
        <w:top w:val="none" w:sz="0" w:space="0" w:color="auto"/>
        <w:left w:val="none" w:sz="0" w:space="0" w:color="auto"/>
        <w:bottom w:val="none" w:sz="0" w:space="0" w:color="auto"/>
        <w:right w:val="none" w:sz="0" w:space="0" w:color="auto"/>
      </w:divBdr>
    </w:div>
    <w:div w:id="1383364723">
      <w:bodyDiv w:val="1"/>
      <w:marLeft w:val="0"/>
      <w:marRight w:val="0"/>
      <w:marTop w:val="0"/>
      <w:marBottom w:val="0"/>
      <w:divBdr>
        <w:top w:val="none" w:sz="0" w:space="0" w:color="auto"/>
        <w:left w:val="none" w:sz="0" w:space="0" w:color="auto"/>
        <w:bottom w:val="none" w:sz="0" w:space="0" w:color="auto"/>
        <w:right w:val="none" w:sz="0" w:space="0" w:color="auto"/>
      </w:divBdr>
    </w:div>
    <w:div w:id="1627421291">
      <w:bodyDiv w:val="1"/>
      <w:marLeft w:val="0"/>
      <w:marRight w:val="0"/>
      <w:marTop w:val="0"/>
      <w:marBottom w:val="0"/>
      <w:divBdr>
        <w:top w:val="none" w:sz="0" w:space="0" w:color="auto"/>
        <w:left w:val="none" w:sz="0" w:space="0" w:color="auto"/>
        <w:bottom w:val="none" w:sz="0" w:space="0" w:color="auto"/>
        <w:right w:val="none" w:sz="0" w:space="0" w:color="auto"/>
      </w:divBdr>
    </w:div>
    <w:div w:id="1727334400">
      <w:bodyDiv w:val="1"/>
      <w:marLeft w:val="0"/>
      <w:marRight w:val="0"/>
      <w:marTop w:val="0"/>
      <w:marBottom w:val="0"/>
      <w:divBdr>
        <w:top w:val="none" w:sz="0" w:space="0" w:color="auto"/>
        <w:left w:val="none" w:sz="0" w:space="0" w:color="auto"/>
        <w:bottom w:val="none" w:sz="0" w:space="0" w:color="auto"/>
        <w:right w:val="none" w:sz="0" w:space="0" w:color="auto"/>
      </w:divBdr>
    </w:div>
    <w:div w:id="186812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805</Words>
  <Characters>4590</Characters>
  <Application>Microsoft Office Word</Application>
  <DocSecurity>0</DocSecurity>
  <Lines>38</Lines>
  <Paragraphs>10</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chunguang liu</dc:creator>
  <cp:keywords/>
  <dc:description/>
  <cp:lastModifiedBy>chunguang liu</cp:lastModifiedBy>
  <cp:revision>53</cp:revision>
  <dcterms:created xsi:type="dcterms:W3CDTF">2024-09-30T21:51:00Z</dcterms:created>
  <dcterms:modified xsi:type="dcterms:W3CDTF">2024-10-07T21:22:00Z</dcterms:modified>
</cp:coreProperties>
</file>