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u w:val="single"/>
        </w:rPr>
      </w:pPr>
      <w:r w:rsidDel="00000000" w:rsidR="00000000" w:rsidRPr="00000000">
        <w:rPr>
          <w:sz w:val="24"/>
          <w:szCs w:val="24"/>
          <w:u w:val="single"/>
          <w:rtl w:val="0"/>
        </w:rPr>
        <w:t xml:space="preserve">Assignment #1 -- Feed-Forward Neural Network</w:t>
      </w:r>
    </w:p>
    <w:p w:rsidR="00000000" w:rsidDel="00000000" w:rsidP="00000000" w:rsidRDefault="00000000" w:rsidRPr="00000000" w14:paraId="00000001">
      <w:pPr>
        <w:contextualSpacing w:val="0"/>
        <w:rPr>
          <w:sz w:val="24"/>
          <w:szCs w:val="24"/>
          <w:u w:val="single"/>
        </w:rPr>
      </w:pPr>
      <w:r w:rsidDel="00000000" w:rsidR="00000000" w:rsidRPr="00000000">
        <w:rPr>
          <w:rtl w:val="0"/>
        </w:rPr>
      </w:r>
    </w:p>
    <w:p w:rsidR="00000000" w:rsidDel="00000000" w:rsidP="00000000" w:rsidRDefault="00000000" w:rsidRPr="00000000" w14:paraId="00000002">
      <w:pPr>
        <w:contextualSpacing w:val="0"/>
        <w:rPr>
          <w:i w:val="1"/>
          <w:sz w:val="24"/>
          <w:szCs w:val="24"/>
        </w:rPr>
      </w:pPr>
      <w:r w:rsidDel="00000000" w:rsidR="00000000" w:rsidRPr="00000000">
        <w:rPr>
          <w:i w:val="1"/>
          <w:sz w:val="24"/>
          <w:szCs w:val="24"/>
          <w:rtl w:val="0"/>
        </w:rPr>
        <w:t xml:space="preserve">Statement of Purpose</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ab/>
        <w:t xml:space="preserve">The provided skeleton for a class base neural network, available in </w:t>
      </w:r>
      <w:hyperlink r:id="rId6">
        <w:r w:rsidDel="00000000" w:rsidR="00000000" w:rsidRPr="00000000">
          <w:rPr>
            <w:color w:val="1155cc"/>
            <w:sz w:val="24"/>
            <w:szCs w:val="24"/>
            <w:u w:val="single"/>
            <w:rtl w:val="0"/>
          </w:rPr>
          <w:t xml:space="preserve">https://github.com/aisrobots/dl-lab-2018</w:t>
        </w:r>
      </w:hyperlink>
      <w:r w:rsidDel="00000000" w:rsidR="00000000" w:rsidRPr="00000000">
        <w:rPr>
          <w:sz w:val="24"/>
          <w:szCs w:val="24"/>
          <w:rtl w:val="0"/>
        </w:rPr>
        <w:t xml:space="preserve">, allowed the creation of n-hidden layer neural networks, with tanh, sigmoid or ReLu activation. Figure 1 describes the architecture and denotes the complication induced by the object abstraction of the neuronal class with layers as objects. A NN (Neural network class for short), receives a group of layers, or class architecture, to learn how to decipher human handwriting. There are three types of layers: Input (which just propagates the inputs to the NN so the user can predict what number does the handwriting represent), Output Layer (softmax output with one hot encoding for easier training) and hidden layers (which are parametrizable objects that can learn through the weights and bias attributes of the class).</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5129213" cy="2326038"/>
                <wp:effectExtent b="0" l="0" r="0" t="0"/>
                <wp:docPr id="1" name=""/>
                <a:graphic>
                  <a:graphicData uri="http://schemas.microsoft.com/office/word/2010/wordprocessingGroup">
                    <wpg:wgp>
                      <wpg:cNvGrpSpPr/>
                      <wpg:grpSpPr>
                        <a:xfrm>
                          <a:off x="-607125" y="1302625"/>
                          <a:ext cx="5129213" cy="2326038"/>
                          <a:chOff x="-607125" y="1302625"/>
                          <a:chExt cx="11637075" cy="4543500"/>
                        </a:xfrm>
                      </wpg:grpSpPr>
                      <wps:wsp>
                        <wps:cNvSpPr/>
                        <wps:cNvPr id="2" name="Shape 2"/>
                        <wps:spPr>
                          <a:xfrm>
                            <a:off x="971550" y="1302625"/>
                            <a:ext cx="10058400" cy="4543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Neural Network Class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 name="Shape 3"/>
                        <wps:spPr>
                          <a:xfrm rot="-5400000">
                            <a:off x="-607125" y="3586150"/>
                            <a:ext cx="3886200" cy="471600"/>
                          </a:xfrm>
                          <a:prstGeom prst="roundRect">
                            <a:avLst>
                              <a:gd fmla="val 36736"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Input Layer Object </w:t>
                              </w:r>
                            </w:p>
                          </w:txbxContent>
                        </wps:txbx>
                        <wps:bodyPr anchorCtr="0" anchor="ctr" bIns="91425" lIns="91425" spcFirstLastPara="1" rIns="91425" wrap="square" tIns="91425"/>
                      </wps:wsp>
                      <wps:wsp>
                        <wps:cNvSpPr/>
                        <wps:cNvPr id="4" name="Shape 4"/>
                        <wps:spPr>
                          <a:xfrm rot="-5400000">
                            <a:off x="6755700" y="3586150"/>
                            <a:ext cx="3886200" cy="471600"/>
                          </a:xfrm>
                          <a:prstGeom prst="roundRect">
                            <a:avLst>
                              <a:gd fmla="val 36736"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Output </w:t>
                              </w:r>
                              <w:r w:rsidDel="00000000" w:rsidR="00000000" w:rsidRPr="00000000">
                                <w:rPr>
                                  <w:rFonts w:ascii="Arial" w:cs="Arial" w:eastAsia="Arial" w:hAnsi="Arial"/>
                                  <w:b w:val="1"/>
                                  <w:i w:val="0"/>
                                  <w:smallCaps w:val="0"/>
                                  <w:strike w:val="0"/>
                                  <w:color w:val="000000"/>
                                  <w:sz w:val="28"/>
                                  <w:vertAlign w:val="baseline"/>
                                </w:rPr>
                                <w:t xml:space="preserve"> Layer Object </w:t>
                              </w:r>
                            </w:p>
                          </w:txbxContent>
                        </wps:txbx>
                        <wps:bodyPr anchorCtr="0" anchor="ctr" bIns="91425" lIns="91425" spcFirstLastPara="1" rIns="91425" wrap="square" tIns="91425"/>
                      </wps:wsp>
                      <wps:wsp>
                        <wps:cNvSpPr/>
                        <wps:cNvPr id="5" name="Shape 5"/>
                        <wps:spPr>
                          <a:xfrm rot="-5400000">
                            <a:off x="2402775" y="3586150"/>
                            <a:ext cx="3886200" cy="471600"/>
                          </a:xfrm>
                          <a:prstGeom prst="roundRect">
                            <a:avLst>
                              <a:gd fmla="val 36736"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Input Layer Object </w:t>
                              </w:r>
                            </w:p>
                          </w:txbxContent>
                        </wps:txbx>
                        <wps:bodyPr anchorCtr="0" anchor="ctr" bIns="91425" lIns="91425" spcFirstLastPara="1" rIns="91425" wrap="square" tIns="91425"/>
                      </wps:wsp>
                      <wps:wsp>
                        <wps:cNvSpPr/>
                        <wps:cNvPr id="6" name="Shape 6"/>
                        <wps:spPr>
                          <a:xfrm rot="-5400000">
                            <a:off x="4431600" y="3586150"/>
                            <a:ext cx="3886200" cy="471600"/>
                          </a:xfrm>
                          <a:prstGeom prst="roundRect">
                            <a:avLst>
                              <a:gd fmla="val 36736"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Input Layer Object </w:t>
                              </w:r>
                            </w:p>
                          </w:txbxContent>
                        </wps:txbx>
                        <wps:bodyPr anchorCtr="0" anchor="ctr" bIns="91425" lIns="91425" spcFirstLastPara="1" rIns="91425" wrap="square" tIns="91425"/>
                      </wps:wsp>
                      <wps:wsp>
                        <wps:cNvCnPr/>
                        <wps:spPr>
                          <a:xfrm>
                            <a:off x="1571625" y="2445625"/>
                            <a:ext cx="2543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2152650" y="2125525"/>
                            <a:ext cx="1562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fprop(== input)</w:t>
                              </w:r>
                            </w:p>
                          </w:txbxContent>
                        </wps:txbx>
                        <wps:bodyPr anchorCtr="0" anchor="t" bIns="91425" lIns="91425" spcFirstLastPara="1" rIns="91425" wrap="square" tIns="91425"/>
                      </wps:wsp>
                      <wps:wsp>
                        <wps:cNvSpPr/>
                        <wps:cNvPr id="9" name="Shape 9"/>
                        <wps:spPr>
                          <a:xfrm>
                            <a:off x="4953000" y="3588625"/>
                            <a:ext cx="238200" cy="238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5257800" y="3588625"/>
                            <a:ext cx="238200" cy="238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5562525" y="3588625"/>
                            <a:ext cx="238200" cy="238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6629400" y="2426575"/>
                            <a:ext cx="1838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7043775" y="2106475"/>
                            <a:ext cx="671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fprop</w:t>
                              </w:r>
                            </w:p>
                          </w:txbxContent>
                        </wps:txbx>
                        <wps:bodyPr anchorCtr="0" anchor="t" bIns="91425" lIns="91425" spcFirstLastPara="1" rIns="91425" wrap="square" tIns="91425"/>
                      </wps:wsp>
                      <wps:wsp>
                        <wps:cNvCnPr/>
                        <wps:spPr>
                          <a:xfrm>
                            <a:off x="8934600" y="3645775"/>
                            <a:ext cx="111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9010650" y="3325675"/>
                            <a:ext cx="1971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fprop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SoftmaxOutput)</w:t>
                              </w:r>
                            </w:p>
                          </w:txbxContent>
                        </wps:txbx>
                        <wps:bodyPr anchorCtr="0" anchor="t" bIns="91425" lIns="91425" spcFirstLastPara="1" rIns="91425" wrap="square" tIns="91425"/>
                      </wps:wsp>
                      <wps:wsp>
                        <wps:cNvCnPr/>
                        <wps:spPr>
                          <a:xfrm rot="10800000">
                            <a:off x="6610500" y="5226925"/>
                            <a:ext cx="184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7" name="Shape 17"/>
                        <wps:spPr>
                          <a:xfrm>
                            <a:off x="6629400" y="4906825"/>
                            <a:ext cx="19332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input_grad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(==SoftmaxGrad)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18" name="Shape 18"/>
                        <wps:spPr>
                          <a:xfrm>
                            <a:off x="5024588" y="2125525"/>
                            <a:ext cx="671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fprop</w:t>
                              </w:r>
                            </w:p>
                          </w:txbxContent>
                        </wps:txbx>
                        <wps:bodyPr anchorCtr="0" anchor="t" bIns="91425" lIns="91425" spcFirstLastPara="1" rIns="91425" wrap="square" tIns="91425"/>
                      </wps:wsp>
                      <wps:wsp>
                        <wps:cNvCnPr/>
                        <wps:spPr>
                          <a:xfrm>
                            <a:off x="4581525" y="2426575"/>
                            <a:ext cx="157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600575" y="5217400"/>
                            <a:ext cx="152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581225" y="5217400"/>
                            <a:ext cx="250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2" name="Shape 22"/>
                        <wps:spPr>
                          <a:xfrm>
                            <a:off x="5024575" y="4783000"/>
                            <a:ext cx="671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r w:rsidDel="00000000" w:rsidR="00000000" w:rsidRPr="00000000">
                                <w:rPr>
                                  <w:rFonts w:ascii="Arial" w:cs="Arial" w:eastAsia="Arial" w:hAnsi="Arial"/>
                                  <w:b w:val="0"/>
                                  <w:i w:val="0"/>
                                  <w:smallCaps w:val="0"/>
                                  <w:strike w:val="0"/>
                                  <w:color w:val="000000"/>
                                  <w:sz w:val="28"/>
                                  <w:vertAlign w:val="baseline"/>
                                </w:rPr>
                                <w:t xml:space="preserve">prop</w:t>
                              </w:r>
                            </w:p>
                          </w:txbxContent>
                        </wps:txbx>
                        <wps:bodyPr anchorCtr="0" anchor="t" bIns="91425" lIns="91425" spcFirstLastPara="1" rIns="91425" wrap="square" tIns="91425"/>
                      </wps:wsp>
                      <wps:wsp>
                        <wps:cNvSpPr txBox="1"/>
                        <wps:cNvPr id="23" name="Shape 23"/>
                        <wps:spPr>
                          <a:xfrm>
                            <a:off x="2505225" y="4906825"/>
                            <a:ext cx="671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bprop</w:t>
                              </w:r>
                            </w:p>
                          </w:txbxContent>
                        </wps:txbx>
                        <wps:bodyPr anchorCtr="0" anchor="t" bIns="91425" lIns="91425" spcFirstLastPara="1" rIns="91425" wrap="square" tIns="91425"/>
                      </wps:wsp>
                      <wps:wsp>
                        <wps:cNvSpPr/>
                        <wps:cNvPr id="24" name="Shape 24"/>
                        <wps:spPr>
                          <a:xfrm>
                            <a:off x="4110075" y="4783000"/>
                            <a:ext cx="471600" cy="399900"/>
                          </a:xfrm>
                          <a:prstGeom prst="snipRoundRect">
                            <a:avLst>
                              <a:gd fmla="val 16667" name="adj1"/>
                              <a:gd fmla="val 16667"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dW</w:t>
                              </w:r>
                            </w:p>
                          </w:txbxContent>
                        </wps:txbx>
                        <wps:bodyPr anchorCtr="0" anchor="ctr" bIns="91425" lIns="91425" spcFirstLastPara="1" rIns="91425" wrap="square" tIns="91425"/>
                      </wps:wsp>
                      <wps:wsp>
                        <wps:cNvSpPr/>
                        <wps:cNvPr id="25" name="Shape 25"/>
                        <wps:spPr>
                          <a:xfrm>
                            <a:off x="6138875" y="4783000"/>
                            <a:ext cx="471600" cy="399900"/>
                          </a:xfrm>
                          <a:prstGeom prst="snipRoundRect">
                            <a:avLst>
                              <a:gd fmla="val 16667" name="adj1"/>
                              <a:gd fmla="val 16667"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dW</w:t>
                              </w:r>
                            </w:p>
                          </w:txbxContent>
                        </wps:txbx>
                        <wps:bodyPr anchorCtr="0" anchor="ctr" bIns="91425" lIns="91425" spcFirstLastPara="1" rIns="91425" wrap="square" tIns="91425"/>
                      </wps:wsp>
                      <wps:wsp>
                        <wps:cNvSpPr/>
                        <wps:cNvPr id="26" name="Shape 26"/>
                        <wps:spPr>
                          <a:xfrm>
                            <a:off x="4110075" y="5226925"/>
                            <a:ext cx="471600" cy="399900"/>
                          </a:xfrm>
                          <a:prstGeom prst="snipRoundRect">
                            <a:avLst>
                              <a:gd fmla="val 16667" name="adj1"/>
                              <a:gd fmla="val 16667"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db</w:t>
                              </w:r>
                            </w:p>
                          </w:txbxContent>
                        </wps:txbx>
                        <wps:bodyPr anchorCtr="0" anchor="ctr" bIns="91425" lIns="91425" spcFirstLastPara="1" rIns="91425" wrap="square" tIns="91425"/>
                      </wps:wsp>
                      <wps:wsp>
                        <wps:cNvSpPr/>
                        <wps:cNvPr id="27" name="Shape 27"/>
                        <wps:spPr>
                          <a:xfrm>
                            <a:off x="6138875" y="5226925"/>
                            <a:ext cx="471600" cy="399900"/>
                          </a:xfrm>
                          <a:prstGeom prst="snipRoundRect">
                            <a:avLst>
                              <a:gd fmla="val 16667" name="adj1"/>
                              <a:gd fmla="val 16667"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db</w:t>
                              </w:r>
                            </w:p>
                          </w:txbxContent>
                        </wps:txbx>
                        <wps:bodyPr anchorCtr="0" anchor="ctr" bIns="91425" lIns="91425" spcFirstLastPara="1" rIns="91425" wrap="square" tIns="91425"/>
                      </wps:wsp>
                      <wps:wsp>
                        <wps:cNvSpPr/>
                        <wps:cNvPr id="28" name="Shape 28"/>
                        <wps:spPr>
                          <a:xfrm>
                            <a:off x="4110075" y="1963600"/>
                            <a:ext cx="471600" cy="399900"/>
                          </a:xfrm>
                          <a:prstGeom prst="snipRoundRect">
                            <a:avLst>
                              <a:gd fmla="val 16667" name="adj1"/>
                              <a:gd fmla="val 16667"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W</w:t>
                              </w:r>
                            </w:p>
                          </w:txbxContent>
                        </wps:txbx>
                        <wps:bodyPr anchorCtr="0" anchor="ctr" bIns="91425" lIns="91425" spcFirstLastPara="1" rIns="91425" wrap="square" tIns="91425"/>
                      </wps:wsp>
                      <wps:wsp>
                        <wps:cNvSpPr/>
                        <wps:cNvPr id="29" name="Shape 29"/>
                        <wps:spPr>
                          <a:xfrm>
                            <a:off x="4110075" y="2344600"/>
                            <a:ext cx="471600" cy="399900"/>
                          </a:xfrm>
                          <a:prstGeom prst="snipRoundRect">
                            <a:avLst>
                              <a:gd fmla="val 16667" name="adj1"/>
                              <a:gd fmla="val 16667"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b</w:t>
                              </w:r>
                            </w:p>
                          </w:txbxContent>
                        </wps:txbx>
                        <wps:bodyPr anchorCtr="0" anchor="ctr" bIns="91425" lIns="91425" spcFirstLastPara="1" rIns="91425" wrap="square" tIns="91425"/>
                      </wps:wsp>
                      <wps:wsp>
                        <wps:cNvSpPr/>
                        <wps:cNvPr id="30" name="Shape 30"/>
                        <wps:spPr>
                          <a:xfrm>
                            <a:off x="6134088" y="2011225"/>
                            <a:ext cx="471600" cy="399900"/>
                          </a:xfrm>
                          <a:prstGeom prst="snipRoundRect">
                            <a:avLst>
                              <a:gd fmla="val 16667" name="adj1"/>
                              <a:gd fmla="val 16667"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W</w:t>
                              </w:r>
                            </w:p>
                          </w:txbxContent>
                        </wps:txbx>
                        <wps:bodyPr anchorCtr="0" anchor="ctr" bIns="91425" lIns="91425" spcFirstLastPara="1" rIns="91425" wrap="square" tIns="91425"/>
                      </wps:wsp>
                      <wps:wsp>
                        <wps:cNvSpPr/>
                        <wps:cNvPr id="31" name="Shape 31"/>
                        <wps:spPr>
                          <a:xfrm>
                            <a:off x="6134088" y="2392225"/>
                            <a:ext cx="471600" cy="399900"/>
                          </a:xfrm>
                          <a:prstGeom prst="snipRoundRect">
                            <a:avLst>
                              <a:gd fmla="val 16667" name="adj1"/>
                              <a:gd fmla="val 16667"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b</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129213" cy="2326038"/>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29213" cy="2326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Figure 1. Architecture of the neural network communicating  layer objects</w:t>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ab/>
        <w:t xml:space="preserve">Particularly of interest is that the NN would learn how to predict handwriting, by modifying the W (weights of each layer) and b (bias of each layer) through their respective gradients (dW and db). To accomplish, validation data was taken on a testbench that ran combinations with the following criteria:</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learning rate from 0.001 to 0.7</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Permutations of 2 layers that could be {relu, } </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Pr>
        <w:drawing>
          <wp:inline distB="114300" distT="114300" distL="114300" distR="114300">
            <wp:extent cx="5734050" cy="2590800"/>
            <wp:effectExtent b="0" l="0" r="0" t="0"/>
            <wp:docPr descr="Gráfico" id="2" name="image1.png"/>
            <a:graphic>
              <a:graphicData uri="http://schemas.openxmlformats.org/drawingml/2006/picture">
                <pic:pic>
                  <pic:nvPicPr>
                    <pic:cNvPr descr="Gráfico" id="0" name="image1.png"/>
                    <pic:cNvPicPr preferRelativeResize="0"/>
                  </pic:nvPicPr>
                  <pic:blipFill>
                    <a:blip r:embed="rId8"/>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rtl w:val="0"/>
        </w:rPr>
      </w:r>
    </w:p>
    <w:tbl>
      <w:tblPr>
        <w:tblStyle w:val="Table1"/>
        <w:tblW w:w="6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860"/>
        <w:gridCol w:w="1215"/>
        <w:gridCol w:w="1260"/>
        <w:tblGridChange w:id="0">
          <w:tblGrid>
            <w:gridCol w:w="1980"/>
            <w:gridCol w:w="1860"/>
            <w:gridCol w:w="1215"/>
            <w:gridCol w:w="1260"/>
          </w:tblGrid>
        </w:tblGridChange>
      </w:tblGrid>
      <w:tr>
        <w:trPr>
          <w:trHeight w:val="48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gridSpan w:val="3"/>
            <w:tcBorders>
              <w:top w:color="434343" w:space="0" w:sz="4" w:val="single"/>
              <w:left w:color="434343" w:space="0" w:sz="4" w:val="single"/>
              <w:bottom w:color="434343" w:space="0" w:sz="4" w:val="single"/>
              <w:right w:color="434343" w:space="0" w:sz="4"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Second Layer</w:t>
            </w:r>
          </w:p>
        </w:tc>
      </w:tr>
      <w:tr>
        <w:trPr>
          <w:trHeight w:val="480" w:hRule="atLeast"/>
        </w:trPr>
        <w:tc>
          <w:tcPr>
            <w:tcBorders>
              <w:top w:color="434343" w:space="0" w:sz="4" w:val="single"/>
              <w:left w:color="434343" w:space="0" w:sz="4" w:val="single"/>
              <w:bottom w:color="434343" w:space="0" w:sz="4" w:val="single"/>
              <w:right w:color="434343" w:space="0" w:sz="4"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First Layer</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relu</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sigmoid</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tanh</w:t>
            </w:r>
          </w:p>
        </w:tc>
      </w:tr>
      <w:tr>
        <w:trPr>
          <w:trHeight w:val="480" w:hRule="atLeast"/>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relu</w:t>
            </w:r>
          </w:p>
        </w:tc>
        <w:tc>
          <w:tcPr>
            <w:tcBorders>
              <w:top w:color="434343" w:space="0" w:sz="4" w:val="single"/>
              <w:left w:color="434343" w:space="0" w:sz="4" w:val="single"/>
              <w:bottom w:color="434343" w:space="0" w:sz="4" w:val="single"/>
              <w:right w:color="434343" w:space="0" w:sz="4" w:val="single"/>
            </w:tcBorders>
            <w:shd w:fill="ffeb8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0.28410</w:t>
            </w:r>
          </w:p>
        </w:tc>
        <w:tc>
          <w:tcPr>
            <w:tcBorders>
              <w:top w:color="434343" w:space="0" w:sz="4" w:val="single"/>
              <w:left w:color="434343" w:space="0" w:sz="4" w:val="single"/>
              <w:bottom w:color="434343" w:space="0" w:sz="4" w:val="single"/>
              <w:right w:color="434343" w:space="0" w:sz="4" w:val="single"/>
            </w:tcBorders>
            <w:shd w:fill="bbd78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0.26040</w:t>
            </w:r>
          </w:p>
        </w:tc>
        <w:tc>
          <w:tcPr>
            <w:tcBorders>
              <w:top w:color="434343" w:space="0" w:sz="4" w:val="single"/>
              <w:left w:color="434343" w:space="0" w:sz="4" w:val="single"/>
              <w:bottom w:color="434343" w:space="0" w:sz="4" w:val="single"/>
              <w:right w:color="434343" w:space="0" w:sz="4" w:val="single"/>
            </w:tcBorders>
            <w:shd w:fill="63be7b"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0.24000</w:t>
            </w:r>
          </w:p>
        </w:tc>
      </w:tr>
      <w:tr>
        <w:trPr>
          <w:trHeight w:val="480" w:hRule="atLeast"/>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sigmoid</w:t>
            </w:r>
          </w:p>
        </w:tc>
        <w:tc>
          <w:tcPr>
            <w:tcBorders>
              <w:top w:color="434343" w:space="0" w:sz="4" w:val="single"/>
              <w:left w:color="434343" w:space="0" w:sz="4" w:val="single"/>
              <w:bottom w:color="434343" w:space="0" w:sz="4" w:val="single"/>
              <w:right w:color="434343" w:space="0" w:sz="4" w:val="single"/>
            </w:tcBorders>
            <w:shd w:fill="f8696b"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6.41580</w:t>
            </w:r>
          </w:p>
        </w:tc>
        <w:tc>
          <w:tcPr>
            <w:tcBorders>
              <w:top w:color="434343" w:space="0" w:sz="4" w:val="single"/>
              <w:left w:color="434343" w:space="0" w:sz="4" w:val="single"/>
              <w:bottom w:color="434343" w:space="0" w:sz="4" w:val="single"/>
              <w:right w:color="434343" w:space="0" w:sz="4" w:val="single"/>
            </w:tcBorders>
            <w:shd w:fill="ffea8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0.32890</w:t>
            </w:r>
          </w:p>
        </w:tc>
        <w:tc>
          <w:tcPr>
            <w:tcBorders>
              <w:top w:color="434343" w:space="0" w:sz="4" w:val="single"/>
              <w:left w:color="434343" w:space="0" w:sz="4" w:val="single"/>
              <w:bottom w:color="434343" w:space="0" w:sz="4" w:val="single"/>
              <w:right w:color="434343" w:space="0" w:sz="4" w:val="single"/>
            </w:tcBorders>
            <w:shd w:fill="ffeb8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0.28880</w:t>
            </w:r>
          </w:p>
        </w:tc>
      </w:tr>
      <w:tr>
        <w:trPr>
          <w:trHeight w:val="480" w:hRule="atLeast"/>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4"/>
                <w:szCs w:val="24"/>
                <w:rtl w:val="0"/>
              </w:rPr>
              <w:t xml:space="preserve">tanh</w:t>
            </w:r>
          </w:p>
        </w:tc>
        <w:tc>
          <w:tcPr>
            <w:tcBorders>
              <w:top w:color="434343" w:space="0" w:sz="4" w:val="single"/>
              <w:left w:color="434343" w:space="0" w:sz="4" w:val="single"/>
              <w:bottom w:color="434343" w:space="0" w:sz="4" w:val="single"/>
              <w:right w:color="434343" w:space="0" w:sz="4" w:val="single"/>
            </w:tcBorders>
            <w:shd w:fill="f9e98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0.27460</w:t>
            </w:r>
          </w:p>
        </w:tc>
        <w:tc>
          <w:tcPr>
            <w:tcBorders>
              <w:top w:color="434343" w:space="0" w:sz="4" w:val="single"/>
              <w:left w:color="434343" w:space="0" w:sz="4" w:val="single"/>
              <w:bottom w:color="434343" w:space="0" w:sz="4" w:val="single"/>
              <w:right w:color="434343" w:space="0" w:sz="4" w:val="single"/>
            </w:tcBorders>
            <w:shd w:fill="ffeb8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0.27580</w:t>
            </w:r>
          </w:p>
        </w:tc>
        <w:tc>
          <w:tcPr>
            <w:tcBorders>
              <w:top w:color="434343" w:space="0" w:sz="4" w:val="single"/>
              <w:left w:color="434343" w:space="0" w:sz="4" w:val="single"/>
              <w:bottom w:color="434343" w:space="0" w:sz="4" w:val="single"/>
              <w:right w:color="434343" w:space="0" w:sz="4" w:val="single"/>
            </w:tcBorders>
            <w:shd w:fill="c0d98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0.26150</w:t>
            </w:r>
          </w:p>
        </w:tc>
      </w:tr>
    </w:tbl>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Verdana" w:cs="Verdana" w:eastAsia="Verdana" w:hAnsi="Verdana"/>
                <w:color w:val="212121"/>
                <w:sz w:val="21"/>
                <w:szCs w:val="21"/>
                <w:highlight w:val="white"/>
                <w:rtl w:val="0"/>
              </w:rPr>
              <w:t xml:space="preserve">epoch 30.0000, loss 0.0001, train error 0.0000</w:t>
              <w:br w:type="textWrapping"/>
              <w:t xml:space="preserve">epoch 30.0000, loss 0.0889, valid error 0.0164</w:t>
              <w:br w:type="textWrapping"/>
              <w:br w:type="textWrapping"/>
              <w:t xml:space="preserve">Duration: 295.7s</w:t>
              <w:br w:type="textWrapping"/>
              <w:br w:type="textWrapping"/>
              <w:br w:type="textWrapping"/>
              <w:t xml:space="preserve"> Error in test 0.0173</w:t>
            </w:r>
            <w:r w:rsidDel="00000000" w:rsidR="00000000" w:rsidRPr="00000000">
              <w:rPr>
                <w:rtl w:val="0"/>
              </w:rPr>
            </w:r>
          </w:p>
        </w:tc>
      </w:tr>
    </w:tbl>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ab/>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jc w:val="right"/>
      <w:rPr/>
    </w:pPr>
    <w:r w:rsidDel="00000000" w:rsidR="00000000" w:rsidRPr="00000000">
      <w:rPr>
        <w:rtl w:val="0"/>
      </w:rPr>
      <w:t xml:space="preserve">Francisco Rivera Valverde</w:t>
    </w:r>
  </w:p>
  <w:p w:rsidR="00000000" w:rsidDel="00000000" w:rsidP="00000000" w:rsidRDefault="00000000" w:rsidRPr="00000000" w14:paraId="0000002A">
    <w:pPr>
      <w:contextualSpacing w:val="0"/>
      <w:jc w:val="right"/>
      <w:rPr/>
    </w:pPr>
    <w:r w:rsidDel="00000000" w:rsidR="00000000" w:rsidRPr="00000000">
      <w:rPr>
        <w:rtl w:val="0"/>
      </w:rPr>
      <w:t xml:space="preserve">Masterpraktikum, Deep Learning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isrobots/dl-lab-2018"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