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7C37F0">
      <w:pPr>
        <w:rPr>
          <w:rFonts w:hint="eastAsia"/>
        </w:rPr>
      </w:pPr>
      <w:r>
        <w:rPr>
          <w:rFonts w:hint="eastAsia"/>
        </w:rPr>
        <w:t>封面格式：</w:t>
      </w:r>
    </w:p>
    <w:p w14:paraId="25E4150C">
      <w:r>
        <w:rPr>
          <w:sz w:val="72"/>
          <w:szCs w:val="72"/>
        </w:rPr>
        <w:drawing>
          <wp:inline distT="0" distB="0" distL="0" distR="0">
            <wp:extent cx="5274310" cy="1077595"/>
            <wp:effectExtent l="0" t="0" r="8890" b="190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noChangeArrowheads="1"/>
                    </pic:cNvPicPr>
                  </pic:nvPicPr>
                  <pic:blipFill>
                    <a:blip r:embed="rId4" cstate="print"/>
                    <a:srcRect/>
                    <a:stretch>
                      <a:fillRect/>
                    </a:stretch>
                  </pic:blipFill>
                  <pic:spPr>
                    <a:xfrm>
                      <a:off x="0" y="0"/>
                      <a:ext cx="5274310" cy="1077595"/>
                    </a:xfrm>
                    <a:prstGeom prst="rect">
                      <a:avLst/>
                    </a:prstGeom>
                    <a:noFill/>
                    <a:ln w="9525">
                      <a:noFill/>
                      <a:miter lim="800000"/>
                      <a:headEnd/>
                      <a:tailEnd/>
                    </a:ln>
                  </pic:spPr>
                </pic:pic>
              </a:graphicData>
            </a:graphic>
          </wp:inline>
        </w:drawing>
      </w:r>
    </w:p>
    <w:p w14:paraId="5F90EE46">
      <w:pPr>
        <w:jc w:val="center"/>
        <w:rPr>
          <w:sz w:val="72"/>
          <w:szCs w:val="72"/>
        </w:rPr>
      </w:pPr>
    </w:p>
    <w:p w14:paraId="7FDA3845">
      <w:pPr>
        <w:jc w:val="center"/>
        <w:rPr>
          <w:sz w:val="72"/>
          <w:szCs w:val="72"/>
        </w:rPr>
      </w:pPr>
      <w:r>
        <w:rPr>
          <w:rFonts w:hint="eastAsia"/>
          <w:sz w:val="72"/>
          <w:szCs w:val="72"/>
        </w:rPr>
        <w:t>课程设计报告</w:t>
      </w:r>
    </w:p>
    <w:p w14:paraId="3ED1E9C9">
      <w:pPr>
        <w:rPr>
          <w:sz w:val="72"/>
          <w:szCs w:val="72"/>
        </w:rPr>
      </w:pPr>
    </w:p>
    <w:p w14:paraId="187A3F57"/>
    <w:p w14:paraId="4F0EF4C9">
      <w:pPr>
        <w:spacing w:line="800" w:lineRule="exact"/>
        <w:rPr>
          <w:sz w:val="32"/>
          <w:szCs w:val="32"/>
        </w:rPr>
      </w:pPr>
    </w:p>
    <w:p w14:paraId="2D861AFE">
      <w:pPr>
        <w:spacing w:line="800" w:lineRule="exact"/>
        <w:ind w:left="424" w:leftChars="202"/>
        <w:rPr>
          <w:rFonts w:asciiTheme="majorEastAsia" w:hAnsiTheme="majorEastAsia" w:eastAsiaTheme="majorEastAsia"/>
          <w:sz w:val="36"/>
          <w:szCs w:val="36"/>
          <w:u w:val="single"/>
        </w:rPr>
      </w:pPr>
      <w:r>
        <w:rPr>
          <w:rFonts w:hint="eastAsia"/>
          <w:sz w:val="36"/>
          <w:szCs w:val="36"/>
        </w:rPr>
        <w:t xml:space="preserve">项目题目： </w:t>
      </w:r>
      <w:r>
        <w:rPr>
          <w:rFonts w:hint="eastAsia"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lang w:val="en-US" w:eastAsia="zh-CN"/>
        </w:rPr>
        <w:t xml:space="preserve">    电商图书管理平台               </w:t>
      </w:r>
      <w:r>
        <w:rPr>
          <w:rFonts w:hint="eastAsia" w:asciiTheme="majorEastAsia" w:hAnsiTheme="majorEastAsia" w:eastAsiaTheme="majorEastAsia"/>
          <w:sz w:val="36"/>
          <w:szCs w:val="36"/>
          <w:u w:val="single"/>
        </w:rPr>
        <w:t xml:space="preserve">  </w:t>
      </w:r>
    </w:p>
    <w:p w14:paraId="18A8AB80">
      <w:pPr>
        <w:spacing w:line="800" w:lineRule="exact"/>
        <w:ind w:left="424" w:leftChars="202"/>
        <w:rPr>
          <w:sz w:val="36"/>
          <w:szCs w:val="36"/>
        </w:rPr>
      </w:pPr>
    </w:p>
    <w:p w14:paraId="5E4BD606">
      <w:pPr>
        <w:spacing w:line="800" w:lineRule="exact"/>
        <w:ind w:left="424" w:leftChars="202"/>
        <w:rPr>
          <w:rFonts w:asciiTheme="majorEastAsia" w:hAnsiTheme="majorEastAsia" w:eastAsiaTheme="majorEastAsia"/>
          <w:sz w:val="36"/>
          <w:szCs w:val="36"/>
          <w:u w:val="single"/>
        </w:rPr>
      </w:pPr>
      <w:r>
        <w:rPr>
          <w:rFonts w:hint="eastAsia"/>
          <w:sz w:val="36"/>
          <w:szCs w:val="36"/>
        </w:rPr>
        <w:t xml:space="preserve">学生姓名： </w:t>
      </w:r>
      <w:r>
        <w:rPr>
          <w:rFonts w:hint="eastAsia"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lang w:val="en-US" w:eastAsia="zh-CN"/>
        </w:rPr>
        <w:t xml:space="preserve"> 胡宇芬</w:t>
      </w:r>
      <w:r>
        <w:rPr>
          <w:rFonts w:hint="eastAsia" w:asciiTheme="majorEastAsia" w:hAnsiTheme="majorEastAsia" w:eastAsiaTheme="majorEastAsia"/>
          <w:sz w:val="36"/>
          <w:szCs w:val="36"/>
          <w:u w:val="single"/>
        </w:rPr>
        <w:t xml:space="preserve">                 </w:t>
      </w:r>
    </w:p>
    <w:p w14:paraId="69DA3B97">
      <w:pPr>
        <w:spacing w:line="800" w:lineRule="exact"/>
        <w:ind w:left="424" w:leftChars="202"/>
        <w:rPr>
          <w:sz w:val="36"/>
          <w:szCs w:val="36"/>
        </w:rPr>
      </w:pPr>
    </w:p>
    <w:p w14:paraId="5AC42965">
      <w:pPr>
        <w:spacing w:line="800" w:lineRule="exact"/>
        <w:ind w:left="424" w:leftChars="202"/>
        <w:rPr>
          <w:rFonts w:asciiTheme="majorEastAsia" w:hAnsiTheme="majorEastAsia" w:eastAsiaTheme="majorEastAsia"/>
          <w:sz w:val="36"/>
          <w:szCs w:val="36"/>
          <w:u w:val="single"/>
        </w:rPr>
      </w:pPr>
      <w:r>
        <w:rPr>
          <w:rFonts w:hint="eastAsia"/>
          <w:sz w:val="36"/>
          <w:szCs w:val="36"/>
        </w:rPr>
        <w:t xml:space="preserve">学    号： </w:t>
      </w:r>
      <w:r>
        <w:rPr>
          <w:rFonts w:hint="eastAsia"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lang w:val="en-US" w:eastAsia="zh-CN"/>
        </w:rPr>
        <w:t xml:space="preserve">  235305036012</w:t>
      </w:r>
      <w:r>
        <w:rPr>
          <w:rFonts w:hint="eastAsia" w:asciiTheme="majorEastAsia" w:hAnsiTheme="majorEastAsia" w:eastAsiaTheme="majorEastAsia"/>
          <w:sz w:val="36"/>
          <w:szCs w:val="36"/>
          <w:u w:val="single"/>
        </w:rPr>
        <w:t xml:space="preserve">              </w:t>
      </w:r>
    </w:p>
    <w:p w14:paraId="4C7689AE">
      <w:pPr>
        <w:spacing w:line="800" w:lineRule="exact"/>
        <w:ind w:left="424" w:leftChars="202"/>
        <w:rPr>
          <w:sz w:val="36"/>
          <w:szCs w:val="36"/>
        </w:rPr>
      </w:pPr>
    </w:p>
    <w:p w14:paraId="418476AB">
      <w:pPr>
        <w:spacing w:line="800" w:lineRule="exact"/>
        <w:ind w:left="424" w:leftChars="202"/>
        <w:rPr>
          <w:rFonts w:asciiTheme="majorEastAsia" w:hAnsiTheme="majorEastAsia" w:eastAsiaTheme="majorEastAsia"/>
          <w:sz w:val="36"/>
          <w:szCs w:val="36"/>
          <w:u w:val="single"/>
        </w:rPr>
      </w:pPr>
      <w:r>
        <w:rPr>
          <w:rFonts w:hint="eastAsia"/>
          <w:sz w:val="36"/>
          <w:szCs w:val="36"/>
        </w:rPr>
        <w:t xml:space="preserve">专    业： </w:t>
      </w:r>
      <w:r>
        <w:rPr>
          <w:rFonts w:hint="eastAsia"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lang w:val="en-US" w:eastAsia="zh-CN"/>
        </w:rPr>
        <w:t>计算机科学与技术</w:t>
      </w:r>
      <w:r>
        <w:rPr>
          <w:rFonts w:hint="eastAsia" w:asciiTheme="majorEastAsia" w:hAnsiTheme="majorEastAsia" w:eastAsiaTheme="majorEastAsia"/>
          <w:sz w:val="36"/>
          <w:szCs w:val="36"/>
          <w:u w:val="single"/>
        </w:rPr>
        <w:t xml:space="preserve">           </w:t>
      </w:r>
    </w:p>
    <w:p w14:paraId="20F13DB5">
      <w:pPr>
        <w:spacing w:line="800" w:lineRule="exact"/>
        <w:ind w:left="424" w:leftChars="202"/>
        <w:rPr>
          <w:sz w:val="36"/>
          <w:szCs w:val="36"/>
        </w:rPr>
      </w:pPr>
    </w:p>
    <w:p w14:paraId="40AE705C">
      <w:pPr>
        <w:spacing w:line="800" w:lineRule="exact"/>
        <w:ind w:left="424" w:leftChars="202"/>
        <w:rPr>
          <w:rFonts w:asciiTheme="majorEastAsia" w:hAnsiTheme="majorEastAsia" w:eastAsiaTheme="majorEastAsia"/>
          <w:sz w:val="36"/>
          <w:szCs w:val="36"/>
          <w:u w:val="single"/>
        </w:rPr>
      </w:pPr>
      <w:r>
        <w:rPr>
          <w:rFonts w:hint="eastAsia"/>
          <w:sz w:val="36"/>
          <w:szCs w:val="36"/>
          <w:lang w:eastAsia="zh-CN"/>
        </w:rPr>
        <w:t>教学点</w:t>
      </w:r>
      <w:r>
        <w:rPr>
          <w:rFonts w:hint="eastAsia"/>
          <w:sz w:val="36"/>
          <w:szCs w:val="36"/>
        </w:rPr>
        <w:t xml:space="preserve">： </w:t>
      </w:r>
      <w:r>
        <w:rPr>
          <w:rFonts w:hint="eastAsia"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lang w:val="en-US" w:eastAsia="zh-CN"/>
        </w:rPr>
        <w:t>深圳伴我学3班</w:t>
      </w:r>
      <w:r>
        <w:rPr>
          <w:rFonts w:hint="eastAsia" w:asciiTheme="majorEastAsia" w:hAnsiTheme="majorEastAsia" w:eastAsiaTheme="majorEastAsia"/>
          <w:sz w:val="36"/>
          <w:szCs w:val="36"/>
          <w:u w:val="single"/>
        </w:rPr>
        <w:t xml:space="preserve">               </w:t>
      </w:r>
    </w:p>
    <w:sdt>
      <w:sdtPr>
        <w:rPr>
          <w:rFonts w:ascii="宋体" w:hAnsi="宋体" w:eastAsia="宋体" w:cs="Times New Roman"/>
          <w:kern w:val="2"/>
          <w:sz w:val="21"/>
          <w:szCs w:val="22"/>
          <w:lang w:val="en-US" w:eastAsia="zh-CN" w:bidi="ar-SA"/>
        </w:rPr>
        <w:id w:val="147476124"/>
        <w15:color w:val="DBDBDB"/>
        <w:docPartObj>
          <w:docPartGallery w:val="Table of Contents"/>
          <w:docPartUnique/>
        </w:docPartObj>
      </w:sdtPr>
      <w:sdtEndPr>
        <w:rPr>
          <w:rFonts w:ascii="等线" w:hAnsi="等线" w:eastAsia="等线" w:cs="Times New Roman"/>
          <w:kern w:val="2"/>
          <w:sz w:val="21"/>
          <w:szCs w:val="21"/>
          <w:lang w:val="en-US" w:eastAsia="zh-CN" w:bidi="ar-SA"/>
        </w:rPr>
      </w:sdtEndPr>
      <w:sdtContent>
        <w:p w14:paraId="02E60EDB">
          <w:pPr>
            <w:spacing w:before="0" w:beforeLines="0" w:after="0" w:afterLines="0" w:line="240" w:lineRule="auto"/>
            <w:ind w:left="0" w:leftChars="0" w:right="0" w:rightChars="0" w:firstLine="0" w:firstLineChars="0"/>
            <w:jc w:val="center"/>
            <w:rPr>
              <w:rFonts w:ascii="宋体" w:hAnsi="宋体" w:eastAsia="宋体" w:cs="Times New Roman"/>
              <w:kern w:val="2"/>
              <w:sz w:val="21"/>
              <w:szCs w:val="22"/>
              <w:lang w:val="en-US" w:eastAsia="zh-CN" w:bidi="ar-SA"/>
            </w:rPr>
          </w:pPr>
        </w:p>
        <w:p w14:paraId="26DDDB09">
          <w:pPr>
            <w:spacing w:before="0" w:beforeLines="0" w:after="0" w:afterLines="0" w:line="240" w:lineRule="auto"/>
            <w:ind w:left="0" w:leftChars="0" w:right="0" w:rightChars="0" w:firstLine="0" w:firstLineChars="0"/>
            <w:jc w:val="center"/>
            <w:rPr>
              <w:rFonts w:ascii="宋体" w:hAnsi="宋体" w:eastAsia="宋体" w:cs="Times New Roman"/>
              <w:kern w:val="2"/>
              <w:sz w:val="21"/>
              <w:szCs w:val="22"/>
              <w:lang w:val="en-US" w:eastAsia="zh-CN" w:bidi="ar-SA"/>
            </w:rPr>
          </w:pPr>
        </w:p>
        <w:p w14:paraId="03EEA9DD">
          <w:pPr>
            <w:rPr>
              <w:rFonts w:ascii="宋体" w:hAnsi="宋体" w:eastAsia="宋体" w:cs="Times New Roman"/>
              <w:b/>
              <w:bCs/>
              <w:sz w:val="24"/>
              <w:szCs w:val="24"/>
            </w:rPr>
          </w:pPr>
          <w:r>
            <w:rPr>
              <w:rFonts w:ascii="宋体" w:hAnsi="宋体" w:eastAsia="宋体" w:cs="Times New Roman"/>
              <w:b/>
              <w:bCs/>
              <w:sz w:val="24"/>
              <w:szCs w:val="24"/>
            </w:rPr>
            <w:br w:type="page"/>
          </w:r>
        </w:p>
        <w:p w14:paraId="340B4355">
          <w:pPr>
            <w:spacing w:before="0" w:beforeLines="0" w:after="0" w:afterLines="0" w:line="240" w:lineRule="auto"/>
            <w:ind w:left="0" w:leftChars="0" w:right="0" w:rightChars="0" w:firstLine="0" w:firstLineChars="0"/>
            <w:jc w:val="center"/>
            <w:rPr>
              <w:rFonts w:ascii="等线" w:hAnsi="等线" w:eastAsia="等线" w:cs="Times New Roman"/>
              <w:b/>
              <w:bCs/>
              <w:sz w:val="24"/>
              <w:szCs w:val="24"/>
            </w:rPr>
          </w:pPr>
          <w:r>
            <w:rPr>
              <w:rFonts w:ascii="宋体" w:hAnsi="宋体" w:eastAsia="宋体" w:cs="Times New Roman"/>
              <w:b/>
              <w:bCs/>
              <w:sz w:val="24"/>
              <w:szCs w:val="24"/>
            </w:rPr>
            <w:t>目录</w:t>
          </w:r>
        </w:p>
        <w:p w14:paraId="0F35A703">
          <w:pPr>
            <w:pStyle w:val="6"/>
            <w:tabs>
              <w:tab w:val="right" w:leader="dot" w:pos="8306"/>
            </w:tabs>
          </w:pPr>
          <w:r>
            <w:rPr>
              <w:rFonts w:ascii="等线" w:hAnsi="等线" w:eastAsia="等线" w:cs="Times New Roman"/>
              <w:kern w:val="2"/>
              <w:sz w:val="21"/>
              <w:szCs w:val="21"/>
              <w:lang w:val="en-US" w:eastAsia="zh-CN" w:bidi="ar-SA"/>
            </w:rPr>
            <w:fldChar w:fldCharType="begin"/>
          </w:r>
          <w:r>
            <w:rPr>
              <w:rFonts w:ascii="等线" w:hAnsi="等线" w:eastAsia="等线" w:cs="Times New Roman"/>
              <w:kern w:val="2"/>
              <w:sz w:val="21"/>
              <w:szCs w:val="21"/>
              <w:lang w:val="en-US" w:eastAsia="zh-CN" w:bidi="ar-SA"/>
            </w:rPr>
            <w:instrText xml:space="preserve">TOC \o "1-3" \h \u </w:instrText>
          </w:r>
          <w:r>
            <w:rPr>
              <w:rFonts w:ascii="等线" w:hAnsi="等线" w:eastAsia="等线" w:cs="Times New Roman"/>
              <w:kern w:val="2"/>
              <w:sz w:val="21"/>
              <w:szCs w:val="21"/>
              <w:lang w:val="en-US" w:eastAsia="zh-CN" w:bidi="ar-SA"/>
            </w:rPr>
            <w:fldChar w:fldCharType="separate"/>
          </w:r>
          <w:r>
            <w:rPr>
              <w:rFonts w:ascii="等线" w:hAnsi="等线" w:eastAsia="等线" w:cs="Times New Roman"/>
              <w:kern w:val="2"/>
              <w:szCs w:val="21"/>
              <w:lang w:val="en-US" w:eastAsia="zh-CN" w:bidi="ar-SA"/>
            </w:rPr>
            <w:fldChar w:fldCharType="begin"/>
          </w:r>
          <w:r>
            <w:rPr>
              <w:rFonts w:ascii="等线" w:hAnsi="等线" w:eastAsia="等线" w:cs="Times New Roman"/>
              <w:kern w:val="2"/>
              <w:szCs w:val="21"/>
              <w:lang w:val="en-US" w:eastAsia="zh-CN" w:bidi="ar-SA"/>
            </w:rPr>
            <w:instrText xml:space="preserve"> HYPERLINK \l _Toc22336 </w:instrText>
          </w:r>
          <w:r>
            <w:rPr>
              <w:rFonts w:ascii="等线" w:hAnsi="等线" w:eastAsia="等线" w:cs="Times New Roman"/>
              <w:kern w:val="2"/>
              <w:szCs w:val="21"/>
              <w:lang w:val="en-US" w:eastAsia="zh-CN" w:bidi="ar-SA"/>
            </w:rPr>
            <w:fldChar w:fldCharType="separate"/>
          </w:r>
          <w:r>
            <w:rPr>
              <w:rFonts w:hint="eastAsia"/>
              <w:szCs w:val="32"/>
              <w:lang w:val="en-US" w:eastAsia="zh-CN"/>
            </w:rPr>
            <w:t>前言</w:t>
          </w:r>
          <w:r>
            <w:tab/>
          </w:r>
          <w:r>
            <w:fldChar w:fldCharType="begin"/>
          </w:r>
          <w:r>
            <w:instrText xml:space="preserve"> PAGEREF _Toc22336 \h </w:instrText>
          </w:r>
          <w:r>
            <w:fldChar w:fldCharType="separate"/>
          </w:r>
          <w:r>
            <w:t>3</w:t>
          </w:r>
          <w:r>
            <w:fldChar w:fldCharType="end"/>
          </w:r>
          <w:r>
            <w:rPr>
              <w:rFonts w:ascii="等线" w:hAnsi="等线" w:eastAsia="等线" w:cs="Times New Roman"/>
              <w:kern w:val="2"/>
              <w:szCs w:val="21"/>
              <w:lang w:val="en-US" w:eastAsia="zh-CN" w:bidi="ar-SA"/>
            </w:rPr>
            <w:fldChar w:fldCharType="end"/>
          </w:r>
        </w:p>
        <w:p w14:paraId="79FC5DCC">
          <w:pPr>
            <w:pStyle w:val="6"/>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_Toc6217 </w:instrText>
          </w:r>
          <w:r>
            <w:rPr>
              <w:rFonts w:ascii="等线" w:hAnsi="等线" w:eastAsia="等线" w:cs="Times New Roman"/>
              <w:szCs w:val="21"/>
              <w:lang w:val="en-US" w:eastAsia="zh-CN"/>
            </w:rPr>
            <w:fldChar w:fldCharType="separate"/>
          </w:r>
          <w:r>
            <w:rPr>
              <w:rFonts w:hint="eastAsia"/>
              <w:szCs w:val="32"/>
              <w:lang w:val="en-US" w:eastAsia="zh-CN"/>
            </w:rPr>
            <w:t>一、电商图书管理平台需求分析</w:t>
          </w:r>
          <w:r>
            <w:tab/>
          </w:r>
          <w:r>
            <w:fldChar w:fldCharType="begin"/>
          </w:r>
          <w:r>
            <w:instrText xml:space="preserve"> PAGEREF _Toc6217 \h </w:instrText>
          </w:r>
          <w:r>
            <w:fldChar w:fldCharType="separate"/>
          </w:r>
          <w:r>
            <w:t>4</w:t>
          </w:r>
          <w:r>
            <w:fldChar w:fldCharType="end"/>
          </w:r>
          <w:r>
            <w:rPr>
              <w:rFonts w:ascii="等线" w:hAnsi="等线" w:eastAsia="等线" w:cs="Times New Roman"/>
              <w:szCs w:val="21"/>
              <w:lang w:val="en-US" w:eastAsia="zh-CN"/>
            </w:rPr>
            <w:fldChar w:fldCharType="end"/>
          </w:r>
        </w:p>
        <w:p w14:paraId="74CF0AF0">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_Toc13150 </w:instrText>
          </w:r>
          <w:r>
            <w:rPr>
              <w:rFonts w:ascii="等线" w:hAnsi="等线" w:eastAsia="等线" w:cs="Times New Roman"/>
              <w:szCs w:val="21"/>
              <w:lang w:val="en-US" w:eastAsia="zh-CN"/>
            </w:rPr>
            <w:fldChar w:fldCharType="separate"/>
          </w:r>
          <w:r>
            <w:rPr>
              <w:rFonts w:hint="eastAsia" w:ascii="宋体" w:hAnsi="宋体" w:eastAsia="宋体" w:cs="宋体"/>
              <w:bCs w:val="0"/>
              <w:szCs w:val="21"/>
              <w:lang w:val="en-US" w:eastAsia="zh-CN"/>
            </w:rPr>
            <w:t>1、系统功能简述</w:t>
          </w:r>
          <w:r>
            <w:tab/>
          </w:r>
          <w:r>
            <w:fldChar w:fldCharType="begin"/>
          </w:r>
          <w:r>
            <w:instrText xml:space="preserve"> PAGEREF _Toc13150 \h </w:instrText>
          </w:r>
          <w:r>
            <w:fldChar w:fldCharType="separate"/>
          </w:r>
          <w:r>
            <w:t>4</w:t>
          </w:r>
          <w:r>
            <w:fldChar w:fldCharType="end"/>
          </w:r>
          <w:r>
            <w:rPr>
              <w:rFonts w:ascii="等线" w:hAnsi="等线" w:eastAsia="等线" w:cs="Times New Roman"/>
              <w:szCs w:val="21"/>
              <w:lang w:val="en-US" w:eastAsia="zh-CN"/>
            </w:rPr>
            <w:fldChar w:fldCharType="end"/>
          </w:r>
        </w:p>
        <w:p w14:paraId="7928A483">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_Toc5251 </w:instrText>
          </w:r>
          <w:r>
            <w:rPr>
              <w:rFonts w:ascii="等线" w:hAnsi="等线" w:eastAsia="等线" w:cs="Times New Roman"/>
              <w:szCs w:val="21"/>
              <w:lang w:val="en-US" w:eastAsia="zh-CN"/>
            </w:rPr>
            <w:fldChar w:fldCharType="separate"/>
          </w:r>
          <w:r>
            <w:rPr>
              <w:rFonts w:hint="eastAsia" w:ascii="宋体" w:hAnsi="宋体" w:eastAsia="宋体" w:cs="宋体"/>
              <w:bCs w:val="0"/>
              <w:szCs w:val="21"/>
              <w:lang w:val="en-US" w:eastAsia="zh-CN"/>
            </w:rPr>
            <w:t>2、需求规格</w:t>
          </w:r>
          <w:r>
            <w:tab/>
          </w:r>
          <w:r>
            <w:fldChar w:fldCharType="begin"/>
          </w:r>
          <w:r>
            <w:instrText xml:space="preserve"> PAGEREF _Toc5251 \h </w:instrText>
          </w:r>
          <w:r>
            <w:fldChar w:fldCharType="separate"/>
          </w:r>
          <w:r>
            <w:t>5</w:t>
          </w:r>
          <w:r>
            <w:fldChar w:fldCharType="end"/>
          </w:r>
          <w:r>
            <w:rPr>
              <w:rFonts w:ascii="等线" w:hAnsi="等线" w:eastAsia="等线" w:cs="Times New Roman"/>
              <w:szCs w:val="21"/>
              <w:lang w:val="en-US" w:eastAsia="zh-CN"/>
            </w:rPr>
            <w:fldChar w:fldCharType="end"/>
          </w:r>
        </w:p>
        <w:p w14:paraId="043E8E59">
          <w:pPr>
            <w:pStyle w:val="6"/>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_Toc13079 </w:instrText>
          </w:r>
          <w:r>
            <w:rPr>
              <w:rFonts w:ascii="等线" w:hAnsi="等线" w:eastAsia="等线" w:cs="Times New Roman"/>
              <w:szCs w:val="21"/>
              <w:lang w:val="en-US" w:eastAsia="zh-CN"/>
            </w:rPr>
            <w:fldChar w:fldCharType="separate"/>
          </w:r>
          <w:r>
            <w:rPr>
              <w:rFonts w:hint="eastAsia"/>
              <w:szCs w:val="32"/>
              <w:lang w:val="en-US" w:eastAsia="zh-CN"/>
            </w:rPr>
            <w:t>二、电商图书管理系统设计概要</w:t>
          </w:r>
          <w:r>
            <w:tab/>
          </w:r>
          <w:r>
            <w:fldChar w:fldCharType="begin"/>
          </w:r>
          <w:r>
            <w:instrText xml:space="preserve"> PAGEREF _Toc13079 \h </w:instrText>
          </w:r>
          <w:r>
            <w:fldChar w:fldCharType="separate"/>
          </w:r>
          <w:r>
            <w:t>6</w:t>
          </w:r>
          <w:r>
            <w:fldChar w:fldCharType="end"/>
          </w:r>
          <w:r>
            <w:rPr>
              <w:rFonts w:ascii="等线" w:hAnsi="等线" w:eastAsia="等线" w:cs="Times New Roman"/>
              <w:szCs w:val="21"/>
              <w:lang w:val="en-US" w:eastAsia="zh-CN"/>
            </w:rPr>
            <w:fldChar w:fldCharType="end"/>
          </w:r>
        </w:p>
        <w:p w14:paraId="799CFDCD">
          <w:pPr>
            <w:pStyle w:val="6"/>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_Toc17858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1、用户界面设计</w:t>
          </w:r>
          <w:r>
            <w:tab/>
          </w:r>
          <w:r>
            <w:fldChar w:fldCharType="begin"/>
          </w:r>
          <w:r>
            <w:instrText xml:space="preserve"> PAGEREF _Toc17858 \h </w:instrText>
          </w:r>
          <w:r>
            <w:fldChar w:fldCharType="separate"/>
          </w:r>
          <w:r>
            <w:t>6</w:t>
          </w:r>
          <w:r>
            <w:fldChar w:fldCharType="end"/>
          </w:r>
          <w:r>
            <w:rPr>
              <w:rFonts w:ascii="等线" w:hAnsi="等线" w:eastAsia="等线" w:cs="Times New Roman"/>
              <w:szCs w:val="21"/>
              <w:lang w:val="en-US" w:eastAsia="zh-CN"/>
            </w:rPr>
            <w:fldChar w:fldCharType="end"/>
          </w:r>
        </w:p>
        <w:p w14:paraId="15E8EBDA">
          <w:pPr>
            <w:pStyle w:val="6"/>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_Toc25912 </w:instrText>
          </w:r>
          <w:r>
            <w:rPr>
              <w:rFonts w:ascii="等线" w:hAnsi="等线" w:eastAsia="等线" w:cs="Times New Roman"/>
              <w:szCs w:val="21"/>
              <w:lang w:val="en-US" w:eastAsia="zh-CN"/>
            </w:rPr>
            <w:fldChar w:fldCharType="separate"/>
          </w:r>
          <w:r>
            <w:rPr>
              <w:rFonts w:hint="eastAsia"/>
              <w:szCs w:val="32"/>
              <w:lang w:val="en-US" w:eastAsia="zh-CN"/>
            </w:rPr>
            <w:t>三、电商图书管理系统详细设计</w:t>
          </w:r>
          <w:r>
            <w:tab/>
          </w:r>
          <w:r>
            <w:fldChar w:fldCharType="begin"/>
          </w:r>
          <w:r>
            <w:instrText xml:space="preserve"> PAGEREF _Toc25912 \h </w:instrText>
          </w:r>
          <w:r>
            <w:fldChar w:fldCharType="separate"/>
          </w:r>
          <w:r>
            <w:t>7</w:t>
          </w:r>
          <w:r>
            <w:fldChar w:fldCharType="end"/>
          </w:r>
          <w:r>
            <w:rPr>
              <w:rFonts w:ascii="等线" w:hAnsi="等线" w:eastAsia="等线" w:cs="Times New Roman"/>
              <w:szCs w:val="21"/>
              <w:lang w:val="en-US" w:eastAsia="zh-CN"/>
            </w:rPr>
            <w:fldChar w:fldCharType="end"/>
          </w:r>
        </w:p>
        <w:p w14:paraId="517DB4D4">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_Toc22631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1、热门图书模块设计</w:t>
          </w:r>
          <w:r>
            <w:tab/>
          </w:r>
          <w:r>
            <w:fldChar w:fldCharType="begin"/>
          </w:r>
          <w:r>
            <w:instrText xml:space="preserve"> PAGEREF _Toc22631 \h </w:instrText>
          </w:r>
          <w:r>
            <w:fldChar w:fldCharType="separate"/>
          </w:r>
          <w:r>
            <w:t>7</w:t>
          </w:r>
          <w:r>
            <w:fldChar w:fldCharType="end"/>
          </w:r>
          <w:r>
            <w:rPr>
              <w:rFonts w:ascii="等线" w:hAnsi="等线" w:eastAsia="等线" w:cs="Times New Roman"/>
              <w:szCs w:val="21"/>
              <w:lang w:val="en-US" w:eastAsia="zh-CN"/>
            </w:rPr>
            <w:fldChar w:fldCharType="end"/>
          </w:r>
        </w:p>
        <w:p w14:paraId="56126F3F">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_Toc16984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2、列表页模块设计</w:t>
          </w:r>
          <w:r>
            <w:tab/>
          </w:r>
          <w:r>
            <w:fldChar w:fldCharType="begin"/>
          </w:r>
          <w:r>
            <w:instrText xml:space="preserve"> PAGEREF _Toc16984 \h </w:instrText>
          </w:r>
          <w:r>
            <w:fldChar w:fldCharType="separate"/>
          </w:r>
          <w:r>
            <w:t>8</w:t>
          </w:r>
          <w:r>
            <w:fldChar w:fldCharType="end"/>
          </w:r>
          <w:r>
            <w:rPr>
              <w:rFonts w:ascii="等线" w:hAnsi="等线" w:eastAsia="等线" w:cs="Times New Roman"/>
              <w:szCs w:val="21"/>
              <w:lang w:val="en-US" w:eastAsia="zh-CN"/>
            </w:rPr>
            <w:fldChar w:fldCharType="end"/>
          </w:r>
        </w:p>
        <w:p w14:paraId="44F2282C">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_Toc20855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3、图书修改，会将相关数据写入到books.json文件中</w:t>
          </w:r>
          <w:r>
            <w:tab/>
          </w:r>
          <w:r>
            <w:fldChar w:fldCharType="begin"/>
          </w:r>
          <w:r>
            <w:instrText xml:space="preserve"> PAGEREF _Toc20855 \h </w:instrText>
          </w:r>
          <w:r>
            <w:fldChar w:fldCharType="separate"/>
          </w:r>
          <w:r>
            <w:t>9</w:t>
          </w:r>
          <w:r>
            <w:fldChar w:fldCharType="end"/>
          </w:r>
          <w:r>
            <w:rPr>
              <w:rFonts w:ascii="等线" w:hAnsi="等线" w:eastAsia="等线" w:cs="Times New Roman"/>
              <w:szCs w:val="21"/>
              <w:lang w:val="en-US" w:eastAsia="zh-CN"/>
            </w:rPr>
            <w:fldChar w:fldCharType="end"/>
          </w:r>
        </w:p>
        <w:p w14:paraId="2ADC74F3">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_Toc14067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4、图书删除，会删除books.json文件中对应的数据</w:t>
          </w:r>
          <w:r>
            <w:tab/>
          </w:r>
          <w:r>
            <w:fldChar w:fldCharType="begin"/>
          </w:r>
          <w:r>
            <w:instrText xml:space="preserve"> PAGEREF _Toc14067 \h </w:instrText>
          </w:r>
          <w:r>
            <w:fldChar w:fldCharType="separate"/>
          </w:r>
          <w:r>
            <w:t>10</w:t>
          </w:r>
          <w:r>
            <w:fldChar w:fldCharType="end"/>
          </w:r>
          <w:r>
            <w:rPr>
              <w:rFonts w:ascii="等线" w:hAnsi="等线" w:eastAsia="等线" w:cs="Times New Roman"/>
              <w:szCs w:val="21"/>
              <w:lang w:val="en-US" w:eastAsia="zh-CN"/>
            </w:rPr>
            <w:fldChar w:fldCharType="end"/>
          </w:r>
        </w:p>
        <w:p w14:paraId="293D2836">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_Toc8422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5、图书新增，会新增一条数据并写入到books.json文件中对应的数据</w:t>
          </w:r>
          <w:r>
            <w:tab/>
          </w:r>
          <w:r>
            <w:fldChar w:fldCharType="begin"/>
          </w:r>
          <w:r>
            <w:instrText xml:space="preserve"> PAGEREF _Toc8422 \h </w:instrText>
          </w:r>
          <w:r>
            <w:fldChar w:fldCharType="separate"/>
          </w:r>
          <w:r>
            <w:t>11</w:t>
          </w:r>
          <w:r>
            <w:fldChar w:fldCharType="end"/>
          </w:r>
          <w:r>
            <w:rPr>
              <w:rFonts w:ascii="等线" w:hAnsi="等线" w:eastAsia="等线" w:cs="Times New Roman"/>
              <w:szCs w:val="21"/>
              <w:lang w:val="en-US" w:eastAsia="zh-CN"/>
            </w:rPr>
            <w:fldChar w:fldCharType="end"/>
          </w:r>
        </w:p>
        <w:p w14:paraId="23C00718">
          <w:pPr>
            <w:pStyle w:val="6"/>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_Toc23302 </w:instrText>
          </w:r>
          <w:r>
            <w:rPr>
              <w:rFonts w:ascii="等线" w:hAnsi="等线" w:eastAsia="等线" w:cs="Times New Roman"/>
              <w:szCs w:val="21"/>
              <w:lang w:val="en-US" w:eastAsia="zh-CN"/>
            </w:rPr>
            <w:fldChar w:fldCharType="separate"/>
          </w:r>
          <w:r>
            <w:rPr>
              <w:rFonts w:hint="eastAsia"/>
              <w:szCs w:val="32"/>
              <w:lang w:val="en-US" w:eastAsia="zh-CN"/>
            </w:rPr>
            <w:t>四、 电商图书管理系统项目启动</w:t>
          </w:r>
          <w:r>
            <w:tab/>
          </w:r>
          <w:r>
            <w:fldChar w:fldCharType="begin"/>
          </w:r>
          <w:r>
            <w:instrText xml:space="preserve"> PAGEREF _Toc23302 \h </w:instrText>
          </w:r>
          <w:r>
            <w:fldChar w:fldCharType="separate"/>
          </w:r>
          <w:r>
            <w:t>12</w:t>
          </w:r>
          <w:r>
            <w:fldChar w:fldCharType="end"/>
          </w:r>
          <w:r>
            <w:rPr>
              <w:rFonts w:ascii="等线" w:hAnsi="等线" w:eastAsia="等线" w:cs="Times New Roman"/>
              <w:szCs w:val="21"/>
              <w:lang w:val="en-US" w:eastAsia="zh-CN"/>
            </w:rPr>
            <w:fldChar w:fldCharType="end"/>
          </w:r>
        </w:p>
        <w:p w14:paraId="63357110">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_Toc12078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1、 安装环境(node\npm)</w:t>
          </w:r>
          <w:r>
            <w:tab/>
          </w:r>
          <w:r>
            <w:fldChar w:fldCharType="begin"/>
          </w:r>
          <w:r>
            <w:instrText xml:space="preserve"> PAGEREF _Toc12078 \h </w:instrText>
          </w:r>
          <w:r>
            <w:fldChar w:fldCharType="separate"/>
          </w:r>
          <w:r>
            <w:t>12</w:t>
          </w:r>
          <w:r>
            <w:fldChar w:fldCharType="end"/>
          </w:r>
          <w:r>
            <w:rPr>
              <w:rFonts w:ascii="等线" w:hAnsi="等线" w:eastAsia="等线" w:cs="Times New Roman"/>
              <w:szCs w:val="21"/>
              <w:lang w:val="en-US" w:eastAsia="zh-CN"/>
            </w:rPr>
            <w:fldChar w:fldCharType="end"/>
          </w:r>
        </w:p>
        <w:p w14:paraId="29CD4FAB">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_Toc11214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2、执行命令</w:t>
          </w:r>
          <w:r>
            <w:tab/>
          </w:r>
          <w:r>
            <w:fldChar w:fldCharType="begin"/>
          </w:r>
          <w:r>
            <w:instrText xml:space="preserve"> PAGEREF _Toc11214 \h </w:instrText>
          </w:r>
          <w:r>
            <w:fldChar w:fldCharType="separate"/>
          </w:r>
          <w:r>
            <w:t>12</w:t>
          </w:r>
          <w:r>
            <w:fldChar w:fldCharType="end"/>
          </w:r>
          <w:r>
            <w:rPr>
              <w:rFonts w:ascii="等线" w:hAnsi="等线" w:eastAsia="等线" w:cs="Times New Roman"/>
              <w:szCs w:val="21"/>
              <w:lang w:val="en-US" w:eastAsia="zh-CN"/>
            </w:rPr>
            <w:fldChar w:fldCharType="end"/>
          </w:r>
        </w:p>
        <w:p w14:paraId="33D76763">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_Toc2201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3、打开页面</w:t>
          </w:r>
          <w:r>
            <w:tab/>
          </w:r>
          <w:r>
            <w:fldChar w:fldCharType="begin"/>
          </w:r>
          <w:r>
            <w:instrText xml:space="preserve"> PAGEREF _Toc2201 \h </w:instrText>
          </w:r>
          <w:r>
            <w:fldChar w:fldCharType="separate"/>
          </w:r>
          <w:r>
            <w:t>12</w:t>
          </w:r>
          <w:r>
            <w:fldChar w:fldCharType="end"/>
          </w:r>
          <w:r>
            <w:rPr>
              <w:rFonts w:ascii="等线" w:hAnsi="等线" w:eastAsia="等线" w:cs="Times New Roman"/>
              <w:szCs w:val="21"/>
              <w:lang w:val="en-US" w:eastAsia="zh-CN"/>
            </w:rPr>
            <w:fldChar w:fldCharType="end"/>
          </w:r>
        </w:p>
        <w:p w14:paraId="4223EFF0">
          <w:pPr>
            <w:pStyle w:val="6"/>
            <w:tabs>
              <w:tab w:val="right" w:leader="dot" w:pos="8306"/>
            </w:tabs>
            <w:rPr>
              <w:rFonts w:ascii="等线" w:hAnsi="等线" w:eastAsia="等线" w:cs="Times New Roman"/>
              <w:kern w:val="2"/>
              <w:sz w:val="21"/>
              <w:szCs w:val="21"/>
              <w:lang w:val="en-US" w:eastAsia="zh-CN" w:bidi="ar-SA"/>
            </w:rPr>
          </w:pPr>
          <w:r>
            <w:rPr>
              <w:rFonts w:ascii="等线" w:hAnsi="等线" w:eastAsia="等线" w:cs="Times New Roman"/>
              <w:szCs w:val="21"/>
              <w:lang w:val="en-US" w:eastAsia="zh-CN"/>
            </w:rPr>
            <w:fldChar w:fldCharType="end"/>
          </w:r>
        </w:p>
      </w:sdtContent>
    </w:sdt>
    <w:p w14:paraId="71397FD9">
      <w:pPr>
        <w:spacing w:line="800" w:lineRule="exact"/>
        <w:ind w:left="424" w:leftChars="202"/>
        <w:rPr>
          <w:rFonts w:ascii="等线" w:hAnsi="等线" w:eastAsia="等线" w:cs="Times New Roman"/>
          <w:kern w:val="2"/>
          <w:sz w:val="21"/>
          <w:szCs w:val="21"/>
          <w:lang w:val="en-US" w:eastAsia="zh-CN" w:bidi="ar-SA"/>
        </w:rPr>
      </w:pPr>
    </w:p>
    <w:p w14:paraId="13494BCE">
      <w:pPr>
        <w:rPr>
          <w:rFonts w:hint="eastAsia"/>
        </w:rPr>
      </w:pPr>
    </w:p>
    <w:p w14:paraId="3B94846D">
      <w:pPr>
        <w:rPr>
          <w:rFonts w:hint="eastAsia"/>
        </w:rPr>
      </w:pPr>
    </w:p>
    <w:p w14:paraId="49C245D7">
      <w:pPr>
        <w:jc w:val="center"/>
        <w:outlineLvl w:val="0"/>
        <w:rPr>
          <w:rFonts w:hint="eastAsia"/>
          <w:color w:val="FF0000"/>
          <w:sz w:val="72"/>
          <w:szCs w:val="72"/>
        </w:rPr>
      </w:pPr>
      <w:r>
        <w:rPr>
          <w:rFonts w:hint="eastAsia"/>
          <w:color w:val="FF0000"/>
          <w:sz w:val="72"/>
          <w:szCs w:val="72"/>
        </w:rPr>
        <w:t xml:space="preserve"> </w:t>
      </w:r>
    </w:p>
    <w:p w14:paraId="1DF0D733">
      <w:pPr>
        <w:rPr>
          <w:rFonts w:hint="eastAsia"/>
          <w:color w:val="FF0000"/>
          <w:sz w:val="72"/>
          <w:szCs w:val="72"/>
        </w:rPr>
      </w:pPr>
      <w:r>
        <w:rPr>
          <w:rFonts w:hint="eastAsia"/>
          <w:color w:val="FF0000"/>
          <w:sz w:val="72"/>
          <w:szCs w:val="72"/>
        </w:rPr>
        <w:br w:type="page"/>
      </w:r>
    </w:p>
    <w:p w14:paraId="63DFCB37">
      <w:pPr>
        <w:jc w:val="center"/>
        <w:outlineLvl w:val="0"/>
        <w:rPr>
          <w:rFonts w:hint="eastAsia"/>
          <w:b/>
          <w:sz w:val="32"/>
          <w:szCs w:val="32"/>
          <w:lang w:val="en-US" w:eastAsia="zh-CN"/>
        </w:rPr>
      </w:pPr>
      <w:bookmarkStart w:id="0" w:name="_Toc22336"/>
      <w:r>
        <w:rPr>
          <w:rFonts w:hint="eastAsia"/>
          <w:b/>
          <w:sz w:val="32"/>
          <w:szCs w:val="32"/>
          <w:lang w:val="en-US" w:eastAsia="zh-CN"/>
        </w:rPr>
        <w:t>前言</w:t>
      </w:r>
      <w:bookmarkEnd w:id="0"/>
    </w:p>
    <w:p w14:paraId="00573B50">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当今数字化快速发展的时代，图书馆及书店等机构面临着管理和优化其藏书资源的巨大挑战。传统的图书管理系统往往存在操作复杂、数据处理效率低等问题，难以满足现代用户对于信息检索速度和服务质量的要求。为了应对这些挑战，我们开发了基于Vue.js和Node.js的图书后台管理系统，旨在提供一个高效、易用且功能丰富的解决方案。</w:t>
      </w:r>
    </w:p>
    <w:p w14:paraId="43FED066">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随着信息技术的进步，Web应用程序已经成为各行各业不可或缺的一部分。Vue.js作为一款轻量级且高效的前端框架，以其简洁直观的语法和强大的组件化特性赢得了广泛好评；而Node.js凭借其异步非阻塞I/O模型，在构建高性能服务器端应用方面表现出色。通过将这两种先进技术相结合，我们可以创建出既具备优秀用户体验又拥有强大后端支持的图书管理系统。</w:t>
      </w:r>
    </w:p>
    <w:p w14:paraId="43FF6864">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本项目的首要目标是设计并实现一个现代化的图书后台管理系统，以满足图书馆、书店及其他相关机构对于图书管理的需求。具体而言，我们的研究和开发工作将集中在以下几个方面：</w:t>
      </w:r>
    </w:p>
    <w:p w14:paraId="271FB764">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简化管理流程：通过友好的用户界面和简化的操作步骤，使管理人员能够轻松完成图书的录入、编辑、删除等工作。</w:t>
      </w:r>
    </w:p>
    <w:p w14:paraId="180C3397">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提升数据处理效率：利用Node.js的强大性能，确保系统能够在短时间内处理大量数据请求，提高整体工作效率。</w:t>
      </w:r>
    </w:p>
    <w:p w14:paraId="4FABFBA8">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br w:type="page"/>
      </w:r>
    </w:p>
    <w:p w14:paraId="30CC3A9B">
      <w:pPr>
        <w:jc w:val="center"/>
        <w:outlineLvl w:val="0"/>
        <w:rPr>
          <w:rFonts w:hint="eastAsia"/>
          <w:b/>
          <w:sz w:val="32"/>
          <w:szCs w:val="32"/>
          <w:lang w:val="en-US" w:eastAsia="zh-CN"/>
        </w:rPr>
      </w:pPr>
      <w:bookmarkStart w:id="1" w:name="_Toc6217"/>
      <w:r>
        <w:rPr>
          <w:rFonts w:hint="eastAsia"/>
          <w:b/>
          <w:sz w:val="32"/>
          <w:szCs w:val="32"/>
          <w:lang w:val="en-US" w:eastAsia="zh-CN"/>
        </w:rPr>
        <w:t>一、电商图书管理平台需求分析</w:t>
      </w:r>
      <w:bookmarkEnd w:id="1"/>
    </w:p>
    <w:p w14:paraId="275C7C03">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b w:val="0"/>
          <w:bCs w:val="0"/>
          <w:sz w:val="21"/>
          <w:szCs w:val="21"/>
          <w:lang w:val="en-US" w:eastAsia="zh-CN"/>
        </w:rPr>
      </w:pPr>
      <w:bookmarkStart w:id="2" w:name="_Toc23437"/>
      <w:bookmarkStart w:id="3" w:name="_Toc13150"/>
      <w:r>
        <w:rPr>
          <w:rFonts w:hint="eastAsia" w:ascii="宋体" w:hAnsi="宋体" w:eastAsia="宋体" w:cs="宋体"/>
          <w:b w:val="0"/>
          <w:bCs w:val="0"/>
          <w:sz w:val="21"/>
          <w:szCs w:val="21"/>
          <w:lang w:val="en-US" w:eastAsia="zh-CN"/>
        </w:rPr>
        <w:t>1、系统功能简述</w:t>
      </w:r>
      <w:bookmarkEnd w:id="2"/>
      <w:bookmarkEnd w:id="3"/>
    </w:p>
    <w:p w14:paraId="3727DE38">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（1）功能要求</w:t>
      </w:r>
    </w:p>
    <w:p w14:paraId="01D456DA">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设计一个小型实用的电商图书管理平台系统，系统功能有：</w:t>
      </w:r>
    </w:p>
    <w:p w14:paraId="3B0DBEF5">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03"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热门图书查看；</w:t>
      </w:r>
    </w:p>
    <w:p w14:paraId="7B124208">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03"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所有图书列表分页查看；</w:t>
      </w:r>
    </w:p>
    <w:p w14:paraId="57DCAEA6">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03"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图书信息修改更新；</w:t>
      </w:r>
    </w:p>
    <w:p w14:paraId="0F39A63E">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03"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图书信息新增；</w:t>
      </w:r>
    </w:p>
    <w:p w14:paraId="25C68889">
      <w:pPr>
        <w:keepNext w:val="0"/>
        <w:keepLines w:val="0"/>
        <w:pageBreakBefore w:val="0"/>
        <w:widowControl w:val="0"/>
        <w:numPr>
          <w:ilvl w:val="0"/>
          <w:numId w:val="1"/>
        </w:numPr>
        <w:kinsoku/>
        <w:wordWrap/>
        <w:overflowPunct/>
        <w:topLinePunct w:val="0"/>
        <w:autoSpaceDE/>
        <w:autoSpaceDN/>
        <w:bidi w:val="0"/>
        <w:adjustRightInd/>
        <w:snapToGrid/>
        <w:spacing w:after="157" w:afterLines="50" w:line="360" w:lineRule="auto"/>
        <w:ind w:left="0" w:leftChars="0" w:firstLine="403" w:firstLineChars="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图书信息删除。</w:t>
      </w:r>
    </w:p>
    <w:p w14:paraId="077D9609">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left="400" w:left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系统采用vue+node方式实现，具有的功能应尽量全面。通过友好的用户界面和简化的操作步骤，使管理人员能够轻松完成图书的录入、编辑、删除等工作。</w:t>
      </w:r>
    </w:p>
    <w:p w14:paraId="329B0852">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（2）性能要求</w:t>
      </w:r>
    </w:p>
    <w:p w14:paraId="7C821199">
      <w:pPr>
        <w:keepNext w:val="0"/>
        <w:keepLines w:val="0"/>
        <w:pageBreakBefore w:val="0"/>
        <w:widowControl w:val="0"/>
        <w:numPr>
          <w:ilvl w:val="0"/>
          <w:numId w:val="2"/>
        </w:numPr>
        <w:kinsoku/>
        <w:wordWrap/>
        <w:overflowPunct/>
        <w:topLinePunct w:val="0"/>
        <w:autoSpaceDE/>
        <w:autoSpaceDN/>
        <w:bidi w:val="0"/>
        <w:adjustRightInd/>
        <w:snapToGrid/>
        <w:spacing w:after="157" w:afterLines="50" w:line="360" w:lineRule="auto"/>
        <w:ind w:left="0" w:leftChars="0" w:firstLine="400"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确保系统可以在不同类型的设备上正常运行，包括桌面电脑、平板电脑和智能手机等。</w:t>
      </w:r>
    </w:p>
    <w:p w14:paraId="18524426">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textAlignment w:val="auto"/>
        <w:rPr>
          <w:rFonts w:hint="eastAsia" w:ascii="宋体" w:hAnsi="宋体" w:eastAsia="宋体" w:cs="宋体"/>
          <w:b w:val="0"/>
          <w:bCs w:val="0"/>
          <w:sz w:val="21"/>
          <w:szCs w:val="21"/>
          <w:lang w:val="en-US" w:eastAsia="zh-CN"/>
        </w:rPr>
      </w:pPr>
    </w:p>
    <w:p w14:paraId="0FCE5CAC">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textAlignment w:val="auto"/>
        <w:outlineLvl w:val="9"/>
        <w:rPr>
          <w:rFonts w:hint="eastAsia" w:ascii="宋体" w:hAnsi="宋体" w:eastAsia="宋体" w:cs="宋体"/>
          <w:b w:val="0"/>
          <w:bCs w:val="0"/>
          <w:sz w:val="21"/>
          <w:szCs w:val="21"/>
          <w:lang w:val="en-US" w:eastAsia="zh-CN"/>
        </w:rPr>
      </w:pPr>
    </w:p>
    <w:p w14:paraId="1EE403DE">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br w:type="page"/>
      </w:r>
    </w:p>
    <w:p w14:paraId="4884F72B">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textAlignment w:val="auto"/>
        <w:outlineLvl w:val="1"/>
        <w:rPr>
          <w:rFonts w:hint="eastAsia" w:ascii="宋体" w:hAnsi="宋体" w:eastAsia="宋体" w:cs="宋体"/>
          <w:b w:val="0"/>
          <w:bCs w:val="0"/>
          <w:sz w:val="21"/>
          <w:szCs w:val="21"/>
          <w:lang w:val="en-US" w:eastAsia="zh-CN"/>
        </w:rPr>
      </w:pPr>
      <w:bookmarkStart w:id="4" w:name="_Toc5251"/>
      <w:bookmarkStart w:id="5" w:name="_Toc3875"/>
      <w:r>
        <w:rPr>
          <w:rFonts w:hint="eastAsia" w:ascii="宋体" w:hAnsi="宋体" w:eastAsia="宋体" w:cs="宋体"/>
          <w:b w:val="0"/>
          <w:bCs w:val="0"/>
          <w:sz w:val="21"/>
          <w:szCs w:val="21"/>
          <w:lang w:val="en-US" w:eastAsia="zh-CN"/>
        </w:rPr>
        <w:t>2、需求规格</w:t>
      </w:r>
      <w:bookmarkEnd w:id="4"/>
      <w:bookmarkEnd w:id="5"/>
    </w:p>
    <w:p w14:paraId="2EBFB8A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（1）功能需求</w:t>
      </w:r>
    </w:p>
    <w:p w14:paraId="5DB22240">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系统功能包括图书信息查看，图书信息更新，图书信息删除，图书信息新增，每个功能的具体需求如表1-1所示。</w:t>
      </w:r>
    </w:p>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4"/>
        <w:gridCol w:w="6338"/>
      </w:tblGrid>
      <w:tr w14:paraId="6261DC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645A62AC">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功能名称</w:t>
            </w:r>
          </w:p>
        </w:tc>
        <w:tc>
          <w:tcPr>
            <w:tcW w:w="3718" w:type="pct"/>
            <w:vAlign w:val="center"/>
          </w:tcPr>
          <w:p w14:paraId="0910BBDE">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功能描述</w:t>
            </w:r>
          </w:p>
        </w:tc>
      </w:tr>
      <w:tr w14:paraId="588A5B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06ACA80E">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lang w:val="en-US" w:eastAsia="zh-CN"/>
              </w:rPr>
              <w:t>热门图书信息查看</w:t>
            </w:r>
          </w:p>
        </w:tc>
        <w:tc>
          <w:tcPr>
            <w:tcW w:w="3718" w:type="pct"/>
            <w:vAlign w:val="center"/>
          </w:tcPr>
          <w:p w14:paraId="0173A545">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lang w:val="en-US" w:eastAsia="zh-CN"/>
              </w:rPr>
              <w:t>进入TAB-首页能查看热门书籍</w:t>
            </w:r>
          </w:p>
        </w:tc>
      </w:tr>
      <w:tr w14:paraId="2B949C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42F98DCB">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lang w:val="en-US" w:eastAsia="zh-CN"/>
              </w:rPr>
              <w:t>所有图书信息查看</w:t>
            </w:r>
          </w:p>
        </w:tc>
        <w:tc>
          <w:tcPr>
            <w:tcW w:w="3718" w:type="pct"/>
            <w:vAlign w:val="center"/>
          </w:tcPr>
          <w:p w14:paraId="60FAB66A">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进入</w:t>
            </w:r>
            <w:r>
              <w:rPr>
                <w:rFonts w:hint="eastAsia" w:ascii="宋体" w:hAnsi="宋体" w:eastAsia="宋体" w:cs="宋体"/>
                <w:b w:val="0"/>
                <w:bCs w:val="0"/>
                <w:sz w:val="21"/>
                <w:szCs w:val="21"/>
                <w:lang w:val="en-US" w:eastAsia="zh-CN"/>
              </w:rPr>
              <w:t>TAB-</w:t>
            </w:r>
            <w:r>
              <w:rPr>
                <w:rFonts w:hint="eastAsia" w:ascii="宋体" w:hAnsi="宋体" w:eastAsia="宋体" w:cs="宋体"/>
                <w:b w:val="0"/>
                <w:bCs w:val="0"/>
                <w:sz w:val="21"/>
                <w:szCs w:val="21"/>
                <w:vertAlign w:val="baseline"/>
                <w:lang w:val="en-US" w:eastAsia="zh-CN"/>
              </w:rPr>
              <w:t>列表能分页查看所有书籍</w:t>
            </w:r>
          </w:p>
        </w:tc>
      </w:tr>
      <w:tr w14:paraId="158DD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40862091">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lang w:val="en-US" w:eastAsia="zh-CN"/>
              </w:rPr>
              <w:t>图书信息更新</w:t>
            </w:r>
          </w:p>
        </w:tc>
        <w:tc>
          <w:tcPr>
            <w:tcW w:w="3718" w:type="pct"/>
            <w:vAlign w:val="center"/>
          </w:tcPr>
          <w:p w14:paraId="213090FB">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点击</w:t>
            </w:r>
            <w:r>
              <w:rPr>
                <w:rFonts w:hint="eastAsia" w:ascii="宋体" w:hAnsi="宋体" w:eastAsia="宋体" w:cs="宋体"/>
                <w:b w:val="0"/>
                <w:bCs w:val="0"/>
                <w:sz w:val="21"/>
                <w:szCs w:val="21"/>
                <w:lang w:val="en-US" w:eastAsia="zh-CN"/>
              </w:rPr>
              <w:t>TAB-</w:t>
            </w:r>
            <w:r>
              <w:rPr>
                <w:rFonts w:hint="eastAsia" w:ascii="宋体" w:hAnsi="宋体" w:eastAsia="宋体" w:cs="宋体"/>
                <w:b w:val="0"/>
                <w:bCs w:val="0"/>
                <w:sz w:val="21"/>
                <w:szCs w:val="21"/>
                <w:vertAlign w:val="baseline"/>
                <w:lang w:val="en-US" w:eastAsia="zh-CN"/>
              </w:rPr>
              <w:t>列表里的每一个图书模块都能进行图书信息更新</w:t>
            </w:r>
          </w:p>
        </w:tc>
      </w:tr>
      <w:tr w14:paraId="335DC7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71DDB3E9">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图书信息删除</w:t>
            </w:r>
          </w:p>
        </w:tc>
        <w:tc>
          <w:tcPr>
            <w:tcW w:w="3718" w:type="pct"/>
            <w:vAlign w:val="center"/>
          </w:tcPr>
          <w:p w14:paraId="0183BE33">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点击</w:t>
            </w:r>
            <w:r>
              <w:rPr>
                <w:rFonts w:hint="eastAsia" w:ascii="宋体" w:hAnsi="宋体" w:eastAsia="宋体" w:cs="宋体"/>
                <w:b w:val="0"/>
                <w:bCs w:val="0"/>
                <w:sz w:val="21"/>
                <w:szCs w:val="21"/>
                <w:lang w:val="en-US" w:eastAsia="zh-CN"/>
              </w:rPr>
              <w:t>TAB-</w:t>
            </w:r>
            <w:r>
              <w:rPr>
                <w:rFonts w:hint="eastAsia" w:ascii="宋体" w:hAnsi="宋体" w:eastAsia="宋体" w:cs="宋体"/>
                <w:b w:val="0"/>
                <w:bCs w:val="0"/>
                <w:sz w:val="21"/>
                <w:szCs w:val="21"/>
                <w:vertAlign w:val="baseline"/>
                <w:lang w:val="en-US" w:eastAsia="zh-CN"/>
              </w:rPr>
              <w:t>列表里的每一个图书模块的删除按钮都能进行删除该图书</w:t>
            </w:r>
          </w:p>
        </w:tc>
      </w:tr>
      <w:tr w14:paraId="58011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2DCDC3FC">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lang w:val="en-US" w:eastAsia="zh-CN"/>
              </w:rPr>
              <w:t>图书信息新增</w:t>
            </w:r>
          </w:p>
        </w:tc>
        <w:tc>
          <w:tcPr>
            <w:tcW w:w="3718" w:type="pct"/>
            <w:vAlign w:val="center"/>
          </w:tcPr>
          <w:p w14:paraId="096DACD5">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点击</w:t>
            </w:r>
            <w:r>
              <w:rPr>
                <w:rFonts w:hint="eastAsia" w:ascii="宋体" w:hAnsi="宋体" w:eastAsia="宋体" w:cs="宋体"/>
                <w:b w:val="0"/>
                <w:bCs w:val="0"/>
                <w:sz w:val="21"/>
                <w:szCs w:val="21"/>
                <w:lang w:val="en-US" w:eastAsia="zh-CN"/>
              </w:rPr>
              <w:t>TAB-</w:t>
            </w:r>
            <w:r>
              <w:rPr>
                <w:rFonts w:hint="eastAsia" w:ascii="宋体" w:hAnsi="宋体" w:eastAsia="宋体" w:cs="宋体"/>
                <w:b w:val="0"/>
                <w:bCs w:val="0"/>
                <w:sz w:val="21"/>
                <w:szCs w:val="21"/>
                <w:vertAlign w:val="baseline"/>
                <w:lang w:val="en-US" w:eastAsia="zh-CN"/>
              </w:rPr>
              <w:t>新增,能填写书籍信息并新增</w:t>
            </w:r>
          </w:p>
        </w:tc>
      </w:tr>
    </w:tbl>
    <w:p w14:paraId="6D44FD67">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jc w:val="center"/>
        <w:textAlignment w:val="auto"/>
        <w:outlineLvl w:val="9"/>
        <w:rPr>
          <w:rFonts w:hint="eastAsia" w:ascii="宋体" w:hAnsi="宋体" w:eastAsia="宋体" w:cs="宋体"/>
          <w:b w:val="0"/>
          <w:bCs w:val="0"/>
          <w:sz w:val="15"/>
          <w:szCs w:val="15"/>
          <w:lang w:val="en-US" w:eastAsia="zh-CN"/>
        </w:rPr>
      </w:pPr>
      <w:r>
        <w:rPr>
          <w:rFonts w:hint="eastAsia" w:ascii="宋体" w:hAnsi="宋体" w:eastAsia="宋体" w:cs="宋体"/>
          <w:b w:val="0"/>
          <w:bCs w:val="0"/>
          <w:sz w:val="15"/>
          <w:szCs w:val="15"/>
          <w:lang w:val="en-US" w:eastAsia="zh-CN"/>
        </w:rPr>
        <w:t>（表1-1 电商图书管理平台具体需求表）</w:t>
      </w:r>
    </w:p>
    <w:p w14:paraId="28882CB2">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（2）非功能需求</w:t>
      </w:r>
    </w:p>
    <w:p w14:paraId="233838A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00" w:left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①系统实用性强；</w:t>
      </w:r>
    </w:p>
    <w:p w14:paraId="6EC2307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00" w:leftChars="0"/>
        <w:textAlignment w:val="auto"/>
        <w:outlineLvl w:val="9"/>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②系统具有稳定性和安全性。</w:t>
      </w:r>
    </w:p>
    <w:p w14:paraId="4B5D671F">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（3）运行环境</w:t>
      </w:r>
    </w:p>
    <w:p w14:paraId="2C91BDF2">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ind w:firstLine="420" w:firstLineChars="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操作系统：Windows 系统</w:t>
      </w:r>
    </w:p>
    <w:p w14:paraId="6DB08AFF">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br w:type="page"/>
      </w:r>
    </w:p>
    <w:p w14:paraId="02B71990">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outlineLvl w:val="0"/>
        <w:rPr>
          <w:rFonts w:hint="eastAsia"/>
          <w:b/>
          <w:sz w:val="32"/>
          <w:szCs w:val="32"/>
          <w:lang w:val="en-US" w:eastAsia="zh-CN"/>
        </w:rPr>
      </w:pPr>
      <w:bookmarkStart w:id="6" w:name="_Toc11965"/>
      <w:bookmarkStart w:id="7" w:name="_Toc13079"/>
      <w:r>
        <w:rPr>
          <w:rFonts w:hint="eastAsia"/>
          <w:b/>
          <w:sz w:val="32"/>
          <w:szCs w:val="32"/>
          <w:lang w:val="en-US" w:eastAsia="zh-CN"/>
        </w:rPr>
        <w:t>二、电商图书管理系统设计概要</w:t>
      </w:r>
      <w:bookmarkEnd w:id="6"/>
      <w:bookmarkEnd w:id="7"/>
    </w:p>
    <w:p w14:paraId="633FAE2D">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outlineLvl w:val="0"/>
        <w:rPr>
          <w:rFonts w:hint="default" w:ascii="宋体" w:hAnsi="宋体" w:eastAsia="宋体" w:cs="宋体"/>
          <w:sz w:val="21"/>
          <w:szCs w:val="21"/>
          <w:lang w:val="en-US" w:eastAsia="zh-CN"/>
        </w:rPr>
      </w:pPr>
      <w:bookmarkStart w:id="8" w:name="_Toc17858"/>
      <w:r>
        <w:rPr>
          <w:rFonts w:hint="eastAsia" w:ascii="宋体" w:hAnsi="宋体" w:eastAsia="宋体" w:cs="宋体"/>
          <w:sz w:val="21"/>
          <w:szCs w:val="21"/>
          <w:lang w:val="en-US" w:eastAsia="zh-CN"/>
        </w:rPr>
        <w:t>1、用户界面设计</w:t>
      </w:r>
      <w:bookmarkEnd w:id="8"/>
    </w:p>
    <w:p w14:paraId="41983FC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117090" cy="3223260"/>
            <wp:effectExtent l="0" t="0" r="381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2117090" cy="3223260"/>
                    </a:xfrm>
                    <a:prstGeom prst="rect">
                      <a:avLst/>
                    </a:prstGeom>
                    <a:noFill/>
                    <a:ln>
                      <a:noFill/>
                    </a:ln>
                  </pic:spPr>
                </pic:pic>
              </a:graphicData>
            </a:graphic>
          </wp:inline>
        </w:drawing>
      </w:r>
      <w:r>
        <w:drawing>
          <wp:inline distT="0" distB="0" distL="114300" distR="114300">
            <wp:extent cx="2132330" cy="3270250"/>
            <wp:effectExtent l="0" t="0" r="127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2132330" cy="3270250"/>
                    </a:xfrm>
                    <a:prstGeom prst="rect">
                      <a:avLst/>
                    </a:prstGeom>
                    <a:noFill/>
                    <a:ln>
                      <a:noFill/>
                    </a:ln>
                  </pic:spPr>
                </pic:pic>
              </a:graphicData>
            </a:graphic>
          </wp:inline>
        </w:drawing>
      </w:r>
    </w:p>
    <w:p w14:paraId="1D57CFEC">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14:paraId="33B47E33">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212340" cy="3502025"/>
            <wp:effectExtent l="0" t="0" r="10160"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2212340" cy="3502025"/>
                    </a:xfrm>
                    <a:prstGeom prst="rect">
                      <a:avLst/>
                    </a:prstGeom>
                    <a:noFill/>
                    <a:ln>
                      <a:noFill/>
                    </a:ln>
                  </pic:spPr>
                </pic:pic>
              </a:graphicData>
            </a:graphic>
          </wp:inline>
        </w:drawing>
      </w:r>
      <w:r>
        <w:drawing>
          <wp:inline distT="0" distB="0" distL="114300" distR="114300">
            <wp:extent cx="2185035" cy="3545840"/>
            <wp:effectExtent l="0" t="0" r="12065" b="101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2185035" cy="3545840"/>
                    </a:xfrm>
                    <a:prstGeom prst="rect">
                      <a:avLst/>
                    </a:prstGeom>
                    <a:noFill/>
                    <a:ln>
                      <a:noFill/>
                    </a:ln>
                  </pic:spPr>
                </pic:pic>
              </a:graphicData>
            </a:graphic>
          </wp:inline>
        </w:drawing>
      </w:r>
    </w:p>
    <w:p w14:paraId="13693ED9">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14:paraId="0D7CC3E9">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ind w:firstLine="420" w:firstLineChars="0"/>
        <w:textAlignment w:val="auto"/>
        <w:rPr>
          <w:rFonts w:hint="eastAsia" w:ascii="宋体" w:hAnsi="宋体" w:eastAsia="宋体" w:cs="宋体"/>
          <w:b w:val="0"/>
          <w:bCs w:val="0"/>
          <w:sz w:val="21"/>
          <w:szCs w:val="21"/>
          <w:lang w:val="en-US" w:eastAsia="zh-CN"/>
        </w:rPr>
      </w:pPr>
      <w:r>
        <w:drawing>
          <wp:inline distT="0" distB="0" distL="114300" distR="114300">
            <wp:extent cx="3910965" cy="3791585"/>
            <wp:effectExtent l="0" t="0" r="635" b="57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3910965" cy="3791585"/>
                    </a:xfrm>
                    <a:prstGeom prst="rect">
                      <a:avLst/>
                    </a:prstGeom>
                    <a:noFill/>
                    <a:ln>
                      <a:noFill/>
                    </a:ln>
                  </pic:spPr>
                </pic:pic>
              </a:graphicData>
            </a:graphic>
          </wp:inline>
        </w:drawing>
      </w:r>
    </w:p>
    <w:p w14:paraId="51844044">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outlineLvl w:val="0"/>
        <w:rPr>
          <w:rFonts w:hint="default"/>
          <w:b/>
          <w:sz w:val="32"/>
          <w:szCs w:val="32"/>
          <w:lang w:val="en-US" w:eastAsia="zh-CN"/>
        </w:rPr>
      </w:pPr>
      <w:bookmarkStart w:id="9" w:name="_Toc3517"/>
      <w:bookmarkStart w:id="10" w:name="_Toc25912"/>
      <w:r>
        <w:rPr>
          <w:rFonts w:hint="eastAsia"/>
          <w:b/>
          <w:sz w:val="32"/>
          <w:szCs w:val="32"/>
          <w:lang w:val="en-US" w:eastAsia="zh-CN"/>
        </w:rPr>
        <w:t>三、电商图书管理系统详细设计</w:t>
      </w:r>
      <w:bookmarkEnd w:id="9"/>
      <w:bookmarkEnd w:id="10"/>
    </w:p>
    <w:p w14:paraId="45069AF8">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default" w:ascii="宋体" w:hAnsi="宋体" w:eastAsia="宋体" w:cs="宋体"/>
          <w:sz w:val="21"/>
          <w:szCs w:val="21"/>
          <w:lang w:val="en-US" w:eastAsia="zh-CN"/>
        </w:rPr>
      </w:pPr>
      <w:bookmarkStart w:id="11" w:name="_Toc29173"/>
      <w:bookmarkStart w:id="12" w:name="_Toc22631"/>
      <w:r>
        <w:rPr>
          <w:rFonts w:hint="eastAsia" w:ascii="宋体" w:hAnsi="宋体" w:eastAsia="宋体" w:cs="宋体"/>
          <w:sz w:val="21"/>
          <w:szCs w:val="21"/>
          <w:lang w:val="en-US" w:eastAsia="zh-CN"/>
        </w:rPr>
        <w:t>1、热门图书模块设计</w:t>
      </w:r>
      <w:bookmarkEnd w:id="11"/>
      <w:bookmarkEnd w:id="12"/>
    </w:p>
    <w:p w14:paraId="04F5CA8F">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本模块的主要功能为热门书籍查看及轮播图展示。</w:t>
      </w:r>
    </w:p>
    <w:p w14:paraId="347AAC9D">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pPr>
      <w:r>
        <w:drawing>
          <wp:inline distT="0" distB="0" distL="114300" distR="114300">
            <wp:extent cx="2203450" cy="861060"/>
            <wp:effectExtent l="0" t="0" r="635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2203450" cy="861060"/>
                    </a:xfrm>
                    <a:prstGeom prst="rect">
                      <a:avLst/>
                    </a:prstGeom>
                    <a:noFill/>
                    <a:ln>
                      <a:noFill/>
                    </a:ln>
                  </pic:spPr>
                </pic:pic>
              </a:graphicData>
            </a:graphic>
          </wp:inline>
        </w:drawing>
      </w:r>
    </w:p>
    <w:p w14:paraId="07BD109B">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pPr>
      <w:r>
        <w:drawing>
          <wp:inline distT="0" distB="0" distL="114300" distR="114300">
            <wp:extent cx="2497455" cy="2147570"/>
            <wp:effectExtent l="0" t="0" r="4445"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1"/>
                    <a:stretch>
                      <a:fillRect/>
                    </a:stretch>
                  </pic:blipFill>
                  <pic:spPr>
                    <a:xfrm>
                      <a:off x="0" y="0"/>
                      <a:ext cx="2497455" cy="2147570"/>
                    </a:xfrm>
                    <a:prstGeom prst="rect">
                      <a:avLst/>
                    </a:prstGeom>
                    <a:noFill/>
                    <a:ln>
                      <a:noFill/>
                    </a:ln>
                  </pic:spPr>
                </pic:pic>
              </a:graphicData>
            </a:graphic>
          </wp:inline>
        </w:drawing>
      </w:r>
    </w:p>
    <w:p w14:paraId="321FA0ED">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eastAsia"/>
          <w:lang w:val="en-US" w:eastAsia="zh-CN"/>
        </w:rPr>
      </w:pPr>
      <w:r>
        <w:drawing>
          <wp:inline distT="0" distB="0" distL="114300" distR="114300">
            <wp:extent cx="4659630" cy="2592070"/>
            <wp:effectExtent l="0" t="0" r="1270" b="1143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4659630" cy="2592070"/>
                    </a:xfrm>
                    <a:prstGeom prst="rect">
                      <a:avLst/>
                    </a:prstGeom>
                    <a:noFill/>
                    <a:ln>
                      <a:noFill/>
                    </a:ln>
                  </pic:spPr>
                </pic:pic>
              </a:graphicData>
            </a:graphic>
          </wp:inline>
        </w:drawing>
      </w:r>
    </w:p>
    <w:p w14:paraId="1C48156F">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sz w:val="21"/>
          <w:szCs w:val="21"/>
          <w:lang w:val="en-US" w:eastAsia="zh-CN"/>
        </w:rPr>
      </w:pPr>
      <w:bookmarkStart w:id="13" w:name="_Toc16984"/>
      <w:r>
        <w:rPr>
          <w:rFonts w:hint="eastAsia" w:ascii="宋体" w:hAnsi="宋体" w:eastAsia="宋体" w:cs="宋体"/>
          <w:sz w:val="21"/>
          <w:szCs w:val="21"/>
          <w:lang w:val="en-US" w:eastAsia="zh-CN"/>
        </w:rPr>
        <w:t>2、列表页模块设计</w:t>
      </w:r>
      <w:bookmarkEnd w:id="13"/>
    </w:p>
    <w:p w14:paraId="7CD2E9DA">
      <w:pPr>
        <w:numPr>
          <w:ilvl w:val="0"/>
          <w:numId w:val="0"/>
        </w:numPr>
        <w:jc w:val="both"/>
      </w:pPr>
      <w:r>
        <w:drawing>
          <wp:inline distT="0" distB="0" distL="114300" distR="114300">
            <wp:extent cx="3063240" cy="1896110"/>
            <wp:effectExtent l="0" t="0" r="10160" b="889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3"/>
                    <a:stretch>
                      <a:fillRect/>
                    </a:stretch>
                  </pic:blipFill>
                  <pic:spPr>
                    <a:xfrm>
                      <a:off x="0" y="0"/>
                      <a:ext cx="3063240" cy="1896110"/>
                    </a:xfrm>
                    <a:prstGeom prst="rect">
                      <a:avLst/>
                    </a:prstGeom>
                    <a:noFill/>
                    <a:ln>
                      <a:noFill/>
                    </a:ln>
                  </pic:spPr>
                </pic:pic>
              </a:graphicData>
            </a:graphic>
          </wp:inline>
        </w:drawing>
      </w:r>
    </w:p>
    <w:p w14:paraId="2A22F76C">
      <w:pPr>
        <w:numPr>
          <w:ilvl w:val="0"/>
          <w:numId w:val="0"/>
        </w:numPr>
        <w:jc w:val="both"/>
      </w:pPr>
      <w:r>
        <w:drawing>
          <wp:inline distT="0" distB="0" distL="114300" distR="114300">
            <wp:extent cx="4362450" cy="3714750"/>
            <wp:effectExtent l="0" t="0" r="6350" b="635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4"/>
                    <a:stretch>
                      <a:fillRect/>
                    </a:stretch>
                  </pic:blipFill>
                  <pic:spPr>
                    <a:xfrm>
                      <a:off x="0" y="0"/>
                      <a:ext cx="4362450" cy="3714750"/>
                    </a:xfrm>
                    <a:prstGeom prst="rect">
                      <a:avLst/>
                    </a:prstGeom>
                    <a:noFill/>
                    <a:ln>
                      <a:noFill/>
                    </a:ln>
                  </pic:spPr>
                </pic:pic>
              </a:graphicData>
            </a:graphic>
          </wp:inline>
        </w:drawing>
      </w:r>
    </w:p>
    <w:p w14:paraId="32FF0776">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sz w:val="21"/>
          <w:szCs w:val="21"/>
          <w:lang w:val="en-US" w:eastAsia="zh-CN"/>
        </w:rPr>
      </w:pPr>
      <w:bookmarkStart w:id="14" w:name="_Toc20855"/>
      <w:r>
        <w:rPr>
          <w:rFonts w:hint="eastAsia" w:ascii="宋体" w:hAnsi="宋体" w:eastAsia="宋体" w:cs="宋体"/>
          <w:sz w:val="21"/>
          <w:szCs w:val="21"/>
          <w:lang w:val="en-US" w:eastAsia="zh-CN"/>
        </w:rPr>
        <w:t>3、图书修改，会将相关数据写入到books.json文件中</w:t>
      </w:r>
      <w:bookmarkEnd w:id="14"/>
    </w:p>
    <w:p w14:paraId="5BD2A192">
      <w:pPr>
        <w:numPr>
          <w:ilvl w:val="0"/>
          <w:numId w:val="0"/>
        </w:numPr>
        <w:ind w:leftChars="0"/>
        <w:jc w:val="both"/>
        <w:rPr>
          <w:rFonts w:hint="eastAsia"/>
          <w:lang w:val="en-US" w:eastAsia="zh-CN"/>
        </w:rPr>
      </w:pPr>
      <w:r>
        <w:drawing>
          <wp:inline distT="0" distB="0" distL="114300" distR="114300">
            <wp:extent cx="3562350" cy="2063750"/>
            <wp:effectExtent l="0" t="0" r="6350" b="635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15"/>
                    <a:stretch>
                      <a:fillRect/>
                    </a:stretch>
                  </pic:blipFill>
                  <pic:spPr>
                    <a:xfrm>
                      <a:off x="0" y="0"/>
                      <a:ext cx="3562350" cy="2063750"/>
                    </a:xfrm>
                    <a:prstGeom prst="rect">
                      <a:avLst/>
                    </a:prstGeom>
                    <a:noFill/>
                    <a:ln>
                      <a:noFill/>
                    </a:ln>
                  </pic:spPr>
                </pic:pic>
              </a:graphicData>
            </a:graphic>
          </wp:inline>
        </w:drawing>
      </w:r>
    </w:p>
    <w:p w14:paraId="699B4279">
      <w:pPr>
        <w:numPr>
          <w:ilvl w:val="0"/>
          <w:numId w:val="0"/>
        </w:numPr>
        <w:ind w:leftChars="0"/>
        <w:jc w:val="both"/>
        <w:rPr>
          <w:rFonts w:hint="eastAsia"/>
          <w:lang w:val="en-US" w:eastAsia="zh-CN"/>
        </w:rPr>
      </w:pPr>
      <w:r>
        <w:drawing>
          <wp:inline distT="0" distB="0" distL="114300" distR="114300">
            <wp:extent cx="3359150" cy="1682750"/>
            <wp:effectExtent l="0" t="0" r="6350" b="635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16"/>
                    <a:stretch>
                      <a:fillRect/>
                    </a:stretch>
                  </pic:blipFill>
                  <pic:spPr>
                    <a:xfrm>
                      <a:off x="0" y="0"/>
                      <a:ext cx="3359150" cy="1682750"/>
                    </a:xfrm>
                    <a:prstGeom prst="rect">
                      <a:avLst/>
                    </a:prstGeom>
                    <a:noFill/>
                    <a:ln>
                      <a:noFill/>
                    </a:ln>
                  </pic:spPr>
                </pic:pic>
              </a:graphicData>
            </a:graphic>
          </wp:inline>
        </w:drawing>
      </w:r>
    </w:p>
    <w:p w14:paraId="0E516443">
      <w:pPr>
        <w:numPr>
          <w:ilvl w:val="0"/>
          <w:numId w:val="0"/>
        </w:numPr>
        <w:ind w:leftChars="0"/>
        <w:jc w:val="both"/>
      </w:pPr>
      <w:r>
        <w:drawing>
          <wp:inline distT="0" distB="0" distL="114300" distR="114300">
            <wp:extent cx="3124200" cy="4019550"/>
            <wp:effectExtent l="0" t="0" r="0" b="635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17"/>
                    <a:stretch>
                      <a:fillRect/>
                    </a:stretch>
                  </pic:blipFill>
                  <pic:spPr>
                    <a:xfrm>
                      <a:off x="0" y="0"/>
                      <a:ext cx="3124200" cy="4019550"/>
                    </a:xfrm>
                    <a:prstGeom prst="rect">
                      <a:avLst/>
                    </a:prstGeom>
                    <a:noFill/>
                    <a:ln>
                      <a:noFill/>
                    </a:ln>
                  </pic:spPr>
                </pic:pic>
              </a:graphicData>
            </a:graphic>
          </wp:inline>
        </w:drawing>
      </w:r>
    </w:p>
    <w:p w14:paraId="49731671">
      <w:pPr>
        <w:numPr>
          <w:ilvl w:val="0"/>
          <w:numId w:val="0"/>
        </w:numPr>
        <w:ind w:leftChars="0"/>
        <w:jc w:val="both"/>
      </w:pPr>
      <w:r>
        <w:drawing>
          <wp:inline distT="0" distB="0" distL="114300" distR="114300">
            <wp:extent cx="5273675" cy="513080"/>
            <wp:effectExtent l="0" t="0" r="9525" b="762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8"/>
                    <a:stretch>
                      <a:fillRect/>
                    </a:stretch>
                  </pic:blipFill>
                  <pic:spPr>
                    <a:xfrm>
                      <a:off x="0" y="0"/>
                      <a:ext cx="5273675" cy="513080"/>
                    </a:xfrm>
                    <a:prstGeom prst="rect">
                      <a:avLst/>
                    </a:prstGeom>
                    <a:noFill/>
                    <a:ln>
                      <a:noFill/>
                    </a:ln>
                  </pic:spPr>
                </pic:pic>
              </a:graphicData>
            </a:graphic>
          </wp:inline>
        </w:drawing>
      </w:r>
    </w:p>
    <w:p w14:paraId="1DCE6C23">
      <w:pPr>
        <w:numPr>
          <w:ilvl w:val="0"/>
          <w:numId w:val="0"/>
        </w:numPr>
        <w:ind w:leftChars="0"/>
        <w:jc w:val="both"/>
        <w:rPr>
          <w:rFonts w:hint="default" w:eastAsiaTheme="minorEastAsia"/>
          <w:lang w:val="en-US" w:eastAsia="zh-CN"/>
        </w:rPr>
      </w:pPr>
    </w:p>
    <w:p w14:paraId="733920BD">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sz w:val="21"/>
          <w:szCs w:val="21"/>
          <w:lang w:val="en-US" w:eastAsia="zh-CN"/>
        </w:rPr>
      </w:pPr>
      <w:bookmarkStart w:id="15" w:name="_Toc14067"/>
      <w:r>
        <w:rPr>
          <w:rFonts w:hint="eastAsia" w:ascii="宋体" w:hAnsi="宋体" w:eastAsia="宋体" w:cs="宋体"/>
          <w:sz w:val="21"/>
          <w:szCs w:val="21"/>
          <w:lang w:val="en-US" w:eastAsia="zh-CN"/>
        </w:rPr>
        <w:t>4、图书删除，会删除books.json文件中对应的数据</w:t>
      </w:r>
      <w:bookmarkEnd w:id="15"/>
    </w:p>
    <w:p w14:paraId="458C9957">
      <w:pPr>
        <w:numPr>
          <w:ilvl w:val="0"/>
          <w:numId w:val="0"/>
        </w:numPr>
        <w:ind w:leftChars="0"/>
        <w:jc w:val="both"/>
      </w:pPr>
      <w:r>
        <w:drawing>
          <wp:inline distT="0" distB="0" distL="114300" distR="114300">
            <wp:extent cx="4762500" cy="1663700"/>
            <wp:effectExtent l="0" t="0" r="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9"/>
                    <a:stretch>
                      <a:fillRect/>
                    </a:stretch>
                  </pic:blipFill>
                  <pic:spPr>
                    <a:xfrm>
                      <a:off x="0" y="0"/>
                      <a:ext cx="4762500" cy="1663700"/>
                    </a:xfrm>
                    <a:prstGeom prst="rect">
                      <a:avLst/>
                    </a:prstGeom>
                    <a:noFill/>
                    <a:ln>
                      <a:noFill/>
                    </a:ln>
                  </pic:spPr>
                </pic:pic>
              </a:graphicData>
            </a:graphic>
          </wp:inline>
        </w:drawing>
      </w:r>
    </w:p>
    <w:p w14:paraId="6DDDB43E">
      <w:pPr>
        <w:numPr>
          <w:ilvl w:val="0"/>
          <w:numId w:val="0"/>
        </w:numPr>
        <w:ind w:leftChars="0"/>
        <w:jc w:val="both"/>
      </w:pPr>
      <w:r>
        <w:drawing>
          <wp:inline distT="0" distB="0" distL="114300" distR="114300">
            <wp:extent cx="3295650" cy="901700"/>
            <wp:effectExtent l="0" t="0" r="635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0"/>
                    <a:stretch>
                      <a:fillRect/>
                    </a:stretch>
                  </pic:blipFill>
                  <pic:spPr>
                    <a:xfrm>
                      <a:off x="0" y="0"/>
                      <a:ext cx="3295650" cy="901700"/>
                    </a:xfrm>
                    <a:prstGeom prst="rect">
                      <a:avLst/>
                    </a:prstGeom>
                    <a:noFill/>
                    <a:ln>
                      <a:noFill/>
                    </a:ln>
                  </pic:spPr>
                </pic:pic>
              </a:graphicData>
            </a:graphic>
          </wp:inline>
        </w:drawing>
      </w:r>
    </w:p>
    <w:p w14:paraId="67CFE952">
      <w:pPr>
        <w:numPr>
          <w:ilvl w:val="0"/>
          <w:numId w:val="0"/>
        </w:numPr>
        <w:ind w:leftChars="0"/>
        <w:jc w:val="both"/>
      </w:pPr>
      <w:r>
        <w:drawing>
          <wp:inline distT="0" distB="0" distL="114300" distR="114300">
            <wp:extent cx="4667250" cy="1492250"/>
            <wp:effectExtent l="0" t="0" r="6350" b="635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1"/>
                    <a:stretch>
                      <a:fillRect/>
                    </a:stretch>
                  </pic:blipFill>
                  <pic:spPr>
                    <a:xfrm>
                      <a:off x="0" y="0"/>
                      <a:ext cx="4667250" cy="1492250"/>
                    </a:xfrm>
                    <a:prstGeom prst="rect">
                      <a:avLst/>
                    </a:prstGeom>
                    <a:noFill/>
                    <a:ln>
                      <a:noFill/>
                    </a:ln>
                  </pic:spPr>
                </pic:pic>
              </a:graphicData>
            </a:graphic>
          </wp:inline>
        </w:drawing>
      </w:r>
    </w:p>
    <w:p w14:paraId="45574438">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sz w:val="21"/>
          <w:szCs w:val="21"/>
          <w:lang w:val="en-US" w:eastAsia="zh-CN"/>
        </w:rPr>
      </w:pPr>
      <w:bookmarkStart w:id="16" w:name="_Toc8422"/>
      <w:r>
        <w:rPr>
          <w:rFonts w:hint="eastAsia" w:ascii="宋体" w:hAnsi="宋体" w:eastAsia="宋体" w:cs="宋体"/>
          <w:sz w:val="21"/>
          <w:szCs w:val="21"/>
          <w:lang w:val="en-US" w:eastAsia="zh-CN"/>
        </w:rPr>
        <w:t>5、图书新增，会新增一条数据并写入到books.json文件中对应的数据</w:t>
      </w:r>
      <w:bookmarkEnd w:id="16"/>
    </w:p>
    <w:p w14:paraId="12F53EFB">
      <w:pPr>
        <w:jc w:val="left"/>
      </w:pPr>
      <w:r>
        <w:drawing>
          <wp:inline distT="0" distB="0" distL="114300" distR="114300">
            <wp:extent cx="5269865" cy="1609090"/>
            <wp:effectExtent l="0" t="0" r="635" b="381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2"/>
                    <a:stretch>
                      <a:fillRect/>
                    </a:stretch>
                  </pic:blipFill>
                  <pic:spPr>
                    <a:xfrm>
                      <a:off x="0" y="0"/>
                      <a:ext cx="5269865" cy="1609090"/>
                    </a:xfrm>
                    <a:prstGeom prst="rect">
                      <a:avLst/>
                    </a:prstGeom>
                    <a:noFill/>
                    <a:ln>
                      <a:noFill/>
                    </a:ln>
                  </pic:spPr>
                </pic:pic>
              </a:graphicData>
            </a:graphic>
          </wp:inline>
        </w:drawing>
      </w:r>
    </w:p>
    <w:p w14:paraId="0480ECC9">
      <w:pPr>
        <w:jc w:val="left"/>
      </w:pPr>
      <w:r>
        <w:drawing>
          <wp:inline distT="0" distB="0" distL="114300" distR="114300">
            <wp:extent cx="2749550" cy="787400"/>
            <wp:effectExtent l="0" t="0" r="6350"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3"/>
                    <a:stretch>
                      <a:fillRect/>
                    </a:stretch>
                  </pic:blipFill>
                  <pic:spPr>
                    <a:xfrm>
                      <a:off x="0" y="0"/>
                      <a:ext cx="2749550" cy="787400"/>
                    </a:xfrm>
                    <a:prstGeom prst="rect">
                      <a:avLst/>
                    </a:prstGeom>
                    <a:noFill/>
                    <a:ln>
                      <a:noFill/>
                    </a:ln>
                  </pic:spPr>
                </pic:pic>
              </a:graphicData>
            </a:graphic>
          </wp:inline>
        </w:drawing>
      </w:r>
    </w:p>
    <w:p w14:paraId="037BCAB9">
      <w:pPr>
        <w:jc w:val="left"/>
      </w:pPr>
      <w:r>
        <w:drawing>
          <wp:inline distT="0" distB="0" distL="114300" distR="114300">
            <wp:extent cx="3378200" cy="3340100"/>
            <wp:effectExtent l="0" t="0" r="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4"/>
                    <a:stretch>
                      <a:fillRect/>
                    </a:stretch>
                  </pic:blipFill>
                  <pic:spPr>
                    <a:xfrm>
                      <a:off x="0" y="0"/>
                      <a:ext cx="3378200" cy="3340100"/>
                    </a:xfrm>
                    <a:prstGeom prst="rect">
                      <a:avLst/>
                    </a:prstGeom>
                    <a:noFill/>
                    <a:ln>
                      <a:noFill/>
                    </a:ln>
                  </pic:spPr>
                </pic:pic>
              </a:graphicData>
            </a:graphic>
          </wp:inline>
        </w:drawing>
      </w:r>
    </w:p>
    <w:p w14:paraId="01700062">
      <w:pPr>
        <w:rPr>
          <w:rFonts w:hint="eastAsia"/>
          <w:b/>
          <w:sz w:val="32"/>
          <w:szCs w:val="32"/>
          <w:lang w:val="en-US" w:eastAsia="zh-CN"/>
        </w:rPr>
      </w:pPr>
      <w:r>
        <w:rPr>
          <w:rFonts w:hint="eastAsia"/>
          <w:b/>
          <w:sz w:val="32"/>
          <w:szCs w:val="32"/>
          <w:lang w:val="en-US" w:eastAsia="zh-CN"/>
        </w:rPr>
        <w:br w:type="page"/>
      </w:r>
    </w:p>
    <w:p w14:paraId="6C9CA423">
      <w:pPr>
        <w:keepNext w:val="0"/>
        <w:keepLines w:val="0"/>
        <w:pageBreakBefore w:val="0"/>
        <w:widowControl w:val="0"/>
        <w:numPr>
          <w:ilvl w:val="0"/>
          <w:numId w:val="3"/>
        </w:numPr>
        <w:kinsoku/>
        <w:wordWrap/>
        <w:overflowPunct/>
        <w:topLinePunct w:val="0"/>
        <w:autoSpaceDE/>
        <w:autoSpaceDN/>
        <w:bidi w:val="0"/>
        <w:adjustRightInd/>
        <w:snapToGrid/>
        <w:spacing w:after="313" w:afterLines="100" w:line="360" w:lineRule="auto"/>
        <w:jc w:val="center"/>
        <w:textAlignment w:val="auto"/>
        <w:outlineLvl w:val="0"/>
        <w:rPr>
          <w:rFonts w:hint="eastAsia"/>
          <w:b/>
          <w:sz w:val="32"/>
          <w:szCs w:val="32"/>
          <w:lang w:val="en-US" w:eastAsia="zh-CN"/>
        </w:rPr>
      </w:pPr>
      <w:bookmarkStart w:id="17" w:name="_Toc23302"/>
      <w:r>
        <w:rPr>
          <w:rFonts w:hint="eastAsia"/>
          <w:b/>
          <w:sz w:val="32"/>
          <w:szCs w:val="32"/>
          <w:lang w:val="en-US" w:eastAsia="zh-CN"/>
        </w:rPr>
        <w:t>电商图书管理系统项目启动</w:t>
      </w:r>
      <w:bookmarkEnd w:id="17"/>
    </w:p>
    <w:p w14:paraId="220C0CEB">
      <w:pPr>
        <w:keepNext w:val="0"/>
        <w:keepLines w:val="0"/>
        <w:pageBreakBefore w:val="0"/>
        <w:widowControl w:val="0"/>
        <w:numPr>
          <w:ilvl w:val="0"/>
          <w:numId w:val="4"/>
        </w:numPr>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sz w:val="21"/>
          <w:szCs w:val="21"/>
          <w:lang w:val="en-US" w:eastAsia="zh-CN"/>
        </w:rPr>
      </w:pPr>
      <w:bookmarkStart w:id="18" w:name="_Toc12078"/>
      <w:r>
        <w:rPr>
          <w:rFonts w:hint="eastAsia" w:ascii="宋体" w:hAnsi="宋体" w:eastAsia="宋体" w:cs="宋体"/>
          <w:sz w:val="21"/>
          <w:szCs w:val="21"/>
          <w:lang w:val="en-US" w:eastAsia="zh-CN"/>
        </w:rPr>
        <w:t>安装环境(node\npm)</w:t>
      </w:r>
      <w:bookmarkEnd w:id="18"/>
    </w:p>
    <w:p w14:paraId="01ABB492">
      <w:pPr>
        <w:bidi w:val="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"https://blog.csdn.net/Nicolecocol/article/details/136788200" </w:instrText>
      </w:r>
      <w:r>
        <w:rPr>
          <w:rFonts w:hint="default"/>
          <w:lang w:val="en-US" w:eastAsia="zh-CN"/>
        </w:rPr>
        <w:fldChar w:fldCharType="separate"/>
      </w:r>
      <w:r>
        <w:rPr>
          <w:rStyle w:val="11"/>
          <w:rFonts w:hint="default"/>
          <w:lang w:val="en-US" w:eastAsia="zh-CN"/>
        </w:rPr>
        <w:t>https://blog.csdn.net/Nicolecocol/article/details/136788200</w:t>
      </w:r>
      <w:r>
        <w:rPr>
          <w:rFonts w:hint="default"/>
          <w:lang w:val="en-US" w:eastAsia="zh-CN"/>
        </w:rPr>
        <w:fldChar w:fldCharType="end"/>
      </w:r>
    </w:p>
    <w:p w14:paraId="60720AC4">
      <w:pPr>
        <w:bidi w:val="0"/>
        <w:rPr>
          <w:rFonts w:hint="default"/>
          <w:lang w:val="en-US" w:eastAsia="zh-CN"/>
        </w:rPr>
      </w:pPr>
      <w:r>
        <w:rPr>
          <w:rFonts w:hint="eastAsia"/>
          <w:lang w:val="en-US" w:eastAsia="zh-CN"/>
        </w:rPr>
        <w:t>版本要求："node": "&gt;= 6.0.0",</w:t>
      </w:r>
      <w:bookmarkStart w:id="24" w:name="_GoBack"/>
      <w:bookmarkEnd w:id="24"/>
      <w:r>
        <w:rPr>
          <w:rFonts w:hint="eastAsia"/>
          <w:lang w:val="en-US" w:eastAsia="zh-CN"/>
        </w:rPr>
        <w:t>"npm": "&gt;= 3.0.0"</w:t>
      </w:r>
    </w:p>
    <w:p w14:paraId="2DE868B1">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default" w:ascii="宋体" w:hAnsi="宋体" w:eastAsia="宋体" w:cs="宋体"/>
          <w:sz w:val="21"/>
          <w:szCs w:val="21"/>
          <w:lang w:val="en-US" w:eastAsia="zh-CN"/>
        </w:rPr>
      </w:pPr>
      <w:bookmarkStart w:id="19" w:name="_Toc11214"/>
      <w:r>
        <w:rPr>
          <w:rFonts w:hint="eastAsia" w:ascii="宋体" w:hAnsi="宋体" w:eastAsia="宋体" w:cs="宋体"/>
          <w:sz w:val="21"/>
          <w:szCs w:val="21"/>
          <w:lang w:val="en-US" w:eastAsia="zh-CN"/>
        </w:rPr>
        <w:t>2、执行命令</w:t>
      </w:r>
      <w:bookmarkEnd w:id="19"/>
    </w:p>
    <w:p w14:paraId="38723315">
      <w:pPr>
        <w:bidi w:val="0"/>
        <w:rPr>
          <w:rFonts w:hint="eastAsia"/>
        </w:rPr>
      </w:pPr>
      <w:bookmarkStart w:id="20" w:name="_Toc31553"/>
      <w:r>
        <w:rPr>
          <w:rFonts w:hint="eastAsia"/>
        </w:rPr>
        <w:drawing>
          <wp:inline distT="0" distB="0" distL="114300" distR="114300">
            <wp:extent cx="5273675" cy="878840"/>
            <wp:effectExtent l="0" t="0" r="9525" b="1016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5"/>
                    <a:stretch>
                      <a:fillRect/>
                    </a:stretch>
                  </pic:blipFill>
                  <pic:spPr>
                    <a:xfrm>
                      <a:off x="0" y="0"/>
                      <a:ext cx="5273675" cy="878840"/>
                    </a:xfrm>
                    <a:prstGeom prst="rect">
                      <a:avLst/>
                    </a:prstGeom>
                    <a:noFill/>
                    <a:ln>
                      <a:noFill/>
                    </a:ln>
                  </pic:spPr>
                </pic:pic>
              </a:graphicData>
            </a:graphic>
          </wp:inline>
        </w:drawing>
      </w:r>
      <w:bookmarkEnd w:id="20"/>
    </w:p>
    <w:p w14:paraId="20E08C3D">
      <w:pPr>
        <w:bidi w:val="0"/>
        <w:rPr>
          <w:rFonts w:hint="eastAsia"/>
        </w:rPr>
      </w:pPr>
      <w:bookmarkStart w:id="21" w:name="_Toc30344"/>
      <w:r>
        <w:rPr>
          <w:rFonts w:hint="eastAsia"/>
        </w:rPr>
        <w:drawing>
          <wp:inline distT="0" distB="0" distL="114300" distR="114300">
            <wp:extent cx="5266055" cy="1327785"/>
            <wp:effectExtent l="0" t="0" r="4445" b="57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6"/>
                    <a:stretch>
                      <a:fillRect/>
                    </a:stretch>
                  </pic:blipFill>
                  <pic:spPr>
                    <a:xfrm>
                      <a:off x="0" y="0"/>
                      <a:ext cx="5266055" cy="1327785"/>
                    </a:xfrm>
                    <a:prstGeom prst="rect">
                      <a:avLst/>
                    </a:prstGeom>
                    <a:noFill/>
                    <a:ln>
                      <a:noFill/>
                    </a:ln>
                  </pic:spPr>
                </pic:pic>
              </a:graphicData>
            </a:graphic>
          </wp:inline>
        </w:drawing>
      </w:r>
      <w:bookmarkEnd w:id="21"/>
    </w:p>
    <w:p w14:paraId="7B1ADC27">
      <w:pPr>
        <w:bidi w:val="0"/>
        <w:rPr>
          <w:rFonts w:hint="eastAsia"/>
        </w:rPr>
      </w:pPr>
      <w:bookmarkStart w:id="22" w:name="_Toc28219"/>
      <w:r>
        <w:rPr>
          <w:rFonts w:hint="eastAsia"/>
        </w:rPr>
        <w:drawing>
          <wp:inline distT="0" distB="0" distL="114300" distR="114300">
            <wp:extent cx="5269865" cy="1036955"/>
            <wp:effectExtent l="0" t="0" r="635" b="444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7"/>
                    <a:stretch>
                      <a:fillRect/>
                    </a:stretch>
                  </pic:blipFill>
                  <pic:spPr>
                    <a:xfrm>
                      <a:off x="0" y="0"/>
                      <a:ext cx="5269865" cy="1036955"/>
                    </a:xfrm>
                    <a:prstGeom prst="rect">
                      <a:avLst/>
                    </a:prstGeom>
                    <a:noFill/>
                    <a:ln>
                      <a:noFill/>
                    </a:ln>
                  </pic:spPr>
                </pic:pic>
              </a:graphicData>
            </a:graphic>
          </wp:inline>
        </w:drawing>
      </w:r>
      <w:bookmarkEnd w:id="22"/>
    </w:p>
    <w:p w14:paraId="3F14DD5D">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sz w:val="21"/>
          <w:szCs w:val="21"/>
          <w:lang w:val="en-US" w:eastAsia="zh-CN"/>
        </w:rPr>
      </w:pPr>
      <w:bookmarkStart w:id="23" w:name="_Toc2201"/>
      <w:r>
        <w:rPr>
          <w:rFonts w:hint="eastAsia" w:ascii="宋体" w:hAnsi="宋体" w:eastAsia="宋体" w:cs="宋体"/>
          <w:sz w:val="21"/>
          <w:szCs w:val="21"/>
          <w:lang w:val="en-US" w:eastAsia="zh-CN"/>
        </w:rPr>
        <w:t>3、打开页面</w:t>
      </w:r>
      <w:bookmarkEnd w:id="23"/>
    </w:p>
    <w:p w14:paraId="74CD08C8">
      <w:pPr>
        <w:numPr>
          <w:ilvl w:val="0"/>
          <w:numId w:val="0"/>
        </w:numPr>
        <w:ind w:leftChars="0"/>
        <w:jc w:val="left"/>
        <w:rPr>
          <w:rFonts w:hint="eastAsia"/>
          <w:lang w:val="en-US" w:eastAsia="zh-CN"/>
        </w:rPr>
      </w:pPr>
      <w:r>
        <w:rPr>
          <w:rFonts w:hint="eastAsia"/>
          <w:lang w:val="en-US" w:eastAsia="zh-CN"/>
        </w:rPr>
        <w:t>在浏览器输入地址：http://localhost:8080即可</w:t>
      </w:r>
    </w:p>
    <w:p w14:paraId="56ACABB1">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outlineLvl w:val="0"/>
        <w:rPr>
          <w:rFonts w:hint="eastAsia" w:asciiTheme="minorEastAsia" w:hAnsiTheme="minorEastAsia" w:eastAsiaTheme="minorEastAsia" w:cstheme="minorEastAsia"/>
        </w:rPr>
      </w:pPr>
    </w:p>
    <w:p w14:paraId="723BC084">
      <w:pPr>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830D10"/>
    <w:multiLevelType w:val="singleLevel"/>
    <w:tmpl w:val="8E830D10"/>
    <w:lvl w:ilvl="0" w:tentative="0">
      <w:start w:val="1"/>
      <w:numFmt w:val="decimalEnclosedCircleChinese"/>
      <w:suff w:val="nothing"/>
      <w:lvlText w:val="%1　"/>
      <w:lvlJc w:val="left"/>
      <w:pPr>
        <w:ind w:left="0" w:firstLine="400"/>
      </w:pPr>
      <w:rPr>
        <w:rFonts w:hint="eastAsia"/>
      </w:rPr>
    </w:lvl>
  </w:abstractNum>
  <w:abstractNum w:abstractNumId="1">
    <w:nsid w:val="F98A0DBF"/>
    <w:multiLevelType w:val="singleLevel"/>
    <w:tmpl w:val="F98A0DBF"/>
    <w:lvl w:ilvl="0" w:tentative="0">
      <w:start w:val="1"/>
      <w:numFmt w:val="decimalEnclosedCircleChinese"/>
      <w:suff w:val="nothing"/>
      <w:lvlText w:val="%1　"/>
      <w:lvlJc w:val="left"/>
      <w:pPr>
        <w:ind w:left="0" w:firstLine="400"/>
      </w:pPr>
      <w:rPr>
        <w:rFonts w:hint="eastAsia"/>
      </w:rPr>
    </w:lvl>
  </w:abstractNum>
  <w:abstractNum w:abstractNumId="2">
    <w:nsid w:val="0527C57A"/>
    <w:multiLevelType w:val="singleLevel"/>
    <w:tmpl w:val="0527C57A"/>
    <w:lvl w:ilvl="0" w:tentative="0">
      <w:start w:val="4"/>
      <w:numFmt w:val="chineseCounting"/>
      <w:suff w:val="nothing"/>
      <w:lvlText w:val="%1、"/>
      <w:lvlJc w:val="left"/>
      <w:rPr>
        <w:rFonts w:hint="eastAsia"/>
      </w:rPr>
    </w:lvl>
  </w:abstractNum>
  <w:abstractNum w:abstractNumId="3">
    <w:nsid w:val="36433C11"/>
    <w:multiLevelType w:val="singleLevel"/>
    <w:tmpl w:val="36433C11"/>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MGEzZGY3ZWZmMzlmMTQzYjRiOGU3MjA2YjE4Y2I4NGMifQ=="/>
  </w:docVars>
  <w:rsids>
    <w:rsidRoot w:val="004504CC"/>
    <w:rsid w:val="00291464"/>
    <w:rsid w:val="004504CC"/>
    <w:rsid w:val="00500BB7"/>
    <w:rsid w:val="005463F9"/>
    <w:rsid w:val="005B4026"/>
    <w:rsid w:val="006D7BE3"/>
    <w:rsid w:val="00B45137"/>
    <w:rsid w:val="00C22CB0"/>
    <w:rsid w:val="00EF10BB"/>
    <w:rsid w:val="00FD7B9F"/>
    <w:rsid w:val="04E307C4"/>
    <w:rsid w:val="0B401EE5"/>
    <w:rsid w:val="0D183D8B"/>
    <w:rsid w:val="0E9B2EC6"/>
    <w:rsid w:val="0FDF5034"/>
    <w:rsid w:val="101271B8"/>
    <w:rsid w:val="118E6D12"/>
    <w:rsid w:val="1CA17420"/>
    <w:rsid w:val="1CC7757C"/>
    <w:rsid w:val="1D2E2ACF"/>
    <w:rsid w:val="1DEB1048"/>
    <w:rsid w:val="1ED66BB1"/>
    <w:rsid w:val="2604539D"/>
    <w:rsid w:val="272335B0"/>
    <w:rsid w:val="27B801ED"/>
    <w:rsid w:val="27CC1EEA"/>
    <w:rsid w:val="296C128F"/>
    <w:rsid w:val="2F6649D2"/>
    <w:rsid w:val="313D5A26"/>
    <w:rsid w:val="31A663B7"/>
    <w:rsid w:val="31B5579D"/>
    <w:rsid w:val="31DA72E8"/>
    <w:rsid w:val="34D04F54"/>
    <w:rsid w:val="3D5851D6"/>
    <w:rsid w:val="3EBA5373"/>
    <w:rsid w:val="3F732F1F"/>
    <w:rsid w:val="4C402473"/>
    <w:rsid w:val="4F42646A"/>
    <w:rsid w:val="52AA6800"/>
    <w:rsid w:val="5AFE25A4"/>
    <w:rsid w:val="5B5714EF"/>
    <w:rsid w:val="5BF40D1C"/>
    <w:rsid w:val="63037EEA"/>
    <w:rsid w:val="640300AB"/>
    <w:rsid w:val="67D30150"/>
    <w:rsid w:val="69C66B2F"/>
    <w:rsid w:val="6DB30807"/>
    <w:rsid w:val="71E51C72"/>
    <w:rsid w:val="729E76AC"/>
    <w:rsid w:val="734A001E"/>
    <w:rsid w:val="76A0254C"/>
    <w:rsid w:val="77521BE3"/>
    <w:rsid w:val="77A318EC"/>
    <w:rsid w:val="7DC22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toc 3"/>
    <w:basedOn w:val="1"/>
    <w:next w:val="1"/>
    <w:semiHidden/>
    <w:unhideWhenUsed/>
    <w:qFormat/>
    <w:uiPriority w:val="39"/>
    <w:pPr>
      <w:ind w:left="840" w:leftChars="400"/>
    </w:pPr>
  </w:style>
  <w:style w:type="paragraph" w:styleId="3">
    <w:name w:val="Balloon Text"/>
    <w:basedOn w:val="1"/>
    <w:link w:val="14"/>
    <w:semiHidden/>
    <w:unhideWhenUsed/>
    <w:qFormat/>
    <w:uiPriority w:val="99"/>
    <w:rPr>
      <w:sz w:val="18"/>
      <w:szCs w:val="18"/>
    </w:rPr>
  </w:style>
  <w:style w:type="paragraph" w:styleId="4">
    <w:name w:val="footer"/>
    <w:basedOn w:val="1"/>
    <w:link w:val="13"/>
    <w:semiHidden/>
    <w:unhideWhenUsed/>
    <w:qFormat/>
    <w:uiPriority w:val="99"/>
    <w:pPr>
      <w:tabs>
        <w:tab w:val="center" w:pos="4153"/>
        <w:tab w:val="right" w:pos="8306"/>
      </w:tabs>
      <w:snapToGrid w:val="0"/>
      <w:jc w:val="left"/>
    </w:pPr>
    <w:rPr>
      <w:sz w:val="18"/>
      <w:szCs w:val="18"/>
    </w:rPr>
  </w:style>
  <w:style w:type="paragraph" w:styleId="5">
    <w:name w:val="header"/>
    <w:basedOn w:val="1"/>
    <w:link w:val="12"/>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semiHidden/>
    <w:unhideWhenUsed/>
    <w:qFormat/>
    <w:uiPriority w:val="39"/>
  </w:style>
  <w:style w:type="paragraph" w:styleId="7">
    <w:name w:val="toc 2"/>
    <w:basedOn w:val="1"/>
    <w:next w:val="1"/>
    <w:semiHidden/>
    <w:unhideWhenUsed/>
    <w:qFormat/>
    <w:uiPriority w:val="39"/>
    <w:pPr>
      <w:ind w:left="420" w:leftChars="200"/>
    </w:p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semiHidden/>
    <w:unhideWhenUsed/>
    <w:uiPriority w:val="99"/>
    <w:rPr>
      <w:color w:val="0000FF"/>
      <w:u w:val="single"/>
    </w:rPr>
  </w:style>
  <w:style w:type="character" w:customStyle="1" w:styleId="12">
    <w:name w:val="页眉 Char"/>
    <w:basedOn w:val="10"/>
    <w:link w:val="5"/>
    <w:semiHidden/>
    <w:qFormat/>
    <w:uiPriority w:val="99"/>
    <w:rPr>
      <w:sz w:val="18"/>
      <w:szCs w:val="18"/>
    </w:rPr>
  </w:style>
  <w:style w:type="character" w:customStyle="1" w:styleId="13">
    <w:name w:val="页脚 Char"/>
    <w:basedOn w:val="10"/>
    <w:link w:val="4"/>
    <w:semiHidden/>
    <w:qFormat/>
    <w:uiPriority w:val="99"/>
    <w:rPr>
      <w:sz w:val="18"/>
      <w:szCs w:val="18"/>
    </w:rPr>
  </w:style>
  <w:style w:type="character" w:customStyle="1" w:styleId="14">
    <w:name w:val="批注框文本 Char"/>
    <w:basedOn w:val="10"/>
    <w:link w:val="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1396</Words>
  <Characters>1627</Characters>
  <Lines>3</Lines>
  <Paragraphs>1</Paragraphs>
  <TotalTime>0</TotalTime>
  <ScaleCrop>false</ScaleCrop>
  <LinksUpToDate>false</LinksUpToDate>
  <CharactersWithSpaces>1788</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2021-10-22T10:54:00Z</dcterms:created>
  <dc:creator>Administrator</dc:creator>
  <cp:lastModifiedBy>古 YF 月</cp:lastModifiedBy>
  <dcterms:modified xsi:type="dcterms:W3CDTF">2024-12-20T18:53:33Z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C8E592664D9F4203A2C1B1A78133615A_12</vt:lpwstr>
  </property>
</Properties>
</file>