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78BA" w14:textId="6D203275" w:rsidR="00DD5642" w:rsidRDefault="001C1684">
      <w:pPr>
        <w:rPr>
          <w:rFonts w:ascii="Georgia" w:hAnsi="Georgia"/>
          <w:sz w:val="32"/>
          <w:szCs w:val="32"/>
        </w:rPr>
      </w:pPr>
      <w:r w:rsidRPr="001C1684">
        <w:rPr>
          <w:rFonts w:ascii="Georgia" w:hAnsi="Georgia"/>
          <w:sz w:val="32"/>
          <w:szCs w:val="32"/>
        </w:rPr>
        <w:t>Technical Design Document</w:t>
      </w:r>
    </w:p>
    <w:sdt>
      <w:sdtPr>
        <w:id w:val="271438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1DA079A" w14:textId="09D41CD5" w:rsidR="001C1684" w:rsidRDefault="001C1684">
          <w:pPr>
            <w:pStyle w:val="TOCHeading"/>
          </w:pPr>
          <w:r>
            <w:t>Contents</w:t>
          </w:r>
        </w:p>
        <w:p w14:paraId="30CDCC37" w14:textId="4936A336" w:rsidR="00F812D2" w:rsidRDefault="001C16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15973" w:history="1">
            <w:r w:rsidR="00F812D2"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F812D2">
              <w:rPr>
                <w:noProof/>
                <w:webHidden/>
              </w:rPr>
              <w:tab/>
            </w:r>
            <w:r w:rsidR="00F812D2">
              <w:rPr>
                <w:noProof/>
                <w:webHidden/>
              </w:rPr>
              <w:fldChar w:fldCharType="begin"/>
            </w:r>
            <w:r w:rsidR="00F812D2">
              <w:rPr>
                <w:noProof/>
                <w:webHidden/>
              </w:rPr>
              <w:instrText xml:space="preserve"> PAGEREF _Toc58315973 \h </w:instrText>
            </w:r>
            <w:r w:rsidR="00F812D2">
              <w:rPr>
                <w:noProof/>
                <w:webHidden/>
              </w:rPr>
            </w:r>
            <w:r w:rsidR="00F812D2">
              <w:rPr>
                <w:noProof/>
                <w:webHidden/>
              </w:rPr>
              <w:fldChar w:fldCharType="separate"/>
            </w:r>
            <w:r w:rsidR="00F812D2">
              <w:rPr>
                <w:noProof/>
                <w:webHidden/>
              </w:rPr>
              <w:t>2</w:t>
            </w:r>
            <w:r w:rsidR="00F812D2">
              <w:rPr>
                <w:noProof/>
                <w:webHidden/>
              </w:rPr>
              <w:fldChar w:fldCharType="end"/>
            </w:r>
          </w:hyperlink>
        </w:p>
        <w:p w14:paraId="62202A60" w14:textId="38C0D7EA" w:rsidR="00F812D2" w:rsidRDefault="00F812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4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A142" w14:textId="14EF2F1F" w:rsidR="00F812D2" w:rsidRDefault="00F812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5" w:history="1">
            <w:r w:rsidRPr="001B79E0">
              <w:rPr>
                <w:rStyle w:val="Hyperlink"/>
                <w:rFonts w:ascii="Georgia" w:hAnsi="Georgia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2889" w14:textId="06FAF602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6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D527" w14:textId="278E1BAB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7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1AA7" w14:textId="76123208" w:rsidR="00F812D2" w:rsidRDefault="00F812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8" w:history="1">
            <w:r w:rsidRPr="001B79E0">
              <w:rPr>
                <w:rStyle w:val="Hyperlink"/>
                <w:rFonts w:ascii="Georgia" w:hAnsi="Georgia"/>
                <w:noProof/>
              </w:rPr>
              <w:t>Game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3835" w14:textId="58FC6C20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79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244C" w14:textId="0330C0E0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0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2AC8" w14:textId="4CEBC9A6" w:rsidR="00F812D2" w:rsidRDefault="00F812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1" w:history="1">
            <w:r w:rsidRPr="001B79E0">
              <w:rPr>
                <w:rStyle w:val="Hyperlink"/>
                <w:rFonts w:ascii="Georgia" w:hAnsi="Georgia"/>
                <w:noProof/>
              </w:rPr>
              <w:t>Screen 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3D2E" w14:textId="6D044420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2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F7BC" w14:textId="5FA4AEDE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3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C1F6" w14:textId="4D99F9AA" w:rsidR="00F812D2" w:rsidRDefault="00F812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4" w:history="1">
            <w:r w:rsidRPr="001B79E0">
              <w:rPr>
                <w:rStyle w:val="Hyperlink"/>
                <w:rFonts w:ascii="Georgia" w:hAnsi="Georgia"/>
                <w:noProof/>
              </w:rPr>
              <w:t>Entity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CBF6" w14:textId="4D313430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5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9527" w14:textId="0CEF04F6" w:rsidR="00F812D2" w:rsidRDefault="00F812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8315986" w:history="1">
            <w:r w:rsidRPr="001B79E0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5185" w14:textId="3698CB84" w:rsidR="001C1684" w:rsidRDefault="001C1684">
          <w:r>
            <w:rPr>
              <w:b/>
              <w:bCs/>
              <w:noProof/>
            </w:rPr>
            <w:fldChar w:fldCharType="end"/>
          </w:r>
        </w:p>
      </w:sdtContent>
    </w:sdt>
    <w:p w14:paraId="073CA0E1" w14:textId="4818FA10" w:rsidR="001C1684" w:rsidRDefault="001C1684">
      <w:pPr>
        <w:rPr>
          <w:rFonts w:ascii="Georgia" w:hAnsi="Georgia"/>
          <w:sz w:val="32"/>
          <w:szCs w:val="32"/>
        </w:rPr>
      </w:pPr>
    </w:p>
    <w:p w14:paraId="013E08E4" w14:textId="43E7B479" w:rsidR="001C1684" w:rsidRDefault="001C1684">
      <w:pPr>
        <w:rPr>
          <w:rFonts w:ascii="Georgia" w:hAnsi="Georgia"/>
          <w:sz w:val="32"/>
          <w:szCs w:val="32"/>
        </w:rPr>
      </w:pPr>
    </w:p>
    <w:p w14:paraId="2B034ECA" w14:textId="50A3A5D4" w:rsidR="001C1684" w:rsidRDefault="001C1684">
      <w:pPr>
        <w:rPr>
          <w:rFonts w:ascii="Georgia" w:hAnsi="Georgia"/>
          <w:sz w:val="32"/>
          <w:szCs w:val="32"/>
        </w:rPr>
      </w:pPr>
    </w:p>
    <w:p w14:paraId="311D8E82" w14:textId="7E477F39" w:rsidR="001C1684" w:rsidRDefault="001C1684">
      <w:pPr>
        <w:rPr>
          <w:rFonts w:ascii="Georgia" w:hAnsi="Georgia"/>
          <w:sz w:val="32"/>
          <w:szCs w:val="32"/>
        </w:rPr>
      </w:pPr>
    </w:p>
    <w:p w14:paraId="17E8B8DA" w14:textId="286DD0A6" w:rsidR="001C1684" w:rsidRDefault="001C1684">
      <w:pPr>
        <w:rPr>
          <w:rFonts w:ascii="Georgia" w:hAnsi="Georgia"/>
          <w:sz w:val="32"/>
          <w:szCs w:val="32"/>
        </w:rPr>
      </w:pPr>
    </w:p>
    <w:p w14:paraId="17EA2D00" w14:textId="2D36B773" w:rsidR="001C1684" w:rsidRDefault="001C1684">
      <w:pPr>
        <w:rPr>
          <w:rFonts w:ascii="Georgia" w:hAnsi="Georgia"/>
          <w:sz w:val="32"/>
          <w:szCs w:val="32"/>
        </w:rPr>
      </w:pPr>
    </w:p>
    <w:p w14:paraId="2728775E" w14:textId="0DB7EA5B" w:rsidR="001C1684" w:rsidRDefault="001C1684">
      <w:pPr>
        <w:rPr>
          <w:rFonts w:ascii="Georgia" w:hAnsi="Georgia"/>
          <w:sz w:val="32"/>
          <w:szCs w:val="32"/>
        </w:rPr>
      </w:pPr>
    </w:p>
    <w:p w14:paraId="63A66E56" w14:textId="62422948" w:rsidR="001C1684" w:rsidRDefault="001C1684">
      <w:pPr>
        <w:rPr>
          <w:rFonts w:ascii="Georgia" w:hAnsi="Georgia"/>
          <w:sz w:val="32"/>
          <w:szCs w:val="32"/>
        </w:rPr>
      </w:pPr>
    </w:p>
    <w:p w14:paraId="1F369CEE" w14:textId="58BD7684" w:rsidR="001C1684" w:rsidRDefault="001C1684">
      <w:pPr>
        <w:rPr>
          <w:rFonts w:ascii="Georgia" w:hAnsi="Georgia"/>
          <w:sz w:val="32"/>
          <w:szCs w:val="32"/>
        </w:rPr>
      </w:pPr>
    </w:p>
    <w:p w14:paraId="77788808" w14:textId="1279C8DF" w:rsidR="001C1684" w:rsidRDefault="001C1684">
      <w:pPr>
        <w:rPr>
          <w:rFonts w:ascii="Georgia" w:hAnsi="Georgia"/>
          <w:sz w:val="32"/>
          <w:szCs w:val="32"/>
        </w:rPr>
      </w:pPr>
    </w:p>
    <w:p w14:paraId="651BDB04" w14:textId="7F7E9BAC" w:rsidR="001C1684" w:rsidRDefault="001C1684">
      <w:pPr>
        <w:rPr>
          <w:rFonts w:ascii="Georgia" w:hAnsi="Georgia"/>
          <w:sz w:val="32"/>
          <w:szCs w:val="32"/>
        </w:rPr>
      </w:pPr>
    </w:p>
    <w:p w14:paraId="18AF2DF4" w14:textId="3100BCBD" w:rsidR="001C1684" w:rsidRDefault="001C1684" w:rsidP="001C1684"/>
    <w:p w14:paraId="045569D1" w14:textId="77777777" w:rsidR="001C1684" w:rsidRPr="001C1684" w:rsidRDefault="001C1684" w:rsidP="001C1684"/>
    <w:p w14:paraId="7D86AEDD" w14:textId="2D7D9A95" w:rsidR="001C1684" w:rsidRDefault="001C1684" w:rsidP="001C1684">
      <w:pPr>
        <w:pStyle w:val="Heading1"/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8315973"/>
      <w:r w:rsidRPr="001C1684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46A0231D" w14:textId="77777777" w:rsidR="001C1684" w:rsidRPr="001C1684" w:rsidRDefault="001C1684" w:rsidP="001C1684"/>
    <w:p w14:paraId="26B59AD5" w14:textId="4291A33E" w:rsidR="001C1684" w:rsidRPr="001C1684" w:rsidRDefault="001C1684" w:rsidP="001C1684">
      <w:pPr>
        <w:pStyle w:val="Heading1"/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8315974"/>
      <w:r w:rsidRPr="001C1684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bookmarkEnd w:id="1"/>
    </w:p>
    <w:p w14:paraId="1E2DA153" w14:textId="3759E4DA" w:rsidR="001C1684" w:rsidRDefault="001C1684" w:rsidP="0017358A">
      <w:pPr>
        <w:pStyle w:val="Heading2"/>
        <w:rPr>
          <w:rFonts w:ascii="Georgia" w:hAnsi="Georgia"/>
        </w:rPr>
      </w:pPr>
      <w:bookmarkStart w:id="2" w:name="_Toc58315975"/>
      <w:r w:rsidRPr="0017358A">
        <w:rPr>
          <w:rFonts w:ascii="Georgia" w:hAnsi="Georgia"/>
        </w:rPr>
        <w:t>Game Loop</w:t>
      </w:r>
      <w:bookmarkEnd w:id="2"/>
    </w:p>
    <w:p w14:paraId="1A4A3CBC" w14:textId="0CFFD70E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8315976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3"/>
    </w:p>
    <w:p w14:paraId="4DE9F9EB" w14:textId="3DEA2ED5" w:rsidR="00217B87" w:rsidRPr="00217B87" w:rsidRDefault="00217B87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feature will add a game loop to the project that will be used to </w:t>
      </w:r>
      <w:r>
        <w:rPr>
          <w:rFonts w:ascii="Georgia" w:hAnsi="Georgia"/>
          <w:sz w:val="24"/>
          <w:szCs w:val="24"/>
        </w:rPr>
        <w:t>update the game world and entities that reside within it.</w:t>
      </w:r>
    </w:p>
    <w:p w14:paraId="2D08C806" w14:textId="5C137958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8315977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4"/>
    </w:p>
    <w:p w14:paraId="7223083F" w14:textId="06DF2A92" w:rsid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game loop</w:t>
      </w:r>
    </w:p>
    <w:p w14:paraId="4CF56150" w14:textId="61EB79DF" w:rsidR="00217B87" w:rsidRP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functions for rendering, updating, and handing inputs.</w:t>
      </w:r>
    </w:p>
    <w:p w14:paraId="7687E84F" w14:textId="7A859A58" w:rsidR="001C1684" w:rsidRDefault="001C1684" w:rsidP="0017358A">
      <w:pPr>
        <w:pStyle w:val="Heading2"/>
        <w:rPr>
          <w:rFonts w:ascii="Georgia" w:hAnsi="Georgia"/>
        </w:rPr>
      </w:pPr>
      <w:bookmarkStart w:id="5" w:name="_Toc58315978"/>
      <w:r w:rsidRPr="0017358A">
        <w:rPr>
          <w:rFonts w:ascii="Georgia" w:hAnsi="Georgia"/>
        </w:rPr>
        <w:t>Game Entities</w:t>
      </w:r>
      <w:bookmarkEnd w:id="5"/>
    </w:p>
    <w:p w14:paraId="0FD66030" w14:textId="21AF4AF0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8315979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6"/>
    </w:p>
    <w:p w14:paraId="5CDA9461" w14:textId="488AF440" w:rsidR="00217B87" w:rsidRPr="00217B87" w:rsidRDefault="000F327A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feature will add a base class for the players visuals and two inherited classes for player types, </w:t>
      </w:r>
      <w:r w:rsidRPr="000F327A">
        <w:rPr>
          <w:rFonts w:ascii="Georgia" w:eastAsia="Times New Roman" w:hAnsi="Georgia" w:cs="Consolas"/>
          <w:sz w:val="24"/>
          <w:szCs w:val="24"/>
        </w:rPr>
        <w:t>authoritative</w:t>
      </w:r>
      <w:r>
        <w:rPr>
          <w:rFonts w:ascii="Georgia" w:eastAsia="Times New Roman" w:hAnsi="Georgia" w:cs="Consolas"/>
          <w:sz w:val="24"/>
          <w:szCs w:val="24"/>
        </w:rPr>
        <w:t xml:space="preserve"> host, and clients.</w:t>
      </w:r>
    </w:p>
    <w:p w14:paraId="727F11AF" w14:textId="3F98C6DB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8315980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7"/>
    </w:p>
    <w:p w14:paraId="63118551" w14:textId="6DB6753C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base player class for visual using SFML</w:t>
      </w:r>
    </w:p>
    <w:p w14:paraId="15BFE2F3" w14:textId="2F644922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client player.</w:t>
      </w:r>
    </w:p>
    <w:p w14:paraId="35567C30" w14:textId="13C97844" w:rsidR="000F327A" w:rsidRP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authoritative host player</w:t>
      </w:r>
    </w:p>
    <w:p w14:paraId="37EAA4EB" w14:textId="6AC0FCB2" w:rsidR="001C1684" w:rsidRDefault="001C1684" w:rsidP="0017358A">
      <w:pPr>
        <w:pStyle w:val="Heading2"/>
        <w:rPr>
          <w:rFonts w:ascii="Georgia" w:hAnsi="Georgia"/>
        </w:rPr>
      </w:pPr>
      <w:bookmarkStart w:id="8" w:name="_Toc58315981"/>
      <w:r w:rsidRPr="0017358A">
        <w:rPr>
          <w:rFonts w:ascii="Georgia" w:hAnsi="Georgia"/>
        </w:rPr>
        <w:t>Screen Wrap</w:t>
      </w:r>
      <w:bookmarkEnd w:id="8"/>
    </w:p>
    <w:p w14:paraId="1AD9D0B9" w14:textId="33177AD5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8315982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9"/>
    </w:p>
    <w:p w14:paraId="26D004B6" w14:textId="5CB2EDE8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make entities on the screen wrap around the screen and appear on the other side.</w:t>
      </w:r>
    </w:p>
    <w:p w14:paraId="65A2350B" w14:textId="575DD384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8315983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0"/>
    </w:p>
    <w:p w14:paraId="458860EB" w14:textId="12946DFC" w:rsidR="000F327A" w:rsidRPr="000F327A" w:rsidRDefault="000F327A" w:rsidP="000F327A">
      <w:pPr>
        <w:pStyle w:val="ListParagraph"/>
        <w:numPr>
          <w:ilvl w:val="0"/>
          <w:numId w:val="3"/>
        </w:numPr>
      </w:pPr>
      <w:r>
        <w:rPr>
          <w:rFonts w:ascii="Georgia" w:hAnsi="Georgia"/>
          <w:sz w:val="24"/>
          <w:szCs w:val="24"/>
        </w:rPr>
        <w:t>Implement screen wrapping for the base player</w:t>
      </w:r>
    </w:p>
    <w:p w14:paraId="7459F985" w14:textId="2EA99AC5" w:rsidR="001C1684" w:rsidRDefault="001C1684" w:rsidP="0017358A">
      <w:pPr>
        <w:pStyle w:val="Heading2"/>
        <w:rPr>
          <w:rFonts w:ascii="Georgia" w:hAnsi="Georgia"/>
        </w:rPr>
      </w:pPr>
      <w:bookmarkStart w:id="11" w:name="_Toc58315984"/>
      <w:r w:rsidRPr="0017358A">
        <w:rPr>
          <w:rFonts w:ascii="Georgia" w:hAnsi="Georgia"/>
        </w:rPr>
        <w:t>Entity Collision</w:t>
      </w:r>
      <w:bookmarkEnd w:id="11"/>
    </w:p>
    <w:p w14:paraId="7EB40B49" w14:textId="634C1B2F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8315985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2"/>
    </w:p>
    <w:p w14:paraId="79BBD494" w14:textId="352959F4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handle all the collisions between entities in the game. This feature will be handled by the authoritative host.</w:t>
      </w:r>
    </w:p>
    <w:p w14:paraId="5C21DDE3" w14:textId="77777777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8315986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3"/>
    </w:p>
    <w:p w14:paraId="3BA331A3" w14:textId="3CF7E6AB" w:rsidR="00217B87" w:rsidRDefault="000F327A" w:rsidP="000F327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basic circle collision.</w:t>
      </w:r>
    </w:p>
    <w:p w14:paraId="632F50C4" w14:textId="1261F1D1" w:rsidR="00CD444E" w:rsidRPr="006E22B4" w:rsidRDefault="000F327A" w:rsidP="006E22B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on the authoritative player.</w:t>
      </w:r>
    </w:p>
    <w:p w14:paraId="23B123EA" w14:textId="5DBB867F" w:rsidR="001C1684" w:rsidRDefault="001C1684">
      <w:pPr>
        <w:rPr>
          <w:rFonts w:ascii="Georgia" w:hAnsi="Georgia"/>
          <w:sz w:val="32"/>
          <w:szCs w:val="32"/>
        </w:rPr>
      </w:pPr>
    </w:p>
    <w:p w14:paraId="7E23A2B4" w14:textId="3825DB29" w:rsidR="001C1684" w:rsidRDefault="001C1684">
      <w:pPr>
        <w:rPr>
          <w:rFonts w:ascii="Georgia" w:hAnsi="Georgia"/>
          <w:sz w:val="32"/>
          <w:szCs w:val="32"/>
        </w:rPr>
      </w:pPr>
    </w:p>
    <w:p w14:paraId="1F5592D5" w14:textId="77777777" w:rsidR="001C1684" w:rsidRPr="001C1684" w:rsidRDefault="001C1684">
      <w:pPr>
        <w:rPr>
          <w:rFonts w:ascii="Georgia" w:hAnsi="Georgia"/>
          <w:sz w:val="32"/>
          <w:szCs w:val="32"/>
        </w:rPr>
      </w:pPr>
    </w:p>
    <w:sectPr w:rsidR="001C1684" w:rsidRPr="001C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0699"/>
    <w:multiLevelType w:val="hybridMultilevel"/>
    <w:tmpl w:val="CAEA0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1AC9"/>
    <w:multiLevelType w:val="hybridMultilevel"/>
    <w:tmpl w:val="A9ACBA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1010A"/>
    <w:multiLevelType w:val="hybridMultilevel"/>
    <w:tmpl w:val="F3245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9C"/>
    <w:rsid w:val="000F327A"/>
    <w:rsid w:val="0017358A"/>
    <w:rsid w:val="001C1684"/>
    <w:rsid w:val="00217B87"/>
    <w:rsid w:val="006E22B4"/>
    <w:rsid w:val="0072569C"/>
    <w:rsid w:val="00CD444E"/>
    <w:rsid w:val="00DD5642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328C"/>
  <w15:chartTrackingRefBased/>
  <w15:docId w15:val="{585A9EFB-AC24-48D4-B44A-7BFF756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6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6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3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35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17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7B8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1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B678-AADA-4A4B-AF3C-AD332A46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7</cp:revision>
  <dcterms:created xsi:type="dcterms:W3CDTF">2020-12-08T10:13:00Z</dcterms:created>
  <dcterms:modified xsi:type="dcterms:W3CDTF">2020-12-08T10:32:00Z</dcterms:modified>
</cp:coreProperties>
</file>