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Attribute Override Cheat Sheet</w:t>
      </w:r>
    </w:p>
    <w:p/>
    <w:p>
      <w:r>
        <w:t>Use attribute_override_template.xlsx to bulk update existing clients and jobs.</w:t>
      </w:r>
    </w:p>
    <w:p/>
    <w:p>
      <w:pPr>
        <w:pStyle w:val="Heading2"/>
      </w:pPr>
      <w:r>
        <w:t>Core Rule</w:t>
      </w:r>
    </w:p>
    <w:p/>
    <w:p>
      <w:r>
        <w:t>Each updatable field has:</w:t>
      </w:r>
    </w:p>
    <w:p/>
    <w:p>
      <w:pPr>
        <w:pStyle w:val="ListBullet"/>
      </w:pPr>
      <w:r>
        <w:t>a value column, for example sic_code</w:t>
      </w:r>
    </w:p>
    <w:p>
      <w:pPr>
        <w:pStyle w:val="ListBullet"/>
      </w:pPr>
      <w:r>
        <w:t>a clear column, for example clear_sic_code</w:t>
      </w:r>
    </w:p>
    <w:p/>
    <w:p>
      <w:r>
        <w:t>How they work:</w:t>
      </w:r>
    </w:p>
    <w:p/>
    <w:p>
      <w:pPr>
        <w:pStyle w:val="ListBullet"/>
      </w:pPr>
      <w:r>
        <w:t>Value blank + clear blank: leave unchanged</w:t>
      </w:r>
    </w:p>
    <w:p>
      <w:pPr>
        <w:pStyle w:val="ListBullet"/>
      </w:pPr>
      <w:r>
        <w:t>Value filled + clear blank: set/update value</w:t>
      </w:r>
    </w:p>
    <w:p>
      <w:pPr>
        <w:pStyle w:val="ListBullet"/>
      </w:pPr>
      <w:r>
        <w:t>Value blank + clear TRUE: clear the existing value</w:t>
      </w:r>
    </w:p>
    <w:p>
      <w:pPr>
        <w:pStyle w:val="ListBullet"/>
      </w:pPr>
      <w:r>
        <w:t>Value filled + clear TRUE: invalid, the importer will warn and skip that field</w:t>
      </w:r>
    </w:p>
    <w:p/>
    <w:p>
      <w:r>
        <w:t>Accepted clear values:</w:t>
      </w:r>
    </w:p>
    <w:p/>
    <w:p>
      <w:pPr>
        <w:pStyle w:val="ListBullet"/>
      </w:pPr>
      <w:r>
        <w:t>TRUE</w:t>
      </w:r>
    </w:p>
    <w:p>
      <w:pPr>
        <w:pStyle w:val="ListBullet"/>
      </w:pPr>
      <w:r>
        <w:t>1</w:t>
      </w:r>
    </w:p>
    <w:p>
      <w:pPr>
        <w:pStyle w:val="ListBullet"/>
      </w:pPr>
      <w:r>
        <w:t>yes</w:t>
      </w:r>
    </w:p>
    <w:p>
      <w:pPr>
        <w:pStyle w:val="ListBullet"/>
      </w:pPr>
      <w:r>
        <w:t>y</w:t>
      </w:r>
    </w:p>
    <w:p>
      <w:pPr>
        <w:pStyle w:val="ListBullet"/>
      </w:pPr>
      <w:r>
        <w:t>on</w:t>
      </w:r>
    </w:p>
    <w:p/>
    <w:p>
      <w:pPr>
        <w:pStyle w:val="Heading2"/>
      </w:pPr>
      <w:r>
        <w:t>Matching Records</w:t>
      </w:r>
    </w:p>
    <w:p/>
    <w:p>
      <w:pPr>
        <w:pStyle w:val="Heading3"/>
      </w:pPr>
      <w:r>
        <w:t>Clients sheet</w:t>
      </w:r>
    </w:p>
    <w:p/>
    <w:p>
      <w:r>
        <w:t>Use one of these to identify the client:</w:t>
      </w:r>
    </w:p>
    <w:p/>
    <w:p>
      <w:pPr>
        <w:pStyle w:val="ListBullet"/>
      </w:pPr>
      <w:r>
        <w:t>client_db_id</w:t>
      </w:r>
    </w:p>
    <w:p>
      <w:pPr>
        <w:pStyle w:val="ListBullet"/>
      </w:pPr>
      <w:r>
        <w:t>wfm_client_id</w:t>
      </w:r>
    </w:p>
    <w:p>
      <w:pPr>
        <w:pStyle w:val="ListBullet"/>
      </w:pPr>
      <w:r>
        <w:t>client_name</w:t>
      </w:r>
    </w:p>
    <w:p/>
    <w:p>
      <w:r>
        <w:t>If match_by is blank, the importer uses the first populated match column.</w:t>
      </w:r>
    </w:p>
    <w:p/>
    <w:p>
      <w:pPr>
        <w:pStyle w:val="Heading3"/>
      </w:pPr>
      <w:r>
        <w:t>Jobs sheet</w:t>
      </w:r>
    </w:p>
    <w:p/>
    <w:p>
      <w:r>
        <w:t>Use one of these to identify the job:</w:t>
      </w:r>
    </w:p>
    <w:p/>
    <w:p>
      <w:pPr>
        <w:pStyle w:val="ListBullet"/>
      </w:pPr>
      <w:r>
        <w:t>job_id</w:t>
      </w:r>
    </w:p>
    <w:p>
      <w:pPr>
        <w:pStyle w:val="ListBullet"/>
      </w:pPr>
      <w:r>
        <w:t>wfm_job_id</w:t>
      </w:r>
    </w:p>
    <w:p>
      <w:pPr>
        <w:pStyle w:val="ListBullet"/>
      </w:pPr>
      <w:r>
        <w:t>job_number</w:t>
      </w:r>
    </w:p>
    <w:p/>
    <w:p>
      <w:r>
        <w:t>If match_by is blank, the importer uses the first populated match column.</w:t>
      </w:r>
    </w:p>
    <w:p/>
    <w:p>
      <w:pPr>
        <w:pStyle w:val="Heading2"/>
      </w:pPr>
      <w:r>
        <w:t>Client Fields You Can Update</w:t>
      </w:r>
    </w:p>
    <w:p/>
    <w:p>
      <w:pPr>
        <w:pStyle w:val="ListBullet"/>
      </w:pPr>
      <w:r>
        <w:t>industry</w:t>
      </w:r>
    </w:p>
    <w:p>
      <w:pPr>
        <w:pStyle w:val="ListBullet"/>
      </w:pPr>
      <w:r>
        <w:t>crm_owner</w:t>
      </w:r>
    </w:p>
    <w:p>
      <w:pPr>
        <w:pStyle w:val="ListBullet"/>
      </w:pPr>
      <w:r>
        <w:t>benchmark_period_start</w:t>
      </w:r>
    </w:p>
    <w:p>
      <w:pPr>
        <w:pStyle w:val="ListBullet"/>
      </w:pPr>
      <w:r>
        <w:t>benchmark_period_end</w:t>
      </w:r>
    </w:p>
    <w:p>
      <w:pPr>
        <w:pStyle w:val="ListBullet"/>
      </w:pPr>
      <w:r>
        <w:t>benchmark_year</w:t>
      </w:r>
    </w:p>
    <w:p>
      <w:pPr>
        <w:pStyle w:val="ListBullet"/>
      </w:pPr>
      <w:r>
        <w:t>company_reg</w:t>
      </w:r>
    </w:p>
    <w:p>
      <w:pPr>
        <w:pStyle w:val="ListBullet"/>
      </w:pPr>
      <w:r>
        <w:t>sic_code</w:t>
      </w:r>
    </w:p>
    <w:p>
      <w:pPr>
        <w:pStyle w:val="ListBullet"/>
      </w:pPr>
      <w:r>
        <w:t>year_end_month</w:t>
      </w:r>
    </w:p>
    <w:p>
      <w:pPr>
        <w:pStyle w:val="ListBullet"/>
      </w:pPr>
      <w:r>
        <w:t>currency</w:t>
      </w:r>
    </w:p>
    <w:p>
      <w:pPr>
        <w:pStyle w:val="ListBullet"/>
      </w:pPr>
      <w:r>
        <w:t>description_long</w:t>
      </w:r>
    </w:p>
    <w:p>
      <w:pPr>
        <w:pStyle w:val="ListBullet"/>
      </w:pPr>
      <w:r>
        <w:t>net_zero_year</w:t>
      </w:r>
    </w:p>
    <w:p/>
    <w:p>
      <w:pPr>
        <w:pStyle w:val="Heading3"/>
      </w:pPr>
      <w:r>
        <w:t>Client Clear Columns</w:t>
      </w:r>
    </w:p>
    <w:p/>
    <w:p>
      <w:pPr>
        <w:pStyle w:val="ListBullet"/>
      </w:pPr>
      <w:r>
        <w:t>clear_industry</w:t>
      </w:r>
    </w:p>
    <w:p>
      <w:pPr>
        <w:pStyle w:val="ListBullet"/>
      </w:pPr>
      <w:r>
        <w:t>clear_crm_owner</w:t>
      </w:r>
    </w:p>
    <w:p>
      <w:pPr>
        <w:pStyle w:val="ListBullet"/>
      </w:pPr>
      <w:r>
        <w:t>clear_benchmark_period_start</w:t>
      </w:r>
    </w:p>
    <w:p>
      <w:pPr>
        <w:pStyle w:val="ListBullet"/>
      </w:pPr>
      <w:r>
        <w:t>clear_benchmark_period_end</w:t>
      </w:r>
    </w:p>
    <w:p>
      <w:pPr>
        <w:pStyle w:val="ListBullet"/>
      </w:pPr>
      <w:r>
        <w:t>clear_benchmark_year</w:t>
      </w:r>
    </w:p>
    <w:p>
      <w:pPr>
        <w:pStyle w:val="ListBullet"/>
      </w:pPr>
      <w:r>
        <w:t>clear_company_reg</w:t>
      </w:r>
    </w:p>
    <w:p>
      <w:pPr>
        <w:pStyle w:val="ListBullet"/>
      </w:pPr>
      <w:r>
        <w:t>clear_sic_code</w:t>
      </w:r>
    </w:p>
    <w:p>
      <w:pPr>
        <w:pStyle w:val="ListBullet"/>
      </w:pPr>
      <w:r>
        <w:t>clear_year_end_month</w:t>
      </w:r>
    </w:p>
    <w:p>
      <w:pPr>
        <w:pStyle w:val="ListBullet"/>
      </w:pPr>
      <w:r>
        <w:t>clear_currency</w:t>
      </w:r>
    </w:p>
    <w:p>
      <w:pPr>
        <w:pStyle w:val="ListBullet"/>
      </w:pPr>
      <w:r>
        <w:t>clear_description_long</w:t>
      </w:r>
    </w:p>
    <w:p>
      <w:pPr>
        <w:pStyle w:val="ListBullet"/>
      </w:pPr>
      <w:r>
        <w:t>clear_net_zero_year</w:t>
      </w:r>
    </w:p>
    <w:p/>
    <w:p>
      <w:pPr>
        <w:pStyle w:val="Heading2"/>
      </w:pPr>
      <w:r>
        <w:t>Job Fields You Can Update</w:t>
      </w:r>
    </w:p>
    <w:p/>
    <w:p>
      <w:pPr>
        <w:pStyle w:val="ListBullet"/>
      </w:pPr>
      <w:r>
        <w:t>crm_name</w:t>
      </w:r>
    </w:p>
    <w:p>
      <w:pPr>
        <w:pStyle w:val="ListBullet"/>
      </w:pPr>
      <w:r>
        <w:t>reporting_period_start</w:t>
      </w:r>
    </w:p>
    <w:p>
      <w:pPr>
        <w:pStyle w:val="ListBullet"/>
      </w:pPr>
      <w:r>
        <w:t>reporting_period_end</w:t>
      </w:r>
    </w:p>
    <w:p>
      <w:pPr>
        <w:pStyle w:val="ListBullet"/>
      </w:pPr>
      <w:r>
        <w:t>baseline_year</w:t>
      </w:r>
    </w:p>
    <w:p>
      <w:pPr>
        <w:pStyle w:val="ListBullet"/>
      </w:pPr>
      <w:r>
        <w:t>title</w:t>
      </w:r>
    </w:p>
    <w:p>
      <w:pPr>
        <w:pStyle w:val="ListBullet"/>
      </w:pPr>
      <w:r>
        <w:t>status</w:t>
      </w:r>
    </w:p>
    <w:p>
      <w:pPr>
        <w:pStyle w:val="ListBullet"/>
      </w:pPr>
      <w:r>
        <w:t>start_date</w:t>
      </w:r>
    </w:p>
    <w:p>
      <w:pPr>
        <w:pStyle w:val="ListBullet"/>
      </w:pPr>
      <w:r>
        <w:t>due_date</w:t>
      </w:r>
    </w:p>
    <w:p/>
    <w:p>
      <w:pPr>
        <w:pStyle w:val="Heading3"/>
      </w:pPr>
      <w:r>
        <w:t>Job Clear Columns</w:t>
      </w:r>
    </w:p>
    <w:p/>
    <w:p>
      <w:pPr>
        <w:pStyle w:val="ListBullet"/>
      </w:pPr>
      <w:r>
        <w:t>clear_crm_name</w:t>
      </w:r>
    </w:p>
    <w:p>
      <w:pPr>
        <w:pStyle w:val="ListBullet"/>
      </w:pPr>
      <w:r>
        <w:t>clear_reporting_period_start</w:t>
      </w:r>
    </w:p>
    <w:p>
      <w:pPr>
        <w:pStyle w:val="ListBullet"/>
      </w:pPr>
      <w:r>
        <w:t>clear_reporting_period_end</w:t>
      </w:r>
    </w:p>
    <w:p>
      <w:pPr>
        <w:pStyle w:val="ListBullet"/>
      </w:pPr>
      <w:r>
        <w:t>clear_baseline_year</w:t>
      </w:r>
    </w:p>
    <w:p>
      <w:pPr>
        <w:pStyle w:val="ListBullet"/>
      </w:pPr>
      <w:r>
        <w:t>clear_title</w:t>
      </w:r>
    </w:p>
    <w:p>
      <w:pPr>
        <w:pStyle w:val="ListBullet"/>
      </w:pPr>
      <w:r>
        <w:t>clear_status</w:t>
      </w:r>
    </w:p>
    <w:p>
      <w:pPr>
        <w:pStyle w:val="ListBullet"/>
      </w:pPr>
      <w:r>
        <w:t>clear_start_date</w:t>
      </w:r>
    </w:p>
    <w:p>
      <w:pPr>
        <w:pStyle w:val="ListBullet"/>
      </w:pPr>
      <w:r>
        <w:t>clear_due_date</w:t>
      </w:r>
    </w:p>
    <w:p/>
    <w:p>
      <w:pPr>
        <w:pStyle w:val="Heading2"/>
      </w:pPr>
      <w:r>
        <w:t>Date Format</w:t>
      </w:r>
    </w:p>
    <w:p/>
    <w:p>
      <w:r>
        <w:t>Recommended format:</w:t>
      </w:r>
    </w:p>
    <w:p/>
    <w:p>
      <w:pPr>
        <w:pStyle w:val="ListBullet"/>
      </w:pPr>
      <w:r>
        <w:t>YYYY-MM-DD</w:t>
      </w:r>
    </w:p>
    <w:p/>
    <w:p>
      <w:r>
        <w:t>Also accepted by the importer:</w:t>
      </w:r>
    </w:p>
    <w:p/>
    <w:p>
      <w:pPr>
        <w:pStyle w:val="ListBullet"/>
      </w:pPr>
      <w:r>
        <w:t>DD/MM/YYYY</w:t>
      </w:r>
    </w:p>
    <w:p>
      <w:pPr>
        <w:pStyle w:val="ListBullet"/>
      </w:pPr>
      <w:r>
        <w:t>DD-MM-YYYY</w:t>
      </w:r>
    </w:p>
    <w:p>
      <w:pPr>
        <w:pStyle w:val="ListBullet"/>
      </w:pPr>
      <w:r>
        <w:t>YYYY/MM/DD</w:t>
      </w:r>
    </w:p>
    <w:p>
      <w:pPr>
        <w:pStyle w:val="ListBullet"/>
      </w:pPr>
      <w:r>
        <w:t>DD.MM.YYYY</w:t>
      </w:r>
    </w:p>
    <w:p/>
    <w:p>
      <w:pPr>
        <w:pStyle w:val="Heading2"/>
      </w:pPr>
      <w:r>
        <w:t>Examples</w:t>
      </w:r>
    </w:p>
    <w:p/>
    <w:p>
      <w:pPr>
        <w:pStyle w:val="Heading3"/>
      </w:pPr>
      <w:r>
        <w:t>Update SIC code</w:t>
      </w:r>
    </w:p>
    <w:p/>
    <w:p>
      <w:pPr>
        <w:pStyle w:val="ListBullet"/>
      </w:pPr>
      <w:r>
        <w:t>client_db_id = 18</w:t>
      </w:r>
    </w:p>
    <w:p>
      <w:pPr>
        <w:pStyle w:val="ListBullet"/>
      </w:pPr>
      <w:r>
        <w:t>sic_code = 62012</w:t>
      </w:r>
    </w:p>
    <w:p>
      <w:pPr>
        <w:pStyle w:val="ListBullet"/>
      </w:pPr>
      <w:r>
        <w:t>clear_sic_code = blank</w:t>
      </w:r>
    </w:p>
    <w:p/>
    <w:p>
      <w:pPr>
        <w:pStyle w:val="Heading3"/>
      </w:pPr>
      <w:r>
        <w:t>Clear company registration number</w:t>
      </w:r>
    </w:p>
    <w:p/>
    <w:p>
      <w:pPr>
        <w:pStyle w:val="ListBullet"/>
      </w:pPr>
      <w:r>
        <w:t>client_db_id = 18</w:t>
      </w:r>
    </w:p>
    <w:p>
      <w:pPr>
        <w:pStyle w:val="ListBullet"/>
      </w:pPr>
      <w:r>
        <w:t>company_reg = blank</w:t>
      </w:r>
    </w:p>
    <w:p>
      <w:pPr>
        <w:pStyle w:val="ListBullet"/>
      </w:pPr>
      <w:r>
        <w:t>clear_company_reg = TRUE</w:t>
      </w:r>
    </w:p>
    <w:p/>
    <w:p>
      <w:pPr>
        <w:pStyle w:val="Heading3"/>
      </w:pPr>
      <w:r>
        <w:t>Leave benchmark end unchanged</w:t>
      </w:r>
    </w:p>
    <w:p/>
    <w:p>
      <w:pPr>
        <w:pStyle w:val="ListBullet"/>
      </w:pPr>
      <w:r>
        <w:t>client_db_id = 18</w:t>
      </w:r>
    </w:p>
    <w:p>
      <w:pPr>
        <w:pStyle w:val="ListBullet"/>
      </w:pPr>
      <w:r>
        <w:t>benchmark_period_end = blank</w:t>
      </w:r>
    </w:p>
    <w:p>
      <w:pPr>
        <w:pStyle w:val="ListBullet"/>
      </w:pPr>
      <w:r>
        <w:t>clear_benchmark_period_end = blank</w:t>
      </w:r>
    </w:p>
    <w:p/>
    <w:p>
      <w:pPr>
        <w:pStyle w:val="Heading3"/>
      </w:pPr>
      <w:r>
        <w:t>Update a job due date</w:t>
      </w:r>
    </w:p>
    <w:p/>
    <w:p>
      <w:pPr>
        <w:pStyle w:val="ListBullet"/>
      </w:pPr>
      <w:r>
        <w:t>job_number = J000547</w:t>
      </w:r>
    </w:p>
    <w:p>
      <w:pPr>
        <w:pStyle w:val="ListBullet"/>
      </w:pPr>
      <w:r>
        <w:t>due_date = 2026-04-30</w:t>
      </w:r>
    </w:p>
    <w:p>
      <w:pPr>
        <w:pStyle w:val="ListBullet"/>
      </w:pPr>
      <w:r>
        <w:t>clear_due_date = blank</w:t>
      </w:r>
    </w:p>
    <w:p/>
    <w:p>
      <w:pPr>
        <w:pStyle w:val="Heading2"/>
      </w:pPr>
      <w:r>
        <w:t>Important Notes</w:t>
      </w:r>
    </w:p>
    <w:p/>
    <w:p>
      <w:pPr>
        <w:pStyle w:val="ListBullet"/>
      </w:pPr>
      <w:r>
        <w:t>Blank cells do not clear values</w:t>
      </w:r>
    </w:p>
    <w:p>
      <w:pPr>
        <w:pStyle w:val="ListBullet"/>
      </w:pPr>
      <w:r>
        <w:t>Only use clear_&lt;field&gt; when you want to remove an existing value</w:t>
      </w:r>
    </w:p>
    <w:p>
      <w:pPr>
        <w:pStyle w:val="ListBullet"/>
      </w:pPr>
      <w:r>
        <w:t>Do not set a value and clear the same field in the same row</w:t>
      </w:r>
    </w:p>
    <w:p>
      <w:pPr>
        <w:pStyle w:val="ListBullet"/>
      </w:pPr>
      <w:r>
        <w:t>job_name in the jobs sheet is reference-only and ignored by the importer</w:t>
      </w:r>
    </w:p>
    <w:p>
      <w:pPr>
        <w:pStyle w:val="ListBullet"/>
      </w:pPr>
      <w:r>
        <w:t>Preview before commit whenever possible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196C41434E24AAEDB4F6C0ED20D35" ma:contentTypeVersion="12" ma:contentTypeDescription="Create a new document." ma:contentTypeScope="" ma:versionID="c9ca73a06554d589e6a2b2dd51006c9f">
  <xsd:schema xmlns:xsd="http://www.w3.org/2001/XMLSchema" xmlns:xs="http://www.w3.org/2001/XMLSchema" xmlns:p="http://schemas.microsoft.com/office/2006/metadata/properties" xmlns:ns2="b94938b7-b922-483a-aad6-a2ef0aee58dc" xmlns:ns3="6d963878-7773-4dfb-a5e2-623f157904fb" targetNamespace="http://schemas.microsoft.com/office/2006/metadata/properties" ma:root="true" ma:fieldsID="75a13116eb1d99df92e83c8e9e1736bd" ns2:_="" ns3:_="">
    <xsd:import namespace="b94938b7-b922-483a-aad6-a2ef0aee58dc"/>
    <xsd:import namespace="6d963878-7773-4dfb-a5e2-623f157904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938b7-b922-483a-aad6-a2ef0aee58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dcf0fc9-1cd2-4a51-bef4-868dfe7be0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63878-7773-4dfb-a5e2-623f157904f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e7e89ec-3282-459b-9b75-19ec393b47da}" ma:internalName="TaxCatchAll" ma:showField="CatchAllData" ma:web="6d963878-7773-4dfb-a5e2-623f157904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963878-7773-4dfb-a5e2-623f157904fb" xsi:nil="true"/>
    <lcf76f155ced4ddcb4097134ff3c332f xmlns="b94938b7-b922-483a-aad6-a2ef0aee58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8DA816-BE55-4B4E-AA9F-877E50025E81}"/>
</file>

<file path=customXml/itemProps3.xml><?xml version="1.0" encoding="utf-8"?>
<ds:datastoreItem xmlns:ds="http://schemas.openxmlformats.org/officeDocument/2006/customXml" ds:itemID="{97A6F69C-056D-4DFA-9B2D-FB4A8AE9C264}"/>
</file>

<file path=customXml/itemProps4.xml><?xml version="1.0" encoding="utf-8"?>
<ds:datastoreItem xmlns:ds="http://schemas.openxmlformats.org/officeDocument/2006/customXml" ds:itemID="{7C72C270-4C5A-45D5-9C9A-FB8F2091B7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0x0101000D5196C41434E24AAEDB4F6C0ED20D35</vt:lpwstr>
  </property>
</Properties>
</file>