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Hex棋 AI对战平台需求：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2199005"/>
            <wp:effectExtent l="0" t="0" r="635" b="10795"/>
            <wp:docPr id="3" name="图片 3" descr="H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ex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1.加载两个可执行文件,并询问用户名(发送命令 name?)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2.加载完成后，单击start，游戏开始，清空Step History，开始计时(向先手方发送start R,后手方发送start 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3.当A方返回行棋时，暂停A方的计时，将行棋方式反馈到棋盘中，并发送给B方，且开始B方计时。同时将A的行棋方式输出到Step History中。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4.当任意一方返回行棋时，判断是否结束棋局，并弹窗提示获胜方。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5.单击Save，会将Step History的信息自动保存到 {time}.txt 中。(棋局不在运行状态)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6.单击Exchange，会交换先后手程序。(棋局不在运行状态)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7.Status维护当前状态:Not Ready,Ready,Running,End(Ready)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8.单击Unload，重置Name。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发送命令规范：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name?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{R,B} {A..K} {1..11}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{R,B}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Lose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Wrong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返回命令规范: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***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{R,B} {A..K} {1..11}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状态图: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2494280"/>
            <wp:effectExtent l="0" t="0" r="1905" b="7620"/>
            <wp:docPr id="4" name="图片 4" descr="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流程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箭头表示 </w:t>
      </w:r>
      <w:bookmarkStart w:id="0" w:name="_GoBack"/>
      <w:bookmarkEnd w:id="0"/>
      <w:r>
        <w:rPr>
          <w:rFonts w:hint="eastAsia"/>
          <w:lang w:val="en-US" w:eastAsia="zh-CN"/>
        </w:rPr>
        <w:t>某一状态触发某一事件后转移至某一状态。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586775"/>
    <w:multiLevelType w:val="singleLevel"/>
    <w:tmpl w:val="BC5867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FB2A0EE"/>
    <w:multiLevelType w:val="singleLevel"/>
    <w:tmpl w:val="EFB2A0E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BA1794"/>
    <w:rsid w:val="1ABA17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2018-03-12T08:23:00Z</dcterms:created>
  <dc:creator>Francis丶Black</dc:creator>
  <cp:lastModifiedBy>Francis丶Black</cp:lastModifiedBy>
  <dcterms:modified xsi:type="dcterms:W3CDTF">2018-03-12T09:31:26Z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