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25" w:rsidRDefault="008019F3" w:rsidP="008019F3">
      <w:pPr>
        <w:pStyle w:val="Title"/>
      </w:pPr>
      <w:r>
        <w:rPr>
          <w:noProof/>
          <w:lang w:val="pt-PT" w:eastAsia="pt-PT"/>
        </w:rPr>
        <w:drawing>
          <wp:inline distT="0" distB="0" distL="0" distR="0">
            <wp:extent cx="5943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3" w:rsidRDefault="008019F3" w:rsidP="008019F3"/>
    <w:p w:rsidR="008019F3" w:rsidRDefault="008019F3" w:rsidP="008019F3"/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1º Semestre 16/17 SI</w:t>
      </w:r>
    </w:p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Comunicação e Processamento de Sinais</w:t>
      </w:r>
    </w:p>
    <w:p w:rsidR="008019F3" w:rsidRDefault="008019F3" w:rsidP="008019F3">
      <w:pPr>
        <w:rPr>
          <w:lang w:val="pt-PT"/>
        </w:rPr>
      </w:pPr>
    </w:p>
    <w:p w:rsidR="008019F3" w:rsidRDefault="00604C08" w:rsidP="008019F3">
      <w:pPr>
        <w:pStyle w:val="Title"/>
        <w:rPr>
          <w:b/>
          <w:u w:val="single"/>
          <w:lang w:val="pt-PT"/>
        </w:rPr>
      </w:pPr>
      <w:r>
        <w:rPr>
          <w:b/>
          <w:u w:val="single"/>
          <w:lang w:val="pt-PT"/>
        </w:rPr>
        <w:t>Relatório do 2</w:t>
      </w:r>
      <w:r w:rsidR="008019F3" w:rsidRPr="008019F3">
        <w:rPr>
          <w:b/>
          <w:u w:val="single"/>
          <w:lang w:val="pt-PT"/>
        </w:rPr>
        <w:t>º Trabalho Prático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pStyle w:val="Title"/>
        <w:rPr>
          <w:lang w:val="pt-PT"/>
        </w:rPr>
      </w:pPr>
      <w:r>
        <w:rPr>
          <w:lang w:val="pt-PT"/>
        </w:rPr>
        <w:t>Eng. Pedro Fazenda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Pr="008019F3" w:rsidRDefault="008019F3" w:rsidP="008019F3">
      <w:pPr>
        <w:rPr>
          <w:b/>
          <w:sz w:val="28"/>
          <w:u w:val="single"/>
          <w:lang w:val="pt-PT"/>
        </w:rPr>
      </w:pPr>
      <w:r w:rsidRPr="008019F3">
        <w:rPr>
          <w:b/>
          <w:sz w:val="28"/>
          <w:u w:val="single"/>
          <w:lang w:val="pt-PT"/>
        </w:rPr>
        <w:t>Trabalho realizado por: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Diogo Fernandes nº39205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Rui Santos nº39286</w:t>
      </w:r>
    </w:p>
    <w:p w:rsidR="008019F3" w:rsidRDefault="008019F3" w:rsidP="008019F3">
      <w:pPr>
        <w:rPr>
          <w:sz w:val="28"/>
          <w:lang w:val="pt-PT"/>
        </w:rPr>
      </w:pPr>
    </w:p>
    <w:p w:rsidR="008019F3" w:rsidRDefault="004B7113" w:rsidP="004B7113">
      <w:pPr>
        <w:pStyle w:val="Title"/>
        <w:jc w:val="center"/>
        <w:rPr>
          <w:b/>
          <w:u w:val="single"/>
          <w:lang w:val="pt-PT"/>
        </w:rPr>
      </w:pPr>
      <w:r w:rsidRPr="004B7113">
        <w:rPr>
          <w:b/>
          <w:u w:val="single"/>
          <w:lang w:val="pt-PT"/>
        </w:rPr>
        <w:t>Introdução</w:t>
      </w:r>
    </w:p>
    <w:p w:rsidR="00604C08" w:rsidRPr="00604C08" w:rsidRDefault="00604C08" w:rsidP="00604C08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 wp14:anchorId="27C3B333" wp14:editId="19BE6513">
            <wp:simplePos x="0" y="0"/>
            <wp:positionH relativeFrom="column">
              <wp:posOffset>-590550</wp:posOffset>
            </wp:positionH>
            <wp:positionV relativeFrom="paragraph">
              <wp:posOffset>211455</wp:posOffset>
            </wp:positionV>
            <wp:extent cx="7179310" cy="2914015"/>
            <wp:effectExtent l="0" t="0" r="2540" b="635"/>
            <wp:wrapTight wrapText="bothSides">
              <wp:wrapPolygon edited="0">
                <wp:start x="0" y="0"/>
                <wp:lineTo x="0" y="21463"/>
                <wp:lineTo x="21550" y="21463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30474" r="22756" b="18639"/>
                    <a:stretch/>
                  </pic:blipFill>
                  <pic:spPr bwMode="auto">
                    <a:xfrm>
                      <a:off x="0" y="0"/>
                      <a:ext cx="7179310" cy="29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7113" w:rsidRDefault="004B7113" w:rsidP="004B7113">
      <w:pPr>
        <w:rPr>
          <w:lang w:val="pt-PT"/>
        </w:rPr>
      </w:pPr>
    </w:p>
    <w:p w:rsidR="004B7113" w:rsidRDefault="00604C08" w:rsidP="004B7113">
      <w:pPr>
        <w:rPr>
          <w:lang w:val="pt-PT"/>
        </w:rPr>
      </w:pPr>
      <w:r>
        <w:rPr>
          <w:lang w:val="pt-PT"/>
        </w:rPr>
        <w:t>E</w:t>
      </w:r>
      <w:r w:rsidR="009E3473">
        <w:rPr>
          <w:lang w:val="pt-PT"/>
        </w:rPr>
        <w:t xml:space="preserve">ste </w:t>
      </w:r>
      <w:r>
        <w:rPr>
          <w:lang w:val="pt-PT"/>
        </w:rPr>
        <w:t>segundo trabalho foca-se nos blocos de Quantificação e Codificação e suas operações inversas, iremos utilizar código desenvolvido no primeiro trabalho para executar o código que pretendemos fazer neste trabalho.</w:t>
      </w:r>
    </w:p>
    <w:p w:rsidR="00604C08" w:rsidRPr="004B7113" w:rsidRDefault="00604C08" w:rsidP="004B7113">
      <w:pPr>
        <w:rPr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Pr="00604C08" w:rsidRDefault="00224DE1" w:rsidP="009154D0">
      <w:pPr>
        <w:pStyle w:val="Title"/>
        <w:rPr>
          <w:lang w:val="pt-PT"/>
        </w:rPr>
      </w:pPr>
      <w:r>
        <w:rPr>
          <w:lang w:val="pt-PT"/>
        </w:rPr>
        <w:t>Exercícios</w:t>
      </w:r>
    </w:p>
    <w:p w:rsidR="00224DE1" w:rsidRPr="005D0D3B" w:rsidRDefault="00215F17" w:rsidP="00224DE1">
      <w:pPr>
        <w:rPr>
          <w:u w:val="single"/>
          <w:lang w:val="pt-PT"/>
        </w:rPr>
      </w:pPr>
      <w:r w:rsidRPr="005D0D3B">
        <w:rPr>
          <w:u w:val="single"/>
          <w:lang w:val="pt-PT"/>
        </w:rPr>
        <w:t>Primeira Parte - Quantificação</w:t>
      </w:r>
    </w:p>
    <w:p w:rsidR="00224DE1" w:rsidRDefault="00224DE1" w:rsidP="00224DE1">
      <w:pPr>
        <w:rPr>
          <w:sz w:val="24"/>
          <w:lang w:val="pt-PT"/>
        </w:rPr>
      </w:pPr>
      <w:r w:rsidRPr="00224DE1">
        <w:rPr>
          <w:sz w:val="32"/>
          <w:lang w:val="pt-PT"/>
        </w:rPr>
        <w:t xml:space="preserve">1. </w:t>
      </w:r>
      <w:r w:rsidR="00604C08">
        <w:rPr>
          <w:sz w:val="24"/>
          <w:lang w:val="pt-PT"/>
        </w:rPr>
        <w:t xml:space="preserve">Construa uma função que crie tabelas com os intervalos de decisão e valores de quantificação para um quantificador uniforme </w:t>
      </w:r>
      <w:proofErr w:type="spellStart"/>
      <w:r w:rsidR="00604C08">
        <w:rPr>
          <w:sz w:val="24"/>
          <w:lang w:val="pt-PT"/>
        </w:rPr>
        <w:t>midrise</w:t>
      </w:r>
      <w:proofErr w:type="spellEnd"/>
      <w:r w:rsidR="00604C08">
        <w:rPr>
          <w:sz w:val="24"/>
          <w:lang w:val="pt-PT"/>
        </w:rPr>
        <w:t>. Esta função tem como parâmetros de entrada o numero de bits por amostra (R) e o valor máximo a quantificar (</w:t>
      </w:r>
      <w:proofErr w:type="spellStart"/>
      <w:r w:rsidR="00604C08">
        <w:rPr>
          <w:sz w:val="24"/>
          <w:lang w:val="pt-PT"/>
        </w:rPr>
        <w:t>Vmax</w:t>
      </w:r>
      <w:proofErr w:type="spellEnd"/>
      <w:r w:rsidR="00604C08">
        <w:rPr>
          <w:sz w:val="24"/>
          <w:lang w:val="pt-PT"/>
        </w:rPr>
        <w:t xml:space="preserve">). Como parâmetros de saída tem dois </w:t>
      </w:r>
      <w:proofErr w:type="spellStart"/>
      <w:r w:rsidR="00604C08">
        <w:rPr>
          <w:sz w:val="24"/>
          <w:lang w:val="pt-PT"/>
        </w:rPr>
        <w:t>Numpy</w:t>
      </w:r>
      <w:proofErr w:type="spellEnd"/>
      <w:r w:rsidR="00604C08">
        <w:rPr>
          <w:sz w:val="24"/>
          <w:lang w:val="pt-PT"/>
        </w:rPr>
        <w:t xml:space="preserve"> </w:t>
      </w:r>
      <w:proofErr w:type="spellStart"/>
      <w:r w:rsidR="00604C08">
        <w:rPr>
          <w:sz w:val="24"/>
          <w:lang w:val="pt-PT"/>
        </w:rPr>
        <w:t>arrays</w:t>
      </w:r>
      <w:proofErr w:type="spellEnd"/>
      <w:r w:rsidR="00604C08">
        <w:rPr>
          <w:sz w:val="24"/>
          <w:lang w:val="pt-PT"/>
        </w:rPr>
        <w:t xml:space="preserve"> com valores e quantificação e os intervalos de decisão.</w:t>
      </w:r>
    </w:p>
    <w:p w:rsidR="00AA2FD4" w:rsidRDefault="00AA2FD4" w:rsidP="00224DE1">
      <w:pPr>
        <w:rPr>
          <w:sz w:val="24"/>
          <w:lang w:val="pt-PT"/>
        </w:rPr>
      </w:pPr>
      <w:r w:rsidRPr="00AA2FD4">
        <w:rPr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10795</wp:posOffset>
                </wp:positionV>
                <wp:extent cx="5419725" cy="1247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def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A2FD4">
                              <w:rPr>
                                <w:lang w:val="pt-PT"/>
                              </w:rPr>
                              <w:t>createTable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(</w:t>
                            </w:r>
                            <w:proofErr w:type="gramEnd"/>
                            <w:r w:rsidRPr="00AA2FD4">
                              <w:rPr>
                                <w:lang w:val="pt-PT"/>
                              </w:rPr>
                              <w:t xml:space="preserve">R,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Vmax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):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valoresDecisao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A2FD4">
                              <w:rPr>
                                <w:lang w:val="pt-PT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AA2FD4">
                              <w:rPr>
                                <w:lang w:val="pt-PT"/>
                              </w:rPr>
                              <w:t>(-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Vmax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,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Vmax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+((2.*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Vmax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)/(2.**R)) , (2.*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Vmax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)/(2.**R))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niveisQuantificacao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A2FD4">
                              <w:rPr>
                                <w:lang w:val="pt-PT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AA2FD4">
                              <w:rPr>
                                <w:lang w:val="pt-PT"/>
                              </w:rPr>
                              <w:t>(-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Vmax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+(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Vmax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/(2.**R)) ,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Vmax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, (2.*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Vmax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)/(2.**R))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return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valoresDecisao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,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niveisQuantificacao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.85pt;width:426.75pt;height:9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">
                <v:textbox>
                  <w:txbxContent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proofErr w:type="spellStart"/>
                      <w:r w:rsidRPr="00AA2FD4">
                        <w:rPr>
                          <w:lang w:val="pt-PT"/>
                        </w:rPr>
                        <w:t>def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A2FD4">
                        <w:rPr>
                          <w:lang w:val="pt-PT"/>
                        </w:rPr>
                        <w:t>createTable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(</w:t>
                      </w:r>
                      <w:proofErr w:type="gramEnd"/>
                      <w:r w:rsidRPr="00AA2FD4">
                        <w:rPr>
                          <w:lang w:val="pt-PT"/>
                        </w:rPr>
                        <w:t xml:space="preserve">R,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Vmax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):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valoresDecisao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AA2FD4">
                        <w:rPr>
                          <w:lang w:val="pt-PT"/>
                        </w:rPr>
                        <w:t>np.arange</w:t>
                      </w:r>
                      <w:proofErr w:type="spellEnd"/>
                      <w:proofErr w:type="gramEnd"/>
                      <w:r w:rsidRPr="00AA2FD4">
                        <w:rPr>
                          <w:lang w:val="pt-PT"/>
                        </w:rPr>
                        <w:t>(-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Vmax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,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Vmax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+((2.*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Vmax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)/(2.**R)) , (2.*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Vmax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)/(2.**R))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niveisQuantificacao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AA2FD4">
                        <w:rPr>
                          <w:lang w:val="pt-PT"/>
                        </w:rPr>
                        <w:t>np.arange</w:t>
                      </w:r>
                      <w:proofErr w:type="spellEnd"/>
                      <w:proofErr w:type="gramEnd"/>
                      <w:r w:rsidRPr="00AA2FD4">
                        <w:rPr>
                          <w:lang w:val="pt-PT"/>
                        </w:rPr>
                        <w:t>(-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Vmax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+(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Vmax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/(2.**R)) ,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Vmax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, (2.*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Vmax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)/(2.**R))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return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valoresDecisao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,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niveisQuantificacao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F5B" w:rsidRDefault="003F5F5B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Pr="00BC763E" w:rsidRDefault="00AA2FD4" w:rsidP="00604C08">
      <w:pPr>
        <w:rPr>
          <w:sz w:val="24"/>
          <w:u w:val="single"/>
          <w:lang w:val="pt-PT"/>
        </w:rPr>
      </w:pPr>
    </w:p>
    <w:p w:rsidR="00795D02" w:rsidRDefault="00795D02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Pr="00AA2FD4" w:rsidRDefault="00AA2FD4" w:rsidP="00224DE1">
      <w:pPr>
        <w:rPr>
          <w:sz w:val="24"/>
          <w:lang w:val="pt-PT"/>
        </w:rPr>
      </w:pPr>
      <w:r>
        <w:rPr>
          <w:b/>
          <w:sz w:val="32"/>
          <w:lang w:val="pt-PT"/>
        </w:rPr>
        <w:lastRenderedPageBreak/>
        <w:t>2.</w:t>
      </w:r>
      <w:r>
        <w:rPr>
          <w:sz w:val="24"/>
          <w:lang w:val="pt-PT"/>
        </w:rPr>
        <w:t xml:space="preserve">Construa uma função que dado um </w:t>
      </w:r>
      <w:proofErr w:type="spellStart"/>
      <w:r>
        <w:rPr>
          <w:sz w:val="24"/>
          <w:lang w:val="pt-PT"/>
        </w:rPr>
        <w:t>Numpy</w:t>
      </w:r>
      <w:proofErr w:type="spellEnd"/>
      <w:r>
        <w:rPr>
          <w:sz w:val="24"/>
          <w:lang w:val="pt-PT"/>
        </w:rPr>
        <w:t xml:space="preserve"> </w:t>
      </w:r>
      <w:proofErr w:type="spellStart"/>
      <w:r>
        <w:rPr>
          <w:sz w:val="24"/>
          <w:lang w:val="pt-PT"/>
        </w:rPr>
        <w:t>array</w:t>
      </w:r>
      <w:proofErr w:type="spellEnd"/>
      <w:r>
        <w:rPr>
          <w:sz w:val="24"/>
          <w:lang w:val="pt-PT"/>
        </w:rPr>
        <w:t xml:space="preserve"> com as amplitudes de um sinal amostrado, retorne um </w:t>
      </w:r>
      <w:proofErr w:type="spellStart"/>
      <w:r>
        <w:rPr>
          <w:sz w:val="24"/>
          <w:lang w:val="pt-PT"/>
        </w:rPr>
        <w:t>Numpy</w:t>
      </w:r>
      <w:proofErr w:type="spellEnd"/>
      <w:r>
        <w:rPr>
          <w:sz w:val="24"/>
          <w:lang w:val="pt-PT"/>
        </w:rPr>
        <w:t xml:space="preserve"> </w:t>
      </w:r>
      <w:proofErr w:type="spellStart"/>
      <w:r>
        <w:rPr>
          <w:sz w:val="24"/>
          <w:lang w:val="pt-PT"/>
        </w:rPr>
        <w:t>array</w:t>
      </w:r>
      <w:proofErr w:type="spellEnd"/>
      <w:r>
        <w:rPr>
          <w:sz w:val="24"/>
          <w:lang w:val="pt-PT"/>
        </w:rPr>
        <w:t xml:space="preserve"> do mesmo tamanho com o sinal quantificado. Esta função tem com parâmetros de entrada o sinal (x), as tabelas com os valores de quantificação e intervalos de decisão. Como parâmetros de saída retorna o </w:t>
      </w:r>
      <w:proofErr w:type="spellStart"/>
      <w:r>
        <w:rPr>
          <w:sz w:val="24"/>
          <w:lang w:val="pt-PT"/>
        </w:rPr>
        <w:t>Numpy</w:t>
      </w:r>
      <w:proofErr w:type="spellEnd"/>
      <w:r>
        <w:rPr>
          <w:sz w:val="24"/>
          <w:lang w:val="pt-PT"/>
        </w:rPr>
        <w:t xml:space="preserve"> </w:t>
      </w:r>
      <w:proofErr w:type="spellStart"/>
      <w:r>
        <w:rPr>
          <w:sz w:val="24"/>
          <w:lang w:val="pt-PT"/>
        </w:rPr>
        <w:t>array</w:t>
      </w:r>
      <w:proofErr w:type="spellEnd"/>
      <w:r>
        <w:rPr>
          <w:sz w:val="24"/>
          <w:lang w:val="pt-PT"/>
        </w:rPr>
        <w:t xml:space="preserve"> com sinal de saída (</w:t>
      </w:r>
      <w:proofErr w:type="spellStart"/>
      <w:r>
        <w:rPr>
          <w:sz w:val="24"/>
          <w:lang w:val="pt-PT"/>
        </w:rPr>
        <w:t>xq</w:t>
      </w:r>
      <w:proofErr w:type="spellEnd"/>
      <w:r>
        <w:rPr>
          <w:sz w:val="24"/>
          <w:lang w:val="pt-PT"/>
        </w:rPr>
        <w:t xml:space="preserve">) e um </w:t>
      </w:r>
      <w:proofErr w:type="spellStart"/>
      <w:r>
        <w:rPr>
          <w:sz w:val="24"/>
          <w:lang w:val="pt-PT"/>
        </w:rPr>
        <w:t>Numpy</w:t>
      </w:r>
      <w:proofErr w:type="spellEnd"/>
      <w:r>
        <w:rPr>
          <w:sz w:val="24"/>
          <w:lang w:val="pt-PT"/>
        </w:rPr>
        <w:t xml:space="preserve"> </w:t>
      </w:r>
      <w:proofErr w:type="spellStart"/>
      <w:r>
        <w:rPr>
          <w:sz w:val="24"/>
          <w:lang w:val="pt-PT"/>
        </w:rPr>
        <w:t>array</w:t>
      </w:r>
      <w:proofErr w:type="spellEnd"/>
      <w:r>
        <w:rPr>
          <w:sz w:val="24"/>
          <w:lang w:val="pt-PT"/>
        </w:rPr>
        <w:t xml:space="preserve"> com o índice dos valores de quantificação usados (</w:t>
      </w:r>
      <w:proofErr w:type="spellStart"/>
      <w:r>
        <w:rPr>
          <w:sz w:val="24"/>
          <w:lang w:val="pt-PT"/>
        </w:rPr>
        <w:t>vq</w:t>
      </w:r>
      <w:proofErr w:type="spellEnd"/>
      <w:r>
        <w:rPr>
          <w:sz w:val="24"/>
          <w:lang w:val="pt-PT"/>
        </w:rPr>
        <w:t>).</w:t>
      </w:r>
    </w:p>
    <w:p w:rsidR="00AA2FD4" w:rsidRDefault="00AA2FD4" w:rsidP="00224DE1">
      <w:pPr>
        <w:rPr>
          <w:sz w:val="24"/>
          <w:lang w:val="pt-PT"/>
        </w:rPr>
      </w:pPr>
      <w:r w:rsidRPr="00AA2FD4">
        <w:rPr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75565</wp:posOffset>
                </wp:positionV>
                <wp:extent cx="4210050" cy="1404620"/>
                <wp:effectExtent l="0" t="0" r="1905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def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A2FD4">
                              <w:rPr>
                                <w:lang w:val="pt-PT"/>
                              </w:rPr>
                              <w:t>quantificacao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A2FD4">
                              <w:rPr>
                                <w:lang w:val="pt-PT"/>
                              </w:rPr>
                              <w:t>sinalAmostrado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, NQ, VD):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sinalQuantificado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A2FD4">
                              <w:rPr>
                                <w:lang w:val="pt-PT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AA2FD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len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sinalAmostrado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))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indiceQuant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A2FD4">
                              <w:rPr>
                                <w:lang w:val="pt-PT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AA2FD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len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sinalAmostrado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))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maximo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A2FD4">
                              <w:rPr>
                                <w:lang w:val="pt-PT"/>
                              </w:rPr>
                              <w:t>np.amax</w:t>
                            </w:r>
                            <w:proofErr w:type="spellEnd"/>
                            <w:proofErr w:type="gramEnd"/>
                            <w:r w:rsidRPr="00AA2FD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abs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sinalAmostrado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))</w:t>
                            </w:r>
                          </w:p>
                          <w:p w:rsidR="00AA2FD4" w:rsidRDefault="00AA2FD4" w:rsidP="00AA2FD4">
                            <w:r w:rsidRPr="00AA2FD4">
                              <w:rPr>
                                <w:lang w:val="pt-PT"/>
                              </w:rPr>
                              <w:t xml:space="preserve">    </w:t>
                            </w:r>
                            <w:r>
                              <w:t xml:space="preserve">for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in range(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sinalAmostrado</w:t>
                            </w:r>
                            <w:proofErr w:type="spellEnd"/>
                            <w:r>
                              <w:t>)):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indice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AA2FD4">
                              <w:rPr>
                                <w:lang w:val="pt-PT"/>
                              </w:rPr>
                              <w:t>=  VD</w:t>
                            </w:r>
                            <w:proofErr w:type="gramEnd"/>
                            <w:r w:rsidRPr="00AA2FD4">
                              <w:rPr>
                                <w:lang w:val="pt-PT"/>
                              </w:rPr>
                              <w:t xml:space="preserve"> &gt;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sinalAmostrado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[a]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if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sinalAmostrado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[a]==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maximo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):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    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indiceQuant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[a] =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len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(NQ)-1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    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sinalQuantificado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[a] = NQ[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len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(NQ)-1]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else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: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    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indiceTrue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A2FD4">
                              <w:rPr>
                                <w:lang w:val="pt-PT"/>
                              </w:rPr>
                              <w:t>np.nonzero</w:t>
                            </w:r>
                            <w:proofErr w:type="spellEnd"/>
                            <w:proofErr w:type="gramEnd"/>
                            <w:r w:rsidRPr="00AA2FD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indice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    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aux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int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A2FD4">
                              <w:rPr>
                                <w:lang w:val="pt-PT"/>
                              </w:rPr>
                              <w:t>indiceTrue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[</w:t>
                            </w:r>
                            <w:proofErr w:type="gramEnd"/>
                            <w:r w:rsidRPr="00AA2FD4">
                              <w:rPr>
                                <w:lang w:val="pt-PT"/>
                              </w:rPr>
                              <w:t>0][0]-1)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    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indiceQuant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[a] =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aux</w:t>
                            </w:r>
                            <w:proofErr w:type="spellEnd"/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    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sinalQuantificado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[a] = NQ[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aux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]</w:t>
                            </w:r>
                          </w:p>
                          <w:p w:rsidR="00AA2FD4" w:rsidRPr="00AA2FD4" w:rsidRDefault="00AA2FD4" w:rsidP="00AA2FD4">
                            <w:pPr>
                              <w:rPr>
                                <w:lang w:val="pt-PT"/>
                              </w:rPr>
                            </w:pPr>
                            <w:r w:rsidRPr="00AA2FD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return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A2FD4">
                              <w:rPr>
                                <w:lang w:val="pt-PT"/>
                              </w:rPr>
                              <w:t>sinalQuantificado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 xml:space="preserve"> ,</w:t>
                            </w:r>
                            <w:proofErr w:type="gramEnd"/>
                            <w:r w:rsidRPr="00AA2FD4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AA2FD4">
                              <w:rPr>
                                <w:lang w:val="pt-PT"/>
                              </w:rPr>
                              <w:t>indiceQuant.astype</w:t>
                            </w:r>
                            <w:proofErr w:type="spellEnd"/>
                            <w:r w:rsidRPr="00AA2FD4">
                              <w:rPr>
                                <w:lang w:val="pt-PT"/>
                              </w:rPr>
                              <w:t>('int16')</w:t>
                            </w:r>
                          </w:p>
                          <w:p w:rsidR="00AA2FD4" w:rsidRPr="00AA2FD4" w:rsidRDefault="00AA2FD4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in;margin-top:5.95pt;width:33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">
                <v:textbox style="mso-fit-shape-to-text:t">
                  <w:txbxContent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proofErr w:type="spellStart"/>
                      <w:r w:rsidRPr="00AA2FD4">
                        <w:rPr>
                          <w:lang w:val="pt-PT"/>
                        </w:rPr>
                        <w:t>def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A2FD4">
                        <w:rPr>
                          <w:lang w:val="pt-PT"/>
                        </w:rPr>
                        <w:t>quantificacao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(</w:t>
                      </w:r>
                      <w:proofErr w:type="spellStart"/>
                      <w:proofErr w:type="gramEnd"/>
                      <w:r w:rsidRPr="00AA2FD4">
                        <w:rPr>
                          <w:lang w:val="pt-PT"/>
                        </w:rPr>
                        <w:t>sinalAmostrado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, NQ, VD):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sinalQuantificado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AA2FD4">
                        <w:rPr>
                          <w:lang w:val="pt-PT"/>
                        </w:rPr>
                        <w:t>np.zeros</w:t>
                      </w:r>
                      <w:proofErr w:type="spellEnd"/>
                      <w:proofErr w:type="gramEnd"/>
                      <w:r w:rsidRPr="00AA2FD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len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sinalAmostrado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))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indiceQuant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AA2FD4">
                        <w:rPr>
                          <w:lang w:val="pt-PT"/>
                        </w:rPr>
                        <w:t>np.zeros</w:t>
                      </w:r>
                      <w:proofErr w:type="spellEnd"/>
                      <w:proofErr w:type="gramEnd"/>
                      <w:r w:rsidRPr="00AA2FD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len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sinalAmostrado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))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maximo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AA2FD4">
                        <w:rPr>
                          <w:lang w:val="pt-PT"/>
                        </w:rPr>
                        <w:t>np.amax</w:t>
                      </w:r>
                      <w:proofErr w:type="spellEnd"/>
                      <w:proofErr w:type="gramEnd"/>
                      <w:r w:rsidRPr="00AA2FD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abs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sinalAmostrado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))</w:t>
                      </w:r>
                    </w:p>
                    <w:p w:rsidR="00AA2FD4" w:rsidRDefault="00AA2FD4" w:rsidP="00AA2FD4">
                      <w:r w:rsidRPr="00AA2FD4">
                        <w:rPr>
                          <w:lang w:val="pt-PT"/>
                        </w:rPr>
                        <w:t xml:space="preserve">    </w:t>
                      </w:r>
                      <w:r>
                        <w:t xml:space="preserve">for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in range(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sinalAmostrado</w:t>
                      </w:r>
                      <w:proofErr w:type="spellEnd"/>
                      <w:r>
                        <w:t>)):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>
                        <w:t xml:space="preserve">    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indice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</w:t>
                      </w:r>
                      <w:proofErr w:type="gramStart"/>
                      <w:r w:rsidRPr="00AA2FD4">
                        <w:rPr>
                          <w:lang w:val="pt-PT"/>
                        </w:rPr>
                        <w:t>=  VD</w:t>
                      </w:r>
                      <w:proofErr w:type="gramEnd"/>
                      <w:r w:rsidRPr="00AA2FD4">
                        <w:rPr>
                          <w:lang w:val="pt-PT"/>
                        </w:rPr>
                        <w:t xml:space="preserve"> &gt;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sinalAmostrado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[a]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if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sinalAmostrado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[a]==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maximo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):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    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indiceQuant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[a] =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len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(NQ)-1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    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sinalQuantificado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[a] = NQ[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len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(NQ)-1]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else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: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    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indiceTrue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AA2FD4">
                        <w:rPr>
                          <w:lang w:val="pt-PT"/>
                        </w:rPr>
                        <w:t>np.nonzero</w:t>
                      </w:r>
                      <w:proofErr w:type="spellEnd"/>
                      <w:proofErr w:type="gramEnd"/>
                      <w:r w:rsidRPr="00AA2FD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indice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)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    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aux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int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(</w:t>
                      </w:r>
                      <w:proofErr w:type="spellStart"/>
                      <w:proofErr w:type="gramStart"/>
                      <w:r w:rsidRPr="00AA2FD4">
                        <w:rPr>
                          <w:lang w:val="pt-PT"/>
                        </w:rPr>
                        <w:t>indiceTrue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[</w:t>
                      </w:r>
                      <w:proofErr w:type="gramEnd"/>
                      <w:r w:rsidRPr="00AA2FD4">
                        <w:rPr>
                          <w:lang w:val="pt-PT"/>
                        </w:rPr>
                        <w:t>0][0]-1)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    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indiceQuant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[a] =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aux</w:t>
                      </w:r>
                      <w:proofErr w:type="spellEnd"/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    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sinalQuantificado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[a] = NQ[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aux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]</w:t>
                      </w:r>
                    </w:p>
                    <w:p w:rsidR="00AA2FD4" w:rsidRPr="00AA2FD4" w:rsidRDefault="00AA2FD4" w:rsidP="00AA2FD4">
                      <w:pPr>
                        <w:rPr>
                          <w:lang w:val="pt-PT"/>
                        </w:rPr>
                      </w:pPr>
                      <w:r w:rsidRPr="00AA2FD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return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AA2FD4">
                        <w:rPr>
                          <w:lang w:val="pt-PT"/>
                        </w:rPr>
                        <w:t>sinalQuantificado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 xml:space="preserve"> ,</w:t>
                      </w:r>
                      <w:proofErr w:type="gramEnd"/>
                      <w:r w:rsidRPr="00AA2FD4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AA2FD4">
                        <w:rPr>
                          <w:lang w:val="pt-PT"/>
                        </w:rPr>
                        <w:t>indiceQuant.astype</w:t>
                      </w:r>
                      <w:proofErr w:type="spellEnd"/>
                      <w:r w:rsidRPr="00AA2FD4">
                        <w:rPr>
                          <w:lang w:val="pt-PT"/>
                        </w:rPr>
                        <w:t>('int16')</w:t>
                      </w:r>
                    </w:p>
                    <w:p w:rsidR="00AA2FD4" w:rsidRPr="00AA2FD4" w:rsidRDefault="00AA2FD4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0D1A98" w:rsidP="00224DE1">
      <w:pPr>
        <w:rPr>
          <w:sz w:val="24"/>
          <w:lang w:val="pt-PT"/>
        </w:rPr>
      </w:pPr>
      <w:r>
        <w:rPr>
          <w:b/>
          <w:sz w:val="32"/>
          <w:lang w:val="pt-PT"/>
        </w:rPr>
        <w:lastRenderedPageBreak/>
        <w:t>3.</w:t>
      </w:r>
      <w:r>
        <w:rPr>
          <w:sz w:val="24"/>
          <w:lang w:val="pt-PT"/>
        </w:rPr>
        <w:t>Com as funções criadas nos pontos anteriores, e assumindo que o numero de bits é R=3:</w:t>
      </w:r>
    </w:p>
    <w:p w:rsidR="000D1A98" w:rsidRDefault="00996E16" w:rsidP="00224DE1">
      <w:pPr>
        <w:rPr>
          <w:sz w:val="24"/>
          <w:lang w:val="pt-PT"/>
        </w:rPr>
      </w:pPr>
      <w:r w:rsidRPr="000D1A98">
        <w:rPr>
          <w:b/>
          <w:sz w:val="24"/>
          <w:lang w:val="pt-PT"/>
        </w:rPr>
        <w:t>a)</w:t>
      </w:r>
      <w:r>
        <w:rPr>
          <w:sz w:val="24"/>
          <w:lang w:val="pt-PT"/>
        </w:rPr>
        <w:t xml:space="preserve"> quantifique</w:t>
      </w:r>
      <w:r w:rsidR="000D1A98">
        <w:rPr>
          <w:sz w:val="24"/>
          <w:lang w:val="pt-PT"/>
        </w:rPr>
        <w:t xml:space="preserve"> um sinal de rampa. Represente as amostras do sinal original e do sinal quantificado em função do tempo.</w:t>
      </w:r>
    </w:p>
    <w:p w:rsidR="00215F17" w:rsidRDefault="00215F17" w:rsidP="00224DE1">
      <w:pPr>
        <w:rPr>
          <w:sz w:val="24"/>
          <w:lang w:val="pt-PT"/>
        </w:rPr>
      </w:pPr>
      <w:r>
        <w:rPr>
          <w:noProof/>
          <w:sz w:val="24"/>
          <w:lang w:val="pt-PT" w:eastAsia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3810</wp:posOffset>
            </wp:positionV>
            <wp:extent cx="419100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02" y="21469"/>
                <wp:lineTo x="2150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3A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F17" w:rsidRDefault="00215F17" w:rsidP="00224DE1">
      <w:pPr>
        <w:rPr>
          <w:b/>
          <w:sz w:val="24"/>
          <w:lang w:val="pt-PT"/>
        </w:rPr>
      </w:pPr>
    </w:p>
    <w:p w:rsidR="00215F17" w:rsidRDefault="00215F17" w:rsidP="00224DE1">
      <w:pPr>
        <w:rPr>
          <w:b/>
          <w:sz w:val="24"/>
          <w:lang w:val="pt-PT"/>
        </w:rPr>
      </w:pPr>
    </w:p>
    <w:p w:rsidR="00215F17" w:rsidRDefault="00215F17" w:rsidP="00224DE1">
      <w:pPr>
        <w:rPr>
          <w:b/>
          <w:sz w:val="24"/>
          <w:lang w:val="pt-PT"/>
        </w:rPr>
      </w:pPr>
    </w:p>
    <w:p w:rsidR="00215F17" w:rsidRDefault="00215F17" w:rsidP="00224DE1">
      <w:pPr>
        <w:rPr>
          <w:b/>
          <w:sz w:val="24"/>
          <w:lang w:val="pt-PT"/>
        </w:rPr>
      </w:pPr>
    </w:p>
    <w:p w:rsidR="00215F17" w:rsidRDefault="00215F17" w:rsidP="00224DE1">
      <w:pPr>
        <w:rPr>
          <w:b/>
          <w:sz w:val="24"/>
          <w:lang w:val="pt-PT"/>
        </w:rPr>
      </w:pPr>
    </w:p>
    <w:p w:rsidR="00215F17" w:rsidRDefault="00215F17" w:rsidP="00224DE1">
      <w:pPr>
        <w:rPr>
          <w:b/>
          <w:sz w:val="24"/>
          <w:lang w:val="pt-PT"/>
        </w:rPr>
      </w:pPr>
    </w:p>
    <w:p w:rsidR="00215F17" w:rsidRDefault="00215F17" w:rsidP="00224DE1">
      <w:pPr>
        <w:rPr>
          <w:b/>
          <w:sz w:val="24"/>
          <w:lang w:val="pt-PT"/>
        </w:rPr>
      </w:pPr>
    </w:p>
    <w:p w:rsidR="00215F17" w:rsidRDefault="00215F17" w:rsidP="00224DE1">
      <w:pPr>
        <w:rPr>
          <w:b/>
          <w:sz w:val="24"/>
          <w:lang w:val="pt-PT"/>
        </w:rPr>
      </w:pPr>
    </w:p>
    <w:p w:rsidR="00215F17" w:rsidRDefault="00215F17" w:rsidP="00224DE1">
      <w:pPr>
        <w:rPr>
          <w:b/>
          <w:sz w:val="24"/>
          <w:lang w:val="pt-PT"/>
        </w:rPr>
      </w:pPr>
    </w:p>
    <w:p w:rsidR="00215F17" w:rsidRDefault="00215F17" w:rsidP="00224DE1">
      <w:pPr>
        <w:rPr>
          <w:b/>
          <w:sz w:val="24"/>
          <w:lang w:val="pt-PT"/>
        </w:rPr>
      </w:pPr>
    </w:p>
    <w:p w:rsidR="000D1A98" w:rsidRPr="000E11B6" w:rsidRDefault="00996E16" w:rsidP="00224DE1">
      <w:pPr>
        <w:rPr>
          <w:sz w:val="24"/>
          <w:lang w:val="pt-PT"/>
        </w:rPr>
      </w:pPr>
      <w:r>
        <w:rPr>
          <w:b/>
          <w:sz w:val="24"/>
          <w:lang w:val="pt-PT"/>
        </w:rPr>
        <w:t xml:space="preserve">b) </w:t>
      </w:r>
      <w:r>
        <w:rPr>
          <w:sz w:val="24"/>
          <w:lang w:val="pt-PT"/>
        </w:rPr>
        <w:t>represente</w:t>
      </w:r>
      <w:r w:rsidR="000E11B6">
        <w:rPr>
          <w:sz w:val="24"/>
          <w:lang w:val="pt-PT"/>
        </w:rPr>
        <w:t xml:space="preserve"> o erro de quantificação em função do tempo e o seu histograma.</w:t>
      </w:r>
    </w:p>
    <w:p w:rsidR="000D1A98" w:rsidRPr="000D1A98" w:rsidRDefault="00215F17" w:rsidP="00224DE1">
      <w:pPr>
        <w:rPr>
          <w:sz w:val="24"/>
          <w:lang w:val="pt-PT"/>
        </w:rPr>
      </w:pPr>
      <w:r>
        <w:rPr>
          <w:noProof/>
          <w:sz w:val="24"/>
          <w:lang w:val="pt-PT" w:eastAsia="pt-PT"/>
        </w:rPr>
        <w:drawing>
          <wp:anchor distT="0" distB="0" distL="114300" distR="114300" simplePos="0" relativeHeight="251667456" behindDoc="1" locked="0" layoutInCell="1" allowOverlap="1" wp14:anchorId="082295EA" wp14:editId="31DDE2F0">
            <wp:simplePos x="0" y="0"/>
            <wp:positionH relativeFrom="column">
              <wp:posOffset>784225</wp:posOffset>
            </wp:positionH>
            <wp:positionV relativeFrom="paragraph">
              <wp:posOffset>13970</wp:posOffset>
            </wp:positionV>
            <wp:extent cx="4051300" cy="3038475"/>
            <wp:effectExtent l="0" t="0" r="6350" b="9525"/>
            <wp:wrapTight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3B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Pr="00224DE1" w:rsidRDefault="00AA2FD4" w:rsidP="00224DE1">
      <w:pPr>
        <w:rPr>
          <w:sz w:val="24"/>
          <w:lang w:val="pt-PT"/>
        </w:rPr>
      </w:pPr>
    </w:p>
    <w:p w:rsidR="003C778B" w:rsidRPr="003C778B" w:rsidRDefault="003C778B" w:rsidP="008019F3">
      <w:pPr>
        <w:rPr>
          <w:sz w:val="24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215F17" w:rsidP="008019F3">
      <w:pPr>
        <w:rPr>
          <w:sz w:val="28"/>
          <w:lang w:val="pt-PT"/>
        </w:rPr>
      </w:pPr>
      <w:r>
        <w:rPr>
          <w:noProof/>
          <w:sz w:val="28"/>
          <w:lang w:val="pt-PT" w:eastAsia="pt-PT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666751</wp:posOffset>
            </wp:positionH>
            <wp:positionV relativeFrom="paragraph">
              <wp:posOffset>476</wp:posOffset>
            </wp:positionV>
            <wp:extent cx="4495376" cy="3371534"/>
            <wp:effectExtent l="0" t="0" r="635" b="635"/>
            <wp:wrapTight wrapText="bothSides">
              <wp:wrapPolygon edited="0">
                <wp:start x="0" y="0"/>
                <wp:lineTo x="0" y="21482"/>
                <wp:lineTo x="21512" y="21482"/>
                <wp:lineTo x="2151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3BQ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031" cy="337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215F17" w:rsidRDefault="00215F17" w:rsidP="008019F3">
      <w:pPr>
        <w:rPr>
          <w:sz w:val="28"/>
          <w:lang w:val="pt-PT"/>
        </w:rPr>
      </w:pPr>
    </w:p>
    <w:p w:rsidR="00215F17" w:rsidRDefault="00215F17" w:rsidP="008019F3">
      <w:pPr>
        <w:rPr>
          <w:sz w:val="28"/>
          <w:lang w:val="pt-PT"/>
        </w:rPr>
      </w:pPr>
    </w:p>
    <w:p w:rsidR="00215F17" w:rsidRDefault="00215F17" w:rsidP="008019F3">
      <w:pPr>
        <w:rPr>
          <w:sz w:val="28"/>
          <w:lang w:val="pt-PT"/>
        </w:rPr>
      </w:pPr>
    </w:p>
    <w:p w:rsidR="00215F17" w:rsidRDefault="00215F17" w:rsidP="008019F3">
      <w:pPr>
        <w:rPr>
          <w:sz w:val="28"/>
          <w:lang w:val="pt-PT"/>
        </w:rPr>
      </w:pPr>
    </w:p>
    <w:p w:rsidR="00215F17" w:rsidRDefault="00215F17" w:rsidP="008019F3">
      <w:pPr>
        <w:rPr>
          <w:sz w:val="28"/>
          <w:lang w:val="pt-PT"/>
        </w:rPr>
      </w:pPr>
    </w:p>
    <w:p w:rsidR="00215F17" w:rsidRDefault="00215F17" w:rsidP="008019F3">
      <w:pPr>
        <w:rPr>
          <w:sz w:val="28"/>
          <w:lang w:val="pt-PT"/>
        </w:rPr>
      </w:pPr>
    </w:p>
    <w:p w:rsidR="00215F17" w:rsidRDefault="00215F17" w:rsidP="008019F3">
      <w:pPr>
        <w:rPr>
          <w:sz w:val="28"/>
          <w:lang w:val="pt-PT"/>
        </w:rPr>
      </w:pPr>
    </w:p>
    <w:p w:rsidR="00215F17" w:rsidRDefault="00215F17" w:rsidP="008019F3">
      <w:pPr>
        <w:rPr>
          <w:sz w:val="28"/>
          <w:lang w:val="pt-PT"/>
        </w:rPr>
      </w:pPr>
    </w:p>
    <w:p w:rsidR="00215F17" w:rsidRDefault="00FE19DB" w:rsidP="008019F3">
      <w:pPr>
        <w:rPr>
          <w:sz w:val="24"/>
          <w:lang w:val="pt-PT"/>
        </w:rPr>
      </w:pPr>
      <w:r>
        <w:rPr>
          <w:noProof/>
          <w:sz w:val="24"/>
          <w:lang w:val="pt-PT" w:eastAsia="pt-PT"/>
        </w:rPr>
        <w:drawing>
          <wp:anchor distT="0" distB="0" distL="114300" distR="114300" simplePos="0" relativeHeight="251669504" behindDoc="1" locked="0" layoutInCell="1" allowOverlap="1" wp14:anchorId="144B0F5C" wp14:editId="1E98EB8E">
            <wp:simplePos x="0" y="0"/>
            <wp:positionH relativeFrom="column">
              <wp:posOffset>342900</wp:posOffset>
            </wp:positionH>
            <wp:positionV relativeFrom="paragraph">
              <wp:posOffset>487680</wp:posOffset>
            </wp:positionV>
            <wp:extent cx="518160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521" y="21494"/>
                <wp:lineTo x="2152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3C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F17">
        <w:rPr>
          <w:b/>
          <w:sz w:val="24"/>
          <w:lang w:val="pt-PT"/>
        </w:rPr>
        <w:t>c)</w:t>
      </w:r>
      <w:r w:rsidR="00215F17">
        <w:rPr>
          <w:sz w:val="24"/>
          <w:lang w:val="pt-PT"/>
        </w:rPr>
        <w:t xml:space="preserve"> para cada valor de R</w:t>
      </w:r>
      <w:proofErr w:type="gramStart"/>
      <w:r w:rsidR="00215F17">
        <w:rPr>
          <w:sz w:val="24"/>
          <w:lang w:val="pt-PT"/>
        </w:rPr>
        <w:t>={</w:t>
      </w:r>
      <w:proofErr w:type="gramEnd"/>
      <w:r w:rsidR="00215F17">
        <w:rPr>
          <w:sz w:val="24"/>
          <w:lang w:val="pt-PT"/>
        </w:rPr>
        <w:t>3,4,5,6,7,8} meça a SNR e compara com o valor teórico. Construa um gráfico com os valores de SNR teórica e medida em função do numero de bits R</w:t>
      </w:r>
      <w:r>
        <w:rPr>
          <w:sz w:val="24"/>
          <w:lang w:val="pt-PT"/>
        </w:rPr>
        <w:t>.</w:t>
      </w:r>
    </w:p>
    <w:p w:rsidR="00FE19DB" w:rsidRDefault="00FE19DB" w:rsidP="008019F3">
      <w:pPr>
        <w:rPr>
          <w:sz w:val="24"/>
          <w:lang w:val="pt-PT"/>
        </w:rPr>
      </w:pPr>
    </w:p>
    <w:p w:rsidR="00215F17" w:rsidRDefault="00215F17" w:rsidP="008019F3">
      <w:pPr>
        <w:rPr>
          <w:sz w:val="24"/>
          <w:lang w:val="pt-PT"/>
        </w:rPr>
      </w:pPr>
    </w:p>
    <w:p w:rsidR="00FE19DB" w:rsidRDefault="00FE19DB" w:rsidP="008019F3">
      <w:pPr>
        <w:rPr>
          <w:sz w:val="24"/>
          <w:lang w:val="pt-PT"/>
        </w:rPr>
      </w:pPr>
    </w:p>
    <w:p w:rsidR="00FE19DB" w:rsidRDefault="00FE19DB" w:rsidP="008019F3">
      <w:pPr>
        <w:rPr>
          <w:sz w:val="24"/>
          <w:lang w:val="pt-PT"/>
        </w:rPr>
      </w:pPr>
    </w:p>
    <w:p w:rsidR="00FE19DB" w:rsidRDefault="00FE19DB" w:rsidP="008019F3">
      <w:pPr>
        <w:rPr>
          <w:sz w:val="24"/>
          <w:lang w:val="pt-PT"/>
        </w:rPr>
      </w:pPr>
    </w:p>
    <w:p w:rsidR="00FE19DB" w:rsidRDefault="00FE19DB" w:rsidP="008019F3">
      <w:pPr>
        <w:rPr>
          <w:sz w:val="24"/>
          <w:lang w:val="pt-PT"/>
        </w:rPr>
      </w:pPr>
    </w:p>
    <w:p w:rsidR="00FE19DB" w:rsidRDefault="00FE19DB" w:rsidP="008019F3">
      <w:pPr>
        <w:rPr>
          <w:sz w:val="24"/>
          <w:lang w:val="pt-PT"/>
        </w:rPr>
      </w:pPr>
    </w:p>
    <w:p w:rsidR="00FE19DB" w:rsidRDefault="00FE19DB" w:rsidP="008019F3">
      <w:pPr>
        <w:rPr>
          <w:sz w:val="24"/>
          <w:lang w:val="pt-PT"/>
        </w:rPr>
      </w:pPr>
    </w:p>
    <w:p w:rsidR="00FE19DB" w:rsidRDefault="00FE19DB" w:rsidP="008019F3">
      <w:pPr>
        <w:rPr>
          <w:sz w:val="24"/>
          <w:lang w:val="pt-PT"/>
        </w:rPr>
      </w:pPr>
    </w:p>
    <w:p w:rsidR="00FE19DB" w:rsidRDefault="00FE19DB" w:rsidP="008019F3">
      <w:pPr>
        <w:rPr>
          <w:sz w:val="24"/>
          <w:lang w:val="pt-PT"/>
        </w:rPr>
      </w:pPr>
    </w:p>
    <w:p w:rsidR="00FE19DB" w:rsidRDefault="00FE19DB" w:rsidP="008019F3">
      <w:pPr>
        <w:rPr>
          <w:sz w:val="24"/>
          <w:lang w:val="pt-PT"/>
        </w:rPr>
      </w:pPr>
    </w:p>
    <w:p w:rsidR="00FE19DB" w:rsidRDefault="00FE19DB" w:rsidP="008019F3">
      <w:pPr>
        <w:rPr>
          <w:sz w:val="24"/>
          <w:lang w:val="pt-PT"/>
        </w:rPr>
      </w:pPr>
    </w:p>
    <w:p w:rsidR="00FE19DB" w:rsidRDefault="00FE19DB" w:rsidP="008019F3">
      <w:pPr>
        <w:rPr>
          <w:sz w:val="24"/>
          <w:lang w:val="pt-PT"/>
        </w:rPr>
      </w:pPr>
    </w:p>
    <w:p w:rsidR="00FE19DB" w:rsidRDefault="00CD59E7" w:rsidP="008019F3">
      <w:pPr>
        <w:rPr>
          <w:sz w:val="24"/>
          <w:lang w:val="pt-PT"/>
        </w:rPr>
      </w:pPr>
      <w:r>
        <w:rPr>
          <w:b/>
          <w:sz w:val="32"/>
          <w:lang w:val="pt-PT"/>
        </w:rPr>
        <w:lastRenderedPageBreak/>
        <w:t>4.</w:t>
      </w:r>
      <w:r w:rsidRPr="00CD59E7">
        <w:rPr>
          <w:sz w:val="24"/>
          <w:lang w:val="pt-PT"/>
        </w:rPr>
        <w:t xml:space="preserve">Faça a leitura do ficheiro de áudio previamente gravado para um </w:t>
      </w:r>
      <w:proofErr w:type="spellStart"/>
      <w:r w:rsidRPr="00CD59E7">
        <w:rPr>
          <w:sz w:val="24"/>
          <w:lang w:val="pt-PT"/>
        </w:rPr>
        <w:t>Numpy</w:t>
      </w:r>
      <w:proofErr w:type="spellEnd"/>
      <w:r w:rsidRPr="00CD59E7">
        <w:rPr>
          <w:sz w:val="24"/>
          <w:lang w:val="pt-PT"/>
        </w:rPr>
        <w:t xml:space="preserve"> </w:t>
      </w:r>
      <w:proofErr w:type="spellStart"/>
      <w:r w:rsidRPr="00CD59E7">
        <w:rPr>
          <w:sz w:val="24"/>
          <w:lang w:val="pt-PT"/>
        </w:rPr>
        <w:t>array</w:t>
      </w:r>
      <w:proofErr w:type="spellEnd"/>
      <w:r>
        <w:rPr>
          <w:sz w:val="24"/>
          <w:lang w:val="pt-PT"/>
        </w:rPr>
        <w:t>.</w:t>
      </w:r>
    </w:p>
    <w:p w:rsidR="00CD59E7" w:rsidRDefault="00CD59E7" w:rsidP="008019F3">
      <w:pPr>
        <w:rPr>
          <w:sz w:val="24"/>
          <w:lang w:val="pt-PT"/>
        </w:rPr>
      </w:pPr>
      <w:r>
        <w:rPr>
          <w:noProof/>
          <w:sz w:val="24"/>
          <w:lang w:val="pt-PT" w:eastAsia="pt-PT"/>
        </w:rPr>
        <w:drawing>
          <wp:anchor distT="0" distB="0" distL="114300" distR="114300" simplePos="0" relativeHeight="251670528" behindDoc="1" locked="0" layoutInCell="1" allowOverlap="1" wp14:anchorId="1D8E6741" wp14:editId="7B1BDDE2">
            <wp:simplePos x="0" y="0"/>
            <wp:positionH relativeFrom="column">
              <wp:posOffset>466725</wp:posOffset>
            </wp:positionH>
            <wp:positionV relativeFrom="paragraph">
              <wp:posOffset>297180</wp:posOffset>
            </wp:positionV>
            <wp:extent cx="467360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483" y="21483"/>
                <wp:lineTo x="2148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4A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lang w:val="pt-PT"/>
        </w:rPr>
        <w:t xml:space="preserve">a) </w:t>
      </w:r>
      <w:r>
        <w:rPr>
          <w:sz w:val="24"/>
          <w:lang w:val="pt-PT"/>
        </w:rPr>
        <w:t>represente o histograma no sinal de áudio</w:t>
      </w: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  <w:r>
        <w:rPr>
          <w:noProof/>
          <w:sz w:val="24"/>
          <w:lang w:val="pt-PT" w:eastAsia="pt-PT"/>
        </w:rPr>
        <w:drawing>
          <wp:anchor distT="0" distB="0" distL="114300" distR="114300" simplePos="0" relativeHeight="251671552" behindDoc="1" locked="0" layoutInCell="1" allowOverlap="1" wp14:anchorId="17CB3C61" wp14:editId="6AD80F75">
            <wp:simplePos x="0" y="0"/>
            <wp:positionH relativeFrom="column">
              <wp:posOffset>504825</wp:posOffset>
            </wp:positionH>
            <wp:positionV relativeFrom="paragraph">
              <wp:posOffset>290830</wp:posOffset>
            </wp:positionV>
            <wp:extent cx="444500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4B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lang w:val="pt-PT"/>
        </w:rPr>
        <w:t xml:space="preserve">b)  </w:t>
      </w:r>
      <w:r>
        <w:rPr>
          <w:sz w:val="24"/>
          <w:lang w:val="pt-PT"/>
        </w:rPr>
        <w:t>represente cada amostra do sinal em função da amostra anterior. Comente o gráfico.</w:t>
      </w: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CD59E7" w:rsidP="008019F3">
      <w:pPr>
        <w:rPr>
          <w:sz w:val="24"/>
          <w:lang w:val="pt-PT"/>
        </w:rPr>
      </w:pPr>
    </w:p>
    <w:p w:rsidR="00CD59E7" w:rsidRDefault="00EF5D3E" w:rsidP="008019F3">
      <w:pPr>
        <w:rPr>
          <w:sz w:val="24"/>
          <w:lang w:val="pt-PT"/>
        </w:rPr>
      </w:pPr>
      <w:r>
        <w:rPr>
          <w:noProof/>
          <w:sz w:val="24"/>
          <w:lang w:val="pt-PT" w:eastAsia="pt-PT"/>
        </w:rPr>
        <w:lastRenderedPageBreak/>
        <w:drawing>
          <wp:anchor distT="0" distB="0" distL="114300" distR="114300" simplePos="0" relativeHeight="251672576" behindDoc="1" locked="0" layoutInCell="1" allowOverlap="1" wp14:anchorId="4F47D161" wp14:editId="11384345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520700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4C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9E7">
        <w:rPr>
          <w:b/>
          <w:sz w:val="24"/>
          <w:lang w:val="pt-PT"/>
        </w:rPr>
        <w:t xml:space="preserve">c) </w:t>
      </w:r>
      <w:r w:rsidR="00CD59E7">
        <w:rPr>
          <w:sz w:val="24"/>
          <w:lang w:val="pt-PT"/>
        </w:rPr>
        <w:t>para cada valor de R=</w:t>
      </w:r>
      <w:r>
        <w:rPr>
          <w:sz w:val="24"/>
          <w:lang w:val="pt-PT"/>
        </w:rPr>
        <w:t xml:space="preserve"> </w:t>
      </w:r>
      <w:r w:rsidR="00CD59E7">
        <w:rPr>
          <w:sz w:val="24"/>
          <w:lang w:val="pt-PT"/>
        </w:rPr>
        <w:t xml:space="preserve">{3,4,5,6,7,8} quantifique o sinal e meça a SNR. Ouça </w:t>
      </w:r>
      <w:r>
        <w:rPr>
          <w:sz w:val="24"/>
          <w:lang w:val="pt-PT"/>
        </w:rPr>
        <w:t>o sinal quantificado para os diferentes valores de R. Construa um gráfico com os valores de SNR em função do numero de bits R. Analise o gráfico e tire conclusões.</w:t>
      </w: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Default="00EF5D3E" w:rsidP="008019F3">
      <w:pPr>
        <w:rPr>
          <w:sz w:val="24"/>
          <w:lang w:val="pt-PT"/>
        </w:rPr>
      </w:pPr>
    </w:p>
    <w:p w:rsidR="00EF5D3E" w:rsidRPr="005D0D3B" w:rsidRDefault="00EF5D3E" w:rsidP="008019F3">
      <w:pPr>
        <w:rPr>
          <w:sz w:val="24"/>
          <w:u w:val="single"/>
          <w:lang w:val="pt-PT"/>
        </w:rPr>
      </w:pPr>
      <w:r w:rsidRPr="005D0D3B">
        <w:rPr>
          <w:sz w:val="24"/>
          <w:u w:val="single"/>
          <w:lang w:val="pt-PT"/>
        </w:rPr>
        <w:lastRenderedPageBreak/>
        <w:t>Segunda Parte – Codificação</w:t>
      </w:r>
      <w:bookmarkStart w:id="0" w:name="_GoBack"/>
      <w:bookmarkEnd w:id="0"/>
    </w:p>
    <w:p w:rsidR="00EF5D3E" w:rsidRDefault="00EF5D3E" w:rsidP="008019F3">
      <w:pPr>
        <w:rPr>
          <w:sz w:val="24"/>
          <w:lang w:val="pt-PT"/>
        </w:rPr>
      </w:pPr>
      <w:r>
        <w:rPr>
          <w:b/>
          <w:sz w:val="32"/>
          <w:lang w:val="pt-PT"/>
        </w:rPr>
        <w:t>1.</w:t>
      </w:r>
      <w:r w:rsidR="00EB0636">
        <w:rPr>
          <w:sz w:val="24"/>
          <w:lang w:val="pt-PT"/>
        </w:rPr>
        <w:t xml:space="preserve"> Construa uma função que dado um </w:t>
      </w:r>
      <w:proofErr w:type="spellStart"/>
      <w:r w:rsidR="00EB0636">
        <w:rPr>
          <w:sz w:val="24"/>
          <w:lang w:val="pt-PT"/>
        </w:rPr>
        <w:t>Numpy</w:t>
      </w:r>
      <w:proofErr w:type="spellEnd"/>
      <w:r w:rsidR="00EB0636">
        <w:rPr>
          <w:sz w:val="24"/>
          <w:lang w:val="pt-PT"/>
        </w:rPr>
        <w:t xml:space="preserve"> </w:t>
      </w:r>
      <w:proofErr w:type="spellStart"/>
      <w:r w:rsidR="00EB0636">
        <w:rPr>
          <w:sz w:val="24"/>
          <w:lang w:val="pt-PT"/>
        </w:rPr>
        <w:t>array</w:t>
      </w:r>
      <w:proofErr w:type="spellEnd"/>
      <w:r w:rsidR="00EB0636">
        <w:rPr>
          <w:sz w:val="24"/>
          <w:lang w:val="pt-PT"/>
        </w:rPr>
        <w:t xml:space="preserve"> (com dimensão N) com valores inteiros, retorne um </w:t>
      </w:r>
      <w:proofErr w:type="spellStart"/>
      <w:r w:rsidR="00EB0636">
        <w:rPr>
          <w:sz w:val="24"/>
          <w:lang w:val="pt-PT"/>
        </w:rPr>
        <w:t>Numpy</w:t>
      </w:r>
      <w:proofErr w:type="spellEnd"/>
      <w:r w:rsidR="00EB0636">
        <w:rPr>
          <w:sz w:val="24"/>
          <w:lang w:val="pt-PT"/>
        </w:rPr>
        <w:t xml:space="preserve"> </w:t>
      </w:r>
      <w:proofErr w:type="spellStart"/>
      <w:r w:rsidR="00EB0636">
        <w:rPr>
          <w:sz w:val="24"/>
          <w:lang w:val="pt-PT"/>
        </w:rPr>
        <w:t>array</w:t>
      </w:r>
      <w:proofErr w:type="spellEnd"/>
      <w:r w:rsidR="00EB0636">
        <w:rPr>
          <w:sz w:val="24"/>
          <w:lang w:val="pt-PT"/>
        </w:rPr>
        <w:t xml:space="preserve"> (com </w:t>
      </w:r>
      <w:proofErr w:type="spellStart"/>
      <w:r w:rsidR="00EB0636">
        <w:rPr>
          <w:sz w:val="24"/>
          <w:lang w:val="pt-PT"/>
        </w:rPr>
        <w:t>dimenso</w:t>
      </w:r>
      <w:proofErr w:type="spellEnd"/>
      <w:r w:rsidR="00EB0636">
        <w:rPr>
          <w:sz w:val="24"/>
          <w:lang w:val="pt-PT"/>
        </w:rPr>
        <w:t xml:space="preserve"> </w:t>
      </w:r>
      <w:proofErr w:type="gramStart"/>
      <w:r w:rsidR="00EB0636">
        <w:rPr>
          <w:sz w:val="24"/>
          <w:lang w:val="pt-PT"/>
        </w:rPr>
        <w:t>N.Rx</w:t>
      </w:r>
      <w:proofErr w:type="gramEnd"/>
      <w:r w:rsidR="00EB0636">
        <w:rPr>
          <w:sz w:val="24"/>
          <w:lang w:val="pt-PT"/>
        </w:rPr>
        <w:t xml:space="preserve">1) com os mesmos valores convertidos para binário. Esta função ainda deve receber como parâmetros de entrada o numero de bits (R) a usar na conversão de cada inteiro. Construa também a função que dado um </w:t>
      </w:r>
      <w:proofErr w:type="spellStart"/>
      <w:r w:rsidR="00EB0636">
        <w:rPr>
          <w:sz w:val="24"/>
          <w:lang w:val="pt-PT"/>
        </w:rPr>
        <w:t>Numpy</w:t>
      </w:r>
      <w:proofErr w:type="spellEnd"/>
      <w:r w:rsidR="00EB0636">
        <w:rPr>
          <w:sz w:val="24"/>
          <w:lang w:val="pt-PT"/>
        </w:rPr>
        <w:t xml:space="preserve"> </w:t>
      </w:r>
      <w:proofErr w:type="spellStart"/>
      <w:r w:rsidR="00EB0636">
        <w:rPr>
          <w:sz w:val="24"/>
          <w:lang w:val="pt-PT"/>
        </w:rPr>
        <w:t>array</w:t>
      </w:r>
      <w:proofErr w:type="spellEnd"/>
      <w:r w:rsidR="00EB0636">
        <w:rPr>
          <w:sz w:val="24"/>
          <w:lang w:val="pt-PT"/>
        </w:rPr>
        <w:t xml:space="preserve"> com valores os bits, faça a conversão para inteiros (considerando R bits).</w:t>
      </w:r>
    </w:p>
    <w:p w:rsidR="00031800" w:rsidRDefault="00031800" w:rsidP="008019F3">
      <w:pPr>
        <w:rPr>
          <w:sz w:val="24"/>
          <w:lang w:val="pt-PT"/>
        </w:rPr>
      </w:pPr>
      <w:r w:rsidRPr="00031800">
        <w:rPr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D8C945" wp14:editId="40AE4318">
                <wp:simplePos x="0" y="0"/>
                <wp:positionH relativeFrom="column">
                  <wp:posOffset>1038225</wp:posOffset>
                </wp:positionH>
                <wp:positionV relativeFrom="paragraph">
                  <wp:posOffset>11430</wp:posOffset>
                </wp:positionV>
                <wp:extent cx="329565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800" w:rsidRPr="00031800" w:rsidRDefault="00031800" w:rsidP="00031800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031800">
                              <w:rPr>
                                <w:lang w:val="pt-PT"/>
                              </w:rPr>
                              <w:t>def</w:t>
                            </w:r>
                            <w:proofErr w:type="spellEnd"/>
                            <w:r w:rsidRPr="00031800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1800">
                              <w:rPr>
                                <w:lang w:val="pt-PT"/>
                              </w:rPr>
                              <w:t>codificaSinal</w:t>
                            </w:r>
                            <w:proofErr w:type="spellEnd"/>
                            <w:r w:rsidRPr="00031800">
                              <w:rPr>
                                <w:lang w:val="pt-PT"/>
                              </w:rPr>
                              <w:t>(</w:t>
                            </w:r>
                            <w:proofErr w:type="gramEnd"/>
                            <w:r w:rsidRPr="00031800">
                              <w:rPr>
                                <w:lang w:val="pt-PT"/>
                              </w:rPr>
                              <w:t>IQ, R):</w:t>
                            </w:r>
                          </w:p>
                          <w:p w:rsidR="00031800" w:rsidRPr="00031800" w:rsidRDefault="00031800" w:rsidP="00031800">
                            <w:pPr>
                              <w:rPr>
                                <w:lang w:val="pt-PT"/>
                              </w:rPr>
                            </w:pPr>
                            <w:r w:rsidRPr="00031800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031800">
                              <w:rPr>
                                <w:lang w:val="pt-PT"/>
                              </w:rPr>
                              <w:t>sinalCodificado</w:t>
                            </w:r>
                            <w:proofErr w:type="spellEnd"/>
                            <w:r w:rsidRPr="00031800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31800">
                              <w:rPr>
                                <w:lang w:val="pt-PT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031800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031800">
                              <w:rPr>
                                <w:lang w:val="pt-PT"/>
                              </w:rPr>
                              <w:t>len</w:t>
                            </w:r>
                            <w:proofErr w:type="spellEnd"/>
                            <w:r w:rsidRPr="00031800">
                              <w:rPr>
                                <w:lang w:val="pt-PT"/>
                              </w:rPr>
                              <w:t>(IQ)*R)</w:t>
                            </w:r>
                          </w:p>
                          <w:p w:rsidR="00031800" w:rsidRDefault="00031800" w:rsidP="00031800">
                            <w:r w:rsidRPr="00031800">
                              <w:rPr>
                                <w:lang w:val="pt-PT"/>
                              </w:rPr>
                              <w:t xml:space="preserve">    </w:t>
                            </w:r>
                            <w:r>
                              <w:t>count=0</w:t>
                            </w:r>
                          </w:p>
                          <w:p w:rsidR="00031800" w:rsidRDefault="00031800" w:rsidP="00031800">
                            <w:r>
                              <w:t xml:space="preserve">    </w:t>
                            </w:r>
                            <w:proofErr w:type="spellStart"/>
                            <w:r>
                              <w:t>binario</w:t>
                            </w:r>
                            <w:proofErr w:type="spellEnd"/>
                            <w:r>
                              <w:t xml:space="preserve"> = '{0:0'+str(R)+'b}'</w:t>
                            </w:r>
                          </w:p>
                          <w:p w:rsidR="00031800" w:rsidRDefault="00031800" w:rsidP="00031800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(IQ)):</w:t>
                            </w:r>
                          </w:p>
                          <w:p w:rsidR="00031800" w:rsidRDefault="00031800" w:rsidP="00031800">
                            <w:r>
                              <w:t xml:space="preserve">        aux = </w:t>
                            </w:r>
                            <w:proofErr w:type="spellStart"/>
                            <w:proofErr w:type="gramStart"/>
                            <w:r>
                              <w:t>binario.format</w:t>
                            </w:r>
                            <w:proofErr w:type="spellEnd"/>
                            <w:proofErr w:type="gramEnd"/>
                            <w:r>
                              <w:t>(IQ[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:rsidR="00031800" w:rsidRDefault="00031800" w:rsidP="00031800">
                            <w:r>
                              <w:t xml:space="preserve">        for x in range(</w:t>
                            </w:r>
                            <w:proofErr w:type="gramStart"/>
                            <w:r>
                              <w:t>0,R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031800" w:rsidRDefault="00031800" w:rsidP="00031800">
                            <w:r>
                              <w:t xml:space="preserve">            </w:t>
                            </w:r>
                            <w:proofErr w:type="spellStart"/>
                            <w:r>
                              <w:t>sinalCodificado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count+</w:t>
                            </w:r>
                            <w:proofErr w:type="gramStart"/>
                            <w:r>
                              <w:t>x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(aux[x])</w:t>
                            </w:r>
                          </w:p>
                          <w:p w:rsidR="00031800" w:rsidRDefault="00031800" w:rsidP="00031800">
                            <w:r>
                              <w:t xml:space="preserve">        count+=R</w:t>
                            </w:r>
                          </w:p>
                          <w:p w:rsidR="00031800" w:rsidRDefault="00031800" w:rsidP="00031800">
                            <w:r>
                              <w:t xml:space="preserve">    return </w:t>
                            </w:r>
                            <w:proofErr w:type="spellStart"/>
                            <w:r>
                              <w:t>sinalCodificado.astype</w:t>
                            </w:r>
                            <w:proofErr w:type="spellEnd"/>
                            <w:r>
                              <w:t>('int16')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8C945" id="_x0000_s1028" type="#_x0000_t202" style="position:absolute;margin-left:81.75pt;margin-top:.9pt;width:259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SL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">
                <v:textbox style="mso-fit-shape-to-text:t">
                  <w:txbxContent>
                    <w:p w:rsidR="00031800" w:rsidRPr="00031800" w:rsidRDefault="00031800" w:rsidP="00031800">
                      <w:pPr>
                        <w:rPr>
                          <w:lang w:val="pt-PT"/>
                        </w:rPr>
                      </w:pPr>
                      <w:proofErr w:type="spellStart"/>
                      <w:r w:rsidRPr="00031800">
                        <w:rPr>
                          <w:lang w:val="pt-PT"/>
                        </w:rPr>
                        <w:t>def</w:t>
                      </w:r>
                      <w:proofErr w:type="spellEnd"/>
                      <w:r w:rsidRPr="00031800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031800">
                        <w:rPr>
                          <w:lang w:val="pt-PT"/>
                        </w:rPr>
                        <w:t>codificaSinal</w:t>
                      </w:r>
                      <w:proofErr w:type="spellEnd"/>
                      <w:r w:rsidRPr="00031800">
                        <w:rPr>
                          <w:lang w:val="pt-PT"/>
                        </w:rPr>
                        <w:t>(</w:t>
                      </w:r>
                      <w:proofErr w:type="gramEnd"/>
                      <w:r w:rsidRPr="00031800">
                        <w:rPr>
                          <w:lang w:val="pt-PT"/>
                        </w:rPr>
                        <w:t>IQ, R):</w:t>
                      </w:r>
                    </w:p>
                    <w:p w:rsidR="00031800" w:rsidRPr="00031800" w:rsidRDefault="00031800" w:rsidP="00031800">
                      <w:pPr>
                        <w:rPr>
                          <w:lang w:val="pt-PT"/>
                        </w:rPr>
                      </w:pPr>
                      <w:r w:rsidRPr="00031800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031800">
                        <w:rPr>
                          <w:lang w:val="pt-PT"/>
                        </w:rPr>
                        <w:t>sinalCodificado</w:t>
                      </w:r>
                      <w:proofErr w:type="spellEnd"/>
                      <w:r w:rsidRPr="00031800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031800">
                        <w:rPr>
                          <w:lang w:val="pt-PT"/>
                        </w:rPr>
                        <w:t>np.zeros</w:t>
                      </w:r>
                      <w:proofErr w:type="spellEnd"/>
                      <w:proofErr w:type="gramEnd"/>
                      <w:r w:rsidRPr="00031800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031800">
                        <w:rPr>
                          <w:lang w:val="pt-PT"/>
                        </w:rPr>
                        <w:t>len</w:t>
                      </w:r>
                      <w:proofErr w:type="spellEnd"/>
                      <w:r w:rsidRPr="00031800">
                        <w:rPr>
                          <w:lang w:val="pt-PT"/>
                        </w:rPr>
                        <w:t>(IQ)*R)</w:t>
                      </w:r>
                    </w:p>
                    <w:p w:rsidR="00031800" w:rsidRDefault="00031800" w:rsidP="00031800">
                      <w:r w:rsidRPr="00031800">
                        <w:rPr>
                          <w:lang w:val="pt-PT"/>
                        </w:rPr>
                        <w:t xml:space="preserve">    </w:t>
                      </w:r>
                      <w:r>
                        <w:t>count=0</w:t>
                      </w:r>
                    </w:p>
                    <w:p w:rsidR="00031800" w:rsidRDefault="00031800" w:rsidP="00031800">
                      <w:r>
                        <w:t xml:space="preserve">    </w:t>
                      </w:r>
                      <w:proofErr w:type="spellStart"/>
                      <w:r>
                        <w:t>binario</w:t>
                      </w:r>
                      <w:proofErr w:type="spellEnd"/>
                      <w:r>
                        <w:t xml:space="preserve"> = '{0:0'+str(R)+'b}'</w:t>
                      </w:r>
                    </w:p>
                    <w:p w:rsidR="00031800" w:rsidRDefault="00031800" w:rsidP="00031800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(IQ)):</w:t>
                      </w:r>
                    </w:p>
                    <w:p w:rsidR="00031800" w:rsidRDefault="00031800" w:rsidP="00031800">
                      <w:r>
                        <w:t xml:space="preserve">        aux = </w:t>
                      </w:r>
                      <w:proofErr w:type="spellStart"/>
                      <w:proofErr w:type="gramStart"/>
                      <w:r>
                        <w:t>binario.format</w:t>
                      </w:r>
                      <w:proofErr w:type="spellEnd"/>
                      <w:proofErr w:type="gramEnd"/>
                      <w:r>
                        <w:t>(IQ[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:rsidR="00031800" w:rsidRDefault="00031800" w:rsidP="00031800">
                      <w:r>
                        <w:t xml:space="preserve">        for x in range(</w:t>
                      </w:r>
                      <w:proofErr w:type="gramStart"/>
                      <w:r>
                        <w:t>0,R</w:t>
                      </w:r>
                      <w:proofErr w:type="gramEnd"/>
                      <w:r>
                        <w:t>):</w:t>
                      </w:r>
                    </w:p>
                    <w:p w:rsidR="00031800" w:rsidRDefault="00031800" w:rsidP="00031800">
                      <w:r>
                        <w:t xml:space="preserve">            </w:t>
                      </w:r>
                      <w:proofErr w:type="spellStart"/>
                      <w:r>
                        <w:t>sinalCodificado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count+</w:t>
                      </w:r>
                      <w:proofErr w:type="gramStart"/>
                      <w:r>
                        <w:t>x</w:t>
                      </w:r>
                      <w:proofErr w:type="spellEnd"/>
                      <w:r>
                        <w:t>]=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(aux[x])</w:t>
                      </w:r>
                    </w:p>
                    <w:p w:rsidR="00031800" w:rsidRDefault="00031800" w:rsidP="00031800">
                      <w:r>
                        <w:t xml:space="preserve">        count+=R</w:t>
                      </w:r>
                    </w:p>
                    <w:p w:rsidR="00031800" w:rsidRDefault="00031800" w:rsidP="00031800">
                      <w:r>
                        <w:t xml:space="preserve">    return </w:t>
                      </w:r>
                      <w:proofErr w:type="spellStart"/>
                      <w:r>
                        <w:t>sinalCodificado.astype</w:t>
                      </w:r>
                      <w:proofErr w:type="spellEnd"/>
                      <w:r>
                        <w:t>('int16')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EB0636" w:rsidRDefault="00EB0636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  <w:r>
        <w:rPr>
          <w:noProof/>
          <w:sz w:val="24"/>
          <w:lang w:val="pt-PT" w:eastAsia="pt-PT"/>
        </w:rPr>
        <w:lastRenderedPageBreak/>
        <w:drawing>
          <wp:anchor distT="0" distB="0" distL="114300" distR="114300" simplePos="0" relativeHeight="251675648" behindDoc="1" locked="0" layoutInCell="1" allowOverlap="1" wp14:anchorId="10CABEEB" wp14:editId="4D0AEBC0">
            <wp:simplePos x="0" y="0"/>
            <wp:positionH relativeFrom="column">
              <wp:posOffset>485140</wp:posOffset>
            </wp:positionH>
            <wp:positionV relativeFrom="paragraph">
              <wp:posOffset>694690</wp:posOffset>
            </wp:positionV>
            <wp:extent cx="4705350" cy="3528695"/>
            <wp:effectExtent l="0" t="0" r="0" b="0"/>
            <wp:wrapTight wrapText="bothSides">
              <wp:wrapPolygon edited="0">
                <wp:start x="0" y="0"/>
                <wp:lineTo x="0" y="21456"/>
                <wp:lineTo x="21513" y="21456"/>
                <wp:lineTo x="2151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2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lang w:val="pt-PT"/>
        </w:rPr>
        <w:t xml:space="preserve">2. </w:t>
      </w:r>
      <w:r>
        <w:rPr>
          <w:sz w:val="24"/>
          <w:lang w:val="pt-PT"/>
        </w:rPr>
        <w:t>Com base nas funções já implementadas, faça a codificação e descodificação PCM uniforme do sinal de áudio previamente gravado. Verifique a SNR obtida e ouça o sinal descodificado. Use par ao efeito R = 3,5,8</w:t>
      </w: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031800" w:rsidP="008019F3">
      <w:pPr>
        <w:rPr>
          <w:sz w:val="24"/>
          <w:lang w:val="pt-PT"/>
        </w:rPr>
      </w:pPr>
    </w:p>
    <w:p w:rsidR="00031800" w:rsidRDefault="00E61227" w:rsidP="008019F3">
      <w:pPr>
        <w:rPr>
          <w:rFonts w:eastAsiaTheme="minorEastAsia"/>
          <w:sz w:val="24"/>
          <w:lang w:val="pt-PT"/>
        </w:rPr>
      </w:pPr>
      <w:r>
        <w:rPr>
          <w:b/>
          <w:sz w:val="32"/>
          <w:lang w:val="pt-PT"/>
        </w:rPr>
        <w:t>3.</w:t>
      </w:r>
      <w:r>
        <w:rPr>
          <w:b/>
          <w:sz w:val="24"/>
          <w:lang w:val="pt-PT"/>
        </w:rPr>
        <w:t xml:space="preserve"> </w:t>
      </w:r>
      <w:r>
        <w:rPr>
          <w:sz w:val="24"/>
          <w:lang w:val="pt-PT"/>
        </w:rPr>
        <w:t xml:space="preserve">considere o sinal </w:t>
      </w:r>
      <m:oMath>
        <m:r>
          <w:rPr>
            <w:rFonts w:ascii="Cambria Math" w:hAnsi="Cambria Math"/>
            <w:sz w:val="24"/>
            <w:lang w:val="pt-PT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dPr>
          <m:e>
            <m:r>
              <w:rPr>
                <w:rFonts w:ascii="Cambria Math" w:hAnsi="Cambria Math"/>
                <w:sz w:val="24"/>
                <w:lang w:val="pt-PT"/>
              </w:rPr>
              <m:t>t</m:t>
            </m:r>
          </m:e>
        </m:d>
        <m:r>
          <w:rPr>
            <w:rFonts w:ascii="Cambria Math" w:hAnsi="Cambria Math"/>
            <w:sz w:val="24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sz w:val="24"/>
            <w:lang w:val="pt-PT"/>
          </w:rPr>
          <m:t>cos⁡</m:t>
        </m:r>
        <m:r>
          <w:rPr>
            <w:rFonts w:ascii="Cambria Math" w:hAnsi="Cambria Math"/>
            <w:sz w:val="24"/>
            <w:lang w:val="pt-PT"/>
          </w:rPr>
          <m:t>(2π2000t)</m:t>
        </m:r>
      </m:oMath>
      <w:r>
        <w:rPr>
          <w:rFonts w:eastAsiaTheme="minorEastAsia"/>
          <w:sz w:val="24"/>
          <w:lang w:val="pt-PT"/>
        </w:rPr>
        <w:t xml:space="preserve">, amostrado a uma frequência de 8000 </w:t>
      </w:r>
      <w:proofErr w:type="spellStart"/>
      <w:r>
        <w:rPr>
          <w:rFonts w:eastAsiaTheme="minorEastAsia"/>
          <w:sz w:val="24"/>
          <w:lang w:val="pt-PT"/>
        </w:rPr>
        <w:t>hz</w:t>
      </w:r>
      <w:proofErr w:type="spellEnd"/>
    </w:p>
    <w:p w:rsidR="00E61227" w:rsidRDefault="00E61227" w:rsidP="008019F3">
      <w:pPr>
        <w:rPr>
          <w:rFonts w:eastAsiaTheme="minorEastAsia"/>
          <w:sz w:val="24"/>
          <w:lang w:val="pt-PT"/>
        </w:rPr>
      </w:pPr>
      <w:r>
        <w:rPr>
          <w:rFonts w:eastAsiaTheme="minorEastAsia"/>
          <w:b/>
          <w:sz w:val="24"/>
          <w:lang w:val="pt-PT"/>
        </w:rPr>
        <w:t>a)</w:t>
      </w:r>
      <w:r>
        <w:rPr>
          <w:rFonts w:eastAsiaTheme="minorEastAsia"/>
          <w:sz w:val="24"/>
          <w:lang w:val="pt-PT"/>
        </w:rPr>
        <w:t xml:space="preserve"> usando um quantificador </w:t>
      </w:r>
      <w:proofErr w:type="spellStart"/>
      <w:r>
        <w:rPr>
          <w:rFonts w:eastAsiaTheme="minorEastAsia"/>
          <w:sz w:val="24"/>
          <w:lang w:val="pt-PT"/>
        </w:rPr>
        <w:t>midrise</w:t>
      </w:r>
      <w:proofErr w:type="spellEnd"/>
      <w:r>
        <w:rPr>
          <w:rFonts w:eastAsiaTheme="minorEastAsia"/>
          <w:sz w:val="24"/>
          <w:lang w:val="pt-PT"/>
        </w:rPr>
        <w:t xml:space="preserve"> com R=3, faça a codificação PCM das 5 primeiras amostras do sinal.</w:t>
      </w:r>
    </w:p>
    <w:tbl>
      <w:tblPr>
        <w:tblStyle w:val="TableGrid"/>
        <w:tblpPr w:leftFromText="141" w:rightFromText="141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976"/>
      </w:tblGrid>
      <w:tr w:rsidR="00E61227" w:rsidTr="00E61227">
        <w:tc>
          <w:tcPr>
            <w:tcW w:w="976" w:type="dxa"/>
          </w:tcPr>
          <w:p w:rsidR="00E61227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Decisão</w:t>
            </w:r>
          </w:p>
        </w:tc>
      </w:tr>
      <w:tr w:rsidR="00E61227" w:rsidTr="00E61227">
        <w:tc>
          <w:tcPr>
            <w:tcW w:w="976" w:type="dxa"/>
          </w:tcPr>
          <w:p w:rsidR="00E61227" w:rsidRDefault="00E61227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1</w:t>
            </w:r>
          </w:p>
        </w:tc>
      </w:tr>
      <w:tr w:rsidR="00E61227" w:rsidTr="00E61227">
        <w:tc>
          <w:tcPr>
            <w:tcW w:w="976" w:type="dxa"/>
          </w:tcPr>
          <w:p w:rsidR="00E61227" w:rsidRDefault="00E61227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0.75</w:t>
            </w:r>
          </w:p>
        </w:tc>
      </w:tr>
      <w:tr w:rsidR="00E61227" w:rsidTr="00E61227">
        <w:tc>
          <w:tcPr>
            <w:tcW w:w="976" w:type="dxa"/>
          </w:tcPr>
          <w:p w:rsidR="00E61227" w:rsidRDefault="00E61227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0.5</w:t>
            </w:r>
          </w:p>
        </w:tc>
      </w:tr>
      <w:tr w:rsidR="00E61227" w:rsidTr="00E61227">
        <w:tc>
          <w:tcPr>
            <w:tcW w:w="976" w:type="dxa"/>
          </w:tcPr>
          <w:p w:rsidR="00E61227" w:rsidRDefault="00E61227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0.25</w:t>
            </w:r>
          </w:p>
        </w:tc>
      </w:tr>
      <w:tr w:rsidR="00E61227" w:rsidTr="00E61227">
        <w:tc>
          <w:tcPr>
            <w:tcW w:w="976" w:type="dxa"/>
          </w:tcPr>
          <w:p w:rsidR="00E61227" w:rsidRDefault="00E61227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</w:t>
            </w:r>
          </w:p>
        </w:tc>
      </w:tr>
      <w:tr w:rsidR="00E61227" w:rsidTr="00E61227">
        <w:tc>
          <w:tcPr>
            <w:tcW w:w="976" w:type="dxa"/>
          </w:tcPr>
          <w:p w:rsidR="00E61227" w:rsidRDefault="00E61227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-</w:t>
            </w:r>
            <w:r>
              <w:rPr>
                <w:rFonts w:eastAsiaTheme="minorEastAsia"/>
                <w:sz w:val="24"/>
                <w:lang w:val="pt-PT"/>
              </w:rPr>
              <w:t>0.25</w:t>
            </w:r>
          </w:p>
        </w:tc>
      </w:tr>
      <w:tr w:rsidR="00E61227" w:rsidTr="00E61227">
        <w:tc>
          <w:tcPr>
            <w:tcW w:w="976" w:type="dxa"/>
          </w:tcPr>
          <w:p w:rsidR="00E61227" w:rsidRDefault="00E61227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-</w:t>
            </w:r>
            <w:r>
              <w:rPr>
                <w:rFonts w:eastAsiaTheme="minorEastAsia"/>
                <w:sz w:val="24"/>
                <w:lang w:val="pt-PT"/>
              </w:rPr>
              <w:t>0.5</w:t>
            </w:r>
          </w:p>
        </w:tc>
      </w:tr>
      <w:tr w:rsidR="00E61227" w:rsidTr="00E61227">
        <w:tc>
          <w:tcPr>
            <w:tcW w:w="976" w:type="dxa"/>
          </w:tcPr>
          <w:p w:rsidR="00E61227" w:rsidRDefault="00E61227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-</w:t>
            </w:r>
            <w:r>
              <w:rPr>
                <w:rFonts w:eastAsiaTheme="minorEastAsia"/>
                <w:sz w:val="24"/>
                <w:lang w:val="pt-PT"/>
              </w:rPr>
              <w:t>0.75</w:t>
            </w:r>
          </w:p>
        </w:tc>
      </w:tr>
      <w:tr w:rsidR="00E61227" w:rsidTr="00E61227">
        <w:tc>
          <w:tcPr>
            <w:tcW w:w="976" w:type="dxa"/>
          </w:tcPr>
          <w:p w:rsidR="00E61227" w:rsidRDefault="00E61227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-1</w:t>
            </w:r>
          </w:p>
        </w:tc>
      </w:tr>
    </w:tbl>
    <w:tbl>
      <w:tblPr>
        <w:tblStyle w:val="TableGrid"/>
        <w:tblpPr w:leftFromText="141" w:rightFromText="141" w:vertAnchor="text" w:horzAnchor="page" w:tblpX="6721" w:tblpY="85"/>
        <w:tblW w:w="0" w:type="auto"/>
        <w:tblLook w:val="04A0" w:firstRow="1" w:lastRow="0" w:firstColumn="1" w:lastColumn="0" w:noHBand="0" w:noVBand="1"/>
      </w:tblPr>
      <w:tblGrid>
        <w:gridCol w:w="1568"/>
        <w:gridCol w:w="1340"/>
      </w:tblGrid>
      <w:tr w:rsidR="00B40045" w:rsidTr="00B40045">
        <w:tc>
          <w:tcPr>
            <w:tcW w:w="99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Quantificação</w:t>
            </w:r>
          </w:p>
        </w:tc>
        <w:tc>
          <w:tcPr>
            <w:tcW w:w="127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Codificação</w:t>
            </w:r>
          </w:p>
        </w:tc>
      </w:tr>
      <w:tr w:rsidR="00B40045" w:rsidTr="00B40045">
        <w:tc>
          <w:tcPr>
            <w:tcW w:w="99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0.875</w:t>
            </w:r>
          </w:p>
        </w:tc>
        <w:tc>
          <w:tcPr>
            <w:tcW w:w="127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000</w:t>
            </w:r>
          </w:p>
        </w:tc>
      </w:tr>
      <w:tr w:rsidR="00B40045" w:rsidTr="00B40045">
        <w:tc>
          <w:tcPr>
            <w:tcW w:w="99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0.625</w:t>
            </w:r>
          </w:p>
        </w:tc>
        <w:tc>
          <w:tcPr>
            <w:tcW w:w="127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001</w:t>
            </w:r>
          </w:p>
        </w:tc>
      </w:tr>
      <w:tr w:rsidR="00B40045" w:rsidTr="00B40045">
        <w:tc>
          <w:tcPr>
            <w:tcW w:w="99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0.375</w:t>
            </w:r>
          </w:p>
        </w:tc>
        <w:tc>
          <w:tcPr>
            <w:tcW w:w="127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010</w:t>
            </w:r>
          </w:p>
        </w:tc>
      </w:tr>
      <w:tr w:rsidR="00B40045" w:rsidTr="00B40045">
        <w:tc>
          <w:tcPr>
            <w:tcW w:w="99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0.125</w:t>
            </w:r>
          </w:p>
        </w:tc>
        <w:tc>
          <w:tcPr>
            <w:tcW w:w="127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011</w:t>
            </w:r>
          </w:p>
        </w:tc>
      </w:tr>
      <w:tr w:rsidR="00B40045" w:rsidTr="00B40045">
        <w:tc>
          <w:tcPr>
            <w:tcW w:w="99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0.125</w:t>
            </w:r>
          </w:p>
        </w:tc>
        <w:tc>
          <w:tcPr>
            <w:tcW w:w="127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100</w:t>
            </w:r>
          </w:p>
        </w:tc>
      </w:tr>
      <w:tr w:rsidR="00B40045" w:rsidTr="00B40045">
        <w:tc>
          <w:tcPr>
            <w:tcW w:w="99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0.375</w:t>
            </w:r>
          </w:p>
        </w:tc>
        <w:tc>
          <w:tcPr>
            <w:tcW w:w="127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101</w:t>
            </w:r>
          </w:p>
        </w:tc>
      </w:tr>
      <w:tr w:rsidR="00B40045" w:rsidTr="00B40045">
        <w:tc>
          <w:tcPr>
            <w:tcW w:w="99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0.625</w:t>
            </w:r>
          </w:p>
        </w:tc>
        <w:tc>
          <w:tcPr>
            <w:tcW w:w="127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110</w:t>
            </w:r>
          </w:p>
        </w:tc>
      </w:tr>
      <w:tr w:rsidR="00B40045" w:rsidTr="00B40045">
        <w:tc>
          <w:tcPr>
            <w:tcW w:w="99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0.875</w:t>
            </w:r>
          </w:p>
        </w:tc>
        <w:tc>
          <w:tcPr>
            <w:tcW w:w="1274" w:type="dxa"/>
          </w:tcPr>
          <w:p w:rsidR="00B40045" w:rsidRDefault="00B40045" w:rsidP="00B40045">
            <w:pPr>
              <w:jc w:val="center"/>
              <w:rPr>
                <w:rFonts w:eastAsiaTheme="minorEastAsia"/>
                <w:sz w:val="24"/>
                <w:lang w:val="pt-PT"/>
              </w:rPr>
            </w:pPr>
            <w:r>
              <w:rPr>
                <w:rFonts w:eastAsiaTheme="minorEastAsia"/>
                <w:sz w:val="24"/>
                <w:lang w:val="pt-PT"/>
              </w:rPr>
              <w:t>111</w:t>
            </w:r>
          </w:p>
        </w:tc>
      </w:tr>
    </w:tbl>
    <w:p w:rsidR="00E61227" w:rsidRPr="00E61227" w:rsidRDefault="00E61227" w:rsidP="008019F3">
      <w:pPr>
        <w:rPr>
          <w:rFonts w:eastAsiaTheme="minorEastAsia"/>
          <w:sz w:val="24"/>
          <w:lang w:val="pt-PT"/>
        </w:rPr>
      </w:pPr>
      <m:oMathPara>
        <m:oMath>
          <m:r>
            <w:rPr>
              <w:rFonts w:ascii="Cambria Math" w:hAnsi="Cambria Math"/>
              <w:sz w:val="24"/>
              <w:lang w:val="pt-PT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pt-PT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pt-PT"/>
                </w:rPr>
                <m:t>t</m:t>
              </m:r>
            </m:e>
          </m:d>
          <m:r>
            <w:rPr>
              <w:rFonts w:ascii="Cambria Math" w:hAnsi="Cambria Math"/>
              <w:sz w:val="24"/>
              <w:lang w:val="pt-PT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lang w:val="pt-PT"/>
            </w:rPr>
            <m:t>cos⁡</m:t>
          </m:r>
          <m:r>
            <w:rPr>
              <w:rFonts w:ascii="Cambria Math" w:hAnsi="Cambria Math"/>
              <w:sz w:val="24"/>
              <w:lang w:val="pt-PT"/>
            </w:rPr>
            <m:t>(2π2000t</m:t>
          </m:r>
          <m:r>
            <w:rPr>
              <w:rFonts w:ascii="Cambria Math" w:hAnsi="Cambria Math"/>
              <w:sz w:val="24"/>
              <w:lang w:val="pt-PT"/>
            </w:rPr>
            <m:t>)</m:t>
          </m:r>
        </m:oMath>
      </m:oMathPara>
    </w:p>
    <w:p w:rsidR="00E61227" w:rsidRPr="00E61227" w:rsidRDefault="00E61227" w:rsidP="008019F3">
      <w:pPr>
        <w:rPr>
          <w:rFonts w:eastAsiaTheme="minorEastAsia"/>
          <w:sz w:val="24"/>
          <w:lang w:val="pt-PT"/>
        </w:rPr>
      </w:pPr>
    </w:p>
    <w:p w:rsidR="00E61227" w:rsidRDefault="00E61227" w:rsidP="008019F3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L = 2</w:t>
      </w:r>
      <w:r>
        <w:rPr>
          <w:rFonts w:eastAsiaTheme="minorEastAsia"/>
          <w:sz w:val="24"/>
          <w:vertAlign w:val="superscript"/>
          <w:lang w:val="pt-PT"/>
        </w:rPr>
        <w:t>3</w:t>
      </w:r>
      <w:r>
        <w:rPr>
          <w:rFonts w:eastAsiaTheme="minorEastAsia"/>
          <w:sz w:val="24"/>
          <w:lang w:val="pt-PT"/>
        </w:rPr>
        <w:t xml:space="preserve"> = 8</w:t>
      </w:r>
    </w:p>
    <w:p w:rsidR="00E61227" w:rsidRPr="00E61227" w:rsidRDefault="00E61227" w:rsidP="008019F3">
      <w:pPr>
        <w:rPr>
          <w:rFonts w:eastAsiaTheme="minorEastAsia"/>
          <w:sz w:val="24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pt-PT"/>
            </w:rPr>
            <m:t xml:space="preserve">∆q=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pt-PT"/>
                </w:rPr>
                <m:t>2V</m:t>
              </m:r>
            </m:num>
            <m:den>
              <m:r>
                <w:rPr>
                  <w:rFonts w:ascii="Cambria Math" w:hAnsi="Cambria Math"/>
                  <w:sz w:val="24"/>
                  <w:lang w:val="pt-PT"/>
                </w:rPr>
                <m:t>L</m:t>
              </m:r>
            </m:den>
          </m:f>
          <m:r>
            <w:rPr>
              <w:rFonts w:ascii="Cambria Math" w:hAnsi="Cambria Math"/>
              <w:sz w:val="24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pt-PT"/>
                </w:rPr>
                <m:t>2x1</m:t>
              </m:r>
            </m:num>
            <m:den>
              <m:r>
                <w:rPr>
                  <w:rFonts w:ascii="Cambria Math" w:hAnsi="Cambria Math"/>
                  <w:sz w:val="24"/>
                  <w:lang w:val="pt-PT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PT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pt-PT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lang w:val="pt-PT"/>
            </w:rPr>
            <m:t>=0,2</m:t>
          </m:r>
          <m:r>
            <w:rPr>
              <w:rFonts w:ascii="Cambria Math" w:eastAsiaTheme="minorEastAsia" w:hAnsi="Cambria Math"/>
              <w:sz w:val="24"/>
              <w:lang w:val="pt-PT"/>
            </w:rPr>
            <m:t>5</m:t>
          </m:r>
        </m:oMath>
      </m:oMathPara>
    </w:p>
    <w:p w:rsidR="00E61227" w:rsidRPr="00E61227" w:rsidRDefault="00E61227" w:rsidP="008019F3">
      <w:pPr>
        <w:rPr>
          <w:rFonts w:eastAsiaTheme="minorEastAsia"/>
          <w:sz w:val="24"/>
          <w:lang w:val="pt-PT"/>
        </w:rPr>
      </w:pPr>
    </w:p>
    <w:p w:rsidR="00B40045" w:rsidRDefault="00B40045" w:rsidP="008019F3">
      <w:pPr>
        <w:rPr>
          <w:sz w:val="24"/>
          <w:lang w:val="pt-PT"/>
        </w:rPr>
      </w:pPr>
    </w:p>
    <w:p w:rsidR="00B40045" w:rsidRDefault="00B40045" w:rsidP="008019F3">
      <w:pPr>
        <w:rPr>
          <w:sz w:val="24"/>
          <w:lang w:val="pt-PT"/>
        </w:rPr>
      </w:pPr>
    </w:p>
    <w:p w:rsidR="00B40045" w:rsidRDefault="00B40045" w:rsidP="008019F3">
      <w:pPr>
        <w:rPr>
          <w:sz w:val="24"/>
          <w:lang w:val="pt-PT"/>
        </w:rPr>
      </w:pPr>
    </w:p>
    <w:p w:rsidR="00B40045" w:rsidRDefault="00B40045" w:rsidP="008019F3">
      <w:pPr>
        <w:rPr>
          <w:sz w:val="24"/>
          <w:lang w:val="pt-PT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702"/>
        <w:gridCol w:w="2327"/>
        <w:gridCol w:w="1870"/>
        <w:gridCol w:w="1870"/>
        <w:gridCol w:w="1870"/>
      </w:tblGrid>
      <w:tr w:rsidR="00B40045" w:rsidTr="00B40045">
        <w:tc>
          <w:tcPr>
            <w:tcW w:w="1702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lastRenderedPageBreak/>
              <w:t>Nº amostra</w:t>
            </w:r>
          </w:p>
        </w:tc>
        <w:tc>
          <w:tcPr>
            <w:tcW w:w="2327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Expressão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Resultado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Quantificado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Codificado</w:t>
            </w:r>
          </w:p>
        </w:tc>
      </w:tr>
      <w:tr w:rsidR="00B40045" w:rsidTr="00B40045">
        <w:tc>
          <w:tcPr>
            <w:tcW w:w="1702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1ª</w:t>
            </w:r>
          </w:p>
        </w:tc>
        <w:tc>
          <w:tcPr>
            <w:tcW w:w="2327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pt-PT"/>
                  </w:rPr>
                  <m:t>cos⁡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(2π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2000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8000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PT"/>
                  </w:rPr>
                  <m:t>*0)</m:t>
                </m:r>
              </m:oMath>
            </m:oMathPara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0.875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000</w:t>
            </w:r>
          </w:p>
        </w:tc>
      </w:tr>
      <w:tr w:rsidR="00B40045" w:rsidTr="00B40045">
        <w:tc>
          <w:tcPr>
            <w:tcW w:w="1702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2ª</w:t>
            </w:r>
          </w:p>
        </w:tc>
        <w:tc>
          <w:tcPr>
            <w:tcW w:w="2327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pt-PT"/>
                  </w:rPr>
                  <m:t>cos⁡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(2π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2000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8000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PT"/>
                  </w:rPr>
                  <m:t>*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1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)</m:t>
                </m:r>
              </m:oMath>
            </m:oMathPara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0.125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011</w:t>
            </w:r>
          </w:p>
        </w:tc>
      </w:tr>
      <w:tr w:rsidR="00B40045" w:rsidTr="00B40045">
        <w:tc>
          <w:tcPr>
            <w:tcW w:w="1702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3ª</w:t>
            </w:r>
          </w:p>
        </w:tc>
        <w:tc>
          <w:tcPr>
            <w:tcW w:w="2327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pt-PT"/>
                  </w:rPr>
                  <m:t>cos⁡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(2π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2000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8000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PT"/>
                  </w:rPr>
                  <m:t>*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2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)</m:t>
                </m:r>
              </m:oMath>
            </m:oMathPara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-1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-0.875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111</w:t>
            </w:r>
          </w:p>
        </w:tc>
      </w:tr>
      <w:tr w:rsidR="00B40045" w:rsidTr="00B40045">
        <w:tc>
          <w:tcPr>
            <w:tcW w:w="1702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4ª</w:t>
            </w:r>
          </w:p>
        </w:tc>
        <w:tc>
          <w:tcPr>
            <w:tcW w:w="2327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pt-PT"/>
                  </w:rPr>
                  <m:t>cos⁡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(2π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2000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8000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PT"/>
                  </w:rPr>
                  <m:t>*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3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)</m:t>
                </m:r>
              </m:oMath>
            </m:oMathPara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0.125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011</w:t>
            </w:r>
          </w:p>
        </w:tc>
      </w:tr>
      <w:tr w:rsidR="00B40045" w:rsidTr="00B40045">
        <w:tc>
          <w:tcPr>
            <w:tcW w:w="1702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5ª</w:t>
            </w:r>
          </w:p>
        </w:tc>
        <w:tc>
          <w:tcPr>
            <w:tcW w:w="2327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pt-PT"/>
                  </w:rPr>
                  <m:t>cos⁡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(2π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2000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8000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PT"/>
                  </w:rPr>
                  <m:t>*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4</m:t>
                </m:r>
                <m:r>
                  <w:rPr>
                    <w:rFonts w:ascii="Cambria Math" w:hAnsi="Cambria Math"/>
                    <w:sz w:val="24"/>
                    <w:lang w:val="pt-PT"/>
                  </w:rPr>
                  <m:t>)</m:t>
                </m:r>
              </m:oMath>
            </m:oMathPara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0.875</w:t>
            </w:r>
          </w:p>
        </w:tc>
        <w:tc>
          <w:tcPr>
            <w:tcW w:w="1870" w:type="dxa"/>
          </w:tcPr>
          <w:p w:rsidR="00B40045" w:rsidRDefault="00B40045" w:rsidP="00B40045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000</w:t>
            </w:r>
          </w:p>
        </w:tc>
      </w:tr>
    </w:tbl>
    <w:p w:rsidR="00E61227" w:rsidRDefault="00E61227" w:rsidP="00B40045">
      <w:pPr>
        <w:jc w:val="center"/>
        <w:rPr>
          <w:sz w:val="24"/>
          <w:lang w:val="pt-PT"/>
        </w:rPr>
      </w:pPr>
    </w:p>
    <w:p w:rsidR="00B40045" w:rsidRDefault="00B40045" w:rsidP="00B40045">
      <w:pPr>
        <w:rPr>
          <w:sz w:val="24"/>
          <w:lang w:val="pt-PT"/>
        </w:rPr>
      </w:pPr>
      <w:r w:rsidRPr="00B40045">
        <w:rPr>
          <w:b/>
          <w:sz w:val="24"/>
          <w:lang w:val="pt-PT"/>
        </w:rPr>
        <w:t>b)</w:t>
      </w:r>
      <w:r>
        <w:rPr>
          <w:b/>
          <w:sz w:val="24"/>
          <w:lang w:val="pt-PT"/>
        </w:rPr>
        <w:t xml:space="preserve"> </w:t>
      </w:r>
      <w:r>
        <w:rPr>
          <w:sz w:val="24"/>
          <w:lang w:val="pt-PT"/>
        </w:rPr>
        <w:t>usando um quantificador não uniforme lei A (R=3), faça a codificação das primeiras 5 amostras do sinal.</w:t>
      </w:r>
    </w:p>
    <w:p w:rsidR="00B40045" w:rsidRDefault="00B40045" w:rsidP="00B40045">
      <w:pPr>
        <w:rPr>
          <w:sz w:val="24"/>
          <w:lang w:val="pt-PT"/>
        </w:rPr>
      </w:pPr>
      <w:r>
        <w:rPr>
          <w:sz w:val="24"/>
          <w:lang w:val="pt-PT"/>
        </w:rPr>
        <w:t>A lei A tem um valor normalizado de 87.</w:t>
      </w:r>
      <w:r w:rsidR="00DD1F35">
        <w:rPr>
          <w:sz w:val="24"/>
          <w:lang w:val="pt-PT"/>
        </w:rPr>
        <w:t>56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694"/>
        <w:gridCol w:w="2356"/>
        <w:gridCol w:w="1862"/>
        <w:gridCol w:w="1865"/>
        <w:gridCol w:w="1862"/>
      </w:tblGrid>
      <w:tr w:rsidR="00310B81" w:rsidTr="00CD76C7">
        <w:tc>
          <w:tcPr>
            <w:tcW w:w="1702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Nº amostra</w:t>
            </w:r>
          </w:p>
        </w:tc>
        <w:tc>
          <w:tcPr>
            <w:tcW w:w="2327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Expressão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Resultado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Quantificado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Codificado</w:t>
            </w:r>
          </w:p>
        </w:tc>
      </w:tr>
      <w:tr w:rsidR="00310B81" w:rsidTr="00CD76C7">
        <w:tc>
          <w:tcPr>
            <w:tcW w:w="1702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1ª</w:t>
            </w:r>
          </w:p>
        </w:tc>
        <w:tc>
          <w:tcPr>
            <w:tcW w:w="2327" w:type="dxa"/>
          </w:tcPr>
          <w:p w:rsidR="00310B81" w:rsidRDefault="00011224" w:rsidP="00CD76C7">
            <w:pPr>
              <w:jc w:val="center"/>
              <w:rPr>
                <w:sz w:val="24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PT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(87.56*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pt-PT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PT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(87.56)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0.875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000</w:t>
            </w:r>
          </w:p>
        </w:tc>
      </w:tr>
      <w:tr w:rsidR="00310B81" w:rsidTr="00CD76C7">
        <w:tc>
          <w:tcPr>
            <w:tcW w:w="1702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2ª</w:t>
            </w:r>
          </w:p>
        </w:tc>
        <w:tc>
          <w:tcPr>
            <w:tcW w:w="2327" w:type="dxa"/>
          </w:tcPr>
          <w:p w:rsidR="00310B81" w:rsidRDefault="00011224" w:rsidP="00CD76C7">
            <w:pPr>
              <w:jc w:val="center"/>
              <w:rPr>
                <w:sz w:val="24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87.56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PT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(87.56)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PT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pt-PT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pt-PT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0.125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011</w:t>
            </w:r>
          </w:p>
        </w:tc>
      </w:tr>
      <w:tr w:rsidR="00310B81" w:rsidTr="00CD76C7">
        <w:tc>
          <w:tcPr>
            <w:tcW w:w="1702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3ª</w:t>
            </w:r>
          </w:p>
        </w:tc>
        <w:tc>
          <w:tcPr>
            <w:tcW w:w="2327" w:type="dxa"/>
          </w:tcPr>
          <w:p w:rsidR="00310B81" w:rsidRDefault="00011224" w:rsidP="00CD76C7">
            <w:pPr>
              <w:jc w:val="center"/>
              <w:rPr>
                <w:sz w:val="24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PT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(87.56*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pt-PT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pt-PT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PT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(87.56)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0.875</w:t>
            </w:r>
          </w:p>
        </w:tc>
        <w:tc>
          <w:tcPr>
            <w:tcW w:w="1870" w:type="dxa"/>
          </w:tcPr>
          <w:p w:rsidR="00310B81" w:rsidRDefault="00011224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000</w:t>
            </w:r>
          </w:p>
        </w:tc>
      </w:tr>
      <w:tr w:rsidR="00310B81" w:rsidTr="00CD76C7">
        <w:tc>
          <w:tcPr>
            <w:tcW w:w="1702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4ª</w:t>
            </w:r>
          </w:p>
        </w:tc>
        <w:tc>
          <w:tcPr>
            <w:tcW w:w="2327" w:type="dxa"/>
          </w:tcPr>
          <w:p w:rsidR="00310B81" w:rsidRDefault="00011224" w:rsidP="00CD76C7">
            <w:pPr>
              <w:jc w:val="center"/>
              <w:rPr>
                <w:sz w:val="24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87.56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PT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(87.56)</m:t>
                    </m:r>
                  </m:den>
                </m:f>
                <m:r>
                  <w:rPr>
                    <w:rFonts w:ascii="Cambria Math" w:hAnsi="Cambria Math"/>
                    <w:sz w:val="24"/>
                    <w:lang w:val="pt-PT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pt-PT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pt-PT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0.125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011</w:t>
            </w:r>
          </w:p>
        </w:tc>
      </w:tr>
      <w:tr w:rsidR="00310B81" w:rsidTr="00CD76C7">
        <w:tc>
          <w:tcPr>
            <w:tcW w:w="1702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5ª</w:t>
            </w:r>
          </w:p>
        </w:tc>
        <w:tc>
          <w:tcPr>
            <w:tcW w:w="2327" w:type="dxa"/>
          </w:tcPr>
          <w:p w:rsidR="00310B81" w:rsidRDefault="00011224" w:rsidP="00CD76C7">
            <w:pPr>
              <w:jc w:val="center"/>
              <w:rPr>
                <w:sz w:val="24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PT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(87.56*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pt-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pt-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pt-PT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pt-PT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PT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lang w:val="pt-PT"/>
                      </w:rPr>
                      <m:t>(87.56)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0.875</w:t>
            </w:r>
          </w:p>
        </w:tc>
        <w:tc>
          <w:tcPr>
            <w:tcW w:w="1870" w:type="dxa"/>
          </w:tcPr>
          <w:p w:rsidR="00310B81" w:rsidRDefault="00310B81" w:rsidP="00CD76C7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000</w:t>
            </w:r>
          </w:p>
        </w:tc>
      </w:tr>
    </w:tbl>
    <w:p w:rsidR="00DD1F35" w:rsidRDefault="00DD1F35" w:rsidP="00B40045">
      <w:pPr>
        <w:rPr>
          <w:sz w:val="24"/>
          <w:lang w:val="pt-PT"/>
        </w:rPr>
      </w:pPr>
    </w:p>
    <w:p w:rsidR="00011224" w:rsidRDefault="00011224" w:rsidP="00B40045">
      <w:pPr>
        <w:rPr>
          <w:sz w:val="24"/>
          <w:lang w:val="pt-PT"/>
        </w:rPr>
      </w:pPr>
      <w:r>
        <w:rPr>
          <w:b/>
          <w:sz w:val="24"/>
          <w:lang w:val="pt-PT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D0D3B" w:rsidTr="005D0D3B"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n</w:t>
            </w:r>
          </w:p>
        </w:tc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M[n]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proofErr w:type="spellStart"/>
            <w:r>
              <w:rPr>
                <w:sz w:val="24"/>
                <w:lang w:val="pt-PT"/>
              </w:rPr>
              <w:t>Mp</w:t>
            </w:r>
            <w:proofErr w:type="spellEnd"/>
            <w:r>
              <w:rPr>
                <w:sz w:val="24"/>
                <w:lang w:val="pt-PT"/>
              </w:rPr>
              <w:t>[n]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E[n]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proofErr w:type="spellStart"/>
            <w:r>
              <w:rPr>
                <w:sz w:val="24"/>
                <w:lang w:val="pt-PT"/>
              </w:rPr>
              <w:t>Eq</w:t>
            </w:r>
            <w:proofErr w:type="spellEnd"/>
            <w:r>
              <w:rPr>
                <w:sz w:val="24"/>
                <w:lang w:val="pt-PT"/>
              </w:rPr>
              <w:t>[n]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proofErr w:type="spellStart"/>
            <w:r>
              <w:rPr>
                <w:sz w:val="24"/>
                <w:lang w:val="pt-PT"/>
              </w:rPr>
              <w:t>Mq</w:t>
            </w:r>
            <w:proofErr w:type="spellEnd"/>
            <w:r>
              <w:rPr>
                <w:sz w:val="24"/>
                <w:lang w:val="pt-PT"/>
              </w:rPr>
              <w:t>[n]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proofErr w:type="spellStart"/>
            <w:r>
              <w:rPr>
                <w:sz w:val="24"/>
                <w:lang w:val="pt-PT"/>
              </w:rPr>
              <w:t>Cod</w:t>
            </w:r>
            <w:proofErr w:type="spellEnd"/>
            <w:r>
              <w:rPr>
                <w:sz w:val="24"/>
                <w:lang w:val="pt-PT"/>
              </w:rPr>
              <w:t>.</w:t>
            </w:r>
          </w:p>
        </w:tc>
      </w:tr>
      <w:tr w:rsidR="005D0D3B" w:rsidTr="005D0D3B"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</w:t>
            </w:r>
          </w:p>
        </w:tc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0.875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000</w:t>
            </w:r>
          </w:p>
        </w:tc>
      </w:tr>
      <w:tr w:rsidR="005D0D3B" w:rsidTr="005D0D3B"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-0.875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-0.875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111</w:t>
            </w:r>
          </w:p>
        </w:tc>
      </w:tr>
      <w:tr w:rsidR="005D0D3B" w:rsidTr="005D0D3B"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2</w:t>
            </w:r>
          </w:p>
        </w:tc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0.875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000</w:t>
            </w:r>
          </w:p>
        </w:tc>
      </w:tr>
      <w:tr w:rsidR="005D0D3B" w:rsidTr="005D0D3B"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3</w:t>
            </w:r>
          </w:p>
        </w:tc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-0.875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-0.875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111</w:t>
            </w:r>
          </w:p>
        </w:tc>
      </w:tr>
      <w:tr w:rsidR="005D0D3B" w:rsidTr="005D0D3B"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4</w:t>
            </w:r>
          </w:p>
        </w:tc>
        <w:tc>
          <w:tcPr>
            <w:tcW w:w="1335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0.875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1</w:t>
            </w:r>
          </w:p>
        </w:tc>
        <w:tc>
          <w:tcPr>
            <w:tcW w:w="1336" w:type="dxa"/>
          </w:tcPr>
          <w:p w:rsidR="005D0D3B" w:rsidRDefault="005D0D3B" w:rsidP="005D0D3B">
            <w:pPr>
              <w:jc w:val="center"/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000</w:t>
            </w:r>
          </w:p>
        </w:tc>
      </w:tr>
    </w:tbl>
    <w:p w:rsidR="00011224" w:rsidRPr="00011224" w:rsidRDefault="00011224" w:rsidP="00B40045">
      <w:pPr>
        <w:rPr>
          <w:sz w:val="24"/>
          <w:lang w:val="pt-PT"/>
        </w:rPr>
      </w:pPr>
    </w:p>
    <w:sectPr w:rsidR="00011224" w:rsidRPr="00011224" w:rsidSect="00134714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BB5" w:rsidRDefault="003E0BB5" w:rsidP="008019F3">
      <w:pPr>
        <w:spacing w:after="0" w:line="240" w:lineRule="auto"/>
      </w:pPr>
      <w:r>
        <w:separator/>
      </w:r>
    </w:p>
  </w:endnote>
  <w:endnote w:type="continuationSeparator" w:id="0">
    <w:p w:rsidR="003E0BB5" w:rsidRDefault="003E0BB5" w:rsidP="0080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313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714" w:rsidRDefault="00134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D3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019F3" w:rsidRDefault="00801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BB5" w:rsidRDefault="003E0BB5" w:rsidP="008019F3">
      <w:pPr>
        <w:spacing w:after="0" w:line="240" w:lineRule="auto"/>
      </w:pPr>
      <w:r>
        <w:separator/>
      </w:r>
    </w:p>
  </w:footnote>
  <w:footnote w:type="continuationSeparator" w:id="0">
    <w:p w:rsidR="003E0BB5" w:rsidRDefault="003E0BB5" w:rsidP="0080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14" w:rsidRPr="00134714" w:rsidRDefault="00134714">
    <w:pPr>
      <w:pStyle w:val="Header"/>
      <w:rPr>
        <w:lang w:val="pt-PT"/>
      </w:rPr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ED8E330" wp14:editId="71908EC9">
          <wp:simplePos x="0" y="0"/>
          <wp:positionH relativeFrom="margin">
            <wp:posOffset>4533900</wp:posOffset>
          </wp:positionH>
          <wp:positionV relativeFrom="paragraph">
            <wp:posOffset>-230505</wp:posOffset>
          </wp:positionV>
          <wp:extent cx="1200150" cy="550545"/>
          <wp:effectExtent l="0" t="0" r="0" b="1905"/>
          <wp:wrapTight wrapText="bothSides">
            <wp:wrapPolygon edited="0">
              <wp:start x="2400" y="0"/>
              <wp:lineTo x="0" y="3737"/>
              <wp:lineTo x="0" y="17190"/>
              <wp:lineTo x="2400" y="20927"/>
              <wp:lineTo x="7543" y="20927"/>
              <wp:lineTo x="21257" y="16443"/>
              <wp:lineTo x="20914" y="6727"/>
              <wp:lineTo x="19200" y="5232"/>
              <wp:lineTo x="7543" y="0"/>
              <wp:lineTo x="240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elPret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34714">
      <w:rPr>
        <w:lang w:val="pt-PT"/>
      </w:rPr>
      <w:t>ADEETC – LEIM – 16/17</w:t>
    </w:r>
    <w:r w:rsidRPr="00134714">
      <w:rPr>
        <w:lang w:val="pt-PT"/>
      </w:rPr>
      <w:tab/>
      <w:t>Comunicação Processamento de Sinais</w:t>
    </w:r>
    <w:r w:rsidRPr="00134714">
      <w:rPr>
        <w:lang w:val="pt-PT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C3"/>
    <w:rsid w:val="00011224"/>
    <w:rsid w:val="00031800"/>
    <w:rsid w:val="000D1A98"/>
    <w:rsid w:val="000E11B6"/>
    <w:rsid w:val="00134714"/>
    <w:rsid w:val="001B7948"/>
    <w:rsid w:val="00215F17"/>
    <w:rsid w:val="00224DE1"/>
    <w:rsid w:val="00310B81"/>
    <w:rsid w:val="00351AEF"/>
    <w:rsid w:val="00392A0D"/>
    <w:rsid w:val="003C778B"/>
    <w:rsid w:val="003E0BB5"/>
    <w:rsid w:val="003F30EF"/>
    <w:rsid w:val="003F5F5B"/>
    <w:rsid w:val="00443325"/>
    <w:rsid w:val="004B7113"/>
    <w:rsid w:val="00534ED6"/>
    <w:rsid w:val="005D0D3B"/>
    <w:rsid w:val="00604C08"/>
    <w:rsid w:val="00795D02"/>
    <w:rsid w:val="008019F3"/>
    <w:rsid w:val="009154D0"/>
    <w:rsid w:val="00996E16"/>
    <w:rsid w:val="009E3473"/>
    <w:rsid w:val="00A51200"/>
    <w:rsid w:val="00AA2FD4"/>
    <w:rsid w:val="00B40045"/>
    <w:rsid w:val="00BC763E"/>
    <w:rsid w:val="00C624C3"/>
    <w:rsid w:val="00CD28FB"/>
    <w:rsid w:val="00CD59E7"/>
    <w:rsid w:val="00D01A2C"/>
    <w:rsid w:val="00DD1F35"/>
    <w:rsid w:val="00E61227"/>
    <w:rsid w:val="00EB0636"/>
    <w:rsid w:val="00EB76CE"/>
    <w:rsid w:val="00EF5D3E"/>
    <w:rsid w:val="00F12E90"/>
    <w:rsid w:val="00F276AB"/>
    <w:rsid w:val="00F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0BDD1"/>
  <w15:chartTrackingRefBased/>
  <w15:docId w15:val="{12FC4D22-F5B9-4DF8-A7CF-C242B7E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19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F3"/>
  </w:style>
  <w:style w:type="paragraph" w:styleId="Footer">
    <w:name w:val="footer"/>
    <w:basedOn w:val="Normal"/>
    <w:link w:val="Foot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F3"/>
  </w:style>
  <w:style w:type="paragraph" w:styleId="Subtitle">
    <w:name w:val="Subtitle"/>
    <w:basedOn w:val="Normal"/>
    <w:next w:val="Normal"/>
    <w:link w:val="SubtitleChar"/>
    <w:uiPriority w:val="11"/>
    <w:qFormat/>
    <w:rsid w:val="004B7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11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24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200"/>
    <w:rPr>
      <w:color w:val="808080"/>
    </w:rPr>
  </w:style>
  <w:style w:type="table" w:styleId="TableGrid">
    <w:name w:val="Table Grid"/>
    <w:basedOn w:val="TableNormal"/>
    <w:uiPriority w:val="39"/>
    <w:rsid w:val="00E6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80"/>
    <w:rsid w:val="00433C05"/>
    <w:rsid w:val="00771FD2"/>
    <w:rsid w:val="00840F80"/>
    <w:rsid w:val="00E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F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A39286</dc:creator>
  <cp:keywords/>
  <dc:description/>
  <cp:lastModifiedBy>A39286</cp:lastModifiedBy>
  <cp:revision>13</cp:revision>
  <dcterms:created xsi:type="dcterms:W3CDTF">2016-10-22T23:09:00Z</dcterms:created>
  <dcterms:modified xsi:type="dcterms:W3CDTF">2016-11-10T00:34:00Z</dcterms:modified>
</cp:coreProperties>
</file>