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2CD6" w14:textId="77777777" w:rsidR="00EA0471" w:rsidRDefault="00EA0471">
      <w:pPr>
        <w:spacing w:after="200"/>
      </w:pPr>
    </w:p>
    <w:p w14:paraId="45D9E53D" w14:textId="533C2A21" w:rsidR="00A748F0" w:rsidRPr="00A748F0" w:rsidRDefault="00000000" w:rsidP="00A748F0">
      <w:pPr>
        <w:jc w:val="center"/>
        <w:rPr>
          <w:b/>
          <w:bCs/>
          <w:color w:val="7C8499"/>
          <w:sz w:val="32"/>
          <w:szCs w:val="32"/>
        </w:rPr>
      </w:pPr>
      <w:r w:rsidRPr="00A748F0">
        <w:rPr>
          <w:b/>
          <w:bCs/>
          <w:color w:val="7C8499"/>
          <w:sz w:val="32"/>
          <w:szCs w:val="32"/>
        </w:rPr>
        <w:t>Universidad Tecnológica del Valle de Toluca</w:t>
      </w:r>
    </w:p>
    <w:p w14:paraId="0694A916" w14:textId="04E198DE" w:rsidR="00A748F0" w:rsidRPr="00A748F0" w:rsidRDefault="00A748F0">
      <w:pPr>
        <w:jc w:val="center"/>
        <w:rPr>
          <w:b/>
          <w:bCs/>
          <w:color w:val="7C8499"/>
          <w:sz w:val="32"/>
          <w:szCs w:val="32"/>
        </w:rPr>
      </w:pPr>
      <w:r w:rsidRPr="00A748F0">
        <w:rPr>
          <w:b/>
          <w:bCs/>
          <w:color w:val="7C8499"/>
          <w:sz w:val="32"/>
          <w:szCs w:val="32"/>
        </w:rPr>
        <w:t>Tecnologías de la Información</w:t>
      </w:r>
    </w:p>
    <w:p w14:paraId="197C9B53" w14:textId="7E080EBD" w:rsidR="00A748F0" w:rsidRPr="00A748F0" w:rsidRDefault="00A748F0">
      <w:pPr>
        <w:jc w:val="center"/>
        <w:rPr>
          <w:sz w:val="28"/>
          <w:szCs w:val="28"/>
        </w:rPr>
      </w:pPr>
      <w:r w:rsidRPr="00A748F0">
        <w:rPr>
          <w:b/>
          <w:bCs/>
          <w:color w:val="7C8499"/>
          <w:sz w:val="32"/>
          <w:szCs w:val="32"/>
        </w:rPr>
        <w:t>Ingeniería en Desarrollo y Gestión de Software</w:t>
      </w:r>
    </w:p>
    <w:p w14:paraId="5FAEF1A6" w14:textId="77777777" w:rsidR="00EA0471" w:rsidRDefault="00EA0471">
      <w:pPr>
        <w:spacing w:after="100"/>
      </w:pPr>
    </w:p>
    <w:p w14:paraId="557951A2" w14:textId="77777777" w:rsidR="00EA0471" w:rsidRDefault="00EA0471">
      <w:pPr>
        <w:pBdr>
          <w:bottom w:val="single" w:sz="12" w:space="4" w:color="4C6EFF"/>
        </w:pBdr>
        <w:spacing w:after="40"/>
      </w:pPr>
    </w:p>
    <w:p w14:paraId="2A3D9602" w14:textId="77777777" w:rsidR="00EA0471" w:rsidRDefault="00EA0471">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71" w14:paraId="430D0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060"/>
            <w:tcMar>
              <w:top w:w="360" w:type="dxa"/>
              <w:left w:w="400" w:type="dxa"/>
              <w:bottom w:w="360" w:type="dxa"/>
              <w:right w:w="400" w:type="dxa"/>
            </w:tcMar>
          </w:tcPr>
          <w:p w14:paraId="17B0A29F" w14:textId="77777777" w:rsidR="00EA0471" w:rsidRDefault="00000000">
            <w:pPr>
              <w:jc w:val="center"/>
            </w:pPr>
            <w:r>
              <w:rPr>
                <w:b/>
                <w:bCs/>
                <w:color w:val="8899FF"/>
                <w:sz w:val="28"/>
                <w:szCs w:val="28"/>
              </w:rPr>
              <w:t>Actividad 2</w:t>
            </w:r>
          </w:p>
          <w:p w14:paraId="6E5B63B5" w14:textId="77777777" w:rsidR="00EA0471" w:rsidRDefault="00000000">
            <w:pPr>
              <w:jc w:val="center"/>
            </w:pPr>
            <w:r>
              <w:rPr>
                <w:b/>
                <w:bCs/>
                <w:color w:val="FFFFFF"/>
                <w:sz w:val="36"/>
                <w:szCs w:val="36"/>
              </w:rPr>
              <w:t>Diseño de Idea de Aplicación Móvil</w:t>
            </w:r>
          </w:p>
        </w:tc>
      </w:tr>
    </w:tbl>
    <w:p w14:paraId="66F4953C" w14:textId="77777777" w:rsidR="00EA0471" w:rsidRDefault="00EA0471">
      <w:pPr>
        <w:spacing w:after="400"/>
      </w:pPr>
    </w:p>
    <w:p w14:paraId="500E005A" w14:textId="77777777" w:rsidR="00EA0471" w:rsidRDefault="00000000">
      <w:pPr>
        <w:jc w:val="center"/>
      </w:pPr>
      <w:r>
        <w:rPr>
          <w:b/>
          <w:bCs/>
          <w:color w:val="4C6EFF"/>
          <w:sz w:val="56"/>
          <w:szCs w:val="56"/>
        </w:rPr>
        <w:t>GYM PRO</w:t>
      </w:r>
    </w:p>
    <w:p w14:paraId="44306991" w14:textId="77777777" w:rsidR="00EA0471" w:rsidRDefault="00000000">
      <w:pPr>
        <w:spacing w:after="400"/>
        <w:jc w:val="center"/>
      </w:pPr>
      <w:r>
        <w:rPr>
          <w:color w:val="7C8499"/>
          <w:sz w:val="26"/>
          <w:szCs w:val="26"/>
        </w:rPr>
        <w:t>Aplicación Móvil Multiplataforma</w:t>
      </w:r>
    </w:p>
    <w:p w14:paraId="104EB699" w14:textId="77777777" w:rsidR="00EA0471" w:rsidRDefault="00EA0471">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5"/>
        <w:gridCol w:w="6215"/>
      </w:tblGrid>
      <w:tr w:rsidR="00EA0471" w14:paraId="3FD1C3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36BFB3AB" w14:textId="77777777" w:rsidR="00EA0471" w:rsidRDefault="00000000">
            <w:pPr>
              <w:jc w:val="right"/>
            </w:pPr>
            <w:r>
              <w:rPr>
                <w:b/>
                <w:bCs/>
              </w:rPr>
              <w:t>Materia:</w:t>
            </w:r>
          </w:p>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0" w:type="dxa"/>
            </w:tcMar>
          </w:tcPr>
          <w:p w14:paraId="735C87C7" w14:textId="7144E143" w:rsidR="00EA0471" w:rsidRDefault="00000000">
            <w:r>
              <w:t xml:space="preserve">Desarrollo </w:t>
            </w:r>
            <w:r w:rsidR="00A748F0">
              <w:t>para Dispositivos Inteligentes</w:t>
            </w:r>
          </w:p>
        </w:tc>
      </w:tr>
      <w:tr w:rsidR="00EA0471" w14:paraId="79EF8A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6D3D1025" w14:textId="5BD24B8D" w:rsidR="00EA0471" w:rsidRDefault="00000000">
            <w:pPr>
              <w:jc w:val="right"/>
            </w:pPr>
            <w:r>
              <w:rPr>
                <w:b/>
                <w:bCs/>
              </w:rPr>
              <w:t>Profesor:</w:t>
            </w:r>
          </w:p>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0" w:type="dxa"/>
            </w:tcMar>
          </w:tcPr>
          <w:p w14:paraId="5AA152BA" w14:textId="0D5D3ACB" w:rsidR="00EA0471" w:rsidRDefault="00A748F0">
            <w:r>
              <w:t>Roberto Vinicio Camacho Mendoza</w:t>
            </w:r>
          </w:p>
        </w:tc>
      </w:tr>
      <w:tr w:rsidR="00EA0471" w14:paraId="345126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758E196F" w14:textId="4CA543A7" w:rsidR="00EA0471" w:rsidRDefault="00000000">
            <w:pPr>
              <w:jc w:val="right"/>
            </w:pPr>
            <w:r>
              <w:rPr>
                <w:b/>
                <w:bCs/>
              </w:rPr>
              <w:t>Integrante</w:t>
            </w:r>
            <w:r w:rsidR="00A748F0">
              <w:rPr>
                <w:b/>
                <w:bCs/>
              </w:rPr>
              <w:t>s</w:t>
            </w:r>
            <w:r>
              <w:rPr>
                <w:b/>
                <w:bCs/>
              </w:rPr>
              <w:t>:</w:t>
            </w:r>
          </w:p>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0" w:type="dxa"/>
            </w:tcMar>
          </w:tcPr>
          <w:p w14:paraId="471008BB" w14:textId="2C56EAA4" w:rsidR="00A748F0" w:rsidRDefault="00A748F0">
            <w:r>
              <w:t>Maximiliano Arriaga Mora</w:t>
            </w:r>
          </w:p>
          <w:p w14:paraId="5083DB48" w14:textId="77777777" w:rsidR="00EA0471" w:rsidRDefault="00000000">
            <w:r>
              <w:t xml:space="preserve">Miguel </w:t>
            </w:r>
            <w:r w:rsidR="00A748F0">
              <w:t>Angel Hernandez</w:t>
            </w:r>
            <w:r>
              <w:t xml:space="preserve"> Cervantes</w:t>
            </w:r>
          </w:p>
          <w:p w14:paraId="1F38C539" w14:textId="77777777" w:rsidR="00A748F0" w:rsidRDefault="00A748F0">
            <w:r>
              <w:t>Jesus Francisco Perez Medina</w:t>
            </w:r>
          </w:p>
          <w:p w14:paraId="6772A5D7" w14:textId="1FA390F1" w:rsidR="00A748F0" w:rsidRDefault="00A748F0">
            <w:r>
              <w:t>Juan Carlos Perez Nava</w:t>
            </w:r>
          </w:p>
        </w:tc>
      </w:tr>
      <w:tr w:rsidR="00EA0471" w14:paraId="681D49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2E742A6F" w14:textId="77777777" w:rsidR="00EA0471" w:rsidRDefault="00000000">
            <w:pPr>
              <w:jc w:val="right"/>
            </w:pPr>
            <w:r>
              <w:rPr>
                <w:b/>
                <w:bCs/>
              </w:rPr>
              <w:t>Cuatrimestre:</w:t>
            </w:r>
          </w:p>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0" w:type="dxa"/>
            </w:tcMar>
          </w:tcPr>
          <w:p w14:paraId="398CC2E3" w14:textId="77777777" w:rsidR="00EA0471" w:rsidRDefault="00000000">
            <w:r>
              <w:t>Enero – Mayo 2026</w:t>
            </w:r>
          </w:p>
        </w:tc>
      </w:tr>
      <w:tr w:rsidR="00EA0471" w14:paraId="21CF9C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468CD422" w14:textId="77777777" w:rsidR="00EA0471" w:rsidRDefault="00000000">
            <w:pPr>
              <w:jc w:val="right"/>
            </w:pPr>
            <w:r>
              <w:rPr>
                <w:b/>
                <w:bCs/>
              </w:rPr>
              <w:t>Fecha de Entrega:</w:t>
            </w:r>
          </w:p>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0" w:type="dxa"/>
            </w:tcMar>
          </w:tcPr>
          <w:p w14:paraId="23B2EA34" w14:textId="77777777" w:rsidR="00EA0471" w:rsidRDefault="00000000">
            <w:r>
              <w:t>16 de mayo de 2026</w:t>
            </w:r>
          </w:p>
        </w:tc>
      </w:tr>
    </w:tbl>
    <w:p w14:paraId="34A6D7D7" w14:textId="77777777" w:rsidR="00EA0471" w:rsidRDefault="00EA0471">
      <w:pPr>
        <w:spacing w:after="600"/>
      </w:pPr>
    </w:p>
    <w:p w14:paraId="7FB3321C" w14:textId="77777777" w:rsidR="00EA0471" w:rsidRDefault="00EA0471">
      <w:pPr>
        <w:pBdr>
          <w:top w:val="single" w:sz="6" w:space="6" w:color="4C6EFF"/>
        </w:pBdr>
        <w:spacing w:before="200" w:after="120"/>
      </w:pPr>
    </w:p>
    <w:p w14:paraId="189668AA" w14:textId="61B1C96B" w:rsidR="00EA0471" w:rsidRDefault="00000000">
      <w:pPr>
        <w:jc w:val="center"/>
      </w:pPr>
      <w:r>
        <w:rPr>
          <w:color w:val="7C8499"/>
          <w:sz w:val="18"/>
          <w:szCs w:val="18"/>
        </w:rPr>
        <w:t xml:space="preserve">Universidad Tecnológica del Valle de </w:t>
      </w:r>
      <w:r w:rsidR="00A748F0">
        <w:rPr>
          <w:color w:val="7C8499"/>
          <w:sz w:val="18"/>
          <w:szCs w:val="18"/>
        </w:rPr>
        <w:t>Toluca · 2026</w:t>
      </w:r>
    </w:p>
    <w:p w14:paraId="5D3A0B69" w14:textId="77777777" w:rsidR="00EA0471" w:rsidRDefault="00EA0471">
      <w:pPr>
        <w:sectPr w:rsidR="00EA0471">
          <w:pgSz w:w="12240" w:h="15840"/>
          <w:pgMar w:top="1440" w:right="1440" w:bottom="1440" w:left="1440" w:header="708" w:footer="708" w:gutter="0"/>
          <w:cols w:space="720"/>
          <w:docGrid w:linePitch="360"/>
        </w:sectPr>
      </w:pPr>
    </w:p>
    <w:p w14:paraId="16D4AA31" w14:textId="77777777" w:rsidR="00EA0471" w:rsidRDefault="00000000">
      <w:pPr>
        <w:pBdr>
          <w:bottom w:val="single" w:sz="6" w:space="6" w:color="4C6EFF"/>
        </w:pBdr>
        <w:spacing w:before="360" w:after="200"/>
      </w:pPr>
      <w:r>
        <w:rPr>
          <w:b/>
          <w:bCs/>
          <w:color w:val="4C6EFF"/>
          <w:sz w:val="32"/>
          <w:szCs w:val="32"/>
        </w:rPr>
        <w:lastRenderedPageBreak/>
        <w:t>1. Descripción de la Aplicación</w:t>
      </w:r>
    </w:p>
    <w:p w14:paraId="7791D49E" w14:textId="77777777" w:rsidR="00EA0471" w:rsidRDefault="00EA0471">
      <w:pPr>
        <w:spacing w:after="100"/>
      </w:pPr>
    </w:p>
    <w:p w14:paraId="3096A1CB" w14:textId="12CE409A" w:rsidR="00EA0471" w:rsidRDefault="008626FD">
      <w:pPr>
        <w:spacing w:before="280" w:after="140"/>
      </w:pPr>
      <w:r>
        <w:rPr>
          <w:b/>
          <w:bCs/>
          <w:sz w:val="26"/>
          <w:szCs w:val="26"/>
        </w:rPr>
        <w:t>1.1 Nombre</w:t>
      </w:r>
      <w:r w:rsidR="00000000">
        <w:rPr>
          <w:b/>
          <w:bCs/>
          <w:sz w:val="26"/>
          <w:szCs w:val="26"/>
        </w:rPr>
        <w:t xml:space="preserve"> de la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71" w14:paraId="65E6E8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EF2FF"/>
            <w:tcMar>
              <w:top w:w="200" w:type="dxa"/>
              <w:left w:w="320" w:type="dxa"/>
              <w:bottom w:w="200" w:type="dxa"/>
              <w:right w:w="320" w:type="dxa"/>
            </w:tcMar>
          </w:tcPr>
          <w:p w14:paraId="1DC9ADE8" w14:textId="77777777" w:rsidR="00EA0471" w:rsidRDefault="00000000">
            <w:pPr>
              <w:jc w:val="center"/>
            </w:pPr>
            <w:r>
              <w:rPr>
                <w:b/>
                <w:bCs/>
                <w:color w:val="4C6EFF"/>
                <w:sz w:val="36"/>
                <w:szCs w:val="36"/>
              </w:rPr>
              <w:t>GymPro Mobile</w:t>
            </w:r>
          </w:p>
          <w:p w14:paraId="5D2169DB" w14:textId="77777777" w:rsidR="00EA0471" w:rsidRDefault="00000000">
            <w:pPr>
              <w:jc w:val="center"/>
            </w:pPr>
            <w:r>
              <w:rPr>
                <w:i/>
                <w:iCs/>
                <w:color w:val="7C8499"/>
              </w:rPr>
              <w:t>"Tu gimnasio en tu bolsillo"</w:t>
            </w:r>
          </w:p>
        </w:tc>
      </w:tr>
    </w:tbl>
    <w:p w14:paraId="667EC090" w14:textId="77777777" w:rsidR="00EA0471" w:rsidRDefault="00EA0471">
      <w:pPr>
        <w:spacing w:after="200"/>
      </w:pPr>
    </w:p>
    <w:p w14:paraId="27AE5351" w14:textId="0FD68BE9" w:rsidR="00EA0471" w:rsidRDefault="008626FD">
      <w:pPr>
        <w:spacing w:before="280" w:after="140"/>
      </w:pPr>
      <w:r>
        <w:rPr>
          <w:b/>
          <w:bCs/>
          <w:sz w:val="26"/>
          <w:szCs w:val="26"/>
        </w:rPr>
        <w:t>1.2 Problema</w:t>
      </w:r>
      <w:r w:rsidR="00000000">
        <w:rPr>
          <w:b/>
          <w:bCs/>
          <w:sz w:val="26"/>
          <w:szCs w:val="26"/>
        </w:rPr>
        <w:t xml:space="preserve"> que Resuelve</w:t>
      </w:r>
    </w:p>
    <w:p w14:paraId="65BF1FB1" w14:textId="77777777" w:rsidR="00EA0471" w:rsidRDefault="00000000">
      <w:pPr>
        <w:spacing w:after="160"/>
      </w:pPr>
      <w:r>
        <w:t>La gestión tradicional de gimnasios está fragmentada: los miembros no tienen visibilidad en tiempo real de su membresía, sus rutinas dependen del papel, y el seguimiento de progreso queda en registros manuales dispersos. Por otro lado, los administradores deben atender múltiples canales (WhatsApp, llamadas, hojas de cálculo) para tareas que podrían automatizarse.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71" w14:paraId="721AF48F" w14:textId="77777777">
        <w:tblPrEx>
          <w:tblCellMar>
            <w:top w:w="0" w:type="dxa"/>
            <w:bottom w:w="0" w:type="dxa"/>
          </w:tblCellMar>
        </w:tblPrEx>
        <w:tc>
          <w:tcPr>
            <w:tcW w:w="0" w:type="auto"/>
            <w:tcBorders>
              <w:top w:val="none" w:sz="0" w:space="0" w:color="FFFFFF"/>
              <w:left w:val="single" w:sz="16" w:space="0" w:color="4C6EFF"/>
              <w:bottom w:val="none" w:sz="0" w:space="0" w:color="FFFFFF"/>
              <w:right w:val="none" w:sz="0" w:space="0" w:color="FFFFFF"/>
            </w:tcBorders>
            <w:shd w:val="clear" w:color="auto" w:fill="EEF2FF"/>
            <w:tcMar>
              <w:top w:w="120" w:type="dxa"/>
              <w:left w:w="200" w:type="dxa"/>
              <w:bottom w:w="120" w:type="dxa"/>
              <w:right w:w="200" w:type="dxa"/>
            </w:tcMar>
          </w:tcPr>
          <w:p w14:paraId="702FBE43" w14:textId="77777777" w:rsidR="00EA0471" w:rsidRDefault="00000000">
            <w:r>
              <w:rPr>
                <w:b/>
                <w:bCs/>
                <w:color w:val="4C6EFF"/>
              </w:rPr>
              <w:t>Problema central:</w:t>
            </w:r>
          </w:p>
          <w:p w14:paraId="72A2FEEE" w14:textId="77777777" w:rsidR="00EA0471" w:rsidRDefault="00000000">
            <w:pPr>
              <w:spacing w:after="160"/>
            </w:pPr>
            <w:r>
              <w:t>Los miembros y el personal de un gimnasio carecen de una herramienta móvil integrada que centralice membresías, rutinas, pagos, asistencia y comunicación en una sola plataforma accesible desde cualquier dispositivo.</w:t>
            </w:r>
          </w:p>
        </w:tc>
      </w:tr>
    </w:tbl>
    <w:p w14:paraId="0F24F4C8" w14:textId="77777777" w:rsidR="00EA0471" w:rsidRDefault="00EA0471">
      <w:pPr>
        <w:spacing w:after="200"/>
      </w:pPr>
    </w:p>
    <w:p w14:paraId="17CF669D" w14:textId="15D2C0B6" w:rsidR="00EA0471" w:rsidRDefault="008626FD">
      <w:pPr>
        <w:spacing w:before="280" w:after="140"/>
      </w:pPr>
      <w:r>
        <w:rPr>
          <w:b/>
          <w:bCs/>
          <w:sz w:val="26"/>
          <w:szCs w:val="26"/>
        </w:rPr>
        <w:t>1.3 Tipos</w:t>
      </w:r>
      <w:r w:rsidR="00000000">
        <w:rPr>
          <w:b/>
          <w:bCs/>
          <w:sz w:val="26"/>
          <w:szCs w:val="26"/>
        </w:rPr>
        <w:t xml:space="preserve"> de Dispositivo Objetivo</w:t>
      </w:r>
    </w:p>
    <w:p w14:paraId="0AA0533B" w14:textId="657B23FD" w:rsidR="00EA0471" w:rsidRDefault="00000000">
      <w:pPr>
        <w:spacing w:after="160"/>
      </w:pPr>
      <w:r>
        <w:t xml:space="preserve">GymPro Mobile adopta una estrategia </w:t>
      </w:r>
      <w:r w:rsidR="008626FD">
        <w:t>multidispositivo</w:t>
      </w:r>
      <w:r>
        <w:t xml:space="preserve"> que cubre las tres categorías del ecosistema de wearables y pantallas domésticas: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5"/>
        <w:gridCol w:w="2395"/>
        <w:gridCol w:w="5300"/>
      </w:tblGrid>
      <w:tr w:rsidR="00EA0471" w14:paraId="1814846B" w14:textId="77777777">
        <w:tblPrEx>
          <w:tblCellMar>
            <w:top w:w="0" w:type="dxa"/>
            <w:bottom w:w="0" w:type="dxa"/>
          </w:tblCellMar>
        </w:tblPrEx>
        <w:tc>
          <w:tcPr>
            <w:tcW w:w="0" w:type="auto"/>
            <w:tcBorders>
              <w:top w:val="single" w:sz="4" w:space="0" w:color="4C6EFF"/>
              <w:left w:val="single" w:sz="4" w:space="0" w:color="4C6EFF"/>
              <w:bottom w:val="single" w:sz="4" w:space="0" w:color="4C6EFF"/>
              <w:right w:val="single" w:sz="4" w:space="0" w:color="4C6EFF"/>
            </w:tcBorders>
            <w:shd w:val="clear" w:color="auto" w:fill="1A2060"/>
            <w:tcMar>
              <w:top w:w="120" w:type="dxa"/>
              <w:left w:w="160" w:type="dxa"/>
              <w:bottom w:w="120" w:type="dxa"/>
              <w:right w:w="160" w:type="dxa"/>
            </w:tcMar>
            <w:vAlign w:val="center"/>
          </w:tcPr>
          <w:p w14:paraId="43A5A8C5" w14:textId="77777777" w:rsidR="00EA0471" w:rsidRDefault="00000000">
            <w:pPr>
              <w:jc w:val="center"/>
            </w:pPr>
            <w:r>
              <w:rPr>
                <w:b/>
                <w:bCs/>
                <w:color w:val="FFFFFF"/>
                <w:sz w:val="20"/>
                <w:szCs w:val="20"/>
              </w:rPr>
              <w:t>Dispositivo</w:t>
            </w:r>
          </w:p>
        </w:tc>
        <w:tc>
          <w:tcPr>
            <w:tcW w:w="0" w:type="auto"/>
            <w:tcBorders>
              <w:top w:val="single" w:sz="4" w:space="0" w:color="4C6EFF"/>
              <w:left w:val="single" w:sz="4" w:space="0" w:color="4C6EFF"/>
              <w:bottom w:val="single" w:sz="4" w:space="0" w:color="4C6EFF"/>
              <w:right w:val="single" w:sz="4" w:space="0" w:color="4C6EFF"/>
            </w:tcBorders>
            <w:shd w:val="clear" w:color="auto" w:fill="1A2060"/>
            <w:tcMar>
              <w:top w:w="120" w:type="dxa"/>
              <w:left w:w="160" w:type="dxa"/>
              <w:bottom w:w="120" w:type="dxa"/>
              <w:right w:w="160" w:type="dxa"/>
            </w:tcMar>
            <w:vAlign w:val="center"/>
          </w:tcPr>
          <w:p w14:paraId="45485918" w14:textId="77777777" w:rsidR="00EA0471" w:rsidRDefault="00000000">
            <w:pPr>
              <w:jc w:val="center"/>
            </w:pPr>
            <w:r>
              <w:rPr>
                <w:b/>
                <w:bCs/>
                <w:color w:val="FFFFFF"/>
                <w:sz w:val="20"/>
                <w:szCs w:val="20"/>
              </w:rPr>
              <w:t>Plataforma</w:t>
            </w:r>
          </w:p>
        </w:tc>
        <w:tc>
          <w:tcPr>
            <w:tcW w:w="0" w:type="auto"/>
            <w:tcBorders>
              <w:top w:val="single" w:sz="4" w:space="0" w:color="4C6EFF"/>
              <w:left w:val="single" w:sz="4" w:space="0" w:color="4C6EFF"/>
              <w:bottom w:val="single" w:sz="4" w:space="0" w:color="4C6EFF"/>
              <w:right w:val="single" w:sz="4" w:space="0" w:color="4C6EFF"/>
            </w:tcBorders>
            <w:shd w:val="clear" w:color="auto" w:fill="1A2060"/>
            <w:tcMar>
              <w:top w:w="120" w:type="dxa"/>
              <w:left w:w="160" w:type="dxa"/>
              <w:bottom w:w="120" w:type="dxa"/>
              <w:right w:w="160" w:type="dxa"/>
            </w:tcMar>
            <w:vAlign w:val="center"/>
          </w:tcPr>
          <w:p w14:paraId="038ECB29" w14:textId="77777777" w:rsidR="00EA0471" w:rsidRDefault="00000000">
            <w:pPr>
              <w:jc w:val="center"/>
            </w:pPr>
            <w:r>
              <w:rPr>
                <w:b/>
                <w:bCs/>
                <w:color w:val="FFFFFF"/>
                <w:sz w:val="20"/>
                <w:szCs w:val="20"/>
              </w:rPr>
              <w:t>Propósito en GymPro</w:t>
            </w:r>
          </w:p>
        </w:tc>
      </w:tr>
      <w:tr w:rsidR="00EA0471" w14:paraId="087643E7" w14:textId="77777777">
        <w:tblPrEx>
          <w:tblCellMar>
            <w:top w:w="0" w:type="dxa"/>
            <w:bottom w:w="0" w:type="dxa"/>
          </w:tblCellMar>
        </w:tblPrEx>
        <w:tc>
          <w:tcPr>
            <w:tcW w:w="0" w:type="auto"/>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6628A9E7" w14:textId="77777777" w:rsidR="00EA0471" w:rsidRDefault="00000000">
            <w:r>
              <w:rPr>
                <w:b/>
                <w:bCs/>
                <w:sz w:val="21"/>
                <w:szCs w:val="21"/>
              </w:rPr>
              <w:t>📱 Smartphone</w:t>
            </w:r>
          </w:p>
        </w:tc>
        <w:tc>
          <w:tcPr>
            <w:tcW w:w="0" w:type="auto"/>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410AE320" w14:textId="77777777" w:rsidR="00EA0471" w:rsidRDefault="00000000">
            <w:pPr>
              <w:spacing w:after="160"/>
            </w:pPr>
            <w:r>
              <w:t>iOS 16+ y Android 12+</w:t>
            </w:r>
          </w:p>
        </w:tc>
        <w:tc>
          <w:tcPr>
            <w:tcW w:w="0" w:type="auto"/>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59B82528" w14:textId="77777777" w:rsidR="00EA0471" w:rsidRDefault="00000000">
            <w:pPr>
              <w:spacing w:after="160"/>
            </w:pPr>
            <w:r>
              <w:t>App principal: dashboard, rutinas, pagos, membresías, nutrición y analíticas.</w:t>
            </w:r>
          </w:p>
        </w:tc>
      </w:tr>
      <w:tr w:rsidR="00EA0471" w14:paraId="7FEE0464" w14:textId="77777777">
        <w:tblPrEx>
          <w:tblCellMar>
            <w:top w:w="0" w:type="dxa"/>
            <w:bottom w:w="0" w:type="dxa"/>
          </w:tblCellMar>
        </w:tblPrEx>
        <w:tc>
          <w:tcPr>
            <w:tcW w:w="0" w:type="auto"/>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3C17BCA0" w14:textId="77777777" w:rsidR="00EA0471" w:rsidRDefault="00000000">
            <w:r>
              <w:rPr>
                <w:b/>
                <w:bCs/>
                <w:sz w:val="21"/>
                <w:szCs w:val="21"/>
              </w:rPr>
              <w:t>⌚ Smartwatch</w:t>
            </w:r>
          </w:p>
        </w:tc>
        <w:tc>
          <w:tcPr>
            <w:tcW w:w="0" w:type="auto"/>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75AC1971" w14:textId="77777777" w:rsidR="00EA0471" w:rsidRDefault="00000000">
            <w:pPr>
              <w:spacing w:after="160"/>
            </w:pPr>
            <w:r>
              <w:t>Apple Watch (watchOS 10+) Wear OS 4+</w:t>
            </w:r>
          </w:p>
        </w:tc>
        <w:tc>
          <w:tcPr>
            <w:tcW w:w="0" w:type="auto"/>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665903A7" w14:textId="77777777" w:rsidR="00EA0471" w:rsidRDefault="00000000">
            <w:pPr>
              <w:spacing w:after="160"/>
            </w:pPr>
            <w:r>
              <w:t>Check-in exprés, frecuencia cardíaca en vivo, contador de series y recordatorios de hidratación.</w:t>
            </w:r>
          </w:p>
        </w:tc>
      </w:tr>
      <w:tr w:rsidR="00EA0471" w14:paraId="020E3515" w14:textId="77777777">
        <w:tblPrEx>
          <w:tblCellMar>
            <w:top w:w="0" w:type="dxa"/>
            <w:bottom w:w="0" w:type="dxa"/>
          </w:tblCellMar>
        </w:tblPrEx>
        <w:tc>
          <w:tcPr>
            <w:tcW w:w="0" w:type="auto"/>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692B71A7" w14:textId="77777777" w:rsidR="00EA0471" w:rsidRDefault="00000000">
            <w:r>
              <w:rPr>
                <w:b/>
                <w:bCs/>
                <w:sz w:val="21"/>
                <w:szCs w:val="21"/>
              </w:rPr>
              <w:t>📺 Smart TV</w:t>
            </w:r>
          </w:p>
        </w:tc>
        <w:tc>
          <w:tcPr>
            <w:tcW w:w="0" w:type="auto"/>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42B4014A" w14:textId="77777777" w:rsidR="00EA0471" w:rsidRDefault="00000000">
            <w:pPr>
              <w:spacing w:after="160"/>
            </w:pPr>
            <w:r>
              <w:t>Android TV / Apple TV Samsung Tizen</w:t>
            </w:r>
          </w:p>
        </w:tc>
        <w:tc>
          <w:tcPr>
            <w:tcW w:w="0" w:type="auto"/>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0EA243C2" w14:textId="77777777" w:rsidR="00EA0471" w:rsidRDefault="00000000">
            <w:pPr>
              <w:spacing w:after="160"/>
            </w:pPr>
            <w:r>
              <w:t>Reproducción de rutinas en pantalla grande, clases grupales en streaming y visualización de progreso para el entrenador.</w:t>
            </w:r>
          </w:p>
        </w:tc>
      </w:tr>
    </w:tbl>
    <w:p w14:paraId="761724AB" w14:textId="77777777" w:rsidR="00EA0471" w:rsidRDefault="00EA0471">
      <w:pPr>
        <w:spacing w:after="200"/>
      </w:pPr>
    </w:p>
    <w:p w14:paraId="70E69D3F" w14:textId="3A201D44" w:rsidR="00EA0471" w:rsidRDefault="008626FD">
      <w:pPr>
        <w:spacing w:before="280" w:after="140"/>
      </w:pPr>
      <w:r>
        <w:rPr>
          <w:b/>
          <w:bCs/>
          <w:sz w:val="26"/>
          <w:szCs w:val="26"/>
        </w:rPr>
        <w:lastRenderedPageBreak/>
        <w:t>1.4 Funciones</w:t>
      </w:r>
      <w:r w:rsidR="00000000">
        <w:rPr>
          <w:b/>
          <w:bCs/>
          <w:sz w:val="26"/>
          <w:szCs w:val="26"/>
        </w:rPr>
        <w:t xml:space="preserve"> Principales</w:t>
      </w:r>
    </w:p>
    <w:p w14:paraId="5A2B64A9" w14:textId="77777777" w:rsidR="00EA0471" w:rsidRDefault="00000000">
      <w:pPr>
        <w:spacing w:before="180" w:after="100"/>
      </w:pPr>
      <w:r>
        <w:rPr>
          <w:b/>
          <w:bCs/>
          <w:color w:val="1C1E2E"/>
        </w:rPr>
        <w:t>Módulo Miembro (Smartphone)</w:t>
      </w:r>
    </w:p>
    <w:p w14:paraId="4DC17B17" w14:textId="77777777" w:rsidR="00EA0471" w:rsidRDefault="00000000">
      <w:pPr>
        <w:pStyle w:val="Prrafodelista"/>
        <w:numPr>
          <w:ilvl w:val="0"/>
          <w:numId w:val="2"/>
        </w:numPr>
        <w:spacing w:after="120"/>
      </w:pPr>
      <w:r>
        <w:t>Dashboard personalizado: KPIs de asistencia, racha semanal, IMC y progreso físico.</w:t>
      </w:r>
    </w:p>
    <w:p w14:paraId="129BF714" w14:textId="77777777" w:rsidR="00EA0471" w:rsidRDefault="00000000">
      <w:pPr>
        <w:pStyle w:val="Prrafodelista"/>
        <w:numPr>
          <w:ilvl w:val="0"/>
          <w:numId w:val="2"/>
        </w:numPr>
        <w:spacing w:after="120"/>
      </w:pPr>
      <w:r>
        <w:t>Gestión de membresía: consulta de plan activo, fecha de vencimiento, historial de pagos y renovación en línea.</w:t>
      </w:r>
    </w:p>
    <w:p w14:paraId="046265F4" w14:textId="77777777" w:rsidR="00EA0471" w:rsidRDefault="00000000">
      <w:pPr>
        <w:pStyle w:val="Prrafodelista"/>
        <w:numPr>
          <w:ilvl w:val="0"/>
          <w:numId w:val="2"/>
        </w:numPr>
        <w:spacing w:after="120"/>
      </w:pPr>
      <w:r>
        <w:t>Rutinas inteligentes: visualización de ejercicios del día con instrucciones, series/repeticiones y registro de pesos levantados.</w:t>
      </w:r>
    </w:p>
    <w:p w14:paraId="4DEDF125" w14:textId="77777777" w:rsidR="00EA0471" w:rsidRDefault="00000000">
      <w:pPr>
        <w:pStyle w:val="Prrafodelista"/>
        <w:numPr>
          <w:ilvl w:val="0"/>
          <w:numId w:val="2"/>
        </w:numPr>
        <w:spacing w:after="120"/>
      </w:pPr>
      <w:r>
        <w:t>Seguimiento de progreso: gráficas de peso corporal, medidas antropométricas y predicción de metas con ML.</w:t>
      </w:r>
    </w:p>
    <w:p w14:paraId="3C48F86D" w14:textId="77777777" w:rsidR="00EA0471" w:rsidRDefault="00000000">
      <w:pPr>
        <w:pStyle w:val="Prrafodelista"/>
        <w:numPr>
          <w:ilvl w:val="0"/>
          <w:numId w:val="2"/>
        </w:numPr>
        <w:spacing w:after="120"/>
      </w:pPr>
      <w:r>
        <w:t>Nutrición: plan de comidas personalizado y biblioteca de recetas saludables.</w:t>
      </w:r>
    </w:p>
    <w:p w14:paraId="566F3B39" w14:textId="77777777" w:rsidR="00EA0471" w:rsidRDefault="00000000">
      <w:pPr>
        <w:pStyle w:val="Prrafodelista"/>
        <w:numPr>
          <w:ilvl w:val="0"/>
          <w:numId w:val="2"/>
        </w:numPr>
        <w:spacing w:after="120"/>
      </w:pPr>
      <w:r>
        <w:t>Clases y reservaciones: catálogo de clases grupales con disponibilidad de lugares en tiempo real.</w:t>
      </w:r>
    </w:p>
    <w:p w14:paraId="043FDA72" w14:textId="77777777" w:rsidR="00EA0471" w:rsidRDefault="00000000">
      <w:pPr>
        <w:pStyle w:val="Prrafodelista"/>
        <w:numPr>
          <w:ilvl w:val="0"/>
          <w:numId w:val="2"/>
        </w:numPr>
        <w:spacing w:after="120"/>
      </w:pPr>
      <w:r>
        <w:t>Punto de Venta móvil: compra de suplementos o servicios adicionales directamente desde la app.</w:t>
      </w:r>
    </w:p>
    <w:p w14:paraId="20ABE7A3" w14:textId="77777777" w:rsidR="00EA0471" w:rsidRDefault="00EA0471">
      <w:pPr>
        <w:spacing w:after="100"/>
      </w:pPr>
    </w:p>
    <w:p w14:paraId="7DE20FBC" w14:textId="77777777" w:rsidR="00EA0471" w:rsidRDefault="00000000">
      <w:pPr>
        <w:spacing w:before="180" w:after="100"/>
      </w:pPr>
      <w:r>
        <w:rPr>
          <w:b/>
          <w:bCs/>
          <w:color w:val="1C1E2E"/>
        </w:rPr>
        <w:t>Módulo Administrador / Entrenador</w:t>
      </w:r>
    </w:p>
    <w:p w14:paraId="64828FFD" w14:textId="77777777" w:rsidR="00EA0471" w:rsidRDefault="00000000">
      <w:pPr>
        <w:pStyle w:val="Prrafodelista"/>
        <w:numPr>
          <w:ilvl w:val="0"/>
          <w:numId w:val="2"/>
        </w:numPr>
        <w:spacing w:after="120"/>
      </w:pPr>
      <w:r>
        <w:t>Panel de control: métricas del gimnasio, ocupación en tiempo real y alertas de membresías por vencer.</w:t>
      </w:r>
    </w:p>
    <w:p w14:paraId="7FDABDF0" w14:textId="77777777" w:rsidR="00EA0471" w:rsidRDefault="00000000">
      <w:pPr>
        <w:pStyle w:val="Prrafodelista"/>
        <w:numPr>
          <w:ilvl w:val="0"/>
          <w:numId w:val="2"/>
        </w:numPr>
        <w:spacing w:after="120"/>
      </w:pPr>
      <w:r>
        <w:t>Gestión de miembros: búsqueda, alta, edición y asignación de rutinas personalizadas.</w:t>
      </w:r>
    </w:p>
    <w:p w14:paraId="05B5A903" w14:textId="77777777" w:rsidR="00EA0471" w:rsidRDefault="00000000">
      <w:pPr>
        <w:pStyle w:val="Prrafodelista"/>
        <w:numPr>
          <w:ilvl w:val="0"/>
          <w:numId w:val="2"/>
        </w:numPr>
        <w:spacing w:after="120"/>
      </w:pPr>
      <w:r>
        <w:t>Cobros y facturación: registro de pagos, generación de recibos digitales y recordatorios automáticos.</w:t>
      </w:r>
    </w:p>
    <w:p w14:paraId="25217F48" w14:textId="77777777" w:rsidR="00EA0471" w:rsidRDefault="00000000">
      <w:pPr>
        <w:pStyle w:val="Prrafodelista"/>
        <w:numPr>
          <w:ilvl w:val="0"/>
          <w:numId w:val="2"/>
        </w:numPr>
        <w:spacing w:after="120"/>
      </w:pPr>
      <w:r>
        <w:t>IA &amp; Analíticas: segmentación de miembros con K-Means, predicción de cancelaciones con Random Forest y análisis financiero con MapReduce.</w:t>
      </w:r>
    </w:p>
    <w:p w14:paraId="111CA08F" w14:textId="77777777" w:rsidR="00EA0471" w:rsidRDefault="00EA0471">
      <w:pPr>
        <w:spacing w:after="100"/>
      </w:pPr>
    </w:p>
    <w:p w14:paraId="124858A8" w14:textId="77777777" w:rsidR="00EA0471" w:rsidRDefault="00000000">
      <w:pPr>
        <w:spacing w:before="180" w:after="100"/>
      </w:pPr>
      <w:r>
        <w:rPr>
          <w:b/>
          <w:bCs/>
          <w:color w:val="1C1E2E"/>
        </w:rPr>
        <w:t>Módulo Smartwatch</w:t>
      </w:r>
    </w:p>
    <w:p w14:paraId="7C7DDC2D" w14:textId="77777777" w:rsidR="00EA0471" w:rsidRDefault="00000000">
      <w:pPr>
        <w:pStyle w:val="Prrafodelista"/>
        <w:numPr>
          <w:ilvl w:val="0"/>
          <w:numId w:val="2"/>
        </w:numPr>
        <w:spacing w:after="120"/>
      </w:pPr>
      <w:r>
        <w:t>Check-in express con un toque: registro de asistencia con vibración de confirmación.</w:t>
      </w:r>
    </w:p>
    <w:p w14:paraId="03749E91" w14:textId="77777777" w:rsidR="00EA0471" w:rsidRDefault="00000000">
      <w:pPr>
        <w:pStyle w:val="Prrafodelista"/>
        <w:numPr>
          <w:ilvl w:val="0"/>
          <w:numId w:val="2"/>
        </w:numPr>
        <w:spacing w:after="120"/>
      </w:pPr>
      <w:r>
        <w:t>Monitor de frecuencia cardíaca: zona de esfuerzo en tiempo real durante el entrenamiento.</w:t>
      </w:r>
    </w:p>
    <w:p w14:paraId="2BF3C9AA" w14:textId="77777777" w:rsidR="00EA0471" w:rsidRDefault="00000000">
      <w:pPr>
        <w:pStyle w:val="Prrafodelista"/>
        <w:numPr>
          <w:ilvl w:val="0"/>
          <w:numId w:val="2"/>
        </w:numPr>
        <w:spacing w:after="120"/>
      </w:pPr>
      <w:r>
        <w:t>Contador de series activas: sincronizado con la app del teléfono.</w:t>
      </w:r>
    </w:p>
    <w:p w14:paraId="428C3FF2" w14:textId="77777777" w:rsidR="00EA0471" w:rsidRDefault="00000000">
      <w:pPr>
        <w:pStyle w:val="Prrafodelista"/>
        <w:numPr>
          <w:ilvl w:val="0"/>
          <w:numId w:val="2"/>
        </w:numPr>
        <w:spacing w:after="120"/>
      </w:pPr>
      <w:r>
        <w:t>Notificaciones de hidratación y descanso entre series.</w:t>
      </w:r>
    </w:p>
    <w:p w14:paraId="197E01CE" w14:textId="77777777" w:rsidR="00EA0471" w:rsidRDefault="00EA0471">
      <w:pPr>
        <w:spacing w:after="100"/>
      </w:pPr>
    </w:p>
    <w:p w14:paraId="1217FBFA" w14:textId="77777777" w:rsidR="00EA0471" w:rsidRDefault="00000000">
      <w:pPr>
        <w:spacing w:before="180" w:after="100"/>
      </w:pPr>
      <w:r>
        <w:rPr>
          <w:b/>
          <w:bCs/>
          <w:color w:val="1C1E2E"/>
        </w:rPr>
        <w:t>Módulo Smart TV</w:t>
      </w:r>
    </w:p>
    <w:p w14:paraId="3D2A6BE1" w14:textId="77777777" w:rsidR="00EA0471" w:rsidRDefault="00000000">
      <w:pPr>
        <w:pStyle w:val="Prrafodelista"/>
        <w:numPr>
          <w:ilvl w:val="0"/>
          <w:numId w:val="2"/>
        </w:numPr>
        <w:spacing w:after="120"/>
      </w:pPr>
      <w:r>
        <w:t>Streaming de clases grupales en alta definición.</w:t>
      </w:r>
    </w:p>
    <w:p w14:paraId="1F796A36" w14:textId="77777777" w:rsidR="00EA0471" w:rsidRDefault="00000000">
      <w:pPr>
        <w:pStyle w:val="Prrafodelista"/>
        <w:numPr>
          <w:ilvl w:val="0"/>
          <w:numId w:val="2"/>
        </w:numPr>
        <w:spacing w:after="120"/>
      </w:pPr>
      <w:r>
        <w:t>Reproductor de rutinas guiadas con video-demostración de ejercicios.</w:t>
      </w:r>
    </w:p>
    <w:p w14:paraId="0FEC5A6F" w14:textId="58FB1469" w:rsidR="00EA0471" w:rsidRDefault="00000000">
      <w:pPr>
        <w:pStyle w:val="Prrafodelista"/>
        <w:numPr>
          <w:ilvl w:val="0"/>
          <w:numId w:val="2"/>
        </w:numPr>
        <w:spacing w:after="120"/>
      </w:pPr>
      <w:r>
        <w:t xml:space="preserve">Dashboard público del </w:t>
      </w:r>
      <w:r w:rsidR="008626FD">
        <w:t>Gym</w:t>
      </w:r>
      <w:r>
        <w:t>: ranking semanal y estadísticas de la comunidad.</w:t>
      </w:r>
    </w:p>
    <w:p w14:paraId="79560C5E" w14:textId="77777777" w:rsidR="00EA0471" w:rsidRDefault="00EA0471">
      <w:pPr>
        <w:spacing w:after="200"/>
      </w:pPr>
    </w:p>
    <w:p w14:paraId="75256D41" w14:textId="59A4E9B3" w:rsidR="00EA0471" w:rsidRDefault="008626FD">
      <w:pPr>
        <w:spacing w:before="280" w:after="140"/>
      </w:pPr>
      <w:r>
        <w:rPr>
          <w:b/>
          <w:bCs/>
          <w:sz w:val="26"/>
          <w:szCs w:val="26"/>
        </w:rPr>
        <w:lastRenderedPageBreak/>
        <w:t>1.5 Beneficios</w:t>
      </w:r>
      <w:r w:rsidR="00000000">
        <w:rPr>
          <w:b/>
          <w:bCs/>
          <w:sz w:val="26"/>
          <w:szCs w:val="26"/>
        </w:rPr>
        <w:t xml:space="preserve"> para el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EA0471" w14:paraId="6770C354" w14:textId="77777777">
        <w:tblPrEx>
          <w:tblCellMar>
            <w:top w:w="0" w:type="dxa"/>
            <w:bottom w:w="0" w:type="dxa"/>
          </w:tblCellMar>
        </w:tblPrEx>
        <w:tc>
          <w:tcPr>
            <w:tcW w:w="0" w:type="auto"/>
            <w:tcBorders>
              <w:top w:val="single" w:sz="4" w:space="0" w:color="4C6EFF"/>
              <w:left w:val="single" w:sz="4" w:space="0" w:color="4C6EFF"/>
              <w:bottom w:val="single" w:sz="4" w:space="0" w:color="4C6EFF"/>
              <w:right w:val="single" w:sz="4" w:space="0" w:color="4C6EFF"/>
            </w:tcBorders>
            <w:shd w:val="clear" w:color="auto" w:fill="1A2060"/>
            <w:tcMar>
              <w:top w:w="120" w:type="dxa"/>
              <w:left w:w="160" w:type="dxa"/>
              <w:bottom w:w="120" w:type="dxa"/>
              <w:right w:w="160" w:type="dxa"/>
            </w:tcMar>
            <w:vAlign w:val="center"/>
          </w:tcPr>
          <w:p w14:paraId="37DD413D" w14:textId="77777777" w:rsidR="00EA0471" w:rsidRDefault="00000000">
            <w:pPr>
              <w:jc w:val="center"/>
            </w:pPr>
            <w:r>
              <w:rPr>
                <w:b/>
                <w:bCs/>
                <w:color w:val="FFFFFF"/>
                <w:sz w:val="20"/>
                <w:szCs w:val="20"/>
              </w:rPr>
              <w:t>Beneficio</w:t>
            </w:r>
          </w:p>
        </w:tc>
        <w:tc>
          <w:tcPr>
            <w:tcW w:w="0" w:type="auto"/>
            <w:tcBorders>
              <w:top w:val="single" w:sz="4" w:space="0" w:color="4C6EFF"/>
              <w:left w:val="single" w:sz="4" w:space="0" w:color="4C6EFF"/>
              <w:bottom w:val="single" w:sz="4" w:space="0" w:color="4C6EFF"/>
              <w:right w:val="single" w:sz="4" w:space="0" w:color="4C6EFF"/>
            </w:tcBorders>
            <w:shd w:val="clear" w:color="auto" w:fill="1A2060"/>
            <w:tcMar>
              <w:top w:w="120" w:type="dxa"/>
              <w:left w:w="160" w:type="dxa"/>
              <w:bottom w:w="120" w:type="dxa"/>
              <w:right w:w="160" w:type="dxa"/>
            </w:tcMar>
            <w:vAlign w:val="center"/>
          </w:tcPr>
          <w:p w14:paraId="3E1C86EB" w14:textId="77777777" w:rsidR="00EA0471" w:rsidRDefault="00000000">
            <w:pPr>
              <w:jc w:val="center"/>
            </w:pPr>
            <w:r>
              <w:rPr>
                <w:b/>
                <w:bCs/>
                <w:color w:val="FFFFFF"/>
                <w:sz w:val="20"/>
                <w:szCs w:val="20"/>
              </w:rPr>
              <w:t>Descripción</w:t>
            </w:r>
          </w:p>
        </w:tc>
      </w:tr>
      <w:tr w:rsidR="00EA0471" w14:paraId="47AA62CF" w14:textId="77777777">
        <w:tblPrEx>
          <w:tblCellMar>
            <w:top w:w="0" w:type="dxa"/>
            <w:bottom w:w="0" w:type="dxa"/>
          </w:tblCellMar>
        </w:tblPrEx>
        <w:tc>
          <w:tcPr>
            <w:tcW w:w="45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6C02652C" w14:textId="77777777" w:rsidR="00EA0471" w:rsidRDefault="00000000">
            <w:r>
              <w:rPr>
                <w:b/>
                <w:bCs/>
                <w:sz w:val="21"/>
                <w:szCs w:val="21"/>
              </w:rPr>
              <w:t>Centralización total</w:t>
            </w:r>
          </w:p>
        </w:tc>
        <w:tc>
          <w:tcPr>
            <w:tcW w:w="48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32F04C43" w14:textId="77777777" w:rsidR="00EA0471" w:rsidRDefault="00000000">
            <w:pPr>
              <w:spacing w:after="160"/>
            </w:pPr>
            <w:r>
              <w:t>Una sola app gestiona membresía, rutinas, pagos y comunicación, eliminando la necesidad de múltiples herramientas.</w:t>
            </w:r>
          </w:p>
        </w:tc>
      </w:tr>
      <w:tr w:rsidR="00EA0471" w14:paraId="31B4DD17" w14:textId="77777777">
        <w:tblPrEx>
          <w:tblCellMar>
            <w:top w:w="0" w:type="dxa"/>
            <w:bottom w:w="0" w:type="dxa"/>
          </w:tblCellMar>
        </w:tblPrEx>
        <w:tc>
          <w:tcPr>
            <w:tcW w:w="45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6E9D6913" w14:textId="77777777" w:rsidR="00EA0471" w:rsidRDefault="00000000">
            <w:r>
              <w:rPr>
                <w:b/>
                <w:bCs/>
                <w:sz w:val="21"/>
                <w:szCs w:val="21"/>
              </w:rPr>
              <w:t>Accesibilidad 24/7</w:t>
            </w:r>
          </w:p>
        </w:tc>
        <w:tc>
          <w:tcPr>
            <w:tcW w:w="48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27D501DA" w14:textId="77777777" w:rsidR="00EA0471" w:rsidRDefault="00000000">
            <w:pPr>
              <w:spacing w:after="160"/>
            </w:pPr>
            <w:r>
              <w:t>Los miembros consultan sus rutinas y estado de membresía en cualquier momento, sin depender del horario del gimnasio.</w:t>
            </w:r>
          </w:p>
        </w:tc>
      </w:tr>
      <w:tr w:rsidR="00EA0471" w14:paraId="7F0B0064" w14:textId="77777777">
        <w:tblPrEx>
          <w:tblCellMar>
            <w:top w:w="0" w:type="dxa"/>
            <w:bottom w:w="0" w:type="dxa"/>
          </w:tblCellMar>
        </w:tblPrEx>
        <w:tc>
          <w:tcPr>
            <w:tcW w:w="45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02928D7B" w14:textId="77777777" w:rsidR="00EA0471" w:rsidRDefault="00000000">
            <w:r>
              <w:rPr>
                <w:b/>
                <w:bCs/>
                <w:sz w:val="21"/>
                <w:szCs w:val="21"/>
              </w:rPr>
              <w:t>Motivación y seguimiento</w:t>
            </w:r>
          </w:p>
        </w:tc>
        <w:tc>
          <w:tcPr>
            <w:tcW w:w="48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4B4A5E28" w14:textId="77777777" w:rsidR="00EA0471" w:rsidRDefault="00000000">
            <w:pPr>
              <w:spacing w:after="160"/>
            </w:pPr>
            <w:r>
              <w:t>Racha semanal, predicción de metas y gráficas de progreso mantienen al miembro comprometido con sus objetivos.</w:t>
            </w:r>
          </w:p>
        </w:tc>
      </w:tr>
      <w:tr w:rsidR="00EA0471" w14:paraId="1BE8DD5E" w14:textId="77777777">
        <w:tblPrEx>
          <w:tblCellMar>
            <w:top w:w="0" w:type="dxa"/>
            <w:bottom w:w="0" w:type="dxa"/>
          </w:tblCellMar>
        </w:tblPrEx>
        <w:tc>
          <w:tcPr>
            <w:tcW w:w="45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641B07B1" w14:textId="77777777" w:rsidR="00EA0471" w:rsidRDefault="00000000">
            <w:r>
              <w:rPr>
                <w:b/>
                <w:bCs/>
                <w:sz w:val="21"/>
                <w:szCs w:val="21"/>
              </w:rPr>
              <w:t>Ahorro de tiempo</w:t>
            </w:r>
          </w:p>
        </w:tc>
        <w:tc>
          <w:tcPr>
            <w:tcW w:w="48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7C030BCE" w14:textId="77777777" w:rsidR="00EA0471" w:rsidRDefault="00000000">
            <w:pPr>
              <w:spacing w:after="160"/>
            </w:pPr>
            <w:r>
              <w:t>Renovaciones, pagos y reservas de clases se completan en segundos desde el teléfono.</w:t>
            </w:r>
          </w:p>
        </w:tc>
      </w:tr>
      <w:tr w:rsidR="00EA0471" w14:paraId="084D63C1" w14:textId="77777777">
        <w:tblPrEx>
          <w:tblCellMar>
            <w:top w:w="0" w:type="dxa"/>
            <w:bottom w:w="0" w:type="dxa"/>
          </w:tblCellMar>
        </w:tblPrEx>
        <w:tc>
          <w:tcPr>
            <w:tcW w:w="45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4F81189E" w14:textId="77777777" w:rsidR="00EA0471" w:rsidRDefault="00000000">
            <w:r>
              <w:rPr>
                <w:b/>
                <w:bCs/>
                <w:sz w:val="21"/>
                <w:szCs w:val="21"/>
              </w:rPr>
              <w:t>Experiencia premium</w:t>
            </w:r>
          </w:p>
        </w:tc>
        <w:tc>
          <w:tcPr>
            <w:tcW w:w="48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269A4B74" w14:textId="77777777" w:rsidR="00EA0471" w:rsidRDefault="00000000">
            <w:pPr>
              <w:spacing w:after="160"/>
            </w:pPr>
            <w:r>
              <w:t>Integración con smartwatch ofrece métricas de salud en tiempo real, a la par de equipos de gimnasios de alto rendimiento.</w:t>
            </w:r>
          </w:p>
        </w:tc>
      </w:tr>
      <w:tr w:rsidR="00EA0471" w14:paraId="2A3C9BA6" w14:textId="77777777">
        <w:tblPrEx>
          <w:tblCellMar>
            <w:top w:w="0" w:type="dxa"/>
            <w:bottom w:w="0" w:type="dxa"/>
          </w:tblCellMar>
        </w:tblPrEx>
        <w:tc>
          <w:tcPr>
            <w:tcW w:w="45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1BF8A8F3" w14:textId="77777777" w:rsidR="00EA0471" w:rsidRDefault="00000000">
            <w:r>
              <w:rPr>
                <w:b/>
                <w:bCs/>
                <w:sz w:val="21"/>
                <w:szCs w:val="21"/>
              </w:rPr>
              <w:t>IA personalizada</w:t>
            </w:r>
          </w:p>
        </w:tc>
        <w:tc>
          <w:tcPr>
            <w:tcW w:w="48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2D7630D8" w14:textId="77777777" w:rsidR="00EA0471" w:rsidRDefault="00000000">
            <w:pPr>
              <w:spacing w:after="160"/>
            </w:pPr>
            <w:r>
              <w:t>Recomendaciones de rutina y nutrición adaptadas al historial y objetivos específicos de cada miembro.</w:t>
            </w:r>
          </w:p>
        </w:tc>
      </w:tr>
      <w:tr w:rsidR="00EA0471" w14:paraId="4C964AE0" w14:textId="77777777">
        <w:tblPrEx>
          <w:tblCellMar>
            <w:top w:w="0" w:type="dxa"/>
            <w:bottom w:w="0" w:type="dxa"/>
          </w:tblCellMar>
        </w:tblPrEx>
        <w:tc>
          <w:tcPr>
            <w:tcW w:w="45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722BE639" w14:textId="77777777" w:rsidR="00EA0471" w:rsidRDefault="00000000">
            <w:r>
              <w:rPr>
                <w:b/>
                <w:bCs/>
                <w:sz w:val="21"/>
                <w:szCs w:val="21"/>
              </w:rPr>
              <w:t>Multirol</w:t>
            </w:r>
          </w:p>
        </w:tc>
        <w:tc>
          <w:tcPr>
            <w:tcW w:w="48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192C1E62" w14:textId="77777777" w:rsidR="00EA0471" w:rsidRDefault="00000000">
            <w:pPr>
              <w:spacing w:after="160"/>
            </w:pPr>
            <w:r>
              <w:t>Interfaces diferenciadas para miembros, entrenadores, recepcionistas y administradores, con permisos granulares.</w:t>
            </w:r>
          </w:p>
        </w:tc>
      </w:tr>
      <w:tr w:rsidR="00EA0471" w14:paraId="38D7CDDC" w14:textId="77777777">
        <w:tblPrEx>
          <w:tblCellMar>
            <w:top w:w="0" w:type="dxa"/>
            <w:bottom w:w="0" w:type="dxa"/>
          </w:tblCellMar>
        </w:tblPrEx>
        <w:tc>
          <w:tcPr>
            <w:tcW w:w="45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3CC352D6" w14:textId="77777777" w:rsidR="00EA0471" w:rsidRDefault="00000000">
            <w:r>
              <w:rPr>
                <w:b/>
                <w:bCs/>
                <w:sz w:val="21"/>
                <w:szCs w:val="21"/>
              </w:rPr>
              <w:t>SaaS multi-tenant</w:t>
            </w:r>
          </w:p>
        </w:tc>
        <w:tc>
          <w:tcPr>
            <w:tcW w:w="48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2C4D9EF4" w14:textId="77777777" w:rsidR="00EA0471" w:rsidRDefault="00000000">
            <w:pPr>
              <w:spacing w:after="160"/>
            </w:pPr>
            <w:r>
              <w:t>Cada gimnasio tiene su espacio aislado; escalable para cadenas con múltiples sucursales.</w:t>
            </w:r>
          </w:p>
        </w:tc>
      </w:tr>
    </w:tbl>
    <w:p w14:paraId="4A0134E2" w14:textId="77777777" w:rsidR="00EA0471" w:rsidRDefault="00EA0471">
      <w:pPr>
        <w:sectPr w:rsidR="00EA0471">
          <w:headerReference w:type="default" r:id="rId7"/>
          <w:footerReference w:type="default" r:id="rId8"/>
          <w:pgSz w:w="12240" w:h="15840"/>
          <w:pgMar w:top="1440" w:right="1440" w:bottom="1440" w:left="1440" w:header="708" w:footer="708" w:gutter="0"/>
          <w:cols w:space="720"/>
          <w:docGrid w:linePitch="360"/>
        </w:sectPr>
      </w:pPr>
    </w:p>
    <w:p w14:paraId="2B569247" w14:textId="77777777" w:rsidR="00EA0471" w:rsidRDefault="00000000">
      <w:pPr>
        <w:pBdr>
          <w:bottom w:val="single" w:sz="6" w:space="6" w:color="4C6EFF"/>
        </w:pBdr>
        <w:spacing w:before="360" w:after="200"/>
      </w:pPr>
      <w:r>
        <w:rPr>
          <w:b/>
          <w:bCs/>
          <w:color w:val="4C6EFF"/>
          <w:sz w:val="32"/>
          <w:szCs w:val="32"/>
        </w:rPr>
        <w:lastRenderedPageBreak/>
        <w:t>2. Boceto Digital — Wireframes</w:t>
      </w:r>
    </w:p>
    <w:p w14:paraId="33366EE8" w14:textId="77777777" w:rsidR="00EA0471" w:rsidRDefault="00000000">
      <w:pPr>
        <w:spacing w:after="160"/>
      </w:pPr>
      <w:r>
        <w:t>Los siguientes bocetos representan las pantallas principales de GymPro Mobile. Fueron elaborados con precisión de pixel para reflejar la identidad visual del sistema (fondo oscuro, acento azul-violeta, tipografía sans-serif limpia).</w:t>
      </w:r>
    </w:p>
    <w:p w14:paraId="4A498E33" w14:textId="77777777" w:rsidR="00EA0471" w:rsidRDefault="00EA0471">
      <w:pPr>
        <w:spacing w:after="100"/>
      </w:pPr>
    </w:p>
    <w:p w14:paraId="02E12528" w14:textId="58D59E55" w:rsidR="00EA0471" w:rsidRDefault="008626FD">
      <w:pPr>
        <w:spacing w:before="280" w:after="140"/>
      </w:pPr>
      <w:r>
        <w:rPr>
          <w:b/>
          <w:bCs/>
          <w:sz w:val="26"/>
          <w:szCs w:val="26"/>
        </w:rPr>
        <w:t>2.1 Pantallas</w:t>
      </w:r>
      <w:r w:rsidR="00000000">
        <w:rPr>
          <w:b/>
          <w:bCs/>
          <w:sz w:val="26"/>
          <w:szCs w:val="26"/>
        </w:rPr>
        <w:t xml:space="preserve"> Smartphone (iOS / Android)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8"/>
        <w:gridCol w:w="5132"/>
      </w:tblGrid>
      <w:tr w:rsidR="00EA0471" w14:paraId="50BC55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25B0EDB" w14:textId="77777777" w:rsidR="00EA0471" w:rsidRDefault="00000000">
            <w:pPr>
              <w:jc w:val="center"/>
            </w:pPr>
            <w:r>
              <w:rPr>
                <w:noProof/>
              </w:rPr>
              <w:drawing>
                <wp:inline distT="0" distB="0" distL="0" distR="0" wp14:anchorId="01BBF291" wp14:editId="22554DE3">
                  <wp:extent cx="1524000" cy="3305175"/>
                  <wp:effectExtent l="0" t="0" r="0" b="0"/>
                  <wp:docPr id="1" name="wf_login.png" descr="wf_login.png" title="wf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0" cy="3305175"/>
                          </a:xfrm>
                          <a:prstGeom prst="rect">
                            <a:avLst/>
                          </a:prstGeom>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A559830" w14:textId="77777777" w:rsidR="00EA0471" w:rsidRDefault="00000000">
            <w:pPr>
              <w:jc w:val="center"/>
            </w:pPr>
            <w:r>
              <w:rPr>
                <w:noProof/>
              </w:rPr>
              <w:drawing>
                <wp:inline distT="0" distB="0" distL="0" distR="0" wp14:anchorId="3D99D38F" wp14:editId="5155FA7A">
                  <wp:extent cx="1524000" cy="3305175"/>
                  <wp:effectExtent l="0" t="0" r="0" b="0"/>
                  <wp:docPr id="1206159820" name="wf_dashboard.png" descr="wf_dashboard.png" title="wf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24000" cy="3305175"/>
                          </a:xfrm>
                          <a:prstGeom prst="rect">
                            <a:avLst/>
                          </a:prstGeom>
                        </pic:spPr>
                      </pic:pic>
                    </a:graphicData>
                  </a:graphic>
                </wp:inline>
              </w:drawing>
            </w:r>
          </w:p>
        </w:tc>
      </w:tr>
      <w:tr w:rsidR="00EA0471" w14:paraId="416132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EF2FF"/>
            <w:tcMar>
              <w:top w:w="80" w:type="dxa"/>
              <w:left w:w="80" w:type="dxa"/>
              <w:bottom w:w="80" w:type="dxa"/>
              <w:right w:w="80" w:type="dxa"/>
            </w:tcMar>
          </w:tcPr>
          <w:p w14:paraId="6436AC64" w14:textId="77777777" w:rsidR="00EA0471" w:rsidRDefault="00000000">
            <w:pPr>
              <w:jc w:val="center"/>
            </w:pPr>
            <w:r>
              <w:rPr>
                <w:b/>
                <w:bCs/>
                <w:color w:val="4C6EFF"/>
                <w:sz w:val="20"/>
                <w:szCs w:val="20"/>
              </w:rPr>
              <w:t>Pantalla 1: Inicio de Sesión</w:t>
            </w:r>
          </w:p>
          <w:p w14:paraId="20805F82" w14:textId="77777777" w:rsidR="00EA0471" w:rsidRDefault="00000000">
            <w:pPr>
              <w:jc w:val="center"/>
            </w:pPr>
            <w:r>
              <w:rPr>
                <w:color w:val="7C8499"/>
                <w:sz w:val="18"/>
                <w:szCs w:val="18"/>
              </w:rPr>
              <w:t>Acceso biométrico, login con correo y registro de nuevo usuario.</w:t>
            </w:r>
          </w:p>
        </w:tc>
        <w:tc>
          <w:tcPr>
            <w:tcW w:w="0" w:type="auto"/>
            <w:tcBorders>
              <w:top w:val="none" w:sz="0" w:space="0" w:color="FFFFFF"/>
              <w:left w:val="none" w:sz="0" w:space="0" w:color="FFFFFF"/>
              <w:bottom w:val="none" w:sz="0" w:space="0" w:color="FFFFFF"/>
              <w:right w:val="none" w:sz="0" w:space="0" w:color="FFFFFF"/>
            </w:tcBorders>
            <w:shd w:val="clear" w:color="auto" w:fill="EEF2FF"/>
            <w:tcMar>
              <w:top w:w="80" w:type="dxa"/>
              <w:left w:w="80" w:type="dxa"/>
              <w:bottom w:w="80" w:type="dxa"/>
              <w:right w:w="80" w:type="dxa"/>
            </w:tcMar>
          </w:tcPr>
          <w:p w14:paraId="77DCB645" w14:textId="77777777" w:rsidR="00EA0471" w:rsidRDefault="00000000">
            <w:pPr>
              <w:jc w:val="center"/>
            </w:pPr>
            <w:r>
              <w:rPr>
                <w:b/>
                <w:bCs/>
                <w:color w:val="4C6EFF"/>
                <w:sz w:val="20"/>
                <w:szCs w:val="20"/>
              </w:rPr>
              <w:t>Pantalla 2: Dashboard del Miembro</w:t>
            </w:r>
          </w:p>
          <w:p w14:paraId="6949702C" w14:textId="77777777" w:rsidR="00EA0471" w:rsidRDefault="00000000">
            <w:pPr>
              <w:jc w:val="center"/>
            </w:pPr>
            <w:r>
              <w:rPr>
                <w:color w:val="7C8499"/>
                <w:sz w:val="18"/>
                <w:szCs w:val="18"/>
              </w:rPr>
              <w:t>KPIs personales, banner de membresía, rutina del día y próxima clase.</w:t>
            </w:r>
          </w:p>
        </w:tc>
      </w:tr>
      <w:tr w:rsidR="00EA0471" w14:paraId="7646BA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60" w:type="dxa"/>
              <w:left w:w="80" w:type="dxa"/>
              <w:bottom w:w="80" w:type="dxa"/>
              <w:right w:w="80" w:type="dxa"/>
            </w:tcMar>
          </w:tcPr>
          <w:p w14:paraId="48DF505B" w14:textId="77777777" w:rsidR="00EA0471" w:rsidRDefault="00000000">
            <w:pPr>
              <w:jc w:val="center"/>
            </w:pPr>
            <w:r>
              <w:rPr>
                <w:noProof/>
              </w:rPr>
              <w:lastRenderedPageBreak/>
              <w:drawing>
                <wp:inline distT="0" distB="0" distL="0" distR="0" wp14:anchorId="6A76F8E1" wp14:editId="7136B26B">
                  <wp:extent cx="1524000" cy="3305175"/>
                  <wp:effectExtent l="0" t="0" r="0" b="0"/>
                  <wp:docPr id="2140605799" name="wf_routines.png" descr="wf_routines.png" title="wf_rout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0" cy="3305175"/>
                          </a:xfrm>
                          <a:prstGeom prst="rect">
                            <a:avLst/>
                          </a:prstGeom>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tcMar>
              <w:top w:w="160" w:type="dxa"/>
              <w:left w:w="80" w:type="dxa"/>
              <w:bottom w:w="80" w:type="dxa"/>
              <w:right w:w="80" w:type="dxa"/>
            </w:tcMar>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EA0471" w14:paraId="6E7F56FD" w14:textId="77777777">
              <w:tblPrEx>
                <w:tblCellMar>
                  <w:top w:w="0" w:type="dxa"/>
                  <w:bottom w:w="0" w:type="dxa"/>
                </w:tblCellMar>
              </w:tblPrEx>
              <w:tc>
                <w:tcPr>
                  <w:tcW w:w="0" w:type="auto"/>
                  <w:tcBorders>
                    <w:top w:val="none" w:sz="0" w:space="0" w:color="FFFFFF"/>
                    <w:left w:val="single" w:sz="12" w:space="0" w:color="4C6EFF"/>
                    <w:bottom w:val="none" w:sz="0" w:space="0" w:color="FFFFFF"/>
                    <w:right w:val="none" w:sz="0" w:space="0" w:color="FFFFFF"/>
                  </w:tcBorders>
                  <w:shd w:val="clear" w:color="auto" w:fill="0E1018"/>
                  <w:tcMar>
                    <w:top w:w="200" w:type="dxa"/>
                    <w:left w:w="240" w:type="dxa"/>
                    <w:bottom w:w="200" w:type="dxa"/>
                    <w:right w:w="200" w:type="dxa"/>
                  </w:tcMar>
                </w:tcPr>
                <w:p w14:paraId="3A1A8A0D" w14:textId="7B7E1278" w:rsidR="00EA0471" w:rsidRDefault="008626FD">
                  <w:r>
                    <w:rPr>
                      <w:rFonts w:ascii="Segoe UI Emoji" w:hAnsi="Segoe UI Emoji" w:cs="Segoe UI Emoji"/>
                      <w:b/>
                      <w:bCs/>
                      <w:color w:val="4C6EFF"/>
                    </w:rPr>
                    <w:t>📺</w:t>
                  </w:r>
                  <w:r>
                    <w:rPr>
                      <w:b/>
                      <w:bCs/>
                      <w:color w:val="4C6EFF"/>
                    </w:rPr>
                    <w:t xml:space="preserve"> Smart</w:t>
                  </w:r>
                  <w:r w:rsidR="00000000">
                    <w:rPr>
                      <w:b/>
                      <w:bCs/>
                      <w:color w:val="4C6EFF"/>
                    </w:rPr>
                    <w:t xml:space="preserve"> TV</w:t>
                  </w:r>
                </w:p>
                <w:p w14:paraId="272EEA25" w14:textId="77777777" w:rsidR="00EA0471" w:rsidRDefault="00EA0471">
                  <w:pPr>
                    <w:spacing w:after="60"/>
                  </w:pPr>
                </w:p>
                <w:p w14:paraId="4DD9439D" w14:textId="061A131B" w:rsidR="00EA0471" w:rsidRDefault="00000000">
                  <w:r>
                    <w:rPr>
                      <w:color w:val="FFFFFF"/>
                      <w:sz w:val="20"/>
                      <w:szCs w:val="20"/>
                    </w:rPr>
                    <w:t xml:space="preserve">Dashboard público del </w:t>
                  </w:r>
                  <w:r w:rsidR="008626FD">
                    <w:rPr>
                      <w:color w:val="FFFFFF"/>
                      <w:sz w:val="20"/>
                      <w:szCs w:val="20"/>
                    </w:rPr>
                    <w:t>Gym</w:t>
                  </w:r>
                  <w:r>
                    <w:rPr>
                      <w:color w:val="FFFFFF"/>
                      <w:sz w:val="20"/>
                      <w:szCs w:val="20"/>
                    </w:rPr>
                    <w:t xml:space="preserve"> con ranking semanal de asistencia.</w:t>
                  </w:r>
                </w:p>
                <w:p w14:paraId="2303C464" w14:textId="77777777" w:rsidR="00EA0471" w:rsidRDefault="00EA0471">
                  <w:pPr>
                    <w:spacing w:after="60"/>
                  </w:pPr>
                </w:p>
                <w:p w14:paraId="6291E873" w14:textId="77777777" w:rsidR="00EA0471" w:rsidRDefault="00000000">
                  <w:r>
                    <w:rPr>
                      <w:color w:val="FFFFFF"/>
                      <w:sz w:val="20"/>
                      <w:szCs w:val="20"/>
                    </w:rPr>
                    <w:t>Streaming de clases grupales en alta definición.</w:t>
                  </w:r>
                </w:p>
                <w:p w14:paraId="128F5F7E" w14:textId="77777777" w:rsidR="00EA0471" w:rsidRDefault="00EA0471">
                  <w:pPr>
                    <w:spacing w:after="60"/>
                  </w:pPr>
                </w:p>
                <w:p w14:paraId="214F24D7" w14:textId="77777777" w:rsidR="00EA0471" w:rsidRDefault="00000000">
                  <w:r>
                    <w:rPr>
                      <w:color w:val="FFFFFF"/>
                      <w:sz w:val="20"/>
                      <w:szCs w:val="20"/>
                    </w:rPr>
                    <w:t>Reproductor de rutinas guiadas con video-demostración.</w:t>
                  </w:r>
                </w:p>
                <w:p w14:paraId="74450B31" w14:textId="77777777" w:rsidR="00EA0471" w:rsidRDefault="00EA0471">
                  <w:pPr>
                    <w:spacing w:after="60"/>
                  </w:pPr>
                </w:p>
                <w:p w14:paraId="17CB54C2" w14:textId="77777777" w:rsidR="00EA0471" w:rsidRDefault="00000000">
                  <w:r>
                    <w:rPr>
                      <w:i/>
                      <w:iCs/>
                      <w:color w:val="7C8499"/>
                      <w:sz w:val="18"/>
                      <w:szCs w:val="18"/>
                    </w:rPr>
                    <w:t>Plataforma: Android TV · Apple TV · Samsung Tizen</w:t>
                  </w:r>
                </w:p>
              </w:tc>
            </w:tr>
          </w:tbl>
          <w:p w14:paraId="263910D0" w14:textId="77777777" w:rsidR="00EA0471" w:rsidRDefault="00EA0471"/>
        </w:tc>
      </w:tr>
      <w:tr w:rsidR="00EA0471" w14:paraId="4B73B3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EF2FF"/>
            <w:tcMar>
              <w:top w:w="80" w:type="dxa"/>
              <w:left w:w="80" w:type="dxa"/>
              <w:bottom w:w="80" w:type="dxa"/>
              <w:right w:w="80" w:type="dxa"/>
            </w:tcMar>
          </w:tcPr>
          <w:p w14:paraId="126AD0A6" w14:textId="77777777" w:rsidR="00EA0471" w:rsidRDefault="00000000">
            <w:pPr>
              <w:jc w:val="center"/>
            </w:pPr>
            <w:r>
              <w:rPr>
                <w:b/>
                <w:bCs/>
                <w:color w:val="4C6EFF"/>
                <w:sz w:val="20"/>
                <w:szCs w:val="20"/>
              </w:rPr>
              <w:t>Pantalla 3: Mis Rutinas</w:t>
            </w:r>
          </w:p>
          <w:p w14:paraId="26D33D42" w14:textId="77777777" w:rsidR="00EA0471" w:rsidRDefault="00000000">
            <w:pPr>
              <w:jc w:val="center"/>
            </w:pPr>
            <w:r>
              <w:rPr>
                <w:color w:val="7C8499"/>
                <w:sz w:val="18"/>
                <w:szCs w:val="18"/>
              </w:rPr>
              <w:t>Selector de día, lista de ejercicios con series/reps y seguimiento de completadas.</w:t>
            </w:r>
          </w:p>
        </w:tc>
        <w:tc>
          <w:tcPr>
            <w:tcW w:w="0" w:type="auto"/>
            <w:tcBorders>
              <w:top w:val="none" w:sz="0" w:space="0" w:color="FFFFFF"/>
              <w:left w:val="none" w:sz="0" w:space="0" w:color="FFFFFF"/>
              <w:bottom w:val="none" w:sz="0" w:space="0" w:color="FFFFFF"/>
              <w:right w:val="none" w:sz="0" w:space="0" w:color="FFFFFF"/>
            </w:tcBorders>
            <w:shd w:val="clear" w:color="auto" w:fill="EEF2FF"/>
            <w:tcMar>
              <w:top w:w="80" w:type="dxa"/>
              <w:left w:w="80" w:type="dxa"/>
              <w:bottom w:w="80" w:type="dxa"/>
              <w:right w:w="80" w:type="dxa"/>
            </w:tcMar>
          </w:tcPr>
          <w:p w14:paraId="10E1D55C" w14:textId="77777777" w:rsidR="00EA0471" w:rsidRDefault="00000000">
            <w:pPr>
              <w:jc w:val="center"/>
            </w:pPr>
            <w:r>
              <w:rPr>
                <w:b/>
                <w:bCs/>
                <w:color w:val="4C6EFF"/>
                <w:sz w:val="20"/>
                <w:szCs w:val="20"/>
              </w:rPr>
              <w:t>Pantalla 4: Smart TV — Gym Dashboard</w:t>
            </w:r>
          </w:p>
          <w:p w14:paraId="42C2EFBB" w14:textId="77777777" w:rsidR="00EA0471" w:rsidRDefault="00000000">
            <w:pPr>
              <w:jc w:val="center"/>
            </w:pPr>
            <w:r>
              <w:rPr>
                <w:color w:val="7C8499"/>
                <w:sz w:val="18"/>
                <w:szCs w:val="18"/>
              </w:rPr>
              <w:t>Descripción de funcionalidades clave para la pantalla grande.</w:t>
            </w:r>
          </w:p>
        </w:tc>
      </w:tr>
    </w:tbl>
    <w:p w14:paraId="30B80670" w14:textId="77777777" w:rsidR="00EA0471" w:rsidRDefault="00EA0471">
      <w:pPr>
        <w:spacing w:after="200"/>
      </w:pPr>
    </w:p>
    <w:p w14:paraId="1EDBD15A" w14:textId="21AE4B39" w:rsidR="00EA0471" w:rsidRDefault="008626FD">
      <w:pPr>
        <w:spacing w:before="280" w:after="140"/>
      </w:pPr>
      <w:r>
        <w:rPr>
          <w:b/>
          <w:bCs/>
          <w:sz w:val="26"/>
          <w:szCs w:val="26"/>
        </w:rPr>
        <w:t>2.2 Pantalla</w:t>
      </w:r>
      <w:r w:rsidR="00000000">
        <w:rPr>
          <w:b/>
          <w:bCs/>
          <w:sz w:val="26"/>
          <w:szCs w:val="26"/>
        </w:rPr>
        <w:t xml:space="preserve"> Smartwatch (Apple Watch / Wear 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6980"/>
      </w:tblGrid>
      <w:tr w:rsidR="00EA0471" w14:paraId="3E7D11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200" w:type="dxa"/>
            </w:tcMar>
            <w:vAlign w:val="center"/>
          </w:tcPr>
          <w:p w14:paraId="71FB3B4A" w14:textId="77777777" w:rsidR="00EA0471" w:rsidRDefault="00000000">
            <w:pPr>
              <w:jc w:val="center"/>
            </w:pPr>
            <w:r>
              <w:rPr>
                <w:noProof/>
              </w:rPr>
              <w:drawing>
                <wp:inline distT="0" distB="0" distL="0" distR="0" wp14:anchorId="5A67952D" wp14:editId="52D2C52D">
                  <wp:extent cx="1333500" cy="1628775"/>
                  <wp:effectExtent l="0" t="0" r="0" b="0"/>
                  <wp:docPr id="812479251" name="wf_watch.png" descr="wf_watch.png" title="wf_w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333500" cy="1628775"/>
                          </a:xfrm>
                          <a:prstGeom prst="rect">
                            <a:avLst/>
                          </a:prstGeom>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4E1E7EAB" w14:textId="77777777" w:rsidR="00EA0471" w:rsidRDefault="00000000">
            <w:pPr>
              <w:spacing w:after="140"/>
            </w:pPr>
            <w:r>
              <w:rPr>
                <w:b/>
                <w:bCs/>
                <w:color w:val="4C6EFF"/>
              </w:rPr>
              <w:t>Watch App — GymPro Companion</w:t>
            </w:r>
          </w:p>
          <w:p w14:paraId="02EE3879" w14:textId="77777777" w:rsidR="00EA0471" w:rsidRDefault="00000000">
            <w:pPr>
              <w:spacing w:after="120"/>
            </w:pPr>
            <w:r>
              <w:rPr>
                <w:sz w:val="21"/>
                <w:szCs w:val="21"/>
              </w:rPr>
              <w:t>La companion app del reloj muestra en una sola pantalla toda la información crítica del entrenamiento:</w:t>
            </w:r>
          </w:p>
          <w:p w14:paraId="07F91EFA" w14:textId="77777777" w:rsidR="00EA0471" w:rsidRDefault="00000000">
            <w:pPr>
              <w:pStyle w:val="Prrafodelista"/>
              <w:numPr>
                <w:ilvl w:val="0"/>
                <w:numId w:val="2"/>
              </w:numPr>
              <w:spacing w:after="120"/>
            </w:pPr>
            <w:r>
              <w:t>Hora actual y fecha</w:t>
            </w:r>
          </w:p>
          <w:p w14:paraId="7B2605F4" w14:textId="77777777" w:rsidR="00EA0471" w:rsidRDefault="00000000">
            <w:pPr>
              <w:pStyle w:val="Prrafodelista"/>
              <w:numPr>
                <w:ilvl w:val="0"/>
                <w:numId w:val="2"/>
              </w:numPr>
              <w:spacing w:after="120"/>
            </w:pPr>
            <w:r>
              <w:t>Monitor de frecuencia cardíaca con anillo de progreso de zona</w:t>
            </w:r>
          </w:p>
          <w:p w14:paraId="7CBF6E1E" w14:textId="77777777" w:rsidR="00EA0471" w:rsidRDefault="00000000">
            <w:pPr>
              <w:pStyle w:val="Prrafodelista"/>
              <w:numPr>
                <w:ilvl w:val="0"/>
                <w:numId w:val="2"/>
              </w:numPr>
              <w:spacing w:after="120"/>
            </w:pPr>
            <w:r>
              <w:t>Calorías quemadas, pasos y tiempo activo</w:t>
            </w:r>
          </w:p>
          <w:p w14:paraId="56F07BFE" w14:textId="77777777" w:rsidR="00EA0471" w:rsidRDefault="00000000">
            <w:pPr>
              <w:pStyle w:val="Prrafodelista"/>
              <w:numPr>
                <w:ilvl w:val="0"/>
                <w:numId w:val="2"/>
              </w:numPr>
              <w:spacing w:after="120"/>
            </w:pPr>
            <w:r>
              <w:t>Botones de Check-in exprés e Iniciar entrenamiento</w:t>
            </w:r>
          </w:p>
          <w:p w14:paraId="62D1AC4B" w14:textId="77777777" w:rsidR="00EA0471" w:rsidRDefault="00000000">
            <w:pPr>
              <w:pStyle w:val="Prrafodelista"/>
              <w:numPr>
                <w:ilvl w:val="0"/>
                <w:numId w:val="2"/>
              </w:numPr>
              <w:spacing w:after="120"/>
            </w:pPr>
            <w:r>
              <w:t>Indicadores de navegación de pantalla</w:t>
            </w:r>
          </w:p>
          <w:p w14:paraId="20CB9E1A" w14:textId="2FBE08A6" w:rsidR="00EA0471" w:rsidRDefault="00000000">
            <w:pPr>
              <w:spacing w:before="140"/>
            </w:pPr>
            <w:r>
              <w:rPr>
                <w:i/>
                <w:iCs/>
                <w:color w:val="7C8499"/>
                <w:sz w:val="20"/>
                <w:szCs w:val="20"/>
              </w:rPr>
              <w:t xml:space="preserve">Conexión </w:t>
            </w:r>
            <w:r w:rsidR="008626FD">
              <w:rPr>
                <w:i/>
                <w:iCs/>
                <w:color w:val="7C8499"/>
                <w:sz w:val="20"/>
                <w:szCs w:val="20"/>
              </w:rPr>
              <w:t>vía</w:t>
            </w:r>
            <w:r>
              <w:rPr>
                <w:i/>
                <w:iCs/>
                <w:color w:val="7C8499"/>
                <w:sz w:val="20"/>
                <w:szCs w:val="20"/>
              </w:rPr>
              <w:t xml:space="preserve"> Bluetooth LE con la app del smartphone para sincronización bidireccional en tiempo real.</w:t>
            </w:r>
          </w:p>
        </w:tc>
      </w:tr>
    </w:tbl>
    <w:p w14:paraId="5F1B1513" w14:textId="77777777" w:rsidR="00EA0471" w:rsidRDefault="00EA0471">
      <w:pPr>
        <w:spacing w:after="200"/>
      </w:pPr>
    </w:p>
    <w:p w14:paraId="2D0458D7" w14:textId="77777777" w:rsidR="00EA0471" w:rsidRDefault="00000000">
      <w:pPr>
        <w:pBdr>
          <w:bottom w:val="single" w:sz="6" w:space="6" w:color="4C6EFF"/>
        </w:pBdr>
        <w:spacing w:before="360" w:after="200"/>
      </w:pPr>
      <w:r>
        <w:rPr>
          <w:b/>
          <w:bCs/>
          <w:color w:val="4C6EFF"/>
          <w:sz w:val="32"/>
          <w:szCs w:val="32"/>
        </w:rPr>
        <w:t>3. Herramienta para el Boceto Digital</w:t>
      </w:r>
    </w:p>
    <w:p w14:paraId="1AD0E8E7" w14:textId="5073E324" w:rsidR="00EA0471" w:rsidRDefault="008626FD">
      <w:pPr>
        <w:spacing w:before="280" w:after="140"/>
      </w:pPr>
      <w:r>
        <w:rPr>
          <w:b/>
          <w:bCs/>
          <w:sz w:val="26"/>
          <w:szCs w:val="26"/>
        </w:rPr>
        <w:t>3.1 Herramienta</w:t>
      </w:r>
      <w:r w:rsidR="00000000">
        <w:rPr>
          <w:b/>
          <w:bCs/>
          <w:sz w:val="26"/>
          <w:szCs w:val="26"/>
        </w:rPr>
        <w:t xml:space="preserve"> Seleccionada: Figma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71" w14:paraId="080753E9" w14:textId="77777777">
        <w:tblPrEx>
          <w:tblCellMar>
            <w:top w:w="0" w:type="dxa"/>
            <w:bottom w:w="0" w:type="dxa"/>
          </w:tblCellMar>
        </w:tblPrEx>
        <w:tc>
          <w:tcPr>
            <w:tcW w:w="0" w:type="auto"/>
            <w:tcBorders>
              <w:top w:val="none" w:sz="0" w:space="0" w:color="FFFFFF"/>
              <w:left w:val="single" w:sz="16" w:space="0" w:color="4C6EFF"/>
              <w:bottom w:val="none" w:sz="0" w:space="0" w:color="FFFFFF"/>
              <w:right w:val="none" w:sz="0" w:space="0" w:color="FFFFFF"/>
            </w:tcBorders>
            <w:shd w:val="clear" w:color="auto" w:fill="EEF2FF"/>
            <w:tcMar>
              <w:top w:w="120" w:type="dxa"/>
              <w:left w:w="200" w:type="dxa"/>
              <w:bottom w:w="120" w:type="dxa"/>
              <w:right w:w="200" w:type="dxa"/>
            </w:tcMar>
          </w:tcPr>
          <w:p w14:paraId="5B83B39E" w14:textId="147F6450" w:rsidR="00EA0471" w:rsidRDefault="008626FD">
            <w:r>
              <w:rPr>
                <w:b/>
                <w:bCs/>
                <w:color w:val="4C6EFF"/>
              </w:rPr>
              <w:lastRenderedPageBreak/>
              <w:t>Figma — figma.com</w:t>
            </w:r>
            <w:r w:rsidR="00000000">
              <w:rPr>
                <w:b/>
                <w:bCs/>
                <w:color w:val="4C6EFF"/>
              </w:rPr>
              <w:t xml:space="preserve">  (versión gratuita disponible)</w:t>
            </w:r>
          </w:p>
          <w:p w14:paraId="668E9C19" w14:textId="77777777" w:rsidR="00EA0471" w:rsidRDefault="00000000">
            <w:r>
              <w:t>Herramienta de diseño UI/UX colaborativo basada en la nube, estándar de la industria para diseño de aplicaciones móviles.</w:t>
            </w:r>
          </w:p>
        </w:tc>
      </w:tr>
    </w:tbl>
    <w:p w14:paraId="1C2AC98B" w14:textId="77777777" w:rsidR="00EA0471" w:rsidRDefault="00EA0471">
      <w:pPr>
        <w:spacing w:after="100"/>
      </w:pPr>
    </w:p>
    <w:p w14:paraId="3082A04E" w14:textId="090AEEF7" w:rsidR="00EA0471" w:rsidRDefault="008626FD">
      <w:pPr>
        <w:spacing w:before="280" w:after="140"/>
      </w:pPr>
      <w:r>
        <w:rPr>
          <w:b/>
          <w:bCs/>
          <w:sz w:val="26"/>
          <w:szCs w:val="26"/>
        </w:rPr>
        <w:t>3.2 Justificación</w:t>
      </w:r>
      <w:r w:rsidR="00000000">
        <w:rPr>
          <w:b/>
          <w:bCs/>
          <w:sz w:val="26"/>
          <w:szCs w:val="26"/>
        </w:rPr>
        <w:t xml:space="preserve"> del Uso de Figma</w:t>
      </w:r>
    </w:p>
    <w:p w14:paraId="1E4C9CC4" w14:textId="77777777" w:rsidR="00EA0471" w:rsidRDefault="00000000">
      <w:pPr>
        <w:spacing w:after="160"/>
      </w:pPr>
      <w:r>
        <w:t>Figma fue seleccionada como herramienta principal de bocetado por las siguientes razones técnicas y prácticas: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A0471" w14:paraId="635AA255" w14:textId="77777777">
        <w:tblPrEx>
          <w:tblCellMar>
            <w:top w:w="0" w:type="dxa"/>
            <w:bottom w:w="0" w:type="dxa"/>
          </w:tblCellMar>
        </w:tblPrEx>
        <w:tc>
          <w:tcPr>
            <w:tcW w:w="0" w:type="auto"/>
            <w:tcBorders>
              <w:top w:val="single" w:sz="4" w:space="0" w:color="4C6EFF"/>
              <w:left w:val="single" w:sz="4" w:space="0" w:color="4C6EFF"/>
              <w:bottom w:val="single" w:sz="4" w:space="0" w:color="4C6EFF"/>
              <w:right w:val="single" w:sz="4" w:space="0" w:color="4C6EFF"/>
            </w:tcBorders>
            <w:shd w:val="clear" w:color="auto" w:fill="1A2060"/>
            <w:tcMar>
              <w:top w:w="120" w:type="dxa"/>
              <w:left w:w="160" w:type="dxa"/>
              <w:bottom w:w="120" w:type="dxa"/>
              <w:right w:w="160" w:type="dxa"/>
            </w:tcMar>
            <w:vAlign w:val="center"/>
          </w:tcPr>
          <w:p w14:paraId="7C26C92A" w14:textId="77777777" w:rsidR="00EA0471" w:rsidRDefault="00000000">
            <w:pPr>
              <w:jc w:val="center"/>
            </w:pPr>
            <w:r>
              <w:rPr>
                <w:b/>
                <w:bCs/>
                <w:color w:val="FFFFFF"/>
                <w:sz w:val="20"/>
                <w:szCs w:val="20"/>
              </w:rPr>
              <w:t>Criterio</w:t>
            </w:r>
          </w:p>
        </w:tc>
        <w:tc>
          <w:tcPr>
            <w:tcW w:w="0" w:type="auto"/>
            <w:tcBorders>
              <w:top w:val="single" w:sz="4" w:space="0" w:color="4C6EFF"/>
              <w:left w:val="single" w:sz="4" w:space="0" w:color="4C6EFF"/>
              <w:bottom w:val="single" w:sz="4" w:space="0" w:color="4C6EFF"/>
              <w:right w:val="single" w:sz="4" w:space="0" w:color="4C6EFF"/>
            </w:tcBorders>
            <w:shd w:val="clear" w:color="auto" w:fill="1A2060"/>
            <w:tcMar>
              <w:top w:w="120" w:type="dxa"/>
              <w:left w:w="160" w:type="dxa"/>
              <w:bottom w:w="120" w:type="dxa"/>
              <w:right w:w="160" w:type="dxa"/>
            </w:tcMar>
            <w:vAlign w:val="center"/>
          </w:tcPr>
          <w:p w14:paraId="770058C6" w14:textId="77777777" w:rsidR="00EA0471" w:rsidRDefault="00000000">
            <w:pPr>
              <w:jc w:val="center"/>
            </w:pPr>
            <w:r>
              <w:rPr>
                <w:b/>
                <w:bCs/>
                <w:color w:val="FFFFFF"/>
                <w:sz w:val="20"/>
                <w:szCs w:val="20"/>
              </w:rPr>
              <w:t>Justificación</w:t>
            </w:r>
          </w:p>
        </w:tc>
      </w:tr>
      <w:tr w:rsidR="00EA0471" w14:paraId="1651E54B" w14:textId="77777777">
        <w:tblPrEx>
          <w:tblCellMar>
            <w:top w:w="0" w:type="dxa"/>
            <w:bottom w:w="0" w:type="dxa"/>
          </w:tblCellMar>
        </w:tblPrEx>
        <w:tc>
          <w:tcPr>
            <w:tcW w:w="30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27128134" w14:textId="77777777" w:rsidR="00EA0471" w:rsidRDefault="00000000">
            <w:r>
              <w:rPr>
                <w:b/>
                <w:bCs/>
                <w:sz w:val="21"/>
                <w:szCs w:val="21"/>
              </w:rPr>
              <w:t>Colaboración en tiempo real</w:t>
            </w:r>
          </w:p>
        </w:tc>
        <w:tc>
          <w:tcPr>
            <w:tcW w:w="63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0BF37811" w14:textId="77777777" w:rsidR="00EA0471" w:rsidRDefault="00000000">
            <w:pPr>
              <w:spacing w:after="160"/>
            </w:pPr>
            <w:r>
              <w:t>Permite que varios integrantes del equipo trabajen simultáneamente en el mismo archivo, con comentarios y resolución de feedback directamente en el diseño.</w:t>
            </w:r>
          </w:p>
        </w:tc>
      </w:tr>
      <w:tr w:rsidR="00EA0471" w14:paraId="2126EEC4" w14:textId="77777777">
        <w:tblPrEx>
          <w:tblCellMar>
            <w:top w:w="0" w:type="dxa"/>
            <w:bottom w:w="0" w:type="dxa"/>
          </w:tblCellMar>
        </w:tblPrEx>
        <w:tc>
          <w:tcPr>
            <w:tcW w:w="30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5ED61BCD" w14:textId="77777777" w:rsidR="00EA0471" w:rsidRDefault="00000000">
            <w:r>
              <w:rPr>
                <w:b/>
                <w:bCs/>
                <w:sz w:val="21"/>
                <w:szCs w:val="21"/>
              </w:rPr>
              <w:t>Componentes y Design System</w:t>
            </w:r>
          </w:p>
        </w:tc>
        <w:tc>
          <w:tcPr>
            <w:tcW w:w="63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56F57218" w14:textId="77777777" w:rsidR="00EA0471" w:rsidRDefault="00000000">
            <w:pPr>
              <w:spacing w:after="160"/>
            </w:pPr>
            <w:r>
              <w:t>GymPro Mobile utiliza un sistema de componentes reutilizables (botones, cards, inputs) que Figma gestiona nativamente con Variables y Estilos globales, garantizando consistencia visual.</w:t>
            </w:r>
          </w:p>
        </w:tc>
      </w:tr>
      <w:tr w:rsidR="00EA0471" w14:paraId="778C63AA" w14:textId="77777777">
        <w:tblPrEx>
          <w:tblCellMar>
            <w:top w:w="0" w:type="dxa"/>
            <w:bottom w:w="0" w:type="dxa"/>
          </w:tblCellMar>
        </w:tblPrEx>
        <w:tc>
          <w:tcPr>
            <w:tcW w:w="30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6DA2AC31" w14:textId="77777777" w:rsidR="00EA0471" w:rsidRDefault="00000000">
            <w:r>
              <w:rPr>
                <w:b/>
                <w:bCs/>
                <w:sz w:val="21"/>
                <w:szCs w:val="21"/>
              </w:rPr>
              <w:t>Prototipado interactivo</w:t>
            </w:r>
          </w:p>
        </w:tc>
        <w:tc>
          <w:tcPr>
            <w:tcW w:w="63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14B4CF96" w14:textId="77777777" w:rsidR="00EA0471" w:rsidRDefault="00000000">
            <w:pPr>
              <w:spacing w:after="160"/>
            </w:pPr>
            <w:r>
              <w:t>Los wireframes pueden conectarse con transiciones y gestos (swipe, tap) para simular la navegación real de la app sin escribir código, facilitando la validación con usuarios.</w:t>
            </w:r>
          </w:p>
        </w:tc>
      </w:tr>
      <w:tr w:rsidR="00EA0471" w14:paraId="5AD5E77C" w14:textId="77777777">
        <w:tblPrEx>
          <w:tblCellMar>
            <w:top w:w="0" w:type="dxa"/>
            <w:bottom w:w="0" w:type="dxa"/>
          </w:tblCellMar>
        </w:tblPrEx>
        <w:tc>
          <w:tcPr>
            <w:tcW w:w="30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5FD8571C" w14:textId="77777777" w:rsidR="00EA0471" w:rsidRDefault="00000000">
            <w:r>
              <w:rPr>
                <w:b/>
                <w:bCs/>
                <w:sz w:val="21"/>
                <w:szCs w:val="21"/>
              </w:rPr>
              <w:t>Plugins de iOS/Android</w:t>
            </w:r>
          </w:p>
        </w:tc>
        <w:tc>
          <w:tcPr>
            <w:tcW w:w="63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0992ABCF" w14:textId="77777777" w:rsidR="00EA0471" w:rsidRDefault="00000000">
            <w:pPr>
              <w:spacing w:after="160"/>
            </w:pPr>
            <w:r>
              <w:t>Figma integra plugins como iOS 16 UI Kit y Material Design 3 que aceleran la creación de wireframes fieles a las guías de plataforma.</w:t>
            </w:r>
          </w:p>
        </w:tc>
      </w:tr>
      <w:tr w:rsidR="00EA0471" w14:paraId="4456B4C3" w14:textId="77777777">
        <w:tblPrEx>
          <w:tblCellMar>
            <w:top w:w="0" w:type="dxa"/>
            <w:bottom w:w="0" w:type="dxa"/>
          </w:tblCellMar>
        </w:tblPrEx>
        <w:tc>
          <w:tcPr>
            <w:tcW w:w="30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5B1E5E3B" w14:textId="77777777" w:rsidR="00EA0471" w:rsidRDefault="00000000">
            <w:r>
              <w:rPr>
                <w:b/>
                <w:bCs/>
                <w:sz w:val="21"/>
                <w:szCs w:val="21"/>
              </w:rPr>
              <w:t>Exportación multiplataforma</w:t>
            </w:r>
          </w:p>
        </w:tc>
        <w:tc>
          <w:tcPr>
            <w:tcW w:w="63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3711E3A3" w14:textId="77777777" w:rsidR="00EA0471" w:rsidRDefault="00000000">
            <w:pPr>
              <w:spacing w:after="160"/>
            </w:pPr>
            <w:r>
              <w:t>Los assets se exportan automáticamente en los tamaños requeridos por cada plataforma (1x, 2x, 3x para iOS; mdpi, hdpi, xxhdpi para Android).</w:t>
            </w:r>
          </w:p>
        </w:tc>
      </w:tr>
      <w:tr w:rsidR="00EA0471" w14:paraId="24ED08BC" w14:textId="77777777">
        <w:tblPrEx>
          <w:tblCellMar>
            <w:top w:w="0" w:type="dxa"/>
            <w:bottom w:w="0" w:type="dxa"/>
          </w:tblCellMar>
        </w:tblPrEx>
        <w:tc>
          <w:tcPr>
            <w:tcW w:w="30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4D6180CB" w14:textId="77777777" w:rsidR="00EA0471" w:rsidRDefault="00000000">
            <w:r>
              <w:rPr>
                <w:b/>
                <w:bCs/>
                <w:sz w:val="21"/>
                <w:szCs w:val="21"/>
              </w:rPr>
              <w:t>Accesibilidad y costo</w:t>
            </w:r>
          </w:p>
        </w:tc>
        <w:tc>
          <w:tcPr>
            <w:tcW w:w="63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3096D16D" w14:textId="77777777" w:rsidR="00EA0471" w:rsidRDefault="00000000">
            <w:pPr>
              <w:spacing w:after="160"/>
            </w:pPr>
            <w:r>
              <w:t>La versión gratuita soporta proyectos ilimitados y colaboración para equipos pequeños, lo que la hace ideal para proyectos académicos y startups.</w:t>
            </w:r>
          </w:p>
        </w:tc>
      </w:tr>
      <w:tr w:rsidR="00EA0471" w14:paraId="19EFE476" w14:textId="77777777">
        <w:tblPrEx>
          <w:tblCellMar>
            <w:top w:w="0" w:type="dxa"/>
            <w:bottom w:w="0" w:type="dxa"/>
          </w:tblCellMar>
        </w:tblPrEx>
        <w:tc>
          <w:tcPr>
            <w:tcW w:w="300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3474C860" w14:textId="77777777" w:rsidR="00EA0471" w:rsidRDefault="00000000">
            <w:r>
              <w:rPr>
                <w:b/>
                <w:bCs/>
                <w:sz w:val="21"/>
                <w:szCs w:val="21"/>
              </w:rPr>
              <w:t>Integración con Storybook/Dev</w:t>
            </w:r>
          </w:p>
        </w:tc>
        <w:tc>
          <w:tcPr>
            <w:tcW w:w="6360" w:type="dxa"/>
            <w:tcBorders>
              <w:top w:val="single" w:sz="4" w:space="0" w:color="2E3450"/>
              <w:left w:val="single" w:sz="4" w:space="0" w:color="2E3450"/>
              <w:bottom w:val="single" w:sz="4" w:space="0" w:color="2E3450"/>
              <w:right w:val="single" w:sz="4" w:space="0" w:color="2E3450"/>
            </w:tcBorders>
            <w:tcMar>
              <w:top w:w="100" w:type="dxa"/>
              <w:left w:w="160" w:type="dxa"/>
              <w:bottom w:w="100" w:type="dxa"/>
              <w:right w:w="160" w:type="dxa"/>
            </w:tcMar>
            <w:vAlign w:val="center"/>
          </w:tcPr>
          <w:p w14:paraId="7F37C790" w14:textId="77777777" w:rsidR="00EA0471" w:rsidRDefault="00000000">
            <w:pPr>
              <w:spacing w:after="160"/>
            </w:pPr>
            <w:r>
              <w:t>Los desarrolladores acceden al panel Inspect de Figma para obtener las especificaciones exactas de CSS, colores y tipografías, reduciendo la brecha diseño-desarrollo.</w:t>
            </w:r>
          </w:p>
        </w:tc>
      </w:tr>
    </w:tbl>
    <w:p w14:paraId="231C542B" w14:textId="77777777" w:rsidR="00EA0471" w:rsidRDefault="00EA0471">
      <w:pPr>
        <w:spacing w:after="200"/>
      </w:pPr>
    </w:p>
    <w:p w14:paraId="10D5AC2C" w14:textId="188B1398" w:rsidR="00EA0471" w:rsidRDefault="008626FD">
      <w:pPr>
        <w:spacing w:before="280" w:after="140"/>
      </w:pPr>
      <w:r>
        <w:rPr>
          <w:b/>
          <w:bCs/>
          <w:sz w:val="26"/>
          <w:szCs w:val="26"/>
        </w:rPr>
        <w:t>3.3 Alternativas</w:t>
      </w:r>
      <w:r w:rsidR="00000000">
        <w:rPr>
          <w:b/>
          <w:bCs/>
          <w:sz w:val="26"/>
          <w:szCs w:val="26"/>
        </w:rPr>
        <w:t xml:space="preserve"> Evaluadas</w:t>
      </w:r>
    </w:p>
    <w:p w14:paraId="703AD073" w14:textId="77777777" w:rsidR="00EA0471" w:rsidRDefault="00000000">
      <w:pPr>
        <w:spacing w:after="160"/>
      </w:pPr>
      <w:r>
        <w:t>Durante el proceso de selección se evaluaron las siguientes herramientas antes de optar por Figma:</w:t>
      </w:r>
    </w:p>
    <w:p w14:paraId="1B5BBC06" w14:textId="77777777" w:rsidR="00EA0471" w:rsidRDefault="00000000">
      <w:pPr>
        <w:pStyle w:val="Prrafodelista"/>
        <w:numPr>
          <w:ilvl w:val="0"/>
          <w:numId w:val="2"/>
        </w:numPr>
        <w:spacing w:after="120"/>
      </w:pPr>
      <w:r>
        <w:lastRenderedPageBreak/>
        <w:t>Adobe XD: Excelente prototipado, pero Adobe descontinuó el desarrollo activo en 2023 y migró la base de usuarios hacia Figma.</w:t>
      </w:r>
    </w:p>
    <w:p w14:paraId="2948E98E" w14:textId="77777777" w:rsidR="00EA0471" w:rsidRDefault="00000000">
      <w:pPr>
        <w:pStyle w:val="Prrafodelista"/>
        <w:numPr>
          <w:ilvl w:val="0"/>
          <w:numId w:val="2"/>
        </w:numPr>
        <w:spacing w:after="120"/>
      </w:pPr>
      <w:r>
        <w:t>Sketch: Herramienta líder en macOS, pero requiere licencia de pago y no tiene versión web ni Windows, lo que limita la colaboración en equipos mixtos.</w:t>
      </w:r>
    </w:p>
    <w:p w14:paraId="6D34A8FA" w14:textId="77777777" w:rsidR="00EA0471" w:rsidRDefault="00000000">
      <w:pPr>
        <w:pStyle w:val="Prrafodelista"/>
        <w:numPr>
          <w:ilvl w:val="0"/>
          <w:numId w:val="2"/>
        </w:numPr>
        <w:spacing w:after="120"/>
      </w:pPr>
      <w:r>
        <w:t>Marvel App: Sencilla para wireframes de baja fidelidad, pero carece de las funcionalidades de componentes y Design System necesarias para un proyecto de la escala de GymPro.</w:t>
      </w:r>
    </w:p>
    <w:p w14:paraId="18436819" w14:textId="77777777" w:rsidR="00EA0471" w:rsidRDefault="00000000">
      <w:pPr>
        <w:pStyle w:val="Prrafodelista"/>
        <w:numPr>
          <w:ilvl w:val="0"/>
          <w:numId w:val="2"/>
        </w:numPr>
        <w:spacing w:after="120"/>
      </w:pPr>
      <w:r>
        <w:t>InVision: Enfocada en prototipado, pero sin capacidades nativas de diseño vectorial; requeriría exportar assets de otra herramienta.</w:t>
      </w:r>
    </w:p>
    <w:p w14:paraId="6CFD427F" w14:textId="77777777" w:rsidR="00EA0471" w:rsidRDefault="00EA0471">
      <w:pPr>
        <w:spacing w:after="100"/>
      </w:pPr>
    </w:p>
    <w:p w14:paraId="4AED03EA" w14:textId="77777777" w:rsidR="00EA0471" w:rsidRDefault="00000000">
      <w:pPr>
        <w:spacing w:after="160"/>
      </w:pPr>
      <w:r>
        <w:t>Figma ofrece la mejor combinación de productividad, colaboración, fidelidad al resultado final y accesibilidad económica para el alcance de este proyecto, lo que la posiciona como la opción más adecuada tanto para el bocetado académico como para una eventual producción real de GymPro Mobile.</w:t>
      </w:r>
    </w:p>
    <w:sectPr w:rsidR="00EA0471">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84210" w14:textId="77777777" w:rsidR="00FC7420" w:rsidRDefault="00FC7420">
      <w:r>
        <w:separator/>
      </w:r>
    </w:p>
  </w:endnote>
  <w:endnote w:type="continuationSeparator" w:id="0">
    <w:p w14:paraId="01AB1114" w14:textId="77777777" w:rsidR="00FC7420" w:rsidRDefault="00FC7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23400" w14:textId="61E3DEBD" w:rsidR="00EA0471" w:rsidRDefault="00000000">
    <w:pPr>
      <w:pBdr>
        <w:top w:val="single" w:sz="4" w:space="4" w:color="2E3450"/>
      </w:pBdr>
      <w:jc w:val="right"/>
    </w:pPr>
    <w:r>
      <w:rPr>
        <w:color w:val="7C8499"/>
        <w:sz w:val="16"/>
        <w:szCs w:val="16"/>
      </w:rPr>
      <w:t xml:space="preserve">Universidad Tecnológica del Valle de </w:t>
    </w:r>
    <w:r w:rsidR="008626FD">
      <w:rPr>
        <w:color w:val="7C8499"/>
        <w:sz w:val="16"/>
        <w:szCs w:val="16"/>
      </w:rPr>
      <w:t>Toluca · 2026</w:t>
    </w:r>
    <w:r>
      <w:rPr>
        <w:color w:val="7C8499"/>
        <w:sz w:val="16"/>
        <w:szCs w:val="16"/>
      </w:rPr>
      <w:t xml:space="preserve">   </w:t>
    </w:r>
    <w:r>
      <w:rPr>
        <w:b/>
        <w:bCs/>
        <w:color w:val="4C6EFF"/>
        <w:sz w:val="16"/>
        <w:szCs w:val="16"/>
      </w:rPr>
      <w:fldChar w:fldCharType="begin"/>
    </w:r>
    <w:r>
      <w:rPr>
        <w:b/>
        <w:bCs/>
        <w:color w:val="4C6EFF"/>
        <w:sz w:val="16"/>
        <w:szCs w:val="16"/>
      </w:rPr>
      <w:instrText>PAGE</w:instrText>
    </w:r>
    <w:r>
      <w:rPr>
        <w:b/>
        <w:bCs/>
        <w:color w:val="4C6EFF"/>
        <w:sz w:val="16"/>
        <w:szCs w:val="16"/>
      </w:rPr>
      <w:fldChar w:fldCharType="separate"/>
    </w:r>
    <w:r w:rsidR="00A748F0">
      <w:rPr>
        <w:b/>
        <w:bCs/>
        <w:noProof/>
        <w:color w:val="4C6EFF"/>
        <w:sz w:val="16"/>
        <w:szCs w:val="16"/>
      </w:rPr>
      <w:t>2</w:t>
    </w:r>
    <w:r>
      <w:rPr>
        <w:b/>
        <w:bCs/>
        <w:color w:val="4C6E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F32C" w14:textId="2CB23B51" w:rsidR="00EA0471" w:rsidRDefault="00000000">
    <w:pPr>
      <w:pBdr>
        <w:top w:val="single" w:sz="4" w:space="4" w:color="2E3450"/>
      </w:pBdr>
      <w:jc w:val="right"/>
    </w:pPr>
    <w:r>
      <w:rPr>
        <w:color w:val="7C8499"/>
        <w:sz w:val="16"/>
        <w:szCs w:val="16"/>
      </w:rPr>
      <w:t xml:space="preserve">Universidad Tecnológica del Valle de </w:t>
    </w:r>
    <w:r w:rsidR="008626FD">
      <w:rPr>
        <w:color w:val="7C8499"/>
        <w:sz w:val="16"/>
        <w:szCs w:val="16"/>
      </w:rPr>
      <w:t>Toluca · 2026</w:t>
    </w:r>
    <w:r>
      <w:rPr>
        <w:color w:val="7C8499"/>
        <w:sz w:val="16"/>
        <w:szCs w:val="16"/>
      </w:rPr>
      <w:t xml:space="preserve">   </w:t>
    </w:r>
    <w:r>
      <w:rPr>
        <w:b/>
        <w:bCs/>
        <w:color w:val="4C6EFF"/>
        <w:sz w:val="16"/>
        <w:szCs w:val="16"/>
      </w:rPr>
      <w:fldChar w:fldCharType="begin"/>
    </w:r>
    <w:r>
      <w:rPr>
        <w:b/>
        <w:bCs/>
        <w:color w:val="4C6EFF"/>
        <w:sz w:val="16"/>
        <w:szCs w:val="16"/>
      </w:rPr>
      <w:instrText>PAGE</w:instrText>
    </w:r>
    <w:r>
      <w:rPr>
        <w:b/>
        <w:bCs/>
        <w:color w:val="4C6EFF"/>
        <w:sz w:val="16"/>
        <w:szCs w:val="16"/>
      </w:rPr>
      <w:fldChar w:fldCharType="separate"/>
    </w:r>
    <w:r w:rsidR="00A748F0">
      <w:rPr>
        <w:b/>
        <w:bCs/>
        <w:noProof/>
        <w:color w:val="4C6EFF"/>
        <w:sz w:val="16"/>
        <w:szCs w:val="16"/>
      </w:rPr>
      <w:t>5</w:t>
    </w:r>
    <w:r>
      <w:rPr>
        <w:b/>
        <w:bCs/>
        <w:color w:val="4C6E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B9E9C" w14:textId="77777777" w:rsidR="00FC7420" w:rsidRDefault="00FC7420">
      <w:r>
        <w:separator/>
      </w:r>
    </w:p>
  </w:footnote>
  <w:footnote w:type="continuationSeparator" w:id="0">
    <w:p w14:paraId="63070B80" w14:textId="77777777" w:rsidR="00FC7420" w:rsidRDefault="00FC7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5DD95" w14:textId="722A5D7B" w:rsidR="00EA0471" w:rsidRDefault="00000000">
    <w:pPr>
      <w:pBdr>
        <w:bottom w:val="single" w:sz="4" w:space="4" w:color="4C6EFF"/>
      </w:pBdr>
      <w:spacing w:after="120"/>
    </w:pPr>
    <w:r>
      <w:rPr>
        <w:color w:val="7C8499"/>
        <w:sz w:val="18"/>
        <w:szCs w:val="18"/>
      </w:rPr>
      <w:t xml:space="preserve">GymPro </w:t>
    </w:r>
    <w:r w:rsidR="008626FD">
      <w:rPr>
        <w:color w:val="7C8499"/>
        <w:sz w:val="18"/>
        <w:szCs w:val="18"/>
      </w:rPr>
      <w:t>Mobile · Actividad</w:t>
    </w:r>
    <w:r>
      <w:rPr>
        <w:color w:val="7C8499"/>
        <w:sz w:val="18"/>
        <w:szCs w:val="18"/>
      </w:rPr>
      <w:t xml:space="preserve"> 2</w:t>
    </w:r>
    <w:r>
      <w:rPr>
        <w:color w:val="4C6EFF"/>
        <w:sz w:val="18"/>
        <w:szCs w:val="18"/>
      </w:rPr>
      <w:t xml:space="preserve">    Desarrollo de Aplicaciones Móviles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C9B9" w14:textId="5E4EDA77" w:rsidR="00EA0471" w:rsidRDefault="00000000">
    <w:pPr>
      <w:pBdr>
        <w:bottom w:val="single" w:sz="4" w:space="4" w:color="4C6EFF"/>
      </w:pBdr>
    </w:pPr>
    <w:r>
      <w:rPr>
        <w:color w:val="7C8499"/>
        <w:sz w:val="18"/>
        <w:szCs w:val="18"/>
      </w:rPr>
      <w:t xml:space="preserve">GymPro </w:t>
    </w:r>
    <w:r w:rsidR="008626FD">
      <w:rPr>
        <w:color w:val="7C8499"/>
        <w:sz w:val="18"/>
        <w:szCs w:val="18"/>
      </w:rPr>
      <w:t>Mobile · Boceto</w:t>
    </w:r>
    <w:r>
      <w:rPr>
        <w:color w:val="7C8499"/>
        <w:sz w:val="18"/>
        <w:szCs w:val="18"/>
      </w:rPr>
      <w:t xml:space="preserve"> Digital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518"/>
    <w:multiLevelType w:val="hybridMultilevel"/>
    <w:tmpl w:val="A4AA8626"/>
    <w:lvl w:ilvl="0" w:tplc="EB3AA5EC">
      <w:start w:val="1"/>
      <w:numFmt w:val="bullet"/>
      <w:lvlText w:val="•"/>
      <w:lvlJc w:val="left"/>
      <w:pPr>
        <w:ind w:left="720" w:hanging="360"/>
      </w:pPr>
      <w:rPr>
        <w:rFonts w:ascii="Arial" w:eastAsia="Arial" w:hAnsi="Arial" w:cs="Arial"/>
        <w:color w:val="0E1018"/>
        <w:sz w:val="22"/>
        <w:szCs w:val="22"/>
      </w:rPr>
    </w:lvl>
    <w:lvl w:ilvl="1" w:tplc="00A8821C">
      <w:numFmt w:val="decimal"/>
      <w:lvlText w:val=""/>
      <w:lvlJc w:val="left"/>
    </w:lvl>
    <w:lvl w:ilvl="2" w:tplc="F7E6C7CC">
      <w:numFmt w:val="decimal"/>
      <w:lvlText w:val=""/>
      <w:lvlJc w:val="left"/>
    </w:lvl>
    <w:lvl w:ilvl="3" w:tplc="55F63304">
      <w:numFmt w:val="decimal"/>
      <w:lvlText w:val=""/>
      <w:lvlJc w:val="left"/>
    </w:lvl>
    <w:lvl w:ilvl="4" w:tplc="6DB433C8">
      <w:numFmt w:val="decimal"/>
      <w:lvlText w:val=""/>
      <w:lvlJc w:val="left"/>
    </w:lvl>
    <w:lvl w:ilvl="5" w:tplc="F50EC0F8">
      <w:numFmt w:val="decimal"/>
      <w:lvlText w:val=""/>
      <w:lvlJc w:val="left"/>
    </w:lvl>
    <w:lvl w:ilvl="6" w:tplc="97FE9A34">
      <w:numFmt w:val="decimal"/>
      <w:lvlText w:val=""/>
      <w:lvlJc w:val="left"/>
    </w:lvl>
    <w:lvl w:ilvl="7" w:tplc="64BA8B1A">
      <w:numFmt w:val="decimal"/>
      <w:lvlText w:val=""/>
      <w:lvlJc w:val="left"/>
    </w:lvl>
    <w:lvl w:ilvl="8" w:tplc="C658C4BA">
      <w:numFmt w:val="decimal"/>
      <w:lvlText w:val=""/>
      <w:lvlJc w:val="left"/>
    </w:lvl>
  </w:abstractNum>
  <w:abstractNum w:abstractNumId="1" w15:restartNumberingAfterBreak="0">
    <w:nsid w:val="096054D5"/>
    <w:multiLevelType w:val="hybridMultilevel"/>
    <w:tmpl w:val="D928838A"/>
    <w:lvl w:ilvl="0" w:tplc="C8F27CD8">
      <w:start w:val="1"/>
      <w:numFmt w:val="bullet"/>
      <w:lvlText w:val="●"/>
      <w:lvlJc w:val="left"/>
      <w:pPr>
        <w:ind w:left="720" w:hanging="360"/>
      </w:pPr>
    </w:lvl>
    <w:lvl w:ilvl="1" w:tplc="07B05A50">
      <w:start w:val="1"/>
      <w:numFmt w:val="bullet"/>
      <w:lvlText w:val="○"/>
      <w:lvlJc w:val="left"/>
      <w:pPr>
        <w:ind w:left="1440" w:hanging="360"/>
      </w:pPr>
    </w:lvl>
    <w:lvl w:ilvl="2" w:tplc="2B26A4F6">
      <w:start w:val="1"/>
      <w:numFmt w:val="bullet"/>
      <w:lvlText w:val="■"/>
      <w:lvlJc w:val="left"/>
      <w:pPr>
        <w:ind w:left="2160" w:hanging="360"/>
      </w:pPr>
    </w:lvl>
    <w:lvl w:ilvl="3" w:tplc="051C8440">
      <w:start w:val="1"/>
      <w:numFmt w:val="bullet"/>
      <w:lvlText w:val="●"/>
      <w:lvlJc w:val="left"/>
      <w:pPr>
        <w:ind w:left="2880" w:hanging="360"/>
      </w:pPr>
    </w:lvl>
    <w:lvl w:ilvl="4" w:tplc="F2EE2A1C">
      <w:start w:val="1"/>
      <w:numFmt w:val="bullet"/>
      <w:lvlText w:val="○"/>
      <w:lvlJc w:val="left"/>
      <w:pPr>
        <w:ind w:left="3600" w:hanging="360"/>
      </w:pPr>
    </w:lvl>
    <w:lvl w:ilvl="5" w:tplc="DB247DE2">
      <w:start w:val="1"/>
      <w:numFmt w:val="bullet"/>
      <w:lvlText w:val="■"/>
      <w:lvlJc w:val="left"/>
      <w:pPr>
        <w:ind w:left="4320" w:hanging="360"/>
      </w:pPr>
    </w:lvl>
    <w:lvl w:ilvl="6" w:tplc="AD784B0C">
      <w:start w:val="1"/>
      <w:numFmt w:val="bullet"/>
      <w:lvlText w:val="●"/>
      <w:lvlJc w:val="left"/>
      <w:pPr>
        <w:ind w:left="5040" w:hanging="360"/>
      </w:pPr>
    </w:lvl>
    <w:lvl w:ilvl="7" w:tplc="65389140">
      <w:start w:val="1"/>
      <w:numFmt w:val="bullet"/>
      <w:lvlText w:val="●"/>
      <w:lvlJc w:val="left"/>
      <w:pPr>
        <w:ind w:left="5760" w:hanging="360"/>
      </w:pPr>
    </w:lvl>
    <w:lvl w:ilvl="8" w:tplc="E6AAA04A">
      <w:start w:val="1"/>
      <w:numFmt w:val="bullet"/>
      <w:lvlText w:val="●"/>
      <w:lvlJc w:val="left"/>
      <w:pPr>
        <w:ind w:left="6480" w:hanging="360"/>
      </w:pPr>
    </w:lvl>
  </w:abstractNum>
  <w:abstractNum w:abstractNumId="2" w15:restartNumberingAfterBreak="0">
    <w:nsid w:val="18C04631"/>
    <w:multiLevelType w:val="hybridMultilevel"/>
    <w:tmpl w:val="214A7B9E"/>
    <w:lvl w:ilvl="0" w:tplc="D14CCFBC">
      <w:start w:val="1"/>
      <w:numFmt w:val="bullet"/>
      <w:lvlText w:val="○"/>
      <w:lvlJc w:val="left"/>
      <w:pPr>
        <w:ind w:left="1080" w:hanging="360"/>
      </w:pPr>
      <w:rPr>
        <w:rFonts w:ascii="Arial" w:eastAsia="Arial" w:hAnsi="Arial" w:cs="Arial"/>
        <w:color w:val="555555"/>
        <w:sz w:val="20"/>
        <w:szCs w:val="20"/>
      </w:rPr>
    </w:lvl>
    <w:lvl w:ilvl="1" w:tplc="E58A9640">
      <w:numFmt w:val="decimal"/>
      <w:lvlText w:val=""/>
      <w:lvlJc w:val="left"/>
    </w:lvl>
    <w:lvl w:ilvl="2" w:tplc="8AB0E632">
      <w:numFmt w:val="decimal"/>
      <w:lvlText w:val=""/>
      <w:lvlJc w:val="left"/>
    </w:lvl>
    <w:lvl w:ilvl="3" w:tplc="89A4FE0E">
      <w:numFmt w:val="decimal"/>
      <w:lvlText w:val=""/>
      <w:lvlJc w:val="left"/>
    </w:lvl>
    <w:lvl w:ilvl="4" w:tplc="EE84C5AE">
      <w:numFmt w:val="decimal"/>
      <w:lvlText w:val=""/>
      <w:lvlJc w:val="left"/>
    </w:lvl>
    <w:lvl w:ilvl="5" w:tplc="56AEB698">
      <w:numFmt w:val="decimal"/>
      <w:lvlText w:val=""/>
      <w:lvlJc w:val="left"/>
    </w:lvl>
    <w:lvl w:ilvl="6" w:tplc="62A6CFD4">
      <w:numFmt w:val="decimal"/>
      <w:lvlText w:val=""/>
      <w:lvlJc w:val="left"/>
    </w:lvl>
    <w:lvl w:ilvl="7" w:tplc="6CEC25E6">
      <w:numFmt w:val="decimal"/>
      <w:lvlText w:val=""/>
      <w:lvlJc w:val="left"/>
    </w:lvl>
    <w:lvl w:ilvl="8" w:tplc="3D600D58">
      <w:numFmt w:val="decimal"/>
      <w:lvlText w:val=""/>
      <w:lvlJc w:val="left"/>
    </w:lvl>
  </w:abstractNum>
  <w:abstractNum w:abstractNumId="3" w15:restartNumberingAfterBreak="0">
    <w:nsid w:val="387C1D0A"/>
    <w:multiLevelType w:val="hybridMultilevel"/>
    <w:tmpl w:val="908CF662"/>
    <w:lvl w:ilvl="0" w:tplc="A936FF06">
      <w:start w:val="1"/>
      <w:numFmt w:val="decimal"/>
      <w:lvlText w:val="%1."/>
      <w:lvlJc w:val="left"/>
      <w:pPr>
        <w:ind w:left="720" w:hanging="360"/>
      </w:pPr>
      <w:rPr>
        <w:rFonts w:ascii="Arial" w:eastAsia="Arial" w:hAnsi="Arial" w:cs="Arial"/>
        <w:color w:val="0E1018"/>
        <w:sz w:val="22"/>
        <w:szCs w:val="22"/>
      </w:rPr>
    </w:lvl>
    <w:lvl w:ilvl="1" w:tplc="356032F6">
      <w:numFmt w:val="decimal"/>
      <w:lvlText w:val=""/>
      <w:lvlJc w:val="left"/>
    </w:lvl>
    <w:lvl w:ilvl="2" w:tplc="9132B8EC">
      <w:numFmt w:val="decimal"/>
      <w:lvlText w:val=""/>
      <w:lvlJc w:val="left"/>
    </w:lvl>
    <w:lvl w:ilvl="3" w:tplc="CD942952">
      <w:numFmt w:val="decimal"/>
      <w:lvlText w:val=""/>
      <w:lvlJc w:val="left"/>
    </w:lvl>
    <w:lvl w:ilvl="4" w:tplc="A55EB5DC">
      <w:numFmt w:val="decimal"/>
      <w:lvlText w:val=""/>
      <w:lvlJc w:val="left"/>
    </w:lvl>
    <w:lvl w:ilvl="5" w:tplc="32F09DD0">
      <w:numFmt w:val="decimal"/>
      <w:lvlText w:val=""/>
      <w:lvlJc w:val="left"/>
    </w:lvl>
    <w:lvl w:ilvl="6" w:tplc="D03C2530">
      <w:numFmt w:val="decimal"/>
      <w:lvlText w:val=""/>
      <w:lvlJc w:val="left"/>
    </w:lvl>
    <w:lvl w:ilvl="7" w:tplc="1C5E9FEE">
      <w:numFmt w:val="decimal"/>
      <w:lvlText w:val=""/>
      <w:lvlJc w:val="left"/>
    </w:lvl>
    <w:lvl w:ilvl="8" w:tplc="16EE134C">
      <w:numFmt w:val="decimal"/>
      <w:lvlText w:val=""/>
      <w:lvlJc w:val="left"/>
    </w:lvl>
  </w:abstractNum>
  <w:num w:numId="1" w16cid:durableId="1388262005">
    <w:abstractNumId w:val="1"/>
    <w:lvlOverride w:ilvl="0">
      <w:startOverride w:val="1"/>
    </w:lvlOverride>
  </w:num>
  <w:num w:numId="2" w16cid:durableId="546383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471"/>
    <w:rsid w:val="003A786D"/>
    <w:rsid w:val="008626FD"/>
    <w:rsid w:val="00A748F0"/>
    <w:rsid w:val="00D520D3"/>
    <w:rsid w:val="00EA0471"/>
    <w:rsid w:val="00FC74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7A6BF"/>
  <w15:docId w15:val="{49C97F98-59DB-4A9C-BA42-38B422589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E1018"/>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748F0"/>
    <w:rPr>
      <w:color w:val="605E5C"/>
      <w:shd w:val="clear" w:color="auto" w:fill="E1DFDD"/>
    </w:rPr>
  </w:style>
  <w:style w:type="character" w:styleId="Hipervnculovisitado">
    <w:name w:val="FollowedHyperlink"/>
    <w:basedOn w:val="Fuentedeprrafopredeter"/>
    <w:uiPriority w:val="99"/>
    <w:semiHidden/>
    <w:unhideWhenUsed/>
    <w:rsid w:val="00A748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1259</Words>
  <Characters>7656</Characters>
  <Application>Microsoft Office Word</Application>
  <DocSecurity>0</DocSecurity>
  <Lines>264</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Hernandez</cp:lastModifiedBy>
  <cp:revision>3</cp:revision>
  <dcterms:created xsi:type="dcterms:W3CDTF">2026-05-16T20:10:00Z</dcterms:created>
  <dcterms:modified xsi:type="dcterms:W3CDTF">2026-05-16T20:26:00Z</dcterms:modified>
</cp:coreProperties>
</file>